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header7.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D0B7CA" w14:textId="77777777" w:rsidR="002E7236" w:rsidRPr="00CD45AB" w:rsidRDefault="002E7236" w:rsidP="00F658EA">
      <w:pPr>
        <w:ind w:left="284" w:right="455"/>
        <w:jc w:val="center"/>
        <w:rPr>
          <w:rFonts w:ascii="Angsana New" w:hAnsi="Angsana New"/>
          <w:b/>
          <w:bCs/>
          <w:sz w:val="32"/>
          <w:szCs w:val="32"/>
        </w:rPr>
      </w:pPr>
      <w:bookmarkStart w:id="0" w:name="_Hlk536561943"/>
      <w:r w:rsidRPr="00CD45AB">
        <w:rPr>
          <w:rFonts w:ascii="Angsana New" w:hAnsi="Angsana New"/>
          <w:b/>
          <w:bCs/>
          <w:sz w:val="32"/>
          <w:szCs w:val="32"/>
        </w:rPr>
        <w:t xml:space="preserve">INTERNATIONAL RESEARCH CORPORATION PUBLIC COMPANY LIMITED </w:t>
      </w:r>
    </w:p>
    <w:p w14:paraId="08279907" w14:textId="77777777" w:rsidR="002E7236" w:rsidRPr="00CD45AB" w:rsidRDefault="002E7236" w:rsidP="00F658EA">
      <w:pPr>
        <w:ind w:left="284" w:right="455"/>
        <w:jc w:val="center"/>
        <w:rPr>
          <w:rFonts w:ascii="Angsana New" w:hAnsi="Angsana New"/>
          <w:b/>
          <w:bCs/>
          <w:sz w:val="32"/>
          <w:szCs w:val="32"/>
        </w:rPr>
      </w:pPr>
      <w:r w:rsidRPr="00CD45AB">
        <w:rPr>
          <w:rFonts w:ascii="Angsana New" w:hAnsi="Angsana New"/>
          <w:b/>
          <w:bCs/>
          <w:sz w:val="32"/>
          <w:szCs w:val="32"/>
        </w:rPr>
        <w:t>AND ITS SUBSIDIARIES</w:t>
      </w:r>
    </w:p>
    <w:p w14:paraId="72265072" w14:textId="77777777" w:rsidR="00F056E1" w:rsidRPr="00CD45AB" w:rsidRDefault="00F056E1" w:rsidP="00F658EA">
      <w:pPr>
        <w:ind w:left="284" w:right="455"/>
        <w:jc w:val="center"/>
        <w:rPr>
          <w:rFonts w:ascii="Angsana New" w:hAnsi="Angsana New"/>
          <w:b/>
          <w:bCs/>
          <w:sz w:val="32"/>
          <w:szCs w:val="32"/>
          <w:cs/>
        </w:rPr>
      </w:pPr>
      <w:r w:rsidRPr="00CD45AB">
        <w:rPr>
          <w:rFonts w:ascii="Angsana New" w:hAnsi="Angsana New"/>
          <w:b/>
          <w:bCs/>
          <w:sz w:val="32"/>
          <w:szCs w:val="32"/>
        </w:rPr>
        <w:t>--------------------------------------------------------</w:t>
      </w:r>
      <w:r w:rsidR="009956ED" w:rsidRPr="00CD45AB">
        <w:rPr>
          <w:rFonts w:ascii="Angsana New" w:hAnsi="Angsana New"/>
          <w:b/>
          <w:bCs/>
          <w:sz w:val="32"/>
          <w:szCs w:val="32"/>
        </w:rPr>
        <w:t>--</w:t>
      </w:r>
      <w:r w:rsidRPr="00CD45AB">
        <w:rPr>
          <w:rFonts w:ascii="Angsana New" w:hAnsi="Angsana New"/>
          <w:b/>
          <w:bCs/>
          <w:sz w:val="32"/>
          <w:szCs w:val="32"/>
        </w:rPr>
        <w:t>--------------------------------------</w:t>
      </w:r>
      <w:r w:rsidR="009956ED" w:rsidRPr="00CD45AB">
        <w:rPr>
          <w:rFonts w:ascii="Angsana New" w:hAnsi="Angsana New"/>
          <w:b/>
          <w:bCs/>
          <w:sz w:val="32"/>
          <w:szCs w:val="32"/>
        </w:rPr>
        <w:t>------------------------</w:t>
      </w:r>
    </w:p>
    <w:p w14:paraId="42E91A61" w14:textId="77777777" w:rsidR="002E7236" w:rsidRPr="00CD45AB" w:rsidRDefault="00AE2D1E" w:rsidP="00F0112C">
      <w:pPr>
        <w:ind w:left="284" w:right="739"/>
        <w:jc w:val="center"/>
        <w:rPr>
          <w:rFonts w:ascii="Angsana New" w:hAnsi="Angsana New"/>
          <w:b/>
          <w:bCs/>
          <w:sz w:val="32"/>
          <w:szCs w:val="32"/>
        </w:rPr>
      </w:pPr>
      <w:r w:rsidRPr="00CD45AB">
        <w:rPr>
          <w:rFonts w:ascii="Angsana New" w:hAnsi="Angsana New"/>
          <w:b/>
          <w:bCs/>
          <w:sz w:val="32"/>
          <w:szCs w:val="32"/>
        </w:rPr>
        <w:t>REPORT AND CONSOLIDATED FINANCIAL STATEMENTS AND SEPARATE</w:t>
      </w:r>
    </w:p>
    <w:p w14:paraId="03A5C38C" w14:textId="227152B0" w:rsidR="00F725BD" w:rsidRPr="00CD45AB" w:rsidRDefault="00F725BD" w:rsidP="00F725BD">
      <w:pPr>
        <w:pStyle w:val="Heading1"/>
        <w:ind w:left="142" w:right="454"/>
        <w:rPr>
          <w:rFonts w:ascii="Angsana New" w:hAnsi="Angsana New" w:cs="Angsana New"/>
          <w:b/>
          <w:bCs/>
          <w:sz w:val="32"/>
          <w:szCs w:val="32"/>
        </w:rPr>
      </w:pPr>
      <w:r w:rsidRPr="00CD45AB">
        <w:rPr>
          <w:rFonts w:ascii="Angsana New" w:hAnsi="Angsana New" w:cs="Angsana New"/>
          <w:b/>
          <w:bCs/>
          <w:sz w:val="32"/>
          <w:szCs w:val="32"/>
        </w:rPr>
        <w:t>FINANCIAL STATEMENTS FOR THE YEAR ENDED DECEMBER 31, 201</w:t>
      </w:r>
      <w:r w:rsidR="00273A94" w:rsidRPr="00CD45AB">
        <w:rPr>
          <w:rFonts w:ascii="Angsana New" w:hAnsi="Angsana New" w:cs="Angsana New"/>
          <w:b/>
          <w:bCs/>
          <w:sz w:val="32"/>
          <w:szCs w:val="32"/>
        </w:rPr>
        <w:t>9</w:t>
      </w:r>
    </w:p>
    <w:p w14:paraId="094B9034" w14:textId="77777777" w:rsidR="00E4568F" w:rsidRPr="00CD45AB" w:rsidRDefault="00E4568F" w:rsidP="00F658EA">
      <w:pPr>
        <w:tabs>
          <w:tab w:val="left" w:pos="1440"/>
          <w:tab w:val="left" w:pos="5580"/>
        </w:tabs>
        <w:ind w:right="455"/>
        <w:jc w:val="center"/>
        <w:rPr>
          <w:rFonts w:ascii="Angsana New" w:hAnsi="Angsana New"/>
          <w:b/>
          <w:bCs/>
          <w:sz w:val="32"/>
          <w:szCs w:val="32"/>
        </w:rPr>
      </w:pPr>
    </w:p>
    <w:p w14:paraId="32E7D32A" w14:textId="77777777" w:rsidR="008F7C63" w:rsidRPr="00CD45AB" w:rsidRDefault="008F7C63" w:rsidP="00F658EA">
      <w:pPr>
        <w:tabs>
          <w:tab w:val="left" w:pos="1440"/>
          <w:tab w:val="left" w:pos="5580"/>
        </w:tabs>
        <w:ind w:right="455"/>
        <w:rPr>
          <w:rFonts w:ascii="Angsana New" w:hAnsi="Angsana New"/>
          <w:b/>
          <w:bCs/>
          <w:sz w:val="32"/>
          <w:szCs w:val="32"/>
        </w:rPr>
        <w:sectPr w:rsidR="008F7C63" w:rsidRPr="00CD45AB" w:rsidSect="005E6587">
          <w:headerReference w:type="even" r:id="rId8"/>
          <w:headerReference w:type="default" r:id="rId9"/>
          <w:headerReference w:type="first" r:id="rId10"/>
          <w:pgSz w:w="11909" w:h="16834" w:code="9"/>
          <w:pgMar w:top="1191" w:right="851" w:bottom="1701" w:left="1814" w:header="4252" w:footer="720" w:gutter="0"/>
          <w:cols w:space="720"/>
          <w:titlePg/>
          <w:docGrid w:linePitch="272"/>
        </w:sectPr>
      </w:pPr>
    </w:p>
    <w:p w14:paraId="029CB58C" w14:textId="77777777" w:rsidR="00F725BD" w:rsidRPr="00CD45AB" w:rsidRDefault="00F725BD" w:rsidP="00F725BD">
      <w:pPr>
        <w:pStyle w:val="Heading5"/>
        <w:jc w:val="center"/>
        <w:rPr>
          <w:rFonts w:ascii="Angsana New" w:hAnsi="Angsana New" w:cs="Angsana New"/>
          <w:b/>
          <w:bCs/>
          <w:sz w:val="32"/>
          <w:szCs w:val="32"/>
        </w:rPr>
      </w:pPr>
      <w:r w:rsidRPr="00CD45AB">
        <w:rPr>
          <w:rFonts w:ascii="Angsana New" w:hAnsi="Angsana New" w:cs="Angsana New"/>
          <w:b/>
          <w:bCs/>
          <w:sz w:val="32"/>
          <w:szCs w:val="32"/>
        </w:rPr>
        <w:lastRenderedPageBreak/>
        <w:t>INDEPENDENT AUDITOR’S REPORT</w:t>
      </w:r>
    </w:p>
    <w:p w14:paraId="50ED73AE" w14:textId="77777777" w:rsidR="00BD4877" w:rsidRPr="00CD45AB" w:rsidRDefault="00BD4877" w:rsidP="00BD4877">
      <w:pPr>
        <w:tabs>
          <w:tab w:val="left" w:pos="1440"/>
        </w:tabs>
        <w:spacing w:line="380" w:lineRule="exact"/>
        <w:jc w:val="both"/>
        <w:rPr>
          <w:rFonts w:ascii="Angsana New" w:hAnsi="Angsana New"/>
          <w:spacing w:val="-6"/>
          <w:sz w:val="32"/>
          <w:szCs w:val="32"/>
        </w:rPr>
      </w:pPr>
    </w:p>
    <w:p w14:paraId="407BC06A" w14:textId="77777777" w:rsidR="008E597C" w:rsidRPr="00CD45AB" w:rsidRDefault="008E597C" w:rsidP="008E597C">
      <w:pPr>
        <w:tabs>
          <w:tab w:val="left" w:pos="426"/>
        </w:tabs>
        <w:spacing w:line="380" w:lineRule="exact"/>
        <w:jc w:val="both"/>
        <w:rPr>
          <w:rFonts w:ascii="Angsana New" w:hAnsi="Angsana New"/>
          <w:sz w:val="32"/>
          <w:szCs w:val="32"/>
        </w:rPr>
      </w:pPr>
      <w:r w:rsidRPr="00CD45AB">
        <w:rPr>
          <w:rFonts w:ascii="Angsana New" w:hAnsi="Angsana New"/>
          <w:sz w:val="32"/>
          <w:szCs w:val="32"/>
        </w:rPr>
        <w:t xml:space="preserve">To </w:t>
      </w:r>
      <w:r w:rsidRPr="00CD45AB">
        <w:rPr>
          <w:rFonts w:ascii="Angsana New" w:hAnsi="Angsana New"/>
          <w:sz w:val="32"/>
          <w:szCs w:val="32"/>
        </w:rPr>
        <w:tab/>
      </w:r>
      <w:proofErr w:type="gramStart"/>
      <w:r w:rsidRPr="00CD45AB">
        <w:rPr>
          <w:rFonts w:ascii="Angsana New" w:hAnsi="Angsana New"/>
          <w:sz w:val="32"/>
          <w:szCs w:val="32"/>
        </w:rPr>
        <w:t>The</w:t>
      </w:r>
      <w:proofErr w:type="gramEnd"/>
      <w:r w:rsidRPr="00CD45AB">
        <w:rPr>
          <w:rFonts w:ascii="Angsana New" w:hAnsi="Angsana New"/>
          <w:sz w:val="32"/>
          <w:szCs w:val="32"/>
        </w:rPr>
        <w:t xml:space="preserve"> Shareholders and Board of Directors of</w:t>
      </w:r>
    </w:p>
    <w:p w14:paraId="66918A0F" w14:textId="77777777" w:rsidR="00BD4877" w:rsidRPr="00CD45AB" w:rsidRDefault="00C4199A" w:rsidP="00C4199A">
      <w:pPr>
        <w:tabs>
          <w:tab w:val="left" w:pos="450"/>
          <w:tab w:val="left" w:pos="1620"/>
        </w:tabs>
        <w:spacing w:line="380" w:lineRule="exact"/>
        <w:jc w:val="both"/>
        <w:rPr>
          <w:rFonts w:ascii="Angsana New" w:hAnsi="Angsana New"/>
          <w:sz w:val="32"/>
          <w:szCs w:val="32"/>
          <w:cs/>
        </w:rPr>
      </w:pPr>
      <w:r w:rsidRPr="00CD45AB">
        <w:rPr>
          <w:rFonts w:ascii="Angsana New" w:hAnsi="Angsana New"/>
          <w:sz w:val="32"/>
          <w:szCs w:val="32"/>
        </w:rPr>
        <w:tab/>
        <w:t>International Research Corporation Public Company Limited</w:t>
      </w:r>
    </w:p>
    <w:p w14:paraId="786A3C56" w14:textId="77777777" w:rsidR="00BD4877" w:rsidRPr="00CD45AB" w:rsidRDefault="00BD4877" w:rsidP="00BD4877">
      <w:pPr>
        <w:tabs>
          <w:tab w:val="left" w:pos="1440"/>
        </w:tabs>
        <w:spacing w:line="380" w:lineRule="exact"/>
        <w:jc w:val="both"/>
        <w:rPr>
          <w:rFonts w:ascii="Angsana New" w:hAnsi="Angsana New"/>
          <w:spacing w:val="-6"/>
          <w:sz w:val="32"/>
          <w:szCs w:val="32"/>
        </w:rPr>
      </w:pPr>
    </w:p>
    <w:p w14:paraId="1011A22F" w14:textId="30AA1EC2" w:rsidR="00FF553A" w:rsidRPr="00CD45AB" w:rsidRDefault="00FF553A" w:rsidP="00FF553A">
      <w:pPr>
        <w:tabs>
          <w:tab w:val="left" w:pos="567"/>
          <w:tab w:val="left" w:pos="5760"/>
        </w:tabs>
        <w:spacing w:line="380" w:lineRule="exact"/>
        <w:ind w:right="455"/>
        <w:jc w:val="thaiDistribute"/>
        <w:rPr>
          <w:rFonts w:ascii="Angsana New" w:hAnsi="Angsana New"/>
          <w:spacing w:val="-2"/>
          <w:sz w:val="32"/>
          <w:szCs w:val="32"/>
        </w:rPr>
      </w:pPr>
      <w:r w:rsidRPr="00CD45AB">
        <w:rPr>
          <w:rFonts w:ascii="Angsana New" w:hAnsi="Angsana New"/>
          <w:b/>
          <w:bCs/>
          <w:sz w:val="32"/>
          <w:szCs w:val="32"/>
        </w:rPr>
        <w:t xml:space="preserve">Opinion  </w:t>
      </w:r>
    </w:p>
    <w:p w14:paraId="1E9995BF" w14:textId="58F6BCDC" w:rsidR="008D571E" w:rsidRPr="00CD45AB" w:rsidRDefault="00BD4877" w:rsidP="00FF553A">
      <w:pPr>
        <w:tabs>
          <w:tab w:val="left" w:pos="1418"/>
          <w:tab w:val="left" w:pos="5760"/>
        </w:tabs>
        <w:spacing w:line="360" w:lineRule="exact"/>
        <w:ind w:right="61"/>
        <w:jc w:val="thaiDistribute"/>
        <w:rPr>
          <w:rFonts w:ascii="Angsana New" w:hAnsi="Angsana New"/>
          <w:sz w:val="32"/>
          <w:szCs w:val="32"/>
        </w:rPr>
      </w:pPr>
      <w:r w:rsidRPr="00CD45AB">
        <w:rPr>
          <w:rFonts w:ascii="Angsana New" w:hAnsi="Angsana New"/>
          <w:spacing w:val="-2"/>
          <w:sz w:val="32"/>
          <w:szCs w:val="32"/>
        </w:rPr>
        <w:tab/>
      </w:r>
      <w:r w:rsidR="008D571E" w:rsidRPr="00CD45AB">
        <w:rPr>
          <w:rFonts w:ascii="Angsana New" w:hAnsi="Angsana New"/>
          <w:sz w:val="32"/>
          <w:szCs w:val="32"/>
        </w:rPr>
        <w:t>I have audited the consolidated financial statements of International Research Corporation Public Company Limited and its subsidiaries (the Group), which comprise the consolidated statement of financial position as at December 31, 201</w:t>
      </w:r>
      <w:r w:rsidR="00494D82" w:rsidRPr="00CD45AB">
        <w:rPr>
          <w:rFonts w:ascii="Angsana New" w:hAnsi="Angsana New"/>
          <w:sz w:val="32"/>
          <w:szCs w:val="32"/>
        </w:rPr>
        <w:t>9</w:t>
      </w:r>
      <w:r w:rsidR="008D571E" w:rsidRPr="00CD45AB">
        <w:rPr>
          <w:rFonts w:ascii="Angsana New" w:hAnsi="Angsana New"/>
          <w:sz w:val="32"/>
          <w:szCs w:val="32"/>
        </w:rPr>
        <w:t xml:space="preserve">, and the consolidated statement of comprehensive income, consolidated statement of changes in shareholders’ equity and consolidated statement of cash flows for the year then ended, and notes to the consolidated financial statements, including a summary of significant accounting policies, and I have audited the separate financial statements of </w:t>
      </w:r>
      <w:r w:rsidR="003B77C8" w:rsidRPr="00CD45AB">
        <w:rPr>
          <w:rFonts w:ascii="Angsana New" w:hAnsi="Angsana New"/>
          <w:sz w:val="32"/>
          <w:szCs w:val="32"/>
        </w:rPr>
        <w:t>International Research Corporation Public Company Limited</w:t>
      </w:r>
      <w:r w:rsidR="008D571E" w:rsidRPr="00CD45AB">
        <w:rPr>
          <w:rFonts w:ascii="Angsana New" w:hAnsi="Angsana New"/>
          <w:sz w:val="32"/>
          <w:szCs w:val="32"/>
        </w:rPr>
        <w:t xml:space="preserve"> (the Company), which comprise the statement of financial position as at December 31, 201</w:t>
      </w:r>
      <w:r w:rsidR="00494D82" w:rsidRPr="00CD45AB">
        <w:rPr>
          <w:rFonts w:ascii="Angsana New" w:hAnsi="Angsana New"/>
          <w:sz w:val="32"/>
          <w:szCs w:val="32"/>
        </w:rPr>
        <w:t>9</w:t>
      </w:r>
      <w:r w:rsidR="008D571E" w:rsidRPr="00CD45AB">
        <w:rPr>
          <w:rFonts w:ascii="Angsana New" w:hAnsi="Angsana New"/>
          <w:sz w:val="32"/>
          <w:szCs w:val="32"/>
        </w:rPr>
        <w:t xml:space="preserve">, and the statement of comprehensive income, statement of changes in shareholders’ equity and statement of cash flows for the year then ended, and notes to the financial statements, including a summary of significant accounting policies. </w:t>
      </w:r>
    </w:p>
    <w:p w14:paraId="05128673" w14:textId="478BC328" w:rsidR="00BD4877" w:rsidRPr="00CD45AB" w:rsidRDefault="008D571E" w:rsidP="00FF553A">
      <w:pPr>
        <w:tabs>
          <w:tab w:val="left" w:pos="1440"/>
        </w:tabs>
        <w:spacing w:line="360" w:lineRule="exact"/>
        <w:jc w:val="thaiDistribute"/>
        <w:rPr>
          <w:rFonts w:ascii="Angsana New" w:hAnsi="Angsana New"/>
          <w:spacing w:val="-2"/>
          <w:sz w:val="32"/>
          <w:szCs w:val="32"/>
          <w:cs/>
        </w:rPr>
      </w:pPr>
      <w:r w:rsidRPr="00CD45AB">
        <w:rPr>
          <w:rFonts w:ascii="Angsana New" w:hAnsi="Angsana New"/>
          <w:sz w:val="32"/>
          <w:szCs w:val="32"/>
        </w:rPr>
        <w:tab/>
        <w:t xml:space="preserve">In my opinion, the accompanying financial statements present fairly, in all material respects, the consolidated financial position of </w:t>
      </w:r>
      <w:r w:rsidR="003B77C8" w:rsidRPr="00CD45AB">
        <w:rPr>
          <w:rFonts w:ascii="Angsana New" w:hAnsi="Angsana New"/>
          <w:sz w:val="32"/>
          <w:szCs w:val="32"/>
        </w:rPr>
        <w:t>International Research Corporation Public Company Limited</w:t>
      </w:r>
      <w:r w:rsidRPr="00CD45AB">
        <w:rPr>
          <w:rFonts w:ascii="Angsana New" w:hAnsi="Angsana New"/>
          <w:sz w:val="32"/>
          <w:szCs w:val="32"/>
        </w:rPr>
        <w:t xml:space="preserve"> and its subsidiaries as at December 31, 201</w:t>
      </w:r>
      <w:r w:rsidR="00494D82" w:rsidRPr="00CD45AB">
        <w:rPr>
          <w:rFonts w:ascii="Angsana New" w:hAnsi="Angsana New"/>
          <w:sz w:val="32"/>
          <w:szCs w:val="32"/>
        </w:rPr>
        <w:t>9</w:t>
      </w:r>
      <w:r w:rsidRPr="00CD45AB">
        <w:rPr>
          <w:rFonts w:ascii="Angsana New" w:hAnsi="Angsana New"/>
          <w:sz w:val="32"/>
          <w:szCs w:val="32"/>
        </w:rPr>
        <w:t>, and its consolidated financial performance and its consolidated cash flows for the year then ended and the separate</w:t>
      </w:r>
      <w:r w:rsidRPr="00CD45AB">
        <w:rPr>
          <w:rFonts w:ascii="Angsana New" w:hAnsi="Angsana New"/>
        </w:rPr>
        <w:t xml:space="preserve"> </w:t>
      </w:r>
      <w:r w:rsidRPr="00CD45AB">
        <w:rPr>
          <w:rFonts w:ascii="Angsana New" w:hAnsi="Angsana New"/>
          <w:sz w:val="32"/>
          <w:szCs w:val="32"/>
        </w:rPr>
        <w:t>financial position of</w:t>
      </w:r>
      <w:r w:rsidR="003B77C8" w:rsidRPr="00CD45AB">
        <w:rPr>
          <w:rFonts w:ascii="Angsana New" w:hAnsi="Angsana New"/>
          <w:sz w:val="32"/>
          <w:szCs w:val="32"/>
        </w:rPr>
        <w:t xml:space="preserve"> International Research Corporation Public Company Limited </w:t>
      </w:r>
      <w:r w:rsidRPr="00CD45AB">
        <w:rPr>
          <w:rFonts w:ascii="Angsana New" w:hAnsi="Angsana New"/>
          <w:sz w:val="32"/>
          <w:szCs w:val="32"/>
        </w:rPr>
        <w:t>as at December 31, 201</w:t>
      </w:r>
      <w:r w:rsidR="00494D82" w:rsidRPr="00CD45AB">
        <w:rPr>
          <w:rFonts w:ascii="Angsana New" w:hAnsi="Angsana New"/>
          <w:sz w:val="32"/>
          <w:szCs w:val="32"/>
        </w:rPr>
        <w:t>9</w:t>
      </w:r>
      <w:r w:rsidRPr="00CD45AB">
        <w:rPr>
          <w:rFonts w:ascii="Angsana New" w:hAnsi="Angsana New"/>
          <w:sz w:val="32"/>
          <w:szCs w:val="32"/>
        </w:rPr>
        <w:t>, and its financial performance and its cash flows for the year then ended in accordance with Thai Financial Reporting Standards.</w:t>
      </w:r>
    </w:p>
    <w:p w14:paraId="32BC96E3" w14:textId="77777777" w:rsidR="00BD4877" w:rsidRPr="00CD45AB" w:rsidRDefault="00BD4877" w:rsidP="00FF553A">
      <w:pPr>
        <w:tabs>
          <w:tab w:val="left" w:pos="1440"/>
        </w:tabs>
        <w:spacing w:line="360" w:lineRule="exact"/>
        <w:jc w:val="both"/>
        <w:rPr>
          <w:rFonts w:ascii="Angsana New" w:hAnsi="Angsana New"/>
          <w:spacing w:val="-6"/>
          <w:sz w:val="32"/>
          <w:szCs w:val="32"/>
        </w:rPr>
      </w:pPr>
    </w:p>
    <w:p w14:paraId="07F54348" w14:textId="77777777" w:rsidR="003B77C8" w:rsidRPr="00CD45AB" w:rsidRDefault="003B77C8" w:rsidP="00FF553A">
      <w:pPr>
        <w:tabs>
          <w:tab w:val="left" w:pos="567"/>
          <w:tab w:val="left" w:pos="5760"/>
        </w:tabs>
        <w:spacing w:line="360" w:lineRule="exact"/>
        <w:ind w:right="455"/>
        <w:jc w:val="thaiDistribute"/>
        <w:rPr>
          <w:rFonts w:ascii="Angsana New" w:hAnsi="Angsana New"/>
          <w:b/>
          <w:bCs/>
          <w:sz w:val="32"/>
          <w:szCs w:val="32"/>
        </w:rPr>
      </w:pPr>
      <w:r w:rsidRPr="00CD45AB">
        <w:rPr>
          <w:rFonts w:ascii="Angsana New" w:hAnsi="Angsana New"/>
          <w:b/>
          <w:bCs/>
          <w:sz w:val="32"/>
          <w:szCs w:val="32"/>
        </w:rPr>
        <w:t xml:space="preserve">Basis for Opinion  </w:t>
      </w:r>
    </w:p>
    <w:p w14:paraId="6722D933" w14:textId="77777777" w:rsidR="003B77C8" w:rsidRPr="00CD45AB" w:rsidRDefault="003B77C8" w:rsidP="00FF553A">
      <w:pPr>
        <w:tabs>
          <w:tab w:val="left" w:pos="567"/>
          <w:tab w:val="left" w:pos="5760"/>
        </w:tabs>
        <w:spacing w:line="360" w:lineRule="exact"/>
        <w:ind w:right="61" w:firstLine="1418"/>
        <w:jc w:val="thaiDistribute"/>
        <w:rPr>
          <w:rFonts w:ascii="Angsana New" w:hAnsi="Angsana New"/>
          <w:sz w:val="32"/>
          <w:szCs w:val="32"/>
        </w:rPr>
      </w:pPr>
      <w:r w:rsidRPr="00CD45AB">
        <w:rPr>
          <w:rFonts w:ascii="Angsana New" w:hAnsi="Angsana New"/>
          <w:sz w:val="32"/>
          <w:szCs w:val="32"/>
        </w:rPr>
        <w:t xml:space="preserve">I conducted my audit in accordance with Thai Standards on Auditing. My responsibilities under those standards are further described in the Auditor’s Responsibilities for the Audit of the Financial Statements section of my report. I am independent of the Company in accordance with the Federation of Accounting Professions Code of Ethics for Professional Accountants together with the ethical requirements that are relevant to my audit of the financial statements, and I have fulfilled my other ethical responsibilities in accordance with these requirements. I believe that the audit evidence I have obtained is sufficient and appropriate to provide a basis for my opinion.  </w:t>
      </w:r>
    </w:p>
    <w:p w14:paraId="3EF374A3" w14:textId="77777777" w:rsidR="00BD4877" w:rsidRPr="00CD45AB" w:rsidRDefault="00BD4877" w:rsidP="00FF553A">
      <w:pPr>
        <w:tabs>
          <w:tab w:val="left" w:pos="1440"/>
        </w:tabs>
        <w:spacing w:line="360" w:lineRule="exact"/>
        <w:jc w:val="right"/>
        <w:rPr>
          <w:rFonts w:ascii="Angsana New" w:hAnsi="Angsana New"/>
          <w:spacing w:val="-4"/>
          <w:sz w:val="32"/>
          <w:szCs w:val="32"/>
        </w:rPr>
      </w:pPr>
      <w:r w:rsidRPr="00CD45AB">
        <w:rPr>
          <w:rFonts w:ascii="Angsana New" w:hAnsi="Angsana New"/>
          <w:spacing w:val="-4"/>
          <w:sz w:val="32"/>
          <w:szCs w:val="32"/>
        </w:rPr>
        <w:t>*****/</w:t>
      </w:r>
      <w:r w:rsidR="009D0710" w:rsidRPr="00CD45AB">
        <w:rPr>
          <w:rFonts w:ascii="Angsana New" w:hAnsi="Angsana New"/>
          <w:spacing w:val="-4"/>
          <w:sz w:val="32"/>
          <w:szCs w:val="32"/>
        </w:rPr>
        <w:t>2</w:t>
      </w:r>
    </w:p>
    <w:p w14:paraId="1CCE5567" w14:textId="77777777" w:rsidR="00BD4877" w:rsidRPr="00CD45AB" w:rsidRDefault="00BD4877" w:rsidP="00FF553A">
      <w:pPr>
        <w:tabs>
          <w:tab w:val="left" w:pos="1440"/>
        </w:tabs>
        <w:spacing w:line="360" w:lineRule="exact"/>
        <w:jc w:val="right"/>
        <w:rPr>
          <w:rFonts w:ascii="Angsana New" w:hAnsi="Angsana New"/>
          <w:spacing w:val="-4"/>
          <w:sz w:val="32"/>
          <w:szCs w:val="32"/>
        </w:rPr>
        <w:sectPr w:rsidR="00BD4877" w:rsidRPr="00CD45AB" w:rsidSect="00D02699">
          <w:headerReference w:type="even" r:id="rId11"/>
          <w:headerReference w:type="default" r:id="rId12"/>
          <w:headerReference w:type="first" r:id="rId13"/>
          <w:footerReference w:type="first" r:id="rId14"/>
          <w:pgSz w:w="11909" w:h="16834" w:code="9"/>
          <w:pgMar w:top="1191" w:right="851" w:bottom="2098" w:left="1814" w:header="2268" w:footer="720" w:gutter="0"/>
          <w:cols w:space="720"/>
          <w:titlePg/>
        </w:sectPr>
      </w:pPr>
    </w:p>
    <w:p w14:paraId="32AF0F22" w14:textId="77777777" w:rsidR="004C23D8" w:rsidRPr="00CD45AB" w:rsidRDefault="00EA5259" w:rsidP="00AD0197">
      <w:pPr>
        <w:tabs>
          <w:tab w:val="left" w:pos="540"/>
        </w:tabs>
        <w:spacing w:line="400" w:lineRule="exact"/>
        <w:jc w:val="thaiDistribute"/>
        <w:rPr>
          <w:rFonts w:ascii="Angsana New" w:hAnsi="Angsana New"/>
          <w:b/>
          <w:bCs/>
          <w:sz w:val="32"/>
          <w:szCs w:val="32"/>
        </w:rPr>
      </w:pPr>
      <w:r w:rsidRPr="00CD45AB">
        <w:rPr>
          <w:rFonts w:ascii="Angsana New" w:hAnsi="Angsana New"/>
          <w:b/>
          <w:bCs/>
          <w:sz w:val="32"/>
          <w:szCs w:val="32"/>
        </w:rPr>
        <w:lastRenderedPageBreak/>
        <w:t>Key Audit Matters</w:t>
      </w:r>
    </w:p>
    <w:p w14:paraId="00E46678" w14:textId="77777777" w:rsidR="004C23D8" w:rsidRPr="00CD45AB" w:rsidRDefault="004C23D8" w:rsidP="00AD0197">
      <w:pPr>
        <w:spacing w:line="400" w:lineRule="exact"/>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EA5259" w:rsidRPr="00CD45AB">
        <w:rPr>
          <w:rFonts w:ascii="Angsana New" w:hAnsi="Angsana New"/>
          <w:sz w:val="32"/>
          <w:szCs w:val="32"/>
        </w:rPr>
        <w:t>Key audit matters are those matters that, in our professional judgment, were of most significance in my audit of the consolidated financial statements and separate financial statements of the current period. These matters were addressed in the context of my audit of the consolidated financial statements and separate financial statements as a whole, and in forming my opinion thereon, and I do not provide a separate opinion on these matters.</w:t>
      </w:r>
      <w:r w:rsidRPr="00CD45AB">
        <w:rPr>
          <w:rFonts w:ascii="Angsana New" w:hAnsi="Angsana New"/>
          <w:sz w:val="32"/>
          <w:szCs w:val="32"/>
          <w:cs/>
        </w:rPr>
        <w:t xml:space="preserve"> </w:t>
      </w:r>
    </w:p>
    <w:p w14:paraId="4A6D280A" w14:textId="77777777" w:rsidR="00AD0197" w:rsidRPr="00CD45AB"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CD45AB">
        <w:rPr>
          <w:rFonts w:ascii="Angsana New" w:hAnsi="Angsana New"/>
          <w:sz w:val="32"/>
          <w:szCs w:val="32"/>
        </w:rPr>
        <w:t>Recognition of system development service income</w:t>
      </w:r>
    </w:p>
    <w:p w14:paraId="58A5D51C" w14:textId="57769EF2" w:rsidR="00AD0197" w:rsidRPr="00CD45AB" w:rsidRDefault="00AD0197" w:rsidP="00AD0197">
      <w:pPr>
        <w:tabs>
          <w:tab w:val="left" w:pos="1440"/>
          <w:tab w:val="left" w:pos="5245"/>
        </w:tabs>
        <w:spacing w:line="400" w:lineRule="exact"/>
        <w:jc w:val="thaiDistribute"/>
        <w:rPr>
          <w:rFonts w:ascii="Angsana New" w:hAnsi="Angsana New"/>
          <w:spacing w:val="-4"/>
          <w:sz w:val="32"/>
          <w:szCs w:val="32"/>
        </w:rPr>
      </w:pPr>
      <w:r w:rsidRPr="00CD45AB">
        <w:rPr>
          <w:rFonts w:ascii="Angsana New" w:hAnsi="Angsana New"/>
          <w:sz w:val="32"/>
          <w:szCs w:val="32"/>
        </w:rPr>
        <w:tab/>
      </w:r>
      <w:r w:rsidRPr="00CD45AB">
        <w:rPr>
          <w:rFonts w:ascii="Angsana New" w:hAnsi="Angsana New"/>
          <w:spacing w:val="-4"/>
          <w:sz w:val="32"/>
          <w:szCs w:val="32"/>
        </w:rPr>
        <w:t xml:space="preserve">The </w:t>
      </w:r>
      <w:r w:rsidR="00871C68" w:rsidRPr="00CD45AB">
        <w:rPr>
          <w:rFonts w:ascii="Angsana New" w:hAnsi="Angsana New"/>
          <w:spacing w:val="-4"/>
          <w:sz w:val="32"/>
          <w:szCs w:val="32"/>
        </w:rPr>
        <w:t>G</w:t>
      </w:r>
      <w:r w:rsidRPr="00CD45AB">
        <w:rPr>
          <w:rFonts w:ascii="Angsana New" w:hAnsi="Angsana New"/>
          <w:spacing w:val="-4"/>
          <w:sz w:val="32"/>
          <w:szCs w:val="32"/>
        </w:rPr>
        <w:t xml:space="preserve">roup and the Company have significant amount of system development service income when compared to their total income </w:t>
      </w:r>
      <w:r w:rsidR="00257B32" w:rsidRPr="00CD45AB">
        <w:rPr>
          <w:rFonts w:ascii="Angsana New" w:hAnsi="Angsana New"/>
          <w:spacing w:val="-4"/>
          <w:sz w:val="32"/>
          <w:szCs w:val="32"/>
        </w:rPr>
        <w:t>(</w:t>
      </w:r>
      <w:r w:rsidR="00E744EA" w:rsidRPr="00CD45AB">
        <w:rPr>
          <w:rFonts w:ascii="Angsana New" w:hAnsi="Angsana New"/>
          <w:spacing w:val="-4"/>
          <w:sz w:val="32"/>
          <w:szCs w:val="32"/>
        </w:rPr>
        <w:t>41.18</w:t>
      </w:r>
      <w:r w:rsidR="00257B32" w:rsidRPr="00CD45AB">
        <w:rPr>
          <w:rFonts w:ascii="Angsana New" w:hAnsi="Angsana New"/>
          <w:spacing w:val="-4"/>
          <w:sz w:val="32"/>
          <w:szCs w:val="32"/>
        </w:rPr>
        <w:t xml:space="preserve"> </w:t>
      </w:r>
      <w:r w:rsidRPr="00CD45AB">
        <w:rPr>
          <w:rFonts w:ascii="Angsana New" w:hAnsi="Angsana New"/>
          <w:spacing w:val="-4"/>
          <w:sz w:val="32"/>
          <w:szCs w:val="32"/>
        </w:rPr>
        <w:t xml:space="preserve">percent </w:t>
      </w:r>
      <w:r w:rsidR="00871C68" w:rsidRPr="00CD45AB">
        <w:rPr>
          <w:rFonts w:ascii="Angsana New" w:hAnsi="Angsana New"/>
          <w:spacing w:val="-4"/>
          <w:sz w:val="32"/>
          <w:szCs w:val="32"/>
        </w:rPr>
        <w:t>and 89.2</w:t>
      </w:r>
      <w:r w:rsidR="00E744EA" w:rsidRPr="00CD45AB">
        <w:rPr>
          <w:rFonts w:ascii="Angsana New" w:hAnsi="Angsana New"/>
          <w:spacing w:val="-4"/>
          <w:sz w:val="32"/>
          <w:szCs w:val="32"/>
        </w:rPr>
        <w:t>6</w:t>
      </w:r>
      <w:r w:rsidR="00871C68" w:rsidRPr="00CD45AB">
        <w:rPr>
          <w:rFonts w:ascii="Angsana New" w:hAnsi="Angsana New"/>
          <w:spacing w:val="-4"/>
          <w:sz w:val="32"/>
          <w:szCs w:val="32"/>
        </w:rPr>
        <w:t xml:space="preserve"> percent </w:t>
      </w:r>
      <w:r w:rsidRPr="00CD45AB">
        <w:rPr>
          <w:rFonts w:ascii="Angsana New" w:hAnsi="Angsana New"/>
          <w:spacing w:val="-4"/>
          <w:sz w:val="32"/>
          <w:szCs w:val="32"/>
        </w:rPr>
        <w:t>of total income</w:t>
      </w:r>
      <w:r w:rsidR="00871C68" w:rsidRPr="00CD45AB">
        <w:rPr>
          <w:rFonts w:ascii="Angsana New" w:hAnsi="Angsana New"/>
          <w:spacing w:val="-4"/>
          <w:sz w:val="32"/>
          <w:szCs w:val="32"/>
        </w:rPr>
        <w:t>, respectively</w:t>
      </w:r>
      <w:r w:rsidRPr="00CD45AB">
        <w:rPr>
          <w:rFonts w:ascii="Angsana New" w:hAnsi="Angsana New"/>
          <w:spacing w:val="-4"/>
          <w:sz w:val="32"/>
          <w:szCs w:val="32"/>
          <w:cs/>
        </w:rPr>
        <w:t>)</w:t>
      </w:r>
      <w:r w:rsidRPr="00CD45AB">
        <w:rPr>
          <w:rFonts w:ascii="Angsana New" w:hAnsi="Angsana New"/>
          <w:spacing w:val="-4"/>
          <w:sz w:val="32"/>
          <w:szCs w:val="32"/>
        </w:rPr>
        <w:t xml:space="preserve">.  The Company recognizes such revenue by the percentage of completion method.  The management has to estimate </w:t>
      </w:r>
      <w:r w:rsidR="00CF4061" w:rsidRPr="00CD45AB">
        <w:rPr>
          <w:rFonts w:ascii="Angsana New" w:hAnsi="Angsana New"/>
          <w:spacing w:val="-4"/>
          <w:sz w:val="32"/>
          <w:szCs w:val="32"/>
        </w:rPr>
        <w:t>outcome of a transaction involving the</w:t>
      </w:r>
      <w:r w:rsidRPr="00CD45AB">
        <w:rPr>
          <w:rFonts w:ascii="Angsana New" w:hAnsi="Angsana New"/>
          <w:spacing w:val="-4"/>
          <w:sz w:val="32"/>
          <w:szCs w:val="32"/>
        </w:rPr>
        <w:t xml:space="preserve"> such system development service which affects the </w:t>
      </w:r>
      <w:r w:rsidR="00CF4061" w:rsidRPr="00CD45AB">
        <w:rPr>
          <w:rFonts w:ascii="Angsana New" w:hAnsi="Angsana New"/>
          <w:spacing w:val="-4"/>
          <w:sz w:val="32"/>
          <w:szCs w:val="32"/>
        </w:rPr>
        <w:t>measurement</w:t>
      </w:r>
      <w:r w:rsidRPr="00CD45AB">
        <w:rPr>
          <w:rFonts w:ascii="Angsana New" w:hAnsi="Angsana New"/>
          <w:spacing w:val="-4"/>
          <w:sz w:val="32"/>
          <w:szCs w:val="32"/>
        </w:rPr>
        <w:t xml:space="preserve"> and appropriate </w:t>
      </w:r>
      <w:proofErr w:type="gramStart"/>
      <w:r w:rsidR="00CF4061" w:rsidRPr="00CD45AB">
        <w:rPr>
          <w:rFonts w:ascii="Angsana New" w:hAnsi="Angsana New"/>
          <w:spacing w:val="-4"/>
          <w:sz w:val="32"/>
          <w:szCs w:val="32"/>
        </w:rPr>
        <w:t xml:space="preserve">timing </w:t>
      </w:r>
      <w:r w:rsidRPr="00CD45AB">
        <w:rPr>
          <w:rFonts w:ascii="Angsana New" w:hAnsi="Angsana New"/>
          <w:spacing w:val="-4"/>
          <w:sz w:val="32"/>
          <w:szCs w:val="32"/>
        </w:rPr>
        <w:t xml:space="preserve"> of</w:t>
      </w:r>
      <w:proofErr w:type="gramEnd"/>
      <w:r w:rsidRPr="00CD45AB">
        <w:rPr>
          <w:rFonts w:ascii="Angsana New" w:hAnsi="Angsana New"/>
          <w:spacing w:val="-4"/>
          <w:sz w:val="32"/>
          <w:szCs w:val="32"/>
        </w:rPr>
        <w:t xml:space="preserve"> revenue recognition for the accounting period.  The management has to use significant judgement in the preparation and review of project cost and the percentage of completion throughout the service period.  This resulted in the risk of the </w:t>
      </w:r>
      <w:r w:rsidR="00CF4061" w:rsidRPr="00CD45AB">
        <w:rPr>
          <w:rFonts w:ascii="Angsana New" w:hAnsi="Angsana New"/>
          <w:spacing w:val="-4"/>
          <w:sz w:val="32"/>
          <w:szCs w:val="32"/>
        </w:rPr>
        <w:t>measurement timing</w:t>
      </w:r>
      <w:r w:rsidRPr="00CD45AB">
        <w:rPr>
          <w:rFonts w:ascii="Angsana New" w:hAnsi="Angsana New"/>
          <w:spacing w:val="-4"/>
          <w:sz w:val="32"/>
          <w:szCs w:val="32"/>
        </w:rPr>
        <w:t xml:space="preserve"> and of revenue recognition. Therefore, I identified that the revenue recognition from rendering system development service is a </w:t>
      </w:r>
      <w:proofErr w:type="gramStart"/>
      <w:r w:rsidRPr="00CD45AB">
        <w:rPr>
          <w:rFonts w:ascii="Angsana New" w:hAnsi="Angsana New"/>
          <w:spacing w:val="-4"/>
          <w:sz w:val="32"/>
          <w:szCs w:val="32"/>
        </w:rPr>
        <w:t xml:space="preserve">significant </w:t>
      </w:r>
      <w:r w:rsidR="00CF4061" w:rsidRPr="00CD45AB">
        <w:rPr>
          <w:rFonts w:ascii="Angsana New" w:hAnsi="Angsana New"/>
          <w:spacing w:val="-4"/>
          <w:sz w:val="32"/>
          <w:szCs w:val="32"/>
        </w:rPr>
        <w:t>risks</w:t>
      </w:r>
      <w:proofErr w:type="gramEnd"/>
      <w:r w:rsidRPr="00CD45AB">
        <w:rPr>
          <w:rFonts w:ascii="Angsana New" w:hAnsi="Angsana New"/>
          <w:spacing w:val="-4"/>
          <w:sz w:val="32"/>
          <w:szCs w:val="32"/>
        </w:rPr>
        <w:t xml:space="preserve"> that requires special attention in the audit. The </w:t>
      </w:r>
      <w:r w:rsidR="00CF4061" w:rsidRPr="00CD45AB">
        <w:rPr>
          <w:rFonts w:ascii="Angsana New" w:hAnsi="Angsana New"/>
          <w:spacing w:val="-4"/>
          <w:sz w:val="32"/>
          <w:szCs w:val="32"/>
        </w:rPr>
        <w:t>G</w:t>
      </w:r>
      <w:r w:rsidRPr="00CD45AB">
        <w:rPr>
          <w:rFonts w:ascii="Angsana New" w:hAnsi="Angsana New"/>
          <w:spacing w:val="-4"/>
          <w:sz w:val="32"/>
          <w:szCs w:val="32"/>
        </w:rPr>
        <w:t xml:space="preserve">roup and the Company have disclosed the accounting policy and the amount pertaining to system development service in Notes </w:t>
      </w:r>
      <w:r w:rsidR="00257B32" w:rsidRPr="00CD45AB">
        <w:rPr>
          <w:rFonts w:ascii="Angsana New" w:hAnsi="Angsana New"/>
          <w:spacing w:val="-4"/>
          <w:sz w:val="32"/>
          <w:szCs w:val="32"/>
        </w:rPr>
        <w:t xml:space="preserve">3.1 </w:t>
      </w:r>
      <w:r w:rsidRPr="00CD45AB">
        <w:rPr>
          <w:rFonts w:ascii="Angsana New" w:hAnsi="Angsana New"/>
          <w:spacing w:val="-4"/>
          <w:sz w:val="32"/>
          <w:szCs w:val="32"/>
        </w:rPr>
        <w:t xml:space="preserve">and </w:t>
      </w:r>
      <w:r w:rsidR="00257B32" w:rsidRPr="00CD45AB">
        <w:rPr>
          <w:rFonts w:ascii="Angsana New" w:hAnsi="Angsana New"/>
          <w:spacing w:val="-4"/>
          <w:sz w:val="32"/>
          <w:szCs w:val="32"/>
        </w:rPr>
        <w:t>2</w:t>
      </w:r>
      <w:r w:rsidR="00290636">
        <w:rPr>
          <w:rFonts w:ascii="Angsana New" w:hAnsi="Angsana New"/>
          <w:spacing w:val="-4"/>
          <w:sz w:val="32"/>
          <w:szCs w:val="32"/>
        </w:rPr>
        <w:t>7</w:t>
      </w:r>
      <w:r w:rsidRPr="00CD45AB">
        <w:rPr>
          <w:rFonts w:ascii="Angsana New" w:hAnsi="Angsana New"/>
          <w:spacing w:val="-4"/>
          <w:sz w:val="32"/>
          <w:szCs w:val="32"/>
        </w:rPr>
        <w:t xml:space="preserve">, respectively. </w:t>
      </w:r>
    </w:p>
    <w:p w14:paraId="6CED65F7" w14:textId="2E24A93D" w:rsidR="00AD0197" w:rsidRPr="00CD45AB" w:rsidRDefault="00AD0197" w:rsidP="00AD0197">
      <w:pPr>
        <w:overflowPunct w:val="0"/>
        <w:autoSpaceDE w:val="0"/>
        <w:autoSpaceDN w:val="0"/>
        <w:adjustRightInd w:val="0"/>
        <w:spacing w:line="400" w:lineRule="exact"/>
        <w:jc w:val="thaiDistribute"/>
        <w:textAlignment w:val="baseline"/>
        <w:rPr>
          <w:rFonts w:ascii="Angsana New" w:hAnsi="Angsana New"/>
          <w:sz w:val="32"/>
          <w:szCs w:val="32"/>
          <w:cs/>
        </w:rPr>
      </w:pPr>
      <w:r w:rsidRPr="00CD45AB">
        <w:rPr>
          <w:rFonts w:ascii="Angsana New" w:hAnsi="Angsana New"/>
          <w:sz w:val="32"/>
          <w:szCs w:val="32"/>
        </w:rPr>
        <w:tab/>
      </w:r>
      <w:r w:rsidRPr="00CD45AB">
        <w:rPr>
          <w:rFonts w:ascii="Angsana New" w:hAnsi="Angsana New"/>
          <w:sz w:val="32"/>
          <w:szCs w:val="32"/>
        </w:rPr>
        <w:tab/>
        <w:t xml:space="preserve">Regarding my audit approach on such matter, I made an understanding of the internal control system of the revenue cycle and related accounting transaction, tested the design and effectiveness of internal control </w:t>
      </w:r>
      <w:r w:rsidRPr="00CD45AB">
        <w:rPr>
          <w:rFonts w:ascii="Angsana New" w:hAnsi="Angsana New"/>
          <w:spacing w:val="-4"/>
          <w:sz w:val="32"/>
          <w:szCs w:val="32"/>
        </w:rPr>
        <w:t xml:space="preserve">in respect of the revenue recognition and related accounting transaction, especially relevant to the preparation and review of project cost and the percentage of completion.  In addition, I conducted sampling to test </w:t>
      </w:r>
      <w:r w:rsidRPr="00CD45AB">
        <w:rPr>
          <w:rFonts w:ascii="Angsana New" w:hAnsi="Angsana New"/>
          <w:sz w:val="32"/>
          <w:szCs w:val="32"/>
        </w:rPr>
        <w:t>the details by considering the conditions required under the agreement</w:t>
      </w:r>
      <w:r w:rsidR="00CF4061" w:rsidRPr="00CD45AB">
        <w:rPr>
          <w:rFonts w:ascii="Angsana New" w:hAnsi="Angsana New"/>
          <w:sz w:val="32"/>
          <w:szCs w:val="32"/>
        </w:rPr>
        <w:t>s</w:t>
      </w:r>
      <w:r w:rsidRPr="00CD45AB">
        <w:rPr>
          <w:rFonts w:ascii="Angsana New" w:hAnsi="Angsana New"/>
          <w:sz w:val="32"/>
          <w:szCs w:val="32"/>
        </w:rPr>
        <w:t xml:space="preserve"> and various risks </w:t>
      </w:r>
      <w:r w:rsidRPr="00CD45AB">
        <w:rPr>
          <w:rFonts w:ascii="Angsana New" w:hAnsi="Angsana New"/>
          <w:spacing w:val="-4"/>
          <w:sz w:val="32"/>
          <w:szCs w:val="32"/>
        </w:rPr>
        <w:t>in preparing and reviewing the cost estimate of the project and the percentage of completion as at the end of the accounting period with related documents.  The audit of the percentage of completion is surveyed</w:t>
      </w:r>
      <w:r w:rsidR="00257B32" w:rsidRPr="00CD45AB">
        <w:rPr>
          <w:rFonts w:ascii="Angsana New" w:hAnsi="Angsana New"/>
          <w:spacing w:val="-4"/>
          <w:sz w:val="32"/>
          <w:szCs w:val="32"/>
        </w:rPr>
        <w:t xml:space="preserve"> inquired from project manager</w:t>
      </w:r>
      <w:r w:rsidRPr="00CD45AB">
        <w:rPr>
          <w:rFonts w:ascii="Angsana New" w:hAnsi="Angsana New"/>
          <w:spacing w:val="-4"/>
          <w:sz w:val="32"/>
          <w:szCs w:val="32"/>
          <w:cs/>
        </w:rPr>
        <w:t xml:space="preserve"> </w:t>
      </w:r>
      <w:r w:rsidRPr="00CD45AB">
        <w:rPr>
          <w:rFonts w:ascii="Angsana New" w:hAnsi="Angsana New"/>
          <w:spacing w:val="-4"/>
          <w:sz w:val="32"/>
          <w:szCs w:val="32"/>
        </w:rPr>
        <w:t xml:space="preserve">and the percentage of completion letter is obtained from the estimate by the project management.  Furthermore, I reviewed the reason supporting the difference between the percentage of completion </w:t>
      </w:r>
      <w:r w:rsidR="00CF4061" w:rsidRPr="00CD45AB">
        <w:rPr>
          <w:rFonts w:ascii="Angsana New" w:hAnsi="Angsana New"/>
          <w:spacing w:val="-4"/>
          <w:sz w:val="32"/>
          <w:szCs w:val="32"/>
        </w:rPr>
        <w:t>determined</w:t>
      </w:r>
      <w:r w:rsidRPr="00CD45AB">
        <w:rPr>
          <w:rFonts w:ascii="Angsana New" w:hAnsi="Angsana New"/>
          <w:spacing w:val="-4"/>
          <w:sz w:val="32"/>
          <w:szCs w:val="32"/>
        </w:rPr>
        <w:t xml:space="preserve"> from cost against the percentage of completion </w:t>
      </w:r>
      <w:r w:rsidR="00CF4061" w:rsidRPr="00CD45AB">
        <w:rPr>
          <w:rFonts w:ascii="Angsana New" w:hAnsi="Angsana New"/>
          <w:spacing w:val="-4"/>
          <w:sz w:val="32"/>
          <w:szCs w:val="32"/>
        </w:rPr>
        <w:t xml:space="preserve">determined </w:t>
      </w:r>
      <w:r w:rsidRPr="00CD45AB">
        <w:rPr>
          <w:rFonts w:ascii="Angsana New" w:hAnsi="Angsana New"/>
          <w:spacing w:val="-4"/>
          <w:sz w:val="32"/>
          <w:szCs w:val="32"/>
        </w:rPr>
        <w:t xml:space="preserve">by the project management.  In addition, </w:t>
      </w:r>
      <w:r w:rsidRPr="00CD45AB">
        <w:rPr>
          <w:rFonts w:ascii="Angsana New" w:eastAsia="Arial" w:hAnsi="Angsana New"/>
          <w:spacing w:val="-8"/>
          <w:sz w:val="32"/>
          <w:szCs w:val="32"/>
        </w:rPr>
        <w:t xml:space="preserve">I considered the adequacy and appropriateness of information disclosure </w:t>
      </w:r>
      <w:r w:rsidRPr="00CD45AB">
        <w:rPr>
          <w:rFonts w:ascii="Angsana New" w:eastAsia="Arial" w:hAnsi="Angsana New"/>
          <w:sz w:val="32"/>
          <w:szCs w:val="32"/>
        </w:rPr>
        <w:t>in the financial statements and notes.</w:t>
      </w:r>
    </w:p>
    <w:p w14:paraId="0C1C7983" w14:textId="77777777" w:rsidR="00AD0197" w:rsidRPr="00CD45AB" w:rsidRDefault="00AD0197" w:rsidP="004C23D8">
      <w:pPr>
        <w:spacing w:line="380" w:lineRule="exact"/>
        <w:jc w:val="right"/>
        <w:rPr>
          <w:rFonts w:ascii="Angsana New" w:hAnsi="Angsana New"/>
          <w:spacing w:val="-2"/>
          <w:sz w:val="32"/>
          <w:szCs w:val="32"/>
        </w:rPr>
      </w:pPr>
    </w:p>
    <w:p w14:paraId="0FD76E77" w14:textId="77777777" w:rsidR="00AD0197" w:rsidRPr="00CD45AB" w:rsidRDefault="00AD0197" w:rsidP="004C23D8">
      <w:pPr>
        <w:spacing w:line="380" w:lineRule="exact"/>
        <w:jc w:val="right"/>
        <w:rPr>
          <w:rFonts w:ascii="Angsana New" w:hAnsi="Angsana New"/>
          <w:spacing w:val="-2"/>
          <w:sz w:val="32"/>
          <w:szCs w:val="32"/>
        </w:rPr>
      </w:pPr>
    </w:p>
    <w:p w14:paraId="0C858F06" w14:textId="77777777" w:rsidR="00AD0197" w:rsidRPr="00CD45AB" w:rsidRDefault="00AD0197" w:rsidP="004C23D8">
      <w:pPr>
        <w:spacing w:line="380" w:lineRule="exact"/>
        <w:jc w:val="right"/>
        <w:rPr>
          <w:rFonts w:ascii="Angsana New" w:hAnsi="Angsana New"/>
          <w:spacing w:val="-2"/>
          <w:sz w:val="32"/>
          <w:szCs w:val="32"/>
        </w:rPr>
      </w:pPr>
    </w:p>
    <w:p w14:paraId="626F0B5C" w14:textId="77777777" w:rsidR="00AD0197" w:rsidRPr="00CD45AB" w:rsidRDefault="00AD0197" w:rsidP="004C23D8">
      <w:pPr>
        <w:spacing w:line="380" w:lineRule="exact"/>
        <w:jc w:val="right"/>
        <w:rPr>
          <w:rFonts w:ascii="Angsana New" w:hAnsi="Angsana New"/>
          <w:spacing w:val="-2"/>
          <w:sz w:val="32"/>
          <w:szCs w:val="32"/>
        </w:rPr>
      </w:pPr>
    </w:p>
    <w:p w14:paraId="0F671196" w14:textId="473C5C7C" w:rsidR="004C23D8" w:rsidRPr="00CD45AB" w:rsidRDefault="004C23D8" w:rsidP="004C23D8">
      <w:pPr>
        <w:spacing w:line="380" w:lineRule="exact"/>
        <w:jc w:val="right"/>
        <w:rPr>
          <w:rFonts w:ascii="Angsana New" w:hAnsi="Angsana New"/>
          <w:spacing w:val="-2"/>
          <w:sz w:val="32"/>
          <w:szCs w:val="32"/>
        </w:rPr>
      </w:pPr>
      <w:r w:rsidRPr="00CD45AB">
        <w:rPr>
          <w:rFonts w:ascii="Angsana New" w:hAnsi="Angsana New"/>
          <w:spacing w:val="-2"/>
          <w:sz w:val="32"/>
          <w:szCs w:val="32"/>
        </w:rPr>
        <w:t>*****/3</w:t>
      </w:r>
    </w:p>
    <w:p w14:paraId="071248F6" w14:textId="6AB897C1" w:rsidR="00AD0197" w:rsidRPr="00CD45AB"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CD45AB">
        <w:rPr>
          <w:rFonts w:ascii="Angsana New" w:hAnsi="Angsana New"/>
          <w:sz w:val="32"/>
          <w:szCs w:val="32"/>
        </w:rPr>
        <w:lastRenderedPageBreak/>
        <w:t>Recognition of revenue</w:t>
      </w:r>
      <w:r w:rsidR="00CF4061" w:rsidRPr="00CD45AB">
        <w:rPr>
          <w:rFonts w:ascii="Angsana New" w:hAnsi="Angsana New"/>
          <w:sz w:val="32"/>
          <w:szCs w:val="32"/>
        </w:rPr>
        <w:t xml:space="preserve"> from sales</w:t>
      </w:r>
    </w:p>
    <w:p w14:paraId="6385B146" w14:textId="6AC62A5D" w:rsidR="00AD0197" w:rsidRPr="00CD45AB" w:rsidRDefault="00AD0197" w:rsidP="00AD0197">
      <w:pPr>
        <w:tabs>
          <w:tab w:val="left" w:pos="1440"/>
          <w:tab w:val="left" w:pos="5245"/>
        </w:tabs>
        <w:spacing w:line="400" w:lineRule="exact"/>
        <w:jc w:val="thaiDistribute"/>
        <w:rPr>
          <w:rFonts w:ascii="Angsana New" w:hAnsi="Angsana New"/>
          <w:spacing w:val="-4"/>
          <w:sz w:val="32"/>
          <w:szCs w:val="32"/>
        </w:rPr>
      </w:pPr>
      <w:r w:rsidRPr="00CD45AB">
        <w:rPr>
          <w:rFonts w:ascii="Angsana New" w:hAnsi="Angsana New"/>
          <w:sz w:val="32"/>
          <w:szCs w:val="32"/>
        </w:rPr>
        <w:tab/>
        <w:t xml:space="preserve">The </w:t>
      </w:r>
      <w:r w:rsidR="00CF4061" w:rsidRPr="00CD45AB">
        <w:rPr>
          <w:rFonts w:ascii="Angsana New" w:hAnsi="Angsana New"/>
          <w:sz w:val="32"/>
          <w:szCs w:val="32"/>
        </w:rPr>
        <w:t>G</w:t>
      </w:r>
      <w:r w:rsidRPr="00CD45AB">
        <w:rPr>
          <w:rFonts w:ascii="Angsana New" w:hAnsi="Angsana New"/>
          <w:sz w:val="32"/>
          <w:szCs w:val="32"/>
        </w:rPr>
        <w:t>roup and the Company have revenue from information</w:t>
      </w:r>
      <w:r w:rsidR="00CF4061" w:rsidRPr="00CD45AB">
        <w:rPr>
          <w:rFonts w:ascii="Angsana New" w:hAnsi="Angsana New"/>
          <w:sz w:val="32"/>
          <w:szCs w:val="32"/>
        </w:rPr>
        <w:t xml:space="preserve"> technology</w:t>
      </w:r>
      <w:r w:rsidRPr="00CD45AB">
        <w:rPr>
          <w:rFonts w:ascii="Angsana New" w:hAnsi="Angsana New"/>
          <w:sz w:val="32"/>
          <w:szCs w:val="32"/>
        </w:rPr>
        <w:t xml:space="preserve"> system, network information system and telecommunication </w:t>
      </w:r>
      <w:r w:rsidR="00CF4061" w:rsidRPr="00CD45AB">
        <w:rPr>
          <w:rFonts w:ascii="Angsana New" w:hAnsi="Angsana New"/>
          <w:sz w:val="32"/>
          <w:szCs w:val="32"/>
        </w:rPr>
        <w:t xml:space="preserve">information </w:t>
      </w:r>
      <w:r w:rsidRPr="00CD45AB">
        <w:rPr>
          <w:rFonts w:ascii="Angsana New" w:hAnsi="Angsana New"/>
          <w:sz w:val="32"/>
          <w:szCs w:val="32"/>
        </w:rPr>
        <w:t xml:space="preserve">system </w:t>
      </w:r>
      <w:r w:rsidRPr="00CD45AB">
        <w:rPr>
          <w:rFonts w:ascii="Angsana New" w:hAnsi="Angsana New"/>
          <w:spacing w:val="-4"/>
          <w:sz w:val="32"/>
          <w:szCs w:val="32"/>
        </w:rPr>
        <w:t>in a significant amount when compared to total revenue of the group</w:t>
      </w:r>
      <w:r w:rsidRPr="00CD45AB">
        <w:rPr>
          <w:rFonts w:ascii="Angsana New" w:hAnsi="Angsana New"/>
          <w:spacing w:val="-4"/>
          <w:sz w:val="32"/>
          <w:szCs w:val="32"/>
          <w:cs/>
        </w:rPr>
        <w:t xml:space="preserve"> (</w:t>
      </w:r>
      <w:r w:rsidRPr="00CD45AB">
        <w:rPr>
          <w:rFonts w:ascii="Angsana New" w:hAnsi="Angsana New"/>
          <w:spacing w:val="-4"/>
          <w:sz w:val="32"/>
          <w:szCs w:val="32"/>
        </w:rPr>
        <w:t xml:space="preserve">approximately </w:t>
      </w:r>
      <w:r w:rsidR="001F01A5" w:rsidRPr="00CD45AB">
        <w:rPr>
          <w:rFonts w:ascii="Angsana New" w:hAnsi="Angsana New"/>
          <w:spacing w:val="-4"/>
          <w:sz w:val="32"/>
          <w:szCs w:val="32"/>
        </w:rPr>
        <w:t>55</w:t>
      </w:r>
      <w:r w:rsidR="00257B32" w:rsidRPr="00CD45AB">
        <w:rPr>
          <w:rFonts w:ascii="Angsana New" w:hAnsi="Angsana New"/>
          <w:spacing w:val="-4"/>
          <w:sz w:val="32"/>
          <w:szCs w:val="32"/>
        </w:rPr>
        <w:t>.</w:t>
      </w:r>
      <w:r w:rsidR="001F01A5" w:rsidRPr="00CD45AB">
        <w:rPr>
          <w:rFonts w:ascii="Angsana New" w:hAnsi="Angsana New"/>
          <w:spacing w:val="-4"/>
          <w:sz w:val="32"/>
          <w:szCs w:val="32"/>
        </w:rPr>
        <w:t>54</w:t>
      </w:r>
      <w:r w:rsidR="00257B32" w:rsidRPr="00CD45AB">
        <w:rPr>
          <w:rFonts w:ascii="Angsana New" w:hAnsi="Angsana New"/>
          <w:spacing w:val="-4"/>
          <w:sz w:val="32"/>
          <w:szCs w:val="32"/>
        </w:rPr>
        <w:t xml:space="preserve"> </w:t>
      </w:r>
      <w:r w:rsidR="00CF4061" w:rsidRPr="00CD45AB">
        <w:rPr>
          <w:rFonts w:ascii="Angsana New" w:hAnsi="Angsana New"/>
          <w:spacing w:val="-4"/>
          <w:sz w:val="32"/>
          <w:szCs w:val="32"/>
        </w:rPr>
        <w:t xml:space="preserve">percent and 2.85 percent </w:t>
      </w:r>
      <w:r w:rsidRPr="00CD45AB">
        <w:rPr>
          <w:rFonts w:ascii="Angsana New" w:hAnsi="Angsana New"/>
          <w:spacing w:val="-4"/>
          <w:sz w:val="32"/>
          <w:szCs w:val="32"/>
        </w:rPr>
        <w:t>of total revenue</w:t>
      </w:r>
      <w:r w:rsidR="00CF4061" w:rsidRPr="00CD45AB">
        <w:rPr>
          <w:rFonts w:ascii="Angsana New" w:hAnsi="Angsana New"/>
          <w:spacing w:val="-4"/>
          <w:sz w:val="32"/>
          <w:szCs w:val="32"/>
        </w:rPr>
        <w:t>, respectively</w:t>
      </w:r>
      <w:r w:rsidRPr="00CD45AB">
        <w:rPr>
          <w:rFonts w:ascii="Angsana New" w:hAnsi="Angsana New"/>
          <w:spacing w:val="-4"/>
          <w:sz w:val="32"/>
          <w:szCs w:val="32"/>
          <w:cs/>
        </w:rPr>
        <w:t>)</w:t>
      </w:r>
      <w:r w:rsidRPr="00CD45AB">
        <w:rPr>
          <w:rFonts w:ascii="Angsana New" w:hAnsi="Angsana New"/>
          <w:spacing w:val="-4"/>
          <w:sz w:val="32"/>
          <w:szCs w:val="32"/>
        </w:rPr>
        <w:t xml:space="preserve"> along with </w:t>
      </w:r>
      <w:r w:rsidRPr="00CD45AB">
        <w:rPr>
          <w:rFonts w:ascii="Angsana New" w:hAnsi="Angsana New"/>
          <w:sz w:val="32"/>
          <w:szCs w:val="32"/>
        </w:rPr>
        <w:t>entering into agreements with numerous customers</w:t>
      </w:r>
      <w:r w:rsidR="00CF4061" w:rsidRPr="00CD45AB">
        <w:rPr>
          <w:rFonts w:ascii="Angsana New" w:hAnsi="Angsana New"/>
          <w:sz w:val="32"/>
          <w:szCs w:val="32"/>
        </w:rPr>
        <w:t xml:space="preserve"> and</w:t>
      </w:r>
      <w:r w:rsidRPr="00CD45AB">
        <w:rPr>
          <w:rFonts w:ascii="Angsana New" w:hAnsi="Angsana New"/>
          <w:sz w:val="32"/>
          <w:szCs w:val="32"/>
        </w:rPr>
        <w:t xml:space="preserve"> the variety of conditions specified in the agreement</w:t>
      </w:r>
      <w:r w:rsidR="00CF4061" w:rsidRPr="00CD45AB">
        <w:rPr>
          <w:rFonts w:ascii="Angsana New" w:hAnsi="Angsana New"/>
          <w:sz w:val="32"/>
          <w:szCs w:val="32"/>
        </w:rPr>
        <w:t xml:space="preserve">s. As a </w:t>
      </w:r>
      <w:r w:rsidR="009F0950" w:rsidRPr="00CD45AB">
        <w:rPr>
          <w:rFonts w:ascii="Angsana New" w:hAnsi="Angsana New"/>
          <w:sz w:val="32"/>
          <w:szCs w:val="32"/>
        </w:rPr>
        <w:t>result</w:t>
      </w:r>
      <w:r w:rsidRPr="00CD45AB">
        <w:rPr>
          <w:rFonts w:ascii="Angsana New" w:hAnsi="Angsana New"/>
          <w:sz w:val="32"/>
          <w:szCs w:val="32"/>
        </w:rPr>
        <w:t xml:space="preserve">, it has complicated conditions of revenue recognition which caused </w:t>
      </w:r>
      <w:r w:rsidRPr="00CD45AB">
        <w:rPr>
          <w:rFonts w:ascii="Angsana New" w:hAnsi="Angsana New"/>
          <w:spacing w:val="-4"/>
          <w:sz w:val="32"/>
          <w:szCs w:val="32"/>
        </w:rPr>
        <w:t xml:space="preserve">the risk of </w:t>
      </w:r>
      <w:r w:rsidR="00CF4061" w:rsidRPr="00CD45AB">
        <w:rPr>
          <w:rFonts w:ascii="Angsana New" w:hAnsi="Angsana New"/>
          <w:spacing w:val="-4"/>
          <w:sz w:val="32"/>
          <w:szCs w:val="32"/>
        </w:rPr>
        <w:t>measurement</w:t>
      </w:r>
      <w:r w:rsidRPr="00CD45AB">
        <w:rPr>
          <w:rFonts w:ascii="Angsana New" w:hAnsi="Angsana New"/>
          <w:spacing w:val="-4"/>
          <w:sz w:val="32"/>
          <w:szCs w:val="32"/>
        </w:rPr>
        <w:t xml:space="preserve"> and </w:t>
      </w:r>
      <w:r w:rsidR="00CF4061" w:rsidRPr="00CD45AB">
        <w:rPr>
          <w:rFonts w:ascii="Angsana New" w:hAnsi="Angsana New"/>
          <w:spacing w:val="-4"/>
          <w:sz w:val="32"/>
          <w:szCs w:val="32"/>
        </w:rPr>
        <w:t>timing</w:t>
      </w:r>
      <w:r w:rsidRPr="00CD45AB">
        <w:rPr>
          <w:rFonts w:ascii="Angsana New" w:hAnsi="Angsana New"/>
          <w:spacing w:val="-4"/>
          <w:sz w:val="32"/>
          <w:szCs w:val="32"/>
        </w:rPr>
        <w:t xml:space="preserve"> of revenue recognition. Therefore, I identified that the revenue recognition from sale is a significant </w:t>
      </w:r>
      <w:r w:rsidR="00CF4061" w:rsidRPr="00CD45AB">
        <w:rPr>
          <w:rFonts w:ascii="Angsana New" w:hAnsi="Angsana New"/>
          <w:spacing w:val="-4"/>
          <w:sz w:val="32"/>
          <w:szCs w:val="32"/>
        </w:rPr>
        <w:t>risk</w:t>
      </w:r>
      <w:r w:rsidRPr="00CD45AB">
        <w:rPr>
          <w:rFonts w:ascii="Angsana New" w:hAnsi="Angsana New"/>
          <w:spacing w:val="-4"/>
          <w:sz w:val="32"/>
          <w:szCs w:val="32"/>
        </w:rPr>
        <w:t xml:space="preserve"> that requires special attention in the audit.  The </w:t>
      </w:r>
      <w:r w:rsidR="00CF4061" w:rsidRPr="00CD45AB">
        <w:rPr>
          <w:rFonts w:ascii="Angsana New" w:hAnsi="Angsana New"/>
          <w:spacing w:val="-4"/>
          <w:sz w:val="32"/>
          <w:szCs w:val="32"/>
        </w:rPr>
        <w:t>G</w:t>
      </w:r>
      <w:r w:rsidRPr="00CD45AB">
        <w:rPr>
          <w:rFonts w:ascii="Angsana New" w:hAnsi="Angsana New"/>
          <w:spacing w:val="-4"/>
          <w:sz w:val="32"/>
          <w:szCs w:val="32"/>
        </w:rPr>
        <w:t>roup and the Company have disclosed the accounting policy and amount pertaining to sales revenue recognition in Note</w:t>
      </w:r>
      <w:r w:rsidR="00257B32" w:rsidRPr="00CD45AB">
        <w:rPr>
          <w:rFonts w:ascii="Angsana New" w:hAnsi="Angsana New"/>
          <w:spacing w:val="-4"/>
          <w:sz w:val="32"/>
          <w:szCs w:val="32"/>
        </w:rPr>
        <w:t xml:space="preserve"> 3.1</w:t>
      </w:r>
      <w:r w:rsidRPr="00CD45AB">
        <w:rPr>
          <w:rFonts w:ascii="Angsana New" w:hAnsi="Angsana New"/>
          <w:spacing w:val="-4"/>
          <w:sz w:val="32"/>
          <w:szCs w:val="32"/>
        </w:rPr>
        <w:t xml:space="preserve"> and</w:t>
      </w:r>
      <w:r w:rsidR="00F423A5" w:rsidRPr="00CD45AB">
        <w:rPr>
          <w:rFonts w:ascii="Angsana New" w:hAnsi="Angsana New"/>
          <w:spacing w:val="-4"/>
          <w:sz w:val="32"/>
          <w:szCs w:val="32"/>
        </w:rPr>
        <w:t xml:space="preserve"> </w:t>
      </w:r>
      <w:r w:rsidR="00257B32" w:rsidRPr="00CD45AB">
        <w:rPr>
          <w:rFonts w:ascii="Angsana New" w:hAnsi="Angsana New"/>
          <w:spacing w:val="-4"/>
          <w:sz w:val="32"/>
          <w:szCs w:val="32"/>
        </w:rPr>
        <w:t>2</w:t>
      </w:r>
      <w:r w:rsidR="00290636">
        <w:rPr>
          <w:rFonts w:ascii="Angsana New" w:hAnsi="Angsana New"/>
          <w:spacing w:val="-4"/>
          <w:sz w:val="32"/>
          <w:szCs w:val="32"/>
        </w:rPr>
        <w:t>7</w:t>
      </w:r>
      <w:r w:rsidRPr="00CD45AB">
        <w:rPr>
          <w:rFonts w:ascii="Angsana New" w:hAnsi="Angsana New"/>
          <w:spacing w:val="-4"/>
          <w:sz w:val="32"/>
          <w:szCs w:val="32"/>
        </w:rPr>
        <w:t xml:space="preserve">, respectively. </w:t>
      </w:r>
    </w:p>
    <w:p w14:paraId="1AEEB535" w14:textId="1BBB056E" w:rsidR="00AD0197" w:rsidRPr="00CD45AB" w:rsidRDefault="00AD0197" w:rsidP="00AD0197">
      <w:pPr>
        <w:widowControl w:val="0"/>
        <w:tabs>
          <w:tab w:val="left" w:pos="540"/>
        </w:tabs>
        <w:spacing w:line="400" w:lineRule="exact"/>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cs/>
        </w:rPr>
        <w:tab/>
      </w:r>
      <w:r w:rsidRPr="00CD45AB">
        <w:rPr>
          <w:rFonts w:ascii="Angsana New" w:hAnsi="Angsana New"/>
          <w:sz w:val="32"/>
          <w:szCs w:val="32"/>
        </w:rPr>
        <w:t xml:space="preserve">Regarding my audit methods on such matter, I made an understanding of the internal control system of revenue cycle and related accounting transactions, tested the design and effectiveness of the internal control </w:t>
      </w:r>
      <w:r w:rsidRPr="00CD45AB">
        <w:rPr>
          <w:rFonts w:ascii="Angsana New" w:hAnsi="Angsana New"/>
          <w:spacing w:val="-4"/>
          <w:sz w:val="32"/>
          <w:szCs w:val="32"/>
        </w:rPr>
        <w:t xml:space="preserve">in respect of the revenue recognition and related accounting transaction, especially relevant to </w:t>
      </w:r>
      <w:r w:rsidRPr="00CD45AB">
        <w:rPr>
          <w:rFonts w:ascii="Angsana New" w:hAnsi="Angsana New"/>
          <w:sz w:val="32"/>
          <w:szCs w:val="32"/>
        </w:rPr>
        <w:t xml:space="preserve">the </w:t>
      </w:r>
      <w:r w:rsidR="00CF4061" w:rsidRPr="00CD45AB">
        <w:rPr>
          <w:rFonts w:ascii="Angsana New" w:hAnsi="Angsana New"/>
          <w:sz w:val="32"/>
          <w:szCs w:val="32"/>
        </w:rPr>
        <w:t>measurement</w:t>
      </w:r>
      <w:r w:rsidRPr="00CD45AB">
        <w:rPr>
          <w:rFonts w:ascii="Angsana New" w:hAnsi="Angsana New"/>
          <w:sz w:val="32"/>
          <w:szCs w:val="32"/>
        </w:rPr>
        <w:t xml:space="preserve"> and </w:t>
      </w:r>
      <w:r w:rsidR="00CF4061" w:rsidRPr="00CD45AB">
        <w:rPr>
          <w:rFonts w:ascii="Angsana New" w:hAnsi="Angsana New"/>
          <w:sz w:val="32"/>
          <w:szCs w:val="32"/>
        </w:rPr>
        <w:t>timing</w:t>
      </w:r>
      <w:r w:rsidRPr="00CD45AB">
        <w:rPr>
          <w:rFonts w:ascii="Angsana New" w:hAnsi="Angsana New"/>
          <w:sz w:val="32"/>
          <w:szCs w:val="32"/>
        </w:rPr>
        <w:t xml:space="preserve"> </w:t>
      </w:r>
      <w:r w:rsidR="009F0950" w:rsidRPr="00CD45AB">
        <w:rPr>
          <w:rFonts w:ascii="Angsana New" w:hAnsi="Angsana New"/>
          <w:sz w:val="32"/>
          <w:szCs w:val="32"/>
        </w:rPr>
        <w:t xml:space="preserve">of </w:t>
      </w:r>
      <w:r w:rsidRPr="00CD45AB">
        <w:rPr>
          <w:rFonts w:ascii="Angsana New" w:hAnsi="Angsana New"/>
          <w:sz w:val="32"/>
          <w:szCs w:val="32"/>
        </w:rPr>
        <w:t xml:space="preserve">sales revenue recognition.  Furthermore, I conducted sampling of revenue to test the detail with the agreements or related documents to verify the </w:t>
      </w:r>
      <w:r w:rsidR="00CF4061" w:rsidRPr="00CD45AB">
        <w:rPr>
          <w:rFonts w:ascii="Angsana New" w:hAnsi="Angsana New"/>
          <w:sz w:val="32"/>
          <w:szCs w:val="32"/>
        </w:rPr>
        <w:t>accura</w:t>
      </w:r>
      <w:r w:rsidR="00F423A5" w:rsidRPr="00CD45AB">
        <w:rPr>
          <w:rFonts w:ascii="Angsana New" w:hAnsi="Angsana New"/>
          <w:sz w:val="32"/>
          <w:szCs w:val="32"/>
        </w:rPr>
        <w:t>c</w:t>
      </w:r>
      <w:r w:rsidR="00CF4061" w:rsidRPr="00CD45AB">
        <w:rPr>
          <w:rFonts w:ascii="Angsana New" w:hAnsi="Angsana New"/>
          <w:sz w:val="32"/>
          <w:szCs w:val="32"/>
        </w:rPr>
        <w:t>y</w:t>
      </w:r>
      <w:r w:rsidRPr="00CD45AB">
        <w:rPr>
          <w:rFonts w:ascii="Angsana New" w:hAnsi="Angsana New"/>
          <w:sz w:val="32"/>
          <w:szCs w:val="32"/>
        </w:rPr>
        <w:t xml:space="preserve"> of revenue recognition in accordance with agreement conditions and the consistency with the accounting policy. I also </w:t>
      </w:r>
      <w:r w:rsidRPr="00CD45AB">
        <w:rPr>
          <w:rFonts w:ascii="Angsana New" w:hAnsi="Angsana New"/>
          <w:spacing w:val="-8"/>
          <w:sz w:val="32"/>
          <w:szCs w:val="32"/>
        </w:rPr>
        <w:t xml:space="preserve">tested the revenue cut-off from sales during the period before and after the end of the period and </w:t>
      </w:r>
      <w:proofErr w:type="spellStart"/>
      <w:r w:rsidR="00CF4061" w:rsidRPr="00CD45AB">
        <w:rPr>
          <w:rFonts w:ascii="Angsana New" w:hAnsi="Angsana New"/>
          <w:spacing w:val="-8"/>
          <w:sz w:val="32"/>
          <w:szCs w:val="32"/>
        </w:rPr>
        <w:t>and</w:t>
      </w:r>
      <w:proofErr w:type="spellEnd"/>
      <w:r w:rsidR="00CF4061" w:rsidRPr="00CD45AB">
        <w:rPr>
          <w:rFonts w:ascii="Angsana New" w:hAnsi="Angsana New"/>
          <w:spacing w:val="-8"/>
          <w:sz w:val="32"/>
          <w:szCs w:val="32"/>
        </w:rPr>
        <w:t xml:space="preserve"> including analytical review</w:t>
      </w:r>
      <w:r w:rsidRPr="00CD45AB">
        <w:rPr>
          <w:rFonts w:ascii="Angsana New" w:hAnsi="Angsana New"/>
          <w:spacing w:val="-8"/>
          <w:sz w:val="32"/>
          <w:szCs w:val="32"/>
        </w:rPr>
        <w:t xml:space="preserve">. </w:t>
      </w:r>
      <w:r w:rsidRPr="00CD45AB">
        <w:rPr>
          <w:rFonts w:ascii="Angsana New" w:eastAsia="Arial" w:hAnsi="Angsana New"/>
          <w:spacing w:val="-8"/>
          <w:sz w:val="32"/>
          <w:szCs w:val="32"/>
        </w:rPr>
        <w:t xml:space="preserve"> In addition, I considered the appropriateness and adequacy </w:t>
      </w:r>
      <w:r w:rsidRPr="00CD45AB">
        <w:rPr>
          <w:rFonts w:ascii="Angsana New" w:eastAsia="Arial" w:hAnsi="Angsana New"/>
          <w:sz w:val="32"/>
          <w:szCs w:val="32"/>
        </w:rPr>
        <w:t xml:space="preserve">of information disclosure in the financial statements and notes. </w:t>
      </w:r>
    </w:p>
    <w:p w14:paraId="243E32AB" w14:textId="77777777" w:rsidR="00AD0197" w:rsidRPr="00CD45AB" w:rsidRDefault="00AD0197" w:rsidP="00AD0197">
      <w:pPr>
        <w:widowControl w:val="0"/>
        <w:tabs>
          <w:tab w:val="left" w:pos="540"/>
        </w:tabs>
        <w:spacing w:line="400" w:lineRule="exact"/>
        <w:jc w:val="thaiDistribute"/>
        <w:rPr>
          <w:rFonts w:ascii="Angsana New" w:hAnsi="Angsana New"/>
          <w:sz w:val="32"/>
          <w:szCs w:val="32"/>
          <w:u w:val="single"/>
        </w:rPr>
      </w:pPr>
    </w:p>
    <w:p w14:paraId="012A87F1" w14:textId="2421FE84" w:rsidR="00AD0197" w:rsidRPr="00CD45AB" w:rsidRDefault="00AD0197" w:rsidP="00AD0197">
      <w:pPr>
        <w:widowControl w:val="0"/>
        <w:numPr>
          <w:ilvl w:val="0"/>
          <w:numId w:val="39"/>
        </w:numPr>
        <w:tabs>
          <w:tab w:val="left" w:pos="630"/>
          <w:tab w:val="left" w:pos="1710"/>
        </w:tabs>
        <w:spacing w:line="400" w:lineRule="exact"/>
        <w:ind w:hanging="720"/>
        <w:contextualSpacing/>
        <w:jc w:val="thaiDistribute"/>
        <w:rPr>
          <w:rFonts w:ascii="Angsana New" w:hAnsi="Angsana New"/>
          <w:sz w:val="32"/>
          <w:szCs w:val="32"/>
        </w:rPr>
      </w:pPr>
      <w:r w:rsidRPr="00CD45AB">
        <w:rPr>
          <w:rFonts w:ascii="Angsana New" w:hAnsi="Angsana New"/>
          <w:sz w:val="32"/>
          <w:szCs w:val="32"/>
        </w:rPr>
        <w:t xml:space="preserve">Allowance for doubtful </w:t>
      </w:r>
      <w:r w:rsidR="00CF4061" w:rsidRPr="00CD45AB">
        <w:rPr>
          <w:rFonts w:ascii="Angsana New" w:hAnsi="Angsana New"/>
          <w:sz w:val="32"/>
          <w:szCs w:val="32"/>
        </w:rPr>
        <w:t>accounts</w:t>
      </w:r>
    </w:p>
    <w:p w14:paraId="57ADD668" w14:textId="74BC2FE1" w:rsidR="00AD0197" w:rsidRPr="00CD45AB" w:rsidRDefault="00AD0197" w:rsidP="00AD0197">
      <w:pPr>
        <w:widowControl w:val="0"/>
        <w:tabs>
          <w:tab w:val="left" w:pos="540"/>
        </w:tabs>
        <w:spacing w:line="400" w:lineRule="exact"/>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Pr="00CD45AB">
        <w:rPr>
          <w:rFonts w:ascii="Angsana New" w:hAnsi="Angsana New"/>
          <w:sz w:val="32"/>
          <w:szCs w:val="32"/>
        </w:rPr>
        <w:tab/>
        <w:t xml:space="preserve">The </w:t>
      </w:r>
      <w:r w:rsidR="00CF4061" w:rsidRPr="00CD45AB">
        <w:rPr>
          <w:rFonts w:ascii="Angsana New" w:hAnsi="Angsana New"/>
          <w:sz w:val="32"/>
          <w:szCs w:val="32"/>
        </w:rPr>
        <w:t>G</w:t>
      </w:r>
      <w:r w:rsidRPr="00CD45AB">
        <w:rPr>
          <w:rFonts w:ascii="Angsana New" w:hAnsi="Angsana New"/>
          <w:sz w:val="32"/>
          <w:szCs w:val="32"/>
        </w:rPr>
        <w:t xml:space="preserve">roup and the Company </w:t>
      </w:r>
      <w:r w:rsidRPr="00CD45AB">
        <w:rPr>
          <w:rFonts w:ascii="Angsana New" w:hAnsi="Angsana New"/>
          <w:spacing w:val="-2"/>
          <w:sz w:val="32"/>
          <w:szCs w:val="32"/>
        </w:rPr>
        <w:t xml:space="preserve">have recorded the allowance for doubtful </w:t>
      </w:r>
      <w:r w:rsidR="00CF4061" w:rsidRPr="00CD45AB">
        <w:rPr>
          <w:rFonts w:ascii="Angsana New" w:hAnsi="Angsana New"/>
          <w:spacing w:val="-2"/>
          <w:sz w:val="32"/>
          <w:szCs w:val="32"/>
        </w:rPr>
        <w:t>accounts</w:t>
      </w:r>
      <w:r w:rsidRPr="00CD45AB">
        <w:rPr>
          <w:rFonts w:ascii="Angsana New" w:hAnsi="Angsana New"/>
          <w:spacing w:val="-2"/>
          <w:sz w:val="32"/>
          <w:szCs w:val="32"/>
        </w:rPr>
        <w:t xml:space="preserve"> of trade </w:t>
      </w:r>
      <w:r w:rsidR="009F0950" w:rsidRPr="00CD45AB">
        <w:rPr>
          <w:rFonts w:ascii="Angsana New" w:hAnsi="Angsana New"/>
          <w:spacing w:val="-2"/>
          <w:sz w:val="32"/>
          <w:szCs w:val="32"/>
        </w:rPr>
        <w:t xml:space="preserve">and </w:t>
      </w:r>
      <w:r w:rsidR="00CF4061" w:rsidRPr="00CD45AB">
        <w:rPr>
          <w:rFonts w:ascii="Angsana New" w:hAnsi="Angsana New"/>
          <w:spacing w:val="-2"/>
          <w:sz w:val="32"/>
          <w:szCs w:val="32"/>
        </w:rPr>
        <w:t xml:space="preserve">other </w:t>
      </w:r>
      <w:r w:rsidRPr="00CD45AB">
        <w:rPr>
          <w:rFonts w:ascii="Angsana New" w:hAnsi="Angsana New"/>
          <w:spacing w:val="-2"/>
          <w:sz w:val="32"/>
          <w:szCs w:val="32"/>
        </w:rPr>
        <w:t xml:space="preserve">accounts receivable as at the end of the accounting period </w:t>
      </w:r>
      <w:r w:rsidRPr="00CD45AB">
        <w:rPr>
          <w:rFonts w:ascii="Angsana New" w:hAnsi="Angsana New"/>
          <w:spacing w:val="-4"/>
          <w:sz w:val="32"/>
          <w:szCs w:val="32"/>
        </w:rPr>
        <w:t xml:space="preserve">in a significant amount when compared to their total assets </w:t>
      </w:r>
      <w:r w:rsidRPr="00CD45AB">
        <w:rPr>
          <w:rFonts w:ascii="Angsana New" w:hAnsi="Angsana New"/>
          <w:spacing w:val="-4"/>
          <w:sz w:val="32"/>
          <w:szCs w:val="32"/>
          <w:cs/>
        </w:rPr>
        <w:t>(</w:t>
      </w:r>
      <w:r w:rsidRPr="00CD45AB">
        <w:rPr>
          <w:rFonts w:ascii="Angsana New" w:hAnsi="Angsana New"/>
          <w:spacing w:val="-4"/>
          <w:sz w:val="32"/>
          <w:szCs w:val="32"/>
        </w:rPr>
        <w:t xml:space="preserve">approximately </w:t>
      </w:r>
      <w:r w:rsidR="00CF4061" w:rsidRPr="00CD45AB">
        <w:rPr>
          <w:rFonts w:ascii="Angsana New" w:hAnsi="Angsana New"/>
          <w:spacing w:val="-4"/>
          <w:sz w:val="32"/>
          <w:szCs w:val="32"/>
        </w:rPr>
        <w:t>10.</w:t>
      </w:r>
      <w:r w:rsidR="00E8333B" w:rsidRPr="00CD45AB">
        <w:rPr>
          <w:rFonts w:ascii="Angsana New" w:hAnsi="Angsana New"/>
          <w:spacing w:val="-4"/>
          <w:sz w:val="32"/>
          <w:szCs w:val="32"/>
        </w:rPr>
        <w:t>11</w:t>
      </w:r>
      <w:r w:rsidRPr="00CD45AB">
        <w:rPr>
          <w:rFonts w:ascii="Angsana New" w:hAnsi="Angsana New"/>
          <w:spacing w:val="-4"/>
          <w:sz w:val="32"/>
          <w:szCs w:val="32"/>
          <w:cs/>
        </w:rPr>
        <w:t xml:space="preserve"> </w:t>
      </w:r>
      <w:r w:rsidRPr="00CD45AB">
        <w:rPr>
          <w:rFonts w:ascii="Angsana New" w:hAnsi="Angsana New"/>
          <w:spacing w:val="-4"/>
          <w:sz w:val="32"/>
          <w:szCs w:val="32"/>
        </w:rPr>
        <w:t xml:space="preserve">percent </w:t>
      </w:r>
      <w:r w:rsidR="00CF4061" w:rsidRPr="00CD45AB">
        <w:rPr>
          <w:rFonts w:ascii="Angsana New" w:hAnsi="Angsana New"/>
          <w:spacing w:val="-4"/>
          <w:sz w:val="32"/>
          <w:szCs w:val="32"/>
        </w:rPr>
        <w:t>and 1</w:t>
      </w:r>
      <w:r w:rsidR="00E8333B" w:rsidRPr="00CD45AB">
        <w:rPr>
          <w:rFonts w:ascii="Angsana New" w:hAnsi="Angsana New"/>
          <w:spacing w:val="-4"/>
          <w:sz w:val="32"/>
          <w:szCs w:val="32"/>
        </w:rPr>
        <w:t>2</w:t>
      </w:r>
      <w:r w:rsidR="00CF4061" w:rsidRPr="00CD45AB">
        <w:rPr>
          <w:rFonts w:ascii="Angsana New" w:hAnsi="Angsana New"/>
          <w:spacing w:val="-4"/>
          <w:sz w:val="32"/>
          <w:szCs w:val="32"/>
        </w:rPr>
        <w:t>.</w:t>
      </w:r>
      <w:r w:rsidR="00E8333B" w:rsidRPr="00CD45AB">
        <w:rPr>
          <w:rFonts w:ascii="Angsana New" w:hAnsi="Angsana New"/>
          <w:spacing w:val="-4"/>
          <w:sz w:val="32"/>
          <w:szCs w:val="32"/>
        </w:rPr>
        <w:t>35</w:t>
      </w:r>
      <w:r w:rsidR="00CF4061" w:rsidRPr="00CD45AB">
        <w:rPr>
          <w:rFonts w:ascii="Angsana New" w:hAnsi="Angsana New"/>
          <w:spacing w:val="-4"/>
          <w:sz w:val="32"/>
          <w:szCs w:val="32"/>
        </w:rPr>
        <w:t xml:space="preserve"> percent </w:t>
      </w:r>
      <w:r w:rsidRPr="00CD45AB">
        <w:rPr>
          <w:rFonts w:ascii="Angsana New" w:hAnsi="Angsana New"/>
          <w:spacing w:val="-4"/>
          <w:sz w:val="32"/>
          <w:szCs w:val="32"/>
        </w:rPr>
        <w:t>of total assets</w:t>
      </w:r>
      <w:r w:rsidR="007055AC" w:rsidRPr="00CD45AB">
        <w:rPr>
          <w:rFonts w:ascii="Angsana New" w:hAnsi="Angsana New"/>
          <w:spacing w:val="-4"/>
          <w:sz w:val="32"/>
          <w:szCs w:val="32"/>
        </w:rPr>
        <w:t>, respectively</w:t>
      </w:r>
      <w:r w:rsidRPr="00CD45AB">
        <w:rPr>
          <w:rFonts w:ascii="Angsana New" w:hAnsi="Angsana New"/>
          <w:spacing w:val="-4"/>
          <w:sz w:val="32"/>
          <w:szCs w:val="32"/>
          <w:cs/>
        </w:rPr>
        <w:t>)</w:t>
      </w:r>
      <w:r w:rsidRPr="00CD45AB">
        <w:rPr>
          <w:rFonts w:ascii="Angsana New" w:hAnsi="Angsana New"/>
          <w:sz w:val="32"/>
          <w:szCs w:val="32"/>
        </w:rPr>
        <w:t xml:space="preserve">.  The management has to </w:t>
      </w:r>
      <w:r w:rsidRPr="00CD45AB">
        <w:rPr>
          <w:rFonts w:ascii="Angsana New" w:hAnsi="Angsana New"/>
          <w:spacing w:val="-2"/>
          <w:sz w:val="32"/>
          <w:szCs w:val="32"/>
        </w:rPr>
        <w:t xml:space="preserve">use significant judgement in estimating the allowance for doubtful </w:t>
      </w:r>
      <w:r w:rsidR="00F423A5" w:rsidRPr="00CD45AB">
        <w:rPr>
          <w:rFonts w:ascii="Angsana New" w:hAnsi="Angsana New"/>
          <w:spacing w:val="-2"/>
          <w:sz w:val="32"/>
          <w:szCs w:val="32"/>
        </w:rPr>
        <w:t>accounts</w:t>
      </w:r>
      <w:r w:rsidRPr="00CD45AB">
        <w:rPr>
          <w:rFonts w:ascii="Angsana New" w:hAnsi="Angsana New"/>
          <w:spacing w:val="-2"/>
          <w:sz w:val="32"/>
          <w:szCs w:val="32"/>
        </w:rPr>
        <w:t xml:space="preserve"> by considering the aging of receivable, </w:t>
      </w:r>
      <w:r w:rsidRPr="00CD45AB">
        <w:rPr>
          <w:rFonts w:ascii="Angsana New" w:hAnsi="Angsana New"/>
          <w:spacing w:val="-4"/>
          <w:sz w:val="32"/>
          <w:szCs w:val="32"/>
        </w:rPr>
        <w:t xml:space="preserve">analysis of the </w:t>
      </w:r>
      <w:r w:rsidR="009F0950" w:rsidRPr="00CD45AB">
        <w:rPr>
          <w:rFonts w:ascii="Angsana New" w:hAnsi="Angsana New"/>
          <w:spacing w:val="-4"/>
          <w:sz w:val="32"/>
          <w:szCs w:val="32"/>
        </w:rPr>
        <w:t xml:space="preserve">past </w:t>
      </w:r>
      <w:r w:rsidR="00D54EAC" w:rsidRPr="00CD45AB">
        <w:rPr>
          <w:rFonts w:ascii="Angsana New" w:hAnsi="Angsana New"/>
          <w:sz w:val="32"/>
          <w:szCs w:val="32"/>
        </w:rPr>
        <w:t>collection</w:t>
      </w:r>
      <w:r w:rsidRPr="00CD45AB">
        <w:rPr>
          <w:rFonts w:ascii="Angsana New" w:hAnsi="Angsana New"/>
          <w:sz w:val="32"/>
          <w:szCs w:val="32"/>
        </w:rPr>
        <w:t xml:space="preserve"> history, expectation of future </w:t>
      </w:r>
      <w:r w:rsidR="007055AC" w:rsidRPr="00CD45AB">
        <w:rPr>
          <w:rFonts w:ascii="Angsana New" w:hAnsi="Angsana New"/>
          <w:sz w:val="32"/>
          <w:szCs w:val="32"/>
        </w:rPr>
        <w:t>collection</w:t>
      </w:r>
      <w:r w:rsidRPr="00CD45AB">
        <w:rPr>
          <w:rFonts w:ascii="Angsana New" w:hAnsi="Angsana New"/>
          <w:sz w:val="32"/>
          <w:szCs w:val="32"/>
        </w:rPr>
        <w:t xml:space="preserve"> of accounts receivable.  This caused the risk </w:t>
      </w:r>
      <w:r w:rsidRPr="00CD45AB">
        <w:rPr>
          <w:rFonts w:ascii="Angsana New" w:hAnsi="Angsana New"/>
          <w:spacing w:val="-4"/>
          <w:sz w:val="32"/>
          <w:szCs w:val="32"/>
        </w:rPr>
        <w:t xml:space="preserve">in connection with the valuation of the estimate of the allowance for doubtful </w:t>
      </w:r>
      <w:r w:rsidR="00D54EAC" w:rsidRPr="00CD45AB">
        <w:rPr>
          <w:rFonts w:ascii="Angsana New" w:hAnsi="Angsana New"/>
          <w:spacing w:val="-4"/>
          <w:sz w:val="32"/>
          <w:szCs w:val="32"/>
        </w:rPr>
        <w:t>accounts</w:t>
      </w:r>
      <w:r w:rsidRPr="00CD45AB">
        <w:rPr>
          <w:rFonts w:ascii="Angsana New" w:hAnsi="Angsana New"/>
          <w:spacing w:val="-4"/>
          <w:sz w:val="32"/>
          <w:szCs w:val="32"/>
        </w:rPr>
        <w:t xml:space="preserve">. </w:t>
      </w:r>
      <w:r w:rsidRPr="00CD45AB">
        <w:rPr>
          <w:rFonts w:ascii="Angsana New" w:hAnsi="Angsana New"/>
          <w:spacing w:val="-2"/>
          <w:sz w:val="32"/>
          <w:szCs w:val="32"/>
        </w:rPr>
        <w:t xml:space="preserve">Therefore, I identified </w:t>
      </w:r>
      <w:r w:rsidRPr="00CD45AB">
        <w:rPr>
          <w:rFonts w:ascii="Angsana New" w:hAnsi="Angsana New"/>
          <w:sz w:val="32"/>
          <w:szCs w:val="32"/>
        </w:rPr>
        <w:t xml:space="preserve">that the valuation of the allowance for doubtful </w:t>
      </w:r>
      <w:r w:rsidR="009F0950" w:rsidRPr="00CD45AB">
        <w:rPr>
          <w:rFonts w:ascii="Angsana New" w:hAnsi="Angsana New"/>
          <w:sz w:val="32"/>
          <w:szCs w:val="32"/>
        </w:rPr>
        <w:t>accounts</w:t>
      </w:r>
      <w:r w:rsidRPr="00CD45AB">
        <w:rPr>
          <w:rFonts w:ascii="Angsana New" w:hAnsi="Angsana New"/>
          <w:sz w:val="32"/>
          <w:szCs w:val="32"/>
        </w:rPr>
        <w:t xml:space="preserve"> is a </w:t>
      </w:r>
      <w:proofErr w:type="gramStart"/>
      <w:r w:rsidRPr="00CD45AB">
        <w:rPr>
          <w:rFonts w:ascii="Angsana New" w:hAnsi="Angsana New"/>
          <w:sz w:val="32"/>
          <w:szCs w:val="32"/>
        </w:rPr>
        <w:t xml:space="preserve">significant </w:t>
      </w:r>
      <w:r w:rsidR="009F0950" w:rsidRPr="00CD45AB">
        <w:rPr>
          <w:rFonts w:ascii="Angsana New" w:hAnsi="Angsana New"/>
          <w:sz w:val="32"/>
          <w:szCs w:val="32"/>
        </w:rPr>
        <w:t>risks</w:t>
      </w:r>
      <w:proofErr w:type="gramEnd"/>
      <w:r w:rsidRPr="00CD45AB">
        <w:rPr>
          <w:rFonts w:ascii="Angsana New" w:hAnsi="Angsana New"/>
          <w:sz w:val="32"/>
          <w:szCs w:val="32"/>
        </w:rPr>
        <w:t xml:space="preserve"> that requires special attention in the audit. </w:t>
      </w:r>
      <w:r w:rsidRPr="00CD45AB">
        <w:rPr>
          <w:rFonts w:ascii="Angsana New" w:hAnsi="Angsana New"/>
          <w:sz w:val="32"/>
          <w:szCs w:val="32"/>
          <w:cs/>
        </w:rPr>
        <w:t xml:space="preserve"> </w:t>
      </w:r>
      <w:r w:rsidRPr="00CD45AB">
        <w:rPr>
          <w:rFonts w:ascii="Angsana New" w:hAnsi="Angsana New"/>
          <w:sz w:val="32"/>
          <w:szCs w:val="32"/>
        </w:rPr>
        <w:t xml:space="preserve">The </w:t>
      </w:r>
      <w:r w:rsidR="00D54EAC" w:rsidRPr="00CD45AB">
        <w:rPr>
          <w:rFonts w:ascii="Angsana New" w:hAnsi="Angsana New"/>
          <w:sz w:val="32"/>
          <w:szCs w:val="32"/>
        </w:rPr>
        <w:t>G</w:t>
      </w:r>
      <w:r w:rsidRPr="00CD45AB">
        <w:rPr>
          <w:rFonts w:ascii="Angsana New" w:hAnsi="Angsana New"/>
          <w:sz w:val="32"/>
          <w:szCs w:val="32"/>
        </w:rPr>
        <w:t xml:space="preserve">roup and the Company </w:t>
      </w:r>
      <w:r w:rsidRPr="00CD45AB">
        <w:rPr>
          <w:rFonts w:ascii="Angsana New" w:hAnsi="Angsana New"/>
          <w:spacing w:val="-4"/>
          <w:sz w:val="32"/>
          <w:szCs w:val="32"/>
        </w:rPr>
        <w:t xml:space="preserve">have disclosed the accounting policy and amount pertaining to the allowance for doubtful </w:t>
      </w:r>
      <w:r w:rsidR="00D54EAC" w:rsidRPr="00CD45AB">
        <w:rPr>
          <w:rFonts w:ascii="Angsana New" w:hAnsi="Angsana New"/>
          <w:spacing w:val="-4"/>
          <w:sz w:val="32"/>
          <w:szCs w:val="32"/>
        </w:rPr>
        <w:t>accounts</w:t>
      </w:r>
      <w:r w:rsidRPr="00CD45AB">
        <w:rPr>
          <w:rFonts w:ascii="Angsana New" w:hAnsi="Angsana New"/>
          <w:spacing w:val="-4"/>
          <w:sz w:val="32"/>
          <w:szCs w:val="32"/>
        </w:rPr>
        <w:t xml:space="preserve"> in Notes </w:t>
      </w:r>
      <w:r w:rsidR="00257B32" w:rsidRPr="00CD45AB">
        <w:rPr>
          <w:rFonts w:ascii="Angsana New" w:hAnsi="Angsana New"/>
          <w:spacing w:val="-4"/>
          <w:sz w:val="32"/>
          <w:szCs w:val="32"/>
        </w:rPr>
        <w:t>33</w:t>
      </w:r>
      <w:r w:rsidRPr="00CD45AB">
        <w:rPr>
          <w:rFonts w:ascii="Angsana New" w:hAnsi="Angsana New"/>
          <w:spacing w:val="-4"/>
          <w:sz w:val="32"/>
          <w:szCs w:val="32"/>
        </w:rPr>
        <w:t xml:space="preserve"> and </w:t>
      </w:r>
      <w:r w:rsidR="00257B32" w:rsidRPr="00CD45AB">
        <w:rPr>
          <w:rFonts w:ascii="Angsana New" w:hAnsi="Angsana New"/>
          <w:spacing w:val="-4"/>
          <w:sz w:val="32"/>
          <w:szCs w:val="32"/>
        </w:rPr>
        <w:t>7,</w:t>
      </w:r>
      <w:r w:rsidRPr="00CD45AB">
        <w:rPr>
          <w:rFonts w:ascii="Angsana New" w:hAnsi="Angsana New"/>
          <w:spacing w:val="-4"/>
          <w:sz w:val="32"/>
          <w:szCs w:val="32"/>
        </w:rPr>
        <w:t xml:space="preserve"> respectively. </w:t>
      </w:r>
    </w:p>
    <w:p w14:paraId="065F7F0A" w14:textId="77777777" w:rsidR="00AD0197" w:rsidRPr="00CD45AB" w:rsidRDefault="00AD0197" w:rsidP="004C23D8">
      <w:pPr>
        <w:spacing w:line="380" w:lineRule="exact"/>
        <w:jc w:val="right"/>
        <w:rPr>
          <w:rFonts w:ascii="Angsana New" w:hAnsi="Angsana New"/>
          <w:spacing w:val="-2"/>
          <w:sz w:val="32"/>
          <w:szCs w:val="32"/>
        </w:rPr>
      </w:pPr>
    </w:p>
    <w:p w14:paraId="4C21F202" w14:textId="77777777" w:rsidR="00AD0197" w:rsidRPr="00CD45AB" w:rsidRDefault="00AD0197" w:rsidP="004C23D8">
      <w:pPr>
        <w:spacing w:line="380" w:lineRule="exact"/>
        <w:jc w:val="right"/>
        <w:rPr>
          <w:rFonts w:ascii="Angsana New" w:hAnsi="Angsana New"/>
          <w:spacing w:val="-2"/>
          <w:sz w:val="32"/>
          <w:szCs w:val="32"/>
        </w:rPr>
      </w:pPr>
    </w:p>
    <w:p w14:paraId="4942A0CD" w14:textId="77777777" w:rsidR="00AD0197" w:rsidRPr="00CD45AB" w:rsidRDefault="00AD0197" w:rsidP="004C23D8">
      <w:pPr>
        <w:spacing w:line="380" w:lineRule="exact"/>
        <w:jc w:val="right"/>
        <w:rPr>
          <w:rFonts w:ascii="Angsana New" w:hAnsi="Angsana New"/>
          <w:spacing w:val="-2"/>
          <w:sz w:val="32"/>
          <w:szCs w:val="32"/>
        </w:rPr>
      </w:pPr>
    </w:p>
    <w:p w14:paraId="07A691A0" w14:textId="77777777" w:rsidR="00AD0197" w:rsidRPr="00CD45AB" w:rsidRDefault="00AD0197" w:rsidP="004C23D8">
      <w:pPr>
        <w:spacing w:line="380" w:lineRule="exact"/>
        <w:jc w:val="right"/>
        <w:rPr>
          <w:rFonts w:ascii="Angsana New" w:hAnsi="Angsana New"/>
          <w:spacing w:val="-2"/>
          <w:sz w:val="32"/>
          <w:szCs w:val="32"/>
        </w:rPr>
      </w:pPr>
    </w:p>
    <w:p w14:paraId="11D9E168" w14:textId="1C2D5DAD" w:rsidR="004C23D8" w:rsidRPr="00CD45AB" w:rsidRDefault="004C23D8" w:rsidP="004C23D8">
      <w:pPr>
        <w:spacing w:line="380" w:lineRule="exact"/>
        <w:jc w:val="right"/>
        <w:rPr>
          <w:rFonts w:ascii="Angsana New" w:hAnsi="Angsana New"/>
          <w:spacing w:val="-2"/>
          <w:sz w:val="32"/>
          <w:szCs w:val="32"/>
        </w:rPr>
      </w:pPr>
      <w:r w:rsidRPr="00CD45AB">
        <w:rPr>
          <w:rFonts w:ascii="Angsana New" w:hAnsi="Angsana New"/>
          <w:spacing w:val="-2"/>
          <w:sz w:val="32"/>
          <w:szCs w:val="32"/>
        </w:rPr>
        <w:t>*****/4</w:t>
      </w:r>
    </w:p>
    <w:p w14:paraId="18917069" w14:textId="23CE1384" w:rsidR="00F13A97" w:rsidRPr="00CD45AB" w:rsidRDefault="00F13A97" w:rsidP="00F13A97">
      <w:pPr>
        <w:overflowPunct w:val="0"/>
        <w:autoSpaceDE w:val="0"/>
        <w:autoSpaceDN w:val="0"/>
        <w:adjustRightInd w:val="0"/>
        <w:spacing w:line="350" w:lineRule="exact"/>
        <w:jc w:val="thaiDistribute"/>
        <w:textAlignment w:val="baseline"/>
        <w:rPr>
          <w:rFonts w:ascii="Angsana New" w:hAnsi="Angsana New"/>
          <w:sz w:val="32"/>
          <w:szCs w:val="32"/>
        </w:rPr>
      </w:pPr>
      <w:r w:rsidRPr="00CD45AB">
        <w:rPr>
          <w:rFonts w:ascii="Angsana New" w:hAnsi="Angsana New"/>
          <w:sz w:val="32"/>
          <w:szCs w:val="32"/>
        </w:rPr>
        <w:lastRenderedPageBreak/>
        <w:tab/>
      </w:r>
      <w:r w:rsidRPr="00CD45AB">
        <w:rPr>
          <w:rFonts w:ascii="Angsana New" w:hAnsi="Angsana New"/>
          <w:sz w:val="32"/>
          <w:szCs w:val="32"/>
        </w:rPr>
        <w:tab/>
        <w:t xml:space="preserve">Regarding my audit methods on such matter, I made an understanding and assessed the internal control system of the company </w:t>
      </w:r>
      <w:r w:rsidRPr="00CD45AB">
        <w:rPr>
          <w:rFonts w:ascii="Angsana New" w:hAnsi="Angsana New"/>
          <w:spacing w:val="-4"/>
          <w:sz w:val="32"/>
          <w:szCs w:val="32"/>
        </w:rPr>
        <w:t xml:space="preserve">in relation to the estimate of the allowance for doubtful </w:t>
      </w:r>
      <w:r w:rsidR="00D54EAC" w:rsidRPr="00CD45AB">
        <w:rPr>
          <w:rFonts w:ascii="Angsana New" w:hAnsi="Angsana New"/>
          <w:spacing w:val="-4"/>
          <w:sz w:val="32"/>
          <w:szCs w:val="32"/>
        </w:rPr>
        <w:t>accounts</w:t>
      </w:r>
      <w:r w:rsidRPr="00CD45AB">
        <w:rPr>
          <w:rFonts w:ascii="Angsana New" w:hAnsi="Angsana New"/>
          <w:spacing w:val="-4"/>
          <w:sz w:val="32"/>
          <w:szCs w:val="32"/>
        </w:rPr>
        <w:t xml:space="preserve">.  I also inquired the </w:t>
      </w:r>
      <w:r w:rsidRPr="00CD45AB">
        <w:rPr>
          <w:rFonts w:ascii="Angsana New" w:hAnsi="Angsana New"/>
          <w:sz w:val="32"/>
          <w:szCs w:val="32"/>
        </w:rPr>
        <w:t xml:space="preserve">management and assessed the reasonableness of the assumption used by the management for the estimate.  Furthermore, I tested the detail of the allowance for doubtful </w:t>
      </w:r>
      <w:r w:rsidR="00D54EAC" w:rsidRPr="00CD45AB">
        <w:rPr>
          <w:rFonts w:ascii="Angsana New" w:hAnsi="Angsana New"/>
          <w:spacing w:val="-4"/>
          <w:sz w:val="32"/>
          <w:szCs w:val="32"/>
        </w:rPr>
        <w:t>accounts</w:t>
      </w:r>
      <w:r w:rsidR="00D54EAC" w:rsidRPr="00CD45AB">
        <w:rPr>
          <w:rFonts w:ascii="Angsana New" w:hAnsi="Angsana New"/>
          <w:sz w:val="32"/>
          <w:szCs w:val="32"/>
        </w:rPr>
        <w:t xml:space="preserve"> </w:t>
      </w:r>
      <w:r w:rsidRPr="00CD45AB">
        <w:rPr>
          <w:rFonts w:ascii="Angsana New" w:hAnsi="Angsana New"/>
          <w:sz w:val="32"/>
          <w:szCs w:val="32"/>
        </w:rPr>
        <w:t xml:space="preserve">as at the end of the period by analyzing the average collection period and sampling of trade accounts receivable to test the correctness of aging analysis report. In addition, I inquired the management about the long outstanding receivable or receivable that may not pay off the debts and audited the evidence of debt follow-up, settlement and appropriateness of the allowance for doubtful </w:t>
      </w:r>
      <w:r w:rsidR="00D54EAC" w:rsidRPr="00CD45AB">
        <w:rPr>
          <w:rFonts w:ascii="Angsana New" w:hAnsi="Angsana New"/>
          <w:spacing w:val="-4"/>
          <w:sz w:val="32"/>
          <w:szCs w:val="32"/>
        </w:rPr>
        <w:t>accounts</w:t>
      </w:r>
      <w:r w:rsidR="00D54EAC" w:rsidRPr="00CD45AB">
        <w:rPr>
          <w:rFonts w:ascii="Angsana New" w:hAnsi="Angsana New"/>
          <w:sz w:val="32"/>
          <w:szCs w:val="32"/>
        </w:rPr>
        <w:t xml:space="preserve"> </w:t>
      </w:r>
      <w:r w:rsidRPr="00CD45AB">
        <w:rPr>
          <w:rFonts w:ascii="Angsana New" w:hAnsi="Angsana New"/>
          <w:sz w:val="32"/>
          <w:szCs w:val="32"/>
        </w:rPr>
        <w:t xml:space="preserve">as required under the accounting policy as well as audited subsequent events after the period.  </w:t>
      </w:r>
      <w:r w:rsidRPr="00CD45AB">
        <w:rPr>
          <w:rFonts w:ascii="Angsana New" w:eastAsia="Arial" w:hAnsi="Angsana New"/>
          <w:spacing w:val="-8"/>
          <w:sz w:val="32"/>
          <w:szCs w:val="32"/>
        </w:rPr>
        <w:t xml:space="preserve">Moreover, I considered the adequacy and appropriateness of information disclosure </w:t>
      </w:r>
      <w:r w:rsidRPr="00CD45AB">
        <w:rPr>
          <w:rFonts w:ascii="Angsana New" w:eastAsia="Arial" w:hAnsi="Angsana New"/>
          <w:sz w:val="32"/>
          <w:szCs w:val="32"/>
        </w:rPr>
        <w:t xml:space="preserve">in the financial statements and notes. </w:t>
      </w:r>
    </w:p>
    <w:p w14:paraId="779B2D37" w14:textId="77777777" w:rsidR="004C23D8" w:rsidRPr="00CD45AB" w:rsidRDefault="004C23D8" w:rsidP="00F13A97">
      <w:pPr>
        <w:tabs>
          <w:tab w:val="left" w:pos="567"/>
          <w:tab w:val="left" w:pos="1418"/>
          <w:tab w:val="left" w:pos="1701"/>
        </w:tabs>
        <w:spacing w:line="350" w:lineRule="exact"/>
        <w:jc w:val="thaiDistribute"/>
        <w:rPr>
          <w:rFonts w:ascii="Angsana New" w:hAnsi="Angsana New"/>
          <w:b/>
          <w:bCs/>
          <w:sz w:val="32"/>
          <w:szCs w:val="32"/>
        </w:rPr>
      </w:pPr>
    </w:p>
    <w:p w14:paraId="1722910B" w14:textId="77777777" w:rsidR="00AD4C51" w:rsidRPr="00CD45AB" w:rsidRDefault="00AD4C51" w:rsidP="00F13A97">
      <w:pPr>
        <w:tabs>
          <w:tab w:val="left" w:pos="1418"/>
          <w:tab w:val="left" w:pos="5760"/>
        </w:tabs>
        <w:spacing w:line="350" w:lineRule="exact"/>
        <w:ind w:right="28"/>
        <w:jc w:val="thaiDistribute"/>
        <w:rPr>
          <w:rFonts w:ascii="Angsana New" w:hAnsi="Angsana New"/>
          <w:b/>
          <w:bCs/>
          <w:sz w:val="32"/>
          <w:szCs w:val="32"/>
        </w:rPr>
      </w:pPr>
      <w:r w:rsidRPr="00CD45AB">
        <w:rPr>
          <w:rFonts w:ascii="Angsana New" w:hAnsi="Angsana New"/>
          <w:b/>
          <w:bCs/>
          <w:sz w:val="32"/>
          <w:szCs w:val="32"/>
        </w:rPr>
        <w:t xml:space="preserve">Other Information </w:t>
      </w:r>
    </w:p>
    <w:p w14:paraId="2423026D" w14:textId="77777777" w:rsidR="00AD4C51" w:rsidRPr="00CD45AB"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CD45AB">
        <w:rPr>
          <w:rFonts w:ascii="Angsana New" w:hAnsi="Angsana New"/>
          <w:sz w:val="32"/>
          <w:szCs w:val="32"/>
        </w:rPr>
        <w:t xml:space="preserve">Management is responsible for the other information. The other information comprises the information included in the annual report, but does not include the financial statements and my auditor’s report thereon. The annual report is expected to be made available to me after the date of this auditor's report. </w:t>
      </w:r>
    </w:p>
    <w:p w14:paraId="6E20E89C" w14:textId="77777777" w:rsidR="00AD4C51" w:rsidRPr="00CD45AB"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CD45AB">
        <w:rPr>
          <w:rFonts w:ascii="Angsana New" w:hAnsi="Angsana New"/>
          <w:sz w:val="32"/>
          <w:szCs w:val="32"/>
        </w:rPr>
        <w:t xml:space="preserve">My opinion on the financial statements does not cover the other information and I will not express any form of assurance conclusion thereon. </w:t>
      </w:r>
    </w:p>
    <w:p w14:paraId="7F88A0C7" w14:textId="77777777" w:rsidR="00AD4C51" w:rsidRPr="00CD45AB" w:rsidRDefault="00AD4C51" w:rsidP="00F13A97">
      <w:pPr>
        <w:tabs>
          <w:tab w:val="left" w:pos="1418"/>
          <w:tab w:val="left" w:pos="5760"/>
        </w:tabs>
        <w:spacing w:line="350" w:lineRule="exact"/>
        <w:ind w:right="28" w:firstLine="1418"/>
        <w:jc w:val="thaiDistribute"/>
        <w:rPr>
          <w:rFonts w:ascii="Angsana New" w:hAnsi="Angsana New"/>
          <w:sz w:val="32"/>
          <w:szCs w:val="32"/>
        </w:rPr>
      </w:pPr>
      <w:r w:rsidRPr="00CD45AB">
        <w:rPr>
          <w:rFonts w:ascii="Angsana New" w:hAnsi="Angsana New"/>
          <w:sz w:val="32"/>
          <w:szCs w:val="32"/>
        </w:rPr>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378CF917" w14:textId="381EB2B1" w:rsidR="004C23D8" w:rsidRPr="00CD45AB" w:rsidRDefault="00FF553A" w:rsidP="00FF553A">
      <w:pPr>
        <w:tabs>
          <w:tab w:val="left" w:pos="540"/>
          <w:tab w:val="left" w:pos="1418"/>
        </w:tabs>
        <w:spacing w:line="350" w:lineRule="exact"/>
        <w:jc w:val="thaiDistribute"/>
        <w:rPr>
          <w:rFonts w:ascii="Angsana New" w:hAnsi="Angsana New"/>
          <w:sz w:val="32"/>
          <w:szCs w:val="32"/>
        </w:rPr>
      </w:pPr>
      <w:r w:rsidRPr="00CD45AB">
        <w:rPr>
          <w:rFonts w:ascii="Angsana New" w:hAnsi="Angsana New"/>
          <w:sz w:val="32"/>
          <w:szCs w:val="32"/>
        </w:rPr>
        <w:tab/>
      </w:r>
      <w:r w:rsidRPr="00CD45AB">
        <w:rPr>
          <w:rFonts w:ascii="Angsana New" w:hAnsi="Angsana New"/>
          <w:sz w:val="32"/>
          <w:szCs w:val="32"/>
        </w:rPr>
        <w:tab/>
      </w:r>
      <w:r w:rsidR="00AD4C51" w:rsidRPr="00CD45AB">
        <w:rPr>
          <w:rFonts w:ascii="Angsana New" w:hAnsi="Angsana New"/>
          <w:sz w:val="32"/>
          <w:szCs w:val="32"/>
        </w:rPr>
        <w:t>When I read the annual report, if I conclude that there is a material misstatement therein, I am required to communicate the matter to those charged with governance in order for those charged with governance to correct the misstatement.</w:t>
      </w:r>
    </w:p>
    <w:p w14:paraId="363CB881" w14:textId="77777777" w:rsidR="000879C9" w:rsidRPr="00CD45AB" w:rsidRDefault="000879C9" w:rsidP="00F13A97">
      <w:pPr>
        <w:tabs>
          <w:tab w:val="left" w:pos="540"/>
        </w:tabs>
        <w:spacing w:line="350" w:lineRule="exact"/>
        <w:jc w:val="thaiDistribute"/>
        <w:rPr>
          <w:rFonts w:ascii="Angsana New" w:hAnsi="Angsana New"/>
          <w:sz w:val="32"/>
          <w:szCs w:val="32"/>
        </w:rPr>
      </w:pPr>
    </w:p>
    <w:p w14:paraId="527EFBD6" w14:textId="77777777" w:rsidR="000879C9" w:rsidRPr="00CD45AB" w:rsidRDefault="000879C9" w:rsidP="00F13A97">
      <w:pPr>
        <w:tabs>
          <w:tab w:val="left" w:pos="1418"/>
          <w:tab w:val="left" w:pos="5760"/>
        </w:tabs>
        <w:spacing w:line="350" w:lineRule="exact"/>
        <w:ind w:right="28"/>
        <w:jc w:val="thaiDistribute"/>
        <w:rPr>
          <w:rFonts w:ascii="Angsana New" w:hAnsi="Angsana New"/>
          <w:b/>
          <w:bCs/>
          <w:sz w:val="32"/>
          <w:szCs w:val="32"/>
        </w:rPr>
      </w:pPr>
      <w:r w:rsidRPr="00CD45AB">
        <w:rPr>
          <w:rFonts w:ascii="Angsana New" w:hAnsi="Angsana New"/>
          <w:b/>
          <w:bCs/>
          <w:sz w:val="32"/>
          <w:szCs w:val="32"/>
        </w:rPr>
        <w:t>Responsibilities of Management and Those Charged with Governance for the Financial Statements</w:t>
      </w:r>
    </w:p>
    <w:p w14:paraId="77D868C4" w14:textId="44383006" w:rsidR="00F13A97" w:rsidRPr="00CD45AB" w:rsidRDefault="000879C9" w:rsidP="00F13A97">
      <w:pPr>
        <w:tabs>
          <w:tab w:val="left" w:pos="1418"/>
          <w:tab w:val="left" w:pos="5760"/>
        </w:tabs>
        <w:spacing w:line="350" w:lineRule="exact"/>
        <w:ind w:right="28"/>
        <w:jc w:val="thaiDistribute"/>
        <w:rPr>
          <w:rFonts w:ascii="Angsana New" w:hAnsi="Angsana New"/>
          <w:sz w:val="32"/>
          <w:szCs w:val="32"/>
        </w:rPr>
      </w:pPr>
      <w:r w:rsidRPr="00CD45AB">
        <w:rPr>
          <w:rFonts w:ascii="Angsana New" w:hAnsi="Angsana New"/>
          <w:sz w:val="32"/>
          <w:szCs w:val="32"/>
        </w:rPr>
        <w:tab/>
        <w:t xml:space="preserve">Management is responsible for the preparation and fair presentation of the consolidated financial statements and separate financial statements in accordance with Thai Financial Reporting Standards, and for such internal control as management determines is necessary to enable the preparation of financial statements that are free from material misstatement, whether due to fraud or error.  </w:t>
      </w:r>
    </w:p>
    <w:p w14:paraId="46505415" w14:textId="77777777" w:rsidR="00AD4C51" w:rsidRPr="00CD45AB" w:rsidRDefault="00AD4C51" w:rsidP="00137762">
      <w:pPr>
        <w:tabs>
          <w:tab w:val="left" w:pos="1418"/>
          <w:tab w:val="left" w:pos="5760"/>
        </w:tabs>
        <w:spacing w:line="340" w:lineRule="exact"/>
        <w:ind w:right="29"/>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 xml:space="preserve">In preparing the consolidated financial statements and separate financial statements, management is responsible for assessing the Group’s and the Company’s ability to continue as a going concern, disclosing, matters related to going concern and using the going concern basis of accounting unless management either intends to liquidate the Group and the Company or to cease operations, or has no realistic alternative but to do so. </w:t>
      </w:r>
    </w:p>
    <w:p w14:paraId="12B68352" w14:textId="47F89759" w:rsidR="004C23D8" w:rsidRPr="00CD45AB" w:rsidRDefault="00AD4C51" w:rsidP="00137762">
      <w:pPr>
        <w:tabs>
          <w:tab w:val="left" w:pos="1418"/>
          <w:tab w:val="left" w:pos="5760"/>
        </w:tabs>
        <w:spacing w:line="340" w:lineRule="exact"/>
        <w:ind w:right="29"/>
        <w:jc w:val="thaiDistribute"/>
        <w:rPr>
          <w:rFonts w:ascii="Angsana New" w:hAnsi="Angsana New"/>
          <w:sz w:val="32"/>
          <w:szCs w:val="32"/>
        </w:rPr>
      </w:pPr>
      <w:r w:rsidRPr="00CD45AB">
        <w:rPr>
          <w:rFonts w:ascii="Angsana New" w:hAnsi="Angsana New"/>
          <w:sz w:val="32"/>
          <w:szCs w:val="32"/>
        </w:rPr>
        <w:tab/>
        <w:t xml:space="preserve">Those charged with governance are responsible for overseeing the Group’s financial reporting process.    </w:t>
      </w:r>
    </w:p>
    <w:p w14:paraId="06D10625" w14:textId="77777777" w:rsidR="00494D82" w:rsidRPr="00CD45AB" w:rsidRDefault="00494D82" w:rsidP="00494D82">
      <w:pPr>
        <w:spacing w:line="380" w:lineRule="exact"/>
        <w:jc w:val="right"/>
        <w:rPr>
          <w:rFonts w:ascii="Angsana New" w:hAnsi="Angsana New"/>
          <w:spacing w:val="-2"/>
          <w:sz w:val="32"/>
          <w:szCs w:val="32"/>
        </w:rPr>
      </w:pPr>
      <w:r w:rsidRPr="00CD45AB">
        <w:rPr>
          <w:rFonts w:ascii="Angsana New" w:hAnsi="Angsana New"/>
          <w:spacing w:val="-2"/>
          <w:sz w:val="32"/>
          <w:szCs w:val="32"/>
        </w:rPr>
        <w:t>*****/5</w:t>
      </w:r>
    </w:p>
    <w:p w14:paraId="582C8A4F" w14:textId="77777777" w:rsidR="000879C9" w:rsidRPr="00CD45AB" w:rsidRDefault="000879C9" w:rsidP="00494D82">
      <w:pPr>
        <w:tabs>
          <w:tab w:val="left" w:pos="1418"/>
          <w:tab w:val="left" w:pos="5760"/>
        </w:tabs>
        <w:spacing w:line="340" w:lineRule="exact"/>
        <w:ind w:right="27"/>
        <w:jc w:val="thaiDistribute"/>
        <w:rPr>
          <w:rFonts w:ascii="Angsana New" w:hAnsi="Angsana New"/>
          <w:b/>
          <w:bCs/>
          <w:sz w:val="32"/>
          <w:szCs w:val="32"/>
        </w:rPr>
      </w:pPr>
      <w:r w:rsidRPr="00CD45AB">
        <w:rPr>
          <w:rFonts w:ascii="Angsana New" w:hAnsi="Angsana New"/>
          <w:b/>
          <w:bCs/>
          <w:sz w:val="32"/>
          <w:szCs w:val="32"/>
        </w:rPr>
        <w:lastRenderedPageBreak/>
        <w:t>Auditor’s Responsibilities for the Audit of the Financial Statements</w:t>
      </w:r>
    </w:p>
    <w:p w14:paraId="3FC2EC9D" w14:textId="77777777" w:rsidR="000879C9" w:rsidRPr="00CD45AB" w:rsidRDefault="000879C9" w:rsidP="00494D82">
      <w:pPr>
        <w:tabs>
          <w:tab w:val="left" w:pos="1418"/>
          <w:tab w:val="left" w:pos="5760"/>
        </w:tabs>
        <w:spacing w:line="340" w:lineRule="exact"/>
        <w:ind w:right="27"/>
        <w:jc w:val="thaiDistribute"/>
        <w:rPr>
          <w:rFonts w:ascii="Angsana New" w:hAnsi="Angsana New"/>
          <w:sz w:val="32"/>
          <w:szCs w:val="32"/>
        </w:rPr>
      </w:pPr>
      <w:r w:rsidRPr="00CD45AB">
        <w:rPr>
          <w:rFonts w:ascii="Angsana New" w:hAnsi="Angsana New"/>
          <w:sz w:val="32"/>
          <w:szCs w:val="32"/>
        </w:rPr>
        <w:tab/>
        <w:t xml:space="preserve">My objectives are to obtain reasonable assurance about whether the consolidated financial statements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financial statements and separate financial statements.  </w:t>
      </w:r>
    </w:p>
    <w:p w14:paraId="33FC1CCD" w14:textId="0CBA0160" w:rsidR="000879C9" w:rsidRPr="00CD45AB" w:rsidRDefault="00FF553A" w:rsidP="00494D82">
      <w:pPr>
        <w:tabs>
          <w:tab w:val="left" w:pos="1418"/>
          <w:tab w:val="left" w:pos="5760"/>
        </w:tabs>
        <w:spacing w:line="340" w:lineRule="exact"/>
        <w:ind w:right="28"/>
        <w:jc w:val="thaiDistribute"/>
        <w:rPr>
          <w:rFonts w:ascii="Angsana New" w:hAnsi="Angsana New"/>
          <w:sz w:val="32"/>
          <w:szCs w:val="32"/>
        </w:rPr>
      </w:pPr>
      <w:r w:rsidRPr="00CD45AB">
        <w:rPr>
          <w:rFonts w:ascii="Angsana New" w:hAnsi="Angsana New"/>
          <w:sz w:val="32"/>
          <w:szCs w:val="32"/>
        </w:rPr>
        <w:tab/>
      </w:r>
      <w:r w:rsidR="000879C9" w:rsidRPr="00CD45AB">
        <w:rPr>
          <w:rFonts w:ascii="Angsana New" w:hAnsi="Angsana New"/>
          <w:sz w:val="32"/>
          <w:szCs w:val="32"/>
        </w:rPr>
        <w:t xml:space="preserve">As part of an audit in accordance with Standards on Auditing, I exercise professional judgment and maintain professional skepticism throughout the audit. I also:  </w:t>
      </w:r>
    </w:p>
    <w:p w14:paraId="69E9AF2D" w14:textId="77777777" w:rsidR="000879C9" w:rsidRPr="00CD45AB" w:rsidRDefault="000879C9" w:rsidP="00494D82">
      <w:pPr>
        <w:numPr>
          <w:ilvl w:val="0"/>
          <w:numId w:val="36"/>
        </w:numPr>
        <w:tabs>
          <w:tab w:val="left" w:pos="1701"/>
          <w:tab w:val="left" w:pos="1843"/>
        </w:tabs>
        <w:spacing w:line="340" w:lineRule="exact"/>
        <w:ind w:left="0" w:right="28" w:firstLine="1418"/>
        <w:jc w:val="thaiDistribute"/>
        <w:rPr>
          <w:rFonts w:ascii="Angsana New" w:hAnsi="Angsana New"/>
          <w:sz w:val="32"/>
          <w:szCs w:val="32"/>
        </w:rPr>
      </w:pPr>
      <w:r w:rsidRPr="00CD45AB">
        <w:rPr>
          <w:rFonts w:ascii="Angsana New" w:hAnsi="Angsana New"/>
          <w:sz w:val="32"/>
          <w:szCs w:val="32"/>
        </w:rPr>
        <w:t xml:space="preserve">Identify and assess the risks of material misstatement of the consolidated financial statements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F22EDC" w14:textId="77777777" w:rsidR="000879C9" w:rsidRPr="00CD45AB" w:rsidRDefault="000879C9" w:rsidP="00494D82">
      <w:pPr>
        <w:numPr>
          <w:ilvl w:val="0"/>
          <w:numId w:val="36"/>
        </w:numPr>
        <w:tabs>
          <w:tab w:val="left" w:pos="1701"/>
          <w:tab w:val="left" w:pos="1843"/>
        </w:tabs>
        <w:spacing w:line="340" w:lineRule="exact"/>
        <w:ind w:left="0" w:right="28" w:firstLine="1418"/>
        <w:jc w:val="thaiDistribute"/>
        <w:rPr>
          <w:rFonts w:ascii="Angsana New" w:hAnsi="Angsana New"/>
          <w:sz w:val="32"/>
          <w:szCs w:val="32"/>
        </w:rPr>
      </w:pPr>
      <w:r w:rsidRPr="00CD45AB">
        <w:rPr>
          <w:rFonts w:ascii="Angsana New" w:hAnsi="Angsana New"/>
          <w:sz w:val="32"/>
          <w:szCs w:val="3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19FC7BC6" w14:textId="77777777" w:rsidR="000879C9" w:rsidRPr="00CD45AB" w:rsidRDefault="000879C9" w:rsidP="00494D82">
      <w:pPr>
        <w:numPr>
          <w:ilvl w:val="0"/>
          <w:numId w:val="36"/>
        </w:numPr>
        <w:tabs>
          <w:tab w:val="left" w:pos="1701"/>
        </w:tabs>
        <w:spacing w:line="340" w:lineRule="exact"/>
        <w:ind w:left="0" w:right="28" w:firstLine="1418"/>
        <w:jc w:val="thaiDistribute"/>
        <w:rPr>
          <w:rFonts w:ascii="Angsana New" w:hAnsi="Angsana New"/>
          <w:sz w:val="32"/>
          <w:szCs w:val="32"/>
        </w:rPr>
      </w:pPr>
      <w:r w:rsidRPr="00CD45AB">
        <w:rPr>
          <w:rFonts w:ascii="Angsana New" w:hAnsi="Angsana New"/>
          <w:sz w:val="32"/>
          <w:szCs w:val="32"/>
        </w:rPr>
        <w:t>Evaluate the appropriateness of accounting policies used and the reasonableness of accounting estimates and related disclosures made by management.</w:t>
      </w:r>
    </w:p>
    <w:p w14:paraId="06252A35" w14:textId="77777777" w:rsidR="000879C9" w:rsidRPr="00CD45AB" w:rsidRDefault="000879C9" w:rsidP="00494D82">
      <w:pPr>
        <w:numPr>
          <w:ilvl w:val="0"/>
          <w:numId w:val="36"/>
        </w:numPr>
        <w:tabs>
          <w:tab w:val="left" w:pos="1701"/>
        </w:tabs>
        <w:spacing w:line="340" w:lineRule="exact"/>
        <w:ind w:left="0" w:right="28" w:firstLine="1418"/>
        <w:jc w:val="thaiDistribute"/>
        <w:rPr>
          <w:rFonts w:ascii="Angsana New" w:hAnsi="Angsana New"/>
          <w:sz w:val="32"/>
          <w:szCs w:val="32"/>
        </w:rPr>
      </w:pPr>
      <w:r w:rsidRPr="00CD45AB">
        <w:rPr>
          <w:rFonts w:ascii="Angsana New" w:hAnsi="Angsana New"/>
          <w:sz w:val="32"/>
          <w:szCs w:val="32"/>
        </w:rPr>
        <w:t>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financial statements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1C3319F8" w14:textId="2ED8E00B" w:rsidR="000879C9" w:rsidRPr="00CD45AB" w:rsidRDefault="000879C9" w:rsidP="00494D82">
      <w:pPr>
        <w:numPr>
          <w:ilvl w:val="0"/>
          <w:numId w:val="36"/>
        </w:numPr>
        <w:tabs>
          <w:tab w:val="left" w:pos="1701"/>
        </w:tabs>
        <w:spacing w:line="340" w:lineRule="exact"/>
        <w:ind w:left="0" w:right="28" w:firstLine="1418"/>
        <w:jc w:val="thaiDistribute"/>
        <w:rPr>
          <w:rFonts w:ascii="Angsana New" w:hAnsi="Angsana New"/>
          <w:sz w:val="32"/>
          <w:szCs w:val="32"/>
        </w:rPr>
      </w:pPr>
      <w:r w:rsidRPr="00CD45AB">
        <w:rPr>
          <w:rFonts w:ascii="Angsana New" w:hAnsi="Angsana New"/>
          <w:sz w:val="32"/>
          <w:szCs w:val="32"/>
        </w:rPr>
        <w:t xml:space="preserve">Evaluate the overall presentation, structure and content of the consolidated financial statements and separate financial statements, including the disclosures, and whether the consolidated financial statements and separate financial statements represent the underlying transactions and events in a manner that achieves fair presentation. </w:t>
      </w:r>
    </w:p>
    <w:p w14:paraId="5117D558" w14:textId="70079C90" w:rsidR="00494D82" w:rsidRPr="00CD45AB" w:rsidRDefault="00494D82" w:rsidP="00494D82">
      <w:pPr>
        <w:numPr>
          <w:ilvl w:val="0"/>
          <w:numId w:val="36"/>
        </w:numPr>
        <w:tabs>
          <w:tab w:val="left" w:pos="1701"/>
        </w:tabs>
        <w:spacing w:line="340" w:lineRule="exact"/>
        <w:ind w:left="0" w:right="28" w:firstLine="1418"/>
        <w:jc w:val="thaiDistribute"/>
        <w:rPr>
          <w:rFonts w:ascii="Angsana New" w:hAnsi="Angsana New"/>
          <w:sz w:val="32"/>
          <w:szCs w:val="32"/>
        </w:rPr>
      </w:pPr>
      <w:r w:rsidRPr="00CD45AB">
        <w:rPr>
          <w:rFonts w:ascii="Angsana New" w:hAnsi="Angsana New"/>
          <w:sz w:val="32"/>
          <w:szCs w:val="3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2EE3BC7A" w14:textId="573A38B7" w:rsidR="00494D82" w:rsidRPr="00CD45AB" w:rsidRDefault="00494D82" w:rsidP="00494D82">
      <w:pPr>
        <w:pStyle w:val="ListParagraph"/>
        <w:spacing w:after="0" w:line="340" w:lineRule="exact"/>
        <w:ind w:left="4579"/>
        <w:jc w:val="right"/>
        <w:rPr>
          <w:rFonts w:ascii="Angsana New" w:hAnsi="Angsana New" w:cs="Angsana New"/>
          <w:spacing w:val="-2"/>
          <w:sz w:val="32"/>
          <w:szCs w:val="32"/>
        </w:rPr>
      </w:pPr>
      <w:r w:rsidRPr="00CD45AB">
        <w:rPr>
          <w:rFonts w:ascii="Angsana New" w:hAnsi="Angsana New" w:cs="Angsana New"/>
          <w:spacing w:val="-2"/>
          <w:sz w:val="32"/>
          <w:szCs w:val="32"/>
        </w:rPr>
        <w:t>*****/6</w:t>
      </w:r>
    </w:p>
    <w:p w14:paraId="69790780" w14:textId="77777777" w:rsidR="004C23D8" w:rsidRPr="00CD45AB" w:rsidRDefault="000879C9" w:rsidP="00FF553A">
      <w:pPr>
        <w:tabs>
          <w:tab w:val="left" w:pos="1418"/>
        </w:tabs>
        <w:spacing w:line="360" w:lineRule="exact"/>
        <w:jc w:val="thaiDistribute"/>
        <w:rPr>
          <w:rFonts w:ascii="Angsana New" w:hAnsi="Angsana New"/>
          <w:sz w:val="32"/>
          <w:szCs w:val="32"/>
        </w:rPr>
      </w:pPr>
      <w:bookmarkStart w:id="1" w:name="_GoBack"/>
      <w:bookmarkEnd w:id="1"/>
      <w:r w:rsidRPr="00CD45AB">
        <w:rPr>
          <w:rFonts w:ascii="Angsana New" w:hAnsi="Angsana New"/>
          <w:sz w:val="32"/>
          <w:szCs w:val="32"/>
        </w:rPr>
        <w:lastRenderedPageBreak/>
        <w:tab/>
        <w:t>I communicate with those charged with governance regarding, among other matters, the planned scope and timing of the audit and significant audit findings, including any significant deficiencies in internal control that I identify during my audit.</w:t>
      </w:r>
    </w:p>
    <w:p w14:paraId="6321A1B9" w14:textId="77777777" w:rsidR="000879C9" w:rsidRPr="00CD45AB" w:rsidRDefault="000879C9" w:rsidP="000879C9">
      <w:pPr>
        <w:tabs>
          <w:tab w:val="left" w:pos="1418"/>
          <w:tab w:val="left" w:pos="5760"/>
        </w:tabs>
        <w:spacing w:line="380" w:lineRule="exact"/>
        <w:ind w:right="28"/>
        <w:jc w:val="thaiDistribute"/>
        <w:rPr>
          <w:rFonts w:ascii="Angsana New" w:hAnsi="Angsana New"/>
          <w:sz w:val="32"/>
          <w:szCs w:val="32"/>
        </w:rPr>
      </w:pPr>
      <w:r w:rsidRPr="00CD45AB">
        <w:rPr>
          <w:rFonts w:ascii="Angsana New" w:hAnsi="Angsana New"/>
          <w:sz w:val="32"/>
          <w:szCs w:val="32"/>
          <w:cs/>
        </w:rPr>
        <w:tab/>
      </w:r>
      <w:r w:rsidRPr="00CD45AB">
        <w:rPr>
          <w:rFonts w:ascii="Angsana New" w:hAnsi="Angsana New"/>
          <w:sz w:val="32"/>
          <w:szCs w:val="32"/>
        </w:rPr>
        <w:t xml:space="preserve">I also provide those charged with governance with a statement that we have complied with relevant ethical requirements regarding independence, and to communicate with them all relationships and other matters that may reasonably be thought to bear on my independence, and where applicable, related safeguards. </w:t>
      </w:r>
    </w:p>
    <w:p w14:paraId="1C462973" w14:textId="77777777" w:rsidR="000879C9" w:rsidRPr="00CD45AB" w:rsidRDefault="000879C9" w:rsidP="000879C9">
      <w:pPr>
        <w:tabs>
          <w:tab w:val="left" w:pos="1418"/>
          <w:tab w:val="left" w:pos="5760"/>
        </w:tabs>
        <w:spacing w:line="380" w:lineRule="exact"/>
        <w:ind w:right="28"/>
        <w:jc w:val="thaiDistribute"/>
        <w:rPr>
          <w:rFonts w:ascii="Angsana New" w:hAnsi="Angsana New"/>
          <w:sz w:val="32"/>
          <w:szCs w:val="32"/>
        </w:rPr>
      </w:pPr>
      <w:r w:rsidRPr="00CD45AB">
        <w:rPr>
          <w:rFonts w:ascii="Angsana New" w:hAnsi="Angsana New"/>
          <w:sz w:val="32"/>
          <w:szCs w:val="32"/>
        </w:rPr>
        <w:tab/>
        <w:t xml:space="preserve">From the matters communicated with those charged with governance, I determine those matters that were of most significance in the audit of the consolidated financial statements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4AB0E230" w14:textId="77777777" w:rsidR="000879C9" w:rsidRPr="00CD45AB" w:rsidRDefault="000879C9" w:rsidP="000879C9">
      <w:pPr>
        <w:tabs>
          <w:tab w:val="left" w:pos="1418"/>
          <w:tab w:val="left" w:pos="5760"/>
        </w:tabs>
        <w:spacing w:line="380" w:lineRule="exact"/>
        <w:ind w:right="28"/>
        <w:jc w:val="thaiDistribute"/>
        <w:rPr>
          <w:rFonts w:ascii="Angsana New" w:hAnsi="Angsana New"/>
          <w:sz w:val="32"/>
          <w:szCs w:val="32"/>
        </w:rPr>
      </w:pPr>
      <w:r w:rsidRPr="00CD45AB">
        <w:rPr>
          <w:rFonts w:ascii="Angsana New" w:hAnsi="Angsana New"/>
          <w:sz w:val="32"/>
          <w:szCs w:val="32"/>
        </w:rPr>
        <w:tab/>
        <w:t xml:space="preserve">The engagement partner responsible for the audit resulting in this independent auditor’s report is Mr. </w:t>
      </w:r>
      <w:proofErr w:type="spellStart"/>
      <w:proofErr w:type="gramStart"/>
      <w:r w:rsidRPr="00CD45AB">
        <w:rPr>
          <w:rFonts w:ascii="Angsana New" w:hAnsi="Angsana New"/>
          <w:sz w:val="32"/>
          <w:szCs w:val="32"/>
        </w:rPr>
        <w:t>Thanawut</w:t>
      </w:r>
      <w:proofErr w:type="spellEnd"/>
      <w:r w:rsidRPr="00CD45AB">
        <w:rPr>
          <w:rFonts w:ascii="Angsana New" w:hAnsi="Angsana New"/>
          <w:sz w:val="32"/>
          <w:szCs w:val="32"/>
        </w:rPr>
        <w:t xml:space="preserve">  </w:t>
      </w:r>
      <w:proofErr w:type="spellStart"/>
      <w:r w:rsidRPr="00CD45AB">
        <w:rPr>
          <w:rFonts w:ascii="Angsana New" w:hAnsi="Angsana New"/>
          <w:sz w:val="32"/>
          <w:szCs w:val="32"/>
        </w:rPr>
        <w:t>Piboonsawat</w:t>
      </w:r>
      <w:proofErr w:type="spellEnd"/>
      <w:proofErr w:type="gramEnd"/>
      <w:r w:rsidRPr="00CD45AB">
        <w:rPr>
          <w:rFonts w:ascii="Angsana New" w:hAnsi="Angsana New"/>
          <w:sz w:val="32"/>
          <w:szCs w:val="32"/>
        </w:rPr>
        <w:t>.</w:t>
      </w:r>
    </w:p>
    <w:p w14:paraId="7EE23B3A" w14:textId="77777777" w:rsidR="004C23D8" w:rsidRPr="00CD45AB" w:rsidRDefault="004C23D8" w:rsidP="000879C9">
      <w:pPr>
        <w:spacing w:line="360" w:lineRule="exact"/>
        <w:jc w:val="thaiDistribute"/>
        <w:rPr>
          <w:rFonts w:ascii="Angsana New" w:hAnsi="Angsana New"/>
          <w:sz w:val="32"/>
          <w:szCs w:val="32"/>
        </w:rPr>
      </w:pPr>
    </w:p>
    <w:p w14:paraId="48072092" w14:textId="77777777" w:rsidR="004C23D8" w:rsidRPr="00CD45AB" w:rsidRDefault="004C23D8" w:rsidP="004C23D8">
      <w:pPr>
        <w:tabs>
          <w:tab w:val="left" w:pos="851"/>
        </w:tabs>
        <w:spacing w:line="380" w:lineRule="exact"/>
        <w:jc w:val="thaiDistribute"/>
        <w:rPr>
          <w:rFonts w:ascii="Angsana New" w:hAnsi="Angsana New"/>
          <w:sz w:val="32"/>
          <w:szCs w:val="32"/>
        </w:rPr>
      </w:pPr>
      <w:r w:rsidRPr="00CD45AB">
        <w:rPr>
          <w:rFonts w:ascii="Angsana New" w:hAnsi="Angsana New"/>
          <w:sz w:val="32"/>
          <w:szCs w:val="32"/>
        </w:rPr>
        <w:t xml:space="preserve">                            </w:t>
      </w:r>
    </w:p>
    <w:p w14:paraId="54796EA9" w14:textId="77777777" w:rsidR="004C23D8" w:rsidRPr="00CD45AB" w:rsidRDefault="004C23D8" w:rsidP="004C23D8">
      <w:pPr>
        <w:tabs>
          <w:tab w:val="left" w:pos="851"/>
        </w:tabs>
        <w:spacing w:line="380" w:lineRule="exact"/>
        <w:jc w:val="thaiDistribute"/>
        <w:rPr>
          <w:rFonts w:ascii="Angsana New" w:hAnsi="Angsana New"/>
          <w:sz w:val="32"/>
          <w:szCs w:val="32"/>
        </w:rPr>
      </w:pPr>
    </w:p>
    <w:p w14:paraId="51971944" w14:textId="77777777" w:rsidR="004C23D8" w:rsidRPr="00CD45AB" w:rsidRDefault="004C23D8" w:rsidP="004C23D8">
      <w:pPr>
        <w:tabs>
          <w:tab w:val="left" w:pos="851"/>
        </w:tabs>
        <w:spacing w:line="380" w:lineRule="exact"/>
        <w:jc w:val="thaiDistribute"/>
        <w:rPr>
          <w:rFonts w:ascii="Angsana New" w:hAnsi="Angsana New"/>
          <w:sz w:val="32"/>
          <w:szCs w:val="32"/>
        </w:rPr>
      </w:pPr>
      <w:r w:rsidRPr="00CD45AB">
        <w:rPr>
          <w:rFonts w:ascii="Angsana New" w:hAnsi="Angsana New"/>
          <w:sz w:val="32"/>
          <w:szCs w:val="32"/>
        </w:rPr>
        <w:t xml:space="preserve">                                                                                                                            </w:t>
      </w:r>
    </w:p>
    <w:p w14:paraId="2CB137AC" w14:textId="77777777" w:rsidR="00BB4DE9" w:rsidRPr="00CD45AB" w:rsidRDefault="00BB4DE9" w:rsidP="00BB4DE9">
      <w:pPr>
        <w:tabs>
          <w:tab w:val="left" w:pos="1440"/>
          <w:tab w:val="left" w:pos="5387"/>
        </w:tabs>
        <w:spacing w:line="380" w:lineRule="exact"/>
        <w:ind w:left="3828"/>
        <w:jc w:val="center"/>
        <w:rPr>
          <w:rFonts w:ascii="Angsana New" w:hAnsi="Angsana New"/>
          <w:sz w:val="32"/>
          <w:szCs w:val="32"/>
        </w:rPr>
      </w:pPr>
      <w:r w:rsidRPr="00CD45AB">
        <w:rPr>
          <w:rFonts w:ascii="Angsana New" w:hAnsi="Angsana New"/>
          <w:sz w:val="32"/>
          <w:szCs w:val="32"/>
        </w:rPr>
        <w:t xml:space="preserve"> (Mr. </w:t>
      </w:r>
      <w:proofErr w:type="spellStart"/>
      <w:proofErr w:type="gramStart"/>
      <w:r w:rsidRPr="00CD45AB">
        <w:rPr>
          <w:rFonts w:ascii="Angsana New" w:hAnsi="Angsana New"/>
          <w:sz w:val="32"/>
          <w:szCs w:val="32"/>
        </w:rPr>
        <w:t>Thanawut</w:t>
      </w:r>
      <w:proofErr w:type="spellEnd"/>
      <w:r w:rsidRPr="00CD45AB">
        <w:rPr>
          <w:rFonts w:ascii="Angsana New" w:hAnsi="Angsana New"/>
          <w:sz w:val="32"/>
          <w:szCs w:val="32"/>
        </w:rPr>
        <w:t xml:space="preserve">  </w:t>
      </w:r>
      <w:proofErr w:type="spellStart"/>
      <w:r w:rsidRPr="00CD45AB">
        <w:rPr>
          <w:rFonts w:ascii="Angsana New" w:hAnsi="Angsana New"/>
          <w:sz w:val="32"/>
          <w:szCs w:val="32"/>
        </w:rPr>
        <w:t>Piboonsawat</w:t>
      </w:r>
      <w:proofErr w:type="spellEnd"/>
      <w:proofErr w:type="gramEnd"/>
      <w:r w:rsidRPr="00CD45AB">
        <w:rPr>
          <w:rFonts w:ascii="Angsana New" w:hAnsi="Angsana New"/>
          <w:sz w:val="32"/>
          <w:szCs w:val="32"/>
        </w:rPr>
        <w:t>)</w:t>
      </w:r>
    </w:p>
    <w:p w14:paraId="25B17F87" w14:textId="77777777" w:rsidR="00BB4DE9" w:rsidRPr="00CD45AB" w:rsidRDefault="00BB4DE9" w:rsidP="00BB4DE9">
      <w:pPr>
        <w:tabs>
          <w:tab w:val="left" w:pos="1440"/>
          <w:tab w:val="left" w:pos="5760"/>
        </w:tabs>
        <w:spacing w:line="380" w:lineRule="exact"/>
        <w:ind w:left="3828"/>
        <w:jc w:val="center"/>
        <w:rPr>
          <w:rFonts w:ascii="Angsana New" w:hAnsi="Angsana New"/>
          <w:sz w:val="32"/>
          <w:szCs w:val="32"/>
        </w:rPr>
      </w:pPr>
      <w:r w:rsidRPr="00CD45AB">
        <w:rPr>
          <w:rFonts w:ascii="Angsana New" w:hAnsi="Angsana New"/>
          <w:sz w:val="32"/>
          <w:szCs w:val="32"/>
        </w:rPr>
        <w:t>Certified Public Accountant</w:t>
      </w:r>
    </w:p>
    <w:p w14:paraId="257620CE" w14:textId="77777777" w:rsidR="00BB4DE9" w:rsidRPr="00CD45AB" w:rsidRDefault="00BB4DE9" w:rsidP="00BB4DE9">
      <w:pPr>
        <w:tabs>
          <w:tab w:val="left" w:pos="1440"/>
          <w:tab w:val="left" w:pos="5940"/>
        </w:tabs>
        <w:spacing w:line="380" w:lineRule="exact"/>
        <w:ind w:left="3828"/>
        <w:jc w:val="center"/>
        <w:rPr>
          <w:rFonts w:ascii="Angsana New" w:hAnsi="Angsana New"/>
          <w:sz w:val="32"/>
          <w:szCs w:val="32"/>
        </w:rPr>
      </w:pPr>
      <w:r w:rsidRPr="00CD45AB">
        <w:rPr>
          <w:rFonts w:ascii="Angsana New" w:hAnsi="Angsana New"/>
          <w:sz w:val="32"/>
          <w:szCs w:val="32"/>
        </w:rPr>
        <w:t>Registration No. 6699</w:t>
      </w:r>
    </w:p>
    <w:p w14:paraId="3FD5529B" w14:textId="77777777" w:rsidR="00BB4DE9" w:rsidRPr="00CD45AB" w:rsidRDefault="00BB4DE9" w:rsidP="00BB4DE9">
      <w:pPr>
        <w:tabs>
          <w:tab w:val="left" w:pos="1440"/>
          <w:tab w:val="left" w:pos="5760"/>
        </w:tabs>
        <w:spacing w:line="380" w:lineRule="exact"/>
        <w:rPr>
          <w:rFonts w:ascii="Angsana New" w:hAnsi="Angsana New"/>
          <w:sz w:val="32"/>
          <w:szCs w:val="32"/>
        </w:rPr>
      </w:pPr>
      <w:proofErr w:type="spellStart"/>
      <w:r w:rsidRPr="00CD45AB">
        <w:rPr>
          <w:rFonts w:ascii="Angsana New" w:hAnsi="Angsana New"/>
          <w:sz w:val="32"/>
          <w:szCs w:val="32"/>
        </w:rPr>
        <w:t>Dharmniti</w:t>
      </w:r>
      <w:proofErr w:type="spellEnd"/>
      <w:r w:rsidRPr="00CD45AB">
        <w:rPr>
          <w:rFonts w:ascii="Angsana New" w:hAnsi="Angsana New"/>
          <w:sz w:val="32"/>
          <w:szCs w:val="32"/>
        </w:rPr>
        <w:t xml:space="preserve"> Auditing Company Limited</w:t>
      </w:r>
    </w:p>
    <w:p w14:paraId="75CEE0FE" w14:textId="77777777" w:rsidR="00BB4DE9" w:rsidRPr="00CD45AB" w:rsidRDefault="00BB4DE9" w:rsidP="00BB4DE9">
      <w:pPr>
        <w:tabs>
          <w:tab w:val="left" w:pos="1440"/>
          <w:tab w:val="left" w:pos="5760"/>
        </w:tabs>
        <w:spacing w:line="380" w:lineRule="exact"/>
        <w:rPr>
          <w:rFonts w:ascii="Angsana New" w:hAnsi="Angsana New"/>
          <w:sz w:val="32"/>
          <w:szCs w:val="32"/>
        </w:rPr>
      </w:pPr>
      <w:r w:rsidRPr="00CD45AB">
        <w:rPr>
          <w:rFonts w:ascii="Angsana New" w:hAnsi="Angsana New"/>
          <w:sz w:val="32"/>
          <w:szCs w:val="32"/>
        </w:rPr>
        <w:t>Bangkok, Thailand</w:t>
      </w:r>
    </w:p>
    <w:p w14:paraId="078113A9" w14:textId="7C3AA389" w:rsidR="009E0654" w:rsidRPr="007246E6" w:rsidRDefault="00BB4DE9" w:rsidP="00EC2F35">
      <w:pPr>
        <w:tabs>
          <w:tab w:val="left" w:pos="1440"/>
          <w:tab w:val="left" w:pos="5760"/>
        </w:tabs>
        <w:spacing w:line="380" w:lineRule="exact"/>
        <w:rPr>
          <w:rFonts w:ascii="Angsana New" w:hAnsi="Angsana New"/>
          <w:sz w:val="32"/>
          <w:szCs w:val="32"/>
        </w:rPr>
      </w:pPr>
      <w:r w:rsidRPr="00CD45AB">
        <w:rPr>
          <w:rFonts w:ascii="Angsana New" w:hAnsi="Angsana New"/>
          <w:sz w:val="32"/>
          <w:szCs w:val="32"/>
        </w:rPr>
        <w:t>February 2</w:t>
      </w:r>
      <w:r w:rsidR="00FF553A" w:rsidRPr="00CD45AB">
        <w:rPr>
          <w:rFonts w:ascii="Angsana New" w:hAnsi="Angsana New"/>
          <w:sz w:val="32"/>
          <w:szCs w:val="32"/>
        </w:rPr>
        <w:t>1</w:t>
      </w:r>
      <w:r w:rsidRPr="00CD45AB">
        <w:rPr>
          <w:rFonts w:ascii="Angsana New" w:hAnsi="Angsana New"/>
          <w:sz w:val="32"/>
          <w:szCs w:val="32"/>
        </w:rPr>
        <w:t>, 20</w:t>
      </w:r>
      <w:r w:rsidR="00494D82" w:rsidRPr="00CD45AB">
        <w:rPr>
          <w:rFonts w:ascii="Angsana New" w:hAnsi="Angsana New"/>
          <w:sz w:val="32"/>
          <w:szCs w:val="32"/>
        </w:rPr>
        <w:t>20</w:t>
      </w:r>
      <w:bookmarkEnd w:id="0"/>
    </w:p>
    <w:sectPr w:rsidR="009E0654" w:rsidRPr="007246E6" w:rsidSect="00ED7B2E">
      <w:headerReference w:type="default" r:id="rId15"/>
      <w:footerReference w:type="default" r:id="rId16"/>
      <w:pgSz w:w="11909" w:h="16834" w:code="9"/>
      <w:pgMar w:top="1191" w:right="851" w:bottom="1701" w:left="1814" w:header="1191" w:footer="720" w:gutter="0"/>
      <w:pgNumType w:fmt="numberInDash" w:start="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9965CB" w14:textId="77777777" w:rsidR="00F24CE0" w:rsidRDefault="00F24CE0" w:rsidP="005C2A2B">
      <w:r>
        <w:separator/>
      </w:r>
    </w:p>
  </w:endnote>
  <w:endnote w:type="continuationSeparator" w:id="0">
    <w:p w14:paraId="4BE1AF48" w14:textId="77777777" w:rsidR="00F24CE0" w:rsidRDefault="00F24CE0"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70544" w14:textId="77777777" w:rsidR="00F24CE0" w:rsidRDefault="00F24C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51277" w14:textId="77777777" w:rsidR="00F24CE0" w:rsidRDefault="00F24C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8788C" w14:textId="77777777" w:rsidR="00F24CE0" w:rsidRDefault="00F24CE0" w:rsidP="005C2A2B">
      <w:r>
        <w:separator/>
      </w:r>
    </w:p>
  </w:footnote>
  <w:footnote w:type="continuationSeparator" w:id="0">
    <w:p w14:paraId="468C3A1C" w14:textId="77777777" w:rsidR="00F24CE0" w:rsidRDefault="00F24CE0"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18AB8" w14:textId="77777777" w:rsidR="00F24CE0" w:rsidRDefault="00ED7B2E" w:rsidP="000153F0">
    <w:pPr>
      <w:pStyle w:val="Header"/>
      <w:framePr w:wrap="around" w:vAnchor="text" w:hAnchor="margin" w:xAlign="center" w:y="1"/>
      <w:rPr>
        <w:rStyle w:val="PageNumber"/>
      </w:rPr>
    </w:pPr>
    <w:r>
      <w:rPr>
        <w:noProof/>
      </w:rPr>
      <w:pict w14:anchorId="5F0AB5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1" o:spid="_x0000_s2050" type="#_x0000_t75" style="position:absolute;margin-left:0;margin-top:0;width:305.1pt;height:58.5pt;z-index:-251662848;mso-position-horizontal:center;mso-position-horizontal-relative:margin;mso-position-vertical:center;mso-position-vertical-relative:margin" o:allowincell="f">
          <v:imagedata r:id="rId1" o:title="draft_word (Update)"/>
          <w10:wrap anchorx="margin" anchory="margin"/>
        </v:shape>
      </w:pict>
    </w:r>
    <w:r w:rsidR="00F24CE0">
      <w:rPr>
        <w:rStyle w:val="PageNumber"/>
        <w:cs/>
      </w:rPr>
      <w:fldChar w:fldCharType="begin"/>
    </w:r>
    <w:r w:rsidR="00F24CE0">
      <w:rPr>
        <w:rStyle w:val="PageNumber"/>
      </w:rPr>
      <w:instrText xml:space="preserve">PAGE  </w:instrText>
    </w:r>
    <w:r w:rsidR="00F24CE0">
      <w:rPr>
        <w:rStyle w:val="PageNumber"/>
        <w:cs/>
      </w:rPr>
      <w:fldChar w:fldCharType="end"/>
    </w:r>
  </w:p>
  <w:p w14:paraId="7243798D" w14:textId="77777777" w:rsidR="00F24CE0" w:rsidRDefault="00F24CE0"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7221C" w14:textId="77777777" w:rsidR="00F24CE0" w:rsidRDefault="00ED7B2E">
    <w:pPr>
      <w:pStyle w:val="Header"/>
    </w:pPr>
    <w:r>
      <w:rPr>
        <w:noProof/>
      </w:rPr>
      <w:pict w14:anchorId="38ED5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2" o:spid="_x0000_s2051" type="#_x0000_t75" style="position:absolute;margin-left:0;margin-top:0;width:305.1pt;height:58.5pt;z-index:-251661824;mso-position-horizontal:center;mso-position-horizontal-relative:margin;mso-position-vertical:center;mso-position-vertical-relative:margin" o:allowincell="f">
          <v:imagedata r:id="rId1" o:title="draft_word (Updat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6F683" w14:textId="77777777" w:rsidR="00F24CE0" w:rsidRPr="000F349C" w:rsidRDefault="00F24CE0" w:rsidP="009A25E6">
    <w:pPr>
      <w:pStyle w:val="Header"/>
      <w:tabs>
        <w:tab w:val="clear" w:pos="4320"/>
      </w:tabs>
      <w:rPr>
        <w:rFonts w:ascii="Angsana New" w:hAnsi="Angsana New"/>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97BC8" w14:textId="77777777" w:rsidR="00F24CE0" w:rsidRDefault="00ED7B2E">
    <w:pPr>
      <w:pStyle w:val="Header"/>
    </w:pPr>
    <w:r>
      <w:rPr>
        <w:noProof/>
      </w:rPr>
      <w:pict w14:anchorId="03967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41582894" o:spid="_x0000_s2053" type="#_x0000_t75" style="position:absolute;margin-left:0;margin-top:0;width:305.1pt;height:58.5pt;z-index:-251660800;mso-position-horizontal:center;mso-position-horizontal-relative:margin;mso-position-vertical:center;mso-position-vertical-relative:margin" o:allowincell="f">
          <v:imagedata r:id="rId1" o:title="draft_word (Updat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6FE55E" w14:textId="77777777" w:rsidR="00F24CE0" w:rsidRDefault="00F24CE0" w:rsidP="00A37BDC">
    <w:pPr>
      <w:pStyle w:val="Header"/>
      <w:tabs>
        <w:tab w:val="clear" w:pos="4320"/>
        <w:tab w:val="clear" w:pos="8640"/>
      </w:tab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D3217" w14:textId="77777777" w:rsidR="00F24CE0" w:rsidRPr="000F349C" w:rsidRDefault="00F24CE0" w:rsidP="00A35C9D">
    <w:pPr>
      <w:pStyle w:val="Header"/>
      <w:tabs>
        <w:tab w:val="clear" w:pos="4320"/>
        <w:tab w:val="clear" w:pos="8640"/>
      </w:tabs>
      <w:rPr>
        <w:rFonts w:ascii="Angsana New" w:hAnsi="Angsana New"/>
        <w:sz w:val="32"/>
        <w:szCs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heme="majorBidi" w:hAnsiTheme="majorBidi" w:cstheme="majorBidi"/>
        <w:sz w:val="32"/>
        <w:szCs w:val="32"/>
      </w:rPr>
      <w:id w:val="-1602405777"/>
      <w:docPartObj>
        <w:docPartGallery w:val="Page Numbers (Top of Page)"/>
        <w:docPartUnique/>
      </w:docPartObj>
    </w:sdtPr>
    <w:sdtEndPr/>
    <w:sdtContent>
      <w:p w14:paraId="0A8012FB" w14:textId="2CE9254B" w:rsidR="00EC2F35" w:rsidRPr="00EC2F35" w:rsidRDefault="00EC2F35">
        <w:pPr>
          <w:pStyle w:val="Header"/>
          <w:jc w:val="center"/>
          <w:rPr>
            <w:rFonts w:asciiTheme="majorBidi" w:hAnsiTheme="majorBidi" w:cstheme="majorBidi"/>
            <w:sz w:val="32"/>
            <w:szCs w:val="32"/>
          </w:rPr>
        </w:pPr>
        <w:r w:rsidRPr="00EC2F35">
          <w:rPr>
            <w:rFonts w:asciiTheme="majorBidi" w:hAnsiTheme="majorBidi" w:cstheme="majorBidi"/>
            <w:sz w:val="32"/>
            <w:szCs w:val="32"/>
          </w:rPr>
          <w:fldChar w:fldCharType="begin"/>
        </w:r>
        <w:r w:rsidRPr="00EC2F35">
          <w:rPr>
            <w:rFonts w:asciiTheme="majorBidi" w:hAnsiTheme="majorBidi" w:cstheme="majorBidi"/>
            <w:sz w:val="32"/>
            <w:szCs w:val="32"/>
          </w:rPr>
          <w:instrText xml:space="preserve"> PAGE   \* MERGEFORMAT </w:instrText>
        </w:r>
        <w:r w:rsidRPr="00EC2F35">
          <w:rPr>
            <w:rFonts w:asciiTheme="majorBidi" w:hAnsiTheme="majorBidi" w:cstheme="majorBidi"/>
            <w:sz w:val="32"/>
            <w:szCs w:val="32"/>
          </w:rPr>
          <w:fldChar w:fldCharType="separate"/>
        </w:r>
        <w:r w:rsidRPr="00EC2F35">
          <w:rPr>
            <w:rFonts w:asciiTheme="majorBidi" w:hAnsiTheme="majorBidi" w:cstheme="majorBidi"/>
            <w:noProof/>
            <w:sz w:val="32"/>
            <w:szCs w:val="32"/>
          </w:rPr>
          <w:t>2</w:t>
        </w:r>
        <w:r w:rsidRPr="00EC2F35">
          <w:rPr>
            <w:rFonts w:asciiTheme="majorBidi" w:hAnsiTheme="majorBidi" w:cstheme="majorBidi"/>
            <w:noProof/>
            <w:sz w:val="32"/>
            <w:szCs w:val="32"/>
          </w:rPr>
          <w:fldChar w:fldCharType="end"/>
        </w:r>
      </w:p>
    </w:sdtContent>
  </w:sdt>
  <w:p w14:paraId="5CC2FB0A" w14:textId="77777777" w:rsidR="00F24CE0" w:rsidRPr="00470A26" w:rsidRDefault="00F24CE0" w:rsidP="00470A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1FEAC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BE455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623AF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ECE7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AC91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C03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4F0D0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98AF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E65C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06B5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D10734"/>
    <w:multiLevelType w:val="hybridMultilevel"/>
    <w:tmpl w:val="6860AC00"/>
    <w:lvl w:ilvl="0" w:tplc="2EC0D3DE">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1" w15:restartNumberingAfterBreak="0">
    <w:nsid w:val="1005482E"/>
    <w:multiLevelType w:val="hybridMultilevel"/>
    <w:tmpl w:val="A3F8E790"/>
    <w:lvl w:ilvl="0" w:tplc="726042AE">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7C0DAD"/>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13" w15:restartNumberingAfterBreak="0">
    <w:nsid w:val="15CF53C0"/>
    <w:multiLevelType w:val="hybridMultilevel"/>
    <w:tmpl w:val="84DA1B38"/>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8B62701"/>
    <w:multiLevelType w:val="hybridMultilevel"/>
    <w:tmpl w:val="440A8608"/>
    <w:lvl w:ilvl="0" w:tplc="77C67732">
      <w:numFmt w:val="decimal"/>
      <w:lvlText w:val="%1."/>
      <w:lvlJc w:val="left"/>
      <w:pPr>
        <w:tabs>
          <w:tab w:val="num" w:pos="420"/>
        </w:tabs>
        <w:ind w:left="420" w:hanging="420"/>
      </w:pPr>
      <w:rPr>
        <w:rFonts w:hint="default"/>
        <w:sz w:val="24"/>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1AFB4B32"/>
    <w:multiLevelType w:val="multilevel"/>
    <w:tmpl w:val="2384E132"/>
    <w:lvl w:ilvl="0">
      <w:start w:val="4"/>
      <w:numFmt w:val="decimal"/>
      <w:lvlText w:val="%1"/>
      <w:lvlJc w:val="left"/>
      <w:pPr>
        <w:tabs>
          <w:tab w:val="num" w:pos="570"/>
        </w:tabs>
        <w:ind w:left="570" w:hanging="570"/>
      </w:pPr>
      <w:rPr>
        <w:rFonts w:hint="default"/>
      </w:rPr>
    </w:lvl>
    <w:lvl w:ilvl="1">
      <w:start w:val="4"/>
      <w:numFmt w:val="decimal"/>
      <w:lvlText w:val="%1.%2"/>
      <w:lvlJc w:val="left"/>
      <w:pPr>
        <w:tabs>
          <w:tab w:val="num" w:pos="855"/>
        </w:tabs>
        <w:ind w:left="855" w:hanging="570"/>
      </w:pPr>
      <w:rPr>
        <w:rFonts w:hint="default"/>
      </w:rPr>
    </w:lvl>
    <w:lvl w:ilvl="2">
      <w:start w:val="1"/>
      <w:numFmt w:val="upperLetter"/>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16"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3125C"/>
    <w:multiLevelType w:val="hybridMultilevel"/>
    <w:tmpl w:val="40EE66C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98E5CE5"/>
    <w:multiLevelType w:val="hybridMultilevel"/>
    <w:tmpl w:val="02D03B5C"/>
    <w:lvl w:ilvl="0" w:tplc="9F8AE3D4">
      <w:start w:val="25"/>
      <w:numFmt w:val="bullet"/>
      <w:lvlText w:val="-"/>
      <w:lvlJc w:val="left"/>
      <w:pPr>
        <w:ind w:left="930" w:hanging="360"/>
      </w:pPr>
      <w:rPr>
        <w:rFonts w:ascii="Angsana New" w:eastAsia="Times New Roman" w:hAnsi="Angsana New" w:cs="Angsana New"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9" w15:restartNumberingAfterBreak="0">
    <w:nsid w:val="2BCC6B5B"/>
    <w:multiLevelType w:val="hybridMultilevel"/>
    <w:tmpl w:val="363A9E28"/>
    <w:lvl w:ilvl="0" w:tplc="0C1A7D7A">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503C8D"/>
    <w:multiLevelType w:val="hybridMultilevel"/>
    <w:tmpl w:val="390C1362"/>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1" w15:restartNumberingAfterBreak="0">
    <w:nsid w:val="2E4D6A03"/>
    <w:multiLevelType w:val="multilevel"/>
    <w:tmpl w:val="BAD28F2E"/>
    <w:lvl w:ilvl="0">
      <w:start w:val="2"/>
      <w:numFmt w:val="decimal"/>
      <w:lvlText w:val="%1"/>
      <w:lvlJc w:val="left"/>
      <w:pPr>
        <w:ind w:left="435" w:hanging="435"/>
      </w:pPr>
      <w:rPr>
        <w:rFonts w:hint="default"/>
      </w:rPr>
    </w:lvl>
    <w:lvl w:ilvl="1">
      <w:start w:val="5"/>
      <w:numFmt w:val="decimal"/>
      <w:lvlText w:val="%1.%2"/>
      <w:lvlJc w:val="left"/>
      <w:pPr>
        <w:ind w:left="862" w:hanging="435"/>
      </w:pPr>
      <w:rPr>
        <w:rFonts w:hint="default"/>
      </w:rPr>
    </w:lvl>
    <w:lvl w:ilvl="2">
      <w:start w:val="1"/>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22" w15:restartNumberingAfterBreak="0">
    <w:nsid w:val="2FAC215C"/>
    <w:multiLevelType w:val="hybridMultilevel"/>
    <w:tmpl w:val="50B2150E"/>
    <w:lvl w:ilvl="0" w:tplc="D220BC5A">
      <w:start w:val="9"/>
      <w:numFmt w:val="bullet"/>
      <w:lvlText w:val="-"/>
      <w:lvlJc w:val="left"/>
      <w:pPr>
        <w:tabs>
          <w:tab w:val="num" w:pos="450"/>
        </w:tabs>
        <w:ind w:left="450" w:hanging="360"/>
      </w:pPr>
      <w:rPr>
        <w:rFonts w:ascii="Cordia New" w:eastAsia="Times New Roman" w:hAnsi="Cordia New" w:hint="default"/>
      </w:rPr>
    </w:lvl>
    <w:lvl w:ilvl="1" w:tplc="04090003">
      <w:start w:val="1"/>
      <w:numFmt w:val="bullet"/>
      <w:lvlText w:val="o"/>
      <w:lvlJc w:val="left"/>
      <w:pPr>
        <w:tabs>
          <w:tab w:val="num" w:pos="1170"/>
        </w:tabs>
        <w:ind w:left="1170" w:hanging="360"/>
      </w:pPr>
      <w:rPr>
        <w:rFonts w:ascii="Courier New" w:hAnsi="Courier New" w:hint="default"/>
      </w:rPr>
    </w:lvl>
    <w:lvl w:ilvl="2" w:tplc="04090005">
      <w:start w:val="1"/>
      <w:numFmt w:val="bullet"/>
      <w:lvlText w:val=""/>
      <w:lvlJc w:val="left"/>
      <w:pPr>
        <w:tabs>
          <w:tab w:val="num" w:pos="1890"/>
        </w:tabs>
        <w:ind w:left="1890" w:hanging="360"/>
      </w:pPr>
      <w:rPr>
        <w:rFonts w:ascii="Wingdings" w:hAnsi="Wingdings" w:hint="default"/>
      </w:rPr>
    </w:lvl>
    <w:lvl w:ilvl="3" w:tplc="04090001">
      <w:start w:val="1"/>
      <w:numFmt w:val="bullet"/>
      <w:lvlText w:val=""/>
      <w:lvlJc w:val="left"/>
      <w:pPr>
        <w:tabs>
          <w:tab w:val="num" w:pos="2610"/>
        </w:tabs>
        <w:ind w:left="2610" w:hanging="360"/>
      </w:pPr>
      <w:rPr>
        <w:rFonts w:ascii="Symbol" w:hAnsi="Symbol" w:hint="default"/>
      </w:rPr>
    </w:lvl>
    <w:lvl w:ilvl="4" w:tplc="04090003">
      <w:start w:val="1"/>
      <w:numFmt w:val="bullet"/>
      <w:lvlText w:val="o"/>
      <w:lvlJc w:val="left"/>
      <w:pPr>
        <w:tabs>
          <w:tab w:val="num" w:pos="3330"/>
        </w:tabs>
        <w:ind w:left="3330" w:hanging="360"/>
      </w:pPr>
      <w:rPr>
        <w:rFonts w:ascii="Courier New" w:hAnsi="Courier New" w:hint="default"/>
      </w:rPr>
    </w:lvl>
    <w:lvl w:ilvl="5" w:tplc="04090005">
      <w:start w:val="1"/>
      <w:numFmt w:val="bullet"/>
      <w:lvlText w:val=""/>
      <w:lvlJc w:val="left"/>
      <w:pPr>
        <w:tabs>
          <w:tab w:val="num" w:pos="4050"/>
        </w:tabs>
        <w:ind w:left="4050" w:hanging="360"/>
      </w:pPr>
      <w:rPr>
        <w:rFonts w:ascii="Wingdings" w:hAnsi="Wingdings" w:hint="default"/>
      </w:rPr>
    </w:lvl>
    <w:lvl w:ilvl="6" w:tplc="04090001">
      <w:start w:val="1"/>
      <w:numFmt w:val="bullet"/>
      <w:lvlText w:val=""/>
      <w:lvlJc w:val="left"/>
      <w:pPr>
        <w:tabs>
          <w:tab w:val="num" w:pos="4770"/>
        </w:tabs>
        <w:ind w:left="4770" w:hanging="360"/>
      </w:pPr>
      <w:rPr>
        <w:rFonts w:ascii="Symbol" w:hAnsi="Symbol" w:hint="default"/>
      </w:rPr>
    </w:lvl>
    <w:lvl w:ilvl="7" w:tplc="04090003">
      <w:start w:val="1"/>
      <w:numFmt w:val="bullet"/>
      <w:lvlText w:val="o"/>
      <w:lvlJc w:val="left"/>
      <w:pPr>
        <w:tabs>
          <w:tab w:val="num" w:pos="5490"/>
        </w:tabs>
        <w:ind w:left="5490" w:hanging="360"/>
      </w:pPr>
      <w:rPr>
        <w:rFonts w:ascii="Courier New" w:hAnsi="Courier New" w:hint="default"/>
      </w:rPr>
    </w:lvl>
    <w:lvl w:ilvl="8" w:tplc="04090005">
      <w:start w:val="1"/>
      <w:numFmt w:val="bullet"/>
      <w:lvlText w:val=""/>
      <w:lvlJc w:val="left"/>
      <w:pPr>
        <w:tabs>
          <w:tab w:val="num" w:pos="6210"/>
        </w:tabs>
        <w:ind w:left="6210" w:hanging="360"/>
      </w:pPr>
      <w:rPr>
        <w:rFonts w:ascii="Wingdings" w:hAnsi="Wingdings" w:hint="default"/>
      </w:rPr>
    </w:lvl>
  </w:abstractNum>
  <w:abstractNum w:abstractNumId="23"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3E324551"/>
    <w:multiLevelType w:val="hybridMultilevel"/>
    <w:tmpl w:val="E64EFC8E"/>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234061C"/>
    <w:multiLevelType w:val="hybridMultilevel"/>
    <w:tmpl w:val="4AD414DC"/>
    <w:lvl w:ilvl="0" w:tplc="489E4F44">
      <w:start w:val="1"/>
      <w:numFmt w:val="decimal"/>
      <w:lvlText w:val="(%1)"/>
      <w:lvlJc w:val="left"/>
      <w:pPr>
        <w:ind w:left="2345" w:hanging="360"/>
      </w:pPr>
      <w:rPr>
        <w:rFonts w:hint="default"/>
      </w:rPr>
    </w:lvl>
    <w:lvl w:ilvl="1" w:tplc="04090019" w:tentative="1">
      <w:start w:val="1"/>
      <w:numFmt w:val="lowerLetter"/>
      <w:lvlText w:val="%2."/>
      <w:lvlJc w:val="left"/>
      <w:pPr>
        <w:ind w:left="3065" w:hanging="360"/>
      </w:pPr>
    </w:lvl>
    <w:lvl w:ilvl="2" w:tplc="0409001B" w:tentative="1">
      <w:start w:val="1"/>
      <w:numFmt w:val="lowerRoman"/>
      <w:lvlText w:val="%3."/>
      <w:lvlJc w:val="right"/>
      <w:pPr>
        <w:ind w:left="3785" w:hanging="180"/>
      </w:pPr>
    </w:lvl>
    <w:lvl w:ilvl="3" w:tplc="0409000F" w:tentative="1">
      <w:start w:val="1"/>
      <w:numFmt w:val="decimal"/>
      <w:lvlText w:val="%4."/>
      <w:lvlJc w:val="left"/>
      <w:pPr>
        <w:ind w:left="4505" w:hanging="360"/>
      </w:pPr>
    </w:lvl>
    <w:lvl w:ilvl="4" w:tplc="04090019" w:tentative="1">
      <w:start w:val="1"/>
      <w:numFmt w:val="lowerLetter"/>
      <w:lvlText w:val="%5."/>
      <w:lvlJc w:val="left"/>
      <w:pPr>
        <w:ind w:left="5225" w:hanging="360"/>
      </w:pPr>
    </w:lvl>
    <w:lvl w:ilvl="5" w:tplc="0409001B" w:tentative="1">
      <w:start w:val="1"/>
      <w:numFmt w:val="lowerRoman"/>
      <w:lvlText w:val="%6."/>
      <w:lvlJc w:val="right"/>
      <w:pPr>
        <w:ind w:left="5945" w:hanging="180"/>
      </w:pPr>
    </w:lvl>
    <w:lvl w:ilvl="6" w:tplc="0409000F" w:tentative="1">
      <w:start w:val="1"/>
      <w:numFmt w:val="decimal"/>
      <w:lvlText w:val="%7."/>
      <w:lvlJc w:val="left"/>
      <w:pPr>
        <w:ind w:left="6665" w:hanging="360"/>
      </w:pPr>
    </w:lvl>
    <w:lvl w:ilvl="7" w:tplc="04090019" w:tentative="1">
      <w:start w:val="1"/>
      <w:numFmt w:val="lowerLetter"/>
      <w:lvlText w:val="%8."/>
      <w:lvlJc w:val="left"/>
      <w:pPr>
        <w:ind w:left="7385" w:hanging="360"/>
      </w:pPr>
    </w:lvl>
    <w:lvl w:ilvl="8" w:tplc="0409001B" w:tentative="1">
      <w:start w:val="1"/>
      <w:numFmt w:val="lowerRoman"/>
      <w:lvlText w:val="%9."/>
      <w:lvlJc w:val="right"/>
      <w:pPr>
        <w:ind w:left="8105" w:hanging="180"/>
      </w:pPr>
    </w:lvl>
  </w:abstractNum>
  <w:abstractNum w:abstractNumId="26" w15:restartNumberingAfterBreak="0">
    <w:nsid w:val="48F4088F"/>
    <w:multiLevelType w:val="hybridMultilevel"/>
    <w:tmpl w:val="28F83680"/>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27" w15:restartNumberingAfterBreak="0">
    <w:nsid w:val="49836F49"/>
    <w:multiLevelType w:val="hybridMultilevel"/>
    <w:tmpl w:val="309AE12E"/>
    <w:lvl w:ilvl="0" w:tplc="04090011">
      <w:start w:val="1"/>
      <w:numFmt w:val="decimal"/>
      <w:lvlText w:val="%1)"/>
      <w:lvlJc w:val="left"/>
      <w:pPr>
        <w:ind w:left="2346" w:hanging="360"/>
      </w:pPr>
    </w:lvl>
    <w:lvl w:ilvl="1" w:tplc="04090019" w:tentative="1">
      <w:start w:val="1"/>
      <w:numFmt w:val="lowerLetter"/>
      <w:lvlText w:val="%2."/>
      <w:lvlJc w:val="left"/>
      <w:pPr>
        <w:ind w:left="3066" w:hanging="360"/>
      </w:pPr>
    </w:lvl>
    <w:lvl w:ilvl="2" w:tplc="0409001B" w:tentative="1">
      <w:start w:val="1"/>
      <w:numFmt w:val="lowerRoman"/>
      <w:lvlText w:val="%3."/>
      <w:lvlJc w:val="right"/>
      <w:pPr>
        <w:ind w:left="3786" w:hanging="180"/>
      </w:pPr>
    </w:lvl>
    <w:lvl w:ilvl="3" w:tplc="0409000F" w:tentative="1">
      <w:start w:val="1"/>
      <w:numFmt w:val="decimal"/>
      <w:lvlText w:val="%4."/>
      <w:lvlJc w:val="left"/>
      <w:pPr>
        <w:ind w:left="4506" w:hanging="360"/>
      </w:pPr>
    </w:lvl>
    <w:lvl w:ilvl="4" w:tplc="04090019" w:tentative="1">
      <w:start w:val="1"/>
      <w:numFmt w:val="lowerLetter"/>
      <w:lvlText w:val="%5."/>
      <w:lvlJc w:val="left"/>
      <w:pPr>
        <w:ind w:left="5226" w:hanging="360"/>
      </w:pPr>
    </w:lvl>
    <w:lvl w:ilvl="5" w:tplc="0409001B" w:tentative="1">
      <w:start w:val="1"/>
      <w:numFmt w:val="lowerRoman"/>
      <w:lvlText w:val="%6."/>
      <w:lvlJc w:val="right"/>
      <w:pPr>
        <w:ind w:left="5946" w:hanging="180"/>
      </w:pPr>
    </w:lvl>
    <w:lvl w:ilvl="6" w:tplc="0409000F" w:tentative="1">
      <w:start w:val="1"/>
      <w:numFmt w:val="decimal"/>
      <w:lvlText w:val="%7."/>
      <w:lvlJc w:val="left"/>
      <w:pPr>
        <w:ind w:left="6666" w:hanging="360"/>
      </w:pPr>
    </w:lvl>
    <w:lvl w:ilvl="7" w:tplc="04090019" w:tentative="1">
      <w:start w:val="1"/>
      <w:numFmt w:val="lowerLetter"/>
      <w:lvlText w:val="%8."/>
      <w:lvlJc w:val="left"/>
      <w:pPr>
        <w:ind w:left="7386" w:hanging="360"/>
      </w:pPr>
    </w:lvl>
    <w:lvl w:ilvl="8" w:tplc="0409001B" w:tentative="1">
      <w:start w:val="1"/>
      <w:numFmt w:val="lowerRoman"/>
      <w:lvlText w:val="%9."/>
      <w:lvlJc w:val="right"/>
      <w:pPr>
        <w:ind w:left="8106" w:hanging="180"/>
      </w:pPr>
    </w:lvl>
  </w:abstractNum>
  <w:abstractNum w:abstractNumId="28"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6B46B8"/>
    <w:multiLevelType w:val="hybridMultilevel"/>
    <w:tmpl w:val="4DC60850"/>
    <w:lvl w:ilvl="0" w:tplc="CA6C0DF2">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D765279"/>
    <w:multiLevelType w:val="hybridMultilevel"/>
    <w:tmpl w:val="B624FE8E"/>
    <w:lvl w:ilvl="0" w:tplc="04090001">
      <w:start w:val="1"/>
      <w:numFmt w:val="bullet"/>
      <w:lvlText w:val=""/>
      <w:lvlJc w:val="left"/>
      <w:pPr>
        <w:tabs>
          <w:tab w:val="num" w:pos="1575"/>
        </w:tabs>
        <w:ind w:left="1575" w:hanging="360"/>
      </w:pPr>
      <w:rPr>
        <w:rFonts w:ascii="Symbol" w:hAnsi="Symbol" w:hint="default"/>
      </w:rPr>
    </w:lvl>
    <w:lvl w:ilvl="1" w:tplc="04090003" w:tentative="1">
      <w:start w:val="1"/>
      <w:numFmt w:val="bullet"/>
      <w:lvlText w:val="o"/>
      <w:lvlJc w:val="left"/>
      <w:pPr>
        <w:tabs>
          <w:tab w:val="num" w:pos="2295"/>
        </w:tabs>
        <w:ind w:left="2295" w:hanging="360"/>
      </w:pPr>
      <w:rPr>
        <w:rFonts w:ascii="Courier New" w:hAnsi="Courier New" w:hint="default"/>
      </w:rPr>
    </w:lvl>
    <w:lvl w:ilvl="2" w:tplc="04090005" w:tentative="1">
      <w:start w:val="1"/>
      <w:numFmt w:val="bullet"/>
      <w:lvlText w:val=""/>
      <w:lvlJc w:val="left"/>
      <w:pPr>
        <w:tabs>
          <w:tab w:val="num" w:pos="3015"/>
        </w:tabs>
        <w:ind w:left="3015" w:hanging="360"/>
      </w:pPr>
      <w:rPr>
        <w:rFonts w:ascii="Wingdings" w:hAnsi="Wingdings" w:hint="default"/>
      </w:rPr>
    </w:lvl>
    <w:lvl w:ilvl="3" w:tplc="04090001" w:tentative="1">
      <w:start w:val="1"/>
      <w:numFmt w:val="bullet"/>
      <w:lvlText w:val=""/>
      <w:lvlJc w:val="left"/>
      <w:pPr>
        <w:tabs>
          <w:tab w:val="num" w:pos="3735"/>
        </w:tabs>
        <w:ind w:left="3735" w:hanging="360"/>
      </w:pPr>
      <w:rPr>
        <w:rFonts w:ascii="Symbol" w:hAnsi="Symbol" w:hint="default"/>
      </w:rPr>
    </w:lvl>
    <w:lvl w:ilvl="4" w:tplc="04090003" w:tentative="1">
      <w:start w:val="1"/>
      <w:numFmt w:val="bullet"/>
      <w:lvlText w:val="o"/>
      <w:lvlJc w:val="left"/>
      <w:pPr>
        <w:tabs>
          <w:tab w:val="num" w:pos="4455"/>
        </w:tabs>
        <w:ind w:left="4455" w:hanging="360"/>
      </w:pPr>
      <w:rPr>
        <w:rFonts w:ascii="Courier New" w:hAnsi="Courier New" w:hint="default"/>
      </w:rPr>
    </w:lvl>
    <w:lvl w:ilvl="5" w:tplc="04090005" w:tentative="1">
      <w:start w:val="1"/>
      <w:numFmt w:val="bullet"/>
      <w:lvlText w:val=""/>
      <w:lvlJc w:val="left"/>
      <w:pPr>
        <w:tabs>
          <w:tab w:val="num" w:pos="5175"/>
        </w:tabs>
        <w:ind w:left="5175" w:hanging="360"/>
      </w:pPr>
      <w:rPr>
        <w:rFonts w:ascii="Wingdings" w:hAnsi="Wingdings" w:hint="default"/>
      </w:rPr>
    </w:lvl>
    <w:lvl w:ilvl="6" w:tplc="04090001" w:tentative="1">
      <w:start w:val="1"/>
      <w:numFmt w:val="bullet"/>
      <w:lvlText w:val=""/>
      <w:lvlJc w:val="left"/>
      <w:pPr>
        <w:tabs>
          <w:tab w:val="num" w:pos="5895"/>
        </w:tabs>
        <w:ind w:left="5895" w:hanging="360"/>
      </w:pPr>
      <w:rPr>
        <w:rFonts w:ascii="Symbol" w:hAnsi="Symbol" w:hint="default"/>
      </w:rPr>
    </w:lvl>
    <w:lvl w:ilvl="7" w:tplc="04090003" w:tentative="1">
      <w:start w:val="1"/>
      <w:numFmt w:val="bullet"/>
      <w:lvlText w:val="o"/>
      <w:lvlJc w:val="left"/>
      <w:pPr>
        <w:tabs>
          <w:tab w:val="num" w:pos="6615"/>
        </w:tabs>
        <w:ind w:left="6615" w:hanging="360"/>
      </w:pPr>
      <w:rPr>
        <w:rFonts w:ascii="Courier New" w:hAnsi="Courier New" w:hint="default"/>
      </w:rPr>
    </w:lvl>
    <w:lvl w:ilvl="8" w:tplc="04090005" w:tentative="1">
      <w:start w:val="1"/>
      <w:numFmt w:val="bullet"/>
      <w:lvlText w:val=""/>
      <w:lvlJc w:val="left"/>
      <w:pPr>
        <w:tabs>
          <w:tab w:val="num" w:pos="7335"/>
        </w:tabs>
        <w:ind w:left="7335" w:hanging="360"/>
      </w:pPr>
      <w:rPr>
        <w:rFonts w:ascii="Wingdings" w:hAnsi="Wingdings" w:hint="default"/>
      </w:rPr>
    </w:lvl>
  </w:abstractNum>
  <w:abstractNum w:abstractNumId="31" w15:restartNumberingAfterBreak="0">
    <w:nsid w:val="5F1E4149"/>
    <w:multiLevelType w:val="multilevel"/>
    <w:tmpl w:val="87FC4202"/>
    <w:lvl w:ilvl="0">
      <w:start w:val="2"/>
      <w:numFmt w:val="decimal"/>
      <w:lvlText w:val="%1"/>
      <w:lvlJc w:val="left"/>
      <w:pPr>
        <w:ind w:left="435" w:hanging="435"/>
      </w:pPr>
      <w:rPr>
        <w:rFonts w:hint="default"/>
      </w:rPr>
    </w:lvl>
    <w:lvl w:ilvl="1">
      <w:start w:val="5"/>
      <w:numFmt w:val="decimal"/>
      <w:lvlText w:val="%1.4"/>
      <w:lvlJc w:val="left"/>
      <w:pPr>
        <w:ind w:left="862" w:hanging="435"/>
      </w:pPr>
      <w:rPr>
        <w:rFonts w:hint="default"/>
      </w:rPr>
    </w:lvl>
    <w:lvl w:ilvl="2">
      <w:start w:val="1"/>
      <w:numFmt w:val="decimal"/>
      <w:lvlText w:val="%1.4.%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3642" w:hanging="108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4856" w:hanging="1440"/>
      </w:pPr>
      <w:rPr>
        <w:rFonts w:hint="default"/>
      </w:rPr>
    </w:lvl>
  </w:abstractNum>
  <w:abstractNum w:abstractNumId="32" w15:restartNumberingAfterBreak="0">
    <w:nsid w:val="60F97DCF"/>
    <w:multiLevelType w:val="hybridMultilevel"/>
    <w:tmpl w:val="81007B76"/>
    <w:lvl w:ilvl="0" w:tplc="E2DE0D5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8F0E33"/>
    <w:multiLevelType w:val="hybridMultilevel"/>
    <w:tmpl w:val="B3B6D78A"/>
    <w:lvl w:ilvl="0" w:tplc="0B424E04">
      <w:start w:val="1"/>
      <w:numFmt w:val="bullet"/>
      <w:lvlText w:val="-"/>
      <w:lvlJc w:val="left"/>
      <w:pPr>
        <w:ind w:left="1571" w:hanging="360"/>
      </w:pPr>
      <w:rPr>
        <w:rFonts w:ascii="Angsana New" w:hAnsi="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4"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5" w15:restartNumberingAfterBreak="0">
    <w:nsid w:val="7192300C"/>
    <w:multiLevelType w:val="hybridMultilevel"/>
    <w:tmpl w:val="AD3A390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36" w15:restartNumberingAfterBreak="0">
    <w:nsid w:val="7327782D"/>
    <w:multiLevelType w:val="hybridMultilevel"/>
    <w:tmpl w:val="709809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1A5600"/>
    <w:multiLevelType w:val="hybridMultilevel"/>
    <w:tmpl w:val="6A3AB8E4"/>
    <w:lvl w:ilvl="0" w:tplc="8EB2D4EE">
      <w:start w:val="18"/>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abstractNumId w:val="15"/>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0"/>
  </w:num>
  <w:num w:numId="13">
    <w:abstractNumId w:val="27"/>
  </w:num>
  <w:num w:numId="14">
    <w:abstractNumId w:val="25"/>
  </w:num>
  <w:num w:numId="15">
    <w:abstractNumId w:val="22"/>
  </w:num>
  <w:num w:numId="16">
    <w:abstractNumId w:val="14"/>
  </w:num>
  <w:num w:numId="17">
    <w:abstractNumId w:val="37"/>
  </w:num>
  <w:num w:numId="18">
    <w:abstractNumId w:val="31"/>
  </w:num>
  <w:num w:numId="19">
    <w:abstractNumId w:val="21"/>
  </w:num>
  <w:num w:numId="20">
    <w:abstractNumId w:val="35"/>
  </w:num>
  <w:num w:numId="21">
    <w:abstractNumId w:val="26"/>
  </w:num>
  <w:num w:numId="22">
    <w:abstractNumId w:val="12"/>
  </w:num>
  <w:num w:numId="23">
    <w:abstractNumId w:val="20"/>
  </w:num>
  <w:num w:numId="24">
    <w:abstractNumId w:val="33"/>
  </w:num>
  <w:num w:numId="25">
    <w:abstractNumId w:val="10"/>
  </w:num>
  <w:num w:numId="26">
    <w:abstractNumId w:val="18"/>
  </w:num>
  <w:num w:numId="27">
    <w:abstractNumId w:val="11"/>
  </w:num>
  <w:num w:numId="28">
    <w:abstractNumId w:val="29"/>
  </w:num>
  <w:num w:numId="29">
    <w:abstractNumId w:val="16"/>
  </w:num>
  <w:num w:numId="30">
    <w:abstractNumId w:val="19"/>
  </w:num>
  <w:num w:numId="31">
    <w:abstractNumId w:val="17"/>
  </w:num>
  <w:num w:numId="32">
    <w:abstractNumId w:val="24"/>
  </w:num>
  <w:num w:numId="33">
    <w:abstractNumId w:val="13"/>
  </w:num>
  <w:num w:numId="34">
    <w:abstractNumId w:val="34"/>
  </w:num>
  <w:num w:numId="35">
    <w:abstractNumId w:val="36"/>
  </w:num>
  <w:num w:numId="36">
    <w:abstractNumId w:val="23"/>
  </w:num>
  <w:num w:numId="37">
    <w:abstractNumId w:val="32"/>
  </w:num>
  <w:num w:numId="38">
    <w:abstractNumId w:val="10"/>
  </w:num>
  <w:num w:numId="39">
    <w:abstractNumId w:val="34"/>
  </w:num>
  <w:num w:numId="4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2A2B"/>
    <w:rsid w:val="00000C99"/>
    <w:rsid w:val="00000FE0"/>
    <w:rsid w:val="000010A7"/>
    <w:rsid w:val="000011D4"/>
    <w:rsid w:val="00001672"/>
    <w:rsid w:val="00002641"/>
    <w:rsid w:val="000027AB"/>
    <w:rsid w:val="0000292A"/>
    <w:rsid w:val="00002A45"/>
    <w:rsid w:val="00002AF8"/>
    <w:rsid w:val="00002C01"/>
    <w:rsid w:val="00003C8A"/>
    <w:rsid w:val="000042B4"/>
    <w:rsid w:val="000042CC"/>
    <w:rsid w:val="0000431E"/>
    <w:rsid w:val="00005566"/>
    <w:rsid w:val="00005E90"/>
    <w:rsid w:val="00006082"/>
    <w:rsid w:val="000063CA"/>
    <w:rsid w:val="000066FD"/>
    <w:rsid w:val="00006949"/>
    <w:rsid w:val="00006DE0"/>
    <w:rsid w:val="00006DEA"/>
    <w:rsid w:val="00007C3C"/>
    <w:rsid w:val="0001075F"/>
    <w:rsid w:val="00010B08"/>
    <w:rsid w:val="00010C6E"/>
    <w:rsid w:val="00010DD9"/>
    <w:rsid w:val="00010F97"/>
    <w:rsid w:val="00011318"/>
    <w:rsid w:val="00011757"/>
    <w:rsid w:val="00011899"/>
    <w:rsid w:val="00011A3E"/>
    <w:rsid w:val="0001224F"/>
    <w:rsid w:val="000123CC"/>
    <w:rsid w:val="0001290F"/>
    <w:rsid w:val="000129B4"/>
    <w:rsid w:val="00012ABD"/>
    <w:rsid w:val="00012E70"/>
    <w:rsid w:val="00013554"/>
    <w:rsid w:val="00013A4A"/>
    <w:rsid w:val="00013C79"/>
    <w:rsid w:val="00014EB9"/>
    <w:rsid w:val="00015113"/>
    <w:rsid w:val="0001513F"/>
    <w:rsid w:val="000153B2"/>
    <w:rsid w:val="000153F0"/>
    <w:rsid w:val="000155A1"/>
    <w:rsid w:val="00015657"/>
    <w:rsid w:val="000159B5"/>
    <w:rsid w:val="000164DB"/>
    <w:rsid w:val="00016AE6"/>
    <w:rsid w:val="00016B14"/>
    <w:rsid w:val="000202F0"/>
    <w:rsid w:val="00020633"/>
    <w:rsid w:val="000206EE"/>
    <w:rsid w:val="000206FE"/>
    <w:rsid w:val="00020E0F"/>
    <w:rsid w:val="00020EB4"/>
    <w:rsid w:val="000211CB"/>
    <w:rsid w:val="00022401"/>
    <w:rsid w:val="00022B8D"/>
    <w:rsid w:val="00022BA4"/>
    <w:rsid w:val="00022F2A"/>
    <w:rsid w:val="00023ECA"/>
    <w:rsid w:val="000242DE"/>
    <w:rsid w:val="00024414"/>
    <w:rsid w:val="00024784"/>
    <w:rsid w:val="00025249"/>
    <w:rsid w:val="00025642"/>
    <w:rsid w:val="00025F73"/>
    <w:rsid w:val="0002627A"/>
    <w:rsid w:val="00026363"/>
    <w:rsid w:val="000265C2"/>
    <w:rsid w:val="0002665A"/>
    <w:rsid w:val="00026B3A"/>
    <w:rsid w:val="00026CE1"/>
    <w:rsid w:val="00026D95"/>
    <w:rsid w:val="00027CB8"/>
    <w:rsid w:val="0003099D"/>
    <w:rsid w:val="00030AD7"/>
    <w:rsid w:val="00030B05"/>
    <w:rsid w:val="00030B20"/>
    <w:rsid w:val="00031470"/>
    <w:rsid w:val="00031782"/>
    <w:rsid w:val="00031859"/>
    <w:rsid w:val="00031B66"/>
    <w:rsid w:val="00032214"/>
    <w:rsid w:val="0003229E"/>
    <w:rsid w:val="000327E1"/>
    <w:rsid w:val="00032EF3"/>
    <w:rsid w:val="00032FFB"/>
    <w:rsid w:val="000333CC"/>
    <w:rsid w:val="00033E54"/>
    <w:rsid w:val="0003415F"/>
    <w:rsid w:val="0003421C"/>
    <w:rsid w:val="00034602"/>
    <w:rsid w:val="00035434"/>
    <w:rsid w:val="00035533"/>
    <w:rsid w:val="00035777"/>
    <w:rsid w:val="0003665D"/>
    <w:rsid w:val="00036F0D"/>
    <w:rsid w:val="00037D5F"/>
    <w:rsid w:val="000403B2"/>
    <w:rsid w:val="00040984"/>
    <w:rsid w:val="00040E8A"/>
    <w:rsid w:val="0004136C"/>
    <w:rsid w:val="0004149E"/>
    <w:rsid w:val="0004165D"/>
    <w:rsid w:val="0004177F"/>
    <w:rsid w:val="0004180B"/>
    <w:rsid w:val="00042D1A"/>
    <w:rsid w:val="00043762"/>
    <w:rsid w:val="00043B43"/>
    <w:rsid w:val="00043CDE"/>
    <w:rsid w:val="00044643"/>
    <w:rsid w:val="00044B9D"/>
    <w:rsid w:val="0004524B"/>
    <w:rsid w:val="00045622"/>
    <w:rsid w:val="0004570D"/>
    <w:rsid w:val="0004589E"/>
    <w:rsid w:val="000460A7"/>
    <w:rsid w:val="0005014A"/>
    <w:rsid w:val="000504F9"/>
    <w:rsid w:val="0005098F"/>
    <w:rsid w:val="0005099A"/>
    <w:rsid w:val="00050DCE"/>
    <w:rsid w:val="000516E0"/>
    <w:rsid w:val="000518A8"/>
    <w:rsid w:val="00051BFA"/>
    <w:rsid w:val="00051D98"/>
    <w:rsid w:val="00051DDA"/>
    <w:rsid w:val="000520F5"/>
    <w:rsid w:val="000529CF"/>
    <w:rsid w:val="00052B3E"/>
    <w:rsid w:val="00053062"/>
    <w:rsid w:val="000531F7"/>
    <w:rsid w:val="000532EB"/>
    <w:rsid w:val="000536DB"/>
    <w:rsid w:val="000540B4"/>
    <w:rsid w:val="000541ED"/>
    <w:rsid w:val="000547C3"/>
    <w:rsid w:val="00054BB9"/>
    <w:rsid w:val="00054D06"/>
    <w:rsid w:val="00054E3B"/>
    <w:rsid w:val="00055ACE"/>
    <w:rsid w:val="00055C9C"/>
    <w:rsid w:val="00055EE8"/>
    <w:rsid w:val="00056262"/>
    <w:rsid w:val="00056C65"/>
    <w:rsid w:val="00056F8E"/>
    <w:rsid w:val="000573DF"/>
    <w:rsid w:val="00057715"/>
    <w:rsid w:val="00060081"/>
    <w:rsid w:val="000602C0"/>
    <w:rsid w:val="00060BEA"/>
    <w:rsid w:val="00060F75"/>
    <w:rsid w:val="00061356"/>
    <w:rsid w:val="000616BB"/>
    <w:rsid w:val="000619A3"/>
    <w:rsid w:val="00061A56"/>
    <w:rsid w:val="00062427"/>
    <w:rsid w:val="000627EB"/>
    <w:rsid w:val="0006285A"/>
    <w:rsid w:val="00062AC0"/>
    <w:rsid w:val="00062ED9"/>
    <w:rsid w:val="0006334B"/>
    <w:rsid w:val="0006351B"/>
    <w:rsid w:val="000636A8"/>
    <w:rsid w:val="000636A9"/>
    <w:rsid w:val="0006376E"/>
    <w:rsid w:val="000638DE"/>
    <w:rsid w:val="00063910"/>
    <w:rsid w:val="00063CE8"/>
    <w:rsid w:val="00064003"/>
    <w:rsid w:val="000648C2"/>
    <w:rsid w:val="0006498E"/>
    <w:rsid w:val="00064A6D"/>
    <w:rsid w:val="00064E23"/>
    <w:rsid w:val="0006524F"/>
    <w:rsid w:val="0006537D"/>
    <w:rsid w:val="00065382"/>
    <w:rsid w:val="000655BA"/>
    <w:rsid w:val="0006582C"/>
    <w:rsid w:val="0006599A"/>
    <w:rsid w:val="000664DE"/>
    <w:rsid w:val="000666F6"/>
    <w:rsid w:val="00066CD2"/>
    <w:rsid w:val="00066E48"/>
    <w:rsid w:val="0006716F"/>
    <w:rsid w:val="0007078C"/>
    <w:rsid w:val="00070BFF"/>
    <w:rsid w:val="00070F5C"/>
    <w:rsid w:val="00071407"/>
    <w:rsid w:val="00071F12"/>
    <w:rsid w:val="00072048"/>
    <w:rsid w:val="00072214"/>
    <w:rsid w:val="00072B6D"/>
    <w:rsid w:val="00072F80"/>
    <w:rsid w:val="00073376"/>
    <w:rsid w:val="00073380"/>
    <w:rsid w:val="00073E20"/>
    <w:rsid w:val="000740CF"/>
    <w:rsid w:val="00074204"/>
    <w:rsid w:val="000748E9"/>
    <w:rsid w:val="000758A3"/>
    <w:rsid w:val="00075F8E"/>
    <w:rsid w:val="000763D7"/>
    <w:rsid w:val="000765E1"/>
    <w:rsid w:val="000765F3"/>
    <w:rsid w:val="00076A96"/>
    <w:rsid w:val="00077447"/>
    <w:rsid w:val="000777BB"/>
    <w:rsid w:val="00077E4F"/>
    <w:rsid w:val="00080A60"/>
    <w:rsid w:val="0008140F"/>
    <w:rsid w:val="0008181C"/>
    <w:rsid w:val="0008205F"/>
    <w:rsid w:val="000821A8"/>
    <w:rsid w:val="00082891"/>
    <w:rsid w:val="00082A32"/>
    <w:rsid w:val="00082E13"/>
    <w:rsid w:val="00083947"/>
    <w:rsid w:val="00083CA7"/>
    <w:rsid w:val="0008433C"/>
    <w:rsid w:val="00084465"/>
    <w:rsid w:val="00084A54"/>
    <w:rsid w:val="00084F58"/>
    <w:rsid w:val="00085316"/>
    <w:rsid w:val="0008578E"/>
    <w:rsid w:val="00086613"/>
    <w:rsid w:val="0008758C"/>
    <w:rsid w:val="000878A2"/>
    <w:rsid w:val="00087912"/>
    <w:rsid w:val="00087913"/>
    <w:rsid w:val="000879C9"/>
    <w:rsid w:val="00090385"/>
    <w:rsid w:val="00090460"/>
    <w:rsid w:val="00090F90"/>
    <w:rsid w:val="000910B7"/>
    <w:rsid w:val="00091233"/>
    <w:rsid w:val="000914AE"/>
    <w:rsid w:val="000914E3"/>
    <w:rsid w:val="00092350"/>
    <w:rsid w:val="000923D7"/>
    <w:rsid w:val="000924D7"/>
    <w:rsid w:val="0009257E"/>
    <w:rsid w:val="000925C0"/>
    <w:rsid w:val="0009298F"/>
    <w:rsid w:val="00092A0C"/>
    <w:rsid w:val="00092A0E"/>
    <w:rsid w:val="000930BF"/>
    <w:rsid w:val="00093456"/>
    <w:rsid w:val="00093A5F"/>
    <w:rsid w:val="00093D9C"/>
    <w:rsid w:val="00093EDD"/>
    <w:rsid w:val="000940F4"/>
    <w:rsid w:val="00094995"/>
    <w:rsid w:val="00094CDD"/>
    <w:rsid w:val="00094FBD"/>
    <w:rsid w:val="0009502B"/>
    <w:rsid w:val="000951AF"/>
    <w:rsid w:val="0009577F"/>
    <w:rsid w:val="00095A55"/>
    <w:rsid w:val="00095AE9"/>
    <w:rsid w:val="00095BFF"/>
    <w:rsid w:val="00095E5C"/>
    <w:rsid w:val="000968A2"/>
    <w:rsid w:val="00097708"/>
    <w:rsid w:val="000977A0"/>
    <w:rsid w:val="00097A29"/>
    <w:rsid w:val="00097B73"/>
    <w:rsid w:val="000A0398"/>
    <w:rsid w:val="000A0450"/>
    <w:rsid w:val="000A0D29"/>
    <w:rsid w:val="000A1203"/>
    <w:rsid w:val="000A1814"/>
    <w:rsid w:val="000A200D"/>
    <w:rsid w:val="000A2181"/>
    <w:rsid w:val="000A247A"/>
    <w:rsid w:val="000A29F5"/>
    <w:rsid w:val="000A2B4F"/>
    <w:rsid w:val="000A2F48"/>
    <w:rsid w:val="000A330A"/>
    <w:rsid w:val="000A33A4"/>
    <w:rsid w:val="000A34B6"/>
    <w:rsid w:val="000A484E"/>
    <w:rsid w:val="000A4E49"/>
    <w:rsid w:val="000A52B1"/>
    <w:rsid w:val="000A57FE"/>
    <w:rsid w:val="000A596C"/>
    <w:rsid w:val="000A6022"/>
    <w:rsid w:val="000A62B5"/>
    <w:rsid w:val="000A631E"/>
    <w:rsid w:val="000A64D7"/>
    <w:rsid w:val="000A6EA7"/>
    <w:rsid w:val="000A7292"/>
    <w:rsid w:val="000A7712"/>
    <w:rsid w:val="000A77A8"/>
    <w:rsid w:val="000B010C"/>
    <w:rsid w:val="000B019B"/>
    <w:rsid w:val="000B01C4"/>
    <w:rsid w:val="000B0B0E"/>
    <w:rsid w:val="000B0C9E"/>
    <w:rsid w:val="000B13EC"/>
    <w:rsid w:val="000B159B"/>
    <w:rsid w:val="000B1780"/>
    <w:rsid w:val="000B1787"/>
    <w:rsid w:val="000B1793"/>
    <w:rsid w:val="000B18A3"/>
    <w:rsid w:val="000B1906"/>
    <w:rsid w:val="000B1E63"/>
    <w:rsid w:val="000B2406"/>
    <w:rsid w:val="000B24BD"/>
    <w:rsid w:val="000B24C0"/>
    <w:rsid w:val="000B2622"/>
    <w:rsid w:val="000B324C"/>
    <w:rsid w:val="000B3463"/>
    <w:rsid w:val="000B3AF5"/>
    <w:rsid w:val="000B3D90"/>
    <w:rsid w:val="000B407B"/>
    <w:rsid w:val="000B4374"/>
    <w:rsid w:val="000B4520"/>
    <w:rsid w:val="000B4D80"/>
    <w:rsid w:val="000B58FB"/>
    <w:rsid w:val="000B6295"/>
    <w:rsid w:val="000B6C2A"/>
    <w:rsid w:val="000B6C76"/>
    <w:rsid w:val="000B6D26"/>
    <w:rsid w:val="000B6DBD"/>
    <w:rsid w:val="000B71F6"/>
    <w:rsid w:val="000B7BD4"/>
    <w:rsid w:val="000B7D5A"/>
    <w:rsid w:val="000C05DF"/>
    <w:rsid w:val="000C08EA"/>
    <w:rsid w:val="000C0E63"/>
    <w:rsid w:val="000C0F7C"/>
    <w:rsid w:val="000C1EED"/>
    <w:rsid w:val="000C25EB"/>
    <w:rsid w:val="000C27AD"/>
    <w:rsid w:val="000C2EED"/>
    <w:rsid w:val="000C2EF8"/>
    <w:rsid w:val="000C2F6D"/>
    <w:rsid w:val="000C33B2"/>
    <w:rsid w:val="000C36BA"/>
    <w:rsid w:val="000C37FF"/>
    <w:rsid w:val="000C38C2"/>
    <w:rsid w:val="000C3BC3"/>
    <w:rsid w:val="000C3D2D"/>
    <w:rsid w:val="000C43D8"/>
    <w:rsid w:val="000C49A2"/>
    <w:rsid w:val="000C52B5"/>
    <w:rsid w:val="000C55B8"/>
    <w:rsid w:val="000C5B93"/>
    <w:rsid w:val="000C61ED"/>
    <w:rsid w:val="000C640B"/>
    <w:rsid w:val="000C6F0D"/>
    <w:rsid w:val="000C77F8"/>
    <w:rsid w:val="000C7B6A"/>
    <w:rsid w:val="000C7EA6"/>
    <w:rsid w:val="000C7EC6"/>
    <w:rsid w:val="000D0BE4"/>
    <w:rsid w:val="000D0C74"/>
    <w:rsid w:val="000D108D"/>
    <w:rsid w:val="000D134B"/>
    <w:rsid w:val="000D1694"/>
    <w:rsid w:val="000D18EB"/>
    <w:rsid w:val="000D1C5D"/>
    <w:rsid w:val="000D1CD5"/>
    <w:rsid w:val="000D23EB"/>
    <w:rsid w:val="000D26FB"/>
    <w:rsid w:val="000D2DE8"/>
    <w:rsid w:val="000D3606"/>
    <w:rsid w:val="000D39AB"/>
    <w:rsid w:val="000D3B34"/>
    <w:rsid w:val="000D45A9"/>
    <w:rsid w:val="000D4814"/>
    <w:rsid w:val="000D4960"/>
    <w:rsid w:val="000D496A"/>
    <w:rsid w:val="000D4B2D"/>
    <w:rsid w:val="000D4B72"/>
    <w:rsid w:val="000D4E3C"/>
    <w:rsid w:val="000D4EB4"/>
    <w:rsid w:val="000D503C"/>
    <w:rsid w:val="000D6092"/>
    <w:rsid w:val="000D6483"/>
    <w:rsid w:val="000D6715"/>
    <w:rsid w:val="000D67CA"/>
    <w:rsid w:val="000D6DAB"/>
    <w:rsid w:val="000D6FF5"/>
    <w:rsid w:val="000D7657"/>
    <w:rsid w:val="000D77ED"/>
    <w:rsid w:val="000D7B4F"/>
    <w:rsid w:val="000E095E"/>
    <w:rsid w:val="000E151A"/>
    <w:rsid w:val="000E1543"/>
    <w:rsid w:val="000E2ABC"/>
    <w:rsid w:val="000E3793"/>
    <w:rsid w:val="000E4FC6"/>
    <w:rsid w:val="000E526C"/>
    <w:rsid w:val="000E5CE3"/>
    <w:rsid w:val="000E6789"/>
    <w:rsid w:val="000E67C9"/>
    <w:rsid w:val="000E6FD0"/>
    <w:rsid w:val="000F1D6D"/>
    <w:rsid w:val="000F1DA9"/>
    <w:rsid w:val="000F2876"/>
    <w:rsid w:val="000F2B0E"/>
    <w:rsid w:val="000F2FB7"/>
    <w:rsid w:val="000F349C"/>
    <w:rsid w:val="000F38D0"/>
    <w:rsid w:val="000F3F42"/>
    <w:rsid w:val="000F3FC2"/>
    <w:rsid w:val="000F409B"/>
    <w:rsid w:val="000F48DF"/>
    <w:rsid w:val="000F4CDB"/>
    <w:rsid w:val="000F4F5F"/>
    <w:rsid w:val="000F5388"/>
    <w:rsid w:val="000F5F71"/>
    <w:rsid w:val="000F6214"/>
    <w:rsid w:val="000F6BFA"/>
    <w:rsid w:val="000F7085"/>
    <w:rsid w:val="000F725F"/>
    <w:rsid w:val="000F72CE"/>
    <w:rsid w:val="000F7F3B"/>
    <w:rsid w:val="00100954"/>
    <w:rsid w:val="00101050"/>
    <w:rsid w:val="00101299"/>
    <w:rsid w:val="0010264D"/>
    <w:rsid w:val="001028B6"/>
    <w:rsid w:val="00102C4F"/>
    <w:rsid w:val="001032E7"/>
    <w:rsid w:val="00103947"/>
    <w:rsid w:val="00103F6A"/>
    <w:rsid w:val="00104463"/>
    <w:rsid w:val="0010462D"/>
    <w:rsid w:val="0010469A"/>
    <w:rsid w:val="00104E27"/>
    <w:rsid w:val="001052B0"/>
    <w:rsid w:val="0010574D"/>
    <w:rsid w:val="001061FB"/>
    <w:rsid w:val="0010635B"/>
    <w:rsid w:val="00106A75"/>
    <w:rsid w:val="00106B7D"/>
    <w:rsid w:val="00107083"/>
    <w:rsid w:val="001074DB"/>
    <w:rsid w:val="00110287"/>
    <w:rsid w:val="001102E0"/>
    <w:rsid w:val="001104C5"/>
    <w:rsid w:val="001106BC"/>
    <w:rsid w:val="00110978"/>
    <w:rsid w:val="00110E6E"/>
    <w:rsid w:val="00110F97"/>
    <w:rsid w:val="0011185B"/>
    <w:rsid w:val="001118C0"/>
    <w:rsid w:val="00111CC9"/>
    <w:rsid w:val="0011249D"/>
    <w:rsid w:val="0011288F"/>
    <w:rsid w:val="00113BB6"/>
    <w:rsid w:val="001148F5"/>
    <w:rsid w:val="00114B2A"/>
    <w:rsid w:val="00114BAD"/>
    <w:rsid w:val="00115A9C"/>
    <w:rsid w:val="00116B01"/>
    <w:rsid w:val="00116B82"/>
    <w:rsid w:val="001205DD"/>
    <w:rsid w:val="001207F1"/>
    <w:rsid w:val="00120BB6"/>
    <w:rsid w:val="00120C1B"/>
    <w:rsid w:val="00121498"/>
    <w:rsid w:val="00121539"/>
    <w:rsid w:val="00121540"/>
    <w:rsid w:val="0012156D"/>
    <w:rsid w:val="00121EB1"/>
    <w:rsid w:val="00121F53"/>
    <w:rsid w:val="00122928"/>
    <w:rsid w:val="001236C2"/>
    <w:rsid w:val="001238EB"/>
    <w:rsid w:val="00123E38"/>
    <w:rsid w:val="00123E79"/>
    <w:rsid w:val="00124E39"/>
    <w:rsid w:val="00124E9D"/>
    <w:rsid w:val="001255AE"/>
    <w:rsid w:val="001257D8"/>
    <w:rsid w:val="00125B6B"/>
    <w:rsid w:val="00125E50"/>
    <w:rsid w:val="00126106"/>
    <w:rsid w:val="001262BA"/>
    <w:rsid w:val="0012631B"/>
    <w:rsid w:val="001265C2"/>
    <w:rsid w:val="001266C2"/>
    <w:rsid w:val="001268BF"/>
    <w:rsid w:val="00126D03"/>
    <w:rsid w:val="00126F18"/>
    <w:rsid w:val="001270EA"/>
    <w:rsid w:val="0012724C"/>
    <w:rsid w:val="001274C6"/>
    <w:rsid w:val="00127E5E"/>
    <w:rsid w:val="00127F1C"/>
    <w:rsid w:val="0013020C"/>
    <w:rsid w:val="00130653"/>
    <w:rsid w:val="00130ED1"/>
    <w:rsid w:val="00130FEA"/>
    <w:rsid w:val="00131B89"/>
    <w:rsid w:val="001320ED"/>
    <w:rsid w:val="0013227E"/>
    <w:rsid w:val="001323B3"/>
    <w:rsid w:val="001325BB"/>
    <w:rsid w:val="00133307"/>
    <w:rsid w:val="00133385"/>
    <w:rsid w:val="0013395B"/>
    <w:rsid w:val="00133DA1"/>
    <w:rsid w:val="00134076"/>
    <w:rsid w:val="0013411D"/>
    <w:rsid w:val="00134347"/>
    <w:rsid w:val="001345E7"/>
    <w:rsid w:val="00134741"/>
    <w:rsid w:val="0013504B"/>
    <w:rsid w:val="001350E8"/>
    <w:rsid w:val="00135B66"/>
    <w:rsid w:val="00136223"/>
    <w:rsid w:val="0013666D"/>
    <w:rsid w:val="00136CFE"/>
    <w:rsid w:val="001370E2"/>
    <w:rsid w:val="0013761C"/>
    <w:rsid w:val="00137762"/>
    <w:rsid w:val="00137E0D"/>
    <w:rsid w:val="00140168"/>
    <w:rsid w:val="00140A51"/>
    <w:rsid w:val="001411CF"/>
    <w:rsid w:val="00141338"/>
    <w:rsid w:val="001413E0"/>
    <w:rsid w:val="00141745"/>
    <w:rsid w:val="00141B9E"/>
    <w:rsid w:val="001425B2"/>
    <w:rsid w:val="00142C0E"/>
    <w:rsid w:val="00143950"/>
    <w:rsid w:val="00143BEE"/>
    <w:rsid w:val="001441D0"/>
    <w:rsid w:val="00144203"/>
    <w:rsid w:val="00144914"/>
    <w:rsid w:val="00144957"/>
    <w:rsid w:val="00144AA8"/>
    <w:rsid w:val="001450E6"/>
    <w:rsid w:val="0014573C"/>
    <w:rsid w:val="00145C0B"/>
    <w:rsid w:val="001468BC"/>
    <w:rsid w:val="001469C8"/>
    <w:rsid w:val="00146BAF"/>
    <w:rsid w:val="00146FD9"/>
    <w:rsid w:val="0014738A"/>
    <w:rsid w:val="001476BF"/>
    <w:rsid w:val="00147B23"/>
    <w:rsid w:val="00147B91"/>
    <w:rsid w:val="00147C18"/>
    <w:rsid w:val="00150548"/>
    <w:rsid w:val="001505B6"/>
    <w:rsid w:val="00150697"/>
    <w:rsid w:val="00150B06"/>
    <w:rsid w:val="00150CFC"/>
    <w:rsid w:val="0015122A"/>
    <w:rsid w:val="00151259"/>
    <w:rsid w:val="00151334"/>
    <w:rsid w:val="0015142B"/>
    <w:rsid w:val="001517DE"/>
    <w:rsid w:val="00151E04"/>
    <w:rsid w:val="00152B7B"/>
    <w:rsid w:val="00152E10"/>
    <w:rsid w:val="00153103"/>
    <w:rsid w:val="00153364"/>
    <w:rsid w:val="001534AF"/>
    <w:rsid w:val="00153EDF"/>
    <w:rsid w:val="00154293"/>
    <w:rsid w:val="0015461B"/>
    <w:rsid w:val="001547F6"/>
    <w:rsid w:val="00154842"/>
    <w:rsid w:val="001548EA"/>
    <w:rsid w:val="001548F2"/>
    <w:rsid w:val="001558E2"/>
    <w:rsid w:val="00155975"/>
    <w:rsid w:val="00155E30"/>
    <w:rsid w:val="00156317"/>
    <w:rsid w:val="0015652C"/>
    <w:rsid w:val="0015677F"/>
    <w:rsid w:val="0015683D"/>
    <w:rsid w:val="0016102F"/>
    <w:rsid w:val="0016141B"/>
    <w:rsid w:val="00161BEB"/>
    <w:rsid w:val="0016203A"/>
    <w:rsid w:val="00162380"/>
    <w:rsid w:val="00162527"/>
    <w:rsid w:val="00162708"/>
    <w:rsid w:val="00162840"/>
    <w:rsid w:val="00162D27"/>
    <w:rsid w:val="00162EFB"/>
    <w:rsid w:val="00162FB8"/>
    <w:rsid w:val="001632D6"/>
    <w:rsid w:val="001639C0"/>
    <w:rsid w:val="00163B20"/>
    <w:rsid w:val="00163BDD"/>
    <w:rsid w:val="00163DAA"/>
    <w:rsid w:val="0016499F"/>
    <w:rsid w:val="00164EC7"/>
    <w:rsid w:val="00166178"/>
    <w:rsid w:val="001664BB"/>
    <w:rsid w:val="001666E2"/>
    <w:rsid w:val="00166D37"/>
    <w:rsid w:val="00166EFE"/>
    <w:rsid w:val="00167828"/>
    <w:rsid w:val="001702F3"/>
    <w:rsid w:val="00170C6F"/>
    <w:rsid w:val="00170DB3"/>
    <w:rsid w:val="00171677"/>
    <w:rsid w:val="00171D74"/>
    <w:rsid w:val="00171EDC"/>
    <w:rsid w:val="00172662"/>
    <w:rsid w:val="00172A4B"/>
    <w:rsid w:val="00172B9A"/>
    <w:rsid w:val="00173330"/>
    <w:rsid w:val="001736D5"/>
    <w:rsid w:val="00173C00"/>
    <w:rsid w:val="00173E0E"/>
    <w:rsid w:val="00174072"/>
    <w:rsid w:val="0017418C"/>
    <w:rsid w:val="00175205"/>
    <w:rsid w:val="001752A2"/>
    <w:rsid w:val="0017594E"/>
    <w:rsid w:val="00175D2C"/>
    <w:rsid w:val="00176011"/>
    <w:rsid w:val="00176313"/>
    <w:rsid w:val="001767DC"/>
    <w:rsid w:val="00176F21"/>
    <w:rsid w:val="00177032"/>
    <w:rsid w:val="00177229"/>
    <w:rsid w:val="001773EB"/>
    <w:rsid w:val="00177E5B"/>
    <w:rsid w:val="001806F2"/>
    <w:rsid w:val="00180855"/>
    <w:rsid w:val="00180BFB"/>
    <w:rsid w:val="00181081"/>
    <w:rsid w:val="001810D5"/>
    <w:rsid w:val="00181237"/>
    <w:rsid w:val="001813E0"/>
    <w:rsid w:val="00181D68"/>
    <w:rsid w:val="001823C8"/>
    <w:rsid w:val="00182E13"/>
    <w:rsid w:val="001834C1"/>
    <w:rsid w:val="00183A68"/>
    <w:rsid w:val="00183D27"/>
    <w:rsid w:val="00183D9A"/>
    <w:rsid w:val="00183E7C"/>
    <w:rsid w:val="001844E3"/>
    <w:rsid w:val="00184C09"/>
    <w:rsid w:val="00184F0E"/>
    <w:rsid w:val="00185317"/>
    <w:rsid w:val="001853A1"/>
    <w:rsid w:val="00185F89"/>
    <w:rsid w:val="001860CA"/>
    <w:rsid w:val="0018644F"/>
    <w:rsid w:val="00186DB5"/>
    <w:rsid w:val="00187053"/>
    <w:rsid w:val="00187103"/>
    <w:rsid w:val="00187B00"/>
    <w:rsid w:val="00187C0C"/>
    <w:rsid w:val="00187D4A"/>
    <w:rsid w:val="001903BB"/>
    <w:rsid w:val="00190528"/>
    <w:rsid w:val="00190D4D"/>
    <w:rsid w:val="0019196A"/>
    <w:rsid w:val="00192095"/>
    <w:rsid w:val="00192540"/>
    <w:rsid w:val="0019260D"/>
    <w:rsid w:val="00192D38"/>
    <w:rsid w:val="00193B34"/>
    <w:rsid w:val="00193B48"/>
    <w:rsid w:val="00194774"/>
    <w:rsid w:val="00194785"/>
    <w:rsid w:val="00194AA0"/>
    <w:rsid w:val="001951C2"/>
    <w:rsid w:val="001955F2"/>
    <w:rsid w:val="001957CA"/>
    <w:rsid w:val="00195AE5"/>
    <w:rsid w:val="00196155"/>
    <w:rsid w:val="0019615B"/>
    <w:rsid w:val="001969D9"/>
    <w:rsid w:val="001971E9"/>
    <w:rsid w:val="0019791E"/>
    <w:rsid w:val="001A022A"/>
    <w:rsid w:val="001A0370"/>
    <w:rsid w:val="001A0CAB"/>
    <w:rsid w:val="001A106B"/>
    <w:rsid w:val="001A13BD"/>
    <w:rsid w:val="001A20E5"/>
    <w:rsid w:val="001A23B0"/>
    <w:rsid w:val="001A24F6"/>
    <w:rsid w:val="001A25ED"/>
    <w:rsid w:val="001A2D4F"/>
    <w:rsid w:val="001A3906"/>
    <w:rsid w:val="001A3E93"/>
    <w:rsid w:val="001A49BB"/>
    <w:rsid w:val="001A4AB5"/>
    <w:rsid w:val="001A5148"/>
    <w:rsid w:val="001A5278"/>
    <w:rsid w:val="001A5DF5"/>
    <w:rsid w:val="001A5E13"/>
    <w:rsid w:val="001A6003"/>
    <w:rsid w:val="001A6637"/>
    <w:rsid w:val="001A6B60"/>
    <w:rsid w:val="001A6EC3"/>
    <w:rsid w:val="001A7DD9"/>
    <w:rsid w:val="001A7E5E"/>
    <w:rsid w:val="001B003A"/>
    <w:rsid w:val="001B030B"/>
    <w:rsid w:val="001B0CD4"/>
    <w:rsid w:val="001B0EB3"/>
    <w:rsid w:val="001B153D"/>
    <w:rsid w:val="001B1620"/>
    <w:rsid w:val="001B19D6"/>
    <w:rsid w:val="001B1F01"/>
    <w:rsid w:val="001B1FE3"/>
    <w:rsid w:val="001B290D"/>
    <w:rsid w:val="001B29A0"/>
    <w:rsid w:val="001B2BB6"/>
    <w:rsid w:val="001B3755"/>
    <w:rsid w:val="001B388A"/>
    <w:rsid w:val="001B390D"/>
    <w:rsid w:val="001B3B6C"/>
    <w:rsid w:val="001B3FA0"/>
    <w:rsid w:val="001B4476"/>
    <w:rsid w:val="001B44E6"/>
    <w:rsid w:val="001B59D4"/>
    <w:rsid w:val="001B5ED1"/>
    <w:rsid w:val="001B67A9"/>
    <w:rsid w:val="001B67D8"/>
    <w:rsid w:val="001B790A"/>
    <w:rsid w:val="001C060C"/>
    <w:rsid w:val="001C11F3"/>
    <w:rsid w:val="001C1724"/>
    <w:rsid w:val="001C1AB3"/>
    <w:rsid w:val="001C1BAF"/>
    <w:rsid w:val="001C1BD2"/>
    <w:rsid w:val="001C1C56"/>
    <w:rsid w:val="001C1EC2"/>
    <w:rsid w:val="001C212B"/>
    <w:rsid w:val="001C22F8"/>
    <w:rsid w:val="001C2495"/>
    <w:rsid w:val="001C26BC"/>
    <w:rsid w:val="001C2B48"/>
    <w:rsid w:val="001C3D9C"/>
    <w:rsid w:val="001C4F05"/>
    <w:rsid w:val="001C5536"/>
    <w:rsid w:val="001C5728"/>
    <w:rsid w:val="001C5AE6"/>
    <w:rsid w:val="001C5EE2"/>
    <w:rsid w:val="001C5F3F"/>
    <w:rsid w:val="001C62C9"/>
    <w:rsid w:val="001C632A"/>
    <w:rsid w:val="001C6D6C"/>
    <w:rsid w:val="001C6FC2"/>
    <w:rsid w:val="001C7AD0"/>
    <w:rsid w:val="001D004F"/>
    <w:rsid w:val="001D1071"/>
    <w:rsid w:val="001D1D6C"/>
    <w:rsid w:val="001D1E9F"/>
    <w:rsid w:val="001D2953"/>
    <w:rsid w:val="001D2B3B"/>
    <w:rsid w:val="001D32ED"/>
    <w:rsid w:val="001D33DC"/>
    <w:rsid w:val="001D3534"/>
    <w:rsid w:val="001D473F"/>
    <w:rsid w:val="001D4DC7"/>
    <w:rsid w:val="001D55FD"/>
    <w:rsid w:val="001D572B"/>
    <w:rsid w:val="001D5797"/>
    <w:rsid w:val="001D5CB8"/>
    <w:rsid w:val="001D5DA5"/>
    <w:rsid w:val="001D612D"/>
    <w:rsid w:val="001D6940"/>
    <w:rsid w:val="001D6E34"/>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2D5E"/>
    <w:rsid w:val="001E32DE"/>
    <w:rsid w:val="001E3379"/>
    <w:rsid w:val="001E3A93"/>
    <w:rsid w:val="001E4177"/>
    <w:rsid w:val="001E4B02"/>
    <w:rsid w:val="001E4B8C"/>
    <w:rsid w:val="001E4F56"/>
    <w:rsid w:val="001E572F"/>
    <w:rsid w:val="001E57C3"/>
    <w:rsid w:val="001E5B8A"/>
    <w:rsid w:val="001E6010"/>
    <w:rsid w:val="001E6426"/>
    <w:rsid w:val="001E6C2D"/>
    <w:rsid w:val="001E6FF4"/>
    <w:rsid w:val="001E74F1"/>
    <w:rsid w:val="001E757B"/>
    <w:rsid w:val="001E7B5A"/>
    <w:rsid w:val="001E7E8C"/>
    <w:rsid w:val="001F0045"/>
    <w:rsid w:val="001F01A5"/>
    <w:rsid w:val="001F0236"/>
    <w:rsid w:val="001F072B"/>
    <w:rsid w:val="001F0D50"/>
    <w:rsid w:val="001F228B"/>
    <w:rsid w:val="001F22DF"/>
    <w:rsid w:val="001F2B51"/>
    <w:rsid w:val="001F358B"/>
    <w:rsid w:val="001F36D3"/>
    <w:rsid w:val="001F37FD"/>
    <w:rsid w:val="001F3906"/>
    <w:rsid w:val="001F512A"/>
    <w:rsid w:val="001F5299"/>
    <w:rsid w:val="001F5AD6"/>
    <w:rsid w:val="001F5DC6"/>
    <w:rsid w:val="001F6BB6"/>
    <w:rsid w:val="001F6DC8"/>
    <w:rsid w:val="001F71C9"/>
    <w:rsid w:val="001F79E3"/>
    <w:rsid w:val="00200705"/>
    <w:rsid w:val="002016B7"/>
    <w:rsid w:val="00201CBC"/>
    <w:rsid w:val="00202B63"/>
    <w:rsid w:val="00202E61"/>
    <w:rsid w:val="00203018"/>
    <w:rsid w:val="00203FCD"/>
    <w:rsid w:val="002046E9"/>
    <w:rsid w:val="00205D6C"/>
    <w:rsid w:val="00206035"/>
    <w:rsid w:val="00206320"/>
    <w:rsid w:val="002063E6"/>
    <w:rsid w:val="002065AA"/>
    <w:rsid w:val="00206719"/>
    <w:rsid w:val="00206CCE"/>
    <w:rsid w:val="00207566"/>
    <w:rsid w:val="00207C1A"/>
    <w:rsid w:val="00207CCD"/>
    <w:rsid w:val="0021169C"/>
    <w:rsid w:val="00211BB1"/>
    <w:rsid w:val="0021347A"/>
    <w:rsid w:val="00213A9B"/>
    <w:rsid w:val="00213B4C"/>
    <w:rsid w:val="00213C5F"/>
    <w:rsid w:val="00213E5A"/>
    <w:rsid w:val="00213FF6"/>
    <w:rsid w:val="00214113"/>
    <w:rsid w:val="00214407"/>
    <w:rsid w:val="0021460B"/>
    <w:rsid w:val="00214C25"/>
    <w:rsid w:val="00214C37"/>
    <w:rsid w:val="00214FC9"/>
    <w:rsid w:val="002157E4"/>
    <w:rsid w:val="00215D0B"/>
    <w:rsid w:val="002163B4"/>
    <w:rsid w:val="00216515"/>
    <w:rsid w:val="00216540"/>
    <w:rsid w:val="00216C3F"/>
    <w:rsid w:val="00217089"/>
    <w:rsid w:val="002171DD"/>
    <w:rsid w:val="00217AF7"/>
    <w:rsid w:val="00217B02"/>
    <w:rsid w:val="00220C8D"/>
    <w:rsid w:val="002217CC"/>
    <w:rsid w:val="00221983"/>
    <w:rsid w:val="00221BD0"/>
    <w:rsid w:val="00221C62"/>
    <w:rsid w:val="00222025"/>
    <w:rsid w:val="00222308"/>
    <w:rsid w:val="00222566"/>
    <w:rsid w:val="002225B2"/>
    <w:rsid w:val="002233EF"/>
    <w:rsid w:val="00223ECF"/>
    <w:rsid w:val="00223F0B"/>
    <w:rsid w:val="002241A0"/>
    <w:rsid w:val="00224534"/>
    <w:rsid w:val="00224574"/>
    <w:rsid w:val="002248F7"/>
    <w:rsid w:val="00224961"/>
    <w:rsid w:val="002253D7"/>
    <w:rsid w:val="0022570C"/>
    <w:rsid w:val="002258E7"/>
    <w:rsid w:val="00226DB8"/>
    <w:rsid w:val="00226FCB"/>
    <w:rsid w:val="0022736E"/>
    <w:rsid w:val="002276E1"/>
    <w:rsid w:val="00227839"/>
    <w:rsid w:val="00227E5B"/>
    <w:rsid w:val="00230B00"/>
    <w:rsid w:val="0023139B"/>
    <w:rsid w:val="00231CE1"/>
    <w:rsid w:val="00232305"/>
    <w:rsid w:val="00232633"/>
    <w:rsid w:val="0023275E"/>
    <w:rsid w:val="00232F77"/>
    <w:rsid w:val="0023319C"/>
    <w:rsid w:val="00233580"/>
    <w:rsid w:val="00233828"/>
    <w:rsid w:val="00233DE4"/>
    <w:rsid w:val="00234BBB"/>
    <w:rsid w:val="0023556F"/>
    <w:rsid w:val="00235697"/>
    <w:rsid w:val="00236C19"/>
    <w:rsid w:val="00237DB4"/>
    <w:rsid w:val="00240639"/>
    <w:rsid w:val="00240C92"/>
    <w:rsid w:val="002415A2"/>
    <w:rsid w:val="0024241D"/>
    <w:rsid w:val="00242458"/>
    <w:rsid w:val="002438F2"/>
    <w:rsid w:val="0024398D"/>
    <w:rsid w:val="002439FF"/>
    <w:rsid w:val="00243BD7"/>
    <w:rsid w:val="00243D28"/>
    <w:rsid w:val="002444AC"/>
    <w:rsid w:val="00244AA7"/>
    <w:rsid w:val="00244C34"/>
    <w:rsid w:val="00244CC9"/>
    <w:rsid w:val="00244F5D"/>
    <w:rsid w:val="00245207"/>
    <w:rsid w:val="002456EE"/>
    <w:rsid w:val="00245C8F"/>
    <w:rsid w:val="002463F7"/>
    <w:rsid w:val="002465CD"/>
    <w:rsid w:val="002465E4"/>
    <w:rsid w:val="00246DD1"/>
    <w:rsid w:val="00246DEA"/>
    <w:rsid w:val="002478B6"/>
    <w:rsid w:val="00247D1B"/>
    <w:rsid w:val="00247F3C"/>
    <w:rsid w:val="0025045F"/>
    <w:rsid w:val="00250929"/>
    <w:rsid w:val="00250ED5"/>
    <w:rsid w:val="0025103C"/>
    <w:rsid w:val="002513AD"/>
    <w:rsid w:val="0025149F"/>
    <w:rsid w:val="00251545"/>
    <w:rsid w:val="00251583"/>
    <w:rsid w:val="002515F6"/>
    <w:rsid w:val="00251633"/>
    <w:rsid w:val="00251889"/>
    <w:rsid w:val="002518E4"/>
    <w:rsid w:val="00251F8D"/>
    <w:rsid w:val="00252A76"/>
    <w:rsid w:val="002532BF"/>
    <w:rsid w:val="002533AC"/>
    <w:rsid w:val="00253DF4"/>
    <w:rsid w:val="002543FE"/>
    <w:rsid w:val="00255731"/>
    <w:rsid w:val="00255AFD"/>
    <w:rsid w:val="00255CEE"/>
    <w:rsid w:val="0025603D"/>
    <w:rsid w:val="00256449"/>
    <w:rsid w:val="0025679F"/>
    <w:rsid w:val="00257B32"/>
    <w:rsid w:val="002609C2"/>
    <w:rsid w:val="00260D65"/>
    <w:rsid w:val="00261BC2"/>
    <w:rsid w:val="00262410"/>
    <w:rsid w:val="002629E0"/>
    <w:rsid w:val="00263024"/>
    <w:rsid w:val="002634A0"/>
    <w:rsid w:val="0026481D"/>
    <w:rsid w:val="00265281"/>
    <w:rsid w:val="002654AA"/>
    <w:rsid w:val="00265E2B"/>
    <w:rsid w:val="00265E36"/>
    <w:rsid w:val="00266BEA"/>
    <w:rsid w:val="002670F4"/>
    <w:rsid w:val="00267EC4"/>
    <w:rsid w:val="00270100"/>
    <w:rsid w:val="00270538"/>
    <w:rsid w:val="0027083B"/>
    <w:rsid w:val="00270920"/>
    <w:rsid w:val="00270A9C"/>
    <w:rsid w:val="00270ACB"/>
    <w:rsid w:val="00270BB1"/>
    <w:rsid w:val="00271624"/>
    <w:rsid w:val="0027179F"/>
    <w:rsid w:val="0027199B"/>
    <w:rsid w:val="00271FCB"/>
    <w:rsid w:val="00272E9C"/>
    <w:rsid w:val="00273283"/>
    <w:rsid w:val="00273A94"/>
    <w:rsid w:val="002745CA"/>
    <w:rsid w:val="00274D1D"/>
    <w:rsid w:val="00275223"/>
    <w:rsid w:val="002752E4"/>
    <w:rsid w:val="002753DF"/>
    <w:rsid w:val="002755EC"/>
    <w:rsid w:val="00275741"/>
    <w:rsid w:val="00275750"/>
    <w:rsid w:val="00275E83"/>
    <w:rsid w:val="00276998"/>
    <w:rsid w:val="00276D9C"/>
    <w:rsid w:val="00276F2C"/>
    <w:rsid w:val="00277A5B"/>
    <w:rsid w:val="00277C06"/>
    <w:rsid w:val="00277F3E"/>
    <w:rsid w:val="00280667"/>
    <w:rsid w:val="0028154F"/>
    <w:rsid w:val="00281679"/>
    <w:rsid w:val="002818A3"/>
    <w:rsid w:val="00281A96"/>
    <w:rsid w:val="00281C19"/>
    <w:rsid w:val="00282558"/>
    <w:rsid w:val="002825BD"/>
    <w:rsid w:val="002825BF"/>
    <w:rsid w:val="00282719"/>
    <w:rsid w:val="00282BD4"/>
    <w:rsid w:val="00282C18"/>
    <w:rsid w:val="00282EE2"/>
    <w:rsid w:val="00283570"/>
    <w:rsid w:val="00283A4F"/>
    <w:rsid w:val="00283CA1"/>
    <w:rsid w:val="00283EC7"/>
    <w:rsid w:val="00284033"/>
    <w:rsid w:val="0028438A"/>
    <w:rsid w:val="0028454E"/>
    <w:rsid w:val="002845A8"/>
    <w:rsid w:val="0028461D"/>
    <w:rsid w:val="00284BA1"/>
    <w:rsid w:val="00284C92"/>
    <w:rsid w:val="00285491"/>
    <w:rsid w:val="002854AF"/>
    <w:rsid w:val="0028585F"/>
    <w:rsid w:val="00286C41"/>
    <w:rsid w:val="00287504"/>
    <w:rsid w:val="00287E8E"/>
    <w:rsid w:val="00290636"/>
    <w:rsid w:val="00290D1D"/>
    <w:rsid w:val="00290F56"/>
    <w:rsid w:val="00291419"/>
    <w:rsid w:val="002915C0"/>
    <w:rsid w:val="0029177B"/>
    <w:rsid w:val="00291815"/>
    <w:rsid w:val="00291AE2"/>
    <w:rsid w:val="0029241A"/>
    <w:rsid w:val="00293847"/>
    <w:rsid w:val="00293D9F"/>
    <w:rsid w:val="00293DCB"/>
    <w:rsid w:val="002941AA"/>
    <w:rsid w:val="00294DD1"/>
    <w:rsid w:val="00294F88"/>
    <w:rsid w:val="0029521E"/>
    <w:rsid w:val="002953C6"/>
    <w:rsid w:val="00295BB4"/>
    <w:rsid w:val="002962BE"/>
    <w:rsid w:val="00296999"/>
    <w:rsid w:val="00297351"/>
    <w:rsid w:val="002978B4"/>
    <w:rsid w:val="00297D9F"/>
    <w:rsid w:val="00297F78"/>
    <w:rsid w:val="002A01DD"/>
    <w:rsid w:val="002A029B"/>
    <w:rsid w:val="002A05B3"/>
    <w:rsid w:val="002A06EC"/>
    <w:rsid w:val="002A0C84"/>
    <w:rsid w:val="002A1808"/>
    <w:rsid w:val="002A1AAF"/>
    <w:rsid w:val="002A1B8C"/>
    <w:rsid w:val="002A1BCE"/>
    <w:rsid w:val="002A1C8A"/>
    <w:rsid w:val="002A1D0F"/>
    <w:rsid w:val="002A2C2F"/>
    <w:rsid w:val="002A2E45"/>
    <w:rsid w:val="002A3D31"/>
    <w:rsid w:val="002A3F3A"/>
    <w:rsid w:val="002A4182"/>
    <w:rsid w:val="002A41A4"/>
    <w:rsid w:val="002A432B"/>
    <w:rsid w:val="002A43C8"/>
    <w:rsid w:val="002A472F"/>
    <w:rsid w:val="002A4834"/>
    <w:rsid w:val="002A4869"/>
    <w:rsid w:val="002A51CA"/>
    <w:rsid w:val="002A5650"/>
    <w:rsid w:val="002A5B39"/>
    <w:rsid w:val="002A5B58"/>
    <w:rsid w:val="002A5BEC"/>
    <w:rsid w:val="002A5C89"/>
    <w:rsid w:val="002A5D9F"/>
    <w:rsid w:val="002A69C2"/>
    <w:rsid w:val="002A6ADF"/>
    <w:rsid w:val="002A6DD8"/>
    <w:rsid w:val="002A6E26"/>
    <w:rsid w:val="002A6E4D"/>
    <w:rsid w:val="002A7611"/>
    <w:rsid w:val="002B01A3"/>
    <w:rsid w:val="002B0215"/>
    <w:rsid w:val="002B05B4"/>
    <w:rsid w:val="002B097F"/>
    <w:rsid w:val="002B0C7D"/>
    <w:rsid w:val="002B1550"/>
    <w:rsid w:val="002B16A8"/>
    <w:rsid w:val="002B1E1F"/>
    <w:rsid w:val="002B268E"/>
    <w:rsid w:val="002B2E7C"/>
    <w:rsid w:val="002B314D"/>
    <w:rsid w:val="002B352B"/>
    <w:rsid w:val="002B3A53"/>
    <w:rsid w:val="002B3C69"/>
    <w:rsid w:val="002B4024"/>
    <w:rsid w:val="002B4572"/>
    <w:rsid w:val="002B4920"/>
    <w:rsid w:val="002B4B45"/>
    <w:rsid w:val="002B4B51"/>
    <w:rsid w:val="002B4B67"/>
    <w:rsid w:val="002B5013"/>
    <w:rsid w:val="002B51EE"/>
    <w:rsid w:val="002B634B"/>
    <w:rsid w:val="002B69AE"/>
    <w:rsid w:val="002B69BC"/>
    <w:rsid w:val="002B71EA"/>
    <w:rsid w:val="002B7435"/>
    <w:rsid w:val="002B7666"/>
    <w:rsid w:val="002B779A"/>
    <w:rsid w:val="002B79B4"/>
    <w:rsid w:val="002B7F12"/>
    <w:rsid w:val="002C046B"/>
    <w:rsid w:val="002C0671"/>
    <w:rsid w:val="002C0E97"/>
    <w:rsid w:val="002C249C"/>
    <w:rsid w:val="002C26CE"/>
    <w:rsid w:val="002C3037"/>
    <w:rsid w:val="002C31AD"/>
    <w:rsid w:val="002C3CB5"/>
    <w:rsid w:val="002C70EB"/>
    <w:rsid w:val="002C74C1"/>
    <w:rsid w:val="002C7C45"/>
    <w:rsid w:val="002D04D9"/>
    <w:rsid w:val="002D063B"/>
    <w:rsid w:val="002D077C"/>
    <w:rsid w:val="002D0B31"/>
    <w:rsid w:val="002D1500"/>
    <w:rsid w:val="002D15A4"/>
    <w:rsid w:val="002D170A"/>
    <w:rsid w:val="002D1787"/>
    <w:rsid w:val="002D1BDA"/>
    <w:rsid w:val="002D2089"/>
    <w:rsid w:val="002D2156"/>
    <w:rsid w:val="002D21B8"/>
    <w:rsid w:val="002D3FA4"/>
    <w:rsid w:val="002D40F2"/>
    <w:rsid w:val="002D4112"/>
    <w:rsid w:val="002D438D"/>
    <w:rsid w:val="002D44A7"/>
    <w:rsid w:val="002D459B"/>
    <w:rsid w:val="002D47C7"/>
    <w:rsid w:val="002D525E"/>
    <w:rsid w:val="002D5AE4"/>
    <w:rsid w:val="002D5EA1"/>
    <w:rsid w:val="002D661C"/>
    <w:rsid w:val="002D6C4F"/>
    <w:rsid w:val="002D6ECD"/>
    <w:rsid w:val="002D73AA"/>
    <w:rsid w:val="002D7E70"/>
    <w:rsid w:val="002E10D8"/>
    <w:rsid w:val="002E121B"/>
    <w:rsid w:val="002E1291"/>
    <w:rsid w:val="002E12C2"/>
    <w:rsid w:val="002E18B1"/>
    <w:rsid w:val="002E18FF"/>
    <w:rsid w:val="002E1980"/>
    <w:rsid w:val="002E1C21"/>
    <w:rsid w:val="002E214E"/>
    <w:rsid w:val="002E2761"/>
    <w:rsid w:val="002E278B"/>
    <w:rsid w:val="002E2CC8"/>
    <w:rsid w:val="002E3C29"/>
    <w:rsid w:val="002E40FD"/>
    <w:rsid w:val="002E44D0"/>
    <w:rsid w:val="002E45A8"/>
    <w:rsid w:val="002E54F9"/>
    <w:rsid w:val="002E5C80"/>
    <w:rsid w:val="002E5DEB"/>
    <w:rsid w:val="002E7168"/>
    <w:rsid w:val="002E7236"/>
    <w:rsid w:val="002E7528"/>
    <w:rsid w:val="002E7CBA"/>
    <w:rsid w:val="002F06E4"/>
    <w:rsid w:val="002F0890"/>
    <w:rsid w:val="002F1004"/>
    <w:rsid w:val="002F1F4E"/>
    <w:rsid w:val="002F2A73"/>
    <w:rsid w:val="002F2EBA"/>
    <w:rsid w:val="002F3991"/>
    <w:rsid w:val="002F3AE1"/>
    <w:rsid w:val="002F3EE7"/>
    <w:rsid w:val="002F4122"/>
    <w:rsid w:val="002F4386"/>
    <w:rsid w:val="002F579C"/>
    <w:rsid w:val="002F5DD5"/>
    <w:rsid w:val="002F64C3"/>
    <w:rsid w:val="002F64CE"/>
    <w:rsid w:val="002F764F"/>
    <w:rsid w:val="002F78F9"/>
    <w:rsid w:val="002F7CC2"/>
    <w:rsid w:val="00300290"/>
    <w:rsid w:val="00300752"/>
    <w:rsid w:val="003008E8"/>
    <w:rsid w:val="0030117C"/>
    <w:rsid w:val="00301286"/>
    <w:rsid w:val="003015FA"/>
    <w:rsid w:val="00301779"/>
    <w:rsid w:val="003019C1"/>
    <w:rsid w:val="00302093"/>
    <w:rsid w:val="0030245E"/>
    <w:rsid w:val="0030297C"/>
    <w:rsid w:val="003039E0"/>
    <w:rsid w:val="00303C4D"/>
    <w:rsid w:val="003043F8"/>
    <w:rsid w:val="00304524"/>
    <w:rsid w:val="003048F7"/>
    <w:rsid w:val="00304DF6"/>
    <w:rsid w:val="00305399"/>
    <w:rsid w:val="00305D47"/>
    <w:rsid w:val="00306752"/>
    <w:rsid w:val="00306A69"/>
    <w:rsid w:val="00306B2B"/>
    <w:rsid w:val="00306BF9"/>
    <w:rsid w:val="00306E25"/>
    <w:rsid w:val="003070D4"/>
    <w:rsid w:val="00307A6A"/>
    <w:rsid w:val="00307DB5"/>
    <w:rsid w:val="0031132C"/>
    <w:rsid w:val="00311475"/>
    <w:rsid w:val="003115DC"/>
    <w:rsid w:val="0031164C"/>
    <w:rsid w:val="003116C1"/>
    <w:rsid w:val="003118E8"/>
    <w:rsid w:val="003125F1"/>
    <w:rsid w:val="00312911"/>
    <w:rsid w:val="0031306F"/>
    <w:rsid w:val="003130A2"/>
    <w:rsid w:val="00313AE1"/>
    <w:rsid w:val="003146C4"/>
    <w:rsid w:val="00315586"/>
    <w:rsid w:val="00315786"/>
    <w:rsid w:val="00316096"/>
    <w:rsid w:val="00316617"/>
    <w:rsid w:val="0031662A"/>
    <w:rsid w:val="003167B2"/>
    <w:rsid w:val="00316D73"/>
    <w:rsid w:val="00317E8F"/>
    <w:rsid w:val="0032007E"/>
    <w:rsid w:val="003209CD"/>
    <w:rsid w:val="00320F60"/>
    <w:rsid w:val="00320FAD"/>
    <w:rsid w:val="003212BD"/>
    <w:rsid w:val="00321877"/>
    <w:rsid w:val="003221EA"/>
    <w:rsid w:val="00322339"/>
    <w:rsid w:val="0032272F"/>
    <w:rsid w:val="00322A38"/>
    <w:rsid w:val="00322A92"/>
    <w:rsid w:val="00323207"/>
    <w:rsid w:val="00323727"/>
    <w:rsid w:val="00323947"/>
    <w:rsid w:val="00323F15"/>
    <w:rsid w:val="003244B1"/>
    <w:rsid w:val="0032482F"/>
    <w:rsid w:val="00324884"/>
    <w:rsid w:val="00324E63"/>
    <w:rsid w:val="003251C3"/>
    <w:rsid w:val="003258D4"/>
    <w:rsid w:val="00325ABA"/>
    <w:rsid w:val="00325ADC"/>
    <w:rsid w:val="00325FE1"/>
    <w:rsid w:val="00326018"/>
    <w:rsid w:val="0032642D"/>
    <w:rsid w:val="003268E0"/>
    <w:rsid w:val="003272E8"/>
    <w:rsid w:val="003275DC"/>
    <w:rsid w:val="00330436"/>
    <w:rsid w:val="003305E9"/>
    <w:rsid w:val="00330B0D"/>
    <w:rsid w:val="00330C26"/>
    <w:rsid w:val="00330DE1"/>
    <w:rsid w:val="00331295"/>
    <w:rsid w:val="003313A4"/>
    <w:rsid w:val="003313E4"/>
    <w:rsid w:val="003313F2"/>
    <w:rsid w:val="003315C8"/>
    <w:rsid w:val="003315F0"/>
    <w:rsid w:val="00331FBF"/>
    <w:rsid w:val="0033224D"/>
    <w:rsid w:val="0033298D"/>
    <w:rsid w:val="003329AA"/>
    <w:rsid w:val="00332E68"/>
    <w:rsid w:val="00332E90"/>
    <w:rsid w:val="0033305D"/>
    <w:rsid w:val="0033386B"/>
    <w:rsid w:val="00333949"/>
    <w:rsid w:val="00333AF1"/>
    <w:rsid w:val="00334D80"/>
    <w:rsid w:val="00334FA2"/>
    <w:rsid w:val="0033500E"/>
    <w:rsid w:val="0033535E"/>
    <w:rsid w:val="00335A3B"/>
    <w:rsid w:val="00336B23"/>
    <w:rsid w:val="00336CC9"/>
    <w:rsid w:val="003371B4"/>
    <w:rsid w:val="0033790F"/>
    <w:rsid w:val="00337E82"/>
    <w:rsid w:val="00340D7A"/>
    <w:rsid w:val="0034198A"/>
    <w:rsid w:val="00341DDB"/>
    <w:rsid w:val="00341EA9"/>
    <w:rsid w:val="00342024"/>
    <w:rsid w:val="00342199"/>
    <w:rsid w:val="00342D28"/>
    <w:rsid w:val="0034352F"/>
    <w:rsid w:val="003438EE"/>
    <w:rsid w:val="00344256"/>
    <w:rsid w:val="003442B9"/>
    <w:rsid w:val="00344663"/>
    <w:rsid w:val="003446BE"/>
    <w:rsid w:val="003447DE"/>
    <w:rsid w:val="00344968"/>
    <w:rsid w:val="00344EF2"/>
    <w:rsid w:val="003456F9"/>
    <w:rsid w:val="00346C3E"/>
    <w:rsid w:val="0034787C"/>
    <w:rsid w:val="00347CA5"/>
    <w:rsid w:val="003507F8"/>
    <w:rsid w:val="00350C57"/>
    <w:rsid w:val="00350D4E"/>
    <w:rsid w:val="00351277"/>
    <w:rsid w:val="0035143F"/>
    <w:rsid w:val="003529B8"/>
    <w:rsid w:val="00352A7E"/>
    <w:rsid w:val="00352E81"/>
    <w:rsid w:val="00353BD1"/>
    <w:rsid w:val="00353EEF"/>
    <w:rsid w:val="00353F7D"/>
    <w:rsid w:val="00354316"/>
    <w:rsid w:val="00354750"/>
    <w:rsid w:val="00354C1A"/>
    <w:rsid w:val="00355696"/>
    <w:rsid w:val="00355908"/>
    <w:rsid w:val="0035600F"/>
    <w:rsid w:val="0035604F"/>
    <w:rsid w:val="00356178"/>
    <w:rsid w:val="003565BD"/>
    <w:rsid w:val="00356AA0"/>
    <w:rsid w:val="00356C86"/>
    <w:rsid w:val="00356E1B"/>
    <w:rsid w:val="00356E8B"/>
    <w:rsid w:val="003570D1"/>
    <w:rsid w:val="003577C1"/>
    <w:rsid w:val="00357BA3"/>
    <w:rsid w:val="00357DB7"/>
    <w:rsid w:val="003600A6"/>
    <w:rsid w:val="00360247"/>
    <w:rsid w:val="003602FA"/>
    <w:rsid w:val="0036103C"/>
    <w:rsid w:val="00361499"/>
    <w:rsid w:val="00361674"/>
    <w:rsid w:val="0036194D"/>
    <w:rsid w:val="00362270"/>
    <w:rsid w:val="003629D4"/>
    <w:rsid w:val="00364163"/>
    <w:rsid w:val="003642CA"/>
    <w:rsid w:val="00364654"/>
    <w:rsid w:val="00364710"/>
    <w:rsid w:val="00364E5A"/>
    <w:rsid w:val="00364F34"/>
    <w:rsid w:val="0036569F"/>
    <w:rsid w:val="003658BC"/>
    <w:rsid w:val="00365964"/>
    <w:rsid w:val="0036641A"/>
    <w:rsid w:val="00366C1F"/>
    <w:rsid w:val="00366F77"/>
    <w:rsid w:val="0036781C"/>
    <w:rsid w:val="00367BF9"/>
    <w:rsid w:val="00367C3C"/>
    <w:rsid w:val="003706B7"/>
    <w:rsid w:val="00370D33"/>
    <w:rsid w:val="0037128D"/>
    <w:rsid w:val="003715C1"/>
    <w:rsid w:val="00372900"/>
    <w:rsid w:val="003729CA"/>
    <w:rsid w:val="00372F79"/>
    <w:rsid w:val="0037317A"/>
    <w:rsid w:val="00373965"/>
    <w:rsid w:val="00373BCA"/>
    <w:rsid w:val="00374229"/>
    <w:rsid w:val="0037425B"/>
    <w:rsid w:val="00374FCA"/>
    <w:rsid w:val="00375074"/>
    <w:rsid w:val="0037507D"/>
    <w:rsid w:val="00375150"/>
    <w:rsid w:val="0037516B"/>
    <w:rsid w:val="0037517B"/>
    <w:rsid w:val="00375366"/>
    <w:rsid w:val="0037596E"/>
    <w:rsid w:val="0037607F"/>
    <w:rsid w:val="00376F7F"/>
    <w:rsid w:val="0037716F"/>
    <w:rsid w:val="003774D9"/>
    <w:rsid w:val="00377740"/>
    <w:rsid w:val="003777D3"/>
    <w:rsid w:val="00377C1E"/>
    <w:rsid w:val="00377F25"/>
    <w:rsid w:val="0038069E"/>
    <w:rsid w:val="00380B34"/>
    <w:rsid w:val="00380D50"/>
    <w:rsid w:val="00380DFA"/>
    <w:rsid w:val="00381105"/>
    <w:rsid w:val="0038187F"/>
    <w:rsid w:val="00381A67"/>
    <w:rsid w:val="00381AAB"/>
    <w:rsid w:val="00382027"/>
    <w:rsid w:val="00382760"/>
    <w:rsid w:val="003836FE"/>
    <w:rsid w:val="00383929"/>
    <w:rsid w:val="00383D49"/>
    <w:rsid w:val="003840F3"/>
    <w:rsid w:val="0038421D"/>
    <w:rsid w:val="00384CFC"/>
    <w:rsid w:val="00384EDD"/>
    <w:rsid w:val="00384F80"/>
    <w:rsid w:val="003850B9"/>
    <w:rsid w:val="00385489"/>
    <w:rsid w:val="00385915"/>
    <w:rsid w:val="0038591B"/>
    <w:rsid w:val="00385EA0"/>
    <w:rsid w:val="00386433"/>
    <w:rsid w:val="00386513"/>
    <w:rsid w:val="003865FD"/>
    <w:rsid w:val="00386ED1"/>
    <w:rsid w:val="00387489"/>
    <w:rsid w:val="00387581"/>
    <w:rsid w:val="00387585"/>
    <w:rsid w:val="0039016B"/>
    <w:rsid w:val="00390D24"/>
    <w:rsid w:val="003916A9"/>
    <w:rsid w:val="003919DE"/>
    <w:rsid w:val="00391A19"/>
    <w:rsid w:val="00391A57"/>
    <w:rsid w:val="00392308"/>
    <w:rsid w:val="003923A1"/>
    <w:rsid w:val="00392ADC"/>
    <w:rsid w:val="00392C48"/>
    <w:rsid w:val="00392FAB"/>
    <w:rsid w:val="00393285"/>
    <w:rsid w:val="00393352"/>
    <w:rsid w:val="00393A3D"/>
    <w:rsid w:val="0039447D"/>
    <w:rsid w:val="00394932"/>
    <w:rsid w:val="0039509A"/>
    <w:rsid w:val="003953DD"/>
    <w:rsid w:val="00395EB4"/>
    <w:rsid w:val="0039614E"/>
    <w:rsid w:val="003969DD"/>
    <w:rsid w:val="00396BC5"/>
    <w:rsid w:val="003977FA"/>
    <w:rsid w:val="00397A21"/>
    <w:rsid w:val="00397A88"/>
    <w:rsid w:val="00397ADB"/>
    <w:rsid w:val="00397BBA"/>
    <w:rsid w:val="00397D54"/>
    <w:rsid w:val="003A0139"/>
    <w:rsid w:val="003A06B9"/>
    <w:rsid w:val="003A07E9"/>
    <w:rsid w:val="003A1271"/>
    <w:rsid w:val="003A1E82"/>
    <w:rsid w:val="003A28F8"/>
    <w:rsid w:val="003A31B3"/>
    <w:rsid w:val="003A3841"/>
    <w:rsid w:val="003A3908"/>
    <w:rsid w:val="003A39EA"/>
    <w:rsid w:val="003A3FB9"/>
    <w:rsid w:val="003A5967"/>
    <w:rsid w:val="003A5C8D"/>
    <w:rsid w:val="003A5E5E"/>
    <w:rsid w:val="003A6589"/>
    <w:rsid w:val="003A665B"/>
    <w:rsid w:val="003A6679"/>
    <w:rsid w:val="003A75B3"/>
    <w:rsid w:val="003A7838"/>
    <w:rsid w:val="003A795F"/>
    <w:rsid w:val="003A7A6E"/>
    <w:rsid w:val="003A7D20"/>
    <w:rsid w:val="003B0C1A"/>
    <w:rsid w:val="003B17BE"/>
    <w:rsid w:val="003B192B"/>
    <w:rsid w:val="003B2648"/>
    <w:rsid w:val="003B287C"/>
    <w:rsid w:val="003B2DAB"/>
    <w:rsid w:val="003B3B29"/>
    <w:rsid w:val="003B3FD5"/>
    <w:rsid w:val="003B4558"/>
    <w:rsid w:val="003B4B29"/>
    <w:rsid w:val="003B60B8"/>
    <w:rsid w:val="003B68DA"/>
    <w:rsid w:val="003B6CD1"/>
    <w:rsid w:val="003B77C8"/>
    <w:rsid w:val="003B7965"/>
    <w:rsid w:val="003B7E3F"/>
    <w:rsid w:val="003B7EB8"/>
    <w:rsid w:val="003B7F56"/>
    <w:rsid w:val="003C005B"/>
    <w:rsid w:val="003C00B3"/>
    <w:rsid w:val="003C03CF"/>
    <w:rsid w:val="003C09FE"/>
    <w:rsid w:val="003C1477"/>
    <w:rsid w:val="003C1FFF"/>
    <w:rsid w:val="003C2549"/>
    <w:rsid w:val="003C2F68"/>
    <w:rsid w:val="003C4047"/>
    <w:rsid w:val="003C40F0"/>
    <w:rsid w:val="003C452C"/>
    <w:rsid w:val="003C4942"/>
    <w:rsid w:val="003C4B81"/>
    <w:rsid w:val="003C53AA"/>
    <w:rsid w:val="003C54BA"/>
    <w:rsid w:val="003C6C69"/>
    <w:rsid w:val="003C6FDB"/>
    <w:rsid w:val="003C704E"/>
    <w:rsid w:val="003C7309"/>
    <w:rsid w:val="003C7DAE"/>
    <w:rsid w:val="003C7EC0"/>
    <w:rsid w:val="003D0606"/>
    <w:rsid w:val="003D0695"/>
    <w:rsid w:val="003D0735"/>
    <w:rsid w:val="003D0E7A"/>
    <w:rsid w:val="003D10C8"/>
    <w:rsid w:val="003D1412"/>
    <w:rsid w:val="003D1951"/>
    <w:rsid w:val="003D1CB2"/>
    <w:rsid w:val="003D21A6"/>
    <w:rsid w:val="003D279A"/>
    <w:rsid w:val="003D33E1"/>
    <w:rsid w:val="003D397D"/>
    <w:rsid w:val="003D3A60"/>
    <w:rsid w:val="003D3DC0"/>
    <w:rsid w:val="003D3F31"/>
    <w:rsid w:val="003D404F"/>
    <w:rsid w:val="003D40A4"/>
    <w:rsid w:val="003D4504"/>
    <w:rsid w:val="003D4885"/>
    <w:rsid w:val="003D52D4"/>
    <w:rsid w:val="003D6149"/>
    <w:rsid w:val="003D6346"/>
    <w:rsid w:val="003D672B"/>
    <w:rsid w:val="003D67CF"/>
    <w:rsid w:val="003D6E42"/>
    <w:rsid w:val="003D77CA"/>
    <w:rsid w:val="003D7D45"/>
    <w:rsid w:val="003D7F84"/>
    <w:rsid w:val="003E0072"/>
    <w:rsid w:val="003E06F8"/>
    <w:rsid w:val="003E15AC"/>
    <w:rsid w:val="003E17D3"/>
    <w:rsid w:val="003E1E5F"/>
    <w:rsid w:val="003E2024"/>
    <w:rsid w:val="003E2A53"/>
    <w:rsid w:val="003E347C"/>
    <w:rsid w:val="003E480C"/>
    <w:rsid w:val="003E4904"/>
    <w:rsid w:val="003E59BB"/>
    <w:rsid w:val="003E5C58"/>
    <w:rsid w:val="003E5FBD"/>
    <w:rsid w:val="003E6091"/>
    <w:rsid w:val="003E63DB"/>
    <w:rsid w:val="003E63F1"/>
    <w:rsid w:val="003E66E6"/>
    <w:rsid w:val="003E6F00"/>
    <w:rsid w:val="003E7148"/>
    <w:rsid w:val="003E76FC"/>
    <w:rsid w:val="003E7F0B"/>
    <w:rsid w:val="003F007C"/>
    <w:rsid w:val="003F09F0"/>
    <w:rsid w:val="003F0BE0"/>
    <w:rsid w:val="003F0D38"/>
    <w:rsid w:val="003F1205"/>
    <w:rsid w:val="003F1762"/>
    <w:rsid w:val="003F1962"/>
    <w:rsid w:val="003F20AC"/>
    <w:rsid w:val="003F2AAD"/>
    <w:rsid w:val="003F37C8"/>
    <w:rsid w:val="003F4A26"/>
    <w:rsid w:val="003F4CF3"/>
    <w:rsid w:val="003F5F0E"/>
    <w:rsid w:val="003F5FE9"/>
    <w:rsid w:val="003F6379"/>
    <w:rsid w:val="003F670B"/>
    <w:rsid w:val="003F678A"/>
    <w:rsid w:val="003F687D"/>
    <w:rsid w:val="003F6F81"/>
    <w:rsid w:val="003F6F87"/>
    <w:rsid w:val="003F73EB"/>
    <w:rsid w:val="003F73F8"/>
    <w:rsid w:val="003F7930"/>
    <w:rsid w:val="00400B77"/>
    <w:rsid w:val="00401778"/>
    <w:rsid w:val="00401F2B"/>
    <w:rsid w:val="004030F4"/>
    <w:rsid w:val="0040310D"/>
    <w:rsid w:val="00403C8D"/>
    <w:rsid w:val="004041F0"/>
    <w:rsid w:val="0040427E"/>
    <w:rsid w:val="004047AD"/>
    <w:rsid w:val="00405239"/>
    <w:rsid w:val="004053D4"/>
    <w:rsid w:val="004055DA"/>
    <w:rsid w:val="0040603D"/>
    <w:rsid w:val="00406110"/>
    <w:rsid w:val="004065A8"/>
    <w:rsid w:val="00406823"/>
    <w:rsid w:val="00406B33"/>
    <w:rsid w:val="00406F62"/>
    <w:rsid w:val="004071A8"/>
    <w:rsid w:val="00407568"/>
    <w:rsid w:val="00410ACA"/>
    <w:rsid w:val="00410BCF"/>
    <w:rsid w:val="0041130C"/>
    <w:rsid w:val="0041137D"/>
    <w:rsid w:val="00411664"/>
    <w:rsid w:val="00411E58"/>
    <w:rsid w:val="00412010"/>
    <w:rsid w:val="00412087"/>
    <w:rsid w:val="004121E9"/>
    <w:rsid w:val="0041229E"/>
    <w:rsid w:val="004124B7"/>
    <w:rsid w:val="00413041"/>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CE0"/>
    <w:rsid w:val="00416DC3"/>
    <w:rsid w:val="004171B0"/>
    <w:rsid w:val="0041737B"/>
    <w:rsid w:val="00417499"/>
    <w:rsid w:val="0042019F"/>
    <w:rsid w:val="004202FB"/>
    <w:rsid w:val="0042035C"/>
    <w:rsid w:val="004203DA"/>
    <w:rsid w:val="0042050F"/>
    <w:rsid w:val="0042066C"/>
    <w:rsid w:val="004213AC"/>
    <w:rsid w:val="004216B6"/>
    <w:rsid w:val="00421754"/>
    <w:rsid w:val="0042197C"/>
    <w:rsid w:val="00421B79"/>
    <w:rsid w:val="00421CD3"/>
    <w:rsid w:val="00422C9E"/>
    <w:rsid w:val="004232B5"/>
    <w:rsid w:val="00423442"/>
    <w:rsid w:val="0042371A"/>
    <w:rsid w:val="004237DD"/>
    <w:rsid w:val="004240C4"/>
    <w:rsid w:val="0042424E"/>
    <w:rsid w:val="00424B01"/>
    <w:rsid w:val="00424CD7"/>
    <w:rsid w:val="00425747"/>
    <w:rsid w:val="00425756"/>
    <w:rsid w:val="00425D74"/>
    <w:rsid w:val="0042678F"/>
    <w:rsid w:val="00426B0F"/>
    <w:rsid w:val="00426F2F"/>
    <w:rsid w:val="0042714A"/>
    <w:rsid w:val="0042761D"/>
    <w:rsid w:val="0042764C"/>
    <w:rsid w:val="004302BB"/>
    <w:rsid w:val="00430A8A"/>
    <w:rsid w:val="004312A6"/>
    <w:rsid w:val="00431A4F"/>
    <w:rsid w:val="00432287"/>
    <w:rsid w:val="004322A3"/>
    <w:rsid w:val="00432C97"/>
    <w:rsid w:val="00433D11"/>
    <w:rsid w:val="00434413"/>
    <w:rsid w:val="00435064"/>
    <w:rsid w:val="00435119"/>
    <w:rsid w:val="00435144"/>
    <w:rsid w:val="004354C0"/>
    <w:rsid w:val="00435A08"/>
    <w:rsid w:val="0043600E"/>
    <w:rsid w:val="004361E0"/>
    <w:rsid w:val="00436329"/>
    <w:rsid w:val="00436826"/>
    <w:rsid w:val="0043688D"/>
    <w:rsid w:val="00436CF6"/>
    <w:rsid w:val="00436D6B"/>
    <w:rsid w:val="00436E4C"/>
    <w:rsid w:val="00436EA9"/>
    <w:rsid w:val="0043751E"/>
    <w:rsid w:val="0043797A"/>
    <w:rsid w:val="00440600"/>
    <w:rsid w:val="00440630"/>
    <w:rsid w:val="00440A5F"/>
    <w:rsid w:val="00440F1E"/>
    <w:rsid w:val="004417F9"/>
    <w:rsid w:val="004425E5"/>
    <w:rsid w:val="00442C00"/>
    <w:rsid w:val="00442D5C"/>
    <w:rsid w:val="00442E3F"/>
    <w:rsid w:val="004431D1"/>
    <w:rsid w:val="00443A2C"/>
    <w:rsid w:val="00443E98"/>
    <w:rsid w:val="0044437B"/>
    <w:rsid w:val="00444F33"/>
    <w:rsid w:val="00444FAB"/>
    <w:rsid w:val="004454E1"/>
    <w:rsid w:val="00445BA4"/>
    <w:rsid w:val="004461AB"/>
    <w:rsid w:val="00446CA2"/>
    <w:rsid w:val="00446ED2"/>
    <w:rsid w:val="004477D2"/>
    <w:rsid w:val="00447B05"/>
    <w:rsid w:val="00447C3A"/>
    <w:rsid w:val="00447D53"/>
    <w:rsid w:val="00450067"/>
    <w:rsid w:val="00450545"/>
    <w:rsid w:val="00450831"/>
    <w:rsid w:val="00450A76"/>
    <w:rsid w:val="00451145"/>
    <w:rsid w:val="00451BB5"/>
    <w:rsid w:val="00451DD3"/>
    <w:rsid w:val="004529B0"/>
    <w:rsid w:val="00452AEA"/>
    <w:rsid w:val="00452B0F"/>
    <w:rsid w:val="00452C13"/>
    <w:rsid w:val="004535E8"/>
    <w:rsid w:val="00453B64"/>
    <w:rsid w:val="00453B71"/>
    <w:rsid w:val="00454393"/>
    <w:rsid w:val="004547C8"/>
    <w:rsid w:val="00454986"/>
    <w:rsid w:val="00454BCB"/>
    <w:rsid w:val="0045542C"/>
    <w:rsid w:val="00455FC0"/>
    <w:rsid w:val="00456119"/>
    <w:rsid w:val="0045663D"/>
    <w:rsid w:val="004570FA"/>
    <w:rsid w:val="004602B4"/>
    <w:rsid w:val="00460B30"/>
    <w:rsid w:val="00460EDF"/>
    <w:rsid w:val="00461039"/>
    <w:rsid w:val="004610F9"/>
    <w:rsid w:val="00461B8E"/>
    <w:rsid w:val="004625A4"/>
    <w:rsid w:val="00462704"/>
    <w:rsid w:val="00462B68"/>
    <w:rsid w:val="00464182"/>
    <w:rsid w:val="00464916"/>
    <w:rsid w:val="00464D65"/>
    <w:rsid w:val="0046573F"/>
    <w:rsid w:val="00465D00"/>
    <w:rsid w:val="004660C8"/>
    <w:rsid w:val="004676EB"/>
    <w:rsid w:val="00467D92"/>
    <w:rsid w:val="004700C4"/>
    <w:rsid w:val="0047051B"/>
    <w:rsid w:val="00470A26"/>
    <w:rsid w:val="00470AC3"/>
    <w:rsid w:val="00471166"/>
    <w:rsid w:val="004713CD"/>
    <w:rsid w:val="00472508"/>
    <w:rsid w:val="00472D13"/>
    <w:rsid w:val="00473416"/>
    <w:rsid w:val="004745F9"/>
    <w:rsid w:val="004753CA"/>
    <w:rsid w:val="00475D09"/>
    <w:rsid w:val="00475E00"/>
    <w:rsid w:val="00476078"/>
    <w:rsid w:val="004761D2"/>
    <w:rsid w:val="0047668F"/>
    <w:rsid w:val="0047691F"/>
    <w:rsid w:val="00476953"/>
    <w:rsid w:val="004777D4"/>
    <w:rsid w:val="00477AD5"/>
    <w:rsid w:val="00477D86"/>
    <w:rsid w:val="00477F5C"/>
    <w:rsid w:val="004806C3"/>
    <w:rsid w:val="00480784"/>
    <w:rsid w:val="004809FA"/>
    <w:rsid w:val="004811E2"/>
    <w:rsid w:val="00481420"/>
    <w:rsid w:val="00481708"/>
    <w:rsid w:val="00481829"/>
    <w:rsid w:val="004833BE"/>
    <w:rsid w:val="00483C98"/>
    <w:rsid w:val="00483D90"/>
    <w:rsid w:val="0048425F"/>
    <w:rsid w:val="004842B4"/>
    <w:rsid w:val="004843FC"/>
    <w:rsid w:val="00484480"/>
    <w:rsid w:val="004846C6"/>
    <w:rsid w:val="00484885"/>
    <w:rsid w:val="00484984"/>
    <w:rsid w:val="004849EA"/>
    <w:rsid w:val="00484C8D"/>
    <w:rsid w:val="0048672C"/>
    <w:rsid w:val="00486D07"/>
    <w:rsid w:val="00486F66"/>
    <w:rsid w:val="0048729A"/>
    <w:rsid w:val="00487933"/>
    <w:rsid w:val="00487BE2"/>
    <w:rsid w:val="00487EAC"/>
    <w:rsid w:val="004902DA"/>
    <w:rsid w:val="004903CA"/>
    <w:rsid w:val="00490A86"/>
    <w:rsid w:val="00490AA5"/>
    <w:rsid w:val="00491162"/>
    <w:rsid w:val="0049134D"/>
    <w:rsid w:val="004913C1"/>
    <w:rsid w:val="00491743"/>
    <w:rsid w:val="00491AB1"/>
    <w:rsid w:val="00491AC8"/>
    <w:rsid w:val="00491E8E"/>
    <w:rsid w:val="00492149"/>
    <w:rsid w:val="004922A2"/>
    <w:rsid w:val="0049255F"/>
    <w:rsid w:val="0049309C"/>
    <w:rsid w:val="004931EF"/>
    <w:rsid w:val="00493D6C"/>
    <w:rsid w:val="00493E4C"/>
    <w:rsid w:val="00493F87"/>
    <w:rsid w:val="00494024"/>
    <w:rsid w:val="004942D1"/>
    <w:rsid w:val="004944DC"/>
    <w:rsid w:val="00494D82"/>
    <w:rsid w:val="00495677"/>
    <w:rsid w:val="00495AE0"/>
    <w:rsid w:val="0049663D"/>
    <w:rsid w:val="004968AE"/>
    <w:rsid w:val="00496938"/>
    <w:rsid w:val="004970B8"/>
    <w:rsid w:val="004A010C"/>
    <w:rsid w:val="004A0E2E"/>
    <w:rsid w:val="004A11D2"/>
    <w:rsid w:val="004A11DC"/>
    <w:rsid w:val="004A12F7"/>
    <w:rsid w:val="004A1311"/>
    <w:rsid w:val="004A1329"/>
    <w:rsid w:val="004A1520"/>
    <w:rsid w:val="004A15BA"/>
    <w:rsid w:val="004A1EC7"/>
    <w:rsid w:val="004A2404"/>
    <w:rsid w:val="004A241A"/>
    <w:rsid w:val="004A281D"/>
    <w:rsid w:val="004A3784"/>
    <w:rsid w:val="004A408E"/>
    <w:rsid w:val="004A4FBE"/>
    <w:rsid w:val="004A52F2"/>
    <w:rsid w:val="004A5548"/>
    <w:rsid w:val="004A5A47"/>
    <w:rsid w:val="004A5EC9"/>
    <w:rsid w:val="004A61B9"/>
    <w:rsid w:val="004A7C5C"/>
    <w:rsid w:val="004B0272"/>
    <w:rsid w:val="004B0E6A"/>
    <w:rsid w:val="004B1ADD"/>
    <w:rsid w:val="004B1D7D"/>
    <w:rsid w:val="004B1F42"/>
    <w:rsid w:val="004B1FEE"/>
    <w:rsid w:val="004B2091"/>
    <w:rsid w:val="004B21B9"/>
    <w:rsid w:val="004B296D"/>
    <w:rsid w:val="004B2D49"/>
    <w:rsid w:val="004B3510"/>
    <w:rsid w:val="004B367E"/>
    <w:rsid w:val="004B39C4"/>
    <w:rsid w:val="004B3F79"/>
    <w:rsid w:val="004B42A0"/>
    <w:rsid w:val="004B434F"/>
    <w:rsid w:val="004B4442"/>
    <w:rsid w:val="004B45A2"/>
    <w:rsid w:val="004B4EB6"/>
    <w:rsid w:val="004B616A"/>
    <w:rsid w:val="004B62A3"/>
    <w:rsid w:val="004B692F"/>
    <w:rsid w:val="004B6A1A"/>
    <w:rsid w:val="004B6BF8"/>
    <w:rsid w:val="004B6CD3"/>
    <w:rsid w:val="004B7211"/>
    <w:rsid w:val="004C113D"/>
    <w:rsid w:val="004C1178"/>
    <w:rsid w:val="004C11B6"/>
    <w:rsid w:val="004C145C"/>
    <w:rsid w:val="004C1988"/>
    <w:rsid w:val="004C1B8A"/>
    <w:rsid w:val="004C225F"/>
    <w:rsid w:val="004C23D8"/>
    <w:rsid w:val="004C2766"/>
    <w:rsid w:val="004C27B3"/>
    <w:rsid w:val="004C2A4E"/>
    <w:rsid w:val="004C3074"/>
    <w:rsid w:val="004C3114"/>
    <w:rsid w:val="004C36AF"/>
    <w:rsid w:val="004C3792"/>
    <w:rsid w:val="004C3E84"/>
    <w:rsid w:val="004C40F6"/>
    <w:rsid w:val="004C41B3"/>
    <w:rsid w:val="004C432C"/>
    <w:rsid w:val="004C45A1"/>
    <w:rsid w:val="004C4A9A"/>
    <w:rsid w:val="004C543C"/>
    <w:rsid w:val="004C56B2"/>
    <w:rsid w:val="004C5B33"/>
    <w:rsid w:val="004C6063"/>
    <w:rsid w:val="004C62C8"/>
    <w:rsid w:val="004C6457"/>
    <w:rsid w:val="004C6859"/>
    <w:rsid w:val="004C7067"/>
    <w:rsid w:val="004C709A"/>
    <w:rsid w:val="004C741A"/>
    <w:rsid w:val="004C759F"/>
    <w:rsid w:val="004C7867"/>
    <w:rsid w:val="004C78AC"/>
    <w:rsid w:val="004C78B2"/>
    <w:rsid w:val="004C7DF3"/>
    <w:rsid w:val="004D0384"/>
    <w:rsid w:val="004D1589"/>
    <w:rsid w:val="004D1D1F"/>
    <w:rsid w:val="004D1F4F"/>
    <w:rsid w:val="004D1F75"/>
    <w:rsid w:val="004D2134"/>
    <w:rsid w:val="004D2559"/>
    <w:rsid w:val="004D294E"/>
    <w:rsid w:val="004D2AA4"/>
    <w:rsid w:val="004D2AE8"/>
    <w:rsid w:val="004D3AD3"/>
    <w:rsid w:val="004D4085"/>
    <w:rsid w:val="004D4736"/>
    <w:rsid w:val="004D5121"/>
    <w:rsid w:val="004D5658"/>
    <w:rsid w:val="004D57D5"/>
    <w:rsid w:val="004D5CDF"/>
    <w:rsid w:val="004D5E4B"/>
    <w:rsid w:val="004D63B0"/>
    <w:rsid w:val="004D6640"/>
    <w:rsid w:val="004D6843"/>
    <w:rsid w:val="004D738B"/>
    <w:rsid w:val="004D750F"/>
    <w:rsid w:val="004D78E2"/>
    <w:rsid w:val="004E018C"/>
    <w:rsid w:val="004E0A65"/>
    <w:rsid w:val="004E0EB4"/>
    <w:rsid w:val="004E18AD"/>
    <w:rsid w:val="004E1CDF"/>
    <w:rsid w:val="004E1D23"/>
    <w:rsid w:val="004E20AD"/>
    <w:rsid w:val="004E21BF"/>
    <w:rsid w:val="004E2977"/>
    <w:rsid w:val="004E2D05"/>
    <w:rsid w:val="004E3B41"/>
    <w:rsid w:val="004E3FFA"/>
    <w:rsid w:val="004E47F0"/>
    <w:rsid w:val="004E4D39"/>
    <w:rsid w:val="004E5070"/>
    <w:rsid w:val="004E5874"/>
    <w:rsid w:val="004E67B0"/>
    <w:rsid w:val="004E6F00"/>
    <w:rsid w:val="004E7637"/>
    <w:rsid w:val="004E7C44"/>
    <w:rsid w:val="004F0B42"/>
    <w:rsid w:val="004F10D9"/>
    <w:rsid w:val="004F1892"/>
    <w:rsid w:val="004F18F2"/>
    <w:rsid w:val="004F1D23"/>
    <w:rsid w:val="004F2012"/>
    <w:rsid w:val="004F29EB"/>
    <w:rsid w:val="004F3914"/>
    <w:rsid w:val="004F3AE4"/>
    <w:rsid w:val="004F3DBD"/>
    <w:rsid w:val="004F4AAB"/>
    <w:rsid w:val="004F5064"/>
    <w:rsid w:val="004F5B18"/>
    <w:rsid w:val="004F5C28"/>
    <w:rsid w:val="004F5C30"/>
    <w:rsid w:val="004F5C65"/>
    <w:rsid w:val="004F5CAB"/>
    <w:rsid w:val="004F5F2E"/>
    <w:rsid w:val="004F679B"/>
    <w:rsid w:val="004F68B9"/>
    <w:rsid w:val="004F68C9"/>
    <w:rsid w:val="004F6999"/>
    <w:rsid w:val="004F70A5"/>
    <w:rsid w:val="004F7143"/>
    <w:rsid w:val="004F784F"/>
    <w:rsid w:val="004F7E98"/>
    <w:rsid w:val="00500356"/>
    <w:rsid w:val="005007FE"/>
    <w:rsid w:val="00500C14"/>
    <w:rsid w:val="00500FF5"/>
    <w:rsid w:val="00501081"/>
    <w:rsid w:val="005012B8"/>
    <w:rsid w:val="005016E6"/>
    <w:rsid w:val="00501A97"/>
    <w:rsid w:val="00501B28"/>
    <w:rsid w:val="0050233D"/>
    <w:rsid w:val="00502457"/>
    <w:rsid w:val="0050258D"/>
    <w:rsid w:val="005026CF"/>
    <w:rsid w:val="00502B7A"/>
    <w:rsid w:val="00502D42"/>
    <w:rsid w:val="00502EE4"/>
    <w:rsid w:val="00502FA5"/>
    <w:rsid w:val="00503472"/>
    <w:rsid w:val="0050361D"/>
    <w:rsid w:val="00504590"/>
    <w:rsid w:val="0050466D"/>
    <w:rsid w:val="00504EB9"/>
    <w:rsid w:val="00505C17"/>
    <w:rsid w:val="005060C5"/>
    <w:rsid w:val="00506D12"/>
    <w:rsid w:val="00507A54"/>
    <w:rsid w:val="00507E2C"/>
    <w:rsid w:val="00510052"/>
    <w:rsid w:val="005101E3"/>
    <w:rsid w:val="00510B72"/>
    <w:rsid w:val="00510C13"/>
    <w:rsid w:val="00510CDF"/>
    <w:rsid w:val="00510D16"/>
    <w:rsid w:val="005110D3"/>
    <w:rsid w:val="0051182E"/>
    <w:rsid w:val="005120BE"/>
    <w:rsid w:val="0051240A"/>
    <w:rsid w:val="0051241F"/>
    <w:rsid w:val="0051350C"/>
    <w:rsid w:val="00513879"/>
    <w:rsid w:val="00513AD7"/>
    <w:rsid w:val="00513B97"/>
    <w:rsid w:val="00513D71"/>
    <w:rsid w:val="0051405D"/>
    <w:rsid w:val="00514542"/>
    <w:rsid w:val="005148E5"/>
    <w:rsid w:val="00515869"/>
    <w:rsid w:val="005163E3"/>
    <w:rsid w:val="0051671A"/>
    <w:rsid w:val="00516DAB"/>
    <w:rsid w:val="0051742F"/>
    <w:rsid w:val="005213F0"/>
    <w:rsid w:val="00521E31"/>
    <w:rsid w:val="005228CE"/>
    <w:rsid w:val="00522C18"/>
    <w:rsid w:val="00522E45"/>
    <w:rsid w:val="00522FD1"/>
    <w:rsid w:val="00523723"/>
    <w:rsid w:val="0052423C"/>
    <w:rsid w:val="005242E4"/>
    <w:rsid w:val="00524425"/>
    <w:rsid w:val="00524B4B"/>
    <w:rsid w:val="0052507B"/>
    <w:rsid w:val="005255D5"/>
    <w:rsid w:val="00525FE2"/>
    <w:rsid w:val="005267D0"/>
    <w:rsid w:val="005267FB"/>
    <w:rsid w:val="00527D2B"/>
    <w:rsid w:val="005303DB"/>
    <w:rsid w:val="00530DAD"/>
    <w:rsid w:val="0053126B"/>
    <w:rsid w:val="00531446"/>
    <w:rsid w:val="005314CA"/>
    <w:rsid w:val="00531728"/>
    <w:rsid w:val="00531B33"/>
    <w:rsid w:val="0053215A"/>
    <w:rsid w:val="0053232B"/>
    <w:rsid w:val="00532A11"/>
    <w:rsid w:val="00532A98"/>
    <w:rsid w:val="00532C17"/>
    <w:rsid w:val="00533B4F"/>
    <w:rsid w:val="00533B85"/>
    <w:rsid w:val="005340AB"/>
    <w:rsid w:val="005342B8"/>
    <w:rsid w:val="00534795"/>
    <w:rsid w:val="005350E3"/>
    <w:rsid w:val="0053511B"/>
    <w:rsid w:val="00535391"/>
    <w:rsid w:val="005355AB"/>
    <w:rsid w:val="005355C5"/>
    <w:rsid w:val="00535B79"/>
    <w:rsid w:val="00535DE1"/>
    <w:rsid w:val="005362E8"/>
    <w:rsid w:val="005366A3"/>
    <w:rsid w:val="005367D4"/>
    <w:rsid w:val="00536BA2"/>
    <w:rsid w:val="00536F49"/>
    <w:rsid w:val="005370FE"/>
    <w:rsid w:val="00537A49"/>
    <w:rsid w:val="00537C54"/>
    <w:rsid w:val="00537D42"/>
    <w:rsid w:val="005402F3"/>
    <w:rsid w:val="00540FA5"/>
    <w:rsid w:val="00541054"/>
    <w:rsid w:val="00541C64"/>
    <w:rsid w:val="00541CF3"/>
    <w:rsid w:val="00541CF7"/>
    <w:rsid w:val="005423A6"/>
    <w:rsid w:val="005428C3"/>
    <w:rsid w:val="0054444B"/>
    <w:rsid w:val="0054477C"/>
    <w:rsid w:val="005449B9"/>
    <w:rsid w:val="00544B7E"/>
    <w:rsid w:val="005455D0"/>
    <w:rsid w:val="005458C4"/>
    <w:rsid w:val="00545B8A"/>
    <w:rsid w:val="005476FC"/>
    <w:rsid w:val="00547D06"/>
    <w:rsid w:val="0055040F"/>
    <w:rsid w:val="00550807"/>
    <w:rsid w:val="00550E54"/>
    <w:rsid w:val="005513F5"/>
    <w:rsid w:val="00551572"/>
    <w:rsid w:val="0055157B"/>
    <w:rsid w:val="00551C9E"/>
    <w:rsid w:val="00552576"/>
    <w:rsid w:val="00552F90"/>
    <w:rsid w:val="00553B09"/>
    <w:rsid w:val="00553EBA"/>
    <w:rsid w:val="0055471C"/>
    <w:rsid w:val="005547D8"/>
    <w:rsid w:val="00554919"/>
    <w:rsid w:val="00554D66"/>
    <w:rsid w:val="00555019"/>
    <w:rsid w:val="0055512E"/>
    <w:rsid w:val="00555A39"/>
    <w:rsid w:val="00555CF2"/>
    <w:rsid w:val="0055640A"/>
    <w:rsid w:val="00556E28"/>
    <w:rsid w:val="005574E0"/>
    <w:rsid w:val="00557A99"/>
    <w:rsid w:val="00557ABC"/>
    <w:rsid w:val="0056001E"/>
    <w:rsid w:val="00560A85"/>
    <w:rsid w:val="00560B60"/>
    <w:rsid w:val="00560CAD"/>
    <w:rsid w:val="00560F00"/>
    <w:rsid w:val="005610DF"/>
    <w:rsid w:val="005616ED"/>
    <w:rsid w:val="00562175"/>
    <w:rsid w:val="00562186"/>
    <w:rsid w:val="00562465"/>
    <w:rsid w:val="005626B0"/>
    <w:rsid w:val="0056271A"/>
    <w:rsid w:val="00562939"/>
    <w:rsid w:val="00562DD8"/>
    <w:rsid w:val="005635F8"/>
    <w:rsid w:val="00563785"/>
    <w:rsid w:val="005638A3"/>
    <w:rsid w:val="00563973"/>
    <w:rsid w:val="0056436A"/>
    <w:rsid w:val="0056483D"/>
    <w:rsid w:val="00564FDB"/>
    <w:rsid w:val="0056517D"/>
    <w:rsid w:val="00565CE8"/>
    <w:rsid w:val="0056685C"/>
    <w:rsid w:val="005700C7"/>
    <w:rsid w:val="00570426"/>
    <w:rsid w:val="005706D1"/>
    <w:rsid w:val="00570A7F"/>
    <w:rsid w:val="00570B54"/>
    <w:rsid w:val="00570B9C"/>
    <w:rsid w:val="00571A7E"/>
    <w:rsid w:val="00571B7B"/>
    <w:rsid w:val="00571C11"/>
    <w:rsid w:val="0057202D"/>
    <w:rsid w:val="005734C0"/>
    <w:rsid w:val="005742B6"/>
    <w:rsid w:val="00576D60"/>
    <w:rsid w:val="00576E3D"/>
    <w:rsid w:val="005776EA"/>
    <w:rsid w:val="00577C4D"/>
    <w:rsid w:val="00577F1E"/>
    <w:rsid w:val="005801F5"/>
    <w:rsid w:val="00580E33"/>
    <w:rsid w:val="0058125F"/>
    <w:rsid w:val="005814CF"/>
    <w:rsid w:val="00581D0A"/>
    <w:rsid w:val="00581DAE"/>
    <w:rsid w:val="00581FA7"/>
    <w:rsid w:val="0058232B"/>
    <w:rsid w:val="00582805"/>
    <w:rsid w:val="0058299E"/>
    <w:rsid w:val="00582EAD"/>
    <w:rsid w:val="0058317E"/>
    <w:rsid w:val="0058343F"/>
    <w:rsid w:val="00583BC0"/>
    <w:rsid w:val="0058503E"/>
    <w:rsid w:val="005851D5"/>
    <w:rsid w:val="0058573C"/>
    <w:rsid w:val="0058584C"/>
    <w:rsid w:val="0058584E"/>
    <w:rsid w:val="00585C12"/>
    <w:rsid w:val="00585C1A"/>
    <w:rsid w:val="00585F3B"/>
    <w:rsid w:val="005865F7"/>
    <w:rsid w:val="00586BD1"/>
    <w:rsid w:val="0058719A"/>
    <w:rsid w:val="00587A89"/>
    <w:rsid w:val="005900DB"/>
    <w:rsid w:val="005905BD"/>
    <w:rsid w:val="005905EE"/>
    <w:rsid w:val="005907C4"/>
    <w:rsid w:val="005913C0"/>
    <w:rsid w:val="00591993"/>
    <w:rsid w:val="0059204D"/>
    <w:rsid w:val="00592A47"/>
    <w:rsid w:val="00592FD0"/>
    <w:rsid w:val="0059359B"/>
    <w:rsid w:val="005935E2"/>
    <w:rsid w:val="0059369B"/>
    <w:rsid w:val="00593C8F"/>
    <w:rsid w:val="005943D6"/>
    <w:rsid w:val="005946B0"/>
    <w:rsid w:val="00594CEF"/>
    <w:rsid w:val="00594FDF"/>
    <w:rsid w:val="005950DF"/>
    <w:rsid w:val="00595350"/>
    <w:rsid w:val="0059557B"/>
    <w:rsid w:val="0059594F"/>
    <w:rsid w:val="00595D81"/>
    <w:rsid w:val="00595F0A"/>
    <w:rsid w:val="005966BD"/>
    <w:rsid w:val="00596E5F"/>
    <w:rsid w:val="005971AF"/>
    <w:rsid w:val="005979AB"/>
    <w:rsid w:val="00597A22"/>
    <w:rsid w:val="005A0BCB"/>
    <w:rsid w:val="005A0DB9"/>
    <w:rsid w:val="005A12C9"/>
    <w:rsid w:val="005A1A67"/>
    <w:rsid w:val="005A1D3B"/>
    <w:rsid w:val="005A2778"/>
    <w:rsid w:val="005A2AC1"/>
    <w:rsid w:val="005A3174"/>
    <w:rsid w:val="005A3BBB"/>
    <w:rsid w:val="005A3E99"/>
    <w:rsid w:val="005A44E5"/>
    <w:rsid w:val="005A4C84"/>
    <w:rsid w:val="005A4E0D"/>
    <w:rsid w:val="005A4EB7"/>
    <w:rsid w:val="005A53F0"/>
    <w:rsid w:val="005A55D3"/>
    <w:rsid w:val="005A5F6D"/>
    <w:rsid w:val="005A6218"/>
    <w:rsid w:val="005A6C0E"/>
    <w:rsid w:val="005A6C20"/>
    <w:rsid w:val="005A7CCA"/>
    <w:rsid w:val="005A7F8B"/>
    <w:rsid w:val="005B0777"/>
    <w:rsid w:val="005B123A"/>
    <w:rsid w:val="005B2152"/>
    <w:rsid w:val="005B2A54"/>
    <w:rsid w:val="005B2AB3"/>
    <w:rsid w:val="005B2F7E"/>
    <w:rsid w:val="005B3398"/>
    <w:rsid w:val="005B398D"/>
    <w:rsid w:val="005B468D"/>
    <w:rsid w:val="005B46C8"/>
    <w:rsid w:val="005B4A35"/>
    <w:rsid w:val="005B4D6F"/>
    <w:rsid w:val="005B4EF8"/>
    <w:rsid w:val="005B5047"/>
    <w:rsid w:val="005B51CA"/>
    <w:rsid w:val="005B57FF"/>
    <w:rsid w:val="005B5FE7"/>
    <w:rsid w:val="005C0465"/>
    <w:rsid w:val="005C0847"/>
    <w:rsid w:val="005C0CAC"/>
    <w:rsid w:val="005C0DF1"/>
    <w:rsid w:val="005C12A5"/>
    <w:rsid w:val="005C1437"/>
    <w:rsid w:val="005C1474"/>
    <w:rsid w:val="005C2014"/>
    <w:rsid w:val="005C23F6"/>
    <w:rsid w:val="005C2A2B"/>
    <w:rsid w:val="005C2C6D"/>
    <w:rsid w:val="005C2D9E"/>
    <w:rsid w:val="005C330B"/>
    <w:rsid w:val="005C3910"/>
    <w:rsid w:val="005C3C75"/>
    <w:rsid w:val="005C3DE9"/>
    <w:rsid w:val="005C4BEB"/>
    <w:rsid w:val="005C4CDD"/>
    <w:rsid w:val="005C4E58"/>
    <w:rsid w:val="005C56E1"/>
    <w:rsid w:val="005C5BF3"/>
    <w:rsid w:val="005C5E8D"/>
    <w:rsid w:val="005C6263"/>
    <w:rsid w:val="005C63B2"/>
    <w:rsid w:val="005C695E"/>
    <w:rsid w:val="005C6A14"/>
    <w:rsid w:val="005C7917"/>
    <w:rsid w:val="005D0742"/>
    <w:rsid w:val="005D0D3F"/>
    <w:rsid w:val="005D0F89"/>
    <w:rsid w:val="005D12CF"/>
    <w:rsid w:val="005D1391"/>
    <w:rsid w:val="005D17F7"/>
    <w:rsid w:val="005D1886"/>
    <w:rsid w:val="005D1DF9"/>
    <w:rsid w:val="005D238B"/>
    <w:rsid w:val="005D25A6"/>
    <w:rsid w:val="005D298C"/>
    <w:rsid w:val="005D2DE1"/>
    <w:rsid w:val="005D2E3F"/>
    <w:rsid w:val="005D3508"/>
    <w:rsid w:val="005D3681"/>
    <w:rsid w:val="005D3732"/>
    <w:rsid w:val="005D3733"/>
    <w:rsid w:val="005D37BA"/>
    <w:rsid w:val="005D37D1"/>
    <w:rsid w:val="005D3C10"/>
    <w:rsid w:val="005D4080"/>
    <w:rsid w:val="005D43AA"/>
    <w:rsid w:val="005D454F"/>
    <w:rsid w:val="005D466F"/>
    <w:rsid w:val="005D4AE7"/>
    <w:rsid w:val="005D5DDE"/>
    <w:rsid w:val="005D63C6"/>
    <w:rsid w:val="005D683D"/>
    <w:rsid w:val="005D68F8"/>
    <w:rsid w:val="005D6A62"/>
    <w:rsid w:val="005D7433"/>
    <w:rsid w:val="005D7BA7"/>
    <w:rsid w:val="005D7BCF"/>
    <w:rsid w:val="005E024B"/>
    <w:rsid w:val="005E0893"/>
    <w:rsid w:val="005E0910"/>
    <w:rsid w:val="005E0E11"/>
    <w:rsid w:val="005E1544"/>
    <w:rsid w:val="005E27B8"/>
    <w:rsid w:val="005E2E3C"/>
    <w:rsid w:val="005E2FF8"/>
    <w:rsid w:val="005E370B"/>
    <w:rsid w:val="005E43ED"/>
    <w:rsid w:val="005E4474"/>
    <w:rsid w:val="005E4532"/>
    <w:rsid w:val="005E4974"/>
    <w:rsid w:val="005E4BCA"/>
    <w:rsid w:val="005E4CE5"/>
    <w:rsid w:val="005E58AB"/>
    <w:rsid w:val="005E6572"/>
    <w:rsid w:val="005E6587"/>
    <w:rsid w:val="005E6C42"/>
    <w:rsid w:val="005E6E78"/>
    <w:rsid w:val="005E7995"/>
    <w:rsid w:val="005E7C89"/>
    <w:rsid w:val="005F02D6"/>
    <w:rsid w:val="005F031F"/>
    <w:rsid w:val="005F065B"/>
    <w:rsid w:val="005F08B3"/>
    <w:rsid w:val="005F091A"/>
    <w:rsid w:val="005F1F56"/>
    <w:rsid w:val="005F2C20"/>
    <w:rsid w:val="005F2E17"/>
    <w:rsid w:val="005F3328"/>
    <w:rsid w:val="005F343B"/>
    <w:rsid w:val="005F3666"/>
    <w:rsid w:val="005F36BB"/>
    <w:rsid w:val="005F4DC8"/>
    <w:rsid w:val="005F5E89"/>
    <w:rsid w:val="005F6832"/>
    <w:rsid w:val="005F6A02"/>
    <w:rsid w:val="005F6D1F"/>
    <w:rsid w:val="005F6FE8"/>
    <w:rsid w:val="006003D3"/>
    <w:rsid w:val="0060053F"/>
    <w:rsid w:val="00600A40"/>
    <w:rsid w:val="00600ED9"/>
    <w:rsid w:val="006012CA"/>
    <w:rsid w:val="006015C2"/>
    <w:rsid w:val="00601AAF"/>
    <w:rsid w:val="006020CD"/>
    <w:rsid w:val="006039A7"/>
    <w:rsid w:val="00603E81"/>
    <w:rsid w:val="0060490C"/>
    <w:rsid w:val="006054DC"/>
    <w:rsid w:val="00605B1E"/>
    <w:rsid w:val="0060683E"/>
    <w:rsid w:val="00607066"/>
    <w:rsid w:val="00607122"/>
    <w:rsid w:val="006072C9"/>
    <w:rsid w:val="0060737B"/>
    <w:rsid w:val="006074B7"/>
    <w:rsid w:val="00607E44"/>
    <w:rsid w:val="00610250"/>
    <w:rsid w:val="00610DA8"/>
    <w:rsid w:val="00611678"/>
    <w:rsid w:val="00611A04"/>
    <w:rsid w:val="00611E2A"/>
    <w:rsid w:val="00611EEE"/>
    <w:rsid w:val="00612388"/>
    <w:rsid w:val="006125B2"/>
    <w:rsid w:val="006127C5"/>
    <w:rsid w:val="00612B2D"/>
    <w:rsid w:val="006130C2"/>
    <w:rsid w:val="006134F0"/>
    <w:rsid w:val="00613FBF"/>
    <w:rsid w:val="00614240"/>
    <w:rsid w:val="00614D35"/>
    <w:rsid w:val="006158D6"/>
    <w:rsid w:val="006158FA"/>
    <w:rsid w:val="00616841"/>
    <w:rsid w:val="00616FC0"/>
    <w:rsid w:val="00617175"/>
    <w:rsid w:val="00617A05"/>
    <w:rsid w:val="00617A1D"/>
    <w:rsid w:val="0062008A"/>
    <w:rsid w:val="0062010D"/>
    <w:rsid w:val="006209D1"/>
    <w:rsid w:val="00620D0C"/>
    <w:rsid w:val="00620E06"/>
    <w:rsid w:val="00622064"/>
    <w:rsid w:val="006225A1"/>
    <w:rsid w:val="0062268C"/>
    <w:rsid w:val="00622A9C"/>
    <w:rsid w:val="00622B85"/>
    <w:rsid w:val="00622CDD"/>
    <w:rsid w:val="00622EF4"/>
    <w:rsid w:val="00623E20"/>
    <w:rsid w:val="0062458E"/>
    <w:rsid w:val="00624B78"/>
    <w:rsid w:val="0062541B"/>
    <w:rsid w:val="006254AE"/>
    <w:rsid w:val="0062566E"/>
    <w:rsid w:val="00625710"/>
    <w:rsid w:val="006259D6"/>
    <w:rsid w:val="00625DA0"/>
    <w:rsid w:val="00626CBD"/>
    <w:rsid w:val="00626DD7"/>
    <w:rsid w:val="006272B5"/>
    <w:rsid w:val="00627563"/>
    <w:rsid w:val="0063087E"/>
    <w:rsid w:val="00630895"/>
    <w:rsid w:val="006310C6"/>
    <w:rsid w:val="0063118F"/>
    <w:rsid w:val="00631523"/>
    <w:rsid w:val="0063251F"/>
    <w:rsid w:val="00632705"/>
    <w:rsid w:val="00632A7A"/>
    <w:rsid w:val="00632D78"/>
    <w:rsid w:val="00632ED9"/>
    <w:rsid w:val="006343CF"/>
    <w:rsid w:val="00634440"/>
    <w:rsid w:val="00634CCB"/>
    <w:rsid w:val="0063563D"/>
    <w:rsid w:val="006358CD"/>
    <w:rsid w:val="00636AB6"/>
    <w:rsid w:val="00636D80"/>
    <w:rsid w:val="00636FE7"/>
    <w:rsid w:val="00637088"/>
    <w:rsid w:val="006371C4"/>
    <w:rsid w:val="0063727C"/>
    <w:rsid w:val="00637512"/>
    <w:rsid w:val="006375FF"/>
    <w:rsid w:val="0063766B"/>
    <w:rsid w:val="00637BA6"/>
    <w:rsid w:val="00637BD4"/>
    <w:rsid w:val="00640498"/>
    <w:rsid w:val="00641188"/>
    <w:rsid w:val="00641930"/>
    <w:rsid w:val="0064211C"/>
    <w:rsid w:val="0064214E"/>
    <w:rsid w:val="006423E8"/>
    <w:rsid w:val="006426C1"/>
    <w:rsid w:val="006429DB"/>
    <w:rsid w:val="00642BD7"/>
    <w:rsid w:val="00642D1E"/>
    <w:rsid w:val="006430B3"/>
    <w:rsid w:val="00643127"/>
    <w:rsid w:val="00643433"/>
    <w:rsid w:val="006434DF"/>
    <w:rsid w:val="006436A1"/>
    <w:rsid w:val="00643A80"/>
    <w:rsid w:val="00643AEA"/>
    <w:rsid w:val="00643CC7"/>
    <w:rsid w:val="00643FFD"/>
    <w:rsid w:val="00644011"/>
    <w:rsid w:val="0064436C"/>
    <w:rsid w:val="00644F6B"/>
    <w:rsid w:val="006450BD"/>
    <w:rsid w:val="006454A8"/>
    <w:rsid w:val="006456BC"/>
    <w:rsid w:val="00645DC7"/>
    <w:rsid w:val="00646141"/>
    <w:rsid w:val="0064626D"/>
    <w:rsid w:val="0064633D"/>
    <w:rsid w:val="0064652E"/>
    <w:rsid w:val="00646585"/>
    <w:rsid w:val="00646736"/>
    <w:rsid w:val="00646F4E"/>
    <w:rsid w:val="0064708C"/>
    <w:rsid w:val="00647320"/>
    <w:rsid w:val="006478D5"/>
    <w:rsid w:val="006479E4"/>
    <w:rsid w:val="006505F7"/>
    <w:rsid w:val="0065103D"/>
    <w:rsid w:val="006515D3"/>
    <w:rsid w:val="0065184D"/>
    <w:rsid w:val="00651DF7"/>
    <w:rsid w:val="00651F2F"/>
    <w:rsid w:val="006521BD"/>
    <w:rsid w:val="0065287A"/>
    <w:rsid w:val="00653110"/>
    <w:rsid w:val="0065331B"/>
    <w:rsid w:val="00654010"/>
    <w:rsid w:val="00654330"/>
    <w:rsid w:val="00654350"/>
    <w:rsid w:val="00654674"/>
    <w:rsid w:val="006546B7"/>
    <w:rsid w:val="00654AF0"/>
    <w:rsid w:val="00654C18"/>
    <w:rsid w:val="006553BB"/>
    <w:rsid w:val="006553D8"/>
    <w:rsid w:val="006559F1"/>
    <w:rsid w:val="00656B60"/>
    <w:rsid w:val="006570FA"/>
    <w:rsid w:val="00657125"/>
    <w:rsid w:val="00657BF4"/>
    <w:rsid w:val="00657C02"/>
    <w:rsid w:val="006600C2"/>
    <w:rsid w:val="006605CB"/>
    <w:rsid w:val="00660779"/>
    <w:rsid w:val="006612DD"/>
    <w:rsid w:val="00661405"/>
    <w:rsid w:val="00661DE6"/>
    <w:rsid w:val="00661E5A"/>
    <w:rsid w:val="0066224E"/>
    <w:rsid w:val="00662A7A"/>
    <w:rsid w:val="00662B2B"/>
    <w:rsid w:val="00662C15"/>
    <w:rsid w:val="00662F11"/>
    <w:rsid w:val="006636B6"/>
    <w:rsid w:val="00664420"/>
    <w:rsid w:val="00664748"/>
    <w:rsid w:val="00664B4C"/>
    <w:rsid w:val="00665B0C"/>
    <w:rsid w:val="0066687E"/>
    <w:rsid w:val="00666F33"/>
    <w:rsid w:val="006670B6"/>
    <w:rsid w:val="006674DF"/>
    <w:rsid w:val="006679C3"/>
    <w:rsid w:val="00667A7E"/>
    <w:rsid w:val="00667C58"/>
    <w:rsid w:val="00670021"/>
    <w:rsid w:val="0067045A"/>
    <w:rsid w:val="00670C45"/>
    <w:rsid w:val="00671069"/>
    <w:rsid w:val="00671240"/>
    <w:rsid w:val="00671A45"/>
    <w:rsid w:val="00672259"/>
    <w:rsid w:val="00672389"/>
    <w:rsid w:val="00672FC1"/>
    <w:rsid w:val="006730C9"/>
    <w:rsid w:val="00673714"/>
    <w:rsid w:val="006737D1"/>
    <w:rsid w:val="0067385B"/>
    <w:rsid w:val="0067557E"/>
    <w:rsid w:val="0067575E"/>
    <w:rsid w:val="00675928"/>
    <w:rsid w:val="00675F1B"/>
    <w:rsid w:val="006765F1"/>
    <w:rsid w:val="0067674A"/>
    <w:rsid w:val="00676EE8"/>
    <w:rsid w:val="00677383"/>
    <w:rsid w:val="00677A92"/>
    <w:rsid w:val="00677E1C"/>
    <w:rsid w:val="00677EE6"/>
    <w:rsid w:val="00677F63"/>
    <w:rsid w:val="0068038E"/>
    <w:rsid w:val="00680AAD"/>
    <w:rsid w:val="00680B4A"/>
    <w:rsid w:val="0068114C"/>
    <w:rsid w:val="006819FE"/>
    <w:rsid w:val="006827C1"/>
    <w:rsid w:val="00682D24"/>
    <w:rsid w:val="0068301D"/>
    <w:rsid w:val="00683190"/>
    <w:rsid w:val="00683D30"/>
    <w:rsid w:val="006841F6"/>
    <w:rsid w:val="00684513"/>
    <w:rsid w:val="00684854"/>
    <w:rsid w:val="00684DDA"/>
    <w:rsid w:val="00685551"/>
    <w:rsid w:val="0068555C"/>
    <w:rsid w:val="00685C0C"/>
    <w:rsid w:val="00686A58"/>
    <w:rsid w:val="00686E2E"/>
    <w:rsid w:val="00687186"/>
    <w:rsid w:val="00687AA4"/>
    <w:rsid w:val="00687BEE"/>
    <w:rsid w:val="00690193"/>
    <w:rsid w:val="0069032C"/>
    <w:rsid w:val="00690659"/>
    <w:rsid w:val="00690DD5"/>
    <w:rsid w:val="0069123D"/>
    <w:rsid w:val="006915B5"/>
    <w:rsid w:val="00691B86"/>
    <w:rsid w:val="00691BDC"/>
    <w:rsid w:val="00691CBD"/>
    <w:rsid w:val="00692040"/>
    <w:rsid w:val="006920B7"/>
    <w:rsid w:val="0069229D"/>
    <w:rsid w:val="00692A65"/>
    <w:rsid w:val="0069364D"/>
    <w:rsid w:val="00693A28"/>
    <w:rsid w:val="00693B5B"/>
    <w:rsid w:val="0069439D"/>
    <w:rsid w:val="006948DC"/>
    <w:rsid w:val="00694DA8"/>
    <w:rsid w:val="00695DBD"/>
    <w:rsid w:val="00696C61"/>
    <w:rsid w:val="00696E78"/>
    <w:rsid w:val="00697F2A"/>
    <w:rsid w:val="00697F72"/>
    <w:rsid w:val="006A0043"/>
    <w:rsid w:val="006A063D"/>
    <w:rsid w:val="006A1000"/>
    <w:rsid w:val="006A114A"/>
    <w:rsid w:val="006A1CB4"/>
    <w:rsid w:val="006A1CCB"/>
    <w:rsid w:val="006A20DD"/>
    <w:rsid w:val="006A227A"/>
    <w:rsid w:val="006A23C4"/>
    <w:rsid w:val="006A24F7"/>
    <w:rsid w:val="006A33B3"/>
    <w:rsid w:val="006A362E"/>
    <w:rsid w:val="006A3FC3"/>
    <w:rsid w:val="006A3FCF"/>
    <w:rsid w:val="006A44F0"/>
    <w:rsid w:val="006A4E34"/>
    <w:rsid w:val="006A5BC6"/>
    <w:rsid w:val="006A5D8B"/>
    <w:rsid w:val="006A6609"/>
    <w:rsid w:val="006A66AE"/>
    <w:rsid w:val="006A6FBA"/>
    <w:rsid w:val="006A7F0D"/>
    <w:rsid w:val="006B00ED"/>
    <w:rsid w:val="006B0C73"/>
    <w:rsid w:val="006B0C9E"/>
    <w:rsid w:val="006B17CA"/>
    <w:rsid w:val="006B1983"/>
    <w:rsid w:val="006B19F5"/>
    <w:rsid w:val="006B1AB5"/>
    <w:rsid w:val="006B1B59"/>
    <w:rsid w:val="006B1CE0"/>
    <w:rsid w:val="006B1E81"/>
    <w:rsid w:val="006B210C"/>
    <w:rsid w:val="006B232C"/>
    <w:rsid w:val="006B2ABA"/>
    <w:rsid w:val="006B2B3B"/>
    <w:rsid w:val="006B2C79"/>
    <w:rsid w:val="006B2EF3"/>
    <w:rsid w:val="006B3B64"/>
    <w:rsid w:val="006B3C52"/>
    <w:rsid w:val="006B43A2"/>
    <w:rsid w:val="006B43F6"/>
    <w:rsid w:val="006B4813"/>
    <w:rsid w:val="006B4EC0"/>
    <w:rsid w:val="006B504D"/>
    <w:rsid w:val="006B52C6"/>
    <w:rsid w:val="006B5A06"/>
    <w:rsid w:val="006B608B"/>
    <w:rsid w:val="006B611D"/>
    <w:rsid w:val="006B62A6"/>
    <w:rsid w:val="006B68BF"/>
    <w:rsid w:val="006B6D53"/>
    <w:rsid w:val="006B6EFA"/>
    <w:rsid w:val="006B7114"/>
    <w:rsid w:val="006B75CD"/>
    <w:rsid w:val="006B76BF"/>
    <w:rsid w:val="006C0212"/>
    <w:rsid w:val="006C075D"/>
    <w:rsid w:val="006C079B"/>
    <w:rsid w:val="006C0F91"/>
    <w:rsid w:val="006C11E6"/>
    <w:rsid w:val="006C154F"/>
    <w:rsid w:val="006C2B25"/>
    <w:rsid w:val="006C2B60"/>
    <w:rsid w:val="006C3403"/>
    <w:rsid w:val="006C3BFB"/>
    <w:rsid w:val="006C4AA0"/>
    <w:rsid w:val="006C52E9"/>
    <w:rsid w:val="006C5E56"/>
    <w:rsid w:val="006C5ED2"/>
    <w:rsid w:val="006C626C"/>
    <w:rsid w:val="006C656F"/>
    <w:rsid w:val="006C69CD"/>
    <w:rsid w:val="006C6C66"/>
    <w:rsid w:val="006C7211"/>
    <w:rsid w:val="006C731F"/>
    <w:rsid w:val="006C7322"/>
    <w:rsid w:val="006C7658"/>
    <w:rsid w:val="006C7CF4"/>
    <w:rsid w:val="006D01C8"/>
    <w:rsid w:val="006D02AA"/>
    <w:rsid w:val="006D039B"/>
    <w:rsid w:val="006D0415"/>
    <w:rsid w:val="006D0C4A"/>
    <w:rsid w:val="006D1265"/>
    <w:rsid w:val="006D16A8"/>
    <w:rsid w:val="006D1E6E"/>
    <w:rsid w:val="006D1F51"/>
    <w:rsid w:val="006D2642"/>
    <w:rsid w:val="006D27DF"/>
    <w:rsid w:val="006D2CC6"/>
    <w:rsid w:val="006D30EC"/>
    <w:rsid w:val="006D37DD"/>
    <w:rsid w:val="006D3D5D"/>
    <w:rsid w:val="006D432D"/>
    <w:rsid w:val="006D4463"/>
    <w:rsid w:val="006D4551"/>
    <w:rsid w:val="006D4701"/>
    <w:rsid w:val="006D4FEB"/>
    <w:rsid w:val="006D51DC"/>
    <w:rsid w:val="006D5F52"/>
    <w:rsid w:val="006D608A"/>
    <w:rsid w:val="006D648B"/>
    <w:rsid w:val="006D6D25"/>
    <w:rsid w:val="006D6D72"/>
    <w:rsid w:val="006D7940"/>
    <w:rsid w:val="006E00E0"/>
    <w:rsid w:val="006E0E0A"/>
    <w:rsid w:val="006E0F7A"/>
    <w:rsid w:val="006E0F94"/>
    <w:rsid w:val="006E12ED"/>
    <w:rsid w:val="006E1430"/>
    <w:rsid w:val="006E1508"/>
    <w:rsid w:val="006E1571"/>
    <w:rsid w:val="006E1575"/>
    <w:rsid w:val="006E15C0"/>
    <w:rsid w:val="006E16BB"/>
    <w:rsid w:val="006E180E"/>
    <w:rsid w:val="006E1853"/>
    <w:rsid w:val="006E1BAD"/>
    <w:rsid w:val="006E1CB7"/>
    <w:rsid w:val="006E20DC"/>
    <w:rsid w:val="006E218E"/>
    <w:rsid w:val="006E2AE4"/>
    <w:rsid w:val="006E2CB7"/>
    <w:rsid w:val="006E2F67"/>
    <w:rsid w:val="006E35C0"/>
    <w:rsid w:val="006E39AE"/>
    <w:rsid w:val="006E3A0A"/>
    <w:rsid w:val="006E477D"/>
    <w:rsid w:val="006E5342"/>
    <w:rsid w:val="006E570A"/>
    <w:rsid w:val="006E59F2"/>
    <w:rsid w:val="006E5B9A"/>
    <w:rsid w:val="006E5EC9"/>
    <w:rsid w:val="006E6E06"/>
    <w:rsid w:val="006E6E7A"/>
    <w:rsid w:val="006E6F21"/>
    <w:rsid w:val="006E704D"/>
    <w:rsid w:val="006E717F"/>
    <w:rsid w:val="006E71D3"/>
    <w:rsid w:val="006E78C7"/>
    <w:rsid w:val="006F0589"/>
    <w:rsid w:val="006F07F9"/>
    <w:rsid w:val="006F0CD9"/>
    <w:rsid w:val="006F0DD5"/>
    <w:rsid w:val="006F11DB"/>
    <w:rsid w:val="006F1C1E"/>
    <w:rsid w:val="006F1EA6"/>
    <w:rsid w:val="006F1F33"/>
    <w:rsid w:val="006F2593"/>
    <w:rsid w:val="006F2680"/>
    <w:rsid w:val="006F37F7"/>
    <w:rsid w:val="006F3D99"/>
    <w:rsid w:val="006F3DBF"/>
    <w:rsid w:val="006F3F0A"/>
    <w:rsid w:val="006F4290"/>
    <w:rsid w:val="006F43A1"/>
    <w:rsid w:val="006F5356"/>
    <w:rsid w:val="006F549A"/>
    <w:rsid w:val="006F5624"/>
    <w:rsid w:val="006F5EC4"/>
    <w:rsid w:val="006F6140"/>
    <w:rsid w:val="006F6449"/>
    <w:rsid w:val="006F67C1"/>
    <w:rsid w:val="006F6DB5"/>
    <w:rsid w:val="006F75A7"/>
    <w:rsid w:val="006F7C50"/>
    <w:rsid w:val="007007C7"/>
    <w:rsid w:val="00700923"/>
    <w:rsid w:val="00700DEE"/>
    <w:rsid w:val="00700E37"/>
    <w:rsid w:val="0070184E"/>
    <w:rsid w:val="00702645"/>
    <w:rsid w:val="00702964"/>
    <w:rsid w:val="00702A93"/>
    <w:rsid w:val="00702F7A"/>
    <w:rsid w:val="007034E6"/>
    <w:rsid w:val="00703A15"/>
    <w:rsid w:val="00703AC5"/>
    <w:rsid w:val="00703CF5"/>
    <w:rsid w:val="00705057"/>
    <w:rsid w:val="007050D3"/>
    <w:rsid w:val="00705273"/>
    <w:rsid w:val="007054BF"/>
    <w:rsid w:val="007055AC"/>
    <w:rsid w:val="007063F1"/>
    <w:rsid w:val="00706E08"/>
    <w:rsid w:val="00706F1E"/>
    <w:rsid w:val="00707008"/>
    <w:rsid w:val="0070754B"/>
    <w:rsid w:val="007100B7"/>
    <w:rsid w:val="00710E89"/>
    <w:rsid w:val="00711205"/>
    <w:rsid w:val="00712B38"/>
    <w:rsid w:val="00712FBC"/>
    <w:rsid w:val="0071325B"/>
    <w:rsid w:val="00714335"/>
    <w:rsid w:val="00714785"/>
    <w:rsid w:val="0071496F"/>
    <w:rsid w:val="0071525E"/>
    <w:rsid w:val="00715D48"/>
    <w:rsid w:val="00716056"/>
    <w:rsid w:val="007161AB"/>
    <w:rsid w:val="00716635"/>
    <w:rsid w:val="007174AA"/>
    <w:rsid w:val="00717575"/>
    <w:rsid w:val="0071775F"/>
    <w:rsid w:val="00717A7B"/>
    <w:rsid w:val="00720715"/>
    <w:rsid w:val="007208B7"/>
    <w:rsid w:val="007209CF"/>
    <w:rsid w:val="00720A58"/>
    <w:rsid w:val="00720FF5"/>
    <w:rsid w:val="007210BC"/>
    <w:rsid w:val="00721764"/>
    <w:rsid w:val="00721E0B"/>
    <w:rsid w:val="007220AE"/>
    <w:rsid w:val="00722AD2"/>
    <w:rsid w:val="00722C23"/>
    <w:rsid w:val="007239ED"/>
    <w:rsid w:val="00723C38"/>
    <w:rsid w:val="00723D19"/>
    <w:rsid w:val="00723D2C"/>
    <w:rsid w:val="007246B5"/>
    <w:rsid w:val="007246E6"/>
    <w:rsid w:val="00724C20"/>
    <w:rsid w:val="00724CE6"/>
    <w:rsid w:val="007251F4"/>
    <w:rsid w:val="00725243"/>
    <w:rsid w:val="00726617"/>
    <w:rsid w:val="00726B54"/>
    <w:rsid w:val="00726D30"/>
    <w:rsid w:val="00726D82"/>
    <w:rsid w:val="00726FED"/>
    <w:rsid w:val="007272F8"/>
    <w:rsid w:val="0072750C"/>
    <w:rsid w:val="00727596"/>
    <w:rsid w:val="00727F02"/>
    <w:rsid w:val="00730171"/>
    <w:rsid w:val="007309A1"/>
    <w:rsid w:val="00730C42"/>
    <w:rsid w:val="0073112B"/>
    <w:rsid w:val="00731B51"/>
    <w:rsid w:val="00731EEB"/>
    <w:rsid w:val="00732098"/>
    <w:rsid w:val="0073272D"/>
    <w:rsid w:val="007328FC"/>
    <w:rsid w:val="00732DF9"/>
    <w:rsid w:val="0073320D"/>
    <w:rsid w:val="00733D1D"/>
    <w:rsid w:val="00734009"/>
    <w:rsid w:val="0073456C"/>
    <w:rsid w:val="00734A11"/>
    <w:rsid w:val="00734B90"/>
    <w:rsid w:val="00734CC7"/>
    <w:rsid w:val="00734E22"/>
    <w:rsid w:val="00734FE6"/>
    <w:rsid w:val="0073543B"/>
    <w:rsid w:val="00735872"/>
    <w:rsid w:val="00735EE4"/>
    <w:rsid w:val="0073636D"/>
    <w:rsid w:val="0073717E"/>
    <w:rsid w:val="00740419"/>
    <w:rsid w:val="007404C4"/>
    <w:rsid w:val="007404FE"/>
    <w:rsid w:val="0074063A"/>
    <w:rsid w:val="0074080D"/>
    <w:rsid w:val="0074120D"/>
    <w:rsid w:val="00741315"/>
    <w:rsid w:val="007413B3"/>
    <w:rsid w:val="00741528"/>
    <w:rsid w:val="00741575"/>
    <w:rsid w:val="0074157A"/>
    <w:rsid w:val="00741819"/>
    <w:rsid w:val="00741876"/>
    <w:rsid w:val="00742189"/>
    <w:rsid w:val="007424E4"/>
    <w:rsid w:val="007428FC"/>
    <w:rsid w:val="007431EA"/>
    <w:rsid w:val="0074335C"/>
    <w:rsid w:val="007438DB"/>
    <w:rsid w:val="00743FEA"/>
    <w:rsid w:val="00744557"/>
    <w:rsid w:val="007448C1"/>
    <w:rsid w:val="00744FB2"/>
    <w:rsid w:val="007451AF"/>
    <w:rsid w:val="00745267"/>
    <w:rsid w:val="007452DD"/>
    <w:rsid w:val="00745834"/>
    <w:rsid w:val="0074741B"/>
    <w:rsid w:val="0074748B"/>
    <w:rsid w:val="00747A9A"/>
    <w:rsid w:val="0075001B"/>
    <w:rsid w:val="0075036B"/>
    <w:rsid w:val="00750905"/>
    <w:rsid w:val="00750ACE"/>
    <w:rsid w:val="00750F24"/>
    <w:rsid w:val="00750FDA"/>
    <w:rsid w:val="00752893"/>
    <w:rsid w:val="00752B60"/>
    <w:rsid w:val="00752BFA"/>
    <w:rsid w:val="00752ECA"/>
    <w:rsid w:val="0075316F"/>
    <w:rsid w:val="00753844"/>
    <w:rsid w:val="00754461"/>
    <w:rsid w:val="00754955"/>
    <w:rsid w:val="0075495F"/>
    <w:rsid w:val="00754989"/>
    <w:rsid w:val="007563A5"/>
    <w:rsid w:val="0075668B"/>
    <w:rsid w:val="00756F2B"/>
    <w:rsid w:val="00757354"/>
    <w:rsid w:val="00757369"/>
    <w:rsid w:val="007574D7"/>
    <w:rsid w:val="00757550"/>
    <w:rsid w:val="0075768E"/>
    <w:rsid w:val="00757791"/>
    <w:rsid w:val="00757EF2"/>
    <w:rsid w:val="00757F0A"/>
    <w:rsid w:val="00760096"/>
    <w:rsid w:val="0076019A"/>
    <w:rsid w:val="00760DA3"/>
    <w:rsid w:val="00760DDA"/>
    <w:rsid w:val="00760F21"/>
    <w:rsid w:val="0076129C"/>
    <w:rsid w:val="00761853"/>
    <w:rsid w:val="0076193D"/>
    <w:rsid w:val="00762748"/>
    <w:rsid w:val="00762D0D"/>
    <w:rsid w:val="00763328"/>
    <w:rsid w:val="00764433"/>
    <w:rsid w:val="00764544"/>
    <w:rsid w:val="00764C92"/>
    <w:rsid w:val="00765681"/>
    <w:rsid w:val="007657E6"/>
    <w:rsid w:val="00765868"/>
    <w:rsid w:val="00766322"/>
    <w:rsid w:val="00766BA8"/>
    <w:rsid w:val="0077004E"/>
    <w:rsid w:val="00770976"/>
    <w:rsid w:val="007709B8"/>
    <w:rsid w:val="007709DD"/>
    <w:rsid w:val="00771238"/>
    <w:rsid w:val="00772277"/>
    <w:rsid w:val="00772349"/>
    <w:rsid w:val="007726E0"/>
    <w:rsid w:val="00772C31"/>
    <w:rsid w:val="00772DD1"/>
    <w:rsid w:val="0077314E"/>
    <w:rsid w:val="00773197"/>
    <w:rsid w:val="007731ED"/>
    <w:rsid w:val="00774ABA"/>
    <w:rsid w:val="00775241"/>
    <w:rsid w:val="007756F6"/>
    <w:rsid w:val="007758D2"/>
    <w:rsid w:val="00775BFE"/>
    <w:rsid w:val="007761A9"/>
    <w:rsid w:val="0077654B"/>
    <w:rsid w:val="007765BA"/>
    <w:rsid w:val="007768C2"/>
    <w:rsid w:val="00776B39"/>
    <w:rsid w:val="00776BBE"/>
    <w:rsid w:val="00777365"/>
    <w:rsid w:val="0078026D"/>
    <w:rsid w:val="00780758"/>
    <w:rsid w:val="00780AC2"/>
    <w:rsid w:val="00780D8A"/>
    <w:rsid w:val="00781310"/>
    <w:rsid w:val="0078176B"/>
    <w:rsid w:val="0078228C"/>
    <w:rsid w:val="00782C3A"/>
    <w:rsid w:val="0078304C"/>
    <w:rsid w:val="00783394"/>
    <w:rsid w:val="007834B4"/>
    <w:rsid w:val="00784015"/>
    <w:rsid w:val="0078423C"/>
    <w:rsid w:val="00784DF7"/>
    <w:rsid w:val="00784F1B"/>
    <w:rsid w:val="007858A5"/>
    <w:rsid w:val="00786068"/>
    <w:rsid w:val="00786358"/>
    <w:rsid w:val="007864B9"/>
    <w:rsid w:val="00786609"/>
    <w:rsid w:val="007866AB"/>
    <w:rsid w:val="007876C1"/>
    <w:rsid w:val="00790583"/>
    <w:rsid w:val="00790921"/>
    <w:rsid w:val="00790D52"/>
    <w:rsid w:val="00791A69"/>
    <w:rsid w:val="00791E45"/>
    <w:rsid w:val="00791EC9"/>
    <w:rsid w:val="00792415"/>
    <w:rsid w:val="00792DF3"/>
    <w:rsid w:val="0079322F"/>
    <w:rsid w:val="00793F58"/>
    <w:rsid w:val="00794716"/>
    <w:rsid w:val="00794865"/>
    <w:rsid w:val="0079591C"/>
    <w:rsid w:val="00795DC7"/>
    <w:rsid w:val="007961B5"/>
    <w:rsid w:val="00796784"/>
    <w:rsid w:val="00796A37"/>
    <w:rsid w:val="00796D80"/>
    <w:rsid w:val="00797256"/>
    <w:rsid w:val="007974D7"/>
    <w:rsid w:val="0079752D"/>
    <w:rsid w:val="00797638"/>
    <w:rsid w:val="007979B1"/>
    <w:rsid w:val="007A0098"/>
    <w:rsid w:val="007A0214"/>
    <w:rsid w:val="007A0A5E"/>
    <w:rsid w:val="007A1F94"/>
    <w:rsid w:val="007A2860"/>
    <w:rsid w:val="007A2EF9"/>
    <w:rsid w:val="007A3355"/>
    <w:rsid w:val="007A35B0"/>
    <w:rsid w:val="007A370C"/>
    <w:rsid w:val="007A3D45"/>
    <w:rsid w:val="007A3D93"/>
    <w:rsid w:val="007A4909"/>
    <w:rsid w:val="007A4A55"/>
    <w:rsid w:val="007A5365"/>
    <w:rsid w:val="007A556A"/>
    <w:rsid w:val="007A5F28"/>
    <w:rsid w:val="007A5F45"/>
    <w:rsid w:val="007A6592"/>
    <w:rsid w:val="007A6BD2"/>
    <w:rsid w:val="007A6CFA"/>
    <w:rsid w:val="007A6DF1"/>
    <w:rsid w:val="007A70EF"/>
    <w:rsid w:val="007A71C1"/>
    <w:rsid w:val="007A7CCF"/>
    <w:rsid w:val="007B00E1"/>
    <w:rsid w:val="007B012F"/>
    <w:rsid w:val="007B02D8"/>
    <w:rsid w:val="007B0854"/>
    <w:rsid w:val="007B10B0"/>
    <w:rsid w:val="007B172C"/>
    <w:rsid w:val="007B1871"/>
    <w:rsid w:val="007B19F1"/>
    <w:rsid w:val="007B1A21"/>
    <w:rsid w:val="007B2A03"/>
    <w:rsid w:val="007B2C5F"/>
    <w:rsid w:val="007B33A2"/>
    <w:rsid w:val="007B3453"/>
    <w:rsid w:val="007B367C"/>
    <w:rsid w:val="007B39D1"/>
    <w:rsid w:val="007B3F96"/>
    <w:rsid w:val="007B409D"/>
    <w:rsid w:val="007B43FA"/>
    <w:rsid w:val="007B442F"/>
    <w:rsid w:val="007B46CC"/>
    <w:rsid w:val="007B4A21"/>
    <w:rsid w:val="007B4D6B"/>
    <w:rsid w:val="007B4EDC"/>
    <w:rsid w:val="007B5078"/>
    <w:rsid w:val="007B5472"/>
    <w:rsid w:val="007B6442"/>
    <w:rsid w:val="007B6462"/>
    <w:rsid w:val="007B6947"/>
    <w:rsid w:val="007B6A96"/>
    <w:rsid w:val="007B73DC"/>
    <w:rsid w:val="007B7409"/>
    <w:rsid w:val="007B78CD"/>
    <w:rsid w:val="007C014C"/>
    <w:rsid w:val="007C0264"/>
    <w:rsid w:val="007C0712"/>
    <w:rsid w:val="007C0BDD"/>
    <w:rsid w:val="007C0C35"/>
    <w:rsid w:val="007C0D68"/>
    <w:rsid w:val="007C0E4E"/>
    <w:rsid w:val="007C1137"/>
    <w:rsid w:val="007C1AFE"/>
    <w:rsid w:val="007C246C"/>
    <w:rsid w:val="007C25B7"/>
    <w:rsid w:val="007C2928"/>
    <w:rsid w:val="007C2DB3"/>
    <w:rsid w:val="007C37AB"/>
    <w:rsid w:val="007C3CDD"/>
    <w:rsid w:val="007C3D90"/>
    <w:rsid w:val="007C3F8E"/>
    <w:rsid w:val="007C4263"/>
    <w:rsid w:val="007C43AA"/>
    <w:rsid w:val="007C4E29"/>
    <w:rsid w:val="007C541C"/>
    <w:rsid w:val="007C5603"/>
    <w:rsid w:val="007C561D"/>
    <w:rsid w:val="007C5852"/>
    <w:rsid w:val="007C6289"/>
    <w:rsid w:val="007C643A"/>
    <w:rsid w:val="007C66A2"/>
    <w:rsid w:val="007C6D6F"/>
    <w:rsid w:val="007C73A4"/>
    <w:rsid w:val="007C76B9"/>
    <w:rsid w:val="007C7881"/>
    <w:rsid w:val="007C7FDD"/>
    <w:rsid w:val="007D01AA"/>
    <w:rsid w:val="007D01B5"/>
    <w:rsid w:val="007D0521"/>
    <w:rsid w:val="007D057B"/>
    <w:rsid w:val="007D0641"/>
    <w:rsid w:val="007D25BB"/>
    <w:rsid w:val="007D38D6"/>
    <w:rsid w:val="007D3BE5"/>
    <w:rsid w:val="007D3CB7"/>
    <w:rsid w:val="007D4A4E"/>
    <w:rsid w:val="007D5CEB"/>
    <w:rsid w:val="007D6C2B"/>
    <w:rsid w:val="007D6D5E"/>
    <w:rsid w:val="007D6FBD"/>
    <w:rsid w:val="007D72F4"/>
    <w:rsid w:val="007D7386"/>
    <w:rsid w:val="007D7D46"/>
    <w:rsid w:val="007D7F4F"/>
    <w:rsid w:val="007E006F"/>
    <w:rsid w:val="007E0221"/>
    <w:rsid w:val="007E084D"/>
    <w:rsid w:val="007E0D34"/>
    <w:rsid w:val="007E1141"/>
    <w:rsid w:val="007E122A"/>
    <w:rsid w:val="007E154F"/>
    <w:rsid w:val="007E1BD2"/>
    <w:rsid w:val="007E1F92"/>
    <w:rsid w:val="007E2291"/>
    <w:rsid w:val="007E22BC"/>
    <w:rsid w:val="007E379C"/>
    <w:rsid w:val="007E3F08"/>
    <w:rsid w:val="007E477A"/>
    <w:rsid w:val="007E5517"/>
    <w:rsid w:val="007E58B1"/>
    <w:rsid w:val="007E6A5C"/>
    <w:rsid w:val="007E7122"/>
    <w:rsid w:val="007E7541"/>
    <w:rsid w:val="007F0572"/>
    <w:rsid w:val="007F05A1"/>
    <w:rsid w:val="007F14CD"/>
    <w:rsid w:val="007F24B4"/>
    <w:rsid w:val="007F24E0"/>
    <w:rsid w:val="007F2F46"/>
    <w:rsid w:val="007F34D2"/>
    <w:rsid w:val="007F4054"/>
    <w:rsid w:val="007F4413"/>
    <w:rsid w:val="007F46BD"/>
    <w:rsid w:val="007F4A04"/>
    <w:rsid w:val="007F4B5E"/>
    <w:rsid w:val="007F4B86"/>
    <w:rsid w:val="007F4C39"/>
    <w:rsid w:val="007F573D"/>
    <w:rsid w:val="007F5D82"/>
    <w:rsid w:val="007F68D3"/>
    <w:rsid w:val="007F6A8F"/>
    <w:rsid w:val="007F6B68"/>
    <w:rsid w:val="007F730B"/>
    <w:rsid w:val="007F74DD"/>
    <w:rsid w:val="007F776F"/>
    <w:rsid w:val="007F787E"/>
    <w:rsid w:val="007F7912"/>
    <w:rsid w:val="007F7F29"/>
    <w:rsid w:val="008008F5"/>
    <w:rsid w:val="00800C08"/>
    <w:rsid w:val="0080123A"/>
    <w:rsid w:val="008015F6"/>
    <w:rsid w:val="008017CE"/>
    <w:rsid w:val="008017E3"/>
    <w:rsid w:val="00801873"/>
    <w:rsid w:val="008018DF"/>
    <w:rsid w:val="00802E11"/>
    <w:rsid w:val="00803102"/>
    <w:rsid w:val="0080325C"/>
    <w:rsid w:val="00803330"/>
    <w:rsid w:val="00803613"/>
    <w:rsid w:val="0080372F"/>
    <w:rsid w:val="00803F88"/>
    <w:rsid w:val="0080435E"/>
    <w:rsid w:val="008045DD"/>
    <w:rsid w:val="0080472F"/>
    <w:rsid w:val="00804A27"/>
    <w:rsid w:val="0080533D"/>
    <w:rsid w:val="00805447"/>
    <w:rsid w:val="00806248"/>
    <w:rsid w:val="0080667B"/>
    <w:rsid w:val="00806CE7"/>
    <w:rsid w:val="00806F32"/>
    <w:rsid w:val="00807B21"/>
    <w:rsid w:val="008103D9"/>
    <w:rsid w:val="00810505"/>
    <w:rsid w:val="00810B3D"/>
    <w:rsid w:val="00810B92"/>
    <w:rsid w:val="00810EE9"/>
    <w:rsid w:val="0081122E"/>
    <w:rsid w:val="00811434"/>
    <w:rsid w:val="00811442"/>
    <w:rsid w:val="00811476"/>
    <w:rsid w:val="008115C7"/>
    <w:rsid w:val="00811630"/>
    <w:rsid w:val="00811B9B"/>
    <w:rsid w:val="00811D8E"/>
    <w:rsid w:val="00811DA9"/>
    <w:rsid w:val="00812798"/>
    <w:rsid w:val="00812849"/>
    <w:rsid w:val="00812AC4"/>
    <w:rsid w:val="00812B45"/>
    <w:rsid w:val="00812DA1"/>
    <w:rsid w:val="00813184"/>
    <w:rsid w:val="00813754"/>
    <w:rsid w:val="00813843"/>
    <w:rsid w:val="00813CAF"/>
    <w:rsid w:val="00814DE5"/>
    <w:rsid w:val="008155DC"/>
    <w:rsid w:val="00815BA2"/>
    <w:rsid w:val="008161A8"/>
    <w:rsid w:val="008166AA"/>
    <w:rsid w:val="008167A7"/>
    <w:rsid w:val="00816B6C"/>
    <w:rsid w:val="00816C08"/>
    <w:rsid w:val="00816CAF"/>
    <w:rsid w:val="00817CCD"/>
    <w:rsid w:val="00817E11"/>
    <w:rsid w:val="008202A6"/>
    <w:rsid w:val="0082089F"/>
    <w:rsid w:val="008209EC"/>
    <w:rsid w:val="00820F9A"/>
    <w:rsid w:val="008220AC"/>
    <w:rsid w:val="008224E2"/>
    <w:rsid w:val="00822835"/>
    <w:rsid w:val="00822BB3"/>
    <w:rsid w:val="008238F4"/>
    <w:rsid w:val="00823CDB"/>
    <w:rsid w:val="008241D3"/>
    <w:rsid w:val="00824826"/>
    <w:rsid w:val="00824B58"/>
    <w:rsid w:val="00825122"/>
    <w:rsid w:val="008253A6"/>
    <w:rsid w:val="00825A08"/>
    <w:rsid w:val="008263D5"/>
    <w:rsid w:val="008264EA"/>
    <w:rsid w:val="008264FE"/>
    <w:rsid w:val="008265CD"/>
    <w:rsid w:val="00827073"/>
    <w:rsid w:val="008273EE"/>
    <w:rsid w:val="0082761B"/>
    <w:rsid w:val="008276C9"/>
    <w:rsid w:val="008278DF"/>
    <w:rsid w:val="00827CB9"/>
    <w:rsid w:val="00827E4D"/>
    <w:rsid w:val="00827FD7"/>
    <w:rsid w:val="0083027F"/>
    <w:rsid w:val="00830660"/>
    <w:rsid w:val="00830866"/>
    <w:rsid w:val="00830AEB"/>
    <w:rsid w:val="008312F8"/>
    <w:rsid w:val="00831BCD"/>
    <w:rsid w:val="008323D0"/>
    <w:rsid w:val="008328A0"/>
    <w:rsid w:val="0083294C"/>
    <w:rsid w:val="00832BE7"/>
    <w:rsid w:val="00832DCD"/>
    <w:rsid w:val="00833471"/>
    <w:rsid w:val="008338EF"/>
    <w:rsid w:val="00833A2D"/>
    <w:rsid w:val="00834435"/>
    <w:rsid w:val="00834D8C"/>
    <w:rsid w:val="00835857"/>
    <w:rsid w:val="00835B54"/>
    <w:rsid w:val="00835DA3"/>
    <w:rsid w:val="008360EA"/>
    <w:rsid w:val="00836A59"/>
    <w:rsid w:val="008400B6"/>
    <w:rsid w:val="0084112E"/>
    <w:rsid w:val="00841DC0"/>
    <w:rsid w:val="00841F69"/>
    <w:rsid w:val="00841F7E"/>
    <w:rsid w:val="00842075"/>
    <w:rsid w:val="00842F4E"/>
    <w:rsid w:val="00843596"/>
    <w:rsid w:val="00843981"/>
    <w:rsid w:val="00844078"/>
    <w:rsid w:val="00844191"/>
    <w:rsid w:val="008444D8"/>
    <w:rsid w:val="00844574"/>
    <w:rsid w:val="00844617"/>
    <w:rsid w:val="00844E3F"/>
    <w:rsid w:val="008457C2"/>
    <w:rsid w:val="0084597F"/>
    <w:rsid w:val="008474F2"/>
    <w:rsid w:val="0085118B"/>
    <w:rsid w:val="0085136D"/>
    <w:rsid w:val="00851375"/>
    <w:rsid w:val="00851537"/>
    <w:rsid w:val="008516EA"/>
    <w:rsid w:val="00851DC0"/>
    <w:rsid w:val="00851DC4"/>
    <w:rsid w:val="00851DF7"/>
    <w:rsid w:val="00852216"/>
    <w:rsid w:val="00852A92"/>
    <w:rsid w:val="0085337A"/>
    <w:rsid w:val="00853ADD"/>
    <w:rsid w:val="00854461"/>
    <w:rsid w:val="00854564"/>
    <w:rsid w:val="008545FE"/>
    <w:rsid w:val="00854911"/>
    <w:rsid w:val="00854CA8"/>
    <w:rsid w:val="0085524C"/>
    <w:rsid w:val="008552D6"/>
    <w:rsid w:val="0085550E"/>
    <w:rsid w:val="00855695"/>
    <w:rsid w:val="008556BC"/>
    <w:rsid w:val="00855CDD"/>
    <w:rsid w:val="00856609"/>
    <w:rsid w:val="00856E51"/>
    <w:rsid w:val="008574B7"/>
    <w:rsid w:val="00857532"/>
    <w:rsid w:val="00857758"/>
    <w:rsid w:val="00857836"/>
    <w:rsid w:val="00857AED"/>
    <w:rsid w:val="0086028D"/>
    <w:rsid w:val="00860403"/>
    <w:rsid w:val="0086085E"/>
    <w:rsid w:val="00860987"/>
    <w:rsid w:val="00860A1C"/>
    <w:rsid w:val="00860B8C"/>
    <w:rsid w:val="00860BAC"/>
    <w:rsid w:val="00861005"/>
    <w:rsid w:val="0086130A"/>
    <w:rsid w:val="00862212"/>
    <w:rsid w:val="008622C4"/>
    <w:rsid w:val="0086277B"/>
    <w:rsid w:val="00862A6D"/>
    <w:rsid w:val="00862CCC"/>
    <w:rsid w:val="00862E68"/>
    <w:rsid w:val="00863B30"/>
    <w:rsid w:val="00863FC1"/>
    <w:rsid w:val="0086425B"/>
    <w:rsid w:val="00864CBB"/>
    <w:rsid w:val="00865A80"/>
    <w:rsid w:val="00865F71"/>
    <w:rsid w:val="0086646B"/>
    <w:rsid w:val="008666A1"/>
    <w:rsid w:val="00866766"/>
    <w:rsid w:val="00867176"/>
    <w:rsid w:val="00867222"/>
    <w:rsid w:val="008672FF"/>
    <w:rsid w:val="008674D8"/>
    <w:rsid w:val="008700F1"/>
    <w:rsid w:val="00870169"/>
    <w:rsid w:val="00871359"/>
    <w:rsid w:val="008714D2"/>
    <w:rsid w:val="00871A8F"/>
    <w:rsid w:val="00871BE4"/>
    <w:rsid w:val="00871C68"/>
    <w:rsid w:val="0087229E"/>
    <w:rsid w:val="00872510"/>
    <w:rsid w:val="00872830"/>
    <w:rsid w:val="008744CC"/>
    <w:rsid w:val="0087455F"/>
    <w:rsid w:val="00874C0D"/>
    <w:rsid w:val="00874D18"/>
    <w:rsid w:val="00875644"/>
    <w:rsid w:val="00875822"/>
    <w:rsid w:val="00875E05"/>
    <w:rsid w:val="00876713"/>
    <w:rsid w:val="008768AA"/>
    <w:rsid w:val="00876DCD"/>
    <w:rsid w:val="00880B08"/>
    <w:rsid w:val="00880F49"/>
    <w:rsid w:val="0088184C"/>
    <w:rsid w:val="00881C91"/>
    <w:rsid w:val="0088249D"/>
    <w:rsid w:val="00882A83"/>
    <w:rsid w:val="00883382"/>
    <w:rsid w:val="00883662"/>
    <w:rsid w:val="008837B6"/>
    <w:rsid w:val="00883808"/>
    <w:rsid w:val="008844AC"/>
    <w:rsid w:val="00884960"/>
    <w:rsid w:val="00884A04"/>
    <w:rsid w:val="00884E25"/>
    <w:rsid w:val="008850B3"/>
    <w:rsid w:val="00885470"/>
    <w:rsid w:val="008857CD"/>
    <w:rsid w:val="00885981"/>
    <w:rsid w:val="0088601C"/>
    <w:rsid w:val="00886C17"/>
    <w:rsid w:val="008870B0"/>
    <w:rsid w:val="008870D8"/>
    <w:rsid w:val="008877CB"/>
    <w:rsid w:val="008879A3"/>
    <w:rsid w:val="008904D3"/>
    <w:rsid w:val="008905EC"/>
    <w:rsid w:val="008909EA"/>
    <w:rsid w:val="00891078"/>
    <w:rsid w:val="008913A8"/>
    <w:rsid w:val="00891B96"/>
    <w:rsid w:val="00892F19"/>
    <w:rsid w:val="0089320A"/>
    <w:rsid w:val="00894251"/>
    <w:rsid w:val="008942D4"/>
    <w:rsid w:val="00894484"/>
    <w:rsid w:val="0089460C"/>
    <w:rsid w:val="00895E91"/>
    <w:rsid w:val="0089612B"/>
    <w:rsid w:val="0089612C"/>
    <w:rsid w:val="00896687"/>
    <w:rsid w:val="00896ABF"/>
    <w:rsid w:val="00896BAD"/>
    <w:rsid w:val="00896C54"/>
    <w:rsid w:val="0089751D"/>
    <w:rsid w:val="0089785F"/>
    <w:rsid w:val="008979B2"/>
    <w:rsid w:val="008A00BC"/>
    <w:rsid w:val="008A1308"/>
    <w:rsid w:val="008A1534"/>
    <w:rsid w:val="008A183D"/>
    <w:rsid w:val="008A1AC7"/>
    <w:rsid w:val="008A228C"/>
    <w:rsid w:val="008A2909"/>
    <w:rsid w:val="008A321F"/>
    <w:rsid w:val="008A38F0"/>
    <w:rsid w:val="008A39C1"/>
    <w:rsid w:val="008A3E5E"/>
    <w:rsid w:val="008A4BF8"/>
    <w:rsid w:val="008A588B"/>
    <w:rsid w:val="008A5B97"/>
    <w:rsid w:val="008A5D6C"/>
    <w:rsid w:val="008A60BB"/>
    <w:rsid w:val="008A6366"/>
    <w:rsid w:val="008A650B"/>
    <w:rsid w:val="008A670A"/>
    <w:rsid w:val="008A6A2C"/>
    <w:rsid w:val="008A6F2F"/>
    <w:rsid w:val="008A70F3"/>
    <w:rsid w:val="008A7415"/>
    <w:rsid w:val="008A7D2D"/>
    <w:rsid w:val="008B1040"/>
    <w:rsid w:val="008B138C"/>
    <w:rsid w:val="008B163B"/>
    <w:rsid w:val="008B1929"/>
    <w:rsid w:val="008B1BB6"/>
    <w:rsid w:val="008B222F"/>
    <w:rsid w:val="008B265E"/>
    <w:rsid w:val="008B2A0E"/>
    <w:rsid w:val="008B2A21"/>
    <w:rsid w:val="008B3631"/>
    <w:rsid w:val="008B3637"/>
    <w:rsid w:val="008B3D66"/>
    <w:rsid w:val="008B3F55"/>
    <w:rsid w:val="008B4583"/>
    <w:rsid w:val="008B50AA"/>
    <w:rsid w:val="008B5751"/>
    <w:rsid w:val="008B69D2"/>
    <w:rsid w:val="008B6D76"/>
    <w:rsid w:val="008B7B1F"/>
    <w:rsid w:val="008B7E60"/>
    <w:rsid w:val="008C0183"/>
    <w:rsid w:val="008C029C"/>
    <w:rsid w:val="008C12F4"/>
    <w:rsid w:val="008C13FD"/>
    <w:rsid w:val="008C1E45"/>
    <w:rsid w:val="008C1F39"/>
    <w:rsid w:val="008C2697"/>
    <w:rsid w:val="008C2B28"/>
    <w:rsid w:val="008C33B5"/>
    <w:rsid w:val="008C3434"/>
    <w:rsid w:val="008C3851"/>
    <w:rsid w:val="008C3FC9"/>
    <w:rsid w:val="008C44FF"/>
    <w:rsid w:val="008C48B4"/>
    <w:rsid w:val="008C56C9"/>
    <w:rsid w:val="008C584D"/>
    <w:rsid w:val="008C66F0"/>
    <w:rsid w:val="008C6824"/>
    <w:rsid w:val="008C6BAA"/>
    <w:rsid w:val="008C6DE7"/>
    <w:rsid w:val="008C6FB6"/>
    <w:rsid w:val="008C7020"/>
    <w:rsid w:val="008C703A"/>
    <w:rsid w:val="008C7226"/>
    <w:rsid w:val="008C72F3"/>
    <w:rsid w:val="008D0780"/>
    <w:rsid w:val="008D0E7B"/>
    <w:rsid w:val="008D10B3"/>
    <w:rsid w:val="008D16DF"/>
    <w:rsid w:val="008D1F22"/>
    <w:rsid w:val="008D2250"/>
    <w:rsid w:val="008D24C3"/>
    <w:rsid w:val="008D279B"/>
    <w:rsid w:val="008D27A9"/>
    <w:rsid w:val="008D2AF7"/>
    <w:rsid w:val="008D3C89"/>
    <w:rsid w:val="008D4E4E"/>
    <w:rsid w:val="008D52B2"/>
    <w:rsid w:val="008D571E"/>
    <w:rsid w:val="008D63B2"/>
    <w:rsid w:val="008D6D53"/>
    <w:rsid w:val="008D742E"/>
    <w:rsid w:val="008D76F2"/>
    <w:rsid w:val="008D7E76"/>
    <w:rsid w:val="008E0D06"/>
    <w:rsid w:val="008E1596"/>
    <w:rsid w:val="008E21B9"/>
    <w:rsid w:val="008E2608"/>
    <w:rsid w:val="008E2F02"/>
    <w:rsid w:val="008E36A1"/>
    <w:rsid w:val="008E45E5"/>
    <w:rsid w:val="008E46BD"/>
    <w:rsid w:val="008E4721"/>
    <w:rsid w:val="008E476D"/>
    <w:rsid w:val="008E4957"/>
    <w:rsid w:val="008E4A93"/>
    <w:rsid w:val="008E52D8"/>
    <w:rsid w:val="008E52FE"/>
    <w:rsid w:val="008E5359"/>
    <w:rsid w:val="008E549A"/>
    <w:rsid w:val="008E597C"/>
    <w:rsid w:val="008E6274"/>
    <w:rsid w:val="008E69A9"/>
    <w:rsid w:val="008E6DAA"/>
    <w:rsid w:val="008E7724"/>
    <w:rsid w:val="008E7BBF"/>
    <w:rsid w:val="008E7D92"/>
    <w:rsid w:val="008E7EAA"/>
    <w:rsid w:val="008F020A"/>
    <w:rsid w:val="008F0716"/>
    <w:rsid w:val="008F1213"/>
    <w:rsid w:val="008F1E7E"/>
    <w:rsid w:val="008F2243"/>
    <w:rsid w:val="008F230F"/>
    <w:rsid w:val="008F239B"/>
    <w:rsid w:val="008F23CE"/>
    <w:rsid w:val="008F2C0A"/>
    <w:rsid w:val="008F3358"/>
    <w:rsid w:val="008F34B7"/>
    <w:rsid w:val="008F3F18"/>
    <w:rsid w:val="008F483C"/>
    <w:rsid w:val="008F4DD0"/>
    <w:rsid w:val="008F4E78"/>
    <w:rsid w:val="008F54BE"/>
    <w:rsid w:val="008F5AC1"/>
    <w:rsid w:val="008F5EAB"/>
    <w:rsid w:val="008F6619"/>
    <w:rsid w:val="008F68AA"/>
    <w:rsid w:val="008F6A9C"/>
    <w:rsid w:val="008F6CBB"/>
    <w:rsid w:val="008F6EA3"/>
    <w:rsid w:val="008F78B1"/>
    <w:rsid w:val="008F7B72"/>
    <w:rsid w:val="008F7C63"/>
    <w:rsid w:val="008F7F94"/>
    <w:rsid w:val="00900A2B"/>
    <w:rsid w:val="00900BA9"/>
    <w:rsid w:val="00900F79"/>
    <w:rsid w:val="00901B3D"/>
    <w:rsid w:val="0090272A"/>
    <w:rsid w:val="00902A0F"/>
    <w:rsid w:val="00902BB1"/>
    <w:rsid w:val="00902C26"/>
    <w:rsid w:val="00902C84"/>
    <w:rsid w:val="00902DCB"/>
    <w:rsid w:val="009031EB"/>
    <w:rsid w:val="009035BA"/>
    <w:rsid w:val="00903DAD"/>
    <w:rsid w:val="00903EB5"/>
    <w:rsid w:val="0090402A"/>
    <w:rsid w:val="009040A6"/>
    <w:rsid w:val="00904BFD"/>
    <w:rsid w:val="00904F05"/>
    <w:rsid w:val="0090521A"/>
    <w:rsid w:val="00905826"/>
    <w:rsid w:val="0090606D"/>
    <w:rsid w:val="0090685D"/>
    <w:rsid w:val="00907020"/>
    <w:rsid w:val="00907834"/>
    <w:rsid w:val="00907AC8"/>
    <w:rsid w:val="0091012F"/>
    <w:rsid w:val="00910139"/>
    <w:rsid w:val="009109A2"/>
    <w:rsid w:val="009109D1"/>
    <w:rsid w:val="00910ABD"/>
    <w:rsid w:val="00910D56"/>
    <w:rsid w:val="009118A2"/>
    <w:rsid w:val="009119A5"/>
    <w:rsid w:val="00911EA6"/>
    <w:rsid w:val="00912435"/>
    <w:rsid w:val="00912BC0"/>
    <w:rsid w:val="009132F3"/>
    <w:rsid w:val="00914534"/>
    <w:rsid w:val="00914C66"/>
    <w:rsid w:val="00915D73"/>
    <w:rsid w:val="00916113"/>
    <w:rsid w:val="009162C1"/>
    <w:rsid w:val="009165F7"/>
    <w:rsid w:val="009167EC"/>
    <w:rsid w:val="00916B29"/>
    <w:rsid w:val="00916DDB"/>
    <w:rsid w:val="00917008"/>
    <w:rsid w:val="00917044"/>
    <w:rsid w:val="009170EE"/>
    <w:rsid w:val="00917D06"/>
    <w:rsid w:val="00917E35"/>
    <w:rsid w:val="00920136"/>
    <w:rsid w:val="00920662"/>
    <w:rsid w:val="009210F7"/>
    <w:rsid w:val="00921D0E"/>
    <w:rsid w:val="009222C6"/>
    <w:rsid w:val="0092238B"/>
    <w:rsid w:val="0092248B"/>
    <w:rsid w:val="00922778"/>
    <w:rsid w:val="0092362A"/>
    <w:rsid w:val="009236E8"/>
    <w:rsid w:val="009239E4"/>
    <w:rsid w:val="00923CF6"/>
    <w:rsid w:val="00924100"/>
    <w:rsid w:val="00924286"/>
    <w:rsid w:val="00924385"/>
    <w:rsid w:val="00924A7C"/>
    <w:rsid w:val="00924DED"/>
    <w:rsid w:val="0092573E"/>
    <w:rsid w:val="009257E7"/>
    <w:rsid w:val="00925EED"/>
    <w:rsid w:val="00926B69"/>
    <w:rsid w:val="00926C84"/>
    <w:rsid w:val="00926DE1"/>
    <w:rsid w:val="0092751F"/>
    <w:rsid w:val="00927D7B"/>
    <w:rsid w:val="00930098"/>
    <w:rsid w:val="009301A7"/>
    <w:rsid w:val="009307C2"/>
    <w:rsid w:val="00930B0C"/>
    <w:rsid w:val="00930C9C"/>
    <w:rsid w:val="00931243"/>
    <w:rsid w:val="00931542"/>
    <w:rsid w:val="009315FE"/>
    <w:rsid w:val="00931ABB"/>
    <w:rsid w:val="00931BC1"/>
    <w:rsid w:val="00931C92"/>
    <w:rsid w:val="00931DD1"/>
    <w:rsid w:val="00931F3B"/>
    <w:rsid w:val="00932333"/>
    <w:rsid w:val="009323D5"/>
    <w:rsid w:val="0093244A"/>
    <w:rsid w:val="00932E2C"/>
    <w:rsid w:val="009334D4"/>
    <w:rsid w:val="009337E1"/>
    <w:rsid w:val="00933B5E"/>
    <w:rsid w:val="00933F9E"/>
    <w:rsid w:val="009343A1"/>
    <w:rsid w:val="0093441F"/>
    <w:rsid w:val="00934850"/>
    <w:rsid w:val="009355DE"/>
    <w:rsid w:val="009357BD"/>
    <w:rsid w:val="00935E0B"/>
    <w:rsid w:val="00936AB4"/>
    <w:rsid w:val="00936CAC"/>
    <w:rsid w:val="00936F49"/>
    <w:rsid w:val="00937425"/>
    <w:rsid w:val="009376AE"/>
    <w:rsid w:val="0093792C"/>
    <w:rsid w:val="00937C8E"/>
    <w:rsid w:val="00937C91"/>
    <w:rsid w:val="009401D0"/>
    <w:rsid w:val="0094026C"/>
    <w:rsid w:val="00940320"/>
    <w:rsid w:val="00940D61"/>
    <w:rsid w:val="0094147F"/>
    <w:rsid w:val="00941BFB"/>
    <w:rsid w:val="00941E8E"/>
    <w:rsid w:val="009420D0"/>
    <w:rsid w:val="009424B7"/>
    <w:rsid w:val="0094277D"/>
    <w:rsid w:val="00942EAD"/>
    <w:rsid w:val="009437F3"/>
    <w:rsid w:val="00943C44"/>
    <w:rsid w:val="00944858"/>
    <w:rsid w:val="00944881"/>
    <w:rsid w:val="00944A5E"/>
    <w:rsid w:val="00944BFE"/>
    <w:rsid w:val="00944CCD"/>
    <w:rsid w:val="0094517B"/>
    <w:rsid w:val="00945234"/>
    <w:rsid w:val="009457FA"/>
    <w:rsid w:val="0094582E"/>
    <w:rsid w:val="0094622C"/>
    <w:rsid w:val="00946C8C"/>
    <w:rsid w:val="00946CC6"/>
    <w:rsid w:val="0094779D"/>
    <w:rsid w:val="00947AEB"/>
    <w:rsid w:val="00950727"/>
    <w:rsid w:val="00950948"/>
    <w:rsid w:val="00950F38"/>
    <w:rsid w:val="009510DF"/>
    <w:rsid w:val="009512C7"/>
    <w:rsid w:val="0095161B"/>
    <w:rsid w:val="00951644"/>
    <w:rsid w:val="00951C8C"/>
    <w:rsid w:val="00951F10"/>
    <w:rsid w:val="009521D7"/>
    <w:rsid w:val="00952A96"/>
    <w:rsid w:val="00953B2B"/>
    <w:rsid w:val="00953D95"/>
    <w:rsid w:val="00953EF9"/>
    <w:rsid w:val="00954153"/>
    <w:rsid w:val="009542A0"/>
    <w:rsid w:val="009543C7"/>
    <w:rsid w:val="009544E4"/>
    <w:rsid w:val="00954B76"/>
    <w:rsid w:val="00954CF6"/>
    <w:rsid w:val="00954DF7"/>
    <w:rsid w:val="00954F07"/>
    <w:rsid w:val="00954FE4"/>
    <w:rsid w:val="00955A06"/>
    <w:rsid w:val="00956492"/>
    <w:rsid w:val="00956532"/>
    <w:rsid w:val="00956DFA"/>
    <w:rsid w:val="0095748C"/>
    <w:rsid w:val="0095782B"/>
    <w:rsid w:val="00957E34"/>
    <w:rsid w:val="0096052B"/>
    <w:rsid w:val="00960722"/>
    <w:rsid w:val="00960AD8"/>
    <w:rsid w:val="00960FB0"/>
    <w:rsid w:val="00961177"/>
    <w:rsid w:val="00962575"/>
    <w:rsid w:val="009631FA"/>
    <w:rsid w:val="0096419F"/>
    <w:rsid w:val="00964222"/>
    <w:rsid w:val="0096485C"/>
    <w:rsid w:val="009649E9"/>
    <w:rsid w:val="00964C89"/>
    <w:rsid w:val="00964D0A"/>
    <w:rsid w:val="00965116"/>
    <w:rsid w:val="00965276"/>
    <w:rsid w:val="009656C5"/>
    <w:rsid w:val="00965F7A"/>
    <w:rsid w:val="00966439"/>
    <w:rsid w:val="00966599"/>
    <w:rsid w:val="009667A3"/>
    <w:rsid w:val="00966965"/>
    <w:rsid w:val="00966A06"/>
    <w:rsid w:val="0096721B"/>
    <w:rsid w:val="009673A4"/>
    <w:rsid w:val="00970274"/>
    <w:rsid w:val="0097041B"/>
    <w:rsid w:val="00970A57"/>
    <w:rsid w:val="00970A59"/>
    <w:rsid w:val="009721A6"/>
    <w:rsid w:val="00972BCB"/>
    <w:rsid w:val="00972CAF"/>
    <w:rsid w:val="009734D1"/>
    <w:rsid w:val="00973AFE"/>
    <w:rsid w:val="00973BAD"/>
    <w:rsid w:val="00973E65"/>
    <w:rsid w:val="009745F7"/>
    <w:rsid w:val="00974F94"/>
    <w:rsid w:val="00975974"/>
    <w:rsid w:val="00975D31"/>
    <w:rsid w:val="00975EEC"/>
    <w:rsid w:val="0097620C"/>
    <w:rsid w:val="009763E0"/>
    <w:rsid w:val="00976677"/>
    <w:rsid w:val="00976827"/>
    <w:rsid w:val="009768F4"/>
    <w:rsid w:val="00976BEF"/>
    <w:rsid w:val="00976FD5"/>
    <w:rsid w:val="009779BE"/>
    <w:rsid w:val="00977C6E"/>
    <w:rsid w:val="00977DB4"/>
    <w:rsid w:val="00980621"/>
    <w:rsid w:val="009809DE"/>
    <w:rsid w:val="00980A35"/>
    <w:rsid w:val="00980ABF"/>
    <w:rsid w:val="00980C37"/>
    <w:rsid w:val="00980EF7"/>
    <w:rsid w:val="0098115D"/>
    <w:rsid w:val="00981D8E"/>
    <w:rsid w:val="00981EF3"/>
    <w:rsid w:val="0098236C"/>
    <w:rsid w:val="00982B3F"/>
    <w:rsid w:val="00982BB1"/>
    <w:rsid w:val="00982FB6"/>
    <w:rsid w:val="0098338E"/>
    <w:rsid w:val="009838F4"/>
    <w:rsid w:val="00983AD8"/>
    <w:rsid w:val="00983D86"/>
    <w:rsid w:val="009840BE"/>
    <w:rsid w:val="00984441"/>
    <w:rsid w:val="0098467B"/>
    <w:rsid w:val="009847FF"/>
    <w:rsid w:val="00985392"/>
    <w:rsid w:val="00986054"/>
    <w:rsid w:val="00986263"/>
    <w:rsid w:val="009866E3"/>
    <w:rsid w:val="00986B05"/>
    <w:rsid w:val="009876EF"/>
    <w:rsid w:val="009878CE"/>
    <w:rsid w:val="00990491"/>
    <w:rsid w:val="00990622"/>
    <w:rsid w:val="0099097B"/>
    <w:rsid w:val="00990B4B"/>
    <w:rsid w:val="00990BF5"/>
    <w:rsid w:val="0099256B"/>
    <w:rsid w:val="00992965"/>
    <w:rsid w:val="0099298A"/>
    <w:rsid w:val="009929F7"/>
    <w:rsid w:val="00992E3A"/>
    <w:rsid w:val="009937C0"/>
    <w:rsid w:val="009946D1"/>
    <w:rsid w:val="00994D82"/>
    <w:rsid w:val="00995051"/>
    <w:rsid w:val="00995423"/>
    <w:rsid w:val="009954C4"/>
    <w:rsid w:val="009956ED"/>
    <w:rsid w:val="00995B65"/>
    <w:rsid w:val="00995F21"/>
    <w:rsid w:val="0099636F"/>
    <w:rsid w:val="00996B6A"/>
    <w:rsid w:val="00996D11"/>
    <w:rsid w:val="00996D4B"/>
    <w:rsid w:val="0099746F"/>
    <w:rsid w:val="009974EA"/>
    <w:rsid w:val="00997D00"/>
    <w:rsid w:val="00997F20"/>
    <w:rsid w:val="009A07CB"/>
    <w:rsid w:val="009A0B8A"/>
    <w:rsid w:val="009A0C87"/>
    <w:rsid w:val="009A151F"/>
    <w:rsid w:val="009A1928"/>
    <w:rsid w:val="009A1E28"/>
    <w:rsid w:val="009A235D"/>
    <w:rsid w:val="009A25E6"/>
    <w:rsid w:val="009A28CF"/>
    <w:rsid w:val="009A2E3F"/>
    <w:rsid w:val="009A2F9A"/>
    <w:rsid w:val="009A3155"/>
    <w:rsid w:val="009A3243"/>
    <w:rsid w:val="009A3908"/>
    <w:rsid w:val="009A3A8F"/>
    <w:rsid w:val="009A42FE"/>
    <w:rsid w:val="009A5581"/>
    <w:rsid w:val="009A6574"/>
    <w:rsid w:val="009A6948"/>
    <w:rsid w:val="009A6DC3"/>
    <w:rsid w:val="009A6E5D"/>
    <w:rsid w:val="009A6E77"/>
    <w:rsid w:val="009A6E9C"/>
    <w:rsid w:val="009A71C8"/>
    <w:rsid w:val="009B018F"/>
    <w:rsid w:val="009B03F8"/>
    <w:rsid w:val="009B08AB"/>
    <w:rsid w:val="009B13D4"/>
    <w:rsid w:val="009B180D"/>
    <w:rsid w:val="009B1ADF"/>
    <w:rsid w:val="009B1E1A"/>
    <w:rsid w:val="009B35E2"/>
    <w:rsid w:val="009B3D38"/>
    <w:rsid w:val="009B47C3"/>
    <w:rsid w:val="009B4E4F"/>
    <w:rsid w:val="009B532A"/>
    <w:rsid w:val="009B53AB"/>
    <w:rsid w:val="009B56FC"/>
    <w:rsid w:val="009B5C8B"/>
    <w:rsid w:val="009B5E35"/>
    <w:rsid w:val="009B5F9D"/>
    <w:rsid w:val="009B6A93"/>
    <w:rsid w:val="009B6B53"/>
    <w:rsid w:val="009B6E69"/>
    <w:rsid w:val="009B755B"/>
    <w:rsid w:val="009B7DD8"/>
    <w:rsid w:val="009C0CD8"/>
    <w:rsid w:val="009C10AB"/>
    <w:rsid w:val="009C1138"/>
    <w:rsid w:val="009C1B3A"/>
    <w:rsid w:val="009C2007"/>
    <w:rsid w:val="009C33E8"/>
    <w:rsid w:val="009C34AC"/>
    <w:rsid w:val="009C3918"/>
    <w:rsid w:val="009C3D6B"/>
    <w:rsid w:val="009C4101"/>
    <w:rsid w:val="009C4685"/>
    <w:rsid w:val="009C4DF1"/>
    <w:rsid w:val="009C4EA4"/>
    <w:rsid w:val="009C509C"/>
    <w:rsid w:val="009C51B1"/>
    <w:rsid w:val="009C54C1"/>
    <w:rsid w:val="009C5A9A"/>
    <w:rsid w:val="009C5B80"/>
    <w:rsid w:val="009C6587"/>
    <w:rsid w:val="009C6C1D"/>
    <w:rsid w:val="009C7277"/>
    <w:rsid w:val="009C72A7"/>
    <w:rsid w:val="009C7766"/>
    <w:rsid w:val="009D024F"/>
    <w:rsid w:val="009D0437"/>
    <w:rsid w:val="009D04A1"/>
    <w:rsid w:val="009D0502"/>
    <w:rsid w:val="009D0710"/>
    <w:rsid w:val="009D098C"/>
    <w:rsid w:val="009D0F2D"/>
    <w:rsid w:val="009D186D"/>
    <w:rsid w:val="009D1CEC"/>
    <w:rsid w:val="009D25B8"/>
    <w:rsid w:val="009D25D4"/>
    <w:rsid w:val="009D2C73"/>
    <w:rsid w:val="009D2C74"/>
    <w:rsid w:val="009D2CA8"/>
    <w:rsid w:val="009D2F76"/>
    <w:rsid w:val="009D2F92"/>
    <w:rsid w:val="009D3422"/>
    <w:rsid w:val="009D3B24"/>
    <w:rsid w:val="009D4B14"/>
    <w:rsid w:val="009D5067"/>
    <w:rsid w:val="009D508B"/>
    <w:rsid w:val="009D569F"/>
    <w:rsid w:val="009D5BA9"/>
    <w:rsid w:val="009D5FAA"/>
    <w:rsid w:val="009D6A6F"/>
    <w:rsid w:val="009D6CAA"/>
    <w:rsid w:val="009D740B"/>
    <w:rsid w:val="009D76E9"/>
    <w:rsid w:val="009D780E"/>
    <w:rsid w:val="009E01F9"/>
    <w:rsid w:val="009E0654"/>
    <w:rsid w:val="009E0E28"/>
    <w:rsid w:val="009E0F33"/>
    <w:rsid w:val="009E0FD9"/>
    <w:rsid w:val="009E1667"/>
    <w:rsid w:val="009E1B06"/>
    <w:rsid w:val="009E1EAF"/>
    <w:rsid w:val="009E254E"/>
    <w:rsid w:val="009E2CBF"/>
    <w:rsid w:val="009E3093"/>
    <w:rsid w:val="009E3290"/>
    <w:rsid w:val="009E346D"/>
    <w:rsid w:val="009E4128"/>
    <w:rsid w:val="009E4849"/>
    <w:rsid w:val="009E4E31"/>
    <w:rsid w:val="009E53BF"/>
    <w:rsid w:val="009E552E"/>
    <w:rsid w:val="009E5608"/>
    <w:rsid w:val="009E6652"/>
    <w:rsid w:val="009E69F6"/>
    <w:rsid w:val="009E6F72"/>
    <w:rsid w:val="009E71D1"/>
    <w:rsid w:val="009E73B3"/>
    <w:rsid w:val="009E7AC1"/>
    <w:rsid w:val="009F020D"/>
    <w:rsid w:val="009F05D5"/>
    <w:rsid w:val="009F0619"/>
    <w:rsid w:val="009F0806"/>
    <w:rsid w:val="009F0950"/>
    <w:rsid w:val="009F09E5"/>
    <w:rsid w:val="009F0D85"/>
    <w:rsid w:val="009F1AA4"/>
    <w:rsid w:val="009F1BD4"/>
    <w:rsid w:val="009F2320"/>
    <w:rsid w:val="009F2617"/>
    <w:rsid w:val="009F38E0"/>
    <w:rsid w:val="009F3CDB"/>
    <w:rsid w:val="009F4091"/>
    <w:rsid w:val="009F4094"/>
    <w:rsid w:val="009F449B"/>
    <w:rsid w:val="009F4507"/>
    <w:rsid w:val="009F477D"/>
    <w:rsid w:val="009F49B2"/>
    <w:rsid w:val="009F51ED"/>
    <w:rsid w:val="009F643F"/>
    <w:rsid w:val="009F662A"/>
    <w:rsid w:val="009F684F"/>
    <w:rsid w:val="009F72B8"/>
    <w:rsid w:val="009F7FD1"/>
    <w:rsid w:val="00A000C7"/>
    <w:rsid w:val="00A00559"/>
    <w:rsid w:val="00A00B89"/>
    <w:rsid w:val="00A00C5B"/>
    <w:rsid w:val="00A00E4F"/>
    <w:rsid w:val="00A00FE7"/>
    <w:rsid w:val="00A01500"/>
    <w:rsid w:val="00A016C3"/>
    <w:rsid w:val="00A01A73"/>
    <w:rsid w:val="00A01D1A"/>
    <w:rsid w:val="00A02005"/>
    <w:rsid w:val="00A02166"/>
    <w:rsid w:val="00A024EF"/>
    <w:rsid w:val="00A02DF2"/>
    <w:rsid w:val="00A038B7"/>
    <w:rsid w:val="00A0411A"/>
    <w:rsid w:val="00A04DCF"/>
    <w:rsid w:val="00A04DF1"/>
    <w:rsid w:val="00A04E5E"/>
    <w:rsid w:val="00A04E99"/>
    <w:rsid w:val="00A05410"/>
    <w:rsid w:val="00A054F5"/>
    <w:rsid w:val="00A05732"/>
    <w:rsid w:val="00A060D6"/>
    <w:rsid w:val="00A06305"/>
    <w:rsid w:val="00A06720"/>
    <w:rsid w:val="00A06C41"/>
    <w:rsid w:val="00A071E3"/>
    <w:rsid w:val="00A07901"/>
    <w:rsid w:val="00A07ACB"/>
    <w:rsid w:val="00A07EB7"/>
    <w:rsid w:val="00A1079B"/>
    <w:rsid w:val="00A10A6B"/>
    <w:rsid w:val="00A11219"/>
    <w:rsid w:val="00A11B8F"/>
    <w:rsid w:val="00A11E09"/>
    <w:rsid w:val="00A127B9"/>
    <w:rsid w:val="00A12A97"/>
    <w:rsid w:val="00A12B2D"/>
    <w:rsid w:val="00A1301C"/>
    <w:rsid w:val="00A13868"/>
    <w:rsid w:val="00A13B15"/>
    <w:rsid w:val="00A13C27"/>
    <w:rsid w:val="00A14331"/>
    <w:rsid w:val="00A14CE4"/>
    <w:rsid w:val="00A14E7A"/>
    <w:rsid w:val="00A15157"/>
    <w:rsid w:val="00A15779"/>
    <w:rsid w:val="00A15B4E"/>
    <w:rsid w:val="00A15D05"/>
    <w:rsid w:val="00A15EEE"/>
    <w:rsid w:val="00A174B6"/>
    <w:rsid w:val="00A17B9B"/>
    <w:rsid w:val="00A17C33"/>
    <w:rsid w:val="00A20357"/>
    <w:rsid w:val="00A20A49"/>
    <w:rsid w:val="00A20B4F"/>
    <w:rsid w:val="00A215A2"/>
    <w:rsid w:val="00A216B5"/>
    <w:rsid w:val="00A21FF0"/>
    <w:rsid w:val="00A223D8"/>
    <w:rsid w:val="00A228F4"/>
    <w:rsid w:val="00A22D94"/>
    <w:rsid w:val="00A22EE8"/>
    <w:rsid w:val="00A22FAF"/>
    <w:rsid w:val="00A2307E"/>
    <w:rsid w:val="00A2368C"/>
    <w:rsid w:val="00A2369B"/>
    <w:rsid w:val="00A23806"/>
    <w:rsid w:val="00A239C5"/>
    <w:rsid w:val="00A239DD"/>
    <w:rsid w:val="00A24445"/>
    <w:rsid w:val="00A25DD0"/>
    <w:rsid w:val="00A26BF6"/>
    <w:rsid w:val="00A26DB8"/>
    <w:rsid w:val="00A27198"/>
    <w:rsid w:val="00A272A8"/>
    <w:rsid w:val="00A276C3"/>
    <w:rsid w:val="00A30069"/>
    <w:rsid w:val="00A301D1"/>
    <w:rsid w:val="00A3058B"/>
    <w:rsid w:val="00A30620"/>
    <w:rsid w:val="00A318F1"/>
    <w:rsid w:val="00A31F9D"/>
    <w:rsid w:val="00A320F6"/>
    <w:rsid w:val="00A32650"/>
    <w:rsid w:val="00A32C78"/>
    <w:rsid w:val="00A330EE"/>
    <w:rsid w:val="00A3384F"/>
    <w:rsid w:val="00A33B2D"/>
    <w:rsid w:val="00A33B41"/>
    <w:rsid w:val="00A3436A"/>
    <w:rsid w:val="00A34390"/>
    <w:rsid w:val="00A343B4"/>
    <w:rsid w:val="00A345E6"/>
    <w:rsid w:val="00A347EE"/>
    <w:rsid w:val="00A34B04"/>
    <w:rsid w:val="00A35C9D"/>
    <w:rsid w:val="00A36155"/>
    <w:rsid w:val="00A36375"/>
    <w:rsid w:val="00A36976"/>
    <w:rsid w:val="00A369A0"/>
    <w:rsid w:val="00A373F6"/>
    <w:rsid w:val="00A37835"/>
    <w:rsid w:val="00A37BA3"/>
    <w:rsid w:val="00A37BDC"/>
    <w:rsid w:val="00A401D4"/>
    <w:rsid w:val="00A405FE"/>
    <w:rsid w:val="00A40BF6"/>
    <w:rsid w:val="00A40CE7"/>
    <w:rsid w:val="00A40D28"/>
    <w:rsid w:val="00A40D8F"/>
    <w:rsid w:val="00A4134B"/>
    <w:rsid w:val="00A414ED"/>
    <w:rsid w:val="00A4186E"/>
    <w:rsid w:val="00A41C5D"/>
    <w:rsid w:val="00A41CF9"/>
    <w:rsid w:val="00A427D0"/>
    <w:rsid w:val="00A428C3"/>
    <w:rsid w:val="00A42B7F"/>
    <w:rsid w:val="00A42EA2"/>
    <w:rsid w:val="00A43016"/>
    <w:rsid w:val="00A43186"/>
    <w:rsid w:val="00A43266"/>
    <w:rsid w:val="00A435EC"/>
    <w:rsid w:val="00A4393C"/>
    <w:rsid w:val="00A443F0"/>
    <w:rsid w:val="00A44C75"/>
    <w:rsid w:val="00A4524B"/>
    <w:rsid w:val="00A4529B"/>
    <w:rsid w:val="00A45E65"/>
    <w:rsid w:val="00A46094"/>
    <w:rsid w:val="00A4645F"/>
    <w:rsid w:val="00A468D7"/>
    <w:rsid w:val="00A468E0"/>
    <w:rsid w:val="00A50110"/>
    <w:rsid w:val="00A50768"/>
    <w:rsid w:val="00A50E5A"/>
    <w:rsid w:val="00A514E3"/>
    <w:rsid w:val="00A51601"/>
    <w:rsid w:val="00A51A2F"/>
    <w:rsid w:val="00A51D81"/>
    <w:rsid w:val="00A51F5A"/>
    <w:rsid w:val="00A52926"/>
    <w:rsid w:val="00A52985"/>
    <w:rsid w:val="00A52E02"/>
    <w:rsid w:val="00A52EE7"/>
    <w:rsid w:val="00A53337"/>
    <w:rsid w:val="00A537A9"/>
    <w:rsid w:val="00A54174"/>
    <w:rsid w:val="00A547BF"/>
    <w:rsid w:val="00A5527E"/>
    <w:rsid w:val="00A5563C"/>
    <w:rsid w:val="00A5595C"/>
    <w:rsid w:val="00A55A31"/>
    <w:rsid w:val="00A55FD9"/>
    <w:rsid w:val="00A56904"/>
    <w:rsid w:val="00A56EA1"/>
    <w:rsid w:val="00A56FCA"/>
    <w:rsid w:val="00A5722F"/>
    <w:rsid w:val="00A60261"/>
    <w:rsid w:val="00A60304"/>
    <w:rsid w:val="00A60637"/>
    <w:rsid w:val="00A60880"/>
    <w:rsid w:val="00A61466"/>
    <w:rsid w:val="00A61DD9"/>
    <w:rsid w:val="00A6233E"/>
    <w:rsid w:val="00A62CF4"/>
    <w:rsid w:val="00A62E62"/>
    <w:rsid w:val="00A62E7E"/>
    <w:rsid w:val="00A637CC"/>
    <w:rsid w:val="00A63859"/>
    <w:rsid w:val="00A63917"/>
    <w:rsid w:val="00A63EBC"/>
    <w:rsid w:val="00A63F17"/>
    <w:rsid w:val="00A64CD0"/>
    <w:rsid w:val="00A64D97"/>
    <w:rsid w:val="00A66291"/>
    <w:rsid w:val="00A66325"/>
    <w:rsid w:val="00A665D7"/>
    <w:rsid w:val="00A666DF"/>
    <w:rsid w:val="00A673F1"/>
    <w:rsid w:val="00A67D73"/>
    <w:rsid w:val="00A7087A"/>
    <w:rsid w:val="00A70DA7"/>
    <w:rsid w:val="00A70DB5"/>
    <w:rsid w:val="00A7136A"/>
    <w:rsid w:val="00A71682"/>
    <w:rsid w:val="00A71A3C"/>
    <w:rsid w:val="00A71E1D"/>
    <w:rsid w:val="00A728FC"/>
    <w:rsid w:val="00A729BE"/>
    <w:rsid w:val="00A72DA3"/>
    <w:rsid w:val="00A733D5"/>
    <w:rsid w:val="00A737CC"/>
    <w:rsid w:val="00A739E4"/>
    <w:rsid w:val="00A73C63"/>
    <w:rsid w:val="00A73CE6"/>
    <w:rsid w:val="00A73E70"/>
    <w:rsid w:val="00A74137"/>
    <w:rsid w:val="00A74347"/>
    <w:rsid w:val="00A747E1"/>
    <w:rsid w:val="00A74D89"/>
    <w:rsid w:val="00A75A15"/>
    <w:rsid w:val="00A75A98"/>
    <w:rsid w:val="00A76D0D"/>
    <w:rsid w:val="00A7703E"/>
    <w:rsid w:val="00A772C3"/>
    <w:rsid w:val="00A77335"/>
    <w:rsid w:val="00A77DEC"/>
    <w:rsid w:val="00A81898"/>
    <w:rsid w:val="00A81922"/>
    <w:rsid w:val="00A81B5D"/>
    <w:rsid w:val="00A826F4"/>
    <w:rsid w:val="00A82765"/>
    <w:rsid w:val="00A832A2"/>
    <w:rsid w:val="00A83678"/>
    <w:rsid w:val="00A83D92"/>
    <w:rsid w:val="00A83F08"/>
    <w:rsid w:val="00A84C0C"/>
    <w:rsid w:val="00A853AD"/>
    <w:rsid w:val="00A85A9E"/>
    <w:rsid w:val="00A85CB1"/>
    <w:rsid w:val="00A85F01"/>
    <w:rsid w:val="00A86408"/>
    <w:rsid w:val="00A86A04"/>
    <w:rsid w:val="00A87160"/>
    <w:rsid w:val="00A87585"/>
    <w:rsid w:val="00A8765C"/>
    <w:rsid w:val="00A87C10"/>
    <w:rsid w:val="00A90260"/>
    <w:rsid w:val="00A90324"/>
    <w:rsid w:val="00A9048F"/>
    <w:rsid w:val="00A91072"/>
    <w:rsid w:val="00A91241"/>
    <w:rsid w:val="00A91346"/>
    <w:rsid w:val="00A9167F"/>
    <w:rsid w:val="00A91E84"/>
    <w:rsid w:val="00A91ED0"/>
    <w:rsid w:val="00A9297F"/>
    <w:rsid w:val="00A9299C"/>
    <w:rsid w:val="00A92B25"/>
    <w:rsid w:val="00A92B79"/>
    <w:rsid w:val="00A92DAC"/>
    <w:rsid w:val="00A93285"/>
    <w:rsid w:val="00A9339F"/>
    <w:rsid w:val="00A93584"/>
    <w:rsid w:val="00A93AB3"/>
    <w:rsid w:val="00A93E3F"/>
    <w:rsid w:val="00A94169"/>
    <w:rsid w:val="00A941B1"/>
    <w:rsid w:val="00A94EE2"/>
    <w:rsid w:val="00A952E5"/>
    <w:rsid w:val="00A952F2"/>
    <w:rsid w:val="00A953FA"/>
    <w:rsid w:val="00A95A91"/>
    <w:rsid w:val="00A95EEF"/>
    <w:rsid w:val="00A96379"/>
    <w:rsid w:val="00A96749"/>
    <w:rsid w:val="00A97768"/>
    <w:rsid w:val="00A977D1"/>
    <w:rsid w:val="00AA02AC"/>
    <w:rsid w:val="00AA053D"/>
    <w:rsid w:val="00AA0E77"/>
    <w:rsid w:val="00AA1613"/>
    <w:rsid w:val="00AA16F3"/>
    <w:rsid w:val="00AA1901"/>
    <w:rsid w:val="00AA1A3B"/>
    <w:rsid w:val="00AA1B2B"/>
    <w:rsid w:val="00AA2161"/>
    <w:rsid w:val="00AA2FDC"/>
    <w:rsid w:val="00AA361C"/>
    <w:rsid w:val="00AA36CA"/>
    <w:rsid w:val="00AA3883"/>
    <w:rsid w:val="00AA3C34"/>
    <w:rsid w:val="00AA3FAE"/>
    <w:rsid w:val="00AA3FB3"/>
    <w:rsid w:val="00AA414A"/>
    <w:rsid w:val="00AA42D1"/>
    <w:rsid w:val="00AA4AEF"/>
    <w:rsid w:val="00AA4C7F"/>
    <w:rsid w:val="00AA50C0"/>
    <w:rsid w:val="00AA50E8"/>
    <w:rsid w:val="00AA519F"/>
    <w:rsid w:val="00AA5391"/>
    <w:rsid w:val="00AA58C4"/>
    <w:rsid w:val="00AA5B5B"/>
    <w:rsid w:val="00AA5E21"/>
    <w:rsid w:val="00AA60AD"/>
    <w:rsid w:val="00AA67AE"/>
    <w:rsid w:val="00AA6E7E"/>
    <w:rsid w:val="00AA7005"/>
    <w:rsid w:val="00AA75C9"/>
    <w:rsid w:val="00AB0008"/>
    <w:rsid w:val="00AB0668"/>
    <w:rsid w:val="00AB07CE"/>
    <w:rsid w:val="00AB0AC9"/>
    <w:rsid w:val="00AB0B19"/>
    <w:rsid w:val="00AB0E05"/>
    <w:rsid w:val="00AB0E9A"/>
    <w:rsid w:val="00AB14D8"/>
    <w:rsid w:val="00AB1CB4"/>
    <w:rsid w:val="00AB2BB7"/>
    <w:rsid w:val="00AB3034"/>
    <w:rsid w:val="00AB3147"/>
    <w:rsid w:val="00AB3748"/>
    <w:rsid w:val="00AB3824"/>
    <w:rsid w:val="00AB4115"/>
    <w:rsid w:val="00AB4539"/>
    <w:rsid w:val="00AB459C"/>
    <w:rsid w:val="00AB475F"/>
    <w:rsid w:val="00AB5500"/>
    <w:rsid w:val="00AB591F"/>
    <w:rsid w:val="00AB5ACF"/>
    <w:rsid w:val="00AB5C46"/>
    <w:rsid w:val="00AB5E52"/>
    <w:rsid w:val="00AB6301"/>
    <w:rsid w:val="00AB6599"/>
    <w:rsid w:val="00AB701F"/>
    <w:rsid w:val="00AB7749"/>
    <w:rsid w:val="00AB7DA0"/>
    <w:rsid w:val="00AC0575"/>
    <w:rsid w:val="00AC0A89"/>
    <w:rsid w:val="00AC1026"/>
    <w:rsid w:val="00AC1AD6"/>
    <w:rsid w:val="00AC1BD5"/>
    <w:rsid w:val="00AC1E11"/>
    <w:rsid w:val="00AC4762"/>
    <w:rsid w:val="00AC4FB0"/>
    <w:rsid w:val="00AC5314"/>
    <w:rsid w:val="00AC5EAE"/>
    <w:rsid w:val="00AC6642"/>
    <w:rsid w:val="00AC6B38"/>
    <w:rsid w:val="00AC74BE"/>
    <w:rsid w:val="00AC77C8"/>
    <w:rsid w:val="00AC7A72"/>
    <w:rsid w:val="00AD0197"/>
    <w:rsid w:val="00AD01EF"/>
    <w:rsid w:val="00AD09F9"/>
    <w:rsid w:val="00AD12EA"/>
    <w:rsid w:val="00AD1980"/>
    <w:rsid w:val="00AD20DB"/>
    <w:rsid w:val="00AD262E"/>
    <w:rsid w:val="00AD2ED9"/>
    <w:rsid w:val="00AD3A11"/>
    <w:rsid w:val="00AD40E8"/>
    <w:rsid w:val="00AD43DD"/>
    <w:rsid w:val="00AD4497"/>
    <w:rsid w:val="00AD44FA"/>
    <w:rsid w:val="00AD4C51"/>
    <w:rsid w:val="00AD508A"/>
    <w:rsid w:val="00AD5133"/>
    <w:rsid w:val="00AD5354"/>
    <w:rsid w:val="00AD586E"/>
    <w:rsid w:val="00AD58CC"/>
    <w:rsid w:val="00AD5AA6"/>
    <w:rsid w:val="00AD6591"/>
    <w:rsid w:val="00AD75FE"/>
    <w:rsid w:val="00AD7F20"/>
    <w:rsid w:val="00AE01B3"/>
    <w:rsid w:val="00AE06E0"/>
    <w:rsid w:val="00AE0F02"/>
    <w:rsid w:val="00AE114A"/>
    <w:rsid w:val="00AE1B78"/>
    <w:rsid w:val="00AE1D01"/>
    <w:rsid w:val="00AE2176"/>
    <w:rsid w:val="00AE2193"/>
    <w:rsid w:val="00AE2D1E"/>
    <w:rsid w:val="00AE33B4"/>
    <w:rsid w:val="00AE37C2"/>
    <w:rsid w:val="00AE4A85"/>
    <w:rsid w:val="00AE4F24"/>
    <w:rsid w:val="00AE56DD"/>
    <w:rsid w:val="00AE56ED"/>
    <w:rsid w:val="00AE6204"/>
    <w:rsid w:val="00AE6359"/>
    <w:rsid w:val="00AE6363"/>
    <w:rsid w:val="00AE68F6"/>
    <w:rsid w:val="00AE6DA3"/>
    <w:rsid w:val="00AE72ED"/>
    <w:rsid w:val="00AE78CF"/>
    <w:rsid w:val="00AE7CEA"/>
    <w:rsid w:val="00AF0790"/>
    <w:rsid w:val="00AF0C0D"/>
    <w:rsid w:val="00AF0D2C"/>
    <w:rsid w:val="00AF1335"/>
    <w:rsid w:val="00AF173B"/>
    <w:rsid w:val="00AF1874"/>
    <w:rsid w:val="00AF2192"/>
    <w:rsid w:val="00AF2232"/>
    <w:rsid w:val="00AF2412"/>
    <w:rsid w:val="00AF32F5"/>
    <w:rsid w:val="00AF3443"/>
    <w:rsid w:val="00AF36B8"/>
    <w:rsid w:val="00AF396C"/>
    <w:rsid w:val="00AF3FCB"/>
    <w:rsid w:val="00AF444E"/>
    <w:rsid w:val="00AF4889"/>
    <w:rsid w:val="00AF4B01"/>
    <w:rsid w:val="00AF5631"/>
    <w:rsid w:val="00AF57E3"/>
    <w:rsid w:val="00AF5FC2"/>
    <w:rsid w:val="00AF60F4"/>
    <w:rsid w:val="00AF633A"/>
    <w:rsid w:val="00AF64E6"/>
    <w:rsid w:val="00AF6976"/>
    <w:rsid w:val="00AF6EA1"/>
    <w:rsid w:val="00AF7091"/>
    <w:rsid w:val="00AF76FB"/>
    <w:rsid w:val="00AF78B2"/>
    <w:rsid w:val="00AF7B2A"/>
    <w:rsid w:val="00AF7D6F"/>
    <w:rsid w:val="00AF7E42"/>
    <w:rsid w:val="00B00637"/>
    <w:rsid w:val="00B009FC"/>
    <w:rsid w:val="00B01A92"/>
    <w:rsid w:val="00B01F5C"/>
    <w:rsid w:val="00B02A69"/>
    <w:rsid w:val="00B02E94"/>
    <w:rsid w:val="00B03422"/>
    <w:rsid w:val="00B03920"/>
    <w:rsid w:val="00B03D02"/>
    <w:rsid w:val="00B03ECD"/>
    <w:rsid w:val="00B044EF"/>
    <w:rsid w:val="00B0450B"/>
    <w:rsid w:val="00B05492"/>
    <w:rsid w:val="00B05848"/>
    <w:rsid w:val="00B067BC"/>
    <w:rsid w:val="00B06AC1"/>
    <w:rsid w:val="00B06B74"/>
    <w:rsid w:val="00B076EC"/>
    <w:rsid w:val="00B07ED2"/>
    <w:rsid w:val="00B10205"/>
    <w:rsid w:val="00B10868"/>
    <w:rsid w:val="00B108A1"/>
    <w:rsid w:val="00B11BA3"/>
    <w:rsid w:val="00B11D5F"/>
    <w:rsid w:val="00B12293"/>
    <w:rsid w:val="00B1241F"/>
    <w:rsid w:val="00B124DD"/>
    <w:rsid w:val="00B12CCD"/>
    <w:rsid w:val="00B12DF2"/>
    <w:rsid w:val="00B14972"/>
    <w:rsid w:val="00B14F3A"/>
    <w:rsid w:val="00B15DC6"/>
    <w:rsid w:val="00B15E5B"/>
    <w:rsid w:val="00B15EA3"/>
    <w:rsid w:val="00B16CBE"/>
    <w:rsid w:val="00B16D39"/>
    <w:rsid w:val="00B16EAA"/>
    <w:rsid w:val="00B1719D"/>
    <w:rsid w:val="00B1788C"/>
    <w:rsid w:val="00B17BCD"/>
    <w:rsid w:val="00B17DFD"/>
    <w:rsid w:val="00B2065B"/>
    <w:rsid w:val="00B2069E"/>
    <w:rsid w:val="00B209FB"/>
    <w:rsid w:val="00B21834"/>
    <w:rsid w:val="00B21AB2"/>
    <w:rsid w:val="00B229A7"/>
    <w:rsid w:val="00B22F65"/>
    <w:rsid w:val="00B231E8"/>
    <w:rsid w:val="00B23B7A"/>
    <w:rsid w:val="00B23BFC"/>
    <w:rsid w:val="00B23C07"/>
    <w:rsid w:val="00B23C83"/>
    <w:rsid w:val="00B24510"/>
    <w:rsid w:val="00B24CE0"/>
    <w:rsid w:val="00B25301"/>
    <w:rsid w:val="00B25499"/>
    <w:rsid w:val="00B25857"/>
    <w:rsid w:val="00B2665B"/>
    <w:rsid w:val="00B26D71"/>
    <w:rsid w:val="00B26DE7"/>
    <w:rsid w:val="00B272A2"/>
    <w:rsid w:val="00B2732B"/>
    <w:rsid w:val="00B278DA"/>
    <w:rsid w:val="00B279BA"/>
    <w:rsid w:val="00B27A71"/>
    <w:rsid w:val="00B27C22"/>
    <w:rsid w:val="00B31369"/>
    <w:rsid w:val="00B31426"/>
    <w:rsid w:val="00B31F97"/>
    <w:rsid w:val="00B321AD"/>
    <w:rsid w:val="00B33024"/>
    <w:rsid w:val="00B341DC"/>
    <w:rsid w:val="00B3463F"/>
    <w:rsid w:val="00B34810"/>
    <w:rsid w:val="00B34CC8"/>
    <w:rsid w:val="00B36824"/>
    <w:rsid w:val="00B369CA"/>
    <w:rsid w:val="00B37271"/>
    <w:rsid w:val="00B3732B"/>
    <w:rsid w:val="00B376A2"/>
    <w:rsid w:val="00B37B9E"/>
    <w:rsid w:val="00B37BA0"/>
    <w:rsid w:val="00B40046"/>
    <w:rsid w:val="00B41004"/>
    <w:rsid w:val="00B4198D"/>
    <w:rsid w:val="00B41E5E"/>
    <w:rsid w:val="00B42881"/>
    <w:rsid w:val="00B42AD6"/>
    <w:rsid w:val="00B42D73"/>
    <w:rsid w:val="00B437FC"/>
    <w:rsid w:val="00B43A57"/>
    <w:rsid w:val="00B43EE0"/>
    <w:rsid w:val="00B43EFE"/>
    <w:rsid w:val="00B43FA1"/>
    <w:rsid w:val="00B441EA"/>
    <w:rsid w:val="00B44211"/>
    <w:rsid w:val="00B44883"/>
    <w:rsid w:val="00B44BCE"/>
    <w:rsid w:val="00B450C7"/>
    <w:rsid w:val="00B4560A"/>
    <w:rsid w:val="00B45B69"/>
    <w:rsid w:val="00B45BEE"/>
    <w:rsid w:val="00B463B6"/>
    <w:rsid w:val="00B46C60"/>
    <w:rsid w:val="00B470B9"/>
    <w:rsid w:val="00B47E1A"/>
    <w:rsid w:val="00B5073F"/>
    <w:rsid w:val="00B5133F"/>
    <w:rsid w:val="00B51AEA"/>
    <w:rsid w:val="00B51BC0"/>
    <w:rsid w:val="00B51FE3"/>
    <w:rsid w:val="00B52019"/>
    <w:rsid w:val="00B52556"/>
    <w:rsid w:val="00B525E4"/>
    <w:rsid w:val="00B52D1D"/>
    <w:rsid w:val="00B52EBF"/>
    <w:rsid w:val="00B531C2"/>
    <w:rsid w:val="00B5383B"/>
    <w:rsid w:val="00B539EE"/>
    <w:rsid w:val="00B53A25"/>
    <w:rsid w:val="00B53BD4"/>
    <w:rsid w:val="00B53C1F"/>
    <w:rsid w:val="00B53C8F"/>
    <w:rsid w:val="00B53D2A"/>
    <w:rsid w:val="00B53DC2"/>
    <w:rsid w:val="00B53E3B"/>
    <w:rsid w:val="00B55110"/>
    <w:rsid w:val="00B55506"/>
    <w:rsid w:val="00B555EE"/>
    <w:rsid w:val="00B55606"/>
    <w:rsid w:val="00B55844"/>
    <w:rsid w:val="00B560F0"/>
    <w:rsid w:val="00B561B9"/>
    <w:rsid w:val="00B57125"/>
    <w:rsid w:val="00B5724D"/>
    <w:rsid w:val="00B57264"/>
    <w:rsid w:val="00B607B1"/>
    <w:rsid w:val="00B60AF0"/>
    <w:rsid w:val="00B6140C"/>
    <w:rsid w:val="00B6155D"/>
    <w:rsid w:val="00B61625"/>
    <w:rsid w:val="00B618A0"/>
    <w:rsid w:val="00B62212"/>
    <w:rsid w:val="00B622EF"/>
    <w:rsid w:val="00B62348"/>
    <w:rsid w:val="00B62C4E"/>
    <w:rsid w:val="00B62F75"/>
    <w:rsid w:val="00B63169"/>
    <w:rsid w:val="00B6345C"/>
    <w:rsid w:val="00B63749"/>
    <w:rsid w:val="00B648AE"/>
    <w:rsid w:val="00B64A61"/>
    <w:rsid w:val="00B64DB0"/>
    <w:rsid w:val="00B651AD"/>
    <w:rsid w:val="00B6521D"/>
    <w:rsid w:val="00B65B1F"/>
    <w:rsid w:val="00B65F5F"/>
    <w:rsid w:val="00B66708"/>
    <w:rsid w:val="00B669E4"/>
    <w:rsid w:val="00B67314"/>
    <w:rsid w:val="00B678F3"/>
    <w:rsid w:val="00B67C04"/>
    <w:rsid w:val="00B67DC7"/>
    <w:rsid w:val="00B705B2"/>
    <w:rsid w:val="00B70950"/>
    <w:rsid w:val="00B70A26"/>
    <w:rsid w:val="00B71056"/>
    <w:rsid w:val="00B71849"/>
    <w:rsid w:val="00B71C6B"/>
    <w:rsid w:val="00B72071"/>
    <w:rsid w:val="00B721CD"/>
    <w:rsid w:val="00B726A2"/>
    <w:rsid w:val="00B72852"/>
    <w:rsid w:val="00B72A9C"/>
    <w:rsid w:val="00B72CF9"/>
    <w:rsid w:val="00B72F30"/>
    <w:rsid w:val="00B732A3"/>
    <w:rsid w:val="00B733EA"/>
    <w:rsid w:val="00B736AC"/>
    <w:rsid w:val="00B74A0E"/>
    <w:rsid w:val="00B74A38"/>
    <w:rsid w:val="00B754B4"/>
    <w:rsid w:val="00B75607"/>
    <w:rsid w:val="00B75A27"/>
    <w:rsid w:val="00B76337"/>
    <w:rsid w:val="00B769C7"/>
    <w:rsid w:val="00B80643"/>
    <w:rsid w:val="00B80989"/>
    <w:rsid w:val="00B809EF"/>
    <w:rsid w:val="00B81911"/>
    <w:rsid w:val="00B8200C"/>
    <w:rsid w:val="00B822A3"/>
    <w:rsid w:val="00B8251E"/>
    <w:rsid w:val="00B82522"/>
    <w:rsid w:val="00B828EF"/>
    <w:rsid w:val="00B83134"/>
    <w:rsid w:val="00B8323E"/>
    <w:rsid w:val="00B832F5"/>
    <w:rsid w:val="00B835F2"/>
    <w:rsid w:val="00B83707"/>
    <w:rsid w:val="00B8468F"/>
    <w:rsid w:val="00B84B0A"/>
    <w:rsid w:val="00B850DC"/>
    <w:rsid w:val="00B857FF"/>
    <w:rsid w:val="00B8588F"/>
    <w:rsid w:val="00B85C75"/>
    <w:rsid w:val="00B86D98"/>
    <w:rsid w:val="00B87427"/>
    <w:rsid w:val="00B874EB"/>
    <w:rsid w:val="00B875B9"/>
    <w:rsid w:val="00B916C5"/>
    <w:rsid w:val="00B91E7C"/>
    <w:rsid w:val="00B91FD8"/>
    <w:rsid w:val="00B921DA"/>
    <w:rsid w:val="00B925B2"/>
    <w:rsid w:val="00B927C7"/>
    <w:rsid w:val="00B92BC7"/>
    <w:rsid w:val="00B92ECD"/>
    <w:rsid w:val="00B93206"/>
    <w:rsid w:val="00B93232"/>
    <w:rsid w:val="00B93414"/>
    <w:rsid w:val="00B9397B"/>
    <w:rsid w:val="00B93BB8"/>
    <w:rsid w:val="00B9439F"/>
    <w:rsid w:val="00B9470D"/>
    <w:rsid w:val="00B94F7B"/>
    <w:rsid w:val="00B955F7"/>
    <w:rsid w:val="00B9566C"/>
    <w:rsid w:val="00B95D04"/>
    <w:rsid w:val="00B95DB2"/>
    <w:rsid w:val="00B95EF4"/>
    <w:rsid w:val="00B9684C"/>
    <w:rsid w:val="00B968FA"/>
    <w:rsid w:val="00B97AEB"/>
    <w:rsid w:val="00B97DC3"/>
    <w:rsid w:val="00B97F4D"/>
    <w:rsid w:val="00BA012E"/>
    <w:rsid w:val="00BA0602"/>
    <w:rsid w:val="00BA0DF9"/>
    <w:rsid w:val="00BA102F"/>
    <w:rsid w:val="00BA1449"/>
    <w:rsid w:val="00BA19F5"/>
    <w:rsid w:val="00BA1A95"/>
    <w:rsid w:val="00BA1D24"/>
    <w:rsid w:val="00BA1D4D"/>
    <w:rsid w:val="00BA1F0F"/>
    <w:rsid w:val="00BA2B45"/>
    <w:rsid w:val="00BA2BAB"/>
    <w:rsid w:val="00BA3835"/>
    <w:rsid w:val="00BA3BED"/>
    <w:rsid w:val="00BA4283"/>
    <w:rsid w:val="00BA42F0"/>
    <w:rsid w:val="00BA47DD"/>
    <w:rsid w:val="00BA4999"/>
    <w:rsid w:val="00BA4CCD"/>
    <w:rsid w:val="00BA4DAD"/>
    <w:rsid w:val="00BA4EEF"/>
    <w:rsid w:val="00BA5910"/>
    <w:rsid w:val="00BA5AAF"/>
    <w:rsid w:val="00BA5CCD"/>
    <w:rsid w:val="00BA5CE0"/>
    <w:rsid w:val="00BA5FA6"/>
    <w:rsid w:val="00BA6DCA"/>
    <w:rsid w:val="00BA6E9C"/>
    <w:rsid w:val="00BA7247"/>
    <w:rsid w:val="00BA7487"/>
    <w:rsid w:val="00BA7492"/>
    <w:rsid w:val="00BA756F"/>
    <w:rsid w:val="00BA77A9"/>
    <w:rsid w:val="00BA77E9"/>
    <w:rsid w:val="00BA7987"/>
    <w:rsid w:val="00BA7C97"/>
    <w:rsid w:val="00BB08DB"/>
    <w:rsid w:val="00BB0BAE"/>
    <w:rsid w:val="00BB0D52"/>
    <w:rsid w:val="00BB124D"/>
    <w:rsid w:val="00BB1442"/>
    <w:rsid w:val="00BB1E9D"/>
    <w:rsid w:val="00BB23CC"/>
    <w:rsid w:val="00BB2E90"/>
    <w:rsid w:val="00BB36CD"/>
    <w:rsid w:val="00BB4204"/>
    <w:rsid w:val="00BB483D"/>
    <w:rsid w:val="00BB494C"/>
    <w:rsid w:val="00BB4AC3"/>
    <w:rsid w:val="00BB4B47"/>
    <w:rsid w:val="00BB4BBA"/>
    <w:rsid w:val="00BB4D36"/>
    <w:rsid w:val="00BB4DE9"/>
    <w:rsid w:val="00BB4E26"/>
    <w:rsid w:val="00BB55D0"/>
    <w:rsid w:val="00BB5FD5"/>
    <w:rsid w:val="00BB65AF"/>
    <w:rsid w:val="00BB72A8"/>
    <w:rsid w:val="00BB7596"/>
    <w:rsid w:val="00BB792D"/>
    <w:rsid w:val="00BC07B7"/>
    <w:rsid w:val="00BC14BE"/>
    <w:rsid w:val="00BC14DB"/>
    <w:rsid w:val="00BC1551"/>
    <w:rsid w:val="00BC1A1E"/>
    <w:rsid w:val="00BC20B1"/>
    <w:rsid w:val="00BC2574"/>
    <w:rsid w:val="00BC2F7A"/>
    <w:rsid w:val="00BC3092"/>
    <w:rsid w:val="00BC30EE"/>
    <w:rsid w:val="00BC39A7"/>
    <w:rsid w:val="00BC3D0F"/>
    <w:rsid w:val="00BC3EFC"/>
    <w:rsid w:val="00BC47F2"/>
    <w:rsid w:val="00BC4F9F"/>
    <w:rsid w:val="00BC53D5"/>
    <w:rsid w:val="00BC56E9"/>
    <w:rsid w:val="00BC6340"/>
    <w:rsid w:val="00BC77DE"/>
    <w:rsid w:val="00BC78D5"/>
    <w:rsid w:val="00BC7C7F"/>
    <w:rsid w:val="00BC7E15"/>
    <w:rsid w:val="00BD022F"/>
    <w:rsid w:val="00BD0295"/>
    <w:rsid w:val="00BD0ED3"/>
    <w:rsid w:val="00BD10D5"/>
    <w:rsid w:val="00BD10D6"/>
    <w:rsid w:val="00BD1A7D"/>
    <w:rsid w:val="00BD20C8"/>
    <w:rsid w:val="00BD265C"/>
    <w:rsid w:val="00BD28AA"/>
    <w:rsid w:val="00BD29C3"/>
    <w:rsid w:val="00BD2DEC"/>
    <w:rsid w:val="00BD3074"/>
    <w:rsid w:val="00BD3AE9"/>
    <w:rsid w:val="00BD3FB3"/>
    <w:rsid w:val="00BD4154"/>
    <w:rsid w:val="00BD44F0"/>
    <w:rsid w:val="00BD4728"/>
    <w:rsid w:val="00BD4877"/>
    <w:rsid w:val="00BD4CE7"/>
    <w:rsid w:val="00BD4E13"/>
    <w:rsid w:val="00BD4FE5"/>
    <w:rsid w:val="00BD510A"/>
    <w:rsid w:val="00BD5F63"/>
    <w:rsid w:val="00BD62A2"/>
    <w:rsid w:val="00BD62C3"/>
    <w:rsid w:val="00BD63DA"/>
    <w:rsid w:val="00BD6CA6"/>
    <w:rsid w:val="00BD6EF5"/>
    <w:rsid w:val="00BD7298"/>
    <w:rsid w:val="00BD7361"/>
    <w:rsid w:val="00BD7A06"/>
    <w:rsid w:val="00BE00CF"/>
    <w:rsid w:val="00BE0935"/>
    <w:rsid w:val="00BE0B6D"/>
    <w:rsid w:val="00BE0DBC"/>
    <w:rsid w:val="00BE17E2"/>
    <w:rsid w:val="00BE201B"/>
    <w:rsid w:val="00BE21C8"/>
    <w:rsid w:val="00BE24A8"/>
    <w:rsid w:val="00BE25B0"/>
    <w:rsid w:val="00BE28E2"/>
    <w:rsid w:val="00BE291F"/>
    <w:rsid w:val="00BE2B87"/>
    <w:rsid w:val="00BE2C7E"/>
    <w:rsid w:val="00BE2CC2"/>
    <w:rsid w:val="00BE3007"/>
    <w:rsid w:val="00BE3361"/>
    <w:rsid w:val="00BE35EE"/>
    <w:rsid w:val="00BE41AA"/>
    <w:rsid w:val="00BE456C"/>
    <w:rsid w:val="00BE4CBF"/>
    <w:rsid w:val="00BE5301"/>
    <w:rsid w:val="00BE536A"/>
    <w:rsid w:val="00BE5B8A"/>
    <w:rsid w:val="00BE5F69"/>
    <w:rsid w:val="00BE5FAC"/>
    <w:rsid w:val="00BE66E9"/>
    <w:rsid w:val="00BE7363"/>
    <w:rsid w:val="00BE7757"/>
    <w:rsid w:val="00BE7D6A"/>
    <w:rsid w:val="00BE7E7F"/>
    <w:rsid w:val="00BF0418"/>
    <w:rsid w:val="00BF04D1"/>
    <w:rsid w:val="00BF0688"/>
    <w:rsid w:val="00BF0D6D"/>
    <w:rsid w:val="00BF0EC6"/>
    <w:rsid w:val="00BF13C1"/>
    <w:rsid w:val="00BF329D"/>
    <w:rsid w:val="00BF32BF"/>
    <w:rsid w:val="00BF388A"/>
    <w:rsid w:val="00BF3BED"/>
    <w:rsid w:val="00BF3C00"/>
    <w:rsid w:val="00BF4138"/>
    <w:rsid w:val="00BF423C"/>
    <w:rsid w:val="00BF4E9B"/>
    <w:rsid w:val="00BF4EFF"/>
    <w:rsid w:val="00BF648C"/>
    <w:rsid w:val="00BF66EC"/>
    <w:rsid w:val="00BF6877"/>
    <w:rsid w:val="00BF6CAD"/>
    <w:rsid w:val="00BF6D62"/>
    <w:rsid w:val="00BF6FF1"/>
    <w:rsid w:val="00BF72BB"/>
    <w:rsid w:val="00C00273"/>
    <w:rsid w:val="00C00A2F"/>
    <w:rsid w:val="00C00DE8"/>
    <w:rsid w:val="00C00DEA"/>
    <w:rsid w:val="00C00E4B"/>
    <w:rsid w:val="00C00F3B"/>
    <w:rsid w:val="00C00F42"/>
    <w:rsid w:val="00C012D4"/>
    <w:rsid w:val="00C01465"/>
    <w:rsid w:val="00C01AA9"/>
    <w:rsid w:val="00C01D91"/>
    <w:rsid w:val="00C01F6E"/>
    <w:rsid w:val="00C0201F"/>
    <w:rsid w:val="00C034D0"/>
    <w:rsid w:val="00C03503"/>
    <w:rsid w:val="00C03E47"/>
    <w:rsid w:val="00C04822"/>
    <w:rsid w:val="00C04F07"/>
    <w:rsid w:val="00C051C4"/>
    <w:rsid w:val="00C05C9E"/>
    <w:rsid w:val="00C061A7"/>
    <w:rsid w:val="00C067D9"/>
    <w:rsid w:val="00C06949"/>
    <w:rsid w:val="00C069B8"/>
    <w:rsid w:val="00C06E65"/>
    <w:rsid w:val="00C07069"/>
    <w:rsid w:val="00C07818"/>
    <w:rsid w:val="00C079A9"/>
    <w:rsid w:val="00C07C3E"/>
    <w:rsid w:val="00C10243"/>
    <w:rsid w:val="00C102BB"/>
    <w:rsid w:val="00C1033D"/>
    <w:rsid w:val="00C10415"/>
    <w:rsid w:val="00C10468"/>
    <w:rsid w:val="00C105C0"/>
    <w:rsid w:val="00C1066B"/>
    <w:rsid w:val="00C10BB2"/>
    <w:rsid w:val="00C11315"/>
    <w:rsid w:val="00C11799"/>
    <w:rsid w:val="00C12068"/>
    <w:rsid w:val="00C1212D"/>
    <w:rsid w:val="00C124E9"/>
    <w:rsid w:val="00C12679"/>
    <w:rsid w:val="00C12899"/>
    <w:rsid w:val="00C12D83"/>
    <w:rsid w:val="00C12E5C"/>
    <w:rsid w:val="00C13210"/>
    <w:rsid w:val="00C13267"/>
    <w:rsid w:val="00C132E6"/>
    <w:rsid w:val="00C134BD"/>
    <w:rsid w:val="00C13B8A"/>
    <w:rsid w:val="00C1487D"/>
    <w:rsid w:val="00C14D36"/>
    <w:rsid w:val="00C14EC8"/>
    <w:rsid w:val="00C14F8F"/>
    <w:rsid w:val="00C15179"/>
    <w:rsid w:val="00C15195"/>
    <w:rsid w:val="00C15830"/>
    <w:rsid w:val="00C15D99"/>
    <w:rsid w:val="00C15F85"/>
    <w:rsid w:val="00C161B3"/>
    <w:rsid w:val="00C164FB"/>
    <w:rsid w:val="00C17484"/>
    <w:rsid w:val="00C1787E"/>
    <w:rsid w:val="00C17A20"/>
    <w:rsid w:val="00C17EFC"/>
    <w:rsid w:val="00C17F1A"/>
    <w:rsid w:val="00C20198"/>
    <w:rsid w:val="00C20A2A"/>
    <w:rsid w:val="00C20AB4"/>
    <w:rsid w:val="00C20FC2"/>
    <w:rsid w:val="00C210A7"/>
    <w:rsid w:val="00C210E9"/>
    <w:rsid w:val="00C218D3"/>
    <w:rsid w:val="00C21972"/>
    <w:rsid w:val="00C220AD"/>
    <w:rsid w:val="00C223AC"/>
    <w:rsid w:val="00C22B5F"/>
    <w:rsid w:val="00C23396"/>
    <w:rsid w:val="00C23CCC"/>
    <w:rsid w:val="00C24A70"/>
    <w:rsid w:val="00C259D2"/>
    <w:rsid w:val="00C2722A"/>
    <w:rsid w:val="00C27B58"/>
    <w:rsid w:val="00C30CC5"/>
    <w:rsid w:val="00C315A3"/>
    <w:rsid w:val="00C3205D"/>
    <w:rsid w:val="00C32763"/>
    <w:rsid w:val="00C328C4"/>
    <w:rsid w:val="00C3295E"/>
    <w:rsid w:val="00C329DE"/>
    <w:rsid w:val="00C32B26"/>
    <w:rsid w:val="00C33F78"/>
    <w:rsid w:val="00C34167"/>
    <w:rsid w:val="00C34365"/>
    <w:rsid w:val="00C34C10"/>
    <w:rsid w:val="00C34CD7"/>
    <w:rsid w:val="00C358A4"/>
    <w:rsid w:val="00C35B21"/>
    <w:rsid w:val="00C36949"/>
    <w:rsid w:val="00C37600"/>
    <w:rsid w:val="00C37F4F"/>
    <w:rsid w:val="00C412A9"/>
    <w:rsid w:val="00C4199A"/>
    <w:rsid w:val="00C41A21"/>
    <w:rsid w:val="00C41F90"/>
    <w:rsid w:val="00C423ED"/>
    <w:rsid w:val="00C4288C"/>
    <w:rsid w:val="00C42D42"/>
    <w:rsid w:val="00C43239"/>
    <w:rsid w:val="00C43CD7"/>
    <w:rsid w:val="00C447F4"/>
    <w:rsid w:val="00C44F95"/>
    <w:rsid w:val="00C45AEE"/>
    <w:rsid w:val="00C4633A"/>
    <w:rsid w:val="00C46A8A"/>
    <w:rsid w:val="00C46DF0"/>
    <w:rsid w:val="00C47634"/>
    <w:rsid w:val="00C47736"/>
    <w:rsid w:val="00C4788B"/>
    <w:rsid w:val="00C47DB7"/>
    <w:rsid w:val="00C5012F"/>
    <w:rsid w:val="00C5053E"/>
    <w:rsid w:val="00C51CF7"/>
    <w:rsid w:val="00C51D50"/>
    <w:rsid w:val="00C51F91"/>
    <w:rsid w:val="00C5241F"/>
    <w:rsid w:val="00C52EB8"/>
    <w:rsid w:val="00C52EF3"/>
    <w:rsid w:val="00C52F96"/>
    <w:rsid w:val="00C544F4"/>
    <w:rsid w:val="00C54F8C"/>
    <w:rsid w:val="00C552FA"/>
    <w:rsid w:val="00C55C80"/>
    <w:rsid w:val="00C55D47"/>
    <w:rsid w:val="00C55F7B"/>
    <w:rsid w:val="00C57286"/>
    <w:rsid w:val="00C57B0B"/>
    <w:rsid w:val="00C60077"/>
    <w:rsid w:val="00C60192"/>
    <w:rsid w:val="00C603C5"/>
    <w:rsid w:val="00C606DD"/>
    <w:rsid w:val="00C606E2"/>
    <w:rsid w:val="00C60D51"/>
    <w:rsid w:val="00C610A1"/>
    <w:rsid w:val="00C61258"/>
    <w:rsid w:val="00C61695"/>
    <w:rsid w:val="00C617F8"/>
    <w:rsid w:val="00C61B99"/>
    <w:rsid w:val="00C61FCE"/>
    <w:rsid w:val="00C628CA"/>
    <w:rsid w:val="00C62DC8"/>
    <w:rsid w:val="00C6356C"/>
    <w:rsid w:val="00C6389B"/>
    <w:rsid w:val="00C63CB2"/>
    <w:rsid w:val="00C640E4"/>
    <w:rsid w:val="00C6426C"/>
    <w:rsid w:val="00C64302"/>
    <w:rsid w:val="00C64509"/>
    <w:rsid w:val="00C655F7"/>
    <w:rsid w:val="00C6610E"/>
    <w:rsid w:val="00C669C4"/>
    <w:rsid w:val="00C66BCE"/>
    <w:rsid w:val="00C66CF9"/>
    <w:rsid w:val="00C671A2"/>
    <w:rsid w:val="00C676E0"/>
    <w:rsid w:val="00C70117"/>
    <w:rsid w:val="00C703A7"/>
    <w:rsid w:val="00C70542"/>
    <w:rsid w:val="00C70545"/>
    <w:rsid w:val="00C70B74"/>
    <w:rsid w:val="00C70D4E"/>
    <w:rsid w:val="00C724AF"/>
    <w:rsid w:val="00C72BB8"/>
    <w:rsid w:val="00C72C5C"/>
    <w:rsid w:val="00C72FF1"/>
    <w:rsid w:val="00C73284"/>
    <w:rsid w:val="00C73B07"/>
    <w:rsid w:val="00C74655"/>
    <w:rsid w:val="00C747CF"/>
    <w:rsid w:val="00C74D5E"/>
    <w:rsid w:val="00C75E69"/>
    <w:rsid w:val="00C762E4"/>
    <w:rsid w:val="00C76455"/>
    <w:rsid w:val="00C76D20"/>
    <w:rsid w:val="00C76EAB"/>
    <w:rsid w:val="00C77652"/>
    <w:rsid w:val="00C776E9"/>
    <w:rsid w:val="00C777ED"/>
    <w:rsid w:val="00C77D6C"/>
    <w:rsid w:val="00C80950"/>
    <w:rsid w:val="00C80966"/>
    <w:rsid w:val="00C80DE7"/>
    <w:rsid w:val="00C81D30"/>
    <w:rsid w:val="00C828F4"/>
    <w:rsid w:val="00C82C0B"/>
    <w:rsid w:val="00C835A8"/>
    <w:rsid w:val="00C83A7D"/>
    <w:rsid w:val="00C83F7A"/>
    <w:rsid w:val="00C849D6"/>
    <w:rsid w:val="00C85583"/>
    <w:rsid w:val="00C85A36"/>
    <w:rsid w:val="00C85AC5"/>
    <w:rsid w:val="00C85ED4"/>
    <w:rsid w:val="00C86695"/>
    <w:rsid w:val="00C86E40"/>
    <w:rsid w:val="00C870D2"/>
    <w:rsid w:val="00C87148"/>
    <w:rsid w:val="00C871A4"/>
    <w:rsid w:val="00C879CF"/>
    <w:rsid w:val="00C87A30"/>
    <w:rsid w:val="00C87A52"/>
    <w:rsid w:val="00C87BD9"/>
    <w:rsid w:val="00C90D99"/>
    <w:rsid w:val="00C920C1"/>
    <w:rsid w:val="00C925C1"/>
    <w:rsid w:val="00C9284B"/>
    <w:rsid w:val="00C929D3"/>
    <w:rsid w:val="00C92AE5"/>
    <w:rsid w:val="00C9300D"/>
    <w:rsid w:val="00C9314B"/>
    <w:rsid w:val="00C9325D"/>
    <w:rsid w:val="00C935D8"/>
    <w:rsid w:val="00C94354"/>
    <w:rsid w:val="00C94E30"/>
    <w:rsid w:val="00C94FB8"/>
    <w:rsid w:val="00C95350"/>
    <w:rsid w:val="00C959F3"/>
    <w:rsid w:val="00C96136"/>
    <w:rsid w:val="00C964D1"/>
    <w:rsid w:val="00C96954"/>
    <w:rsid w:val="00C97075"/>
    <w:rsid w:val="00C9725E"/>
    <w:rsid w:val="00C97275"/>
    <w:rsid w:val="00C97CF6"/>
    <w:rsid w:val="00CA009A"/>
    <w:rsid w:val="00CA042D"/>
    <w:rsid w:val="00CA0816"/>
    <w:rsid w:val="00CA0841"/>
    <w:rsid w:val="00CA08F2"/>
    <w:rsid w:val="00CA0C9F"/>
    <w:rsid w:val="00CA0EC7"/>
    <w:rsid w:val="00CA14E7"/>
    <w:rsid w:val="00CA1A41"/>
    <w:rsid w:val="00CA1E46"/>
    <w:rsid w:val="00CA21B1"/>
    <w:rsid w:val="00CA222A"/>
    <w:rsid w:val="00CA29FD"/>
    <w:rsid w:val="00CA2E0A"/>
    <w:rsid w:val="00CA2EEB"/>
    <w:rsid w:val="00CA3155"/>
    <w:rsid w:val="00CA31D5"/>
    <w:rsid w:val="00CA377D"/>
    <w:rsid w:val="00CA3B42"/>
    <w:rsid w:val="00CA3EE3"/>
    <w:rsid w:val="00CA4A20"/>
    <w:rsid w:val="00CA4A56"/>
    <w:rsid w:val="00CA5301"/>
    <w:rsid w:val="00CA53F3"/>
    <w:rsid w:val="00CA5623"/>
    <w:rsid w:val="00CA5B90"/>
    <w:rsid w:val="00CA60A9"/>
    <w:rsid w:val="00CA6A17"/>
    <w:rsid w:val="00CA6F76"/>
    <w:rsid w:val="00CA6FBF"/>
    <w:rsid w:val="00CA7349"/>
    <w:rsid w:val="00CA737F"/>
    <w:rsid w:val="00CA76C7"/>
    <w:rsid w:val="00CA7AB4"/>
    <w:rsid w:val="00CA7E61"/>
    <w:rsid w:val="00CA7FBD"/>
    <w:rsid w:val="00CB044A"/>
    <w:rsid w:val="00CB0D53"/>
    <w:rsid w:val="00CB0D73"/>
    <w:rsid w:val="00CB0D79"/>
    <w:rsid w:val="00CB1044"/>
    <w:rsid w:val="00CB16C4"/>
    <w:rsid w:val="00CB17FE"/>
    <w:rsid w:val="00CB194C"/>
    <w:rsid w:val="00CB1A61"/>
    <w:rsid w:val="00CB2461"/>
    <w:rsid w:val="00CB28E8"/>
    <w:rsid w:val="00CB2A57"/>
    <w:rsid w:val="00CB2BD5"/>
    <w:rsid w:val="00CB2BD7"/>
    <w:rsid w:val="00CB334C"/>
    <w:rsid w:val="00CB3611"/>
    <w:rsid w:val="00CB3616"/>
    <w:rsid w:val="00CB3699"/>
    <w:rsid w:val="00CB3B03"/>
    <w:rsid w:val="00CB4657"/>
    <w:rsid w:val="00CB47D9"/>
    <w:rsid w:val="00CB5062"/>
    <w:rsid w:val="00CB5106"/>
    <w:rsid w:val="00CB5389"/>
    <w:rsid w:val="00CB6728"/>
    <w:rsid w:val="00CB6911"/>
    <w:rsid w:val="00CB76EB"/>
    <w:rsid w:val="00CC03CA"/>
    <w:rsid w:val="00CC07E0"/>
    <w:rsid w:val="00CC0C9A"/>
    <w:rsid w:val="00CC0FF8"/>
    <w:rsid w:val="00CC1015"/>
    <w:rsid w:val="00CC156E"/>
    <w:rsid w:val="00CC1FA6"/>
    <w:rsid w:val="00CC1FF2"/>
    <w:rsid w:val="00CC2892"/>
    <w:rsid w:val="00CC2BC2"/>
    <w:rsid w:val="00CC2D23"/>
    <w:rsid w:val="00CC2D74"/>
    <w:rsid w:val="00CC2DD1"/>
    <w:rsid w:val="00CC36AE"/>
    <w:rsid w:val="00CC3B0A"/>
    <w:rsid w:val="00CC3D83"/>
    <w:rsid w:val="00CC3F27"/>
    <w:rsid w:val="00CC3F8D"/>
    <w:rsid w:val="00CC4226"/>
    <w:rsid w:val="00CC44F3"/>
    <w:rsid w:val="00CC4783"/>
    <w:rsid w:val="00CC4BCA"/>
    <w:rsid w:val="00CC4C67"/>
    <w:rsid w:val="00CC4C7A"/>
    <w:rsid w:val="00CC4FA9"/>
    <w:rsid w:val="00CC51DC"/>
    <w:rsid w:val="00CC6105"/>
    <w:rsid w:val="00CC622E"/>
    <w:rsid w:val="00CC673E"/>
    <w:rsid w:val="00CC68C2"/>
    <w:rsid w:val="00CC6C61"/>
    <w:rsid w:val="00CC7080"/>
    <w:rsid w:val="00CC76BE"/>
    <w:rsid w:val="00CC77A6"/>
    <w:rsid w:val="00CC79E5"/>
    <w:rsid w:val="00CC7CA1"/>
    <w:rsid w:val="00CC7D46"/>
    <w:rsid w:val="00CD0ECF"/>
    <w:rsid w:val="00CD10B0"/>
    <w:rsid w:val="00CD14DE"/>
    <w:rsid w:val="00CD15E7"/>
    <w:rsid w:val="00CD1C9C"/>
    <w:rsid w:val="00CD23BF"/>
    <w:rsid w:val="00CD2599"/>
    <w:rsid w:val="00CD295F"/>
    <w:rsid w:val="00CD2BCE"/>
    <w:rsid w:val="00CD2FCA"/>
    <w:rsid w:val="00CD304A"/>
    <w:rsid w:val="00CD3054"/>
    <w:rsid w:val="00CD3365"/>
    <w:rsid w:val="00CD3476"/>
    <w:rsid w:val="00CD3826"/>
    <w:rsid w:val="00CD39A1"/>
    <w:rsid w:val="00CD3D62"/>
    <w:rsid w:val="00CD44D3"/>
    <w:rsid w:val="00CD45AB"/>
    <w:rsid w:val="00CD4907"/>
    <w:rsid w:val="00CD49D5"/>
    <w:rsid w:val="00CD55BC"/>
    <w:rsid w:val="00CD5BA1"/>
    <w:rsid w:val="00CD5EB0"/>
    <w:rsid w:val="00CD63F6"/>
    <w:rsid w:val="00CD69B9"/>
    <w:rsid w:val="00CD7332"/>
    <w:rsid w:val="00CD7358"/>
    <w:rsid w:val="00CD7963"/>
    <w:rsid w:val="00CE07F6"/>
    <w:rsid w:val="00CE1116"/>
    <w:rsid w:val="00CE11D5"/>
    <w:rsid w:val="00CE1496"/>
    <w:rsid w:val="00CE174F"/>
    <w:rsid w:val="00CE1D7D"/>
    <w:rsid w:val="00CE1FA1"/>
    <w:rsid w:val="00CE2314"/>
    <w:rsid w:val="00CE2AB8"/>
    <w:rsid w:val="00CE3422"/>
    <w:rsid w:val="00CE36BA"/>
    <w:rsid w:val="00CE38D0"/>
    <w:rsid w:val="00CE3BE1"/>
    <w:rsid w:val="00CE3E91"/>
    <w:rsid w:val="00CE4407"/>
    <w:rsid w:val="00CE4BAE"/>
    <w:rsid w:val="00CE5AC7"/>
    <w:rsid w:val="00CE6313"/>
    <w:rsid w:val="00CE6FE6"/>
    <w:rsid w:val="00CE7129"/>
    <w:rsid w:val="00CE7678"/>
    <w:rsid w:val="00CE7879"/>
    <w:rsid w:val="00CE7974"/>
    <w:rsid w:val="00CE7C74"/>
    <w:rsid w:val="00CE7CFA"/>
    <w:rsid w:val="00CE7DF9"/>
    <w:rsid w:val="00CE7E47"/>
    <w:rsid w:val="00CF03E0"/>
    <w:rsid w:val="00CF14A6"/>
    <w:rsid w:val="00CF1CD4"/>
    <w:rsid w:val="00CF2DDB"/>
    <w:rsid w:val="00CF376C"/>
    <w:rsid w:val="00CF3D4A"/>
    <w:rsid w:val="00CF403A"/>
    <w:rsid w:val="00CF4061"/>
    <w:rsid w:val="00CF4D3D"/>
    <w:rsid w:val="00CF5366"/>
    <w:rsid w:val="00CF5593"/>
    <w:rsid w:val="00CF563B"/>
    <w:rsid w:val="00CF56A8"/>
    <w:rsid w:val="00CF5BA6"/>
    <w:rsid w:val="00CF5C7E"/>
    <w:rsid w:val="00CF602B"/>
    <w:rsid w:val="00CF749A"/>
    <w:rsid w:val="00CF7767"/>
    <w:rsid w:val="00CF7AD1"/>
    <w:rsid w:val="00CF7BA8"/>
    <w:rsid w:val="00D00D4E"/>
    <w:rsid w:val="00D0134F"/>
    <w:rsid w:val="00D014B4"/>
    <w:rsid w:val="00D0189F"/>
    <w:rsid w:val="00D01C08"/>
    <w:rsid w:val="00D0220B"/>
    <w:rsid w:val="00D02699"/>
    <w:rsid w:val="00D027B2"/>
    <w:rsid w:val="00D0285E"/>
    <w:rsid w:val="00D02A49"/>
    <w:rsid w:val="00D02D94"/>
    <w:rsid w:val="00D02E4F"/>
    <w:rsid w:val="00D02ED3"/>
    <w:rsid w:val="00D03120"/>
    <w:rsid w:val="00D03596"/>
    <w:rsid w:val="00D036B7"/>
    <w:rsid w:val="00D03795"/>
    <w:rsid w:val="00D05155"/>
    <w:rsid w:val="00D05C99"/>
    <w:rsid w:val="00D0699D"/>
    <w:rsid w:val="00D07C5B"/>
    <w:rsid w:val="00D1005A"/>
    <w:rsid w:val="00D1059E"/>
    <w:rsid w:val="00D10B87"/>
    <w:rsid w:val="00D10D64"/>
    <w:rsid w:val="00D10FEE"/>
    <w:rsid w:val="00D1118A"/>
    <w:rsid w:val="00D11280"/>
    <w:rsid w:val="00D1151C"/>
    <w:rsid w:val="00D125DB"/>
    <w:rsid w:val="00D12846"/>
    <w:rsid w:val="00D1290A"/>
    <w:rsid w:val="00D129AF"/>
    <w:rsid w:val="00D12B30"/>
    <w:rsid w:val="00D13388"/>
    <w:rsid w:val="00D1375C"/>
    <w:rsid w:val="00D140FF"/>
    <w:rsid w:val="00D14168"/>
    <w:rsid w:val="00D14287"/>
    <w:rsid w:val="00D143CA"/>
    <w:rsid w:val="00D145F8"/>
    <w:rsid w:val="00D14A4B"/>
    <w:rsid w:val="00D14EFE"/>
    <w:rsid w:val="00D15135"/>
    <w:rsid w:val="00D15388"/>
    <w:rsid w:val="00D1578B"/>
    <w:rsid w:val="00D15BB4"/>
    <w:rsid w:val="00D16663"/>
    <w:rsid w:val="00D168B2"/>
    <w:rsid w:val="00D16AC3"/>
    <w:rsid w:val="00D171FC"/>
    <w:rsid w:val="00D172CF"/>
    <w:rsid w:val="00D17DA0"/>
    <w:rsid w:val="00D20078"/>
    <w:rsid w:val="00D200F7"/>
    <w:rsid w:val="00D201D2"/>
    <w:rsid w:val="00D2134B"/>
    <w:rsid w:val="00D21BD9"/>
    <w:rsid w:val="00D2326B"/>
    <w:rsid w:val="00D232B5"/>
    <w:rsid w:val="00D232DD"/>
    <w:rsid w:val="00D23608"/>
    <w:rsid w:val="00D24169"/>
    <w:rsid w:val="00D24E25"/>
    <w:rsid w:val="00D24EC4"/>
    <w:rsid w:val="00D24F13"/>
    <w:rsid w:val="00D2518E"/>
    <w:rsid w:val="00D257D0"/>
    <w:rsid w:val="00D25B11"/>
    <w:rsid w:val="00D25FA9"/>
    <w:rsid w:val="00D260DC"/>
    <w:rsid w:val="00D26778"/>
    <w:rsid w:val="00D26C51"/>
    <w:rsid w:val="00D2748E"/>
    <w:rsid w:val="00D278D3"/>
    <w:rsid w:val="00D27AED"/>
    <w:rsid w:val="00D30206"/>
    <w:rsid w:val="00D302A7"/>
    <w:rsid w:val="00D302F3"/>
    <w:rsid w:val="00D30E56"/>
    <w:rsid w:val="00D3113D"/>
    <w:rsid w:val="00D314B4"/>
    <w:rsid w:val="00D3170A"/>
    <w:rsid w:val="00D3198E"/>
    <w:rsid w:val="00D31A23"/>
    <w:rsid w:val="00D32002"/>
    <w:rsid w:val="00D3215C"/>
    <w:rsid w:val="00D332F4"/>
    <w:rsid w:val="00D335D3"/>
    <w:rsid w:val="00D33929"/>
    <w:rsid w:val="00D33A94"/>
    <w:rsid w:val="00D33C37"/>
    <w:rsid w:val="00D33DF4"/>
    <w:rsid w:val="00D33F40"/>
    <w:rsid w:val="00D3450A"/>
    <w:rsid w:val="00D34620"/>
    <w:rsid w:val="00D35174"/>
    <w:rsid w:val="00D35458"/>
    <w:rsid w:val="00D35715"/>
    <w:rsid w:val="00D35816"/>
    <w:rsid w:val="00D368AA"/>
    <w:rsid w:val="00D36C2D"/>
    <w:rsid w:val="00D36C43"/>
    <w:rsid w:val="00D36FD2"/>
    <w:rsid w:val="00D37026"/>
    <w:rsid w:val="00D377F4"/>
    <w:rsid w:val="00D40171"/>
    <w:rsid w:val="00D4038A"/>
    <w:rsid w:val="00D4088F"/>
    <w:rsid w:val="00D410E8"/>
    <w:rsid w:val="00D4247E"/>
    <w:rsid w:val="00D424AC"/>
    <w:rsid w:val="00D4330C"/>
    <w:rsid w:val="00D43E4D"/>
    <w:rsid w:val="00D43F87"/>
    <w:rsid w:val="00D44891"/>
    <w:rsid w:val="00D45829"/>
    <w:rsid w:val="00D45840"/>
    <w:rsid w:val="00D45965"/>
    <w:rsid w:val="00D45F2B"/>
    <w:rsid w:val="00D46575"/>
    <w:rsid w:val="00D46978"/>
    <w:rsid w:val="00D46E56"/>
    <w:rsid w:val="00D46EC6"/>
    <w:rsid w:val="00D47497"/>
    <w:rsid w:val="00D475D2"/>
    <w:rsid w:val="00D47694"/>
    <w:rsid w:val="00D47B0E"/>
    <w:rsid w:val="00D47CCD"/>
    <w:rsid w:val="00D510F8"/>
    <w:rsid w:val="00D5141A"/>
    <w:rsid w:val="00D51CAB"/>
    <w:rsid w:val="00D52231"/>
    <w:rsid w:val="00D523E7"/>
    <w:rsid w:val="00D52E17"/>
    <w:rsid w:val="00D53133"/>
    <w:rsid w:val="00D53484"/>
    <w:rsid w:val="00D5374A"/>
    <w:rsid w:val="00D53E86"/>
    <w:rsid w:val="00D54498"/>
    <w:rsid w:val="00D54AA3"/>
    <w:rsid w:val="00D54EAC"/>
    <w:rsid w:val="00D54EDC"/>
    <w:rsid w:val="00D554D8"/>
    <w:rsid w:val="00D559F9"/>
    <w:rsid w:val="00D55B2E"/>
    <w:rsid w:val="00D567CB"/>
    <w:rsid w:val="00D567E8"/>
    <w:rsid w:val="00D5697C"/>
    <w:rsid w:val="00D56A1E"/>
    <w:rsid w:val="00D56A65"/>
    <w:rsid w:val="00D56D1A"/>
    <w:rsid w:val="00D56E37"/>
    <w:rsid w:val="00D57211"/>
    <w:rsid w:val="00D572B6"/>
    <w:rsid w:val="00D574DC"/>
    <w:rsid w:val="00D578FB"/>
    <w:rsid w:val="00D57EB5"/>
    <w:rsid w:val="00D60EA7"/>
    <w:rsid w:val="00D60FE6"/>
    <w:rsid w:val="00D61030"/>
    <w:rsid w:val="00D610AD"/>
    <w:rsid w:val="00D61BE1"/>
    <w:rsid w:val="00D63515"/>
    <w:rsid w:val="00D637E5"/>
    <w:rsid w:val="00D64C37"/>
    <w:rsid w:val="00D64DF6"/>
    <w:rsid w:val="00D65515"/>
    <w:rsid w:val="00D66488"/>
    <w:rsid w:val="00D66EB1"/>
    <w:rsid w:val="00D670AA"/>
    <w:rsid w:val="00D6711B"/>
    <w:rsid w:val="00D67724"/>
    <w:rsid w:val="00D70946"/>
    <w:rsid w:val="00D712E3"/>
    <w:rsid w:val="00D71489"/>
    <w:rsid w:val="00D727AF"/>
    <w:rsid w:val="00D72847"/>
    <w:rsid w:val="00D72B55"/>
    <w:rsid w:val="00D73271"/>
    <w:rsid w:val="00D73778"/>
    <w:rsid w:val="00D73A2D"/>
    <w:rsid w:val="00D73D8F"/>
    <w:rsid w:val="00D741BB"/>
    <w:rsid w:val="00D74593"/>
    <w:rsid w:val="00D75329"/>
    <w:rsid w:val="00D7557F"/>
    <w:rsid w:val="00D758BB"/>
    <w:rsid w:val="00D76213"/>
    <w:rsid w:val="00D76227"/>
    <w:rsid w:val="00D76E5A"/>
    <w:rsid w:val="00D77040"/>
    <w:rsid w:val="00D77440"/>
    <w:rsid w:val="00D77803"/>
    <w:rsid w:val="00D8067A"/>
    <w:rsid w:val="00D81743"/>
    <w:rsid w:val="00D81BCB"/>
    <w:rsid w:val="00D81CAE"/>
    <w:rsid w:val="00D81DED"/>
    <w:rsid w:val="00D81E8A"/>
    <w:rsid w:val="00D83595"/>
    <w:rsid w:val="00D84B1B"/>
    <w:rsid w:val="00D84BEC"/>
    <w:rsid w:val="00D84F1F"/>
    <w:rsid w:val="00D84F7F"/>
    <w:rsid w:val="00D855CC"/>
    <w:rsid w:val="00D85A1C"/>
    <w:rsid w:val="00D85CD0"/>
    <w:rsid w:val="00D86A7D"/>
    <w:rsid w:val="00D86D9C"/>
    <w:rsid w:val="00D86EFF"/>
    <w:rsid w:val="00D86F98"/>
    <w:rsid w:val="00D872DC"/>
    <w:rsid w:val="00D87C05"/>
    <w:rsid w:val="00D87C34"/>
    <w:rsid w:val="00D902D2"/>
    <w:rsid w:val="00D906B7"/>
    <w:rsid w:val="00D9099A"/>
    <w:rsid w:val="00D90BA9"/>
    <w:rsid w:val="00D90F47"/>
    <w:rsid w:val="00D91463"/>
    <w:rsid w:val="00D914B3"/>
    <w:rsid w:val="00D91623"/>
    <w:rsid w:val="00D92381"/>
    <w:rsid w:val="00D92F75"/>
    <w:rsid w:val="00D932B2"/>
    <w:rsid w:val="00D93454"/>
    <w:rsid w:val="00D9411D"/>
    <w:rsid w:val="00D9459B"/>
    <w:rsid w:val="00D9471F"/>
    <w:rsid w:val="00D94745"/>
    <w:rsid w:val="00D954B3"/>
    <w:rsid w:val="00D95B3B"/>
    <w:rsid w:val="00D95C33"/>
    <w:rsid w:val="00D96160"/>
    <w:rsid w:val="00D963D3"/>
    <w:rsid w:val="00D96AEE"/>
    <w:rsid w:val="00D972DB"/>
    <w:rsid w:val="00D9739C"/>
    <w:rsid w:val="00D97460"/>
    <w:rsid w:val="00D97ED8"/>
    <w:rsid w:val="00DA022E"/>
    <w:rsid w:val="00DA0320"/>
    <w:rsid w:val="00DA0483"/>
    <w:rsid w:val="00DA0938"/>
    <w:rsid w:val="00DA0B40"/>
    <w:rsid w:val="00DA0B50"/>
    <w:rsid w:val="00DA0D57"/>
    <w:rsid w:val="00DA145E"/>
    <w:rsid w:val="00DA19E1"/>
    <w:rsid w:val="00DA1D59"/>
    <w:rsid w:val="00DA1E6B"/>
    <w:rsid w:val="00DA3E20"/>
    <w:rsid w:val="00DA4345"/>
    <w:rsid w:val="00DA44B9"/>
    <w:rsid w:val="00DA491C"/>
    <w:rsid w:val="00DA4B3F"/>
    <w:rsid w:val="00DA4BFA"/>
    <w:rsid w:val="00DA5173"/>
    <w:rsid w:val="00DA56D5"/>
    <w:rsid w:val="00DA57D8"/>
    <w:rsid w:val="00DA5CBA"/>
    <w:rsid w:val="00DA5FDB"/>
    <w:rsid w:val="00DA6406"/>
    <w:rsid w:val="00DA640E"/>
    <w:rsid w:val="00DA6AC2"/>
    <w:rsid w:val="00DA6B22"/>
    <w:rsid w:val="00DA6CE0"/>
    <w:rsid w:val="00DA6F05"/>
    <w:rsid w:val="00DA78BC"/>
    <w:rsid w:val="00DA7D60"/>
    <w:rsid w:val="00DB07FA"/>
    <w:rsid w:val="00DB0F47"/>
    <w:rsid w:val="00DB14C6"/>
    <w:rsid w:val="00DB2016"/>
    <w:rsid w:val="00DB20AB"/>
    <w:rsid w:val="00DB2A39"/>
    <w:rsid w:val="00DB2A4A"/>
    <w:rsid w:val="00DB3335"/>
    <w:rsid w:val="00DB3637"/>
    <w:rsid w:val="00DB39E2"/>
    <w:rsid w:val="00DB49A5"/>
    <w:rsid w:val="00DB502F"/>
    <w:rsid w:val="00DB5063"/>
    <w:rsid w:val="00DB5084"/>
    <w:rsid w:val="00DB50C1"/>
    <w:rsid w:val="00DB5109"/>
    <w:rsid w:val="00DB5674"/>
    <w:rsid w:val="00DB568E"/>
    <w:rsid w:val="00DB5C56"/>
    <w:rsid w:val="00DB5E99"/>
    <w:rsid w:val="00DB5F98"/>
    <w:rsid w:val="00DB62CB"/>
    <w:rsid w:val="00DB6B17"/>
    <w:rsid w:val="00DB708B"/>
    <w:rsid w:val="00DB71EE"/>
    <w:rsid w:val="00DB7779"/>
    <w:rsid w:val="00DC0493"/>
    <w:rsid w:val="00DC0B38"/>
    <w:rsid w:val="00DC0F90"/>
    <w:rsid w:val="00DC13C7"/>
    <w:rsid w:val="00DC19AE"/>
    <w:rsid w:val="00DC1CFE"/>
    <w:rsid w:val="00DC1E93"/>
    <w:rsid w:val="00DC1EAA"/>
    <w:rsid w:val="00DC2623"/>
    <w:rsid w:val="00DC286F"/>
    <w:rsid w:val="00DC2B52"/>
    <w:rsid w:val="00DC388A"/>
    <w:rsid w:val="00DC38A9"/>
    <w:rsid w:val="00DC3C9A"/>
    <w:rsid w:val="00DC3ED3"/>
    <w:rsid w:val="00DC3F3D"/>
    <w:rsid w:val="00DC403A"/>
    <w:rsid w:val="00DC520F"/>
    <w:rsid w:val="00DC54CB"/>
    <w:rsid w:val="00DC54E3"/>
    <w:rsid w:val="00DC5DF7"/>
    <w:rsid w:val="00DC626D"/>
    <w:rsid w:val="00DC6FDA"/>
    <w:rsid w:val="00DC70BC"/>
    <w:rsid w:val="00DC7210"/>
    <w:rsid w:val="00DC7858"/>
    <w:rsid w:val="00DC7C90"/>
    <w:rsid w:val="00DD008D"/>
    <w:rsid w:val="00DD01F2"/>
    <w:rsid w:val="00DD0699"/>
    <w:rsid w:val="00DD07E0"/>
    <w:rsid w:val="00DD13C4"/>
    <w:rsid w:val="00DD19D8"/>
    <w:rsid w:val="00DD207C"/>
    <w:rsid w:val="00DD22F0"/>
    <w:rsid w:val="00DD2576"/>
    <w:rsid w:val="00DD2A9E"/>
    <w:rsid w:val="00DD3D0B"/>
    <w:rsid w:val="00DD3FB9"/>
    <w:rsid w:val="00DD457B"/>
    <w:rsid w:val="00DD4C03"/>
    <w:rsid w:val="00DD5428"/>
    <w:rsid w:val="00DD5943"/>
    <w:rsid w:val="00DD5F30"/>
    <w:rsid w:val="00DD60BB"/>
    <w:rsid w:val="00DD68BC"/>
    <w:rsid w:val="00DD6ED2"/>
    <w:rsid w:val="00DD72E7"/>
    <w:rsid w:val="00DD7716"/>
    <w:rsid w:val="00DD7A85"/>
    <w:rsid w:val="00DD7C2A"/>
    <w:rsid w:val="00DE009D"/>
    <w:rsid w:val="00DE0BE6"/>
    <w:rsid w:val="00DE18AB"/>
    <w:rsid w:val="00DE2B77"/>
    <w:rsid w:val="00DE2E54"/>
    <w:rsid w:val="00DE2FF7"/>
    <w:rsid w:val="00DE3682"/>
    <w:rsid w:val="00DE3783"/>
    <w:rsid w:val="00DE3790"/>
    <w:rsid w:val="00DE3FA4"/>
    <w:rsid w:val="00DE3FF3"/>
    <w:rsid w:val="00DE41BF"/>
    <w:rsid w:val="00DE46C3"/>
    <w:rsid w:val="00DE480D"/>
    <w:rsid w:val="00DE4976"/>
    <w:rsid w:val="00DE4A53"/>
    <w:rsid w:val="00DE4DAB"/>
    <w:rsid w:val="00DE4E80"/>
    <w:rsid w:val="00DE54D3"/>
    <w:rsid w:val="00DE565C"/>
    <w:rsid w:val="00DE57FE"/>
    <w:rsid w:val="00DE58CB"/>
    <w:rsid w:val="00DE5BF6"/>
    <w:rsid w:val="00DE5C75"/>
    <w:rsid w:val="00DE5D39"/>
    <w:rsid w:val="00DE63C3"/>
    <w:rsid w:val="00DE7353"/>
    <w:rsid w:val="00DE7739"/>
    <w:rsid w:val="00DE7B09"/>
    <w:rsid w:val="00DE7D2A"/>
    <w:rsid w:val="00DF0EA5"/>
    <w:rsid w:val="00DF1575"/>
    <w:rsid w:val="00DF198C"/>
    <w:rsid w:val="00DF1AA3"/>
    <w:rsid w:val="00DF2E9B"/>
    <w:rsid w:val="00DF2F3A"/>
    <w:rsid w:val="00DF383E"/>
    <w:rsid w:val="00DF4120"/>
    <w:rsid w:val="00DF60EA"/>
    <w:rsid w:val="00DF62E5"/>
    <w:rsid w:val="00DF6F1A"/>
    <w:rsid w:val="00DF7458"/>
    <w:rsid w:val="00DF77DB"/>
    <w:rsid w:val="00DF79E7"/>
    <w:rsid w:val="00E00143"/>
    <w:rsid w:val="00E002A8"/>
    <w:rsid w:val="00E006F6"/>
    <w:rsid w:val="00E01217"/>
    <w:rsid w:val="00E016BC"/>
    <w:rsid w:val="00E01818"/>
    <w:rsid w:val="00E01E00"/>
    <w:rsid w:val="00E0253F"/>
    <w:rsid w:val="00E02925"/>
    <w:rsid w:val="00E0313A"/>
    <w:rsid w:val="00E034D1"/>
    <w:rsid w:val="00E034ED"/>
    <w:rsid w:val="00E03748"/>
    <w:rsid w:val="00E0388E"/>
    <w:rsid w:val="00E039E8"/>
    <w:rsid w:val="00E041EE"/>
    <w:rsid w:val="00E042BE"/>
    <w:rsid w:val="00E04E66"/>
    <w:rsid w:val="00E053B0"/>
    <w:rsid w:val="00E05574"/>
    <w:rsid w:val="00E05AF9"/>
    <w:rsid w:val="00E05E90"/>
    <w:rsid w:val="00E05EC6"/>
    <w:rsid w:val="00E06108"/>
    <w:rsid w:val="00E069BC"/>
    <w:rsid w:val="00E06CBA"/>
    <w:rsid w:val="00E06F3E"/>
    <w:rsid w:val="00E07324"/>
    <w:rsid w:val="00E0790C"/>
    <w:rsid w:val="00E10B06"/>
    <w:rsid w:val="00E10DE3"/>
    <w:rsid w:val="00E11C69"/>
    <w:rsid w:val="00E11CB7"/>
    <w:rsid w:val="00E11D86"/>
    <w:rsid w:val="00E124A7"/>
    <w:rsid w:val="00E125FF"/>
    <w:rsid w:val="00E131AE"/>
    <w:rsid w:val="00E14480"/>
    <w:rsid w:val="00E144D8"/>
    <w:rsid w:val="00E148A0"/>
    <w:rsid w:val="00E14989"/>
    <w:rsid w:val="00E150AF"/>
    <w:rsid w:val="00E1529D"/>
    <w:rsid w:val="00E1579F"/>
    <w:rsid w:val="00E158DC"/>
    <w:rsid w:val="00E15F1F"/>
    <w:rsid w:val="00E16012"/>
    <w:rsid w:val="00E16AC2"/>
    <w:rsid w:val="00E17840"/>
    <w:rsid w:val="00E17E3A"/>
    <w:rsid w:val="00E20ADB"/>
    <w:rsid w:val="00E20FB9"/>
    <w:rsid w:val="00E2122C"/>
    <w:rsid w:val="00E21BB2"/>
    <w:rsid w:val="00E21CB0"/>
    <w:rsid w:val="00E21DDE"/>
    <w:rsid w:val="00E22921"/>
    <w:rsid w:val="00E22C1B"/>
    <w:rsid w:val="00E22F10"/>
    <w:rsid w:val="00E23446"/>
    <w:rsid w:val="00E237D4"/>
    <w:rsid w:val="00E23CAD"/>
    <w:rsid w:val="00E23EB7"/>
    <w:rsid w:val="00E243B9"/>
    <w:rsid w:val="00E2451C"/>
    <w:rsid w:val="00E248CB"/>
    <w:rsid w:val="00E25297"/>
    <w:rsid w:val="00E256BD"/>
    <w:rsid w:val="00E259C4"/>
    <w:rsid w:val="00E25B43"/>
    <w:rsid w:val="00E25C02"/>
    <w:rsid w:val="00E26267"/>
    <w:rsid w:val="00E267F3"/>
    <w:rsid w:val="00E268E5"/>
    <w:rsid w:val="00E26F32"/>
    <w:rsid w:val="00E26FB8"/>
    <w:rsid w:val="00E270E6"/>
    <w:rsid w:val="00E278B6"/>
    <w:rsid w:val="00E27D3B"/>
    <w:rsid w:val="00E312D5"/>
    <w:rsid w:val="00E312DB"/>
    <w:rsid w:val="00E31EBF"/>
    <w:rsid w:val="00E338AA"/>
    <w:rsid w:val="00E33B9B"/>
    <w:rsid w:val="00E33DDB"/>
    <w:rsid w:val="00E341EA"/>
    <w:rsid w:val="00E344E6"/>
    <w:rsid w:val="00E34C04"/>
    <w:rsid w:val="00E354A3"/>
    <w:rsid w:val="00E3557B"/>
    <w:rsid w:val="00E35CA0"/>
    <w:rsid w:val="00E364FD"/>
    <w:rsid w:val="00E36F48"/>
    <w:rsid w:val="00E375B9"/>
    <w:rsid w:val="00E379AD"/>
    <w:rsid w:val="00E37D71"/>
    <w:rsid w:val="00E4006E"/>
    <w:rsid w:val="00E40422"/>
    <w:rsid w:val="00E404D8"/>
    <w:rsid w:val="00E41B61"/>
    <w:rsid w:val="00E41C42"/>
    <w:rsid w:val="00E42566"/>
    <w:rsid w:val="00E427E1"/>
    <w:rsid w:val="00E4294E"/>
    <w:rsid w:val="00E42C93"/>
    <w:rsid w:val="00E4352C"/>
    <w:rsid w:val="00E43A45"/>
    <w:rsid w:val="00E44351"/>
    <w:rsid w:val="00E448CB"/>
    <w:rsid w:val="00E449F9"/>
    <w:rsid w:val="00E44E60"/>
    <w:rsid w:val="00E4568F"/>
    <w:rsid w:val="00E457F8"/>
    <w:rsid w:val="00E46736"/>
    <w:rsid w:val="00E47189"/>
    <w:rsid w:val="00E478FB"/>
    <w:rsid w:val="00E506F3"/>
    <w:rsid w:val="00E5085C"/>
    <w:rsid w:val="00E508B2"/>
    <w:rsid w:val="00E50A6C"/>
    <w:rsid w:val="00E50F15"/>
    <w:rsid w:val="00E511E1"/>
    <w:rsid w:val="00E5194D"/>
    <w:rsid w:val="00E51AC8"/>
    <w:rsid w:val="00E51EFB"/>
    <w:rsid w:val="00E51F4B"/>
    <w:rsid w:val="00E521FF"/>
    <w:rsid w:val="00E52A34"/>
    <w:rsid w:val="00E52B6D"/>
    <w:rsid w:val="00E53078"/>
    <w:rsid w:val="00E531FB"/>
    <w:rsid w:val="00E53355"/>
    <w:rsid w:val="00E53432"/>
    <w:rsid w:val="00E53567"/>
    <w:rsid w:val="00E535A0"/>
    <w:rsid w:val="00E535D5"/>
    <w:rsid w:val="00E5400D"/>
    <w:rsid w:val="00E540BA"/>
    <w:rsid w:val="00E541C8"/>
    <w:rsid w:val="00E54531"/>
    <w:rsid w:val="00E54B03"/>
    <w:rsid w:val="00E558F3"/>
    <w:rsid w:val="00E563F7"/>
    <w:rsid w:val="00E567CE"/>
    <w:rsid w:val="00E56DE0"/>
    <w:rsid w:val="00E57ADB"/>
    <w:rsid w:val="00E60502"/>
    <w:rsid w:val="00E60BC1"/>
    <w:rsid w:val="00E60C1B"/>
    <w:rsid w:val="00E610A2"/>
    <w:rsid w:val="00E613AC"/>
    <w:rsid w:val="00E61AA6"/>
    <w:rsid w:val="00E62C38"/>
    <w:rsid w:val="00E62C51"/>
    <w:rsid w:val="00E62FA6"/>
    <w:rsid w:val="00E63293"/>
    <w:rsid w:val="00E633BD"/>
    <w:rsid w:val="00E63501"/>
    <w:rsid w:val="00E63E88"/>
    <w:rsid w:val="00E6435E"/>
    <w:rsid w:val="00E64A75"/>
    <w:rsid w:val="00E64DBD"/>
    <w:rsid w:val="00E64FC9"/>
    <w:rsid w:val="00E653E1"/>
    <w:rsid w:val="00E656E3"/>
    <w:rsid w:val="00E65A97"/>
    <w:rsid w:val="00E65B10"/>
    <w:rsid w:val="00E65EC5"/>
    <w:rsid w:val="00E65F08"/>
    <w:rsid w:val="00E660E4"/>
    <w:rsid w:val="00E667E6"/>
    <w:rsid w:val="00E66B2C"/>
    <w:rsid w:val="00E67764"/>
    <w:rsid w:val="00E70229"/>
    <w:rsid w:val="00E70680"/>
    <w:rsid w:val="00E713D1"/>
    <w:rsid w:val="00E71516"/>
    <w:rsid w:val="00E71775"/>
    <w:rsid w:val="00E72131"/>
    <w:rsid w:val="00E7289A"/>
    <w:rsid w:val="00E72F62"/>
    <w:rsid w:val="00E730FE"/>
    <w:rsid w:val="00E736FB"/>
    <w:rsid w:val="00E73857"/>
    <w:rsid w:val="00E744EA"/>
    <w:rsid w:val="00E74DD8"/>
    <w:rsid w:val="00E74F2B"/>
    <w:rsid w:val="00E75114"/>
    <w:rsid w:val="00E75479"/>
    <w:rsid w:val="00E75BB0"/>
    <w:rsid w:val="00E75D7C"/>
    <w:rsid w:val="00E76042"/>
    <w:rsid w:val="00E76BDC"/>
    <w:rsid w:val="00E807ED"/>
    <w:rsid w:val="00E80C4F"/>
    <w:rsid w:val="00E81660"/>
    <w:rsid w:val="00E816AE"/>
    <w:rsid w:val="00E816FB"/>
    <w:rsid w:val="00E818E9"/>
    <w:rsid w:val="00E8196A"/>
    <w:rsid w:val="00E81CF3"/>
    <w:rsid w:val="00E8333B"/>
    <w:rsid w:val="00E84328"/>
    <w:rsid w:val="00E843BD"/>
    <w:rsid w:val="00E844F4"/>
    <w:rsid w:val="00E847D1"/>
    <w:rsid w:val="00E85A1E"/>
    <w:rsid w:val="00E8601B"/>
    <w:rsid w:val="00E861DC"/>
    <w:rsid w:val="00E874A2"/>
    <w:rsid w:val="00E87758"/>
    <w:rsid w:val="00E877B9"/>
    <w:rsid w:val="00E87ACB"/>
    <w:rsid w:val="00E90236"/>
    <w:rsid w:val="00E908C7"/>
    <w:rsid w:val="00E90A74"/>
    <w:rsid w:val="00E9196E"/>
    <w:rsid w:val="00E91C39"/>
    <w:rsid w:val="00E91E37"/>
    <w:rsid w:val="00E9277F"/>
    <w:rsid w:val="00E927CC"/>
    <w:rsid w:val="00E92A2F"/>
    <w:rsid w:val="00E932B6"/>
    <w:rsid w:val="00E933C1"/>
    <w:rsid w:val="00E939B6"/>
    <w:rsid w:val="00E93E31"/>
    <w:rsid w:val="00E94416"/>
    <w:rsid w:val="00E94590"/>
    <w:rsid w:val="00E94F99"/>
    <w:rsid w:val="00E953C5"/>
    <w:rsid w:val="00E95472"/>
    <w:rsid w:val="00E957CF"/>
    <w:rsid w:val="00E96893"/>
    <w:rsid w:val="00E96AAA"/>
    <w:rsid w:val="00E96D57"/>
    <w:rsid w:val="00E96E02"/>
    <w:rsid w:val="00E96EFB"/>
    <w:rsid w:val="00E970A8"/>
    <w:rsid w:val="00E970C2"/>
    <w:rsid w:val="00E97323"/>
    <w:rsid w:val="00E97FFB"/>
    <w:rsid w:val="00EA0236"/>
    <w:rsid w:val="00EA161C"/>
    <w:rsid w:val="00EA1ED2"/>
    <w:rsid w:val="00EA30FE"/>
    <w:rsid w:val="00EA356F"/>
    <w:rsid w:val="00EA393F"/>
    <w:rsid w:val="00EA3D27"/>
    <w:rsid w:val="00EA4894"/>
    <w:rsid w:val="00EA4CD5"/>
    <w:rsid w:val="00EA5259"/>
    <w:rsid w:val="00EA59D1"/>
    <w:rsid w:val="00EA5CB3"/>
    <w:rsid w:val="00EA5E1C"/>
    <w:rsid w:val="00EA6254"/>
    <w:rsid w:val="00EA736D"/>
    <w:rsid w:val="00EA77D2"/>
    <w:rsid w:val="00EA77ED"/>
    <w:rsid w:val="00EA7A86"/>
    <w:rsid w:val="00EB0156"/>
    <w:rsid w:val="00EB0382"/>
    <w:rsid w:val="00EB0558"/>
    <w:rsid w:val="00EB0582"/>
    <w:rsid w:val="00EB0E15"/>
    <w:rsid w:val="00EB1DF9"/>
    <w:rsid w:val="00EB21DD"/>
    <w:rsid w:val="00EB2207"/>
    <w:rsid w:val="00EB2280"/>
    <w:rsid w:val="00EB2340"/>
    <w:rsid w:val="00EB31EB"/>
    <w:rsid w:val="00EB35AA"/>
    <w:rsid w:val="00EB3C08"/>
    <w:rsid w:val="00EB427C"/>
    <w:rsid w:val="00EB429C"/>
    <w:rsid w:val="00EB42E9"/>
    <w:rsid w:val="00EB61BF"/>
    <w:rsid w:val="00EB6336"/>
    <w:rsid w:val="00EB641F"/>
    <w:rsid w:val="00EB6BA6"/>
    <w:rsid w:val="00EB73DC"/>
    <w:rsid w:val="00EB76FA"/>
    <w:rsid w:val="00EC005D"/>
    <w:rsid w:val="00EC021A"/>
    <w:rsid w:val="00EC02C8"/>
    <w:rsid w:val="00EC09E4"/>
    <w:rsid w:val="00EC0BA6"/>
    <w:rsid w:val="00EC1B14"/>
    <w:rsid w:val="00EC1C04"/>
    <w:rsid w:val="00EC1C37"/>
    <w:rsid w:val="00EC2F35"/>
    <w:rsid w:val="00EC3843"/>
    <w:rsid w:val="00EC3D2C"/>
    <w:rsid w:val="00EC4010"/>
    <w:rsid w:val="00EC472C"/>
    <w:rsid w:val="00EC4A35"/>
    <w:rsid w:val="00EC4E2A"/>
    <w:rsid w:val="00EC4FF4"/>
    <w:rsid w:val="00EC508A"/>
    <w:rsid w:val="00EC54D0"/>
    <w:rsid w:val="00EC5686"/>
    <w:rsid w:val="00EC5A7B"/>
    <w:rsid w:val="00EC5BD9"/>
    <w:rsid w:val="00EC5C82"/>
    <w:rsid w:val="00EC5CF0"/>
    <w:rsid w:val="00EC60A4"/>
    <w:rsid w:val="00EC64C0"/>
    <w:rsid w:val="00EC674E"/>
    <w:rsid w:val="00EC6C12"/>
    <w:rsid w:val="00EC6EBA"/>
    <w:rsid w:val="00EC7581"/>
    <w:rsid w:val="00EC79B3"/>
    <w:rsid w:val="00ED0141"/>
    <w:rsid w:val="00ED0697"/>
    <w:rsid w:val="00ED0752"/>
    <w:rsid w:val="00ED0FDE"/>
    <w:rsid w:val="00ED1CBB"/>
    <w:rsid w:val="00ED1FE8"/>
    <w:rsid w:val="00ED21EA"/>
    <w:rsid w:val="00ED25F7"/>
    <w:rsid w:val="00ED28AF"/>
    <w:rsid w:val="00ED2976"/>
    <w:rsid w:val="00ED2DC3"/>
    <w:rsid w:val="00ED316F"/>
    <w:rsid w:val="00ED3225"/>
    <w:rsid w:val="00ED324D"/>
    <w:rsid w:val="00ED364F"/>
    <w:rsid w:val="00ED37F5"/>
    <w:rsid w:val="00ED3EF1"/>
    <w:rsid w:val="00ED4DF5"/>
    <w:rsid w:val="00ED5989"/>
    <w:rsid w:val="00ED6466"/>
    <w:rsid w:val="00ED67B1"/>
    <w:rsid w:val="00ED6CC1"/>
    <w:rsid w:val="00ED707D"/>
    <w:rsid w:val="00ED77B8"/>
    <w:rsid w:val="00ED7AD0"/>
    <w:rsid w:val="00ED7B2E"/>
    <w:rsid w:val="00EE0051"/>
    <w:rsid w:val="00EE077A"/>
    <w:rsid w:val="00EE0B46"/>
    <w:rsid w:val="00EE11AD"/>
    <w:rsid w:val="00EE126B"/>
    <w:rsid w:val="00EE13B7"/>
    <w:rsid w:val="00EE14C5"/>
    <w:rsid w:val="00EE1C79"/>
    <w:rsid w:val="00EE2549"/>
    <w:rsid w:val="00EE2596"/>
    <w:rsid w:val="00EE281B"/>
    <w:rsid w:val="00EE2B19"/>
    <w:rsid w:val="00EE3107"/>
    <w:rsid w:val="00EE3AA1"/>
    <w:rsid w:val="00EE3B23"/>
    <w:rsid w:val="00EE43A4"/>
    <w:rsid w:val="00EE4414"/>
    <w:rsid w:val="00EE44DC"/>
    <w:rsid w:val="00EE4627"/>
    <w:rsid w:val="00EE4B28"/>
    <w:rsid w:val="00EE54BC"/>
    <w:rsid w:val="00EE5BCB"/>
    <w:rsid w:val="00EE63AF"/>
    <w:rsid w:val="00EE744F"/>
    <w:rsid w:val="00EE7B07"/>
    <w:rsid w:val="00EE7C5C"/>
    <w:rsid w:val="00EE7CB9"/>
    <w:rsid w:val="00EF0624"/>
    <w:rsid w:val="00EF06FB"/>
    <w:rsid w:val="00EF1CC8"/>
    <w:rsid w:val="00EF288B"/>
    <w:rsid w:val="00EF2A2E"/>
    <w:rsid w:val="00EF2C75"/>
    <w:rsid w:val="00EF2E47"/>
    <w:rsid w:val="00EF389F"/>
    <w:rsid w:val="00EF3DD7"/>
    <w:rsid w:val="00EF41E4"/>
    <w:rsid w:val="00EF41EC"/>
    <w:rsid w:val="00EF447C"/>
    <w:rsid w:val="00EF4B55"/>
    <w:rsid w:val="00EF51F0"/>
    <w:rsid w:val="00EF58D4"/>
    <w:rsid w:val="00EF59AE"/>
    <w:rsid w:val="00EF60BC"/>
    <w:rsid w:val="00EF6B1D"/>
    <w:rsid w:val="00EF716C"/>
    <w:rsid w:val="00EF7262"/>
    <w:rsid w:val="00EF74B4"/>
    <w:rsid w:val="00F0015C"/>
    <w:rsid w:val="00F001CF"/>
    <w:rsid w:val="00F0040D"/>
    <w:rsid w:val="00F007E0"/>
    <w:rsid w:val="00F00C82"/>
    <w:rsid w:val="00F00E4F"/>
    <w:rsid w:val="00F0112C"/>
    <w:rsid w:val="00F017F8"/>
    <w:rsid w:val="00F019F1"/>
    <w:rsid w:val="00F01DCB"/>
    <w:rsid w:val="00F0231E"/>
    <w:rsid w:val="00F02CD8"/>
    <w:rsid w:val="00F037B3"/>
    <w:rsid w:val="00F03C2E"/>
    <w:rsid w:val="00F03CFF"/>
    <w:rsid w:val="00F041FB"/>
    <w:rsid w:val="00F045DD"/>
    <w:rsid w:val="00F04B2F"/>
    <w:rsid w:val="00F0549B"/>
    <w:rsid w:val="00F056E1"/>
    <w:rsid w:val="00F062BD"/>
    <w:rsid w:val="00F062DE"/>
    <w:rsid w:val="00F069F6"/>
    <w:rsid w:val="00F07495"/>
    <w:rsid w:val="00F10BC8"/>
    <w:rsid w:val="00F10F12"/>
    <w:rsid w:val="00F10FDD"/>
    <w:rsid w:val="00F1169A"/>
    <w:rsid w:val="00F116B0"/>
    <w:rsid w:val="00F1289C"/>
    <w:rsid w:val="00F128BD"/>
    <w:rsid w:val="00F12C75"/>
    <w:rsid w:val="00F13006"/>
    <w:rsid w:val="00F1318F"/>
    <w:rsid w:val="00F13206"/>
    <w:rsid w:val="00F133E1"/>
    <w:rsid w:val="00F1350C"/>
    <w:rsid w:val="00F13701"/>
    <w:rsid w:val="00F1376E"/>
    <w:rsid w:val="00F13A97"/>
    <w:rsid w:val="00F142B8"/>
    <w:rsid w:val="00F156C5"/>
    <w:rsid w:val="00F15CE4"/>
    <w:rsid w:val="00F15E72"/>
    <w:rsid w:val="00F15ECE"/>
    <w:rsid w:val="00F16E27"/>
    <w:rsid w:val="00F16F23"/>
    <w:rsid w:val="00F17D58"/>
    <w:rsid w:val="00F17FF1"/>
    <w:rsid w:val="00F20046"/>
    <w:rsid w:val="00F20219"/>
    <w:rsid w:val="00F203E0"/>
    <w:rsid w:val="00F2063D"/>
    <w:rsid w:val="00F208E7"/>
    <w:rsid w:val="00F21404"/>
    <w:rsid w:val="00F21A1A"/>
    <w:rsid w:val="00F21F18"/>
    <w:rsid w:val="00F220BA"/>
    <w:rsid w:val="00F2228C"/>
    <w:rsid w:val="00F222F1"/>
    <w:rsid w:val="00F22545"/>
    <w:rsid w:val="00F22766"/>
    <w:rsid w:val="00F227BA"/>
    <w:rsid w:val="00F22F12"/>
    <w:rsid w:val="00F23482"/>
    <w:rsid w:val="00F2377C"/>
    <w:rsid w:val="00F2416B"/>
    <w:rsid w:val="00F24536"/>
    <w:rsid w:val="00F24CE0"/>
    <w:rsid w:val="00F2507D"/>
    <w:rsid w:val="00F25719"/>
    <w:rsid w:val="00F25D58"/>
    <w:rsid w:val="00F262AB"/>
    <w:rsid w:val="00F263A5"/>
    <w:rsid w:val="00F2649A"/>
    <w:rsid w:val="00F26743"/>
    <w:rsid w:val="00F267F6"/>
    <w:rsid w:val="00F26BE1"/>
    <w:rsid w:val="00F27567"/>
    <w:rsid w:val="00F27630"/>
    <w:rsid w:val="00F278C5"/>
    <w:rsid w:val="00F27A39"/>
    <w:rsid w:val="00F27C5C"/>
    <w:rsid w:val="00F27F29"/>
    <w:rsid w:val="00F30085"/>
    <w:rsid w:val="00F301D9"/>
    <w:rsid w:val="00F3053E"/>
    <w:rsid w:val="00F3110B"/>
    <w:rsid w:val="00F3161E"/>
    <w:rsid w:val="00F31B5B"/>
    <w:rsid w:val="00F320E2"/>
    <w:rsid w:val="00F3256A"/>
    <w:rsid w:val="00F33D24"/>
    <w:rsid w:val="00F33FC6"/>
    <w:rsid w:val="00F346AC"/>
    <w:rsid w:val="00F34CB6"/>
    <w:rsid w:val="00F34F49"/>
    <w:rsid w:val="00F35401"/>
    <w:rsid w:val="00F35477"/>
    <w:rsid w:val="00F357AF"/>
    <w:rsid w:val="00F36359"/>
    <w:rsid w:val="00F36560"/>
    <w:rsid w:val="00F36C65"/>
    <w:rsid w:val="00F370AD"/>
    <w:rsid w:val="00F37584"/>
    <w:rsid w:val="00F37713"/>
    <w:rsid w:val="00F37984"/>
    <w:rsid w:val="00F40706"/>
    <w:rsid w:val="00F408B7"/>
    <w:rsid w:val="00F40C66"/>
    <w:rsid w:val="00F41510"/>
    <w:rsid w:val="00F4227C"/>
    <w:rsid w:val="00F42346"/>
    <w:rsid w:val="00F423A5"/>
    <w:rsid w:val="00F4295D"/>
    <w:rsid w:val="00F42CB1"/>
    <w:rsid w:val="00F42E28"/>
    <w:rsid w:val="00F43693"/>
    <w:rsid w:val="00F43B3D"/>
    <w:rsid w:val="00F442F5"/>
    <w:rsid w:val="00F44921"/>
    <w:rsid w:val="00F44BB6"/>
    <w:rsid w:val="00F452C7"/>
    <w:rsid w:val="00F45446"/>
    <w:rsid w:val="00F45498"/>
    <w:rsid w:val="00F458F7"/>
    <w:rsid w:val="00F45D6C"/>
    <w:rsid w:val="00F46006"/>
    <w:rsid w:val="00F4669F"/>
    <w:rsid w:val="00F46791"/>
    <w:rsid w:val="00F46A6D"/>
    <w:rsid w:val="00F4742C"/>
    <w:rsid w:val="00F47E78"/>
    <w:rsid w:val="00F50490"/>
    <w:rsid w:val="00F50610"/>
    <w:rsid w:val="00F50C4C"/>
    <w:rsid w:val="00F51266"/>
    <w:rsid w:val="00F51521"/>
    <w:rsid w:val="00F51FA3"/>
    <w:rsid w:val="00F532A7"/>
    <w:rsid w:val="00F53311"/>
    <w:rsid w:val="00F53E6E"/>
    <w:rsid w:val="00F54402"/>
    <w:rsid w:val="00F54571"/>
    <w:rsid w:val="00F54684"/>
    <w:rsid w:val="00F54DD4"/>
    <w:rsid w:val="00F5683B"/>
    <w:rsid w:val="00F5689E"/>
    <w:rsid w:val="00F56B3E"/>
    <w:rsid w:val="00F57648"/>
    <w:rsid w:val="00F579F2"/>
    <w:rsid w:val="00F57FBB"/>
    <w:rsid w:val="00F601B0"/>
    <w:rsid w:val="00F60322"/>
    <w:rsid w:val="00F60347"/>
    <w:rsid w:val="00F60933"/>
    <w:rsid w:val="00F609DF"/>
    <w:rsid w:val="00F60C7F"/>
    <w:rsid w:val="00F60CC1"/>
    <w:rsid w:val="00F60E71"/>
    <w:rsid w:val="00F619AA"/>
    <w:rsid w:val="00F61B8D"/>
    <w:rsid w:val="00F61F39"/>
    <w:rsid w:val="00F62213"/>
    <w:rsid w:val="00F623A6"/>
    <w:rsid w:val="00F62A86"/>
    <w:rsid w:val="00F637FA"/>
    <w:rsid w:val="00F64957"/>
    <w:rsid w:val="00F64D21"/>
    <w:rsid w:val="00F64D3E"/>
    <w:rsid w:val="00F6547A"/>
    <w:rsid w:val="00F6572F"/>
    <w:rsid w:val="00F6574E"/>
    <w:rsid w:val="00F658EA"/>
    <w:rsid w:val="00F65C38"/>
    <w:rsid w:val="00F65FF2"/>
    <w:rsid w:val="00F66902"/>
    <w:rsid w:val="00F66B90"/>
    <w:rsid w:val="00F66DC5"/>
    <w:rsid w:val="00F673D1"/>
    <w:rsid w:val="00F67479"/>
    <w:rsid w:val="00F6752D"/>
    <w:rsid w:val="00F67601"/>
    <w:rsid w:val="00F67A70"/>
    <w:rsid w:val="00F67FEC"/>
    <w:rsid w:val="00F7030D"/>
    <w:rsid w:val="00F703F8"/>
    <w:rsid w:val="00F70CA1"/>
    <w:rsid w:val="00F7151F"/>
    <w:rsid w:val="00F71B10"/>
    <w:rsid w:val="00F71D5C"/>
    <w:rsid w:val="00F7238A"/>
    <w:rsid w:val="00F725BD"/>
    <w:rsid w:val="00F72630"/>
    <w:rsid w:val="00F732DE"/>
    <w:rsid w:val="00F74541"/>
    <w:rsid w:val="00F74591"/>
    <w:rsid w:val="00F7487D"/>
    <w:rsid w:val="00F74BC8"/>
    <w:rsid w:val="00F75E7A"/>
    <w:rsid w:val="00F7683F"/>
    <w:rsid w:val="00F7696C"/>
    <w:rsid w:val="00F76DEA"/>
    <w:rsid w:val="00F76ED7"/>
    <w:rsid w:val="00F76F30"/>
    <w:rsid w:val="00F774E6"/>
    <w:rsid w:val="00F77833"/>
    <w:rsid w:val="00F778C6"/>
    <w:rsid w:val="00F8067C"/>
    <w:rsid w:val="00F808A0"/>
    <w:rsid w:val="00F80CE3"/>
    <w:rsid w:val="00F80FC6"/>
    <w:rsid w:val="00F80FE7"/>
    <w:rsid w:val="00F8152B"/>
    <w:rsid w:val="00F81E90"/>
    <w:rsid w:val="00F8209C"/>
    <w:rsid w:val="00F8254B"/>
    <w:rsid w:val="00F82799"/>
    <w:rsid w:val="00F83068"/>
    <w:rsid w:val="00F8377C"/>
    <w:rsid w:val="00F838F0"/>
    <w:rsid w:val="00F83C2C"/>
    <w:rsid w:val="00F84552"/>
    <w:rsid w:val="00F84A20"/>
    <w:rsid w:val="00F84A36"/>
    <w:rsid w:val="00F84AAE"/>
    <w:rsid w:val="00F84D94"/>
    <w:rsid w:val="00F8597B"/>
    <w:rsid w:val="00F85AFD"/>
    <w:rsid w:val="00F85FF6"/>
    <w:rsid w:val="00F8689F"/>
    <w:rsid w:val="00F86D3E"/>
    <w:rsid w:val="00F87320"/>
    <w:rsid w:val="00F873CC"/>
    <w:rsid w:val="00F87521"/>
    <w:rsid w:val="00F87761"/>
    <w:rsid w:val="00F87902"/>
    <w:rsid w:val="00F87AAA"/>
    <w:rsid w:val="00F87F72"/>
    <w:rsid w:val="00F90112"/>
    <w:rsid w:val="00F9060A"/>
    <w:rsid w:val="00F90E51"/>
    <w:rsid w:val="00F91020"/>
    <w:rsid w:val="00F914F3"/>
    <w:rsid w:val="00F914FA"/>
    <w:rsid w:val="00F915C3"/>
    <w:rsid w:val="00F917EA"/>
    <w:rsid w:val="00F920B5"/>
    <w:rsid w:val="00F928CE"/>
    <w:rsid w:val="00F93845"/>
    <w:rsid w:val="00F938FA"/>
    <w:rsid w:val="00F93B5B"/>
    <w:rsid w:val="00F93C4E"/>
    <w:rsid w:val="00F94180"/>
    <w:rsid w:val="00F94CFE"/>
    <w:rsid w:val="00F94DDC"/>
    <w:rsid w:val="00F94F47"/>
    <w:rsid w:val="00F9545C"/>
    <w:rsid w:val="00F95631"/>
    <w:rsid w:val="00F95D16"/>
    <w:rsid w:val="00F95FE6"/>
    <w:rsid w:val="00F96185"/>
    <w:rsid w:val="00F9623A"/>
    <w:rsid w:val="00F96273"/>
    <w:rsid w:val="00F9638F"/>
    <w:rsid w:val="00F96406"/>
    <w:rsid w:val="00F9668C"/>
    <w:rsid w:val="00F9677C"/>
    <w:rsid w:val="00F96ED2"/>
    <w:rsid w:val="00F97355"/>
    <w:rsid w:val="00F97557"/>
    <w:rsid w:val="00F97A85"/>
    <w:rsid w:val="00F97D3F"/>
    <w:rsid w:val="00F97E6A"/>
    <w:rsid w:val="00FA00C8"/>
    <w:rsid w:val="00FA09AF"/>
    <w:rsid w:val="00FA0A4E"/>
    <w:rsid w:val="00FA0B61"/>
    <w:rsid w:val="00FA0F69"/>
    <w:rsid w:val="00FA104F"/>
    <w:rsid w:val="00FA26B4"/>
    <w:rsid w:val="00FA2825"/>
    <w:rsid w:val="00FA2AD3"/>
    <w:rsid w:val="00FA2DB2"/>
    <w:rsid w:val="00FA3171"/>
    <w:rsid w:val="00FA3873"/>
    <w:rsid w:val="00FA3CA8"/>
    <w:rsid w:val="00FA448E"/>
    <w:rsid w:val="00FA44F0"/>
    <w:rsid w:val="00FA47BF"/>
    <w:rsid w:val="00FA4829"/>
    <w:rsid w:val="00FA4B81"/>
    <w:rsid w:val="00FA5585"/>
    <w:rsid w:val="00FA64F7"/>
    <w:rsid w:val="00FA73D9"/>
    <w:rsid w:val="00FA7808"/>
    <w:rsid w:val="00FA7D0B"/>
    <w:rsid w:val="00FB0CD8"/>
    <w:rsid w:val="00FB0D82"/>
    <w:rsid w:val="00FB15A4"/>
    <w:rsid w:val="00FB2712"/>
    <w:rsid w:val="00FB295F"/>
    <w:rsid w:val="00FB36D8"/>
    <w:rsid w:val="00FB3D9A"/>
    <w:rsid w:val="00FB4042"/>
    <w:rsid w:val="00FB41D7"/>
    <w:rsid w:val="00FB4239"/>
    <w:rsid w:val="00FB4A55"/>
    <w:rsid w:val="00FB4F07"/>
    <w:rsid w:val="00FB5136"/>
    <w:rsid w:val="00FB5EC7"/>
    <w:rsid w:val="00FB6353"/>
    <w:rsid w:val="00FB63BF"/>
    <w:rsid w:val="00FB6AAB"/>
    <w:rsid w:val="00FB6AC0"/>
    <w:rsid w:val="00FB73B6"/>
    <w:rsid w:val="00FB7789"/>
    <w:rsid w:val="00FB7ED2"/>
    <w:rsid w:val="00FC1771"/>
    <w:rsid w:val="00FC1816"/>
    <w:rsid w:val="00FC1FA1"/>
    <w:rsid w:val="00FC1FD7"/>
    <w:rsid w:val="00FC2106"/>
    <w:rsid w:val="00FC226E"/>
    <w:rsid w:val="00FC240C"/>
    <w:rsid w:val="00FC2A88"/>
    <w:rsid w:val="00FC2D03"/>
    <w:rsid w:val="00FC3548"/>
    <w:rsid w:val="00FC389B"/>
    <w:rsid w:val="00FC3C51"/>
    <w:rsid w:val="00FC3DBD"/>
    <w:rsid w:val="00FC3E40"/>
    <w:rsid w:val="00FC409E"/>
    <w:rsid w:val="00FC48F0"/>
    <w:rsid w:val="00FC49F3"/>
    <w:rsid w:val="00FC4BBB"/>
    <w:rsid w:val="00FC4CF2"/>
    <w:rsid w:val="00FC4E01"/>
    <w:rsid w:val="00FC4FB5"/>
    <w:rsid w:val="00FC576B"/>
    <w:rsid w:val="00FC5B1D"/>
    <w:rsid w:val="00FC601A"/>
    <w:rsid w:val="00FC60E1"/>
    <w:rsid w:val="00FC651E"/>
    <w:rsid w:val="00FC65C7"/>
    <w:rsid w:val="00FC6A3D"/>
    <w:rsid w:val="00FC6C9D"/>
    <w:rsid w:val="00FC6CD9"/>
    <w:rsid w:val="00FC7414"/>
    <w:rsid w:val="00FC77C4"/>
    <w:rsid w:val="00FD0030"/>
    <w:rsid w:val="00FD025A"/>
    <w:rsid w:val="00FD031A"/>
    <w:rsid w:val="00FD0C0D"/>
    <w:rsid w:val="00FD0E1B"/>
    <w:rsid w:val="00FD1494"/>
    <w:rsid w:val="00FD1DD8"/>
    <w:rsid w:val="00FD2067"/>
    <w:rsid w:val="00FD2F46"/>
    <w:rsid w:val="00FD4151"/>
    <w:rsid w:val="00FD415D"/>
    <w:rsid w:val="00FD4635"/>
    <w:rsid w:val="00FD4EC2"/>
    <w:rsid w:val="00FD5683"/>
    <w:rsid w:val="00FD5C04"/>
    <w:rsid w:val="00FD5E19"/>
    <w:rsid w:val="00FD5EF9"/>
    <w:rsid w:val="00FD5FF6"/>
    <w:rsid w:val="00FD600F"/>
    <w:rsid w:val="00FD61FF"/>
    <w:rsid w:val="00FD65C3"/>
    <w:rsid w:val="00FD738E"/>
    <w:rsid w:val="00FD7ABE"/>
    <w:rsid w:val="00FE017E"/>
    <w:rsid w:val="00FE0603"/>
    <w:rsid w:val="00FE087A"/>
    <w:rsid w:val="00FE0B15"/>
    <w:rsid w:val="00FE0D7C"/>
    <w:rsid w:val="00FE1A15"/>
    <w:rsid w:val="00FE1AEA"/>
    <w:rsid w:val="00FE1DE6"/>
    <w:rsid w:val="00FE2B89"/>
    <w:rsid w:val="00FE33CA"/>
    <w:rsid w:val="00FE3606"/>
    <w:rsid w:val="00FE38A9"/>
    <w:rsid w:val="00FE3914"/>
    <w:rsid w:val="00FE39BA"/>
    <w:rsid w:val="00FE41B0"/>
    <w:rsid w:val="00FE488F"/>
    <w:rsid w:val="00FE4DFA"/>
    <w:rsid w:val="00FE4F6C"/>
    <w:rsid w:val="00FE50DC"/>
    <w:rsid w:val="00FE50E6"/>
    <w:rsid w:val="00FE581A"/>
    <w:rsid w:val="00FE5C2A"/>
    <w:rsid w:val="00FE6203"/>
    <w:rsid w:val="00FE63A0"/>
    <w:rsid w:val="00FE63B7"/>
    <w:rsid w:val="00FE6460"/>
    <w:rsid w:val="00FE64E9"/>
    <w:rsid w:val="00FE658E"/>
    <w:rsid w:val="00FE6AA4"/>
    <w:rsid w:val="00FE7045"/>
    <w:rsid w:val="00FE72FC"/>
    <w:rsid w:val="00FE74D9"/>
    <w:rsid w:val="00FE7CEF"/>
    <w:rsid w:val="00FF01DD"/>
    <w:rsid w:val="00FF067D"/>
    <w:rsid w:val="00FF09EC"/>
    <w:rsid w:val="00FF0DD2"/>
    <w:rsid w:val="00FF15A0"/>
    <w:rsid w:val="00FF1927"/>
    <w:rsid w:val="00FF1AFD"/>
    <w:rsid w:val="00FF21F4"/>
    <w:rsid w:val="00FF2287"/>
    <w:rsid w:val="00FF2646"/>
    <w:rsid w:val="00FF38BF"/>
    <w:rsid w:val="00FF3974"/>
    <w:rsid w:val="00FF3F71"/>
    <w:rsid w:val="00FF3FBE"/>
    <w:rsid w:val="00FF53BD"/>
    <w:rsid w:val="00FF54B0"/>
    <w:rsid w:val="00FF553A"/>
    <w:rsid w:val="00FF6E9F"/>
    <w:rsid w:val="00FF6F41"/>
    <w:rsid w:val="00FF771C"/>
    <w:rsid w:val="00FF7DE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1"/>
    </o:shapelayout>
  </w:shapeDefaults>
  <w:decimalSymbol w:val="."/>
  <w:listSeparator w:val=","/>
  <w14:docId w14:val="3EF4128C"/>
  <w15:chartTrackingRefBased/>
  <w15:docId w15:val="{8364F161-5E74-45D3-8887-55D333BC1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page number" w:uiPriority="99"/>
    <w:lsdException w:name="Title" w:uiPriority="99"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3914"/>
  </w:style>
  <w:style w:type="paragraph" w:styleId="Heading1">
    <w:name w:val="heading 1"/>
    <w:basedOn w:val="Normal"/>
    <w:next w:val="Normal"/>
    <w:link w:val="Heading1Char"/>
    <w:qFormat/>
    <w:pPr>
      <w:keepNext/>
      <w:jc w:val="center"/>
      <w:outlineLvl w:val="0"/>
    </w:pPr>
    <w:rPr>
      <w:rFonts w:ascii="BrowalliaUPC" w:hAnsi="BrowalliaUPC" w:cs="BrowalliaUPC"/>
      <w:sz w:val="30"/>
      <w:szCs w:val="30"/>
    </w:rPr>
  </w:style>
  <w:style w:type="paragraph" w:styleId="Heading2">
    <w:name w:val="heading 2"/>
    <w:basedOn w:val="Normal"/>
    <w:next w:val="Normal"/>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pPr>
      <w:tabs>
        <w:tab w:val="center" w:pos="4320"/>
        <w:tab w:val="right" w:pos="8640"/>
      </w:tabs>
    </w:pPr>
  </w:style>
  <w:style w:type="paragraph" w:styleId="BodyText3">
    <w:name w:val="Body Text 3"/>
    <w:basedOn w:val="Normal"/>
    <w:link w:val="BodyText3Char"/>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3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rsid w:val="00D84BEC"/>
    <w:rPr>
      <w:rFonts w:ascii="BrowalliaUPC" w:hAnsi="BrowalliaUPC" w:cs="BrowalliaUPC"/>
      <w:sz w:val="30"/>
      <w:szCs w:val="30"/>
    </w:rPr>
  </w:style>
  <w:style w:type="character" w:customStyle="1" w:styleId="Heading7Char">
    <w:name w:val="Heading 7 Char"/>
    <w:link w:val="Heading7"/>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uiPriority w:val="34"/>
    <w:qFormat/>
    <w:rsid w:val="00BA2BAB"/>
    <w:pPr>
      <w:spacing w:after="160" w:line="259" w:lineRule="auto"/>
      <w:ind w:left="720"/>
      <w:contextualSpacing/>
    </w:pPr>
    <w:rPr>
      <w:rFonts w:ascii="Calibri" w:eastAsia="Calibri" w:hAnsi="Calibri" w:cs="Cordia New"/>
      <w:sz w:val="22"/>
      <w:szCs w:val="28"/>
    </w:rPr>
  </w:style>
  <w:style w:type="paragraph" w:customStyle="1" w:styleId="jern2">
    <w:name w:val="jern2"/>
    <w:basedOn w:val="Normal"/>
    <w:rsid w:val="001B4476"/>
    <w:pPr>
      <w:pBdr>
        <w:bottom w:val="double" w:sz="4" w:space="1" w:color="auto"/>
      </w:pBdr>
      <w:jc w:val="right"/>
    </w:pPr>
    <w:rPr>
      <w:rFonts w:ascii="AngsanaUPC" w:eastAsia="Cordia New" w:hAnsi="AngsanaUPC" w:cs="AngsanaUPC"/>
      <w:snapToGrid w:val="0"/>
      <w:color w:val="000000"/>
      <w:sz w:val="30"/>
      <w:szCs w:val="30"/>
      <w:lang w:eastAsia="th-TH"/>
    </w:rPr>
  </w:style>
  <w:style w:type="paragraph" w:customStyle="1" w:styleId="A1">
    <w:name w:val="A"/>
    <w:basedOn w:val="BodyTextIndent3"/>
    <w:rsid w:val="001B4476"/>
    <w:pPr>
      <w:pBdr>
        <w:bottom w:val="single" w:sz="4" w:space="1" w:color="auto"/>
      </w:pBdr>
      <w:tabs>
        <w:tab w:val="clear" w:pos="360"/>
        <w:tab w:val="clear" w:pos="709"/>
        <w:tab w:val="clear" w:pos="1260"/>
        <w:tab w:val="clear" w:pos="3600"/>
        <w:tab w:val="clear" w:pos="4500"/>
      </w:tabs>
      <w:spacing w:line="240" w:lineRule="auto"/>
      <w:ind w:left="0"/>
      <w:jc w:val="center"/>
    </w:pPr>
    <w:rPr>
      <w:rFonts w:ascii="Cordia New" w:hAnsi="Cordia New" w:cs="Cordia New"/>
      <w:b/>
      <w:bCs/>
      <w:lang w:eastAsia="zh-CN"/>
    </w:rPr>
  </w:style>
  <w:style w:type="paragraph" w:customStyle="1" w:styleId="Default">
    <w:name w:val="Default"/>
    <w:rsid w:val="008B1BB6"/>
    <w:pPr>
      <w:autoSpaceDE w:val="0"/>
      <w:autoSpaceDN w:val="0"/>
      <w:adjustRightInd w:val="0"/>
    </w:pPr>
    <w:rPr>
      <w:rFonts w:ascii="Angsana New" w:eastAsia="Calibri" w:hAnsi="Angsana New"/>
      <w:color w:val="000000"/>
      <w:sz w:val="24"/>
      <w:szCs w:val="24"/>
    </w:rPr>
  </w:style>
  <w:style w:type="paragraph" w:customStyle="1" w:styleId="T">
    <w:name w:val="????? T"/>
    <w:basedOn w:val="Normal"/>
    <w:rsid w:val="00BB4DE9"/>
    <w:pPr>
      <w:ind w:left="5040" w:right="540"/>
      <w:jc w:val="center"/>
    </w:pPr>
    <w:rPr>
      <w:rFonts w:ascii="BrowalliaUPC" w:eastAsia="Batang" w:hAnsi="BrowalliaUPC" w:cs="BrowalliaUPC"/>
      <w:sz w:val="30"/>
      <w:szCs w:val="30"/>
    </w:rPr>
  </w:style>
  <w:style w:type="character" w:customStyle="1" w:styleId="hps">
    <w:name w:val="hps"/>
    <w:basedOn w:val="DefaultParagraphFont"/>
    <w:rsid w:val="007C73A4"/>
  </w:style>
  <w:style w:type="character" w:customStyle="1" w:styleId="Heading4Char">
    <w:name w:val="Heading 4 Char"/>
    <w:basedOn w:val="DefaultParagraphFont"/>
    <w:link w:val="Heading4"/>
    <w:rsid w:val="00BD3074"/>
    <w:rPr>
      <w:rFonts w:ascii="BrowalliaUPC" w:hAnsi="BrowalliaUPC" w:cs="BrowalliaUPC"/>
      <w:sz w:val="30"/>
      <w:szCs w:val="30"/>
    </w:rPr>
  </w:style>
  <w:style w:type="character" w:styleId="Strong">
    <w:name w:val="Strong"/>
    <w:basedOn w:val="DefaultParagraphFont"/>
    <w:uiPriority w:val="22"/>
    <w:qFormat/>
    <w:rsid w:val="00931243"/>
    <w:rPr>
      <w:b/>
      <w:bCs/>
    </w:rPr>
  </w:style>
  <w:style w:type="character" w:styleId="CommentReference">
    <w:name w:val="annotation reference"/>
    <w:basedOn w:val="DefaultParagraphFont"/>
    <w:rsid w:val="00931243"/>
    <w:rPr>
      <w:sz w:val="16"/>
      <w:szCs w:val="16"/>
    </w:rPr>
  </w:style>
  <w:style w:type="paragraph" w:styleId="CommentText">
    <w:name w:val="annotation text"/>
    <w:basedOn w:val="Normal"/>
    <w:link w:val="CommentTextChar"/>
    <w:rsid w:val="00931243"/>
    <w:rPr>
      <w:szCs w:val="25"/>
    </w:rPr>
  </w:style>
  <w:style w:type="character" w:customStyle="1" w:styleId="CommentTextChar">
    <w:name w:val="Comment Text Char"/>
    <w:basedOn w:val="DefaultParagraphFont"/>
    <w:link w:val="CommentText"/>
    <w:rsid w:val="00931243"/>
    <w:rPr>
      <w:szCs w:val="25"/>
    </w:rPr>
  </w:style>
  <w:style w:type="paragraph" w:styleId="CommentSubject">
    <w:name w:val="annotation subject"/>
    <w:basedOn w:val="CommentText"/>
    <w:next w:val="CommentText"/>
    <w:link w:val="CommentSubjectChar"/>
    <w:rsid w:val="00931243"/>
    <w:rPr>
      <w:b/>
      <w:bCs/>
    </w:rPr>
  </w:style>
  <w:style w:type="character" w:customStyle="1" w:styleId="CommentSubjectChar">
    <w:name w:val="Comment Subject Char"/>
    <w:basedOn w:val="CommentTextChar"/>
    <w:link w:val="CommentSubject"/>
    <w:rsid w:val="00931243"/>
    <w:rPr>
      <w:b/>
      <w:bCs/>
      <w:szCs w:val="25"/>
    </w:rPr>
  </w:style>
  <w:style w:type="character" w:customStyle="1" w:styleId="Heading1Char">
    <w:name w:val="Heading 1 Char"/>
    <w:link w:val="Heading1"/>
    <w:rsid w:val="000C43D8"/>
    <w:rPr>
      <w:rFonts w:ascii="BrowalliaUPC" w:hAnsi="BrowalliaUPC" w:cs="BrowalliaUPC"/>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3604">
      <w:bodyDiv w:val="1"/>
      <w:marLeft w:val="0"/>
      <w:marRight w:val="0"/>
      <w:marTop w:val="0"/>
      <w:marBottom w:val="0"/>
      <w:divBdr>
        <w:top w:val="none" w:sz="0" w:space="0" w:color="auto"/>
        <w:left w:val="none" w:sz="0" w:space="0" w:color="auto"/>
        <w:bottom w:val="none" w:sz="0" w:space="0" w:color="auto"/>
        <w:right w:val="none" w:sz="0" w:space="0" w:color="auto"/>
      </w:divBdr>
    </w:div>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5813575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76637023">
      <w:bodyDiv w:val="1"/>
      <w:marLeft w:val="0"/>
      <w:marRight w:val="0"/>
      <w:marTop w:val="0"/>
      <w:marBottom w:val="0"/>
      <w:divBdr>
        <w:top w:val="none" w:sz="0" w:space="0" w:color="auto"/>
        <w:left w:val="none" w:sz="0" w:space="0" w:color="auto"/>
        <w:bottom w:val="none" w:sz="0" w:space="0" w:color="auto"/>
        <w:right w:val="none" w:sz="0" w:space="0" w:color="auto"/>
      </w:divBdr>
    </w:div>
    <w:div w:id="111484512">
      <w:bodyDiv w:val="1"/>
      <w:marLeft w:val="0"/>
      <w:marRight w:val="0"/>
      <w:marTop w:val="0"/>
      <w:marBottom w:val="0"/>
      <w:divBdr>
        <w:top w:val="none" w:sz="0" w:space="0" w:color="auto"/>
        <w:left w:val="none" w:sz="0" w:space="0" w:color="auto"/>
        <w:bottom w:val="none" w:sz="0" w:space="0" w:color="auto"/>
        <w:right w:val="none" w:sz="0" w:space="0" w:color="auto"/>
      </w:divBdr>
    </w:div>
    <w:div w:id="163906239">
      <w:bodyDiv w:val="1"/>
      <w:marLeft w:val="0"/>
      <w:marRight w:val="0"/>
      <w:marTop w:val="0"/>
      <w:marBottom w:val="0"/>
      <w:divBdr>
        <w:top w:val="none" w:sz="0" w:space="0" w:color="auto"/>
        <w:left w:val="none" w:sz="0" w:space="0" w:color="auto"/>
        <w:bottom w:val="none" w:sz="0" w:space="0" w:color="auto"/>
        <w:right w:val="none" w:sz="0" w:space="0" w:color="auto"/>
      </w:divBdr>
    </w:div>
    <w:div w:id="169490128">
      <w:bodyDiv w:val="1"/>
      <w:marLeft w:val="0"/>
      <w:marRight w:val="0"/>
      <w:marTop w:val="0"/>
      <w:marBottom w:val="0"/>
      <w:divBdr>
        <w:top w:val="none" w:sz="0" w:space="0" w:color="auto"/>
        <w:left w:val="none" w:sz="0" w:space="0" w:color="auto"/>
        <w:bottom w:val="none" w:sz="0" w:space="0" w:color="auto"/>
        <w:right w:val="none" w:sz="0" w:space="0" w:color="auto"/>
      </w:divBdr>
    </w:div>
    <w:div w:id="189689369">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0648844">
      <w:bodyDiv w:val="1"/>
      <w:marLeft w:val="0"/>
      <w:marRight w:val="0"/>
      <w:marTop w:val="0"/>
      <w:marBottom w:val="0"/>
      <w:divBdr>
        <w:top w:val="none" w:sz="0" w:space="0" w:color="auto"/>
        <w:left w:val="none" w:sz="0" w:space="0" w:color="auto"/>
        <w:bottom w:val="none" w:sz="0" w:space="0" w:color="auto"/>
        <w:right w:val="none" w:sz="0" w:space="0" w:color="auto"/>
      </w:divBdr>
    </w:div>
    <w:div w:id="253436505">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4741928">
      <w:bodyDiv w:val="1"/>
      <w:marLeft w:val="0"/>
      <w:marRight w:val="0"/>
      <w:marTop w:val="0"/>
      <w:marBottom w:val="0"/>
      <w:divBdr>
        <w:top w:val="none" w:sz="0" w:space="0" w:color="auto"/>
        <w:left w:val="none" w:sz="0" w:space="0" w:color="auto"/>
        <w:bottom w:val="none" w:sz="0" w:space="0" w:color="auto"/>
        <w:right w:val="none" w:sz="0" w:space="0" w:color="auto"/>
      </w:divBdr>
    </w:div>
    <w:div w:id="401637090">
      <w:bodyDiv w:val="1"/>
      <w:marLeft w:val="0"/>
      <w:marRight w:val="0"/>
      <w:marTop w:val="0"/>
      <w:marBottom w:val="0"/>
      <w:divBdr>
        <w:top w:val="none" w:sz="0" w:space="0" w:color="auto"/>
        <w:left w:val="none" w:sz="0" w:space="0" w:color="auto"/>
        <w:bottom w:val="none" w:sz="0" w:space="0" w:color="auto"/>
        <w:right w:val="none" w:sz="0" w:space="0" w:color="auto"/>
      </w:divBdr>
    </w:div>
    <w:div w:id="445202765">
      <w:bodyDiv w:val="1"/>
      <w:marLeft w:val="0"/>
      <w:marRight w:val="0"/>
      <w:marTop w:val="0"/>
      <w:marBottom w:val="0"/>
      <w:divBdr>
        <w:top w:val="none" w:sz="0" w:space="0" w:color="auto"/>
        <w:left w:val="none" w:sz="0" w:space="0" w:color="auto"/>
        <w:bottom w:val="none" w:sz="0" w:space="0" w:color="auto"/>
        <w:right w:val="none" w:sz="0" w:space="0" w:color="auto"/>
      </w:divBdr>
    </w:div>
    <w:div w:id="445850634">
      <w:bodyDiv w:val="1"/>
      <w:marLeft w:val="0"/>
      <w:marRight w:val="0"/>
      <w:marTop w:val="0"/>
      <w:marBottom w:val="0"/>
      <w:divBdr>
        <w:top w:val="none" w:sz="0" w:space="0" w:color="auto"/>
        <w:left w:val="none" w:sz="0" w:space="0" w:color="auto"/>
        <w:bottom w:val="none" w:sz="0" w:space="0" w:color="auto"/>
        <w:right w:val="none" w:sz="0" w:space="0" w:color="auto"/>
      </w:divBdr>
    </w:div>
    <w:div w:id="505285381">
      <w:bodyDiv w:val="1"/>
      <w:marLeft w:val="0"/>
      <w:marRight w:val="0"/>
      <w:marTop w:val="0"/>
      <w:marBottom w:val="0"/>
      <w:divBdr>
        <w:top w:val="none" w:sz="0" w:space="0" w:color="auto"/>
        <w:left w:val="none" w:sz="0" w:space="0" w:color="auto"/>
        <w:bottom w:val="none" w:sz="0" w:space="0" w:color="auto"/>
        <w:right w:val="none" w:sz="0" w:space="0" w:color="auto"/>
      </w:divBdr>
    </w:div>
    <w:div w:id="531110098">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24304513">
      <w:bodyDiv w:val="1"/>
      <w:marLeft w:val="0"/>
      <w:marRight w:val="0"/>
      <w:marTop w:val="0"/>
      <w:marBottom w:val="0"/>
      <w:divBdr>
        <w:top w:val="none" w:sz="0" w:space="0" w:color="auto"/>
        <w:left w:val="none" w:sz="0" w:space="0" w:color="auto"/>
        <w:bottom w:val="none" w:sz="0" w:space="0" w:color="auto"/>
        <w:right w:val="none" w:sz="0" w:space="0" w:color="auto"/>
      </w:divBdr>
    </w:div>
    <w:div w:id="756947241">
      <w:bodyDiv w:val="1"/>
      <w:marLeft w:val="0"/>
      <w:marRight w:val="0"/>
      <w:marTop w:val="0"/>
      <w:marBottom w:val="0"/>
      <w:divBdr>
        <w:top w:val="none" w:sz="0" w:space="0" w:color="auto"/>
        <w:left w:val="none" w:sz="0" w:space="0" w:color="auto"/>
        <w:bottom w:val="none" w:sz="0" w:space="0" w:color="auto"/>
        <w:right w:val="none" w:sz="0" w:space="0" w:color="auto"/>
      </w:divBdr>
    </w:div>
    <w:div w:id="766001368">
      <w:bodyDiv w:val="1"/>
      <w:marLeft w:val="0"/>
      <w:marRight w:val="0"/>
      <w:marTop w:val="0"/>
      <w:marBottom w:val="0"/>
      <w:divBdr>
        <w:top w:val="none" w:sz="0" w:space="0" w:color="auto"/>
        <w:left w:val="none" w:sz="0" w:space="0" w:color="auto"/>
        <w:bottom w:val="none" w:sz="0" w:space="0" w:color="auto"/>
        <w:right w:val="none" w:sz="0" w:space="0" w:color="auto"/>
      </w:divBdr>
    </w:div>
    <w:div w:id="796676634">
      <w:bodyDiv w:val="1"/>
      <w:marLeft w:val="0"/>
      <w:marRight w:val="0"/>
      <w:marTop w:val="0"/>
      <w:marBottom w:val="0"/>
      <w:divBdr>
        <w:top w:val="none" w:sz="0" w:space="0" w:color="auto"/>
        <w:left w:val="none" w:sz="0" w:space="0" w:color="auto"/>
        <w:bottom w:val="none" w:sz="0" w:space="0" w:color="auto"/>
        <w:right w:val="none" w:sz="0" w:space="0" w:color="auto"/>
      </w:divBdr>
    </w:div>
    <w:div w:id="949822496">
      <w:bodyDiv w:val="1"/>
      <w:marLeft w:val="0"/>
      <w:marRight w:val="0"/>
      <w:marTop w:val="0"/>
      <w:marBottom w:val="0"/>
      <w:divBdr>
        <w:top w:val="none" w:sz="0" w:space="0" w:color="auto"/>
        <w:left w:val="none" w:sz="0" w:space="0" w:color="auto"/>
        <w:bottom w:val="none" w:sz="0" w:space="0" w:color="auto"/>
        <w:right w:val="none" w:sz="0" w:space="0" w:color="auto"/>
      </w:divBdr>
    </w:div>
    <w:div w:id="1032073620">
      <w:bodyDiv w:val="1"/>
      <w:marLeft w:val="0"/>
      <w:marRight w:val="0"/>
      <w:marTop w:val="0"/>
      <w:marBottom w:val="0"/>
      <w:divBdr>
        <w:top w:val="none" w:sz="0" w:space="0" w:color="auto"/>
        <w:left w:val="none" w:sz="0" w:space="0" w:color="auto"/>
        <w:bottom w:val="none" w:sz="0" w:space="0" w:color="auto"/>
        <w:right w:val="none" w:sz="0" w:space="0" w:color="auto"/>
      </w:divBdr>
    </w:div>
    <w:div w:id="1048264884">
      <w:bodyDiv w:val="1"/>
      <w:marLeft w:val="0"/>
      <w:marRight w:val="0"/>
      <w:marTop w:val="0"/>
      <w:marBottom w:val="0"/>
      <w:divBdr>
        <w:top w:val="none" w:sz="0" w:space="0" w:color="auto"/>
        <w:left w:val="none" w:sz="0" w:space="0" w:color="auto"/>
        <w:bottom w:val="none" w:sz="0" w:space="0" w:color="auto"/>
        <w:right w:val="none" w:sz="0" w:space="0" w:color="auto"/>
      </w:divBdr>
    </w:div>
    <w:div w:id="1295796718">
      <w:bodyDiv w:val="1"/>
      <w:marLeft w:val="0"/>
      <w:marRight w:val="0"/>
      <w:marTop w:val="0"/>
      <w:marBottom w:val="0"/>
      <w:divBdr>
        <w:top w:val="none" w:sz="0" w:space="0" w:color="auto"/>
        <w:left w:val="none" w:sz="0" w:space="0" w:color="auto"/>
        <w:bottom w:val="none" w:sz="0" w:space="0" w:color="auto"/>
        <w:right w:val="none" w:sz="0" w:space="0" w:color="auto"/>
      </w:divBdr>
    </w:div>
    <w:div w:id="1324815831">
      <w:bodyDiv w:val="1"/>
      <w:marLeft w:val="0"/>
      <w:marRight w:val="0"/>
      <w:marTop w:val="0"/>
      <w:marBottom w:val="0"/>
      <w:divBdr>
        <w:top w:val="none" w:sz="0" w:space="0" w:color="auto"/>
        <w:left w:val="none" w:sz="0" w:space="0" w:color="auto"/>
        <w:bottom w:val="none" w:sz="0" w:space="0" w:color="auto"/>
        <w:right w:val="none" w:sz="0" w:space="0" w:color="auto"/>
      </w:divBdr>
    </w:div>
    <w:div w:id="1379819295">
      <w:bodyDiv w:val="1"/>
      <w:marLeft w:val="0"/>
      <w:marRight w:val="0"/>
      <w:marTop w:val="0"/>
      <w:marBottom w:val="0"/>
      <w:divBdr>
        <w:top w:val="none" w:sz="0" w:space="0" w:color="auto"/>
        <w:left w:val="none" w:sz="0" w:space="0" w:color="auto"/>
        <w:bottom w:val="none" w:sz="0" w:space="0" w:color="auto"/>
        <w:right w:val="none" w:sz="0" w:space="0" w:color="auto"/>
      </w:divBdr>
    </w:div>
    <w:div w:id="1388141713">
      <w:bodyDiv w:val="1"/>
      <w:marLeft w:val="0"/>
      <w:marRight w:val="0"/>
      <w:marTop w:val="0"/>
      <w:marBottom w:val="0"/>
      <w:divBdr>
        <w:top w:val="none" w:sz="0" w:space="0" w:color="auto"/>
        <w:left w:val="none" w:sz="0" w:space="0" w:color="auto"/>
        <w:bottom w:val="none" w:sz="0" w:space="0" w:color="auto"/>
        <w:right w:val="none" w:sz="0" w:space="0" w:color="auto"/>
      </w:divBdr>
    </w:div>
    <w:div w:id="1440563037">
      <w:bodyDiv w:val="1"/>
      <w:marLeft w:val="0"/>
      <w:marRight w:val="0"/>
      <w:marTop w:val="0"/>
      <w:marBottom w:val="0"/>
      <w:divBdr>
        <w:top w:val="none" w:sz="0" w:space="0" w:color="auto"/>
        <w:left w:val="none" w:sz="0" w:space="0" w:color="auto"/>
        <w:bottom w:val="none" w:sz="0" w:space="0" w:color="auto"/>
        <w:right w:val="none" w:sz="0" w:space="0" w:color="auto"/>
      </w:divBdr>
    </w:div>
    <w:div w:id="1474447539">
      <w:bodyDiv w:val="1"/>
      <w:marLeft w:val="0"/>
      <w:marRight w:val="0"/>
      <w:marTop w:val="0"/>
      <w:marBottom w:val="0"/>
      <w:divBdr>
        <w:top w:val="none" w:sz="0" w:space="0" w:color="auto"/>
        <w:left w:val="none" w:sz="0" w:space="0" w:color="auto"/>
        <w:bottom w:val="none" w:sz="0" w:space="0" w:color="auto"/>
        <w:right w:val="none" w:sz="0" w:space="0" w:color="auto"/>
      </w:divBdr>
    </w:div>
    <w:div w:id="1568757197">
      <w:bodyDiv w:val="1"/>
      <w:marLeft w:val="0"/>
      <w:marRight w:val="0"/>
      <w:marTop w:val="0"/>
      <w:marBottom w:val="0"/>
      <w:divBdr>
        <w:top w:val="none" w:sz="0" w:space="0" w:color="auto"/>
        <w:left w:val="none" w:sz="0" w:space="0" w:color="auto"/>
        <w:bottom w:val="none" w:sz="0" w:space="0" w:color="auto"/>
        <w:right w:val="none" w:sz="0" w:space="0" w:color="auto"/>
      </w:divBdr>
    </w:div>
    <w:div w:id="1583182658">
      <w:bodyDiv w:val="1"/>
      <w:marLeft w:val="0"/>
      <w:marRight w:val="0"/>
      <w:marTop w:val="0"/>
      <w:marBottom w:val="0"/>
      <w:divBdr>
        <w:top w:val="none" w:sz="0" w:space="0" w:color="auto"/>
        <w:left w:val="none" w:sz="0" w:space="0" w:color="auto"/>
        <w:bottom w:val="none" w:sz="0" w:space="0" w:color="auto"/>
        <w:right w:val="none" w:sz="0" w:space="0" w:color="auto"/>
      </w:divBdr>
    </w:div>
    <w:div w:id="1600286805">
      <w:bodyDiv w:val="1"/>
      <w:marLeft w:val="0"/>
      <w:marRight w:val="0"/>
      <w:marTop w:val="0"/>
      <w:marBottom w:val="0"/>
      <w:divBdr>
        <w:top w:val="none" w:sz="0" w:space="0" w:color="auto"/>
        <w:left w:val="none" w:sz="0" w:space="0" w:color="auto"/>
        <w:bottom w:val="none" w:sz="0" w:space="0" w:color="auto"/>
        <w:right w:val="none" w:sz="0" w:space="0" w:color="auto"/>
      </w:divBdr>
    </w:div>
    <w:div w:id="1687705288">
      <w:bodyDiv w:val="1"/>
      <w:marLeft w:val="0"/>
      <w:marRight w:val="0"/>
      <w:marTop w:val="0"/>
      <w:marBottom w:val="0"/>
      <w:divBdr>
        <w:top w:val="none" w:sz="0" w:space="0" w:color="auto"/>
        <w:left w:val="none" w:sz="0" w:space="0" w:color="auto"/>
        <w:bottom w:val="none" w:sz="0" w:space="0" w:color="auto"/>
        <w:right w:val="none" w:sz="0" w:space="0" w:color="auto"/>
      </w:divBdr>
    </w:div>
    <w:div w:id="1715693141">
      <w:bodyDiv w:val="1"/>
      <w:marLeft w:val="0"/>
      <w:marRight w:val="0"/>
      <w:marTop w:val="0"/>
      <w:marBottom w:val="0"/>
      <w:divBdr>
        <w:top w:val="none" w:sz="0" w:space="0" w:color="auto"/>
        <w:left w:val="none" w:sz="0" w:space="0" w:color="auto"/>
        <w:bottom w:val="none" w:sz="0" w:space="0" w:color="auto"/>
        <w:right w:val="none" w:sz="0" w:space="0" w:color="auto"/>
      </w:divBdr>
    </w:div>
    <w:div w:id="1920092782">
      <w:bodyDiv w:val="1"/>
      <w:marLeft w:val="0"/>
      <w:marRight w:val="0"/>
      <w:marTop w:val="0"/>
      <w:marBottom w:val="0"/>
      <w:divBdr>
        <w:top w:val="none" w:sz="0" w:space="0" w:color="auto"/>
        <w:left w:val="none" w:sz="0" w:space="0" w:color="auto"/>
        <w:bottom w:val="none" w:sz="0" w:space="0" w:color="auto"/>
        <w:right w:val="none" w:sz="0" w:space="0" w:color="auto"/>
      </w:divBdr>
    </w:div>
    <w:div w:id="1985619124">
      <w:bodyDiv w:val="1"/>
      <w:marLeft w:val="0"/>
      <w:marRight w:val="0"/>
      <w:marTop w:val="0"/>
      <w:marBottom w:val="0"/>
      <w:divBdr>
        <w:top w:val="none" w:sz="0" w:space="0" w:color="auto"/>
        <w:left w:val="none" w:sz="0" w:space="0" w:color="auto"/>
        <w:bottom w:val="none" w:sz="0" w:space="0" w:color="auto"/>
        <w:right w:val="none" w:sz="0" w:space="0" w:color="auto"/>
      </w:divBdr>
    </w:div>
    <w:div w:id="2064712352">
      <w:bodyDiv w:val="1"/>
      <w:marLeft w:val="0"/>
      <w:marRight w:val="0"/>
      <w:marTop w:val="0"/>
      <w:marBottom w:val="0"/>
      <w:divBdr>
        <w:top w:val="none" w:sz="0" w:space="0" w:color="auto"/>
        <w:left w:val="none" w:sz="0" w:space="0" w:color="auto"/>
        <w:bottom w:val="none" w:sz="0" w:space="0" w:color="auto"/>
        <w:right w:val="none" w:sz="0" w:space="0" w:color="auto"/>
      </w:divBdr>
    </w:div>
    <w:div w:id="2116362970">
      <w:bodyDiv w:val="1"/>
      <w:marLeft w:val="0"/>
      <w:marRight w:val="0"/>
      <w:marTop w:val="0"/>
      <w:marBottom w:val="0"/>
      <w:divBdr>
        <w:top w:val="none" w:sz="0" w:space="0" w:color="auto"/>
        <w:left w:val="none" w:sz="0" w:space="0" w:color="auto"/>
        <w:bottom w:val="none" w:sz="0" w:space="0" w:color="auto"/>
        <w:right w:val="none" w:sz="0" w:space="0" w:color="auto"/>
      </w:divBdr>
    </w:div>
    <w:div w:id="21342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383DD-5AA7-4C00-B250-DD7668F72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1819</TotalTime>
  <Pages>7</Pages>
  <Words>2367</Words>
  <Characters>14011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16346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DHARMNITI AUDITING</dc:creator>
  <cp:keywords/>
  <dc:description/>
  <cp:lastModifiedBy>DAA-1GTPL42</cp:lastModifiedBy>
  <cp:revision>669</cp:revision>
  <cp:lastPrinted>2020-02-21T14:16:00Z</cp:lastPrinted>
  <dcterms:created xsi:type="dcterms:W3CDTF">2018-10-25T03:51:00Z</dcterms:created>
  <dcterms:modified xsi:type="dcterms:W3CDTF">2020-02-21T14:45:00Z</dcterms:modified>
</cp:coreProperties>
</file>