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716A" w:rsidRPr="00F400E1" w:rsidRDefault="001D716A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napToGrid w:val="0"/>
          <w:sz w:val="30"/>
          <w:szCs w:val="30"/>
          <w:lang w:eastAsia="th-TH"/>
        </w:rPr>
      </w:pPr>
      <w:bookmarkStart w:id="0" w:name="_GoBack"/>
      <w:bookmarkEnd w:id="0"/>
      <w:r w:rsidRPr="00F400E1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>บริษัท ซีออยล์ จำกัด</w:t>
      </w:r>
      <w:r w:rsidRPr="00F400E1"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/>
        </w:rPr>
        <w:t>(</w:t>
      </w:r>
      <w:r w:rsidRPr="00F400E1"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 w:bidi="th-TH"/>
        </w:rPr>
        <w:t>มหาชน</w:t>
      </w:r>
      <w:r w:rsidRPr="00F400E1"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/>
        </w:rPr>
        <w:t xml:space="preserve">) </w:t>
      </w:r>
    </w:p>
    <w:p w:rsidR="001D716A" w:rsidRPr="00F400E1" w:rsidRDefault="001D716A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sz w:val="30"/>
          <w:szCs w:val="30"/>
          <w:rtl/>
          <w:cs/>
          <w:lang w:eastAsia="th-TH"/>
        </w:rPr>
      </w:pPr>
    </w:p>
    <w:p w:rsidR="001D716A" w:rsidRPr="00F400E1" w:rsidRDefault="001D716A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/>
        </w:rPr>
      </w:pPr>
      <w:r w:rsidRPr="00F400E1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>งบการเงินรวมและงบการเงินเฉพาะ</w:t>
      </w:r>
      <w:r w:rsidR="00F53515" w:rsidRPr="00F400E1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>กิจการ</w:t>
      </w:r>
    </w:p>
    <w:p w:rsidR="001D716A" w:rsidRPr="00F400E1" w:rsidRDefault="00097AE4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F400E1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 xml:space="preserve">วันที่ </w:t>
      </w:r>
      <w:r w:rsidR="00F400E1" w:rsidRPr="00F400E1">
        <w:rPr>
          <w:rFonts w:ascii="Browallia New" w:hAnsi="Browallia New" w:cs="Browallia New"/>
          <w:b/>
          <w:bCs/>
          <w:snapToGrid w:val="0"/>
          <w:sz w:val="30"/>
          <w:szCs w:val="30"/>
          <w:lang w:val="en-GB" w:eastAsia="th-TH" w:bidi="th-TH"/>
        </w:rPr>
        <w:t>31</w:t>
      </w:r>
      <w:r w:rsidRPr="00F400E1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 xml:space="preserve"> ธันวาคม </w:t>
      </w:r>
      <w:r w:rsidR="00463839" w:rsidRPr="00F400E1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 xml:space="preserve">พ.ศ. </w:t>
      </w:r>
      <w:r w:rsidR="00F400E1" w:rsidRPr="00F400E1">
        <w:rPr>
          <w:rFonts w:ascii="Browallia New" w:hAnsi="Browallia New" w:cs="Browallia New"/>
          <w:b/>
          <w:bCs/>
          <w:snapToGrid w:val="0"/>
          <w:sz w:val="30"/>
          <w:szCs w:val="30"/>
          <w:lang w:val="en-GB" w:eastAsia="th-TH" w:bidi="th-TH"/>
        </w:rPr>
        <w:t>2562</w:t>
      </w:r>
    </w:p>
    <w:p w:rsidR="00BD1E38" w:rsidRPr="00F63796" w:rsidRDefault="00BD1E38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:rsidR="00BD1E38" w:rsidRPr="00F63796" w:rsidRDefault="00BD1E38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sz w:val="28"/>
          <w:szCs w:val="28"/>
          <w:cs/>
          <w:lang w:eastAsia="th-TH" w:bidi="th-TH"/>
        </w:rPr>
        <w:sectPr w:rsidR="00BD1E38" w:rsidRPr="00F63796" w:rsidSect="00F400E1"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:rsidR="0042349D" w:rsidRPr="00EF206B" w:rsidRDefault="0042349D" w:rsidP="00747B2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EF206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EF206B" w:rsidRDefault="00992E1A" w:rsidP="00747B2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992E1A" w:rsidRPr="00EF206B" w:rsidRDefault="00992E1A" w:rsidP="00747B2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992E1A" w:rsidRPr="00EF206B" w:rsidRDefault="00DA36F6" w:rsidP="00747B2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EF206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1D716A" w:rsidRPr="00EF206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ซีออยล์ จำกัด </w:t>
      </w:r>
      <w:r w:rsidR="001D716A" w:rsidRPr="00EF206B">
        <w:rPr>
          <w:rFonts w:ascii="Browallia New" w:hAnsi="Browallia New" w:cs="Browallia New"/>
          <w:color w:val="CF4A02"/>
          <w:sz w:val="26"/>
          <w:szCs w:val="26"/>
          <w:rtl/>
          <w:cs/>
        </w:rPr>
        <w:t>(</w:t>
      </w:r>
      <w:r w:rsidR="001D716A" w:rsidRPr="00EF206B">
        <w:rPr>
          <w:rFonts w:ascii="Browallia New" w:hAnsi="Browallia New" w:cs="Browallia New"/>
          <w:color w:val="CF4A02"/>
          <w:sz w:val="26"/>
          <w:szCs w:val="26"/>
          <w:rtl/>
          <w:cs/>
          <w:lang w:bidi="th-TH"/>
        </w:rPr>
        <w:t>มหาชน</w:t>
      </w:r>
      <w:r w:rsidR="001D716A" w:rsidRPr="00EF206B">
        <w:rPr>
          <w:rFonts w:ascii="Browallia New" w:hAnsi="Browallia New" w:cs="Browallia New"/>
          <w:color w:val="CF4A02"/>
          <w:sz w:val="26"/>
          <w:szCs w:val="26"/>
          <w:rtl/>
          <w:cs/>
        </w:rPr>
        <w:t>)</w:t>
      </w:r>
    </w:p>
    <w:p w:rsidR="00DA36F6" w:rsidRPr="00F63796" w:rsidRDefault="00DA36F6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D716A" w:rsidRPr="00F63796" w:rsidRDefault="001D716A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EF206B" w:rsidRDefault="0042349D" w:rsidP="00747B23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BC6326" w:rsidRPr="00F63796" w:rsidRDefault="00BC6326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งบการเงินรวมของบริษัท </w:t>
      </w:r>
      <w:r w:rsidR="001D716A"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ซีออยล์ จำกัด (มหาชน) 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(บริษัท) และบริษัทย่อย (กลุ่มกิจการ) และงบการเงิน</w:t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F400E1" w:rsidRPr="00F400E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="001D716A" w:rsidRPr="00F6379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D716A"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463839"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F400E1" w:rsidRPr="00F400E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2562</w:t>
      </w:r>
      <w:r w:rsidRPr="00F6379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0D58B9" w:rsidRPr="00F6379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BD095F">
        <w:rPr>
          <w:rFonts w:ascii="Browallia New" w:hAnsi="Browallia New" w:cs="Browallia New"/>
          <w:sz w:val="26"/>
          <w:szCs w:val="26"/>
          <w:lang w:bidi="th-TH"/>
        </w:rPr>
        <w:br/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วันเดียวกัน โดยถูกต้องตามที่ควรในสาระสำคัญตามมาตรฐานการรายงานทางการเงิน </w:t>
      </w:r>
    </w:p>
    <w:p w:rsidR="00AA046E" w:rsidRPr="00F63796" w:rsidRDefault="00AA046E" w:rsidP="00747B2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EF206B" w:rsidRDefault="007658D6" w:rsidP="00747B23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BD51D3" w:rsidRPr="00F63796" w:rsidRDefault="00BD51D3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BD51D3" w:rsidRPr="00F63796" w:rsidRDefault="00BD51D3" w:rsidP="00747B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400E1" w:rsidRPr="00F400E1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F400E1" w:rsidRPr="00F400E1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2562</w:t>
      </w:r>
    </w:p>
    <w:p w:rsidR="00BD51D3" w:rsidRPr="00F63796" w:rsidRDefault="00BD51D3" w:rsidP="00747B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:rsidR="00BD51D3" w:rsidRPr="00F63796" w:rsidRDefault="00BD51D3" w:rsidP="00747B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63796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</w:p>
    <w:p w:rsidR="00BD51D3" w:rsidRPr="00F63796" w:rsidRDefault="00BD51D3" w:rsidP="00747B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63796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:rsidR="00BD51D3" w:rsidRPr="00F63796" w:rsidRDefault="00BD51D3" w:rsidP="00747B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A80D6E" w:rsidRPr="00F63796" w:rsidRDefault="00A80D6E" w:rsidP="00747B2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80D6E" w:rsidRPr="00EF206B" w:rsidRDefault="00A80D6E" w:rsidP="00747B23">
      <w:pPr>
        <w:spacing w:after="8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EF206B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77019C" w:rsidRPr="00F63796" w:rsidRDefault="00A80D6E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</w:t>
      </w:r>
      <w:r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ตามความรับผิดชอบด้านจรรยาบรรณอื่น</w:t>
      </w:r>
      <w:r w:rsidRPr="00F6379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ได้รับเพียงพอและเหมาะสมเพื่อใช้เป็นเกณฑ์ในการแสดง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:rsidR="000E77BF" w:rsidRPr="00F63796" w:rsidRDefault="000E77BF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64FF9" w:rsidRPr="00EF206B" w:rsidRDefault="00A64FF9" w:rsidP="00747B23">
      <w:pPr>
        <w:spacing w:after="8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F206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A64FF9" w:rsidRPr="00F63796" w:rsidRDefault="00A64FF9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63796">
        <w:rPr>
          <w:rFonts w:ascii="Browallia New" w:hAnsi="Browallia New" w:cs="Browallia New"/>
          <w:sz w:val="26"/>
          <w:szCs w:val="26"/>
        </w:rPr>
        <w:t xml:space="preserve"> 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63796">
        <w:rPr>
          <w:rFonts w:ascii="Browallia New" w:hAnsi="Browallia New" w:cs="Browallia New"/>
          <w:sz w:val="26"/>
          <w:szCs w:val="26"/>
          <w:lang w:bidi="th-TH"/>
        </w:rPr>
        <w:br/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F6379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ข้าพเจ้าได้</w:t>
      </w:r>
      <w:r w:rsidR="007D3B66"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ระบุเรื่อง การประเมินมูลค่าที่คาดว่าจะได้รับคืนของเงินลงทุนในการร่วมค้า เป็นเรื่องสำคัญในการตร</w:t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วจสอบ</w:t>
      </w:r>
      <w:r w:rsidR="007D3B66"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และได้นำเรื่องนี้มาพิจารณาในบริบทของการตรวจสอบ</w:t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6379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Pr="00F6379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:rsidR="00802049" w:rsidRPr="00F63796" w:rsidRDefault="00802049" w:rsidP="00747B23">
      <w:pPr>
        <w:spacing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802049" w:rsidRPr="00F63796" w:rsidSect="00BD095F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3"/>
        <w:gridCol w:w="4860"/>
      </w:tblGrid>
      <w:tr w:rsidR="00016B53" w:rsidRPr="00F63796" w:rsidTr="00F400E1">
        <w:trPr>
          <w:tblHeader/>
        </w:trPr>
        <w:tc>
          <w:tcPr>
            <w:tcW w:w="4363" w:type="dxa"/>
            <w:shd w:val="clear" w:color="auto" w:fill="FFA543"/>
            <w:vAlign w:val="center"/>
            <w:hideMark/>
          </w:tcPr>
          <w:p w:rsidR="00016B53" w:rsidRPr="00F63796" w:rsidRDefault="00016B53" w:rsidP="00747B23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37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FFA543"/>
            <w:vAlign w:val="center"/>
            <w:hideMark/>
          </w:tcPr>
          <w:p w:rsidR="00016B53" w:rsidRPr="00F63796" w:rsidRDefault="00016B53" w:rsidP="00747B2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37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016B53" w:rsidRPr="00F63796" w:rsidTr="00F400E1">
        <w:tc>
          <w:tcPr>
            <w:tcW w:w="4363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auto"/>
          </w:tcPr>
          <w:p w:rsidR="00C77603" w:rsidRPr="00F63796" w:rsidRDefault="00C77603" w:rsidP="00747B23">
            <w:pPr>
              <w:pStyle w:val="Default"/>
              <w:ind w:right="2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016B53" w:rsidRPr="00BD095F" w:rsidRDefault="00016B53" w:rsidP="00747B2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การประเมินมูลค่าที่คาดว่าจะได้รับคืนของเงินลงทุนในการร่วมค้า</w:t>
            </w:r>
          </w:p>
          <w:p w:rsidR="00016B53" w:rsidRPr="00F63796" w:rsidRDefault="00016B53" w:rsidP="00747B23">
            <w:pPr>
              <w:pStyle w:val="Default"/>
              <w:ind w:right="2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6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:rsidR="00016B53" w:rsidRPr="00F63796" w:rsidRDefault="00016B53" w:rsidP="00747B2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6B53" w:rsidRPr="00F63796" w:rsidTr="00F400E1">
        <w:tc>
          <w:tcPr>
            <w:tcW w:w="4363" w:type="dxa"/>
            <w:shd w:val="clear" w:color="auto" w:fill="auto"/>
          </w:tcPr>
          <w:p w:rsidR="00016B53" w:rsidRPr="00A2263B" w:rsidRDefault="00016B53" w:rsidP="00747B2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379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400E1" w:rsidRPr="00F400E1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Pr="00F63796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F6379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F400E1" w:rsidRPr="00F400E1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2562</w:t>
            </w:r>
            <w:r w:rsidRPr="00F63796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F6379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กลุ่มกิจการมีเงินลงทุน</w:t>
            </w:r>
            <w:r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ในบริษัทแห่งหนึ่งที่จัดประเภทเป็นการร่วมค้าแสดงใน</w:t>
            </w:r>
            <w:r w:rsidRPr="00F6379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งบการเงินรวมจำนวน </w:t>
            </w:r>
            <w:r w:rsidR="00F400E1" w:rsidRPr="00F400E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="00140278" w:rsidRPr="00F6379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="00F400E1" w:rsidRPr="00F400E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227</w:t>
            </w:r>
            <w:r w:rsidR="00140278" w:rsidRPr="00F6379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F400E1" w:rsidRPr="00F400E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16</w:t>
            </w:r>
            <w:r w:rsidRPr="00F63796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F6379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ล้านบาท</w:t>
            </w:r>
            <w:r w:rsidRPr="00F63796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F6379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คิดเป็นร้อยละ</w:t>
            </w:r>
            <w:r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F400E1" w:rsidRPr="00F400E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41</w:t>
            </w:r>
            <w:r w:rsidR="00A2263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F400E1" w:rsidRPr="00F400E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35</w:t>
            </w:r>
            <w:r w:rsidRPr="00F63796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F6379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ของสินทรัพย์รวม การร่วมค้าดำเนินธุรกิจเกี่ยวกับ</w:t>
            </w:r>
            <w:r w:rsidRPr="00F63796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การสำรวจ พัฒนาและผลิตน้ำมันปิโตรเลียมและก๊าซธรรมชาติ</w:t>
            </w:r>
            <w:r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การร่วมค้าดังกล่าวได้รับผลกระทบจาก</w:t>
            </w:r>
            <w:r w:rsidRPr="00A22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ราคาน้ำมันดิบ</w:t>
            </w:r>
            <w:r w:rsidRPr="00A2263B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ที่</w:t>
            </w:r>
            <w:r w:rsidR="00D54999" w:rsidRPr="00A22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มีความผันผวน </w:t>
            </w:r>
            <w:r w:rsidRPr="00A2263B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สถานการณ์ดังกล่าวจึงเป็นข้อบ่งชี้ว่าเงินลงทุนในการร่วมค้าอาจเกิดการด้อยค่า</w:t>
            </w:r>
            <w:r w:rsidR="00C77603" w:rsidRPr="00A22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A22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กลุ่มกิจการจึงมีการทดสอ</w:t>
            </w:r>
            <w:r w:rsidR="00F90ECD" w:rsidRPr="00A22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บการด้อยค่าของเงินลงทุนดังกล่าว</w:t>
            </w:r>
          </w:p>
          <w:p w:rsidR="00016B53" w:rsidRPr="00A2263B" w:rsidRDefault="00016B53" w:rsidP="00747B2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22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ฝ่ายบริหารได้ประเมินมูลค่าที่คาดว่าจะได้รับคืนของ</w:t>
            </w:r>
            <w:r w:rsidR="00F63796" w:rsidRPr="00A2263B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A22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เงินลงทุนในการร่วมค้า </w:t>
            </w:r>
            <w:r w:rsidR="00D54999" w:rsidRPr="00A22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โดยใช้วิธีการคำนวณมูลค่าจากการใช้ของเงินลงทุน ซึ่งประมาณจากมูลค่าปัจจุบันของประมาณการกระแสเงินสดในอนาคตที่คาดว่าจะเกิดขึ้นจากการร่วมค้า</w:t>
            </w:r>
          </w:p>
          <w:p w:rsidR="00016B53" w:rsidRPr="00F63796" w:rsidRDefault="00C77603" w:rsidP="00747B23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3796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การประเมินมูลค่าที่คาดว่าจะได้รับคืนของเงินลงทุนใน</w:t>
            </w:r>
            <w:r w:rsidRPr="00F6379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การร่วมค้าถูกกำหนดให้เป็นเรื่องสำคัญในการตรวจสอบ</w:t>
            </w:r>
            <w:r w:rsidRPr="00F637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เนื่องจากเงินลงทุนดังกล่าวมีสาระสำคัญต่องบการเงิน และ</w:t>
            </w:r>
            <w:r w:rsidRPr="00F6379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มูลค่าที่คาดว่าจะได้รับคืนขึ้นอยู่กับข้อสมมติฐานที่เกี่ยวข้อง</w:t>
            </w:r>
            <w:r w:rsidRPr="00F6379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กับการใช้ดุลยพินิจที่สำคัญของฝ่ายบริหาร เช่น การประมาณ</w:t>
            </w:r>
            <w:r w:rsidRPr="00F63796">
              <w:rPr>
                <w:rFonts w:ascii="Browallia New" w:hAnsi="Browallia New" w:cs="Browallia New"/>
                <w:sz w:val="26"/>
                <w:szCs w:val="26"/>
                <w:cs/>
              </w:rPr>
              <w:t>การกระแสเงินสดในอนาคตที่กลุ่มกิจการคาดว่าจะได้รับจากเงินลงทุน การคาดการณ์เกี่ยวกับความผันผวนที่อาจจะเกิดขึ้นกับจำนวนเงินหรือจังหวะเวลาของกระแสเงินสดในอนาคต มูลค่าของ</w:t>
            </w:r>
            <w:r w:rsidRPr="00F63796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เงินตามเวลา และอัตราคิดลดที่เหมาะสม ในการประมาณการ</w:t>
            </w:r>
            <w:r w:rsidRPr="00F63796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กระแสเงินสดในอนาคตดังกล่าวมีสมมติฐานที่สำคัญในเรื่อง ปริมาณสำรองปิโตรเลียม และปริมาณทรัพยากรปิโตรเลียม ราคาน้ำมัน และอัตราคิดลด</w:t>
            </w:r>
          </w:p>
        </w:tc>
        <w:tc>
          <w:tcPr>
            <w:tcW w:w="4860" w:type="dxa"/>
            <w:shd w:val="clear" w:color="auto" w:fill="FAFAFA"/>
          </w:tcPr>
          <w:p w:rsidR="00016B53" w:rsidRPr="00F63796" w:rsidRDefault="00016B53" w:rsidP="00747B2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ข้าพเจ้าได้ทดสอบการคำนวณมูลค่าจากการใช้ที่จัดทำโดยฝ่ายบริหาร ข้าพเจ้าได้สอบถามฝ่ายบริหารเกี่ยวกับแผนการผลิตใน</w:t>
            </w:r>
            <w:r w:rsidRPr="00F6379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อนาคตและได้ทดสอบความเหมาะสมของประมาณการกระแสเงินสด</w:t>
            </w:r>
            <w:r w:rsidRPr="00F6379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ในอนาคตที่คาดว่าจะได้รับ ซึ่งประกอบไปด้วยการทดสอบ</w:t>
            </w:r>
            <w:r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 ดังต่อไปนี้</w:t>
            </w:r>
          </w:p>
          <w:p w:rsidR="00016B53" w:rsidRPr="00F63796" w:rsidRDefault="00016B53" w:rsidP="00747B23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การเปรียบเทียบข้อมูลตัวเลขประมาณการผลการดำเนินงานกับข้อมูลที่เกิดขึ้นจริงในอดีต</w:t>
            </w:r>
          </w:p>
          <w:p w:rsidR="00016B53" w:rsidRPr="00F63796" w:rsidRDefault="00016B53" w:rsidP="00747B23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การเปรียบเทียบปริมาณสำรองปิโตรเลียมและปริมาณทรัพยากรปิโตรเลียมกับราย</w:t>
            </w:r>
            <w:r w:rsidR="00F90ECD"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งานของผู้เชี่ยวชาญของฝ่ายบริหาร</w:t>
            </w:r>
          </w:p>
          <w:p w:rsidR="00016B53" w:rsidRPr="00F63796" w:rsidRDefault="00016B53" w:rsidP="00747B23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การเปรียบเทียบการประมาณการราคาน้ำมันในอนาคตที่ฝ่ายบริหารใช้โดยอ้างอิงจากข้อมูลตลาด </w:t>
            </w:r>
          </w:p>
          <w:p w:rsidR="00016B53" w:rsidRPr="00F63796" w:rsidRDefault="00016B53" w:rsidP="00747B23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การวิเคราะห์ต้นทุนและค่าใช้จ่ายที่เกี่ยวข้องต่าง ๆ ซึ่งมีความสัมพันธ์กับยอดขายและสอดคล้อ</w:t>
            </w:r>
            <w:r w:rsid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งกับข้อมูลที่เกิดขึ้นจริงในอดีต</w:t>
            </w:r>
          </w:p>
          <w:p w:rsidR="00016B53" w:rsidRPr="00F63796" w:rsidRDefault="00F5042E" w:rsidP="00747B23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ให้ผู้เชี่ยวชาญด้านการประเมินมูลค่าในสำนักงานของข้าพเจ้าทำการประเมินความเหมาะสมของอัตราคิดลดที่ใช้</w:t>
            </w:r>
            <w:r w:rsidR="00016B53"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:rsidR="00016B53" w:rsidRPr="00F63796" w:rsidRDefault="00016B53" w:rsidP="00747B23">
            <w:pPr>
              <w:numPr>
                <w:ilvl w:val="0"/>
                <w:numId w:val="3"/>
              </w:num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การวิเคราะห์ความอ่อนไหวของข้อสมมติฐานที่สำคัญ</w:t>
            </w:r>
          </w:p>
          <w:p w:rsidR="00016B53" w:rsidRPr="00F63796" w:rsidRDefault="00016B53" w:rsidP="00747B2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6379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นอกจากนี้ข้าพเจ้ามีการประเมินความรู้ความสามารถของผู้เชี่ยวชาญ</w:t>
            </w:r>
            <w:r w:rsidR="0060166B"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ของฝ่ายบริหาร</w:t>
            </w:r>
            <w:r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ที่ให้ข้อมูลเกี่ยวกับปริมาณสำรองปิโตรเลียมและปริมาณทรัพยากรปิโตรเลียม และราคาน้ำมัน</w:t>
            </w:r>
          </w:p>
          <w:p w:rsidR="00016B53" w:rsidRPr="00F63796" w:rsidRDefault="00016B53" w:rsidP="00747B2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3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จากวิธีการดังกล่าว ข้าพเจ้าพบว่าข้อสมมติฐานที่ฝ่ายบริหารใช้ในการประเมินมูลค่าที่คาดว่าจะได้รับคืนของเงินลงทุนในการร่วมค้ามีความสมเหตุสมผล</w:t>
            </w:r>
          </w:p>
        </w:tc>
      </w:tr>
      <w:tr w:rsidR="00016B53" w:rsidRPr="00F63796" w:rsidTr="00F400E1">
        <w:tc>
          <w:tcPr>
            <w:tcW w:w="4363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:rsidR="00016B53" w:rsidRPr="00F63796" w:rsidRDefault="00016B53" w:rsidP="00747B23">
            <w:pPr>
              <w:pStyle w:val="Default"/>
              <w:ind w:right="2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:rsidR="00016B53" w:rsidRPr="00F63796" w:rsidRDefault="00016B53" w:rsidP="00747B2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F6158F" w:rsidRPr="00F400E1" w:rsidRDefault="009064E4" w:rsidP="00EF206B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F400E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F400E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F021E2" w:rsidRPr="00F63796" w:rsidRDefault="00BA217C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ประจำปี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</w:t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BD095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637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F63796" w:rsidRDefault="00BD1E38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BD095F" w:rsidRDefault="00F021E2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D095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BD095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D095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095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BD095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D095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BD1E38" w:rsidRPr="00F63796" w:rsidRDefault="00BD1E38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F63796" w:rsidRDefault="00F021E2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637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F6379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</w:p>
    <w:p w:rsidR="00BD1E38" w:rsidRPr="00F63796" w:rsidRDefault="00BD1E38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F63796" w:rsidRDefault="00F021E2" w:rsidP="00747B2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A64FF9" w:rsidRPr="00F63796" w:rsidRDefault="00A64FF9" w:rsidP="00747B2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42349D" w:rsidRPr="00EF206B" w:rsidRDefault="0042349D" w:rsidP="00EF206B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42349D" w:rsidRPr="00F63796" w:rsidRDefault="00BA217C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F63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F63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BD095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BD095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:rsidR="007B1BED" w:rsidRPr="00F63796" w:rsidRDefault="007B1BED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F63796" w:rsidRDefault="0042349D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6379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F6379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F6379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6379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(</w:t>
      </w:r>
      <w:r w:rsidR="00122CD6" w:rsidRPr="00F6379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ตามความเหมาะสม</w:t>
      </w:r>
      <w:r w:rsidR="00122CD6" w:rsidRPr="00F6379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="00F6158F"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และการใช้เกณฑ์</w:t>
      </w:r>
      <w:r w:rsidR="00F6158F" w:rsidRPr="00F63796">
        <w:rPr>
          <w:rFonts w:ascii="Browallia New" w:hAnsi="Browallia New" w:cs="Browallia New"/>
          <w:sz w:val="26"/>
          <w:szCs w:val="26"/>
          <w:cs/>
          <w:lang w:bidi="th-TH"/>
        </w:rPr>
        <w:t>การบัญชีสำหรับการดำเนินงานต่อเนื่อง</w:t>
      </w:r>
      <w:r w:rsidR="007B1BED" w:rsidRPr="00F637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F6379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F6379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F6379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6379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F637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F637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F63796" w:rsidRDefault="007B1BED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F63796" w:rsidRDefault="00BA217C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:rsidR="0042349D" w:rsidRPr="00EF206B" w:rsidRDefault="008C1FA0" w:rsidP="00EF206B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42349D" w:rsidRPr="00F63796" w:rsidRDefault="0042349D" w:rsidP="00747B23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F6379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63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F63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F63796" w:rsidRDefault="007B1BED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F63796" w:rsidRDefault="00325098" w:rsidP="00747B23">
      <w:pPr>
        <w:spacing w:after="0" w:line="34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F63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F63796" w:rsidRDefault="007B1BED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F63796" w:rsidRDefault="0042349D" w:rsidP="00747B23">
      <w:pPr>
        <w:pStyle w:val="ListParagraph"/>
        <w:numPr>
          <w:ilvl w:val="0"/>
          <w:numId w:val="1"/>
        </w:numPr>
        <w:spacing w:after="0" w:line="32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F400E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F400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E1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F63796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F63796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F6379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F63796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F63796" w:rsidRDefault="0042349D" w:rsidP="00747B23">
      <w:pPr>
        <w:pStyle w:val="ListParagraph"/>
        <w:numPr>
          <w:ilvl w:val="0"/>
          <w:numId w:val="1"/>
        </w:numPr>
        <w:spacing w:after="0" w:line="320" w:lineRule="exact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63796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F63796">
        <w:rPr>
          <w:rFonts w:ascii="Browallia New" w:eastAsia="Calibri" w:hAnsi="Browallia New" w:cs="Browallia New"/>
          <w:spacing w:val="-8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F63796">
        <w:rPr>
          <w:rFonts w:ascii="Browallia New" w:eastAsia="Calibri" w:hAnsi="Browallia New" w:cs="Browallia New"/>
          <w:spacing w:val="-8"/>
          <w:sz w:val="26"/>
          <w:szCs w:val="26"/>
          <w:cs/>
        </w:rPr>
        <w:t>กลุ่ม</w:t>
      </w:r>
      <w:r w:rsidR="00D6756E" w:rsidRPr="00F63796">
        <w:rPr>
          <w:rFonts w:ascii="Browallia New" w:eastAsia="Calibri" w:hAnsi="Browallia New" w:cs="Browallia New"/>
          <w:spacing w:val="-8"/>
          <w:sz w:val="26"/>
          <w:szCs w:val="26"/>
          <w:cs/>
        </w:rPr>
        <w:t>กิจการ</w:t>
      </w:r>
      <w:r w:rsidR="00F40F78" w:rsidRPr="00F6379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F63796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F63796" w:rsidRDefault="0042349D" w:rsidP="00747B23">
      <w:pPr>
        <w:pStyle w:val="ListParagraph"/>
        <w:numPr>
          <w:ilvl w:val="0"/>
          <w:numId w:val="1"/>
        </w:numPr>
        <w:spacing w:after="0" w:line="32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F6379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F63796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F63796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F63796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:rsidR="008031CC" w:rsidRPr="00F63796" w:rsidRDefault="00815336" w:rsidP="00747B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2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400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F400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F400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และจากหลักฐานการสอบ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บัญชีที่ได้รับ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นัยสำคัญต่อความสามารถของ</w:t>
      </w:r>
      <w:r w:rsidR="00F40F78"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40F78"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ถ้าข้าพเจ้าได้ข้อสรุปว่ามีความ</w:t>
      </w:r>
      <w:r w:rsidRPr="00F400E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F400E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400E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="00F40F78" w:rsidRPr="00F400E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</w:t>
      </w:r>
      <w:r w:rsidR="00F40F78" w:rsidRPr="00BD095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และงบการเงินเฉพาะ</w:t>
      </w:r>
      <w:r w:rsidR="004E36D0" w:rsidRPr="00BD095F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BD095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D095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D095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D095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</w:p>
    <w:p w:rsidR="00815336" w:rsidRPr="00F63796" w:rsidRDefault="00815336" w:rsidP="00747B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2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F63796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รวมถึงการเปิดเผยว่า</w:t>
      </w:r>
      <w:r w:rsidR="00BD095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F6379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F637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</w:p>
    <w:p w:rsidR="007D3E61" w:rsidRPr="00F63796" w:rsidRDefault="00312223" w:rsidP="00747B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2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400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</w:t>
      </w:r>
      <w:r w:rsidR="00BD095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การปฏิบัติงาน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</w:t>
      </w:r>
      <w:r w:rsidR="00747B23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งผู้เดียวต่อความเห็นของข้าพเจ้า</w:t>
      </w:r>
    </w:p>
    <w:p w:rsidR="0042349D" w:rsidRPr="00F63796" w:rsidRDefault="00DC2E90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42349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เกี่ยวกับขอบเขตและช่วงเวลาของการตรวจสอบตามที่ได้วางแผนไว้ </w:t>
      </w:r>
      <w:r w:rsidR="00D015D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ซึ่งรวมถึง</w:t>
      </w:r>
      <w:r w:rsidR="0042349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ประเด็นที่ม</w:t>
      </w:r>
      <w:r w:rsidR="00D015D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ีนัยสำคัญที่พบจากการตรวจสอบและ</w:t>
      </w:r>
      <w:r w:rsidR="0042349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F6379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42349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ซึ่งข้าพเจ้าได้พบในระหว่าง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</w:t>
      </w:r>
      <w:r w:rsidR="0042349D" w:rsidRPr="00F6379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EE30FC" w:rsidRPr="00F63796" w:rsidRDefault="00EE30FC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F63796" w:rsidRDefault="0042349D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ว่า</w:t>
      </w:r>
      <w:r w:rsidR="00EE30FC" w:rsidRPr="00F6379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อิสระ</w:t>
      </w:r>
      <w:r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และได้สื่อสารกับ</w:t>
      </w:r>
      <w:r w:rsidR="00D6756E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F6379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บุคคลภายนอก</w:t>
      </w:r>
      <w:r w:rsidR="00BD095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F63796" w:rsidRDefault="00EE30FC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F63796" w:rsidRDefault="0042349D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จากเรื่องที่สื่อสารกับ</w:t>
      </w:r>
      <w:r w:rsidR="004E36D0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</w:t>
      </w:r>
      <w:r w:rsidR="00DA5008" w:rsidRPr="00F6379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BD095F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F6379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</w:t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รายงานของผู้สอบบัญชี</w:t>
      </w:r>
      <w:r w:rsidR="00EE30FC" w:rsidRPr="00F6379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ที่ยากที่จะเกิดขึ้น </w:t>
      </w:r>
      <w:r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จะมีผลกระทบในทางลบมากกว่าผลประโยชน์ต่อส่วนได้เ</w:t>
      </w:r>
      <w:r w:rsidR="00747B23" w:rsidRPr="00F63796">
        <w:rPr>
          <w:rFonts w:ascii="Browallia New" w:hAnsi="Browallia New" w:cs="Browallia New"/>
          <w:sz w:val="26"/>
          <w:szCs w:val="26"/>
          <w:cs/>
          <w:lang w:bidi="th-TH"/>
        </w:rPr>
        <w:t>สียสาธารณะจากการสื่อสารดังกล่าว</w:t>
      </w:r>
    </w:p>
    <w:p w:rsidR="0042349D" w:rsidRPr="00F63796" w:rsidRDefault="0042349D" w:rsidP="00747B2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F63796" w:rsidRDefault="0042349D" w:rsidP="00747B2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F63796" w:rsidRDefault="004E36D0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:rsidR="00F021E2" w:rsidRPr="00F63796" w:rsidRDefault="00F021E2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F63796" w:rsidRDefault="00EE30FC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F63796" w:rsidRDefault="00EE30FC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05B69" w:rsidRPr="00F63796" w:rsidRDefault="00D05B69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84123" w:rsidRPr="00F63796" w:rsidRDefault="00A84123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30CF4" w:rsidRPr="00F63796" w:rsidRDefault="00F30CF4" w:rsidP="00747B2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สุขุมาภรณ์ </w:t>
      </w:r>
      <w:r w:rsidRPr="00F63796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วงศ์อริยาพร</w:t>
      </w:r>
    </w:p>
    <w:p w:rsidR="00F30CF4" w:rsidRPr="00F63796" w:rsidRDefault="00F30CF4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400E1" w:rsidRPr="00F400E1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:rsidR="00DA36F6" w:rsidRPr="00F63796" w:rsidRDefault="00DA36F6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DA36F6" w:rsidRPr="00F63796" w:rsidRDefault="00F400E1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400E1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554414" w:rsidRPr="00F6379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54414" w:rsidRPr="00F63796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F30CF4" w:rsidRPr="00F637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30CF4"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F400E1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sectPr w:rsidR="00DA36F6" w:rsidRPr="00F63796" w:rsidSect="003C576A">
      <w:headerReference w:type="default" r:id="rId8"/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3949" w:rsidRDefault="00063949" w:rsidP="0042349D">
      <w:pPr>
        <w:spacing w:after="0" w:line="240" w:lineRule="auto"/>
      </w:pPr>
      <w:r>
        <w:separator/>
      </w:r>
    </w:p>
  </w:endnote>
  <w:endnote w:type="continuationSeparator" w:id="0">
    <w:p w:rsidR="00063949" w:rsidRDefault="0006394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3949" w:rsidRDefault="00063949" w:rsidP="0042349D">
      <w:pPr>
        <w:spacing w:after="0" w:line="240" w:lineRule="auto"/>
      </w:pPr>
      <w:r>
        <w:separator/>
      </w:r>
    </w:p>
  </w:footnote>
  <w:footnote w:type="continuationSeparator" w:id="0">
    <w:p w:rsidR="00063949" w:rsidRDefault="0006394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BF9EA3E8"/>
    <w:lvl w:ilvl="0" w:tplc="8E0E20E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841397C"/>
    <w:multiLevelType w:val="hybridMultilevel"/>
    <w:tmpl w:val="F52E94C0"/>
    <w:lvl w:ilvl="0" w:tplc="321239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1105"/>
    <w:rsid w:val="000120F5"/>
    <w:rsid w:val="000122A4"/>
    <w:rsid w:val="00016B53"/>
    <w:rsid w:val="000171F1"/>
    <w:rsid w:val="000262A0"/>
    <w:rsid w:val="000303F0"/>
    <w:rsid w:val="000331DF"/>
    <w:rsid w:val="000342EB"/>
    <w:rsid w:val="00047333"/>
    <w:rsid w:val="000541A4"/>
    <w:rsid w:val="00055CE2"/>
    <w:rsid w:val="00061710"/>
    <w:rsid w:val="00063949"/>
    <w:rsid w:val="0006667C"/>
    <w:rsid w:val="00073A2A"/>
    <w:rsid w:val="00076F66"/>
    <w:rsid w:val="0008352D"/>
    <w:rsid w:val="00097AE4"/>
    <w:rsid w:val="000A2446"/>
    <w:rsid w:val="000D3042"/>
    <w:rsid w:val="000D58B9"/>
    <w:rsid w:val="000E5B26"/>
    <w:rsid w:val="000E77BF"/>
    <w:rsid w:val="000F4878"/>
    <w:rsid w:val="000F61B0"/>
    <w:rsid w:val="001039B8"/>
    <w:rsid w:val="00115C4C"/>
    <w:rsid w:val="0012237C"/>
    <w:rsid w:val="00122781"/>
    <w:rsid w:val="00122CD6"/>
    <w:rsid w:val="0013427B"/>
    <w:rsid w:val="00140278"/>
    <w:rsid w:val="00150892"/>
    <w:rsid w:val="00151149"/>
    <w:rsid w:val="00162BCF"/>
    <w:rsid w:val="0018309C"/>
    <w:rsid w:val="001A7236"/>
    <w:rsid w:val="001C4EBB"/>
    <w:rsid w:val="001D0E66"/>
    <w:rsid w:val="001D716A"/>
    <w:rsid w:val="001E2196"/>
    <w:rsid w:val="001E2AEA"/>
    <w:rsid w:val="001F78CB"/>
    <w:rsid w:val="002008DF"/>
    <w:rsid w:val="00200F35"/>
    <w:rsid w:val="00223FF4"/>
    <w:rsid w:val="0023038A"/>
    <w:rsid w:val="00241A9E"/>
    <w:rsid w:val="00251F21"/>
    <w:rsid w:val="00256C48"/>
    <w:rsid w:val="00267FAC"/>
    <w:rsid w:val="00277474"/>
    <w:rsid w:val="002A4BC0"/>
    <w:rsid w:val="002A5C6E"/>
    <w:rsid w:val="002A5EFA"/>
    <w:rsid w:val="002A6C0B"/>
    <w:rsid w:val="002B3B4F"/>
    <w:rsid w:val="002C3CAF"/>
    <w:rsid w:val="002D261E"/>
    <w:rsid w:val="002D52D0"/>
    <w:rsid w:val="002E67C7"/>
    <w:rsid w:val="002E6F57"/>
    <w:rsid w:val="002F4481"/>
    <w:rsid w:val="002F53C9"/>
    <w:rsid w:val="002F7988"/>
    <w:rsid w:val="00304B88"/>
    <w:rsid w:val="00311338"/>
    <w:rsid w:val="00312223"/>
    <w:rsid w:val="00316BC5"/>
    <w:rsid w:val="00323CB3"/>
    <w:rsid w:val="00325098"/>
    <w:rsid w:val="00336927"/>
    <w:rsid w:val="00340B27"/>
    <w:rsid w:val="00341DCB"/>
    <w:rsid w:val="00355B6D"/>
    <w:rsid w:val="00361300"/>
    <w:rsid w:val="003624DF"/>
    <w:rsid w:val="00370E0C"/>
    <w:rsid w:val="0037374B"/>
    <w:rsid w:val="0039380D"/>
    <w:rsid w:val="003A47F0"/>
    <w:rsid w:val="003B7EBE"/>
    <w:rsid w:val="003C576A"/>
    <w:rsid w:val="003E44FB"/>
    <w:rsid w:val="003E5711"/>
    <w:rsid w:val="00405FB6"/>
    <w:rsid w:val="0042349D"/>
    <w:rsid w:val="00423E73"/>
    <w:rsid w:val="00424A6E"/>
    <w:rsid w:val="004265A2"/>
    <w:rsid w:val="0043666A"/>
    <w:rsid w:val="0046001E"/>
    <w:rsid w:val="004611FF"/>
    <w:rsid w:val="00463839"/>
    <w:rsid w:val="00463931"/>
    <w:rsid w:val="00471043"/>
    <w:rsid w:val="004760CB"/>
    <w:rsid w:val="00482A76"/>
    <w:rsid w:val="004A3803"/>
    <w:rsid w:val="004A4976"/>
    <w:rsid w:val="004C7483"/>
    <w:rsid w:val="004E124A"/>
    <w:rsid w:val="004E36D0"/>
    <w:rsid w:val="004E50AB"/>
    <w:rsid w:val="004F6E5E"/>
    <w:rsid w:val="00504686"/>
    <w:rsid w:val="0053700B"/>
    <w:rsid w:val="00552FAE"/>
    <w:rsid w:val="00554414"/>
    <w:rsid w:val="00566222"/>
    <w:rsid w:val="00585D80"/>
    <w:rsid w:val="00596F99"/>
    <w:rsid w:val="005A2BE1"/>
    <w:rsid w:val="005A4EB2"/>
    <w:rsid w:val="005B104C"/>
    <w:rsid w:val="005B6000"/>
    <w:rsid w:val="005C5C43"/>
    <w:rsid w:val="005F2698"/>
    <w:rsid w:val="0060166B"/>
    <w:rsid w:val="0060595F"/>
    <w:rsid w:val="00612F8D"/>
    <w:rsid w:val="0062660A"/>
    <w:rsid w:val="00637F8A"/>
    <w:rsid w:val="0065022F"/>
    <w:rsid w:val="00694A64"/>
    <w:rsid w:val="00697C13"/>
    <w:rsid w:val="006C1444"/>
    <w:rsid w:val="006C5FF5"/>
    <w:rsid w:val="006C7F66"/>
    <w:rsid w:val="006F2BAE"/>
    <w:rsid w:val="007000EF"/>
    <w:rsid w:val="00711AE8"/>
    <w:rsid w:val="00725B40"/>
    <w:rsid w:val="00747B23"/>
    <w:rsid w:val="00751636"/>
    <w:rsid w:val="00761CE5"/>
    <w:rsid w:val="007658D6"/>
    <w:rsid w:val="0077019C"/>
    <w:rsid w:val="00772DD8"/>
    <w:rsid w:val="00780FFA"/>
    <w:rsid w:val="00782735"/>
    <w:rsid w:val="007935AF"/>
    <w:rsid w:val="007A1412"/>
    <w:rsid w:val="007A38F5"/>
    <w:rsid w:val="007A6B86"/>
    <w:rsid w:val="007B1BED"/>
    <w:rsid w:val="007D3288"/>
    <w:rsid w:val="007D3B66"/>
    <w:rsid w:val="007D3E61"/>
    <w:rsid w:val="007E2DB1"/>
    <w:rsid w:val="00802049"/>
    <w:rsid w:val="008031CC"/>
    <w:rsid w:val="00814962"/>
    <w:rsid w:val="00815336"/>
    <w:rsid w:val="0082578C"/>
    <w:rsid w:val="00850705"/>
    <w:rsid w:val="00867804"/>
    <w:rsid w:val="00877BDF"/>
    <w:rsid w:val="008A47AF"/>
    <w:rsid w:val="008C1FA0"/>
    <w:rsid w:val="008F7610"/>
    <w:rsid w:val="009064E4"/>
    <w:rsid w:val="0091574F"/>
    <w:rsid w:val="009222E1"/>
    <w:rsid w:val="00946881"/>
    <w:rsid w:val="00951C87"/>
    <w:rsid w:val="009570E2"/>
    <w:rsid w:val="009611A6"/>
    <w:rsid w:val="0096576E"/>
    <w:rsid w:val="00992E1A"/>
    <w:rsid w:val="00995296"/>
    <w:rsid w:val="009A2BFB"/>
    <w:rsid w:val="009B43F8"/>
    <w:rsid w:val="009B5194"/>
    <w:rsid w:val="009C4EEE"/>
    <w:rsid w:val="009C73E6"/>
    <w:rsid w:val="009C779A"/>
    <w:rsid w:val="009E20CD"/>
    <w:rsid w:val="009F05B0"/>
    <w:rsid w:val="00A0300F"/>
    <w:rsid w:val="00A03A75"/>
    <w:rsid w:val="00A12A39"/>
    <w:rsid w:val="00A205CB"/>
    <w:rsid w:val="00A2263B"/>
    <w:rsid w:val="00A256F5"/>
    <w:rsid w:val="00A317AB"/>
    <w:rsid w:val="00A36C51"/>
    <w:rsid w:val="00A427BF"/>
    <w:rsid w:val="00A50010"/>
    <w:rsid w:val="00A51124"/>
    <w:rsid w:val="00A55F1B"/>
    <w:rsid w:val="00A64FF9"/>
    <w:rsid w:val="00A80D6E"/>
    <w:rsid w:val="00A84123"/>
    <w:rsid w:val="00A95085"/>
    <w:rsid w:val="00AA046E"/>
    <w:rsid w:val="00AB5958"/>
    <w:rsid w:val="00AB6FA4"/>
    <w:rsid w:val="00AC1DD0"/>
    <w:rsid w:val="00AD293D"/>
    <w:rsid w:val="00AE672F"/>
    <w:rsid w:val="00AE733E"/>
    <w:rsid w:val="00B172E8"/>
    <w:rsid w:val="00B24971"/>
    <w:rsid w:val="00B26FAC"/>
    <w:rsid w:val="00B31239"/>
    <w:rsid w:val="00B40EDA"/>
    <w:rsid w:val="00B44E5D"/>
    <w:rsid w:val="00B508B2"/>
    <w:rsid w:val="00B67251"/>
    <w:rsid w:val="00B67EB7"/>
    <w:rsid w:val="00B70EB0"/>
    <w:rsid w:val="00B8487F"/>
    <w:rsid w:val="00B9173D"/>
    <w:rsid w:val="00BA217C"/>
    <w:rsid w:val="00BA670A"/>
    <w:rsid w:val="00BA6876"/>
    <w:rsid w:val="00BB50DC"/>
    <w:rsid w:val="00BC1B69"/>
    <w:rsid w:val="00BC6326"/>
    <w:rsid w:val="00BD095F"/>
    <w:rsid w:val="00BD1E38"/>
    <w:rsid w:val="00BD51D3"/>
    <w:rsid w:val="00BE7A76"/>
    <w:rsid w:val="00C0317B"/>
    <w:rsid w:val="00C04552"/>
    <w:rsid w:val="00C33D06"/>
    <w:rsid w:val="00C40413"/>
    <w:rsid w:val="00C64985"/>
    <w:rsid w:val="00C6720C"/>
    <w:rsid w:val="00C717BC"/>
    <w:rsid w:val="00C77603"/>
    <w:rsid w:val="00C83AA2"/>
    <w:rsid w:val="00C928F2"/>
    <w:rsid w:val="00CC7795"/>
    <w:rsid w:val="00CE11D2"/>
    <w:rsid w:val="00CE3A4F"/>
    <w:rsid w:val="00CE3CF6"/>
    <w:rsid w:val="00CF6049"/>
    <w:rsid w:val="00D015DD"/>
    <w:rsid w:val="00D020B7"/>
    <w:rsid w:val="00D03B99"/>
    <w:rsid w:val="00D04657"/>
    <w:rsid w:val="00D05B69"/>
    <w:rsid w:val="00D06523"/>
    <w:rsid w:val="00D07DD6"/>
    <w:rsid w:val="00D10230"/>
    <w:rsid w:val="00D11C53"/>
    <w:rsid w:val="00D11E30"/>
    <w:rsid w:val="00D270D6"/>
    <w:rsid w:val="00D340BF"/>
    <w:rsid w:val="00D424E1"/>
    <w:rsid w:val="00D44AA5"/>
    <w:rsid w:val="00D54999"/>
    <w:rsid w:val="00D64004"/>
    <w:rsid w:val="00D658C8"/>
    <w:rsid w:val="00D6756E"/>
    <w:rsid w:val="00D73331"/>
    <w:rsid w:val="00DA36F6"/>
    <w:rsid w:val="00DA5008"/>
    <w:rsid w:val="00DB5F54"/>
    <w:rsid w:val="00DC2E90"/>
    <w:rsid w:val="00DD72A2"/>
    <w:rsid w:val="00DF0AA3"/>
    <w:rsid w:val="00E16226"/>
    <w:rsid w:val="00E22C44"/>
    <w:rsid w:val="00E2707D"/>
    <w:rsid w:val="00E424D2"/>
    <w:rsid w:val="00E83D8F"/>
    <w:rsid w:val="00E97698"/>
    <w:rsid w:val="00EA2DD5"/>
    <w:rsid w:val="00EA66DE"/>
    <w:rsid w:val="00EB41E5"/>
    <w:rsid w:val="00EC54B3"/>
    <w:rsid w:val="00EE30FC"/>
    <w:rsid w:val="00EE707B"/>
    <w:rsid w:val="00EF206B"/>
    <w:rsid w:val="00EF7F83"/>
    <w:rsid w:val="00F021E2"/>
    <w:rsid w:val="00F05725"/>
    <w:rsid w:val="00F30CF4"/>
    <w:rsid w:val="00F400E1"/>
    <w:rsid w:val="00F40F78"/>
    <w:rsid w:val="00F5042E"/>
    <w:rsid w:val="00F53515"/>
    <w:rsid w:val="00F54562"/>
    <w:rsid w:val="00F54BD2"/>
    <w:rsid w:val="00F60A41"/>
    <w:rsid w:val="00F6158F"/>
    <w:rsid w:val="00F63796"/>
    <w:rsid w:val="00F90ECD"/>
    <w:rsid w:val="00F93BE3"/>
    <w:rsid w:val="00F96F86"/>
    <w:rsid w:val="00FB1A67"/>
    <w:rsid w:val="00FC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EA42EF20-CE16-44AF-A534-1D47C2E4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853D2-447D-4CA5-BF26-BA8A98B34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Pinanong Ruthaiwat</cp:lastModifiedBy>
  <cp:revision>22</cp:revision>
  <cp:lastPrinted>2019-02-27T06:43:00Z</cp:lastPrinted>
  <dcterms:created xsi:type="dcterms:W3CDTF">2019-11-14T02:42:00Z</dcterms:created>
  <dcterms:modified xsi:type="dcterms:W3CDTF">2020-02-20T06:22:00Z</dcterms:modified>
</cp:coreProperties>
</file>