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75EE2" w14:textId="77777777" w:rsidR="007A4449" w:rsidRDefault="007A4449" w:rsidP="008938CB">
      <w:pPr>
        <w:pStyle w:val="a3"/>
      </w:pPr>
    </w:p>
    <w:p w14:paraId="50C0049A" w14:textId="77777777" w:rsidR="008938CB" w:rsidRPr="00A42664" w:rsidRDefault="008938CB" w:rsidP="008938CB">
      <w:pPr>
        <w:pStyle w:val="a3"/>
        <w:rPr>
          <w:rFonts w:asciiTheme="majorBidi" w:hAnsiTheme="majorBidi" w:cstheme="majorBidi"/>
          <w:sz w:val="30"/>
          <w:szCs w:val="30"/>
        </w:rPr>
      </w:pPr>
      <w:r w:rsidRPr="00A42664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717D7590" w14:textId="77777777" w:rsidR="008938CB" w:rsidRPr="00A42664" w:rsidRDefault="008938CB" w:rsidP="008938CB">
      <w:pPr>
        <w:pStyle w:val="a3"/>
        <w:rPr>
          <w:rFonts w:asciiTheme="majorBidi" w:hAnsiTheme="majorBidi" w:cstheme="majorBidi"/>
          <w:sz w:val="30"/>
          <w:szCs w:val="30"/>
        </w:rPr>
      </w:pPr>
    </w:p>
    <w:p w14:paraId="75140B8C" w14:textId="6C82B25F" w:rsidR="008938CB" w:rsidRPr="00A42664" w:rsidRDefault="008938CB" w:rsidP="008938CB">
      <w:pPr>
        <w:pStyle w:val="a3"/>
        <w:jc w:val="left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4266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เสนอต่อผู้ถือหุ้นและคณะกรรมการของบริษัท เดอะ สตีล จำกัด</w:t>
      </w:r>
      <w:r w:rsidR="00AF71BB" w:rsidRPr="00A4266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b w:val="0"/>
          <w:bCs w:val="0"/>
          <w:sz w:val="30"/>
          <w:szCs w:val="30"/>
          <w:cs/>
        </w:rPr>
        <w:t>(มหาชน)</w:t>
      </w:r>
    </w:p>
    <w:p w14:paraId="1D0BEBFA" w14:textId="77777777" w:rsidR="008938CB" w:rsidRPr="00A42664" w:rsidRDefault="008938CB" w:rsidP="008938CB">
      <w:pPr>
        <w:pStyle w:val="a3"/>
        <w:rPr>
          <w:rFonts w:asciiTheme="majorBidi" w:hAnsiTheme="majorBidi" w:cstheme="majorBidi"/>
          <w:sz w:val="30"/>
          <w:szCs w:val="30"/>
        </w:rPr>
      </w:pPr>
    </w:p>
    <w:p w14:paraId="6D68A1DF" w14:textId="77777777" w:rsidR="008938CB" w:rsidRPr="00A42664" w:rsidRDefault="008938CB" w:rsidP="008938CB">
      <w:pPr>
        <w:pStyle w:val="a3"/>
        <w:jc w:val="left"/>
        <w:rPr>
          <w:rFonts w:asciiTheme="majorBidi" w:hAnsiTheme="majorBidi" w:cstheme="majorBidi"/>
          <w:sz w:val="30"/>
          <w:szCs w:val="30"/>
          <w:cs/>
        </w:rPr>
      </w:pPr>
      <w:r w:rsidRPr="00A42664">
        <w:rPr>
          <w:rFonts w:asciiTheme="majorBidi" w:hAnsiTheme="majorBidi" w:cstheme="majorBidi"/>
          <w:sz w:val="30"/>
          <w:szCs w:val="30"/>
          <w:cs/>
        </w:rPr>
        <w:t>ความเห็น</w:t>
      </w:r>
    </w:p>
    <w:p w14:paraId="6216CFDC" w14:textId="4770F4BF" w:rsidR="008938CB" w:rsidRPr="00A42664" w:rsidRDefault="008938CB" w:rsidP="006C5555">
      <w:pPr>
        <w:pStyle w:val="a5"/>
        <w:tabs>
          <w:tab w:val="left" w:pos="993"/>
        </w:tabs>
        <w:spacing w:after="0"/>
        <w:ind w:left="0" w:firstLine="1080"/>
        <w:jc w:val="thaiDistribute"/>
        <w:rPr>
          <w:rFonts w:asciiTheme="majorBidi" w:hAnsiTheme="majorBidi" w:cstheme="majorBidi"/>
          <w:sz w:val="30"/>
          <w:szCs w:val="30"/>
        </w:rPr>
      </w:pPr>
      <w:r w:rsidRPr="00A42664">
        <w:rPr>
          <w:rFonts w:asciiTheme="majorBid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เดอะ สตีล จำกัด </w:t>
      </w:r>
      <w:r w:rsidRPr="00A42664">
        <w:rPr>
          <w:rFonts w:asciiTheme="majorBidi" w:hAnsiTheme="majorBidi" w:cstheme="majorBidi"/>
          <w:spacing w:val="-6"/>
          <w:sz w:val="30"/>
          <w:szCs w:val="30"/>
          <w:cs/>
        </w:rPr>
        <w:t>(มหาชน)</w:t>
      </w:r>
      <w:r w:rsidR="00AF71BB"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spacing w:val="-6"/>
          <w:sz w:val="30"/>
          <w:szCs w:val="30"/>
          <w:cs/>
        </w:rPr>
        <w:t>และบริษัทย่อย</w:t>
      </w:r>
      <w:r w:rsidR="00AF71BB"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C5555" w:rsidRPr="00A42664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AF71BB"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8E33FC" w:rsidRPr="00A42664">
        <w:rPr>
          <w:rFonts w:asciiTheme="majorBidi" w:hAnsiTheme="majorBidi" w:cstheme="majorBidi"/>
          <w:spacing w:val="-6"/>
          <w:sz w:val="30"/>
          <w:szCs w:val="30"/>
          <w:cs/>
        </w:rPr>
        <w:t>“</w:t>
      </w:r>
      <w:r w:rsidR="006C5555" w:rsidRPr="00A42664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8E33FC" w:rsidRPr="00A42664">
        <w:rPr>
          <w:rFonts w:asciiTheme="majorBidi" w:hAnsiTheme="majorBidi" w:cstheme="majorBidi"/>
          <w:spacing w:val="-6"/>
          <w:sz w:val="30"/>
          <w:szCs w:val="30"/>
          <w:cs/>
        </w:rPr>
        <w:t>”</w:t>
      </w:r>
      <w:r w:rsidR="00AF71BB"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C5555"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) </w:t>
      </w:r>
      <w:r w:rsidRPr="00A42664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75554" w:rsidRPr="00A42664">
        <w:rPr>
          <w:rFonts w:asciiTheme="majorBidi" w:hAnsiTheme="majorBidi" w:cstheme="majorBidi"/>
          <w:spacing w:val="-6"/>
          <w:sz w:val="30"/>
          <w:szCs w:val="30"/>
          <w:cs/>
        </w:rPr>
        <w:t>ของ</w:t>
      </w:r>
      <w:r w:rsidRPr="00A42664">
        <w:rPr>
          <w:rFonts w:asciiTheme="majorBidi" w:hAnsiTheme="majorBidi" w:cstheme="majorBidi"/>
          <w:spacing w:val="-6"/>
          <w:sz w:val="30"/>
          <w:szCs w:val="30"/>
          <w:cs/>
        </w:rPr>
        <w:t>เฉพาะบริษัท เดอะ สตีล จำกัด</w:t>
      </w:r>
      <w:r w:rsidR="007A4449"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 (มหาชน)</w:t>
      </w:r>
      <w:r w:rsidR="007A4449"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8E33FC" w:rsidRPr="00A42664">
        <w:rPr>
          <w:rFonts w:asciiTheme="majorBidi" w:hAnsiTheme="majorBidi" w:cstheme="majorBidi"/>
          <w:spacing w:val="-6"/>
          <w:sz w:val="30"/>
          <w:szCs w:val="30"/>
          <w:cs/>
        </w:rPr>
        <w:t xml:space="preserve">(“บริษัทฯ”) </w:t>
      </w:r>
      <w:r w:rsidRPr="00A42664">
        <w:rPr>
          <w:rFonts w:asciiTheme="majorBidi" w:hAnsiTheme="majorBidi" w:cstheme="majorBidi"/>
          <w:spacing w:val="-6"/>
          <w:sz w:val="30"/>
          <w:szCs w:val="30"/>
          <w:cs/>
        </w:rPr>
        <w:t>ตามลำดับ ซึ่งประกอบด้วย</w:t>
      </w:r>
      <w:r w:rsidR="0053249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</w:t>
      </w:r>
      <w:r w:rsidRPr="00A42664">
        <w:rPr>
          <w:rFonts w:asciiTheme="majorBidi" w:hAnsiTheme="majorBidi" w:cstheme="majorBidi"/>
          <w:spacing w:val="-4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AF71BB" w:rsidRPr="00A4266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="007A4449" w:rsidRPr="00A4266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7A4449" w:rsidRPr="00A4266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41723" w:rsidRPr="00A42664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7A4449" w:rsidRPr="00A4266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A4449" w:rsidRPr="00A4266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12F78" w:rsidRPr="00A4266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46F90" w:rsidRPr="00A4266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4C7C2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spacing w:val="-4"/>
          <w:sz w:val="30"/>
          <w:szCs w:val="30"/>
          <w:cs/>
        </w:rPr>
        <w:t>งบกำไรขาดทุน</w:t>
      </w:r>
      <w:r w:rsidRPr="00A42664">
        <w:rPr>
          <w:rFonts w:asciiTheme="majorBidi" w:hAnsiTheme="majorBidi" w:cstheme="majorBidi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F95AC4">
        <w:rPr>
          <w:rFonts w:asciiTheme="majorBidi" w:hAnsiTheme="majorBidi" w:cstheme="majorBidi"/>
          <w:sz w:val="30"/>
          <w:szCs w:val="30"/>
        </w:rPr>
        <w:t xml:space="preserve"> </w:t>
      </w:r>
      <w:r w:rsidRPr="00A42664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</w:t>
      </w:r>
      <w:r w:rsidR="00AF71BB" w:rsidRPr="00A426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sz w:val="30"/>
          <w:szCs w:val="30"/>
          <w:cs/>
        </w:rPr>
        <w:t>และงบแสดง</w:t>
      </w:r>
      <w:r w:rsidR="004C7C26">
        <w:rPr>
          <w:rFonts w:asciiTheme="majorBidi" w:hAnsiTheme="majorBidi" w:cstheme="majorBidi" w:hint="cs"/>
          <w:sz w:val="30"/>
          <w:szCs w:val="30"/>
          <w:cs/>
        </w:rPr>
        <w:t xml:space="preserve">                    </w:t>
      </w:r>
      <w:r w:rsidRPr="00A42664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</w:t>
      </w:r>
      <w:r w:rsidR="00F95AC4">
        <w:rPr>
          <w:rFonts w:asciiTheme="majorBidi" w:hAnsiTheme="majorBidi" w:cstheme="majorBidi"/>
          <w:sz w:val="30"/>
          <w:szCs w:val="30"/>
        </w:rPr>
        <w:t xml:space="preserve"> </w:t>
      </w:r>
      <w:r w:rsidR="00554139" w:rsidRPr="00A42664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</w:t>
      </w:r>
      <w:r w:rsidRPr="00A42664">
        <w:rPr>
          <w:rFonts w:asciiTheme="majorBidi" w:hAnsiTheme="majorBidi" w:cstheme="majorBidi"/>
          <w:sz w:val="30"/>
          <w:szCs w:val="30"/>
          <w:cs/>
        </w:rPr>
        <w:t>งบกระแสเงินสดเฉพาะกิจการสำหรับปีสิ้นสุดวันเดียวกัน</w:t>
      </w:r>
      <w:r w:rsidR="006C5555" w:rsidRPr="00A42664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และหมายเหตุประกอบงบการเงินรวมและหมายเหตุประกอบงบการเงินเฉพาะกิจการ รวมถึง</w:t>
      </w:r>
      <w:r w:rsidR="004C7C26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="006C5555" w:rsidRPr="00A42664">
        <w:rPr>
          <w:rFonts w:asciiTheme="majorBidi" w:hAnsiTheme="majorBidi" w:cstheme="majorBidi"/>
          <w:sz w:val="30"/>
          <w:szCs w:val="30"/>
          <w:cs/>
        </w:rPr>
        <w:t>หมายเหตุสรุปนโยบายการบัญชีที่สำคัญ</w:t>
      </w:r>
    </w:p>
    <w:p w14:paraId="203121D6" w14:textId="69740FBD" w:rsidR="008938CB" w:rsidRPr="00A42664" w:rsidRDefault="008938CB" w:rsidP="008938CB">
      <w:pPr>
        <w:pStyle w:val="Default"/>
        <w:ind w:firstLine="1080"/>
        <w:jc w:val="thaiDistribute"/>
        <w:rPr>
          <w:rFonts w:asciiTheme="majorBidi" w:eastAsia="Cordia New" w:hAnsiTheme="majorBidi" w:cstheme="majorBidi"/>
          <w:color w:val="auto"/>
          <w:sz w:val="30"/>
          <w:szCs w:val="30"/>
          <w:lang w:eastAsia="zh-CN"/>
        </w:rPr>
      </w:pP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ข้าพเจ้าเห็นว่า</w:t>
      </w:r>
      <w:r w:rsidR="00AF71BB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 xml:space="preserve"> 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งบการเงินรวมและงบการเงินเฉพาะกิจการข้างต้นนี้แสดงฐานะการเงินรวมและ</w:t>
      </w:r>
      <w:r w:rsidRPr="00A42664">
        <w:rPr>
          <w:rFonts w:asciiTheme="majorBidi" w:eastAsia="Cordia New" w:hAnsiTheme="majorBidi" w:cstheme="majorBidi"/>
          <w:color w:val="auto"/>
          <w:spacing w:val="-4"/>
          <w:sz w:val="30"/>
          <w:szCs w:val="30"/>
          <w:cs/>
          <w:lang w:eastAsia="zh-CN"/>
        </w:rPr>
        <w:t>ฐานะการเงินเฉพาะกิจการของบริษัท เดอะ สตีล จำกัด (มหาชน) และบริษัทย่อย และ</w:t>
      </w:r>
      <w:r w:rsidR="00355923" w:rsidRPr="00A42664">
        <w:rPr>
          <w:rFonts w:asciiTheme="majorBidi" w:eastAsia="Cordia New" w:hAnsiTheme="majorBidi" w:cstheme="majorBidi"/>
          <w:color w:val="auto"/>
          <w:spacing w:val="-4"/>
          <w:sz w:val="30"/>
          <w:szCs w:val="30"/>
          <w:cs/>
          <w:lang w:eastAsia="zh-CN"/>
        </w:rPr>
        <w:t>ของ</w:t>
      </w:r>
      <w:r w:rsidR="00F94AEA" w:rsidRPr="00A42664">
        <w:rPr>
          <w:rFonts w:asciiTheme="majorBidi" w:eastAsia="Cordia New" w:hAnsiTheme="majorBidi" w:cstheme="majorBidi"/>
          <w:color w:val="auto"/>
          <w:spacing w:val="-4"/>
          <w:sz w:val="30"/>
          <w:szCs w:val="30"/>
          <w:cs/>
          <w:lang w:eastAsia="zh-CN"/>
        </w:rPr>
        <w:t>เฉพาะ</w:t>
      </w:r>
      <w:r w:rsidRPr="00A42664">
        <w:rPr>
          <w:rFonts w:asciiTheme="majorBidi" w:eastAsia="Cordia New" w:hAnsiTheme="majorBidi" w:cstheme="majorBidi"/>
          <w:color w:val="auto"/>
          <w:spacing w:val="-4"/>
          <w:sz w:val="30"/>
          <w:szCs w:val="30"/>
          <w:cs/>
          <w:lang w:eastAsia="zh-CN"/>
        </w:rPr>
        <w:t>บริษัท เดอะ สตีล</w:t>
      </w:r>
      <w:r w:rsidRPr="00A42664">
        <w:rPr>
          <w:rFonts w:asciiTheme="majorBidi" w:eastAsia="Cordia New" w:hAnsiTheme="majorBidi" w:cstheme="majorBidi"/>
          <w:color w:val="auto"/>
          <w:spacing w:val="-6"/>
          <w:sz w:val="30"/>
          <w:szCs w:val="30"/>
          <w:cs/>
          <w:lang w:eastAsia="zh-CN"/>
        </w:rPr>
        <w:t xml:space="preserve"> จำกัด (มหาชน) ตามลำดับ ณ</w:t>
      </w:r>
      <w:r w:rsidR="007A4449" w:rsidRPr="00A42664">
        <w:rPr>
          <w:rFonts w:asciiTheme="majorBidi" w:eastAsia="Cordia New" w:hAnsiTheme="majorBidi" w:cstheme="majorBidi"/>
          <w:color w:val="auto"/>
          <w:spacing w:val="-6"/>
          <w:sz w:val="30"/>
          <w:szCs w:val="30"/>
          <w:cs/>
          <w:lang w:eastAsia="zh-CN"/>
        </w:rPr>
        <w:t xml:space="preserve"> </w:t>
      </w:r>
      <w:r w:rsidRPr="00A42664">
        <w:rPr>
          <w:rFonts w:asciiTheme="majorBidi" w:eastAsia="Cordia New" w:hAnsiTheme="majorBidi" w:cstheme="majorBidi"/>
          <w:color w:val="auto"/>
          <w:spacing w:val="-6"/>
          <w:sz w:val="30"/>
          <w:szCs w:val="30"/>
          <w:cs/>
          <w:lang w:eastAsia="zh-CN"/>
        </w:rPr>
        <w:t>วันที่</w:t>
      </w:r>
      <w:r w:rsidRPr="00A42664">
        <w:rPr>
          <w:rFonts w:asciiTheme="majorBidi" w:eastAsia="Cordia New" w:hAnsiTheme="majorBidi" w:cstheme="majorBidi"/>
          <w:color w:val="auto"/>
          <w:spacing w:val="-6"/>
          <w:sz w:val="30"/>
          <w:szCs w:val="30"/>
          <w:lang w:eastAsia="zh-CN"/>
        </w:rPr>
        <w:t xml:space="preserve"> 31 </w:t>
      </w:r>
      <w:r w:rsidRPr="00A42664">
        <w:rPr>
          <w:rFonts w:asciiTheme="majorBidi" w:eastAsia="Cordia New" w:hAnsiTheme="majorBidi" w:cstheme="majorBidi"/>
          <w:color w:val="auto"/>
          <w:spacing w:val="-6"/>
          <w:sz w:val="30"/>
          <w:szCs w:val="30"/>
          <w:cs/>
          <w:lang w:eastAsia="zh-CN"/>
        </w:rPr>
        <w:t>ธันวาคม</w:t>
      </w:r>
      <w:r w:rsidR="007A4449" w:rsidRPr="00A42664">
        <w:rPr>
          <w:rFonts w:asciiTheme="majorBidi" w:eastAsia="Cordia New" w:hAnsiTheme="majorBidi" w:cstheme="majorBidi"/>
          <w:color w:val="auto"/>
          <w:spacing w:val="-6"/>
          <w:sz w:val="30"/>
          <w:szCs w:val="30"/>
          <w:lang w:eastAsia="zh-CN"/>
        </w:rPr>
        <w:t xml:space="preserve"> 2562 </w:t>
      </w:r>
      <w:r w:rsidR="00AF71BB" w:rsidRPr="00A42664">
        <w:rPr>
          <w:rFonts w:asciiTheme="majorBidi" w:eastAsia="Cordia New" w:hAnsiTheme="majorBidi" w:cstheme="majorBidi"/>
          <w:color w:val="auto"/>
          <w:spacing w:val="-6"/>
          <w:sz w:val="30"/>
          <w:szCs w:val="30"/>
          <w:cs/>
          <w:lang w:eastAsia="zh-CN"/>
        </w:rPr>
        <w:t>และ</w:t>
      </w:r>
      <w:r w:rsidRPr="00A42664">
        <w:rPr>
          <w:rFonts w:asciiTheme="majorBidi" w:eastAsia="Cordia New" w:hAnsiTheme="majorBidi" w:cstheme="majorBidi"/>
          <w:color w:val="auto"/>
          <w:spacing w:val="-6"/>
          <w:sz w:val="30"/>
          <w:szCs w:val="30"/>
          <w:cs/>
          <w:lang w:eastAsia="zh-CN"/>
        </w:rPr>
        <w:t>ผลการดำเนินงานรวมและผลการดำเนินงานเฉพาะ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กิจการ และกระแสเงินสดรวมและกระแสเงินสดเฉพาะกิจการ</w:t>
      </w:r>
      <w:r w:rsidR="00AF71BB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 xml:space="preserve"> 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สำหรับปีสิ้นสุดวันเดียวกัน</w:t>
      </w:r>
      <w:r w:rsidR="00AF71BB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 xml:space="preserve"> 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โดยถูกต้องตามที่คว</w:t>
      </w:r>
      <w:r w:rsidR="00553EE8">
        <w:rPr>
          <w:rFonts w:asciiTheme="majorBidi" w:eastAsia="Cordia New" w:hAnsiTheme="majorBidi" w:cstheme="majorBidi" w:hint="cs"/>
          <w:color w:val="auto"/>
          <w:sz w:val="30"/>
          <w:szCs w:val="30"/>
          <w:cs/>
          <w:lang w:eastAsia="zh-CN"/>
        </w:rPr>
        <w:t>ร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ในสาระสำคัญ</w:t>
      </w:r>
      <w:r w:rsidR="004C7C26">
        <w:rPr>
          <w:rFonts w:asciiTheme="majorBidi" w:eastAsia="Cordia New" w:hAnsiTheme="majorBidi" w:cstheme="majorBidi" w:hint="cs"/>
          <w:color w:val="auto"/>
          <w:sz w:val="30"/>
          <w:szCs w:val="30"/>
          <w:cs/>
          <w:lang w:eastAsia="zh-CN"/>
        </w:rPr>
        <w:t xml:space="preserve">             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ตามมาตรฐานการรายงานทางการเงิน</w:t>
      </w:r>
    </w:p>
    <w:p w14:paraId="17EBCC56" w14:textId="77777777" w:rsidR="008938CB" w:rsidRPr="00A42664" w:rsidRDefault="008938CB" w:rsidP="008938CB">
      <w:pPr>
        <w:pStyle w:val="Default"/>
        <w:ind w:firstLine="1080"/>
        <w:jc w:val="thaiDistribute"/>
        <w:rPr>
          <w:rFonts w:asciiTheme="majorBidi" w:eastAsia="Cordia New" w:hAnsiTheme="majorBidi" w:cstheme="majorBidi"/>
          <w:color w:val="auto"/>
          <w:sz w:val="30"/>
          <w:szCs w:val="30"/>
          <w:lang w:eastAsia="zh-CN"/>
        </w:rPr>
      </w:pPr>
    </w:p>
    <w:p w14:paraId="4C0ABE8E" w14:textId="77777777" w:rsidR="008938CB" w:rsidRPr="00A42664" w:rsidRDefault="008938CB" w:rsidP="008938CB">
      <w:pPr>
        <w:pStyle w:val="a5"/>
        <w:spacing w:after="0"/>
        <w:ind w:left="0" w:right="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2664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533D3A15" w14:textId="7D5BE091" w:rsidR="008938CB" w:rsidRPr="00A42664" w:rsidRDefault="008938CB" w:rsidP="008938CB">
      <w:pPr>
        <w:pStyle w:val="Default"/>
        <w:ind w:firstLine="1080"/>
        <w:jc w:val="thaiDistribute"/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</w:pP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14C8F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วรรค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</w:t>
      </w:r>
      <w:r w:rsidR="006C5555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รวม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และงบการเงินเฉพาะกิจกา</w:t>
      </w:r>
      <w:r w:rsidR="00553EE8">
        <w:rPr>
          <w:rFonts w:asciiTheme="majorBidi" w:eastAsia="Cordia New" w:hAnsiTheme="majorBidi" w:cstheme="majorBidi" w:hint="cs"/>
          <w:color w:val="auto"/>
          <w:sz w:val="30"/>
          <w:szCs w:val="30"/>
          <w:cs/>
          <w:lang w:eastAsia="zh-CN"/>
        </w:rPr>
        <w:t>ร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ในรายงาน</w:t>
      </w:r>
      <w:r w:rsidR="004C7C26">
        <w:rPr>
          <w:rFonts w:asciiTheme="majorBidi" w:eastAsia="Cordia New" w:hAnsiTheme="majorBidi" w:cstheme="majorBidi" w:hint="cs"/>
          <w:color w:val="auto"/>
          <w:sz w:val="30"/>
          <w:szCs w:val="30"/>
          <w:cs/>
          <w:lang w:eastAsia="zh-CN"/>
        </w:rPr>
        <w:t xml:space="preserve">           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ของข้าพเจ้า ข้าพเจ้ามีความเป็นอิสระจาก</w:t>
      </w:r>
      <w:r w:rsidR="006C5555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กลุ่มบริษัทและ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บริษัทฯ ตามข้อกำหนดจรรยาบรรณของผู้ประกอบวิชาชีพบัญชี</w:t>
      </w:r>
      <w:r w:rsidR="003354E3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ที่กำหนดโดยสภาวิชาชีพบัญชี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ในส่วนที่เกี่ยวกับการตรวจสอบงบการเงิน</w:t>
      </w:r>
      <w:r w:rsidR="001F58D7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รวม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แล</w:t>
      </w:r>
      <w:r w:rsidR="00553EE8">
        <w:rPr>
          <w:rFonts w:asciiTheme="majorBidi" w:eastAsia="Cordia New" w:hAnsiTheme="majorBidi" w:cstheme="majorBidi" w:hint="cs"/>
          <w:color w:val="auto"/>
          <w:sz w:val="30"/>
          <w:szCs w:val="30"/>
          <w:cs/>
          <w:lang w:eastAsia="zh-CN"/>
        </w:rPr>
        <w:t xml:space="preserve">ะ 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งบการเงินเฉพาะก</w:t>
      </w:r>
      <w:r w:rsidR="00923309"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ิจการ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 xml:space="preserve"> และข้าพเจ้าได้ปฏิบัติ</w:t>
      </w:r>
      <w:r w:rsidRPr="00A42664">
        <w:rPr>
          <w:rFonts w:asciiTheme="majorBidi" w:eastAsia="Cordia New" w:hAnsiTheme="majorBidi" w:cstheme="majorBidi"/>
          <w:color w:val="auto"/>
          <w:spacing w:val="-2"/>
          <w:sz w:val="30"/>
          <w:szCs w:val="30"/>
          <w:cs/>
          <w:lang w:eastAsia="zh-CN"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A42664">
        <w:rPr>
          <w:rFonts w:asciiTheme="majorBidi" w:eastAsia="Cordia New" w:hAnsiTheme="majorBidi" w:cstheme="majorBidi"/>
          <w:color w:val="auto"/>
          <w:sz w:val="30"/>
          <w:szCs w:val="30"/>
          <w:cs/>
          <w:lang w:eastAsia="zh-CN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1231CA" w14:textId="77777777" w:rsidR="00A42664" w:rsidRDefault="00A42664" w:rsidP="008938CB">
      <w:pPr>
        <w:pStyle w:val="a5"/>
        <w:spacing w:after="0"/>
        <w:ind w:left="0" w:right="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3D2B5F" w14:textId="3CFDCF9B" w:rsidR="008938CB" w:rsidRPr="00A42664" w:rsidRDefault="008938CB" w:rsidP="008938CB">
      <w:pPr>
        <w:pStyle w:val="a5"/>
        <w:spacing w:after="0"/>
        <w:ind w:left="0" w:right="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2664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</w:t>
      </w:r>
    </w:p>
    <w:p w14:paraId="7EB5944E" w14:textId="2D7B7D4B" w:rsidR="004A50D9" w:rsidRPr="00A42664" w:rsidRDefault="004A50D9" w:rsidP="004A50D9">
      <w:pPr>
        <w:spacing w:after="0" w:line="240" w:lineRule="auto"/>
        <w:ind w:firstLine="113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4266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</w:t>
      </w:r>
      <w:r w:rsidR="00146F90" w:rsidRPr="00A42664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>ตรวจสอบคือเรื่องต่าง ๆ ที่มีนัยสำคัญที่สุดตามดุลยพินิจเยี่ยงผู้ประกอบวิชาชีพ</w:t>
      </w:r>
      <w:r w:rsidR="004C7C26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7076867" w14:textId="77777777" w:rsidR="002F26A5" w:rsidRPr="00A42664" w:rsidRDefault="002F26A5" w:rsidP="002F26A5">
      <w:pPr>
        <w:spacing w:after="0"/>
        <w:ind w:firstLine="11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2664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ค่าเผื่อหนี้สงสัยจะสูญของลูกหนี้การค้า</w:t>
      </w:r>
    </w:p>
    <w:p w14:paraId="123CF8D5" w14:textId="6904DD25" w:rsidR="002F26A5" w:rsidRPr="00A42664" w:rsidRDefault="000A7BCB" w:rsidP="000A7BCB">
      <w:pPr>
        <w:autoSpaceDE w:val="0"/>
        <w:autoSpaceDN w:val="0"/>
        <w:spacing w:after="0" w:line="240" w:lineRule="auto"/>
        <w:ind w:right="139" w:firstLine="113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42664">
        <w:rPr>
          <w:rFonts w:asciiTheme="majorBidi" w:eastAsia="Calibri" w:hAnsiTheme="majorBidi" w:cstheme="majorBidi"/>
          <w:sz w:val="30"/>
          <w:szCs w:val="30"/>
          <w:cs/>
        </w:rPr>
        <w:t>ลูกหนี้การค้าตามหมายเหตุประกอบงบการเงินข้อ</w:t>
      </w:r>
      <w:r w:rsidR="00052309"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146F90" w:rsidRPr="00A42664">
        <w:rPr>
          <w:rFonts w:asciiTheme="majorBidi" w:eastAsia="Calibri" w:hAnsiTheme="majorBidi" w:cstheme="majorBidi"/>
          <w:sz w:val="30"/>
          <w:szCs w:val="30"/>
        </w:rPr>
        <w:t>8</w:t>
      </w:r>
      <w:r w:rsidR="00052309"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เป็นรายการที่มีสาระสำคัญในงบการเงิน </w:t>
      </w:r>
      <w:r w:rsidR="004C7C26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กลุ่มบริษัทและบริษัทฯ ต้องแสดงมูลค่าลูกหนี้การค้าด้วยมูลค่าสุทธิที่คาดว่าจะได้รับ ซึ่งมูลค่าสุทธิที่คาดว่าจะได้รับของลูกหนี้การค้าขึ้นอยู่กับความเหมาะสมของมูลค่าของค่าเผื่อหนี้สงสัยจะสูญซึ่งเป็นเรื่องที่สำคัญที่ผู้บริหารต้องใช้ดุลยพินิจอย่างมาก รวมทั้งการกำหนดจำนวนมูลค่าสุทธิที่คาดว่าจะได้รับของลูกหนี้การค้าเป็นกระบวนการ</w:t>
      </w:r>
      <w:r w:rsidR="004C7C26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   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>ที่เกี่ยวข้องกับความไม่แน่</w:t>
      </w:r>
      <w:r w:rsidR="00011EB4"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นอนอย่างหลีกเลี่ยงไม่ได้ 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>ข้าพเจ้าจึงให้ความสำคัญในการตรวจสอบเรื่องดังกล่าว</w:t>
      </w:r>
    </w:p>
    <w:p w14:paraId="4822CCCF" w14:textId="77777777" w:rsidR="002F26A5" w:rsidRPr="00A42664" w:rsidRDefault="002F26A5" w:rsidP="002F26A5">
      <w:pPr>
        <w:autoSpaceDE w:val="0"/>
        <w:autoSpaceDN w:val="0"/>
        <w:spacing w:after="0" w:line="240" w:lineRule="auto"/>
        <w:ind w:right="130" w:firstLine="113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42664">
        <w:rPr>
          <w:rFonts w:asciiTheme="majorBidi" w:eastAsia="Calibri" w:hAnsiTheme="majorBidi" w:cstheme="majorBidi"/>
          <w:sz w:val="30"/>
          <w:szCs w:val="30"/>
          <w:cs/>
        </w:rPr>
        <w:t>ดังนั้น วิธีการตรวจสอบของข้าพเจ้าได้รวมถึงการทำความเข้าใจในกระบวนการกำหนดนโยบายในการพิจารณามูลค่าสุทธิที่คาดว่าจะได้รับของลูกหนี้การค้าของฝ่ายบริหาร การประเมินและทดสอบการควบคุมเกี่ยวกับการคำนวณค่าเผื่อหนี้สงสัยจะสูญ รวมทั้งประเมินคุณภาพของข้อมูลและระบบที่ใช้ในการคำนวณรายงานวิเคราะห์</w:t>
      </w:r>
      <w:r w:rsidRPr="004C7C26">
        <w:rPr>
          <w:rFonts w:asciiTheme="majorBidi" w:eastAsia="Calibri" w:hAnsiTheme="majorBidi" w:cstheme="majorBidi"/>
          <w:spacing w:val="2"/>
          <w:sz w:val="30"/>
          <w:szCs w:val="30"/>
          <w:cs/>
        </w:rPr>
        <w:t>อายุลูกหนี้การค้า การพิจารณาความสามารถในการจ่ายชำระหนี้ของลูกหนี้การค้ารายตัว และการพิจารณาการรับชำระหนี้ของลูกหนี้การค้าภายหลังรอบระยะเวลา</w:t>
      </w:r>
      <w:r w:rsidR="002238C8" w:rsidRPr="004C7C26">
        <w:rPr>
          <w:rFonts w:asciiTheme="majorBidi" w:eastAsia="Calibri" w:hAnsiTheme="majorBidi" w:cstheme="majorBidi"/>
          <w:spacing w:val="2"/>
          <w:sz w:val="30"/>
          <w:szCs w:val="30"/>
          <w:cs/>
        </w:rPr>
        <w:t>รายงาน</w:t>
      </w:r>
      <w:r w:rsidRPr="004C7C26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และการประเมินความเพียงพอของการเปิดเผยข้อมูลตาม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>มาตรฐานการรายงานทางการเงิน</w:t>
      </w:r>
    </w:p>
    <w:p w14:paraId="1E8EB171" w14:textId="77777777" w:rsidR="00C509F7" w:rsidRPr="00A42664" w:rsidRDefault="00C509F7" w:rsidP="00435FDF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A42664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การวัดมูลค่าของสินค้าคงเหลือ</w:t>
      </w:r>
      <w:r w:rsidR="000A7BCB" w:rsidRPr="00A42664">
        <w:rPr>
          <w:rFonts w:asciiTheme="majorBidi" w:hAnsiTheme="majorBidi" w:cstheme="majorBidi"/>
          <w:sz w:val="30"/>
          <w:szCs w:val="30"/>
          <w:u w:val="single"/>
          <w:cs/>
        </w:rPr>
        <w:t>และเงินจ่ายล่วงหน้าค่าสินค้า</w:t>
      </w:r>
    </w:p>
    <w:p w14:paraId="6339F359" w14:textId="14653AC8" w:rsidR="00C509F7" w:rsidRPr="00A42664" w:rsidRDefault="000A7BCB" w:rsidP="00435FDF">
      <w:pPr>
        <w:spacing w:after="0" w:line="240" w:lineRule="auto"/>
        <w:ind w:firstLine="1134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มูลค่าสินค้าคงเหลือและเงินจ่ายล่วงหน้าค่าสินค้า </w:t>
      </w:r>
      <w:r w:rsidR="00C509F7" w:rsidRPr="00A42664">
        <w:rPr>
          <w:rFonts w:asciiTheme="majorBidi" w:eastAsia="Calibri" w:hAnsiTheme="majorBidi" w:cstheme="majorBidi"/>
          <w:sz w:val="30"/>
          <w:szCs w:val="30"/>
          <w:cs/>
        </w:rPr>
        <w:t>ตามหมายเหตุประกอบงบการเงินข้อ</w:t>
      </w:r>
      <w:r w:rsidR="00052309" w:rsidRPr="00A4266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46F90" w:rsidRPr="00A42664">
        <w:rPr>
          <w:rFonts w:asciiTheme="majorBidi" w:eastAsia="Calibri" w:hAnsiTheme="majorBidi" w:cstheme="majorBidi"/>
          <w:sz w:val="30"/>
          <w:szCs w:val="30"/>
        </w:rPr>
        <w:t>9</w:t>
      </w:r>
      <w:r w:rsidR="00052309" w:rsidRPr="00A4266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F26A5"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เป็นรายการที่มีสาระสำคัญในงบการเงิน </w:t>
      </w:r>
      <w:r w:rsidR="00C509F7" w:rsidRPr="00A4266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2F26A5" w:rsidRPr="00A42664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="00146F90"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ฯ 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ใช้วิธีการวัดมูลค่าสินค้าคงเหลือและเงินจ่ายล่วงหน้าค่าสินค้า </w:t>
      </w:r>
      <w:r w:rsidR="004C7C26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</w:t>
      </w:r>
      <w:r w:rsidRPr="00A42664">
        <w:rPr>
          <w:rFonts w:asciiTheme="majorBidi" w:eastAsia="Calibri" w:hAnsiTheme="majorBidi" w:cstheme="majorBidi"/>
          <w:sz w:val="30"/>
          <w:szCs w:val="30"/>
          <w:cs/>
        </w:rPr>
        <w:t>ตามราคาทุนหรือมูลค่าสุทธิที่จะได้รับแล้วแต่ราคาใดจะต่ำกว่า</w:t>
      </w:r>
      <w:r w:rsidR="00052309"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509F7" w:rsidRPr="00A42664">
        <w:rPr>
          <w:rFonts w:asciiTheme="majorBidi" w:eastAsia="Calibri" w:hAnsiTheme="majorBidi" w:cstheme="majorBidi"/>
          <w:sz w:val="30"/>
          <w:szCs w:val="30"/>
          <w:cs/>
        </w:rPr>
        <w:t>ทั้งนี้สินค้าคงเหลือของ</w:t>
      </w:r>
      <w:r w:rsidR="00146F90" w:rsidRPr="00A42664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กลุ่มบริษัทและบริษัทฯ </w:t>
      </w:r>
      <w:r w:rsidR="00C509F7" w:rsidRPr="00A42664">
        <w:rPr>
          <w:rFonts w:asciiTheme="majorBidi" w:eastAsia="Calibri" w:hAnsiTheme="majorBidi" w:cstheme="majorBidi"/>
          <w:sz w:val="30"/>
          <w:szCs w:val="30"/>
          <w:cs/>
        </w:rPr>
        <w:t>ค่อนข้างมีความสัมพันธ์กับราคาตลาดเป็นอย่างมาก มีจำนวนหลายรายการมาก เป็นสินค้าประเภทโภคภัณฑ์ที่มีความอ่อนไหวในด้านราคา และมีการจองวัตถุดิบที่ใช้ในการผลิตสินค้าสำเร็จรูป ดังนั้นผู้บริหารต้องใช้ดุลยพินิจในการพิจารณานำมูลค่า</w:t>
      </w:r>
      <w:r w:rsidR="007557DD" w:rsidRPr="00A42664">
        <w:rPr>
          <w:rFonts w:asciiTheme="majorBidi" w:eastAsia="Calibri" w:hAnsiTheme="majorBidi" w:cstheme="majorBidi"/>
          <w:sz w:val="30"/>
          <w:szCs w:val="30"/>
          <w:cs/>
        </w:rPr>
        <w:t>สุทธิ</w:t>
      </w:r>
      <w:r w:rsidR="00C509F7" w:rsidRPr="00A42664">
        <w:rPr>
          <w:rFonts w:asciiTheme="majorBidi" w:eastAsia="Calibri" w:hAnsiTheme="majorBidi" w:cstheme="majorBidi"/>
          <w:sz w:val="30"/>
          <w:szCs w:val="30"/>
          <w:cs/>
        </w:rPr>
        <w:t>ที่จะได้รับที่คำนวณได้มาเปรียบเทียบก</w:t>
      </w:r>
      <w:r w:rsidR="00301096" w:rsidRPr="00A42664">
        <w:rPr>
          <w:rFonts w:asciiTheme="majorBidi" w:eastAsia="Calibri" w:hAnsiTheme="majorBidi" w:cstheme="majorBidi"/>
          <w:sz w:val="30"/>
          <w:szCs w:val="30"/>
          <w:cs/>
        </w:rPr>
        <w:t>ับราคาทุน</w:t>
      </w:r>
      <w:r w:rsidR="008B0455" w:rsidRPr="00A42664">
        <w:rPr>
          <w:rFonts w:asciiTheme="majorBidi" w:eastAsia="Calibri" w:hAnsiTheme="majorBidi" w:cstheme="majorBidi"/>
          <w:sz w:val="30"/>
          <w:szCs w:val="30"/>
          <w:cs/>
        </w:rPr>
        <w:t>ข้าพเจ้าจึงให้ความสำคัญในการตรวจสอบเรื่องดังกล่าว</w:t>
      </w:r>
    </w:p>
    <w:p w14:paraId="4139791F" w14:textId="6A219935" w:rsidR="0050612B" w:rsidRPr="00A42664" w:rsidRDefault="00C509F7" w:rsidP="00C9183D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42664">
        <w:rPr>
          <w:rFonts w:asciiTheme="majorBidi" w:hAnsiTheme="majorBidi" w:cstheme="majorBidi"/>
          <w:sz w:val="30"/>
          <w:szCs w:val="30"/>
          <w:cs/>
        </w:rPr>
        <w:t>ดังนั้น วิธีการตรวจสอบของข้าพเจ้าได้รวมถึงการทำความเข้าใจในกระบวนการทดสอบมูลค่าสุทธิที่จะได้รับของสินค้าคงเหลือ</w:t>
      </w:r>
      <w:r w:rsidR="0090795C" w:rsidRPr="00A42664">
        <w:rPr>
          <w:rFonts w:asciiTheme="majorBidi" w:hAnsiTheme="majorBidi" w:cstheme="majorBidi"/>
          <w:sz w:val="30"/>
          <w:szCs w:val="30"/>
          <w:cs/>
        </w:rPr>
        <w:t>และเงินจ่ายล่วงหน้าค่าสินค้า</w:t>
      </w:r>
      <w:r w:rsidRPr="00A42664">
        <w:rPr>
          <w:rFonts w:asciiTheme="majorBidi" w:hAnsiTheme="majorBidi" w:cstheme="majorBidi"/>
          <w:sz w:val="30"/>
          <w:szCs w:val="30"/>
          <w:cs/>
        </w:rPr>
        <w:t xml:space="preserve"> ตรวจสอบความน่าเชื่อถือของ</w:t>
      </w:r>
      <w:r w:rsidR="002238C8" w:rsidRPr="00A42664">
        <w:rPr>
          <w:rFonts w:asciiTheme="majorBidi" w:hAnsiTheme="majorBidi" w:cstheme="majorBidi"/>
          <w:sz w:val="30"/>
          <w:szCs w:val="30"/>
          <w:cs/>
        </w:rPr>
        <w:t>ราคาขายภายหลังรอบระยะเวลารายงาน</w:t>
      </w:r>
      <w:r w:rsidR="00052309" w:rsidRPr="00A426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2664">
        <w:rPr>
          <w:rFonts w:asciiTheme="majorBidi" w:hAnsiTheme="majorBidi" w:cstheme="majorBidi"/>
          <w:sz w:val="30"/>
          <w:szCs w:val="30"/>
          <w:cs/>
        </w:rPr>
        <w:t>ราคาตลาด และค่าใช้จ่ายในการขายสินค้า เพื่อนำมาใช้ในการคำนวณมูลค่า</w:t>
      </w:r>
      <w:r w:rsidR="00E56359" w:rsidRPr="00A42664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A42664">
        <w:rPr>
          <w:rFonts w:asciiTheme="majorBidi" w:hAnsiTheme="majorBidi" w:cstheme="majorBidi"/>
          <w:sz w:val="30"/>
          <w:szCs w:val="30"/>
          <w:cs/>
        </w:rPr>
        <w:t>ที่คาดว่าจะได้รับเพื่อนำมา</w:t>
      </w:r>
      <w:r w:rsidR="0050612B" w:rsidRPr="00A42664">
        <w:rPr>
          <w:rFonts w:asciiTheme="majorBidi" w:hAnsiTheme="majorBidi" w:cstheme="majorBidi"/>
          <w:sz w:val="30"/>
          <w:szCs w:val="30"/>
          <w:cs/>
        </w:rPr>
        <w:t>เปรียบเทียบกับราคาทุน และการประเมินความเพียงพอของการเปิดเผยข้อมูลตามมาตรฐานการรายงานทางการเงิน</w:t>
      </w:r>
    </w:p>
    <w:p w14:paraId="21A90475" w14:textId="77777777" w:rsidR="00A42664" w:rsidRPr="00A42664" w:rsidRDefault="00A42664" w:rsidP="00C9183D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1E95B93" w14:textId="77777777" w:rsidR="00DC4097" w:rsidRPr="00A42664" w:rsidRDefault="00D96A38" w:rsidP="00B359A4">
      <w:pPr>
        <w:spacing w:after="0" w:line="240" w:lineRule="auto"/>
        <w:contextualSpacing/>
        <w:rPr>
          <w:rFonts w:asciiTheme="majorBidi" w:eastAsia="Calibri" w:hAnsiTheme="majorBidi" w:cstheme="majorBidi"/>
          <w:sz w:val="30"/>
          <w:szCs w:val="30"/>
          <w:u w:val="single"/>
        </w:rPr>
      </w:pPr>
      <w:r w:rsidRPr="00A42664">
        <w:rPr>
          <w:rFonts w:asciiTheme="majorBidi" w:eastAsia="Cordia New" w:hAnsiTheme="majorBidi" w:cstheme="majorBidi"/>
          <w:b/>
          <w:bCs/>
          <w:sz w:val="30"/>
          <w:szCs w:val="30"/>
          <w:cs/>
          <w:lang w:eastAsia="zh-CN"/>
        </w:rPr>
        <w:t>ข้อมูลอื่น</w:t>
      </w:r>
    </w:p>
    <w:p w14:paraId="206B14BC" w14:textId="3F51199F" w:rsidR="00D96A38" w:rsidRDefault="00D96A38" w:rsidP="00B359A4">
      <w:pPr>
        <w:pStyle w:val="2"/>
        <w:ind w:firstLine="1080"/>
        <w:contextualSpacing/>
        <w:rPr>
          <w:rFonts w:asciiTheme="majorBidi" w:hAnsiTheme="majorBidi" w:cstheme="majorBidi"/>
        </w:rPr>
      </w:pPr>
      <w:r w:rsidRPr="00A42664">
        <w:rPr>
          <w:rFonts w:asciiTheme="majorBidi" w:hAnsiTheme="majorBidi" w:cstheme="majorBidi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550C36E" w14:textId="26661533" w:rsidR="00553EE8" w:rsidRDefault="00553EE8" w:rsidP="00B359A4">
      <w:pPr>
        <w:pStyle w:val="2"/>
        <w:ind w:firstLine="1080"/>
        <w:contextualSpacing/>
        <w:rPr>
          <w:rFonts w:asciiTheme="majorBidi" w:hAnsiTheme="majorBidi" w:cstheme="majorBidi"/>
        </w:rPr>
      </w:pPr>
    </w:p>
    <w:p w14:paraId="35480EE2" w14:textId="286FC746" w:rsidR="00553EE8" w:rsidRDefault="00553EE8" w:rsidP="00B359A4">
      <w:pPr>
        <w:pStyle w:val="2"/>
        <w:ind w:firstLine="1080"/>
        <w:contextualSpacing/>
        <w:rPr>
          <w:rFonts w:asciiTheme="majorBidi" w:hAnsiTheme="majorBidi" w:cstheme="majorBidi"/>
        </w:rPr>
      </w:pPr>
    </w:p>
    <w:p w14:paraId="633C93BB" w14:textId="77777777" w:rsidR="00553EE8" w:rsidRPr="00A42664" w:rsidRDefault="00553EE8" w:rsidP="00B359A4">
      <w:pPr>
        <w:pStyle w:val="2"/>
        <w:ind w:firstLine="1080"/>
        <w:contextualSpacing/>
        <w:rPr>
          <w:rFonts w:asciiTheme="majorBidi" w:hAnsiTheme="majorBidi" w:cstheme="majorBidi"/>
        </w:rPr>
      </w:pPr>
    </w:p>
    <w:p w14:paraId="47072D5D" w14:textId="050D1357" w:rsidR="00D96A38" w:rsidRDefault="00D96A38" w:rsidP="00D96A38">
      <w:pPr>
        <w:pStyle w:val="2"/>
        <w:ind w:firstLine="1080"/>
        <w:rPr>
          <w:rFonts w:asciiTheme="majorBidi" w:hAnsiTheme="majorBidi" w:cstheme="majorBidi"/>
        </w:rPr>
      </w:pPr>
      <w:r w:rsidRPr="00A42664">
        <w:rPr>
          <w:rFonts w:asciiTheme="majorBidi" w:hAnsiTheme="majorBidi" w:cstheme="majorBidi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964240B" w14:textId="5548BC51" w:rsidR="00D96A38" w:rsidRPr="00A42664" w:rsidRDefault="00D96A38" w:rsidP="00D96A38">
      <w:pPr>
        <w:pStyle w:val="2"/>
        <w:ind w:firstLine="1080"/>
        <w:rPr>
          <w:rFonts w:asciiTheme="majorBidi" w:hAnsiTheme="majorBidi" w:cstheme="majorBidi"/>
          <w:cs/>
        </w:rPr>
      </w:pPr>
      <w:r w:rsidRPr="00A42664">
        <w:rPr>
          <w:rFonts w:asciiTheme="majorBid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4C7C26">
        <w:rPr>
          <w:rFonts w:asciiTheme="majorBidi" w:hAnsiTheme="majorBidi" w:cstheme="majorBidi" w:hint="cs"/>
          <w:cs/>
        </w:rPr>
        <w:t xml:space="preserve">     </w:t>
      </w:r>
      <w:r w:rsidRPr="00A42664">
        <w:rPr>
          <w:rFonts w:asciiTheme="majorBidi" w:hAnsiTheme="majorBidi" w:cstheme="majorBidi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1C7C358" w14:textId="77777777" w:rsidR="00340B26" w:rsidRPr="00A42664" w:rsidRDefault="00340B26" w:rsidP="00340B26">
      <w:pPr>
        <w:pStyle w:val="2"/>
        <w:ind w:firstLine="1080"/>
        <w:rPr>
          <w:rFonts w:asciiTheme="majorBidi" w:hAnsiTheme="majorBidi" w:cstheme="majorBidi"/>
          <w:cs/>
        </w:rPr>
      </w:pPr>
      <w:r w:rsidRPr="00A42664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0A15CB" w:rsidRPr="00A42664">
        <w:rPr>
          <w:rFonts w:asciiTheme="majorBidi" w:hAnsiTheme="majorBidi" w:cstheme="majorBidi"/>
          <w:cs/>
        </w:rPr>
        <w:t>และขอให้ทำการแก้ไข</w:t>
      </w:r>
    </w:p>
    <w:p w14:paraId="360AFD88" w14:textId="77777777" w:rsidR="00AF71BB" w:rsidRPr="00A42664" w:rsidRDefault="00AF71BB" w:rsidP="00D96A38">
      <w:pPr>
        <w:pStyle w:val="a5"/>
        <w:spacing w:after="0"/>
        <w:ind w:left="0" w:right="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39593A" w14:textId="59CA0412" w:rsidR="00D96A38" w:rsidRPr="00A42664" w:rsidRDefault="00D96A38" w:rsidP="00D96A38">
      <w:pPr>
        <w:pStyle w:val="a5"/>
        <w:spacing w:after="0"/>
        <w:ind w:left="0" w:right="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2664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420CA8E" w14:textId="3D7C7CE7" w:rsidR="00D96A38" w:rsidRPr="00A42664" w:rsidRDefault="00D96A38" w:rsidP="00D96A38">
      <w:pPr>
        <w:pStyle w:val="2"/>
        <w:ind w:firstLine="1080"/>
        <w:rPr>
          <w:rFonts w:asciiTheme="majorBidi" w:eastAsia="Times New Roman" w:hAnsiTheme="majorBidi" w:cstheme="majorBidi"/>
          <w:lang w:eastAsia="en-US"/>
        </w:rPr>
      </w:pPr>
      <w:r w:rsidRPr="00A42664">
        <w:rPr>
          <w:rFonts w:asciiTheme="majorBidi" w:eastAsia="Times New Roman" w:hAnsiTheme="majorBidi" w:cstheme="majorBidi"/>
          <w:cs/>
          <w:lang w:eastAsia="en-US"/>
        </w:rPr>
        <w:t>ผู้บริหารมีหน้าที่รับผิดชอบในการจัดทำและนำเสนองบการเงิน</w:t>
      </w:r>
      <w:r w:rsidRPr="00A42664">
        <w:rPr>
          <w:rFonts w:asciiTheme="majorBidi" w:hAnsiTheme="majorBidi" w:cstheme="majorBidi"/>
          <w:cs/>
        </w:rPr>
        <w:t>รวม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C31D8" w:rsidRPr="00A42664">
        <w:rPr>
          <w:rFonts w:asciiTheme="majorBidi" w:hAnsiTheme="majorBidi" w:cstheme="majorBidi"/>
          <w:cs/>
        </w:rPr>
        <w:t>รวม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07842E" w14:textId="77777777" w:rsidR="00D96A38" w:rsidRPr="00A42664" w:rsidRDefault="00D96A38" w:rsidP="00B677B0">
      <w:pPr>
        <w:pStyle w:val="2"/>
        <w:ind w:firstLine="1080"/>
        <w:rPr>
          <w:rFonts w:asciiTheme="majorBidi" w:eastAsia="Times New Roman" w:hAnsiTheme="majorBidi" w:cstheme="majorBidi"/>
          <w:lang w:eastAsia="en-US"/>
        </w:rPr>
      </w:pPr>
      <w:r w:rsidRPr="00A42664">
        <w:rPr>
          <w:rFonts w:asciiTheme="majorBidi" w:eastAsia="Times New Roman" w:hAnsiTheme="majorBidi" w:cstheme="majorBidi"/>
          <w:cs/>
          <w:lang w:eastAsia="en-US"/>
        </w:rPr>
        <w:t>ในการจัดทำงบการเงิน</w:t>
      </w:r>
      <w:r w:rsidR="009C31D8" w:rsidRPr="00A42664">
        <w:rPr>
          <w:rFonts w:asciiTheme="majorBidi" w:eastAsia="Times New Roman" w:hAnsiTheme="majorBidi" w:cstheme="majorBidi"/>
          <w:cs/>
          <w:lang w:eastAsia="en-US"/>
        </w:rPr>
        <w:t>รวม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และงบการเงินเฉพาะกิจการ ผู้บริหารรับผิดชอบในการประเมินความสามารถของ</w:t>
      </w:r>
      <w:r w:rsidR="00F95DEF" w:rsidRPr="00A42664">
        <w:rPr>
          <w:rFonts w:asciiTheme="majorBidi" w:eastAsia="Times New Roman" w:hAnsiTheme="majorBidi" w:cstheme="majorBidi"/>
          <w:cs/>
          <w:lang w:eastAsia="en-US"/>
        </w:rPr>
        <w:t>กลุ่มบริษัทและ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="00FD35D8" w:rsidRPr="00A42664">
        <w:rPr>
          <w:rFonts w:asciiTheme="majorBidi" w:eastAsia="Times New Roman" w:hAnsiTheme="majorBidi" w:cstheme="majorBidi"/>
          <w:cs/>
          <w:lang w:eastAsia="en-US"/>
        </w:rPr>
        <w:t>จะ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เลิก</w:t>
      </w:r>
      <w:r w:rsidR="00F95DEF" w:rsidRPr="00A42664">
        <w:rPr>
          <w:rFonts w:asciiTheme="majorBidi" w:eastAsia="Times New Roman" w:hAnsiTheme="majorBidi" w:cstheme="majorBidi"/>
          <w:cs/>
          <w:lang w:eastAsia="en-US"/>
        </w:rPr>
        <w:t>กลุ่มบริษัทและ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บริษัทฯ หรือหยุดดำเนินงานหรือไม่สามารถดำเนินงานต่อเนื่องต่อไปได้</w:t>
      </w:r>
    </w:p>
    <w:p w14:paraId="00667CFB" w14:textId="6C1CB1DA" w:rsidR="00D96A38" w:rsidRDefault="00D96A38" w:rsidP="00D96A38">
      <w:pPr>
        <w:pStyle w:val="2"/>
        <w:ind w:firstLine="1080"/>
        <w:rPr>
          <w:rFonts w:asciiTheme="majorBidi" w:eastAsia="Times New Roman" w:hAnsiTheme="majorBidi" w:cstheme="majorBidi"/>
          <w:lang w:eastAsia="en-US"/>
        </w:rPr>
      </w:pPr>
      <w:r w:rsidRPr="00A42664">
        <w:rPr>
          <w:rFonts w:asciiTheme="majorBidi" w:eastAsia="Times New Roman" w:hAnsiTheme="majorBidi" w:cstheme="majorBidi"/>
          <w:spacing w:val="-6"/>
          <w:cs/>
          <w:lang w:eastAsia="en-US"/>
        </w:rPr>
        <w:t>ผู้มีหน้าที่ในการกำกับดูแลมีหน้าที่ในการ</w:t>
      </w:r>
      <w:r w:rsidR="00146F90" w:rsidRPr="00A42664">
        <w:rPr>
          <w:rFonts w:asciiTheme="majorBidi" w:eastAsia="Times New Roman" w:hAnsiTheme="majorBidi" w:cstheme="majorBidi"/>
          <w:spacing w:val="-6"/>
          <w:cs/>
          <w:lang w:eastAsia="en-US"/>
        </w:rPr>
        <w:t>กำกับ</w:t>
      </w:r>
      <w:r w:rsidRPr="00A42664">
        <w:rPr>
          <w:rFonts w:asciiTheme="majorBidi" w:eastAsia="Times New Roman" w:hAnsiTheme="majorBidi" w:cstheme="majorBidi"/>
          <w:spacing w:val="-6"/>
          <w:cs/>
          <w:lang w:eastAsia="en-US"/>
        </w:rPr>
        <w:t>ดูแลกระบวนการในการจัดทำรายงานทางการเงิน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ของ</w:t>
      </w:r>
      <w:r w:rsidR="00F95DEF" w:rsidRPr="00A42664">
        <w:rPr>
          <w:rFonts w:asciiTheme="majorBidi" w:eastAsia="Times New Roman" w:hAnsiTheme="majorBidi" w:cstheme="majorBidi"/>
          <w:cs/>
          <w:lang w:eastAsia="en-US"/>
        </w:rPr>
        <w:t>กลุ่มบริษัทและ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บริษัทฯ</w:t>
      </w:r>
    </w:p>
    <w:p w14:paraId="23DFDEA0" w14:textId="77777777" w:rsidR="00A42664" w:rsidRPr="00A42664" w:rsidRDefault="00A42664" w:rsidP="00D96A38">
      <w:pPr>
        <w:pStyle w:val="2"/>
        <w:ind w:firstLine="1080"/>
        <w:rPr>
          <w:rFonts w:asciiTheme="majorBidi" w:hAnsiTheme="majorBidi" w:cstheme="majorBidi"/>
        </w:rPr>
      </w:pPr>
    </w:p>
    <w:p w14:paraId="71D216C1" w14:textId="77777777" w:rsidR="00D96A38" w:rsidRPr="00A42664" w:rsidRDefault="00D96A38" w:rsidP="00D96A38">
      <w:pPr>
        <w:pStyle w:val="a5"/>
        <w:spacing w:after="0"/>
        <w:ind w:left="0" w:right="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2664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9C31D8" w:rsidRPr="00A42664">
        <w:rPr>
          <w:rFonts w:asciiTheme="majorBidi" w:hAnsiTheme="majorBidi" w:cstheme="majorBidi"/>
          <w:b/>
          <w:bCs/>
          <w:sz w:val="30"/>
          <w:szCs w:val="30"/>
          <w:cs/>
        </w:rPr>
        <w:t>รวม</w:t>
      </w:r>
      <w:r w:rsidRPr="00A42664">
        <w:rPr>
          <w:rFonts w:asciiTheme="majorBidi" w:hAnsiTheme="majorBidi" w:cstheme="majorBidi"/>
          <w:b/>
          <w:bCs/>
          <w:sz w:val="30"/>
          <w:szCs w:val="30"/>
          <w:cs/>
        </w:rPr>
        <w:t>และงบการเงินเฉพาะกิจการ</w:t>
      </w:r>
    </w:p>
    <w:p w14:paraId="23BFEDC4" w14:textId="3CFAB00F" w:rsidR="00D96A38" w:rsidRDefault="00D96A38" w:rsidP="00D96A38">
      <w:pPr>
        <w:pStyle w:val="2"/>
        <w:ind w:firstLine="1080"/>
        <w:rPr>
          <w:rFonts w:asciiTheme="majorBidi" w:eastAsia="Times New Roman" w:hAnsiTheme="majorBidi" w:cstheme="majorBidi"/>
          <w:lang w:eastAsia="en-US"/>
        </w:rPr>
      </w:pPr>
      <w:r w:rsidRPr="00A42664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C31D8" w:rsidRPr="00A42664">
        <w:rPr>
          <w:rFonts w:asciiTheme="majorBidi" w:hAnsiTheme="majorBidi" w:cstheme="majorBidi"/>
          <w:cs/>
        </w:rPr>
        <w:t>รวม</w:t>
      </w:r>
      <w:r w:rsidR="00F95AC4">
        <w:rPr>
          <w:rFonts w:asciiTheme="majorBidi" w:hAnsiTheme="majorBidi" w:cstheme="majorBidi"/>
        </w:rPr>
        <w:t xml:space="preserve">    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และงบการเงินเฉพาะกิจการ</w:t>
      </w:r>
      <w:r w:rsidR="00362C77" w:rsidRPr="00A42664">
        <w:rPr>
          <w:rFonts w:asciiTheme="majorBidi" w:eastAsia="Times New Roman" w:hAnsiTheme="majorBidi" w:cstheme="majorBidi"/>
          <w:cs/>
          <w:lang w:eastAsia="en-US"/>
        </w:rPr>
        <w:t>โดยรวม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41600" w:rsidRPr="00A42664">
        <w:rPr>
          <w:rFonts w:asciiTheme="majorBidi" w:eastAsia="Times New Roman" w:hAnsiTheme="majorBidi" w:cstheme="majorBidi"/>
          <w:cs/>
          <w:lang w:eastAsia="en-US"/>
        </w:rPr>
        <w:t>ได้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95AC4">
        <w:rPr>
          <w:rFonts w:asciiTheme="majorBidi" w:eastAsia="Times New Roman" w:hAnsiTheme="majorBidi" w:cstheme="majorBidi"/>
          <w:lang w:eastAsia="en-US"/>
        </w:rPr>
        <w:t xml:space="preserve">             </w:t>
      </w:r>
      <w:r w:rsidR="00FA2D0E" w:rsidRPr="00A42664">
        <w:rPr>
          <w:rFonts w:asciiTheme="majorBidi" w:eastAsia="Times New Roman" w:hAnsiTheme="majorBidi" w:cstheme="majorBidi"/>
          <w:cs/>
        </w:rPr>
        <w:t>และ</w:t>
      </w:r>
      <w:bookmarkStart w:id="0" w:name="_GoBack"/>
      <w:bookmarkEnd w:id="0"/>
      <w:r w:rsidR="00FA2D0E" w:rsidRPr="00A42664">
        <w:rPr>
          <w:rFonts w:asciiTheme="majorBidi" w:eastAsia="Times New Roman" w:hAnsiTheme="majorBidi" w:cstheme="majorBidi"/>
          <w:cs/>
        </w:rPr>
        <w:t>งบการเงินเฉพาะกิจการ</w:t>
      </w:r>
      <w:r w:rsidR="00AF71BB" w:rsidRPr="00A42664">
        <w:rPr>
          <w:rFonts w:asciiTheme="majorBidi" w:eastAsia="Times New Roman" w:hAnsiTheme="majorBidi" w:cstheme="majorBidi"/>
          <w:cs/>
        </w:rPr>
        <w:t>จากการใช้งบการเงินรวมและงบการเงินเฉพาะกิจการ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เหล่านี้</w:t>
      </w:r>
    </w:p>
    <w:p w14:paraId="5D5BA742" w14:textId="202C879D" w:rsidR="00553EE8" w:rsidRDefault="00553EE8" w:rsidP="00D96A38">
      <w:pPr>
        <w:pStyle w:val="2"/>
        <w:ind w:firstLine="1080"/>
        <w:rPr>
          <w:rFonts w:asciiTheme="majorBidi" w:eastAsia="Times New Roman" w:hAnsiTheme="majorBidi" w:cstheme="majorBidi"/>
          <w:lang w:eastAsia="en-US"/>
        </w:rPr>
      </w:pPr>
    </w:p>
    <w:p w14:paraId="675B5671" w14:textId="77777777" w:rsidR="00553EE8" w:rsidRPr="00A42664" w:rsidRDefault="00553EE8" w:rsidP="00D96A38">
      <w:pPr>
        <w:pStyle w:val="2"/>
        <w:ind w:firstLine="1080"/>
        <w:rPr>
          <w:rFonts w:asciiTheme="majorBidi" w:eastAsia="Times New Roman" w:hAnsiTheme="majorBidi" w:cstheme="majorBidi"/>
          <w:lang w:eastAsia="en-US"/>
        </w:rPr>
      </w:pPr>
    </w:p>
    <w:p w14:paraId="1511313A" w14:textId="5A9688DF" w:rsidR="00D96A38" w:rsidRPr="00A42664" w:rsidRDefault="00362C77" w:rsidP="00D96A38">
      <w:pPr>
        <w:pStyle w:val="2"/>
        <w:ind w:firstLine="1080"/>
        <w:rPr>
          <w:rFonts w:asciiTheme="majorBidi" w:hAnsiTheme="majorBidi" w:cstheme="majorBidi"/>
        </w:rPr>
      </w:pPr>
      <w:r w:rsidRPr="00A42664">
        <w:rPr>
          <w:rFonts w:asciiTheme="majorBidi" w:eastAsia="Times New Roman" w:hAnsiTheme="majorBidi" w:cstheme="majorBidi"/>
          <w:cs/>
          <w:lang w:eastAsia="en-US"/>
        </w:rPr>
        <w:lastRenderedPageBreak/>
        <w:t>ใน</w:t>
      </w:r>
      <w:r w:rsidR="00D96A38" w:rsidRPr="00A42664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ตามมาตรฐานการสอบบัญชี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F9A3A50" w14:textId="53BB7BE7" w:rsidR="00D96A38" w:rsidRPr="00A42664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E4069" w:rsidRPr="00A42664">
        <w:rPr>
          <w:rFonts w:asciiTheme="majorBidi" w:hAnsiTheme="majorBidi" w:cstheme="majorBidi"/>
          <w:sz w:val="30"/>
          <w:szCs w:val="30"/>
          <w:cs/>
        </w:rPr>
        <w:t>รวม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และงบการเงินเฉพาะกิจการ ไม่ว่าจะเกิดจากการทุจริตหรือข้อผิดพลาด </w:t>
      </w:r>
      <w:r w:rsidRPr="00A42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AF71BB" w:rsidRPr="00A4266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ABBEA66" w14:textId="5A212D18" w:rsidR="00D96A38" w:rsidRPr="00A42664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53EE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="00553EE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95DEF" w:rsidRPr="00A4266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บริษัทฯ</w:t>
      </w:r>
    </w:p>
    <w:p w14:paraId="461C3501" w14:textId="77777777" w:rsidR="00D96A38" w:rsidRPr="00A42664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32A3B0F" w14:textId="77777777" w:rsidR="00D96A38" w:rsidRPr="00A42664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5720C2" w:rsidRPr="00A42664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1846F9" w:rsidRPr="00A42664">
        <w:rPr>
          <w:rFonts w:asciiTheme="majorBidi" w:eastAsia="Times New Roman" w:hAnsiTheme="majorBidi" w:cstheme="majorBidi"/>
          <w:sz w:val="30"/>
          <w:szCs w:val="30"/>
          <w:cs/>
        </w:rPr>
        <w:t>จากหลักฐานการสอบบัญชีที่ได้รับ</w:t>
      </w:r>
      <w:r w:rsidR="005720C2" w:rsidRPr="00A42664">
        <w:rPr>
          <w:rFonts w:asciiTheme="majorBidi" w:eastAsia="Times New Roman" w:hAnsiTheme="majorBidi" w:cstheme="majorBidi"/>
          <w:sz w:val="30"/>
          <w:szCs w:val="30"/>
          <w:cs/>
        </w:rPr>
        <w:t xml:space="preserve"> สรุปว่า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95DEF" w:rsidRPr="00A4266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="00B9029E" w:rsidRPr="00A42664">
        <w:rPr>
          <w:rFonts w:asciiTheme="majorBidi" w:eastAsia="Times New Roman" w:hAnsiTheme="majorBidi" w:cstheme="majorBidi"/>
          <w:sz w:val="30"/>
          <w:szCs w:val="30"/>
          <w:cs/>
        </w:rPr>
        <w:t>ต้องกล่าวไว้</w:t>
      </w:r>
      <w:r w:rsidR="00D83902" w:rsidRPr="00A42664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="00B9029E" w:rsidRPr="00A42664">
        <w:rPr>
          <w:rFonts w:asciiTheme="majorBidi" w:eastAsia="Times New Roman" w:hAnsiTheme="majorBidi" w:cstheme="majorBidi"/>
          <w:sz w:val="30"/>
          <w:szCs w:val="30"/>
          <w:cs/>
        </w:rPr>
        <w:t>รายงานของผู้สอบบัญชีของข้าพเจ้าโดยให้ข้อสังเกต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ถึงการเปิดเผย</w:t>
      </w:r>
      <w:r w:rsidR="00D83902" w:rsidRPr="00A42664">
        <w:rPr>
          <w:rFonts w:asciiTheme="majorBidi" w:eastAsia="Times New Roman" w:hAnsiTheme="majorBidi" w:cstheme="majorBidi"/>
          <w:sz w:val="30"/>
          <w:szCs w:val="30"/>
          <w:cs/>
        </w:rPr>
        <w:t>ข้อมูล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ในงบการเงิน</w:t>
      </w:r>
      <w:r w:rsidR="009C31D8" w:rsidRPr="00A42664">
        <w:rPr>
          <w:rFonts w:asciiTheme="majorBidi" w:hAnsiTheme="majorBidi" w:cstheme="majorBidi"/>
          <w:sz w:val="30"/>
          <w:szCs w:val="30"/>
          <w:cs/>
        </w:rPr>
        <w:t>รวม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และงบการเงินเฉพาะกิจการ</w:t>
      </w:r>
      <w:r w:rsidR="00D83902" w:rsidRPr="00A42664">
        <w:rPr>
          <w:rFonts w:asciiTheme="majorBidi" w:eastAsia="Times New Roman" w:hAnsiTheme="majorBidi" w:cstheme="majorBidi"/>
          <w:sz w:val="30"/>
          <w:szCs w:val="30"/>
          <w:cs/>
        </w:rPr>
        <w:t>ที่เกี่ยวข้อง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 xml:space="preserve"> หรือถ้าการเปิดเผย</w:t>
      </w:r>
      <w:r w:rsidR="00182FC9" w:rsidRPr="00A42664">
        <w:rPr>
          <w:rFonts w:asciiTheme="majorBidi" w:eastAsia="Times New Roman" w:hAnsiTheme="majorBidi" w:cstheme="majorBidi"/>
          <w:sz w:val="30"/>
          <w:szCs w:val="30"/>
          <w:cs/>
        </w:rPr>
        <w:t>ข้อมูล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A4266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95DEF" w:rsidRPr="00A4266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</w:t>
      </w:r>
      <w:r w:rsidRPr="00A42664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บริษัทฯ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 xml:space="preserve"> ต้องหยุดการดำเนินงานต่อเนื่อง</w:t>
      </w:r>
    </w:p>
    <w:p w14:paraId="4628842B" w14:textId="205D39C7" w:rsidR="00D96A38" w:rsidRPr="00A42664" w:rsidRDefault="00D96A38" w:rsidP="00577466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ประเมินการนำเสน</w:t>
      </w:r>
      <w:r w:rsidR="00AF71BB" w:rsidRPr="00A42664">
        <w:rPr>
          <w:rFonts w:asciiTheme="majorBidi" w:eastAsia="Times New Roman" w:hAnsiTheme="majorBidi" w:cstheme="majorBidi"/>
          <w:sz w:val="30"/>
          <w:szCs w:val="30"/>
          <w:cs/>
        </w:rPr>
        <w:t>อ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โครงสร้างและเนื้อหาของงบการเงิน</w:t>
      </w:r>
      <w:r w:rsidR="009C31D8" w:rsidRPr="00A42664">
        <w:rPr>
          <w:rFonts w:asciiTheme="majorBidi" w:eastAsia="Times New Roman" w:hAnsiTheme="majorBidi" w:cstheme="majorBidi"/>
          <w:sz w:val="30"/>
          <w:szCs w:val="30"/>
          <w:cs/>
        </w:rPr>
        <w:t>รวม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580FD7" w:rsidRPr="00A42664">
        <w:rPr>
          <w:rFonts w:asciiTheme="majorBidi" w:eastAsia="Times New Roman" w:hAnsiTheme="majorBidi" w:cstheme="majorBidi"/>
          <w:sz w:val="30"/>
          <w:szCs w:val="30"/>
          <w:cs/>
        </w:rPr>
        <w:t>ข้อมูล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ว่างบการเงิน</w:t>
      </w:r>
      <w:r w:rsidR="009C31D8" w:rsidRPr="00A42664">
        <w:rPr>
          <w:rFonts w:asciiTheme="majorBidi" w:hAnsiTheme="majorBidi" w:cstheme="majorBidi"/>
          <w:sz w:val="30"/>
          <w:szCs w:val="30"/>
          <w:cs/>
        </w:rPr>
        <w:t>รวม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และงบการเงินเฉพาะกิจการแสดงรายการและเหตุการณ์</w:t>
      </w:r>
      <w:r w:rsidR="00580FD7" w:rsidRPr="00A42664">
        <w:rPr>
          <w:rFonts w:asciiTheme="majorBidi" w:eastAsia="Times New Roman" w:hAnsiTheme="majorBidi" w:cstheme="majorBidi"/>
          <w:sz w:val="30"/>
          <w:szCs w:val="30"/>
          <w:cs/>
        </w:rPr>
        <w:t>ในรูปแบบ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3C6C5B" w:rsidRPr="00A42664">
        <w:rPr>
          <w:rFonts w:asciiTheme="majorBidi" w:eastAsia="Times New Roman" w:hAnsiTheme="majorBidi" w:cstheme="majorBidi"/>
          <w:sz w:val="30"/>
          <w:szCs w:val="30"/>
          <w:cs/>
        </w:rPr>
        <w:t>หรือไม่</w:t>
      </w:r>
    </w:p>
    <w:p w14:paraId="1B6337AC" w14:textId="72FDC89A" w:rsidR="00D96A38" w:rsidRPr="00A42664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9C31D8" w:rsidRPr="00A42664">
        <w:rPr>
          <w:rFonts w:asciiTheme="majorBidi" w:hAnsiTheme="majorBidi" w:cstheme="majorBidi"/>
          <w:sz w:val="30"/>
          <w:szCs w:val="30"/>
          <w:cs/>
        </w:rPr>
        <w:t>รวม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ข้าพเจ้าเป็นผู้รับผิดชอบแต่ผู้เดียวต่อความเห็นของข้าพเจ้า</w:t>
      </w:r>
    </w:p>
    <w:p w14:paraId="485B70FD" w14:textId="5A5C0343" w:rsidR="00D96A38" w:rsidRPr="00A42664" w:rsidRDefault="00D96A38" w:rsidP="000E3C2E">
      <w:pPr>
        <w:pStyle w:val="2"/>
        <w:ind w:firstLine="1080"/>
        <w:rPr>
          <w:rFonts w:asciiTheme="majorBidi" w:eastAsia="Times New Roman" w:hAnsiTheme="majorBidi" w:cstheme="majorBidi"/>
          <w:lang w:eastAsia="en-US"/>
        </w:rPr>
      </w:pPr>
      <w:r w:rsidRPr="00A42664">
        <w:rPr>
          <w:rFonts w:asciiTheme="majorBidi" w:eastAsia="Times New Roman" w:hAnsiTheme="majorBidi" w:cstheme="majorBidi"/>
          <w:cs/>
          <w:lang w:eastAsia="en-US"/>
        </w:rPr>
        <w:t>ข้าพเจ้าได้สื่อสารกับผู้</w:t>
      </w:r>
      <w:r w:rsidR="000E3C2E" w:rsidRPr="00A42664">
        <w:rPr>
          <w:rFonts w:asciiTheme="majorBidi" w:eastAsia="Times New Roman" w:hAnsiTheme="majorBidi" w:cstheme="majorBidi"/>
          <w:cs/>
          <w:lang w:eastAsia="en-US"/>
        </w:rPr>
        <w:t>มีหน้าที่ในการกำกับดูแลในเรื่อง</w:t>
      </w:r>
      <w:proofErr w:type="spellStart"/>
      <w:r w:rsidR="000E3C2E" w:rsidRPr="00A42664">
        <w:rPr>
          <w:rFonts w:asciiTheme="majorBidi" w:eastAsia="Times New Roman" w:hAnsiTheme="majorBidi" w:cstheme="majorBidi"/>
          <w:cs/>
          <w:lang w:eastAsia="en-US"/>
        </w:rPr>
        <w:t>ต่างๆ</w:t>
      </w:r>
      <w:proofErr w:type="spellEnd"/>
      <w:r w:rsidR="00A73514" w:rsidRPr="00A42664">
        <w:rPr>
          <w:rFonts w:asciiTheme="majorBidi" w:eastAsia="Times New Roman" w:hAnsiTheme="majorBidi" w:cstheme="majorBidi"/>
          <w:cs/>
          <w:lang w:eastAsia="en-US"/>
        </w:rPr>
        <w:t xml:space="preserve"> ที่สำคัญ ซึ่งรวมถึง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F71BB" w:rsidRPr="00A42664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รวมถึงข้อบกพร่องที่มี</w:t>
      </w:r>
      <w:r w:rsidR="00252CDC" w:rsidRPr="00A42664">
        <w:rPr>
          <w:rFonts w:asciiTheme="majorBidi" w:eastAsia="Times New Roman" w:hAnsiTheme="majorBidi" w:cstheme="majorBidi"/>
          <w:cs/>
          <w:lang w:eastAsia="en-US"/>
        </w:rPr>
        <w:t>นัยสำคัญในระบบการควบคุมภายในหาก</w:t>
      </w:r>
      <w:r w:rsidRPr="00A42664">
        <w:rPr>
          <w:rFonts w:asciiTheme="majorBidi" w:eastAsia="Times New Roman" w:hAnsiTheme="majorBidi" w:cstheme="majorBidi"/>
          <w:cs/>
          <w:lang w:eastAsia="en-US"/>
        </w:rPr>
        <w:t>ข้าพเจ้าพบในระหว่างการตรวจสอบของข้าพเจ้า</w:t>
      </w:r>
    </w:p>
    <w:p w14:paraId="770A79E4" w14:textId="77777777" w:rsidR="007C0DF4" w:rsidRPr="00A42664" w:rsidRDefault="00D96A38" w:rsidP="002B0197">
      <w:pPr>
        <w:pStyle w:val="2"/>
        <w:ind w:firstLine="1080"/>
        <w:rPr>
          <w:rFonts w:asciiTheme="majorBidi" w:eastAsia="Times New Roman" w:hAnsiTheme="majorBidi" w:cstheme="majorBidi"/>
          <w:lang w:eastAsia="en-US"/>
        </w:rPr>
      </w:pPr>
      <w:r w:rsidRPr="00A42664">
        <w:rPr>
          <w:rFonts w:asciiTheme="majorBidi" w:eastAsia="Times New Roman" w:hAnsiTheme="majorBidi" w:cstheme="majorBidi"/>
          <w:cs/>
          <w:lang w:eastAsia="en-US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4C19A8" w14:textId="2F161D62" w:rsidR="00D96A38" w:rsidRPr="00A42664" w:rsidRDefault="00D96A38" w:rsidP="004C7C26">
      <w:pPr>
        <w:ind w:firstLine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9C31D8" w:rsidRPr="00A42664">
        <w:rPr>
          <w:rFonts w:asciiTheme="majorBidi" w:eastAsia="Times New Roman" w:hAnsiTheme="majorBidi" w:cstheme="majorBidi"/>
          <w:sz w:val="30"/>
          <w:szCs w:val="30"/>
          <w:cs/>
        </w:rPr>
        <w:t>รวมและ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งบการเงินเฉพาะกิจการในงวดปัจจุบันและกำหนดเป็นเรื่องสำคัญในการตรวจสอ</w:t>
      </w:r>
      <w:r w:rsidR="004C7C26">
        <w:rPr>
          <w:rFonts w:asciiTheme="majorBidi" w:eastAsia="Times New Roman" w:hAnsiTheme="majorBidi" w:cstheme="majorBidi" w:hint="cs"/>
          <w:sz w:val="30"/>
          <w:szCs w:val="30"/>
          <w:cs/>
        </w:rPr>
        <w:t>บ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9812EFA" w14:textId="77777777" w:rsidR="00D96A38" w:rsidRPr="00A42664" w:rsidRDefault="00D96A38" w:rsidP="00D96A38">
      <w:pPr>
        <w:pStyle w:val="2"/>
        <w:rPr>
          <w:rFonts w:asciiTheme="majorBidi" w:hAnsiTheme="majorBidi" w:cstheme="majorBidi"/>
        </w:rPr>
      </w:pPr>
    </w:p>
    <w:p w14:paraId="7BF40ADA" w14:textId="77777777" w:rsidR="00C9183D" w:rsidRPr="00A42664" w:rsidRDefault="00C9183D" w:rsidP="00D96A38">
      <w:pPr>
        <w:pStyle w:val="2"/>
        <w:rPr>
          <w:rFonts w:asciiTheme="majorBidi" w:hAnsiTheme="majorBidi" w:cstheme="majorBidi"/>
        </w:rPr>
      </w:pPr>
    </w:p>
    <w:p w14:paraId="5C514BD3" w14:textId="77777777" w:rsidR="000A1C82" w:rsidRPr="00A42664" w:rsidRDefault="00D96A38" w:rsidP="00D96A38">
      <w:pPr>
        <w:pStyle w:val="2"/>
        <w:tabs>
          <w:tab w:val="center" w:pos="5760"/>
        </w:tabs>
        <w:rPr>
          <w:rFonts w:asciiTheme="majorBidi" w:hAnsiTheme="majorBidi" w:cstheme="majorBidi"/>
        </w:rPr>
      </w:pPr>
      <w:r w:rsidRPr="00A42664">
        <w:rPr>
          <w:rFonts w:asciiTheme="majorBidi" w:hAnsiTheme="majorBidi" w:cstheme="majorBidi"/>
          <w:cs/>
        </w:rPr>
        <w:tab/>
      </w:r>
    </w:p>
    <w:p w14:paraId="35D6B698" w14:textId="77777777" w:rsidR="00D96A38" w:rsidRPr="00A42664" w:rsidRDefault="000A1C82" w:rsidP="00A42664">
      <w:pPr>
        <w:pStyle w:val="2"/>
        <w:tabs>
          <w:tab w:val="left" w:pos="5040"/>
          <w:tab w:val="center" w:pos="5760"/>
        </w:tabs>
        <w:rPr>
          <w:rFonts w:asciiTheme="majorBidi" w:hAnsiTheme="majorBidi" w:cstheme="majorBidi"/>
        </w:rPr>
      </w:pPr>
      <w:r w:rsidRPr="00A42664">
        <w:rPr>
          <w:rFonts w:asciiTheme="majorBidi" w:hAnsiTheme="majorBidi" w:cstheme="majorBidi"/>
          <w:cs/>
        </w:rPr>
        <w:tab/>
      </w:r>
      <w:r w:rsidR="00D96A38" w:rsidRPr="00A42664">
        <w:rPr>
          <w:rFonts w:asciiTheme="majorBidi" w:hAnsiTheme="majorBidi" w:cstheme="majorBidi"/>
          <w:cs/>
        </w:rPr>
        <w:t>(</w:t>
      </w:r>
      <w:r w:rsidR="009C31D8" w:rsidRPr="00A42664">
        <w:rPr>
          <w:rFonts w:asciiTheme="majorBidi" w:hAnsiTheme="majorBidi" w:cstheme="majorBidi"/>
          <w:cs/>
        </w:rPr>
        <w:t>นางสาว</w:t>
      </w:r>
      <w:proofErr w:type="spellStart"/>
      <w:r w:rsidR="009C31D8" w:rsidRPr="00A42664">
        <w:rPr>
          <w:rFonts w:asciiTheme="majorBidi" w:hAnsiTheme="majorBidi" w:cstheme="majorBidi"/>
          <w:cs/>
        </w:rPr>
        <w:t>วรรญา</w:t>
      </w:r>
      <w:proofErr w:type="spellEnd"/>
      <w:r w:rsidR="009C31D8" w:rsidRPr="00A42664">
        <w:rPr>
          <w:rFonts w:asciiTheme="majorBidi" w:hAnsiTheme="majorBidi" w:cstheme="majorBidi"/>
          <w:cs/>
        </w:rPr>
        <w:t xml:space="preserve">  พุทธเสถียร</w:t>
      </w:r>
      <w:r w:rsidR="00D96A38" w:rsidRPr="00A42664">
        <w:rPr>
          <w:rFonts w:asciiTheme="majorBidi" w:hAnsiTheme="majorBidi" w:cstheme="majorBidi"/>
          <w:cs/>
        </w:rPr>
        <w:t>)</w:t>
      </w:r>
    </w:p>
    <w:p w14:paraId="0927B000" w14:textId="39473FCF" w:rsidR="00D96A38" w:rsidRPr="00A42664" w:rsidRDefault="00D96A38" w:rsidP="00A42664">
      <w:pPr>
        <w:pStyle w:val="2"/>
        <w:tabs>
          <w:tab w:val="left" w:pos="4590"/>
          <w:tab w:val="center" w:pos="5760"/>
        </w:tabs>
        <w:rPr>
          <w:rFonts w:asciiTheme="majorBidi" w:hAnsiTheme="majorBidi" w:cstheme="majorBidi"/>
        </w:rPr>
      </w:pPr>
      <w:r w:rsidRPr="00A42664">
        <w:rPr>
          <w:rFonts w:asciiTheme="majorBidi" w:hAnsiTheme="majorBidi" w:cstheme="majorBidi"/>
        </w:rPr>
        <w:tab/>
      </w:r>
      <w:r w:rsidRPr="00A42664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A42664">
        <w:rPr>
          <w:rFonts w:asciiTheme="majorBidi" w:hAnsiTheme="majorBidi" w:cstheme="majorBidi" w:hint="cs"/>
          <w:cs/>
        </w:rPr>
        <w:t xml:space="preserve"> </w:t>
      </w:r>
      <w:r w:rsidR="00D22C95" w:rsidRPr="00A42664">
        <w:rPr>
          <w:rFonts w:asciiTheme="majorBidi" w:hAnsiTheme="majorBidi" w:cstheme="majorBidi"/>
        </w:rPr>
        <w:t>4387</w:t>
      </w:r>
    </w:p>
    <w:p w14:paraId="5297AE1D" w14:textId="77777777" w:rsidR="00C9183D" w:rsidRPr="00A42664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F7101A9" w14:textId="77777777" w:rsidR="00C9183D" w:rsidRPr="00A42664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D59B517" w14:textId="77777777" w:rsidR="00C9183D" w:rsidRPr="00A42664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5852791" w14:textId="77777777" w:rsidR="00C9183D" w:rsidRPr="00A42664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04BDB50" w14:textId="77777777" w:rsidR="00C9183D" w:rsidRPr="00A42664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9296CA6" w14:textId="77777777" w:rsidR="00C9183D" w:rsidRPr="00A42664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539D507" w14:textId="77777777" w:rsidR="00C9183D" w:rsidRPr="00A42664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AE3447" w14:textId="77777777" w:rsidR="00C9183D" w:rsidRPr="00A42664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4184D40" w14:textId="0E7DE56E" w:rsidR="00C9183D" w:rsidRDefault="00C9183D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ED75474" w14:textId="75CF8F0C" w:rsidR="00A42664" w:rsidRDefault="00A42664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794D520" w14:textId="73C0D54F" w:rsidR="00A42664" w:rsidRDefault="00A42664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5878B4" w14:textId="77777777" w:rsidR="00D96A38" w:rsidRPr="00A42664" w:rsidRDefault="00D96A38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บริษัท ซี ดับเบิ้ลยู ดับเบิ้ลยู พี จำกัด</w:t>
      </w:r>
    </w:p>
    <w:p w14:paraId="441B4CCF" w14:textId="77777777" w:rsidR="00D96A38" w:rsidRPr="00A42664" w:rsidRDefault="00D96A38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665E7C9C" w14:textId="77777777" w:rsidR="00D96A38" w:rsidRPr="00A42664" w:rsidRDefault="00D96A38" w:rsidP="001F2CC9">
      <w:pPr>
        <w:pStyle w:val="ab"/>
        <w:spacing w:after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="00B359A4" w:rsidRPr="00A42664">
        <w:rPr>
          <w:rFonts w:asciiTheme="majorBidi" w:eastAsia="Times New Roman" w:hAnsiTheme="majorBidi" w:cstheme="majorBidi"/>
          <w:sz w:val="30"/>
          <w:szCs w:val="30"/>
          <w:cs/>
        </w:rPr>
        <w:t xml:space="preserve"> 2</w:t>
      </w:r>
      <w:r w:rsidR="00146F90" w:rsidRPr="00A42664">
        <w:rPr>
          <w:rFonts w:asciiTheme="majorBidi" w:eastAsia="Times New Roman" w:hAnsiTheme="majorBidi" w:cstheme="majorBidi"/>
          <w:sz w:val="30"/>
          <w:szCs w:val="30"/>
        </w:rPr>
        <w:t>5</w:t>
      </w:r>
      <w:r w:rsidRPr="00A42664">
        <w:rPr>
          <w:rFonts w:asciiTheme="majorBidi" w:eastAsia="Times New Roman" w:hAnsiTheme="majorBidi" w:cstheme="majorBidi"/>
          <w:sz w:val="30"/>
          <w:szCs w:val="30"/>
          <w:cs/>
        </w:rPr>
        <w:t xml:space="preserve"> กุมภาพันธ์ </w:t>
      </w:r>
      <w:r w:rsidR="009312E8" w:rsidRPr="00A42664">
        <w:rPr>
          <w:rFonts w:asciiTheme="majorBidi" w:eastAsia="Times New Roman" w:hAnsiTheme="majorBidi" w:cstheme="majorBidi"/>
          <w:sz w:val="30"/>
          <w:szCs w:val="30"/>
        </w:rPr>
        <w:t>256</w:t>
      </w:r>
      <w:r w:rsidR="00146F90" w:rsidRPr="00A42664">
        <w:rPr>
          <w:rFonts w:asciiTheme="majorBidi" w:eastAsia="Times New Roman" w:hAnsiTheme="majorBidi" w:cstheme="majorBidi"/>
          <w:sz w:val="30"/>
          <w:szCs w:val="30"/>
        </w:rPr>
        <w:t>3</w:t>
      </w:r>
    </w:p>
    <w:sectPr w:rsidR="00D96A38" w:rsidRPr="00A42664" w:rsidSect="00F8002D">
      <w:headerReference w:type="even" r:id="rId8"/>
      <w:headerReference w:type="default" r:id="rId9"/>
      <w:headerReference w:type="first" r:id="rId10"/>
      <w:pgSz w:w="12240" w:h="15840"/>
      <w:pgMar w:top="1440" w:right="1440" w:bottom="993" w:left="1440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9806E" w14:textId="77777777" w:rsidR="00840473" w:rsidRDefault="00840473" w:rsidP="00500468">
      <w:pPr>
        <w:spacing w:after="0" w:line="240" w:lineRule="auto"/>
      </w:pPr>
      <w:r>
        <w:separator/>
      </w:r>
    </w:p>
  </w:endnote>
  <w:endnote w:type="continuationSeparator" w:id="0">
    <w:p w14:paraId="6937DFA6" w14:textId="77777777" w:rsidR="00840473" w:rsidRDefault="00840473" w:rsidP="00500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BC13F" w14:textId="77777777" w:rsidR="00840473" w:rsidRDefault="00840473" w:rsidP="00500468">
      <w:pPr>
        <w:spacing w:after="0" w:line="240" w:lineRule="auto"/>
      </w:pPr>
      <w:r>
        <w:separator/>
      </w:r>
    </w:p>
  </w:footnote>
  <w:footnote w:type="continuationSeparator" w:id="0">
    <w:p w14:paraId="0DBE5331" w14:textId="77777777" w:rsidR="00840473" w:rsidRDefault="00840473" w:rsidP="00500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A95BD" w14:textId="77777777" w:rsidR="000A15CB" w:rsidRDefault="000A15CB">
    <w:pPr>
      <w:pStyle w:val="a7"/>
      <w:jc w:val="center"/>
    </w:pPr>
  </w:p>
  <w:sdt>
    <w:sdtPr>
      <w:id w:val="18028843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14FF5DB0" w14:textId="77777777" w:rsidR="000A15CB" w:rsidRDefault="00742D45">
        <w:pPr>
          <w:pStyle w:val="a7"/>
          <w:jc w:val="center"/>
        </w:pPr>
        <w:r w:rsidRPr="006B151F">
          <w:rPr>
            <w:rFonts w:ascii="Angsana New" w:hAnsi="Angsana New" w:cs="Angsana New"/>
            <w:b/>
            <w:bCs/>
            <w:sz w:val="28"/>
          </w:rPr>
          <w:fldChar w:fldCharType="begin"/>
        </w:r>
        <w:r w:rsidR="000A15CB" w:rsidRPr="006B151F">
          <w:rPr>
            <w:rFonts w:ascii="Angsana New" w:hAnsi="Angsana New" w:cs="Angsana New"/>
            <w:b/>
            <w:bCs/>
            <w:sz w:val="28"/>
          </w:rPr>
          <w:instrText xml:space="preserve"> PAGE   \</w:instrText>
        </w:r>
        <w:r w:rsidR="000A15CB" w:rsidRPr="006B151F">
          <w:rPr>
            <w:rFonts w:ascii="Angsana New" w:hAnsi="Angsana New" w:cs="Angsana New"/>
            <w:b/>
            <w:bCs/>
            <w:sz w:val="28"/>
            <w:cs/>
          </w:rPr>
          <w:instrText xml:space="preserve">* </w:instrText>
        </w:r>
        <w:r w:rsidR="000A15CB" w:rsidRPr="006B151F">
          <w:rPr>
            <w:rFonts w:ascii="Angsana New" w:hAnsi="Angsana New" w:cs="Angsana New"/>
            <w:b/>
            <w:bCs/>
            <w:sz w:val="28"/>
          </w:rPr>
          <w:instrText xml:space="preserve">MERGEFORMAT </w:instrText>
        </w:r>
        <w:r w:rsidRPr="006B151F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0A15CB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6B151F">
          <w:rPr>
            <w:rFonts w:ascii="Angsana New" w:hAnsi="Angsana New" w:cs="Angsana New"/>
            <w:b/>
            <w:bCs/>
            <w:sz w:val="28"/>
          </w:rPr>
          <w:fldChar w:fldCharType="end"/>
        </w:r>
      </w:p>
    </w:sdtContent>
  </w:sdt>
  <w:p w14:paraId="23B9DD50" w14:textId="77777777" w:rsidR="000A15CB" w:rsidRDefault="000A15C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FD4CA" w14:textId="6214F835" w:rsidR="000A15CB" w:rsidRPr="00D96A38" w:rsidRDefault="00840473">
    <w:pPr>
      <w:pStyle w:val="a7"/>
      <w:jc w:val="center"/>
      <w:rPr>
        <w:rFonts w:ascii="Angsana New" w:hAnsi="Angsana New" w:cs="Angsana New"/>
        <w:b/>
        <w:bCs/>
        <w:sz w:val="28"/>
      </w:rPr>
    </w:pPr>
    <w:sdt>
      <w:sdtPr>
        <w:id w:val="18028870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b/>
          <w:bCs/>
          <w:sz w:val="28"/>
        </w:rPr>
      </w:sdtEndPr>
      <w:sdtContent>
        <w:r w:rsidR="00742D45" w:rsidRPr="00D96A38">
          <w:rPr>
            <w:rFonts w:ascii="Angsana New" w:hAnsi="Angsana New" w:cs="Angsana New"/>
            <w:b/>
            <w:bCs/>
            <w:sz w:val="28"/>
          </w:rPr>
          <w:fldChar w:fldCharType="begin"/>
        </w:r>
        <w:r w:rsidR="000A15CB" w:rsidRPr="00D96A38">
          <w:rPr>
            <w:rFonts w:ascii="Angsana New" w:hAnsi="Angsana New" w:cs="Angsana New"/>
            <w:b/>
            <w:bCs/>
            <w:sz w:val="28"/>
          </w:rPr>
          <w:instrText xml:space="preserve"> PAGE   \</w:instrText>
        </w:r>
        <w:r w:rsidR="000A15CB" w:rsidRPr="00D96A38">
          <w:rPr>
            <w:rFonts w:ascii="Angsana New" w:hAnsi="Angsana New" w:cs="Angsana New"/>
            <w:b/>
            <w:bCs/>
            <w:sz w:val="28"/>
            <w:cs/>
          </w:rPr>
          <w:instrText xml:space="preserve">* </w:instrText>
        </w:r>
        <w:r w:rsidR="000A15CB" w:rsidRPr="00D96A38">
          <w:rPr>
            <w:rFonts w:ascii="Angsana New" w:hAnsi="Angsana New" w:cs="Angsana New"/>
            <w:b/>
            <w:bCs/>
            <w:sz w:val="28"/>
          </w:rPr>
          <w:instrText xml:space="preserve">MERGEFORMAT </w:instrText>
        </w:r>
        <w:r w:rsidR="00742D45" w:rsidRPr="00D96A3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052309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="00742D45" w:rsidRPr="00D96A38">
          <w:rPr>
            <w:rFonts w:ascii="Angsana New" w:hAnsi="Angsana New" w:cs="Angsana New"/>
            <w:b/>
            <w:bCs/>
            <w:sz w:val="28"/>
          </w:rPr>
          <w:fldChar w:fldCharType="end"/>
        </w:r>
      </w:sdtContent>
    </w:sdt>
  </w:p>
  <w:p w14:paraId="07F31C1B" w14:textId="77777777" w:rsidR="000A15CB" w:rsidRPr="00D96A38" w:rsidRDefault="000A15CB" w:rsidP="00D96A3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1FE05" w14:textId="77777777" w:rsidR="000A15CB" w:rsidRDefault="00840473">
    <w:pPr>
      <w:pStyle w:val="a7"/>
      <w:jc w:val="center"/>
    </w:pPr>
    <w:sdt>
      <w:sdtPr>
        <w:id w:val="18028839"/>
        <w:docPartObj>
          <w:docPartGallery w:val="Page Numbers (Top of Page)"/>
          <w:docPartUnique/>
        </w:docPartObj>
      </w:sdtPr>
      <w:sdtEndPr/>
      <w:sdtContent/>
    </w:sdt>
  </w:p>
  <w:p w14:paraId="6C1AB073" w14:textId="77777777" w:rsidR="000A15CB" w:rsidRDefault="000A15C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43E"/>
    <w:rsid w:val="00011EB4"/>
    <w:rsid w:val="0001445C"/>
    <w:rsid w:val="0002112E"/>
    <w:rsid w:val="000307CD"/>
    <w:rsid w:val="000327B3"/>
    <w:rsid w:val="00033D62"/>
    <w:rsid w:val="00037085"/>
    <w:rsid w:val="0004644F"/>
    <w:rsid w:val="00047049"/>
    <w:rsid w:val="000500EA"/>
    <w:rsid w:val="000511A1"/>
    <w:rsid w:val="00052309"/>
    <w:rsid w:val="00055D64"/>
    <w:rsid w:val="000662CC"/>
    <w:rsid w:val="000722C9"/>
    <w:rsid w:val="00082E07"/>
    <w:rsid w:val="00087BE3"/>
    <w:rsid w:val="000A15CB"/>
    <w:rsid w:val="000A1C82"/>
    <w:rsid w:val="000A7BCB"/>
    <w:rsid w:val="000B6348"/>
    <w:rsid w:val="000C7264"/>
    <w:rsid w:val="000D26B0"/>
    <w:rsid w:val="000E0A3A"/>
    <w:rsid w:val="000E3C2E"/>
    <w:rsid w:val="000E65A9"/>
    <w:rsid w:val="00102E29"/>
    <w:rsid w:val="001145B9"/>
    <w:rsid w:val="00117191"/>
    <w:rsid w:val="00131AC7"/>
    <w:rsid w:val="001372D4"/>
    <w:rsid w:val="00141878"/>
    <w:rsid w:val="00146F90"/>
    <w:rsid w:val="001542B8"/>
    <w:rsid w:val="00154AB6"/>
    <w:rsid w:val="00166E6D"/>
    <w:rsid w:val="001677D0"/>
    <w:rsid w:val="00170BEE"/>
    <w:rsid w:val="0017110D"/>
    <w:rsid w:val="00174C04"/>
    <w:rsid w:val="001768C1"/>
    <w:rsid w:val="00180978"/>
    <w:rsid w:val="00182FC9"/>
    <w:rsid w:val="001846F9"/>
    <w:rsid w:val="001873A5"/>
    <w:rsid w:val="00193A3C"/>
    <w:rsid w:val="00193B79"/>
    <w:rsid w:val="00195897"/>
    <w:rsid w:val="00197F60"/>
    <w:rsid w:val="001A2BF5"/>
    <w:rsid w:val="001A314E"/>
    <w:rsid w:val="001B19F4"/>
    <w:rsid w:val="001C35A1"/>
    <w:rsid w:val="001C64C4"/>
    <w:rsid w:val="001D621C"/>
    <w:rsid w:val="001D6699"/>
    <w:rsid w:val="001D7349"/>
    <w:rsid w:val="001F2700"/>
    <w:rsid w:val="001F2CC9"/>
    <w:rsid w:val="001F2E01"/>
    <w:rsid w:val="001F4795"/>
    <w:rsid w:val="001F58D7"/>
    <w:rsid w:val="00201002"/>
    <w:rsid w:val="00206E93"/>
    <w:rsid w:val="00212F78"/>
    <w:rsid w:val="00221390"/>
    <w:rsid w:val="002238C8"/>
    <w:rsid w:val="00244548"/>
    <w:rsid w:val="00252CDC"/>
    <w:rsid w:val="00256C6E"/>
    <w:rsid w:val="0027356B"/>
    <w:rsid w:val="00275146"/>
    <w:rsid w:val="00275554"/>
    <w:rsid w:val="00287A27"/>
    <w:rsid w:val="002A3595"/>
    <w:rsid w:val="002B0197"/>
    <w:rsid w:val="002B76C7"/>
    <w:rsid w:val="002C6F2C"/>
    <w:rsid w:val="002E0BA4"/>
    <w:rsid w:val="002F26A5"/>
    <w:rsid w:val="002F6326"/>
    <w:rsid w:val="00300DD5"/>
    <w:rsid w:val="00301096"/>
    <w:rsid w:val="003058D3"/>
    <w:rsid w:val="003159ED"/>
    <w:rsid w:val="003164CC"/>
    <w:rsid w:val="0031743E"/>
    <w:rsid w:val="00317F99"/>
    <w:rsid w:val="003215BB"/>
    <w:rsid w:val="003354E3"/>
    <w:rsid w:val="00340B26"/>
    <w:rsid w:val="0035375E"/>
    <w:rsid w:val="00355923"/>
    <w:rsid w:val="00357F41"/>
    <w:rsid w:val="003623E3"/>
    <w:rsid w:val="00362C77"/>
    <w:rsid w:val="0036347D"/>
    <w:rsid w:val="00372916"/>
    <w:rsid w:val="003737CA"/>
    <w:rsid w:val="00385C70"/>
    <w:rsid w:val="00386507"/>
    <w:rsid w:val="003963CB"/>
    <w:rsid w:val="00396541"/>
    <w:rsid w:val="003A154B"/>
    <w:rsid w:val="003A656E"/>
    <w:rsid w:val="003B6D54"/>
    <w:rsid w:val="003C0459"/>
    <w:rsid w:val="003C1465"/>
    <w:rsid w:val="003C3A59"/>
    <w:rsid w:val="003C6C5B"/>
    <w:rsid w:val="003E4074"/>
    <w:rsid w:val="00402ED4"/>
    <w:rsid w:val="00403D74"/>
    <w:rsid w:val="00404753"/>
    <w:rsid w:val="0040767E"/>
    <w:rsid w:val="00413ABC"/>
    <w:rsid w:val="0043094A"/>
    <w:rsid w:val="00430B28"/>
    <w:rsid w:val="00430F5B"/>
    <w:rsid w:val="00435FDF"/>
    <w:rsid w:val="00441723"/>
    <w:rsid w:val="00442C63"/>
    <w:rsid w:val="00445880"/>
    <w:rsid w:val="0044718C"/>
    <w:rsid w:val="00454B94"/>
    <w:rsid w:val="00486663"/>
    <w:rsid w:val="00490498"/>
    <w:rsid w:val="004924BD"/>
    <w:rsid w:val="004937C1"/>
    <w:rsid w:val="004A50D9"/>
    <w:rsid w:val="004A6558"/>
    <w:rsid w:val="004B318E"/>
    <w:rsid w:val="004B5AD1"/>
    <w:rsid w:val="004B69A3"/>
    <w:rsid w:val="004C1662"/>
    <w:rsid w:val="004C29B6"/>
    <w:rsid w:val="004C7C26"/>
    <w:rsid w:val="004E1D6F"/>
    <w:rsid w:val="004E6BE6"/>
    <w:rsid w:val="004F4218"/>
    <w:rsid w:val="004F6EBF"/>
    <w:rsid w:val="00500468"/>
    <w:rsid w:val="00501F30"/>
    <w:rsid w:val="0050612B"/>
    <w:rsid w:val="0051484C"/>
    <w:rsid w:val="005175A7"/>
    <w:rsid w:val="00520FE0"/>
    <w:rsid w:val="00521686"/>
    <w:rsid w:val="00522F9A"/>
    <w:rsid w:val="005259C4"/>
    <w:rsid w:val="00525D86"/>
    <w:rsid w:val="005301D2"/>
    <w:rsid w:val="0053249B"/>
    <w:rsid w:val="005370BE"/>
    <w:rsid w:val="005513BB"/>
    <w:rsid w:val="00552313"/>
    <w:rsid w:val="00553EE8"/>
    <w:rsid w:val="00554139"/>
    <w:rsid w:val="0055764B"/>
    <w:rsid w:val="00557B8C"/>
    <w:rsid w:val="00560CCC"/>
    <w:rsid w:val="005720C2"/>
    <w:rsid w:val="00572BD8"/>
    <w:rsid w:val="00577466"/>
    <w:rsid w:val="00580FD7"/>
    <w:rsid w:val="00591ADA"/>
    <w:rsid w:val="0059243D"/>
    <w:rsid w:val="00594A54"/>
    <w:rsid w:val="00595227"/>
    <w:rsid w:val="00596989"/>
    <w:rsid w:val="005A37B4"/>
    <w:rsid w:val="005B4073"/>
    <w:rsid w:val="005B7760"/>
    <w:rsid w:val="005C2085"/>
    <w:rsid w:val="005D0AC4"/>
    <w:rsid w:val="00614D5F"/>
    <w:rsid w:val="00623F2F"/>
    <w:rsid w:val="00641DBF"/>
    <w:rsid w:val="00645E4A"/>
    <w:rsid w:val="006518C6"/>
    <w:rsid w:val="00653011"/>
    <w:rsid w:val="00664D64"/>
    <w:rsid w:val="00680026"/>
    <w:rsid w:val="006842AC"/>
    <w:rsid w:val="006864DF"/>
    <w:rsid w:val="0069486F"/>
    <w:rsid w:val="006A367D"/>
    <w:rsid w:val="006B151F"/>
    <w:rsid w:val="006C5555"/>
    <w:rsid w:val="006E6D32"/>
    <w:rsid w:val="0071134D"/>
    <w:rsid w:val="00736D27"/>
    <w:rsid w:val="00737E96"/>
    <w:rsid w:val="00742D45"/>
    <w:rsid w:val="00743300"/>
    <w:rsid w:val="0075024F"/>
    <w:rsid w:val="00752628"/>
    <w:rsid w:val="007557DD"/>
    <w:rsid w:val="00764989"/>
    <w:rsid w:val="007674B6"/>
    <w:rsid w:val="00770529"/>
    <w:rsid w:val="00776730"/>
    <w:rsid w:val="00784D88"/>
    <w:rsid w:val="00794F15"/>
    <w:rsid w:val="00794FBD"/>
    <w:rsid w:val="007A12FA"/>
    <w:rsid w:val="007A14A5"/>
    <w:rsid w:val="007A1D8A"/>
    <w:rsid w:val="007A4449"/>
    <w:rsid w:val="007A69AC"/>
    <w:rsid w:val="007B7F7C"/>
    <w:rsid w:val="007C009C"/>
    <w:rsid w:val="007C0DF4"/>
    <w:rsid w:val="007C269E"/>
    <w:rsid w:val="007D6606"/>
    <w:rsid w:val="007E74BF"/>
    <w:rsid w:val="00801C53"/>
    <w:rsid w:val="0080495A"/>
    <w:rsid w:val="00814C8F"/>
    <w:rsid w:val="00814E17"/>
    <w:rsid w:val="00820216"/>
    <w:rsid w:val="0082180B"/>
    <w:rsid w:val="00840473"/>
    <w:rsid w:val="00841FB8"/>
    <w:rsid w:val="00862FC2"/>
    <w:rsid w:val="00877011"/>
    <w:rsid w:val="008938CB"/>
    <w:rsid w:val="008A0142"/>
    <w:rsid w:val="008A4DE4"/>
    <w:rsid w:val="008A4E5E"/>
    <w:rsid w:val="008A619B"/>
    <w:rsid w:val="008B0455"/>
    <w:rsid w:val="008B43C1"/>
    <w:rsid w:val="008D5A36"/>
    <w:rsid w:val="008D7AA2"/>
    <w:rsid w:val="008E19ED"/>
    <w:rsid w:val="008E33FC"/>
    <w:rsid w:val="00901361"/>
    <w:rsid w:val="0090377E"/>
    <w:rsid w:val="00903F48"/>
    <w:rsid w:val="0090795C"/>
    <w:rsid w:val="009209A0"/>
    <w:rsid w:val="00920AB2"/>
    <w:rsid w:val="00923309"/>
    <w:rsid w:val="009265EB"/>
    <w:rsid w:val="009312E8"/>
    <w:rsid w:val="00932F61"/>
    <w:rsid w:val="009428A2"/>
    <w:rsid w:val="00943BF4"/>
    <w:rsid w:val="00950B54"/>
    <w:rsid w:val="009519A3"/>
    <w:rsid w:val="00952FA5"/>
    <w:rsid w:val="009615E7"/>
    <w:rsid w:val="0097647D"/>
    <w:rsid w:val="0097685F"/>
    <w:rsid w:val="009805B5"/>
    <w:rsid w:val="00996273"/>
    <w:rsid w:val="009A2BF7"/>
    <w:rsid w:val="009A2F54"/>
    <w:rsid w:val="009B13DB"/>
    <w:rsid w:val="009C078E"/>
    <w:rsid w:val="009C31D8"/>
    <w:rsid w:val="009C6310"/>
    <w:rsid w:val="009D4FD7"/>
    <w:rsid w:val="009E201F"/>
    <w:rsid w:val="009E4662"/>
    <w:rsid w:val="009F3027"/>
    <w:rsid w:val="00A003EB"/>
    <w:rsid w:val="00A01EB9"/>
    <w:rsid w:val="00A02031"/>
    <w:rsid w:val="00A1216C"/>
    <w:rsid w:val="00A224AD"/>
    <w:rsid w:val="00A30479"/>
    <w:rsid w:val="00A42664"/>
    <w:rsid w:val="00A4343B"/>
    <w:rsid w:val="00A54A88"/>
    <w:rsid w:val="00A625F8"/>
    <w:rsid w:val="00A64676"/>
    <w:rsid w:val="00A73514"/>
    <w:rsid w:val="00A767F6"/>
    <w:rsid w:val="00A80712"/>
    <w:rsid w:val="00A8092A"/>
    <w:rsid w:val="00A87A62"/>
    <w:rsid w:val="00A91C6E"/>
    <w:rsid w:val="00A971E5"/>
    <w:rsid w:val="00AA16AA"/>
    <w:rsid w:val="00AC5829"/>
    <w:rsid w:val="00AC73AB"/>
    <w:rsid w:val="00AE1A9A"/>
    <w:rsid w:val="00AE3DB1"/>
    <w:rsid w:val="00AE7EEB"/>
    <w:rsid w:val="00AF0513"/>
    <w:rsid w:val="00AF6526"/>
    <w:rsid w:val="00AF71BB"/>
    <w:rsid w:val="00B30D0B"/>
    <w:rsid w:val="00B31201"/>
    <w:rsid w:val="00B359A4"/>
    <w:rsid w:val="00B45713"/>
    <w:rsid w:val="00B51BD4"/>
    <w:rsid w:val="00B55109"/>
    <w:rsid w:val="00B56807"/>
    <w:rsid w:val="00B677B0"/>
    <w:rsid w:val="00B7236A"/>
    <w:rsid w:val="00B74A97"/>
    <w:rsid w:val="00B760D2"/>
    <w:rsid w:val="00B8598C"/>
    <w:rsid w:val="00B86F19"/>
    <w:rsid w:val="00B9029E"/>
    <w:rsid w:val="00B91C4D"/>
    <w:rsid w:val="00B93493"/>
    <w:rsid w:val="00B93A3C"/>
    <w:rsid w:val="00B971F8"/>
    <w:rsid w:val="00BA5046"/>
    <w:rsid w:val="00BB2EB0"/>
    <w:rsid w:val="00BB51E3"/>
    <w:rsid w:val="00BB6CF3"/>
    <w:rsid w:val="00BC148D"/>
    <w:rsid w:val="00BC3081"/>
    <w:rsid w:val="00BC3DB5"/>
    <w:rsid w:val="00BC6B5B"/>
    <w:rsid w:val="00BC7585"/>
    <w:rsid w:val="00BE034C"/>
    <w:rsid w:val="00BE3AB3"/>
    <w:rsid w:val="00BE556A"/>
    <w:rsid w:val="00BF615D"/>
    <w:rsid w:val="00C12DFE"/>
    <w:rsid w:val="00C40B7F"/>
    <w:rsid w:val="00C501AE"/>
    <w:rsid w:val="00C509F7"/>
    <w:rsid w:val="00C578D0"/>
    <w:rsid w:val="00C64408"/>
    <w:rsid w:val="00C66813"/>
    <w:rsid w:val="00C72532"/>
    <w:rsid w:val="00C9183D"/>
    <w:rsid w:val="00CA6AD5"/>
    <w:rsid w:val="00CD0441"/>
    <w:rsid w:val="00CD2FE7"/>
    <w:rsid w:val="00CE4069"/>
    <w:rsid w:val="00D030B7"/>
    <w:rsid w:val="00D22C95"/>
    <w:rsid w:val="00D2496E"/>
    <w:rsid w:val="00D40D18"/>
    <w:rsid w:val="00D44456"/>
    <w:rsid w:val="00D74E82"/>
    <w:rsid w:val="00D809AB"/>
    <w:rsid w:val="00D80ED6"/>
    <w:rsid w:val="00D83902"/>
    <w:rsid w:val="00D933AD"/>
    <w:rsid w:val="00D96A38"/>
    <w:rsid w:val="00DA0138"/>
    <w:rsid w:val="00DA086A"/>
    <w:rsid w:val="00DA0947"/>
    <w:rsid w:val="00DA5159"/>
    <w:rsid w:val="00DB7BAC"/>
    <w:rsid w:val="00DC4097"/>
    <w:rsid w:val="00DD2D43"/>
    <w:rsid w:val="00DE19F8"/>
    <w:rsid w:val="00DE7D26"/>
    <w:rsid w:val="00E0105B"/>
    <w:rsid w:val="00E11248"/>
    <w:rsid w:val="00E2027D"/>
    <w:rsid w:val="00E249C3"/>
    <w:rsid w:val="00E27DEE"/>
    <w:rsid w:val="00E3541B"/>
    <w:rsid w:val="00E40A92"/>
    <w:rsid w:val="00E4342A"/>
    <w:rsid w:val="00E43E1D"/>
    <w:rsid w:val="00E56359"/>
    <w:rsid w:val="00E63581"/>
    <w:rsid w:val="00E64585"/>
    <w:rsid w:val="00E83CBE"/>
    <w:rsid w:val="00E85109"/>
    <w:rsid w:val="00E86527"/>
    <w:rsid w:val="00E87DFF"/>
    <w:rsid w:val="00EC6695"/>
    <w:rsid w:val="00EE6FB6"/>
    <w:rsid w:val="00F01017"/>
    <w:rsid w:val="00F078E0"/>
    <w:rsid w:val="00F10E2C"/>
    <w:rsid w:val="00F15019"/>
    <w:rsid w:val="00F15077"/>
    <w:rsid w:val="00F15F07"/>
    <w:rsid w:val="00F17615"/>
    <w:rsid w:val="00F23E0D"/>
    <w:rsid w:val="00F25873"/>
    <w:rsid w:val="00F35265"/>
    <w:rsid w:val="00F37A8B"/>
    <w:rsid w:val="00F41600"/>
    <w:rsid w:val="00F4351A"/>
    <w:rsid w:val="00F44732"/>
    <w:rsid w:val="00F450BC"/>
    <w:rsid w:val="00F46474"/>
    <w:rsid w:val="00F50132"/>
    <w:rsid w:val="00F53C47"/>
    <w:rsid w:val="00F6071F"/>
    <w:rsid w:val="00F64CEB"/>
    <w:rsid w:val="00F8002D"/>
    <w:rsid w:val="00F81FBE"/>
    <w:rsid w:val="00F94AEA"/>
    <w:rsid w:val="00F95AC4"/>
    <w:rsid w:val="00F95DEF"/>
    <w:rsid w:val="00FA2D0E"/>
    <w:rsid w:val="00FA6763"/>
    <w:rsid w:val="00FB2500"/>
    <w:rsid w:val="00FB42C7"/>
    <w:rsid w:val="00FC51E9"/>
    <w:rsid w:val="00FC6D36"/>
    <w:rsid w:val="00FD35D8"/>
    <w:rsid w:val="00FE78A2"/>
    <w:rsid w:val="00FF0EB5"/>
    <w:rsid w:val="00FF1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F7C62"/>
  <w15:docId w15:val="{3C7FB1D7-86D4-444A-B2F1-05006098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C6695"/>
    <w:pPr>
      <w:spacing w:after="0" w:line="240" w:lineRule="auto"/>
      <w:jc w:val="thaiDistribute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20">
    <w:name w:val="เนื้อความ 2 อักขระ"/>
    <w:basedOn w:val="a0"/>
    <w:link w:val="2"/>
    <w:rsid w:val="00EC6695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Title"/>
    <w:basedOn w:val="a"/>
    <w:link w:val="a4"/>
    <w:qFormat/>
    <w:rsid w:val="008938CB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8938CB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paragraph" w:styleId="a5">
    <w:name w:val="Body Text Indent"/>
    <w:basedOn w:val="a"/>
    <w:link w:val="a6"/>
    <w:rsid w:val="008938CB"/>
    <w:pPr>
      <w:spacing w:after="120" w:line="240" w:lineRule="auto"/>
      <w:ind w:left="360"/>
    </w:pPr>
    <w:rPr>
      <w:rFonts w:ascii="Cordia New" w:eastAsia="Cordia New" w:hAnsi="Cordia New" w:cs="Angsana New"/>
      <w:sz w:val="28"/>
      <w:szCs w:val="35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8938CB"/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Default">
    <w:name w:val="Default"/>
    <w:uiPriority w:val="99"/>
    <w:rsid w:val="008938CB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00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00468"/>
  </w:style>
  <w:style w:type="paragraph" w:styleId="a9">
    <w:name w:val="footer"/>
    <w:basedOn w:val="a"/>
    <w:link w:val="aa"/>
    <w:uiPriority w:val="99"/>
    <w:semiHidden/>
    <w:unhideWhenUsed/>
    <w:rsid w:val="00500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00468"/>
  </w:style>
  <w:style w:type="paragraph" w:styleId="ab">
    <w:name w:val="Body Text"/>
    <w:basedOn w:val="a"/>
    <w:link w:val="ac"/>
    <w:uiPriority w:val="99"/>
    <w:semiHidden/>
    <w:unhideWhenUsed/>
    <w:rsid w:val="00D96A38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D96A38"/>
  </w:style>
  <w:style w:type="paragraph" w:styleId="ad">
    <w:name w:val="Balloon Text"/>
    <w:basedOn w:val="a"/>
    <w:link w:val="ae"/>
    <w:uiPriority w:val="99"/>
    <w:semiHidden/>
    <w:unhideWhenUsed/>
    <w:rsid w:val="00A4266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A4266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C1DB2-4472-461F-B13D-FE0F6D76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1611</Words>
  <Characters>9186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lek_audit ..</dc:creator>
  <cp:lastModifiedBy>Wilawan Pradittakarn</cp:lastModifiedBy>
  <cp:revision>11</cp:revision>
  <cp:lastPrinted>2020-02-24T14:50:00Z</cp:lastPrinted>
  <dcterms:created xsi:type="dcterms:W3CDTF">2020-02-23T04:32:00Z</dcterms:created>
  <dcterms:modified xsi:type="dcterms:W3CDTF">2020-02-24T14:53:00Z</dcterms:modified>
</cp:coreProperties>
</file>