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AA073" w14:textId="77777777" w:rsidR="00C340CB" w:rsidRPr="00F22015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</w:p>
    <w:p w14:paraId="0B0A0837" w14:textId="77777777" w:rsidR="00C340CB" w:rsidRPr="00F22015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AE9CE72" w14:textId="77777777" w:rsidR="00C340CB" w:rsidRPr="00F22015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6A1A231" w14:textId="77777777" w:rsidR="00C340CB" w:rsidRPr="00F22015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51D7DCCF" w14:textId="77777777" w:rsidR="00C340CB" w:rsidRPr="00F22015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450"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ED514" w14:textId="77777777" w:rsidR="00C340CB" w:rsidRPr="00F22015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2813EFA" w14:textId="77777777" w:rsidR="00C340CB" w:rsidRPr="001D0F7E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>งบการเงินสำหรับปีสิ้นสุดวันที่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2"/>
          <w:szCs w:val="32"/>
        </w:rPr>
        <w:t>2562</w:t>
      </w:r>
    </w:p>
    <w:p w14:paraId="7359C712" w14:textId="77777777" w:rsidR="00C340CB" w:rsidRPr="001D0F7E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</w:p>
    <w:p w14:paraId="5636FDF7" w14:textId="77777777" w:rsidR="00C340CB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D0F7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16B9D376" w14:textId="77777777" w:rsidR="00C340CB" w:rsidRPr="00F22015" w:rsidRDefault="00C340CB" w:rsidP="00C340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71F20A77" w14:textId="77777777" w:rsidR="00C340CB" w:rsidRPr="00F22015" w:rsidRDefault="00C340CB" w:rsidP="00C340CB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340CB" w:rsidRPr="00F22015" w:rsidSect="00956EE1">
          <w:headerReference w:type="even" r:id="rId7"/>
          <w:footerReference w:type="even" r:id="rId8"/>
          <w:headerReference w:type="first" r:id="rId9"/>
          <w:footerReference w:type="first" r:id="rId10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6D8864B3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48C0F68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C37BD4F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1663FD6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AABE129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EE9DBCE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CA235B1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5F2A88F" w14:textId="77777777" w:rsidR="00C340CB" w:rsidRPr="00F22015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93946F2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szCs w:val="18"/>
        </w:rPr>
      </w:pPr>
      <w:r w:rsidRPr="00511A8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5639952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8FD8560" w14:textId="77777777" w:rsidR="00C340CB" w:rsidRPr="00511A81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511A81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กันกุลเอ็นจิเนียริ่ง จำกัด (มหาชน)</w:t>
      </w:r>
    </w:p>
    <w:p w14:paraId="10F2A29F" w14:textId="77777777" w:rsidR="00C340CB" w:rsidRPr="00511A81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47557312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1A81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342C540E" w14:textId="77777777" w:rsidR="00C340CB" w:rsidRPr="00511A81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3A160C0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11A81">
        <w:rPr>
          <w:rFonts w:ascii="Angsana New" w:eastAsia="Times New Roman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511A81">
        <w:rPr>
          <w:rFonts w:ascii="Angsana New" w:eastAsia="Times New Roman" w:hAnsi="Angsana New" w:cs="Angsana New" w:hint="cs"/>
          <w:color w:val="FFFFFF"/>
          <w:sz w:val="30"/>
          <w:szCs w:val="30"/>
          <w:cs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511A81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511A81">
        <w:rPr>
          <w:rFonts w:ascii="Angsana New" w:eastAsia="Times New Roman" w:hAnsi="Angsana New" w:cs="Angsana New" w:hint="cs"/>
          <w:color w:val="FFFFFF"/>
          <w:sz w:val="30"/>
          <w:szCs w:val="30"/>
          <w:cs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   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บริษัทย่อย (กลุ่มบริษัท)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511A81">
        <w:rPr>
          <w:rFonts w:ascii="Angsana New" w:eastAsia="Times New Roman" w:hAnsi="Angsana New" w:cs="Angsana New" w:hint="cs"/>
          <w:color w:val="FFFFFF"/>
          <w:sz w:val="30"/>
          <w:szCs w:val="30"/>
          <w:cs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511A81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511A81">
        <w:rPr>
          <w:rFonts w:ascii="Angsana New" w:eastAsia="Times New Roman" w:hAnsi="Angsana New" w:cs="Angsana New" w:hint="cs"/>
          <w:color w:val="FFFFFF"/>
          <w:sz w:val="30"/>
          <w:szCs w:val="30"/>
          <w:cs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(บริษัท) ตามลำดับ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ซึ่งประกอบด้วย</w:t>
      </w:r>
      <w:r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256</w:t>
      </w:r>
      <w:r>
        <w:rPr>
          <w:rFonts w:ascii="Angsana New" w:eastAsia="Times New Roman" w:hAnsi="Angsana New" w:cs="Angsana New"/>
          <w:sz w:val="30"/>
          <w:szCs w:val="30"/>
        </w:rPr>
        <w:t>2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งบแสดงการเปลี่ยนแปลงส่วนของผู้ถือหุ้นรวมแล</w:t>
      </w:r>
      <w:r w:rsidRPr="00511A81">
        <w:rPr>
          <w:rFonts w:ascii="Angsana New" w:eastAsia="Times New Roman" w:hAnsi="Angsana New" w:cs="Angsana New" w:hint="cs"/>
          <w:sz w:val="30"/>
          <w:szCs w:val="30"/>
          <w:cs/>
        </w:rPr>
        <w:t>ะ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511A81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511A81">
        <w:rPr>
          <w:rFonts w:ascii="Angsana New" w:hAnsi="Angsana New" w:cs="Angsana New"/>
          <w:sz w:val="30"/>
          <w:szCs w:val="30"/>
          <w:cs/>
        </w:rPr>
        <w:t>หมายเหตุ</w:t>
      </w:r>
      <w:r w:rsidRPr="00511A81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Pr="00511A81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ญ</w:t>
      </w:r>
      <w:r w:rsidRPr="00511A81">
        <w:rPr>
          <w:rFonts w:ascii="Angsana New" w:eastAsia="Times New Roman" w:hAnsi="Angsana New" w:cs="Angsana New" w:hint="cs"/>
          <w:sz w:val="30"/>
          <w:szCs w:val="30"/>
          <w:cs/>
        </w:rPr>
        <w:t>และเรื่องอื่นๆ</w:t>
      </w:r>
    </w:p>
    <w:p w14:paraId="01095A0E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5ED07651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1A81">
        <w:rPr>
          <w:rFonts w:ascii="Angsana New" w:eastAsia="Times New Roman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511A81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2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E57FA35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026C76E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1A81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ABD8A52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147050F2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11A81">
        <w:rPr>
          <w:rFonts w:ascii="Angsana New" w:hAnsi="Angsana New" w:cs="Angsana New" w:hint="cs"/>
          <w:sz w:val="30"/>
          <w:szCs w:val="30"/>
          <w:cs/>
        </w:rPr>
        <w:t>วรรค</w:t>
      </w:r>
      <w:r>
        <w:rPr>
          <w:rFonts w:ascii="Angsana New" w:hAnsi="Angsana New" w:cs="Angsana New"/>
          <w:sz w:val="30"/>
          <w:szCs w:val="30"/>
        </w:rPr>
        <w:t xml:space="preserve">                  </w:t>
      </w:r>
      <w:r w:rsidRPr="00511A81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11A81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11A81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11A81">
        <w:rPr>
          <w:rFonts w:ascii="Angsana New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511A8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DE0FA2" w14:textId="77777777" w:rsidR="00C340CB" w:rsidRPr="001D0F7E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90A8AC6" w14:textId="77777777" w:rsidR="00C340CB" w:rsidRPr="00441FCA" w:rsidRDefault="00C340CB" w:rsidP="00C340CB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C340CB" w:rsidRPr="00441FCA" w:rsidSect="00156A90">
          <w:footerReference w:type="default" r:id="rId11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547AAE5D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11A81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17FF6DD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252E1DEE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511A81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11A81">
        <w:rPr>
          <w:rFonts w:ascii="Angsana New" w:hAnsi="Angsana New" w:cs="Angsana New"/>
          <w:sz w:val="30"/>
          <w:szCs w:val="30"/>
          <w:cs/>
        </w:rPr>
        <w:t>การตรวจสอบงบการเงิน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511A81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511A81">
        <w:rPr>
          <w:rFonts w:ascii="Angsana New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53EFC4A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950"/>
      </w:tblGrid>
      <w:tr w:rsidR="00C340CB" w:rsidRPr="00511A81" w14:paraId="17E42E6A" w14:textId="77777777" w:rsidTr="00CF3061">
        <w:tc>
          <w:tcPr>
            <w:tcW w:w="9625" w:type="dxa"/>
            <w:gridSpan w:val="2"/>
            <w:shd w:val="clear" w:color="auto" w:fill="auto"/>
          </w:tcPr>
          <w:p w14:paraId="0C619D82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1A8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11A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การ</w:t>
            </w:r>
            <w:r w:rsidRPr="00511A8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ทดสอบการด้อยค่าของหน่วยสินทรัพย์ที่ก่อให้เกิดเงินสดที่มีค่าความนิยม</w:t>
            </w:r>
          </w:p>
        </w:tc>
      </w:tr>
      <w:tr w:rsidR="00C340CB" w:rsidRPr="00511A81" w14:paraId="3E54E2C3" w14:textId="77777777" w:rsidTr="00CF3061">
        <w:tc>
          <w:tcPr>
            <w:tcW w:w="9625" w:type="dxa"/>
            <w:gridSpan w:val="2"/>
            <w:shd w:val="clear" w:color="auto" w:fill="auto"/>
          </w:tcPr>
          <w:p w14:paraId="27D5561A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1A81">
              <w:rPr>
                <w:rFonts w:ascii="Arial" w:eastAsia="Times New Roman" w:hAnsi="Arial" w:cs="Angsana New"/>
                <w:sz w:val="18"/>
                <w:szCs w:val="30"/>
                <w:cs/>
              </w:rPr>
              <w:t>อ้างถึงหมายเหตุ</w:t>
            </w:r>
            <w:r w:rsidRPr="00511A81">
              <w:rPr>
                <w:rFonts w:ascii="Arial" w:eastAsia="Times New Roman" w:hAnsi="Arial" w:cs="Angsana New" w:hint="cs"/>
                <w:sz w:val="18"/>
                <w:szCs w:val="30"/>
                <w:cs/>
              </w:rPr>
              <w:t>ประกอบงบ</w:t>
            </w:r>
            <w:r w:rsidRPr="000E650E">
              <w:rPr>
                <w:rFonts w:ascii="Arial" w:eastAsia="Times New Roman" w:hAnsi="Arial" w:cs="Angsana New" w:hint="cs"/>
                <w:sz w:val="18"/>
                <w:szCs w:val="30"/>
                <w:cs/>
              </w:rPr>
              <w:t>การเงินข้อ</w:t>
            </w:r>
            <w:r w:rsidRPr="000E650E">
              <w:rPr>
                <w:rFonts w:ascii="Arial" w:eastAsia="Times New Roman" w:hAnsi="Arial" w:cs="Angsana New"/>
                <w:sz w:val="18"/>
                <w:szCs w:val="30"/>
                <w:cs/>
              </w:rPr>
              <w:t xml:space="preserve"> </w:t>
            </w:r>
            <w:r w:rsidRPr="000E650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0E650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0E650E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</w:tr>
      <w:tr w:rsidR="00C340CB" w:rsidRPr="00511A81" w14:paraId="135B4E40" w14:textId="77777777" w:rsidTr="00CF3061">
        <w:tc>
          <w:tcPr>
            <w:tcW w:w="4675" w:type="dxa"/>
            <w:shd w:val="clear" w:color="auto" w:fill="auto"/>
          </w:tcPr>
          <w:p w14:paraId="598C18F9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1A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EA6E2E5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1A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511A8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11A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340CB" w:rsidRPr="00511A81" w14:paraId="79E6698A" w14:textId="77777777" w:rsidTr="00CF3061">
        <w:tc>
          <w:tcPr>
            <w:tcW w:w="4675" w:type="dxa"/>
            <w:shd w:val="clear" w:color="auto" w:fill="auto"/>
          </w:tcPr>
          <w:p w14:paraId="30D5A5D2" w14:textId="77777777" w:rsidR="00C340CB" w:rsidRPr="0048699A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869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กลุ่มบริษัทมีค่าความนิยม</w:t>
            </w:r>
            <w:r w:rsidRPr="004869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ที่เกิดจากการซื้อธุรกิจในอดีตเป็น</w:t>
            </w:r>
            <w:r w:rsidRPr="004869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จำนวนเงินที่มีนัยสำคัญซึ่งมีความเสี่ยงเกี่ยวกับมูลค่า</w:t>
            </w:r>
            <w:r w:rsidRPr="004869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ตามบัญชี</w:t>
            </w:r>
            <w:r w:rsidRPr="004869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ของค่าความนิยม</w:t>
            </w:r>
            <w:r w:rsidRPr="004869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ที่อาจสูงกว่ามูลค่าที่คาดว่าจะได้รับคืน</w:t>
            </w:r>
            <w:r w:rsidRPr="004869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F474874" w14:textId="77777777" w:rsidR="00C340CB" w:rsidRPr="0048699A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CB3317A" w14:textId="77777777" w:rsidR="00C340CB" w:rsidRPr="0048699A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69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ทดสอบการด้อยค่าประจำปีของค่าความนิยมต้องใช้ดุลยพินิจอย่างมากของผู้บริหารในการกำหนดข้อสมมติที่ใช้ในการประมาณมูลค่าที่คาดว่าจะได้รับคืน รวมถึงการคาดการณ์ปริมาณขายและราคาขายในอนาคต ต้นทุนจากการดำเนินงาน อัตราการเติบโตระยะยาว และอัตราถัวเฉลี่ยถ่วงน้ำหนักของเงินทุน (อัตราคิดลด) ข้าพเจ้าจึงเห็นว่าเรื่องดังกล่าวเป็นเรื่องสำคัญในการตรวจสอบ</w:t>
            </w:r>
          </w:p>
          <w:p w14:paraId="417DFD05" w14:textId="77777777" w:rsidR="00C340CB" w:rsidRPr="0048699A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196091A5" w14:textId="77777777" w:rsidR="00C340CB" w:rsidRPr="0048699A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69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วิธีการตรวจสอบของข้าพเจ้าในเรื่องดังกล่าว รวมถึง </w:t>
            </w:r>
          </w:p>
          <w:p w14:paraId="28C01ED7" w14:textId="77777777" w:rsidR="00C340CB" w:rsidRPr="0048699A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810"/>
                <w:tab w:val="left" w:pos="907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810" w:right="140" w:hanging="27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ทำความเข้าใจเกี่ยวกับการประมาณมูลค่าที่คาดว่าจะได้รับคืน</w:t>
            </w:r>
          </w:p>
          <w:p w14:paraId="6D6BE4E9" w14:textId="77777777" w:rsidR="00C340CB" w:rsidRPr="0048699A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810"/>
                <w:tab w:val="left" w:pos="907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810" w:right="140" w:hanging="27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การประเมินความเหมาะสมของอัตราคิดลด รวมถึงการเปรียบเทียบอัตราส่วนถัวเฉลี่ยถ่วงน้ำหนักของเงินลงทุนของกลุ่มบริษัทกับค่าเฉลี่ยของอุตสาหกรรมที่กลุ่มบริษัทดำเนินกิจการอยู่</w:t>
            </w:r>
          </w:p>
          <w:p w14:paraId="5F39B16F" w14:textId="77777777" w:rsidR="00C340CB" w:rsidRPr="0048699A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810"/>
                <w:tab w:val="left" w:pos="907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810" w:right="140" w:hanging="27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69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การประเมิน</w:t>
            </w: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ความเหมาะสมของข้อสมมติหลัก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</w:t>
            </w: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ในการคำนวณ เช่น ปริมาณขาย ราคาขาย ต้นทุนจากการดำเนินงาน และอัตราการเติบโตระยะยาว ตลอดจนการเปรียบเทียบข้อสมมติหลักกับข้อมูล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ที่ได้จากภายนอก รวมถึงการใช้ความรู้ของข้าพเจ้า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ที่มีต่อกลุ่มบริษัทและอุตสาหกรรม</w:t>
            </w:r>
          </w:p>
          <w:p w14:paraId="4358D3A7" w14:textId="77777777" w:rsidR="00C340CB" w:rsidRPr="0048699A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810"/>
                <w:tab w:val="left" w:pos="907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810" w:right="140" w:hanging="27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การวิเคราะห์ความอ่อนไหวโดยการประเมิน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Pr="004869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ผลกระทบที่อาจเป็นไปได้ในอัตราการเติบโต ประมาณการกระแสเงินสด และอัตราคิดลด</w:t>
            </w:r>
          </w:p>
          <w:p w14:paraId="41BC8FD3" w14:textId="77777777" w:rsidR="00C340CB" w:rsidRPr="0048699A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810"/>
                <w:tab w:val="left" w:pos="907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810" w:right="140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869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76BD5D0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EF637A6" w14:textId="77777777" w:rsidR="00C340CB" w:rsidRPr="008E4196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</w:rPr>
      </w:pPr>
      <w:r w:rsidRPr="001D0F7E">
        <w:rPr>
          <w:rFonts w:ascii="Arial" w:eastAsia="Times New Roman" w:hAnsi="Arial" w:cs="Angsana New"/>
          <w:sz w:val="18"/>
          <w:szCs w:val="18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C340CB" w:rsidRPr="00511A81" w14:paraId="2D1BE2F9" w14:textId="77777777" w:rsidTr="00CF3061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66C19FC9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1A8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รายได้และต้นทุนการก่อสร้าง</w:t>
            </w:r>
          </w:p>
        </w:tc>
      </w:tr>
      <w:tr w:rsidR="00C340CB" w:rsidRPr="00511A81" w14:paraId="0B04638A" w14:textId="77777777" w:rsidTr="00CF3061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21DF3516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1A8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511A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Pr="004869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4869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4869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C340CB" w:rsidRPr="00511A81" w14:paraId="2A0ADCD7" w14:textId="77777777" w:rsidTr="00CF3061">
        <w:trPr>
          <w:tblHeader/>
        </w:trPr>
        <w:tc>
          <w:tcPr>
            <w:tcW w:w="4644" w:type="dxa"/>
            <w:shd w:val="clear" w:color="auto" w:fill="auto"/>
          </w:tcPr>
          <w:p w14:paraId="426B50BE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1A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2A0557ED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11A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511A8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11A8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340CB" w:rsidRPr="00511A81" w14:paraId="0C4CE4CC" w14:textId="77777777" w:rsidTr="00CF3061">
        <w:tc>
          <w:tcPr>
            <w:tcW w:w="4644" w:type="dxa"/>
            <w:shd w:val="clear" w:color="auto" w:fill="auto"/>
          </w:tcPr>
          <w:p w14:paraId="7DC6F15A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กลุ่มบริษัท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รับรู้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รายได้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จากการก่อสร้างตามขั้น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ความสำเร็จของ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งานซึ่งประเมินโดยวิศวกรที่รับผิดชอบโครงการ และพิจารณาจาก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ต้นทุน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การก่อสร้างที่เกิดขึ้นและประมาณการต้นทุนการก่อสร้างทั้งหมดที่คาดว่าจะเกิดขึ้น</w:t>
            </w:r>
          </w:p>
          <w:p w14:paraId="54261450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11A81" w:rsidDel="008D23C7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</w:t>
            </w:r>
          </w:p>
          <w:p w14:paraId="53E61C66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ผู้บริหารและวิศวกรโครงการ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ต้องใช้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ดุลยพินิจ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อย่างมากในการประมาณ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การ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ต้นทุนการก่อสร้างที่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คาดว่าจะเกิดขึ้น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จนกระทั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่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งงานก่อสร้างแล้วเสร็จตามสัญญาเพื่อกำหนดขั้นความสำเร็จของงานก่อสร้าง ดังนั้นข้าพเจ้าจึงกำหนดให้</w:t>
            </w:r>
            <w:r w:rsidRPr="00511A81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ขั้นความสำเร็จของงานและ</w:t>
            </w:r>
            <w:r w:rsidRPr="00511A81">
              <w:rPr>
                <w:rFonts w:ascii="Angsana New" w:eastAsia="Arial" w:hAnsi="Angsana New" w:cs="Angsana New"/>
                <w:sz w:val="30"/>
                <w:szCs w:val="30"/>
                <w:cs/>
              </w:rPr>
              <w:t>การประมาณการต้นทุนการก่อสร้างเป็นเรื่องสำคัญในการตรวจสอบ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3DDC5F01" w14:textId="77777777" w:rsidR="00C340CB" w:rsidRPr="00511A81" w:rsidRDefault="00C340CB" w:rsidP="00CF30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1A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A357D0F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ทำความเข้าใจกระบวนการการประมาณการ และการปรับปรุงประมาณการต้นทุนการก่อสร้าง  </w:t>
            </w:r>
          </w:p>
          <w:p w14:paraId="010B7E2C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สุ่มทดสอบประมาณการต้นทุนการก่อสร้างที่ได้รับอนุมัติจากฝ่ายบริหาร ต้นทุนที่เกิดขึ้นจริง รายได้จากการก่อสร้างและรายได้ที่ยังไม่เรียกชำระ กับสัญญาและเอกสารที่เกี่ยวข้อง </w:t>
            </w:r>
          </w:p>
          <w:p w14:paraId="30F409AB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เปรียบเทียบขั้นความสำเร็จของงานที่ประมาณโดยวิศวก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กับ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อัตราส่วนของต้นทุนงานที่เกิดขึ้นแล้วกับประมาณต้นทุนการก่อสร้างทั้งสิ้น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รวมถึงสุ่ม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ทดสอบใบตรวจรับงานจากลูกค้า </w:t>
            </w:r>
          </w:p>
          <w:p w14:paraId="1D23BAFE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1A81">
              <w:rPr>
                <w:rFonts w:ascii="Arial" w:eastAsia="Times New Roman" w:hAnsi="Arial" w:cs="Angsana New"/>
                <w:sz w:val="30"/>
                <w:szCs w:val="30"/>
                <w:cs/>
              </w:rPr>
              <w:t>เข้า</w:t>
            </w:r>
            <w:r w:rsidRPr="00511A81">
              <w:rPr>
                <w:rFonts w:ascii="Arial" w:eastAsia="Times New Roman" w:hAnsi="Arial" w:cs="Angsana New" w:hint="cs"/>
                <w:sz w:val="30"/>
                <w:szCs w:val="30"/>
                <w:cs/>
              </w:rPr>
              <w:t>ร่วม</w:t>
            </w:r>
            <w:r w:rsidRPr="00511A81">
              <w:rPr>
                <w:rFonts w:ascii="Arial" w:eastAsia="Times New Roman" w:hAnsi="Arial" w:cs="Angsana New"/>
                <w:sz w:val="30"/>
                <w:szCs w:val="30"/>
                <w:cs/>
              </w:rPr>
              <w:t>สังเกตการณ์</w:t>
            </w:r>
            <w:r w:rsidRPr="00511A81">
              <w:rPr>
                <w:rFonts w:ascii="Arial" w:eastAsia="Times New Roman" w:hAnsi="Arial" w:cs="Angsana New" w:hint="cs"/>
                <w:sz w:val="30"/>
                <w:szCs w:val="30"/>
                <w:cs/>
              </w:rPr>
              <w:t>การประมาณความคืบหน้าของ</w:t>
            </w:r>
            <w:r w:rsidRPr="00511A81">
              <w:rPr>
                <w:rFonts w:ascii="Arial" w:eastAsia="Times New Roman" w:hAnsi="Arial" w:cs="Angsana New"/>
                <w:sz w:val="30"/>
                <w:szCs w:val="30"/>
                <w:cs/>
              </w:rPr>
              <w:t>งานก่อสร้างร</w:t>
            </w:r>
            <w:r w:rsidRPr="00511A81">
              <w:rPr>
                <w:rFonts w:ascii="Arial" w:eastAsia="Times New Roman" w:hAnsi="Arial" w:cs="Angsana New" w:hint="cs"/>
                <w:sz w:val="30"/>
                <w:szCs w:val="30"/>
                <w:cs/>
              </w:rPr>
              <w:t>่</w:t>
            </w:r>
            <w:r w:rsidRPr="00511A81">
              <w:rPr>
                <w:rFonts w:ascii="Arial" w:eastAsia="Times New Roman" w:hAnsi="Arial" w:cs="Angsana New"/>
                <w:sz w:val="30"/>
                <w:szCs w:val="30"/>
                <w:cs/>
              </w:rPr>
              <w:t>วมกับวิศวกรเพื่อดูความสอดคล้องของโครงการจริงกับขั้นความสำเร็จของงาน</w:t>
            </w:r>
          </w:p>
          <w:p w14:paraId="7EC96764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ทำการ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วิเคราะห์เปรียบเทียบต้นทุนการก่อสร้างที่เกิดขึ้นจริงกับประมา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ณ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การต้นทุน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วิเคราะห์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กำไรขั้นต้น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ความคืบหน้าของงานก่อสร้าง 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และสอบถาม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ฝ่ายบริหารถึง</w:t>
            </w: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สาเหตุ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ของผลต่าง</w:t>
            </w:r>
          </w:p>
          <w:p w14:paraId="0F9069F8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323E09EA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สุ่มทดสอบต้นทุนการก่อสร้างที่เกิดขึ้นหลังวัน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511A8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สิ้นงวด กับเอกสารที่เกี่ยวข้อง</w:t>
            </w:r>
          </w:p>
          <w:p w14:paraId="110F200A" w14:textId="77777777" w:rsidR="00C340CB" w:rsidRPr="00511A81" w:rsidRDefault="00C340CB" w:rsidP="00C340CB">
            <w:pPr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11A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7CF20C52" w14:textId="77777777" w:rsidR="00C340CB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sz w:val="18"/>
          <w:szCs w:val="18"/>
        </w:rPr>
      </w:pPr>
    </w:p>
    <w:p w14:paraId="6CCF980D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D0F7E">
        <w:rPr>
          <w:rFonts w:ascii="Angsana New" w:eastAsia="Times New Roman" w:hAnsi="Angsana New" w:cs="Angsana New"/>
          <w:sz w:val="28"/>
        </w:rPr>
        <w:br w:type="page"/>
      </w:r>
    </w:p>
    <w:p w14:paraId="73092B12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1A8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1C65796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711AEDAE" w14:textId="77777777" w:rsidR="00C340CB" w:rsidRPr="00511A81" w:rsidRDefault="00C340CB" w:rsidP="00C340CB">
      <w:pPr>
        <w:tabs>
          <w:tab w:val="left" w:pos="680"/>
          <w:tab w:val="left" w:pos="81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แต่ไม่รวมถึงงบการเงิน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1D2466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60A1E04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</w:p>
    <w:p w14:paraId="0D2E6BCE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48EA63F9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511A81">
        <w:rPr>
          <w:rFonts w:ascii="Angsana New" w:hAnsi="Angsana New" w:cs="Angsana New"/>
          <w:sz w:val="30"/>
          <w:szCs w:val="30"/>
          <w:cs/>
        </w:rPr>
        <w:t>คือการอ่าน</w:t>
      </w:r>
      <w:r w:rsidRPr="00511A81">
        <w:rPr>
          <w:rFonts w:ascii="Angsana New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11A81">
        <w:rPr>
          <w:rFonts w:ascii="Angsana New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</w:p>
    <w:p w14:paraId="630A32C1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1949F427" w14:textId="77777777" w:rsidR="00C340CB" w:rsidRPr="00511A81" w:rsidRDefault="00C340CB" w:rsidP="00C340C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282E12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317C4155" w14:textId="77777777" w:rsidR="00C340CB" w:rsidRPr="00511A81" w:rsidRDefault="00C340CB" w:rsidP="00C340CB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hAnsi="Angsana New" w:cs="Angsana New"/>
          <w:i/>
          <w:iCs/>
          <w:sz w:val="30"/>
          <w:szCs w:val="30"/>
        </w:rPr>
      </w:pPr>
      <w:r w:rsidRPr="00511A81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11A81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6E316B9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50EB7D90" w14:textId="77777777" w:rsidR="00C340CB" w:rsidRPr="00511A81" w:rsidRDefault="00C340CB" w:rsidP="00C340CB">
      <w:pPr>
        <w:tabs>
          <w:tab w:val="left" w:pos="227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3CECA7" w14:textId="77777777" w:rsidR="00C340CB" w:rsidRPr="008E4196" w:rsidRDefault="00C340CB" w:rsidP="00C340CB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3D4FBFB9" w14:textId="77777777" w:rsidR="00C340CB" w:rsidRPr="008E4196" w:rsidRDefault="00C340CB" w:rsidP="00C340CB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E4196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8E4196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E4196">
        <w:rPr>
          <w:rFonts w:ascii="Angsana New" w:hAnsi="Angsana New" w:cs="Angsana New"/>
          <w:sz w:val="30"/>
          <w:szCs w:val="30"/>
        </w:rPr>
        <w:t xml:space="preserve"> </w:t>
      </w:r>
      <w:r w:rsidRPr="008E4196">
        <w:rPr>
          <w:rFonts w:ascii="Angsana New" w:hAnsi="Angsana New" w:cs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7AFC31" w14:textId="77777777" w:rsidR="00C340CB" w:rsidRPr="008E4196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0429B16E" w14:textId="77777777" w:rsidR="00C340CB" w:rsidRPr="008E4196" w:rsidRDefault="00C340CB" w:rsidP="00C340CB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E4196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E4196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</w:p>
    <w:p w14:paraId="4E888354" w14:textId="77777777" w:rsidR="00C340CB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6231A76" w14:textId="77777777" w:rsidR="00C340CB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BBAFEC0" w14:textId="77777777" w:rsidR="00C340CB" w:rsidRPr="008E4196" w:rsidRDefault="00C340CB" w:rsidP="00C340CB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E4196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CBFC70" w14:textId="77777777" w:rsidR="00C340CB" w:rsidRPr="008E4196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4FA05C15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5F97429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DEA1D43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718168" w14:textId="77777777" w:rsidR="00C340CB" w:rsidRPr="00511A81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36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27E6C78" w14:textId="77777777" w:rsidR="00C340CB" w:rsidRPr="00511A81" w:rsidRDefault="00C340CB" w:rsidP="00C340CB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  </w:t>
      </w:r>
      <w:r>
        <w:rPr>
          <w:rFonts w:ascii="Angsana New" w:eastAsia="Times New Roman" w:hAnsi="Angsana New" w:cs="Angsana New"/>
          <w:sz w:val="30"/>
          <w:szCs w:val="30"/>
        </w:rPr>
        <w:t xml:space="preserve">        </w:t>
      </w:r>
      <w:r w:rsidRPr="00511A81">
        <w:rPr>
          <w:rFonts w:ascii="Angsana New" w:eastAsia="Times New Roman" w:hAnsi="Angsana New" w:cs="Angsana New"/>
          <w:sz w:val="30"/>
          <w:szCs w:val="30"/>
        </w:rPr>
        <w:t xml:space="preserve">       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511A81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1713EA79" w14:textId="77777777" w:rsidR="00C340CB" w:rsidRPr="00511A81" w:rsidRDefault="00C340CB" w:rsidP="00C340CB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right="-27" w:hanging="540"/>
        <w:contextualSpacing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11A81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11A81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7216E43E" w14:textId="77777777" w:rsidR="00C340CB" w:rsidRPr="00511A81" w:rsidRDefault="00C340CB" w:rsidP="00C340CB">
      <w:pPr>
        <w:numPr>
          <w:ilvl w:val="0"/>
          <w:numId w:val="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11A81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11A81">
        <w:rPr>
          <w:rFonts w:ascii="Angsana New" w:eastAsia="Times New Roman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33F18E1" w14:textId="77777777" w:rsidR="00C340CB" w:rsidRPr="00511A81" w:rsidRDefault="00C340CB" w:rsidP="00C340CB">
      <w:pPr>
        <w:numPr>
          <w:ilvl w:val="0"/>
          <w:numId w:val="1"/>
        </w:numPr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511A81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11A81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11A81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11A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11A81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511A81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511A8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11A81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11A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511A8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11A81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11A81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11A81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6AA6167" w14:textId="77777777" w:rsidR="00C340CB" w:rsidRPr="00511A81" w:rsidRDefault="00C340CB" w:rsidP="00C340CB">
      <w:pPr>
        <w:numPr>
          <w:ilvl w:val="0"/>
          <w:numId w:val="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511A8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11A81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511A81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511A81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61679B63" w14:textId="77777777" w:rsidR="00C340CB" w:rsidRPr="00511A81" w:rsidRDefault="00C340CB" w:rsidP="00C340CB">
      <w:pPr>
        <w:numPr>
          <w:ilvl w:val="0"/>
          <w:numId w:val="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11A81">
        <w:rPr>
          <w:rFonts w:ascii="Angsana New" w:hAnsi="Angsana New" w:cs="Angsana New"/>
          <w:sz w:val="30"/>
          <w:szCs w:val="30"/>
          <w:cs/>
        </w:rPr>
        <w:t>ได้</w:t>
      </w:r>
      <w:r w:rsidRPr="00511A81">
        <w:rPr>
          <w:rFonts w:ascii="Angsana New" w:hAnsi="Angsana New" w:cs="Angsana New" w:hint="cs"/>
          <w:sz w:val="30"/>
          <w:szCs w:val="30"/>
          <w:cs/>
        </w:rPr>
        <w:t>รับ</w:t>
      </w:r>
      <w:r w:rsidRPr="00511A81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511A81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511A81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511A81">
        <w:rPr>
          <w:rFonts w:ascii="Angsana New" w:hAnsi="Angsana New" w:cs="Angsana New"/>
          <w:sz w:val="30"/>
          <w:szCs w:val="30"/>
        </w:rPr>
        <w:t xml:space="preserve"> </w:t>
      </w:r>
      <w:r w:rsidRPr="00511A81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EC0FF2D" w14:textId="77777777" w:rsidR="00C340CB" w:rsidRPr="008E4196" w:rsidRDefault="00C340CB" w:rsidP="00C340CB">
      <w:pPr>
        <w:pStyle w:val="ListParagraph"/>
        <w:ind w:left="0"/>
        <w:jc w:val="thaiDistribute"/>
        <w:rPr>
          <w:rFonts w:ascii="Angsana New" w:eastAsia="Calibri" w:hAnsi="Angsana New"/>
          <w:sz w:val="30"/>
          <w:szCs w:val="30"/>
        </w:rPr>
      </w:pPr>
    </w:p>
    <w:p w14:paraId="2D0A55DD" w14:textId="77777777" w:rsidR="00C340CB" w:rsidRPr="008E4196" w:rsidRDefault="00C340CB" w:rsidP="00C340CB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E419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8CC413" w14:textId="77777777" w:rsidR="00C340CB" w:rsidRPr="008E4196" w:rsidRDefault="00C340CB" w:rsidP="00C340CB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334AB6A3" w14:textId="77777777" w:rsidR="00C340CB" w:rsidRPr="008E4196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E419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E4196">
        <w:rPr>
          <w:rFonts w:ascii="Angsana New" w:hAnsi="Angsana New" w:cs="Angsana New"/>
          <w:sz w:val="30"/>
          <w:szCs w:val="30"/>
        </w:rPr>
        <w:t xml:space="preserve">    </w:t>
      </w:r>
      <w:r>
        <w:rPr>
          <w:rFonts w:ascii="Angsana New" w:hAnsi="Angsana New" w:cs="Angsana New"/>
          <w:sz w:val="30"/>
          <w:szCs w:val="30"/>
        </w:rPr>
        <w:t xml:space="preserve">        </w:t>
      </w:r>
      <w:r w:rsidRPr="008E4196">
        <w:rPr>
          <w:rFonts w:ascii="Angsana New" w:hAnsi="Angsana New" w:cs="Angsana New"/>
          <w:sz w:val="30"/>
          <w:szCs w:val="30"/>
        </w:rPr>
        <w:t xml:space="preserve">  </w:t>
      </w:r>
      <w:r w:rsidRPr="008E4196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E4196">
        <w:rPr>
          <w:rFonts w:ascii="Angsana New" w:eastAsia="Times New Roman" w:hAnsi="Angsana New" w:cs="Angsana New"/>
          <w:sz w:val="30"/>
          <w:szCs w:val="30"/>
          <w:cs/>
        </w:rPr>
        <w:t>อิสระ</w:t>
      </w:r>
    </w:p>
    <w:p w14:paraId="544D6BB9" w14:textId="77777777" w:rsidR="00C340CB" w:rsidRPr="008E4196" w:rsidRDefault="00C340CB" w:rsidP="00C340CB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392A7BC0" w14:textId="77777777" w:rsidR="00C340CB" w:rsidRPr="00D70162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70162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D70162">
        <w:rPr>
          <w:rFonts w:ascii="Angsana New" w:eastAsia="Times New Roman" w:hAnsi="Angsana New" w:cs="Angsana New"/>
          <w:sz w:val="30"/>
          <w:szCs w:val="30"/>
        </w:rPr>
        <w:t xml:space="preserve">        </w:t>
      </w:r>
      <w:r>
        <w:rPr>
          <w:rFonts w:ascii="Angsana New" w:eastAsia="Times New Roman" w:hAnsi="Angsana New" w:cs="Angsana New"/>
          <w:sz w:val="30"/>
          <w:szCs w:val="30"/>
        </w:rPr>
        <w:t xml:space="preserve">         </w:t>
      </w:r>
      <w:r w:rsidRPr="00D70162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D70162">
        <w:rPr>
          <w:rFonts w:ascii="Angsana New" w:eastAsia="Times New Roman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DA4753" w14:textId="77777777" w:rsidR="00C340CB" w:rsidRPr="0048699A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9EEF513" w14:textId="77777777" w:rsidR="00C340CB" w:rsidRPr="0048699A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4F3C9D0A" w14:textId="77777777" w:rsidR="00C340CB" w:rsidRPr="0048699A" w:rsidRDefault="00C340CB" w:rsidP="00C340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36158E1" w14:textId="77777777" w:rsidR="00C340CB" w:rsidRPr="001D0F7E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1D0F7E">
        <w:rPr>
          <w:rFonts w:ascii="Angsana New" w:eastAsia="Times New Roman" w:hAnsi="Angsana New" w:cs="Angsana New"/>
          <w:sz w:val="30"/>
          <w:szCs w:val="30"/>
          <w:cs/>
          <w:lang w:val="th-TH"/>
        </w:rPr>
        <w:t>(</w:t>
      </w:r>
      <w:r w:rsidRPr="001D0F7E">
        <w:rPr>
          <w:rFonts w:ascii="Angsana New" w:eastAsia="Times New Roman" w:hAnsi="Angsana New" w:cs="Angsana New"/>
          <w:sz w:val="30"/>
          <w:szCs w:val="30"/>
          <w:cs/>
        </w:rPr>
        <w:t>วัยวัฒน์ กอสมานชัยกิจ</w:t>
      </w:r>
      <w:r w:rsidRPr="001D0F7E">
        <w:rPr>
          <w:rFonts w:ascii="Angsana New" w:eastAsia="Times New Roman" w:hAnsi="Angsana New" w:cs="Angsana New"/>
          <w:sz w:val="30"/>
          <w:szCs w:val="30"/>
          <w:cs/>
          <w:lang w:val="th-TH"/>
        </w:rPr>
        <w:t>)</w:t>
      </w:r>
    </w:p>
    <w:p w14:paraId="289B9E2F" w14:textId="77777777" w:rsidR="00C340CB" w:rsidRPr="001D0F7E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1D0F7E">
        <w:rPr>
          <w:rFonts w:ascii="Angsana New" w:eastAsia="Times New Roma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751040DF" w14:textId="77777777" w:rsidR="00C340CB" w:rsidRPr="001D0F7E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D0F7E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เลขทะเบียน </w:t>
      </w:r>
      <w:r w:rsidRPr="001D0F7E">
        <w:rPr>
          <w:rFonts w:ascii="Angsana New" w:eastAsia="Times New Roman" w:hAnsi="Angsana New" w:cs="Angsana New"/>
          <w:sz w:val="30"/>
          <w:szCs w:val="30"/>
        </w:rPr>
        <w:t>6333</w:t>
      </w:r>
    </w:p>
    <w:p w14:paraId="0B959603" w14:textId="77777777" w:rsidR="00C340CB" w:rsidRPr="001D0F7E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04A8B341" w14:textId="77777777" w:rsidR="00C340CB" w:rsidRPr="001D0F7E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D0F7E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6F18700" w14:textId="77777777" w:rsidR="00C340CB" w:rsidRPr="001D0F7E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D0F7E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0AD4E24C" w14:textId="77777777" w:rsidR="00C340CB" w:rsidRPr="0048699A" w:rsidRDefault="00C340CB" w:rsidP="00C340CB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1452">
        <w:rPr>
          <w:rFonts w:ascii="Angsana New" w:eastAsia="Times New Roman" w:hAnsi="Angsana New" w:cs="Angsana New"/>
          <w:sz w:val="30"/>
          <w:szCs w:val="30"/>
        </w:rPr>
        <w:t xml:space="preserve">25 </w:t>
      </w:r>
      <w:r w:rsidRPr="00801452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Pr="00801452">
        <w:rPr>
          <w:rFonts w:ascii="Angsana New" w:eastAsia="Times New Roman" w:hAnsi="Angsana New" w:cs="Angsana New"/>
          <w:sz w:val="30"/>
          <w:szCs w:val="30"/>
        </w:rPr>
        <w:t>2563</w:t>
      </w:r>
    </w:p>
    <w:sectPr w:rsidR="00C340CB" w:rsidRPr="0048699A" w:rsidSect="00C340CB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764A1" w14:textId="77777777" w:rsidR="00847CBA" w:rsidRDefault="00847CBA">
      <w:pPr>
        <w:spacing w:after="0" w:line="240" w:lineRule="auto"/>
      </w:pPr>
      <w:r>
        <w:separator/>
      </w:r>
    </w:p>
  </w:endnote>
  <w:endnote w:type="continuationSeparator" w:id="0">
    <w:p w14:paraId="2F3B5892" w14:textId="77777777" w:rsidR="00847CBA" w:rsidRDefault="00847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F1EB8" w14:textId="77777777" w:rsidR="00255349" w:rsidRDefault="00C340CB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564A1743" w14:textId="77777777" w:rsidR="00255349" w:rsidRDefault="00847C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4FCFF" w14:textId="77777777" w:rsidR="00255349" w:rsidRDefault="00847CBA" w:rsidP="002367F4">
    <w:pPr>
      <w:pStyle w:val="Footer"/>
      <w:framePr w:wrap="around" w:vAnchor="text" w:hAnchor="margin" w:xAlign="right" w:y="1"/>
      <w:rPr>
        <w:rStyle w:val="PageNumber"/>
      </w:rPr>
    </w:pPr>
  </w:p>
  <w:p w14:paraId="099A8268" w14:textId="77777777" w:rsidR="00255349" w:rsidRPr="002E241D" w:rsidRDefault="00847CBA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D88B6" w14:textId="77777777" w:rsidR="00255349" w:rsidRPr="007A6941" w:rsidRDefault="00847CBA" w:rsidP="00156A90">
    <w:pPr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7E10B" w14:textId="77777777" w:rsidR="00847CBA" w:rsidRDefault="00847CBA">
      <w:pPr>
        <w:spacing w:after="0" w:line="240" w:lineRule="auto"/>
      </w:pPr>
      <w:r>
        <w:separator/>
      </w:r>
    </w:p>
  </w:footnote>
  <w:footnote w:type="continuationSeparator" w:id="0">
    <w:p w14:paraId="28B9D298" w14:textId="77777777" w:rsidR="00847CBA" w:rsidRDefault="00847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917D" w14:textId="77777777" w:rsidR="00255349" w:rsidRDefault="00847CBA">
    <w:pPr>
      <w:pStyle w:val="Header"/>
    </w:pPr>
    <w:r>
      <w:rPr>
        <w:noProof/>
      </w:rPr>
      <w:pict w14:anchorId="365176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DB371" w14:textId="77777777" w:rsidR="00255349" w:rsidRDefault="00847C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AC9EC83" w14:textId="77777777" w:rsidR="00255349" w:rsidRPr="00005ACB" w:rsidRDefault="00847C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3B0B78"/>
    <w:rsid w:val="00401676"/>
    <w:rsid w:val="00847CBA"/>
    <w:rsid w:val="00C3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799982D"/>
  <w15:chartTrackingRefBased/>
  <w15:docId w15:val="{6BA3822D-99D4-4EF2-9126-1202A00E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0C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40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C340C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C340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340CB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C340CB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C340CB"/>
    <w:rPr>
      <w:rFonts w:cs="Times New Roman"/>
    </w:rPr>
  </w:style>
  <w:style w:type="paragraph" w:styleId="ListParagraph">
    <w:name w:val="List Paragraph"/>
    <w:basedOn w:val="Normal"/>
    <w:uiPriority w:val="34"/>
    <w:qFormat/>
    <w:rsid w:val="00C340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</cp:lastModifiedBy>
  <cp:revision>2</cp:revision>
  <dcterms:created xsi:type="dcterms:W3CDTF">2020-02-25T12:27:00Z</dcterms:created>
  <dcterms:modified xsi:type="dcterms:W3CDTF">2020-02-25T12:27:00Z</dcterms:modified>
</cp:coreProperties>
</file>