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9D09D1" w:rsidRPr="009D09D1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</w:pPr>
            <w:r w:rsidRPr="009D09D1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บริษัท </w:t>
            </w:r>
            <w:r w:rsidRPr="009D09D1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ไทยวา</w:t>
            </w:r>
            <w:r w:rsidRPr="009D09D1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 จำกัด </w:t>
            </w:r>
            <w:r w:rsidRPr="009D09D1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 xml:space="preserve">(มหาชน) </w:t>
            </w:r>
          </w:p>
          <w:p w:rsidR="009D09D1" w:rsidRPr="009D09D1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D09D1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>รายงาน และ งบการเงิน</w:t>
            </w:r>
            <w:r w:rsidR="00C04483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รวม</w:t>
            </w:r>
          </w:p>
          <w:p w:rsidR="006F04B3" w:rsidRPr="005D67DD" w:rsidRDefault="006477CF" w:rsidP="007655CD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675E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4675E0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  <w:r w:rsidR="004656F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9D09D1" w:rsidRPr="00E621F7" w:rsidRDefault="009D09D1" w:rsidP="009D09D1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621F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9D09D1" w:rsidRDefault="009D09D1" w:rsidP="004656FE">
      <w:pPr>
        <w:jc w:val="both"/>
        <w:rPr>
          <w:rFonts w:ascii="Angsana New" w:hAnsi="Angsana New"/>
          <w:sz w:val="32"/>
          <w:szCs w:val="32"/>
        </w:rPr>
      </w:pPr>
      <w:r w:rsidRPr="00E621F7">
        <w:rPr>
          <w:rFonts w:ascii="Angsana New" w:hAnsi="Angsana New"/>
          <w:sz w:val="32"/>
          <w:szCs w:val="32"/>
          <w:cs/>
        </w:rPr>
        <w:t>เสนอ</w:t>
      </w:r>
      <w:r w:rsidRPr="00E621F7">
        <w:rPr>
          <w:rFonts w:ascii="Angsana New" w:hAnsi="Angsana New" w:hint="cs"/>
          <w:sz w:val="32"/>
          <w:szCs w:val="32"/>
          <w:cs/>
        </w:rPr>
        <w:t>ต่อผู้ถือหุ้น</w:t>
      </w:r>
      <w:r w:rsidRPr="00E621F7">
        <w:rPr>
          <w:rFonts w:ascii="Angsana New" w:hAnsi="Angsana New"/>
          <w:sz w:val="32"/>
          <w:szCs w:val="32"/>
          <w:cs/>
        </w:rPr>
        <w:t>ของบริษัท ไทยวา จำกัด (มหาชน)</w:t>
      </w:r>
    </w:p>
    <w:p w:rsidR="00D72F1E" w:rsidRPr="00E1542A" w:rsidRDefault="00D72F1E" w:rsidP="00D72F1E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E1542A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D72F1E" w:rsidRPr="00E1542A" w:rsidRDefault="00D72F1E" w:rsidP="00D72F1E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E1542A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E1542A">
        <w:rPr>
          <w:rFonts w:ascii="Angsana New" w:hAnsi="Angsana New"/>
          <w:spacing w:val="6"/>
          <w:sz w:val="32"/>
          <w:szCs w:val="32"/>
          <w:cs/>
        </w:rPr>
        <w:t xml:space="preserve">ของบริษัท ไทยวา จำกัด (มหาชน) </w:t>
      </w:r>
      <w:r w:rsidRPr="00E1542A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E1542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E1542A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="00AC3ED1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Pr="00E1542A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E1542A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E1542A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E1542A">
        <w:rPr>
          <w:rFonts w:ascii="Angsana New" w:hAnsi="Angsana New"/>
          <w:sz w:val="32"/>
          <w:szCs w:val="32"/>
          <w:cs/>
        </w:rPr>
        <w:t xml:space="preserve"> </w:t>
      </w:r>
      <w:r w:rsidR="00281506">
        <w:rPr>
          <w:rFonts w:ascii="Angsana New" w:hAnsi="Angsana New"/>
          <w:sz w:val="32"/>
          <w:szCs w:val="32"/>
        </w:rPr>
        <w:t>31</w:t>
      </w:r>
      <w:r w:rsidRPr="00E1542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92CC2">
        <w:rPr>
          <w:rFonts w:ascii="Angsana New" w:hAnsi="Angsana New"/>
          <w:spacing w:val="-2"/>
          <w:sz w:val="32"/>
          <w:szCs w:val="32"/>
        </w:rPr>
        <w:t>256</w:t>
      </w:r>
      <w:r w:rsidR="004675E0">
        <w:rPr>
          <w:rFonts w:ascii="Angsana New" w:hAnsi="Angsana New"/>
          <w:spacing w:val="-2"/>
          <w:sz w:val="32"/>
          <w:szCs w:val="32"/>
        </w:rPr>
        <w:t>2</w:t>
      </w:r>
      <w:r w:rsidRPr="00E1542A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E1542A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="00AC3ED1">
        <w:rPr>
          <w:rFonts w:ascii="Angsana New" w:hAnsi="Angsana New"/>
          <w:spacing w:val="-2"/>
          <w:sz w:val="32"/>
          <w:szCs w:val="32"/>
        </w:rPr>
        <w:t xml:space="preserve">                      </w:t>
      </w:r>
      <w:r w:rsidRPr="00E1542A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E1542A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1542A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E1542A">
        <w:rPr>
          <w:rFonts w:ascii="Angsana New" w:hAnsi="Angsana New" w:hint="cs"/>
          <w:sz w:val="32"/>
          <w:szCs w:val="32"/>
          <w:cs/>
        </w:rPr>
        <w:t>รวม</w:t>
      </w:r>
      <w:r w:rsidRPr="00E1542A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 </w:t>
      </w:r>
      <w:r w:rsidR="00AC3ED1">
        <w:rPr>
          <w:rFonts w:ascii="Angsana New" w:hAnsi="Angsana New"/>
          <w:sz w:val="32"/>
          <w:szCs w:val="32"/>
        </w:rPr>
        <w:t xml:space="preserve">                 </w:t>
      </w:r>
      <w:r w:rsidRPr="00E1542A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E1542A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E1542A"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AC3ED1">
        <w:rPr>
          <w:rFonts w:ascii="Angsana New" w:hAnsi="Angsana New"/>
          <w:sz w:val="32"/>
          <w:szCs w:val="32"/>
        </w:rPr>
        <w:t xml:space="preserve">              </w:t>
      </w:r>
      <w:r w:rsidRPr="00E1542A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Pr="00E1542A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E1542A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:rsidR="00D72F1E" w:rsidRPr="00E1542A" w:rsidRDefault="00D72F1E" w:rsidP="00D72F1E">
      <w:pPr>
        <w:rPr>
          <w:rFonts w:ascii="Angsana New" w:hAnsi="Angsana New"/>
          <w:sz w:val="32"/>
          <w:szCs w:val="32"/>
          <w:cs/>
        </w:rPr>
      </w:pPr>
      <w:r w:rsidRPr="00E1542A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E1542A">
        <w:rPr>
          <w:rFonts w:ascii="Angsana New" w:hAnsi="Angsana New"/>
          <w:sz w:val="32"/>
          <w:szCs w:val="32"/>
          <w:cs/>
        </w:rPr>
        <w:t>เห็น</w:t>
      </w:r>
      <w:r w:rsidRPr="00E1542A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E1542A">
        <w:rPr>
          <w:rFonts w:ascii="Angsana New" w:hAnsi="Angsana New"/>
          <w:spacing w:val="-4"/>
          <w:sz w:val="32"/>
          <w:szCs w:val="32"/>
        </w:rPr>
        <w:t xml:space="preserve"> </w:t>
      </w:r>
      <w:r w:rsidRPr="00E1542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81506">
        <w:rPr>
          <w:rFonts w:ascii="Angsana New" w:hAnsi="Angsana New"/>
          <w:spacing w:val="-4"/>
          <w:sz w:val="32"/>
          <w:szCs w:val="32"/>
        </w:rPr>
        <w:t>31</w:t>
      </w:r>
      <w:r w:rsidRPr="00E1542A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E1542A">
        <w:rPr>
          <w:rFonts w:ascii="Angsana New" w:hAnsi="Angsana New"/>
          <w:sz w:val="32"/>
          <w:szCs w:val="32"/>
          <w:cs/>
        </w:rPr>
        <w:t xml:space="preserve"> </w:t>
      </w:r>
      <w:r w:rsidR="00F92CC2">
        <w:rPr>
          <w:rFonts w:ascii="Angsana New" w:hAnsi="Angsana New"/>
          <w:spacing w:val="-2"/>
          <w:sz w:val="32"/>
          <w:szCs w:val="32"/>
        </w:rPr>
        <w:t>256</w:t>
      </w:r>
      <w:r w:rsidR="004675E0">
        <w:rPr>
          <w:rFonts w:ascii="Angsana New" w:hAnsi="Angsana New"/>
          <w:spacing w:val="-2"/>
          <w:sz w:val="32"/>
          <w:szCs w:val="32"/>
        </w:rPr>
        <w:t>2</w:t>
      </w:r>
      <w:r w:rsidRPr="00E1542A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E1542A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E1542A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 และเฉพาะของ</w:t>
      </w:r>
      <w:r w:rsidR="00AC3ED1">
        <w:rPr>
          <w:rFonts w:ascii="Angsana New" w:hAnsi="Angsana New"/>
          <w:spacing w:val="-4"/>
          <w:sz w:val="32"/>
          <w:szCs w:val="32"/>
        </w:rPr>
        <w:t xml:space="preserve">                         </w:t>
      </w:r>
      <w:r w:rsidRPr="00E1542A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E1542A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D72F1E" w:rsidRPr="00E1542A" w:rsidRDefault="00D72F1E" w:rsidP="00D72F1E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E1542A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D72F1E" w:rsidRPr="00E1542A" w:rsidRDefault="00D72F1E" w:rsidP="00D72F1E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E1542A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C3ED1">
        <w:rPr>
          <w:rFonts w:ascii="Angsana New" w:eastAsiaTheme="minorHAnsi" w:hAnsi="Angsana New" w:cs="Angsana New"/>
          <w:sz w:val="32"/>
          <w:szCs w:val="32"/>
        </w:rPr>
        <w:t xml:space="preserve">               </w:t>
      </w:r>
      <w:r w:rsidR="00281506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E1542A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E1542A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61A5B">
        <w:rPr>
          <w:rFonts w:ascii="Angsana New" w:eastAsiaTheme="minorHAnsi" w:hAnsi="Angsana New" w:cs="Angsana New"/>
          <w:sz w:val="32"/>
          <w:szCs w:val="32"/>
        </w:rPr>
        <w:t xml:space="preserve">         </w:t>
      </w:r>
      <w:r w:rsidRPr="00E1542A"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</w:t>
      </w:r>
      <w:r w:rsidRPr="00E1542A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E1542A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E1542A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E1542A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E1542A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E1542A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E1542A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E1542A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</w:t>
      </w:r>
      <w:r w:rsidR="00AC3ED1">
        <w:rPr>
          <w:rFonts w:ascii="Angsana New" w:eastAsiaTheme="minorHAnsi" w:hAnsi="Angsana New" w:cs="Angsana New"/>
          <w:sz w:val="32"/>
          <w:szCs w:val="32"/>
        </w:rPr>
        <w:t xml:space="preserve">           </w:t>
      </w:r>
      <w:r w:rsidRPr="00E1542A">
        <w:rPr>
          <w:rFonts w:ascii="Angsana New" w:eastAsiaTheme="minorHAnsi" w:hAnsi="Angsana New" w:cs="Angsana New"/>
          <w:sz w:val="32"/>
          <w:szCs w:val="32"/>
          <w:cs/>
        </w:rPr>
        <w:t>เกณฑ์ในการแสดงความเห็นของข้าพเจ้า</w:t>
      </w:r>
    </w:p>
    <w:p w:rsidR="00DA0E43" w:rsidRPr="00E1542A" w:rsidRDefault="00DA0E43" w:rsidP="00DA0E4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E1542A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E1542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A0E43" w:rsidRPr="00E1542A" w:rsidRDefault="00DA0E43" w:rsidP="00DA0E43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E1542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E1542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E1542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E1542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E1542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E1542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E1542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E1542A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E1542A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DA0E43" w:rsidRPr="00DA0E43" w:rsidRDefault="00DA0E43" w:rsidP="00DA0E43">
      <w:pPr>
        <w:sectPr w:rsidR="00DA0E43" w:rsidRPr="00DA0E43" w:rsidSect="004656FE">
          <w:headerReference w:type="default" r:id="rId10"/>
          <w:footerReference w:type="default" r:id="rId11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:rsidR="00D72F1E" w:rsidRPr="00E1542A" w:rsidRDefault="00D72F1E" w:rsidP="00AC3ED1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E1542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8150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วรรค </w:t>
      </w:r>
      <w:r w:rsidRPr="00E1542A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1506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E1542A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E1542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D72F1E" w:rsidRPr="00E1542A" w:rsidRDefault="00D72F1E" w:rsidP="00AC3ED1">
      <w:pPr>
        <w:pStyle w:val="Default"/>
        <w:spacing w:before="60" w:after="6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E1542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E1542A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E1542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D72F1E" w:rsidRPr="00E1542A" w:rsidRDefault="00D72F1E" w:rsidP="00AC3ED1">
      <w:pPr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E1542A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</w:p>
    <w:p w:rsidR="00D72F1E" w:rsidRPr="00E1542A" w:rsidRDefault="00D72F1E" w:rsidP="00AC3ED1">
      <w:pPr>
        <w:spacing w:before="60" w:after="6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 w:hint="cs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</w:t>
      </w:r>
      <w:r w:rsidR="00AC3ED1">
        <w:rPr>
          <w:rFonts w:ascii="Angsana New" w:hAnsi="Angsana New"/>
          <w:sz w:val="32"/>
          <w:szCs w:val="32"/>
        </w:rPr>
        <w:t xml:space="preserve">             </w:t>
      </w:r>
      <w:r w:rsidRPr="00E1542A">
        <w:rPr>
          <w:rFonts w:ascii="Angsana New" w:hAnsi="Angsana New" w:hint="cs"/>
          <w:sz w:val="32"/>
          <w:szCs w:val="32"/>
          <w:cs/>
        </w:rPr>
        <w:t>แง่ผลการดำเนินงานของธุรกิจซึ่งผู้ใช้งบการเงินให้ความสนใจ ประกอบกับบริษัทฯมีรายการขายกับลูกค้าเป็นจำนวนมากราย ดังนั้น บริษัทฯจึงมีความเสี่ยงในการรับรู้รายได้ที่ไม่ได้เกิดขึ้นจริง</w:t>
      </w:r>
    </w:p>
    <w:p w:rsidR="00D72F1E" w:rsidRPr="00E1542A" w:rsidRDefault="00D72F1E" w:rsidP="00AC3ED1">
      <w:pPr>
        <w:spacing w:before="60" w:after="6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:rsidR="00D72F1E" w:rsidRDefault="00D72F1E" w:rsidP="00AC3ED1">
      <w:pPr>
        <w:pStyle w:val="ListParagraph"/>
        <w:numPr>
          <w:ilvl w:val="0"/>
          <w:numId w:val="2"/>
        </w:numPr>
        <w:spacing w:before="60" w:after="6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457769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E1542A">
        <w:rPr>
          <w:rFonts w:ascii="Angsana New" w:hAnsi="Angsana New" w:cs="Angsana New"/>
          <w:sz w:val="32"/>
          <w:szCs w:val="32"/>
          <w:cs/>
        </w:rPr>
        <w:t xml:space="preserve">การควบคุมที่บริษัทฯออกแบบไว้ </w:t>
      </w:r>
    </w:p>
    <w:p w:rsidR="00457769" w:rsidRPr="00E1542A" w:rsidRDefault="00457769" w:rsidP="00AC3ED1">
      <w:pPr>
        <w:pStyle w:val="ListParagraph"/>
        <w:numPr>
          <w:ilvl w:val="0"/>
          <w:numId w:val="2"/>
        </w:numPr>
        <w:spacing w:before="60" w:after="6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สุ่มตัวอย่างเอกสารการขา</w:t>
      </w:r>
      <w:r w:rsidR="008D4FC8">
        <w:rPr>
          <w:rFonts w:ascii="Angsana New" w:hAnsi="Angsana New" w:cs="Angsana New" w:hint="cs"/>
          <w:sz w:val="32"/>
          <w:szCs w:val="32"/>
          <w:cs/>
        </w:rPr>
        <w:t>ยเพื่อตรวจสอบการรับรู้รายได้ว่าเ</w:t>
      </w:r>
      <w:r>
        <w:rPr>
          <w:rFonts w:ascii="Angsana New" w:hAnsi="Angsana New" w:cs="Angsana New" w:hint="cs"/>
          <w:sz w:val="32"/>
          <w:szCs w:val="32"/>
          <w:cs/>
        </w:rPr>
        <w:t>ป็นไปตามเงื่อนไขการขายและสอดคล้องกับนโยบายการรับรู้รายได้ของบริษัทฯ</w:t>
      </w:r>
    </w:p>
    <w:p w:rsidR="00D72F1E" w:rsidRPr="00E1542A" w:rsidRDefault="00D72F1E" w:rsidP="00AC3ED1">
      <w:pPr>
        <w:pStyle w:val="ListParagraph"/>
        <w:numPr>
          <w:ilvl w:val="0"/>
          <w:numId w:val="2"/>
        </w:numPr>
        <w:spacing w:before="60" w:after="6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D72F1E" w:rsidRPr="00E1542A" w:rsidRDefault="00D72F1E" w:rsidP="00AC3ED1">
      <w:pPr>
        <w:pStyle w:val="ListParagraph"/>
        <w:numPr>
          <w:ilvl w:val="0"/>
          <w:numId w:val="2"/>
        </w:numPr>
        <w:spacing w:before="60" w:after="6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D72F1E" w:rsidRPr="00E1542A" w:rsidRDefault="00D72F1E" w:rsidP="00AC3ED1">
      <w:pPr>
        <w:pStyle w:val="ListParagraph"/>
        <w:numPr>
          <w:ilvl w:val="0"/>
          <w:numId w:val="2"/>
        </w:numPr>
        <w:spacing w:before="60" w:after="6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E1542A">
        <w:rPr>
          <w:rFonts w:ascii="Angsana New" w:hAnsi="Angsana New" w:cs="Angsana New"/>
          <w:sz w:val="32"/>
          <w:szCs w:val="32"/>
        </w:rPr>
        <w:t xml:space="preserve">Disaggregated data) </w:t>
      </w:r>
      <w:r w:rsidRPr="00E1542A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="008C3062">
        <w:rPr>
          <w:rFonts w:ascii="Angsana New" w:hAnsi="Angsana New" w:cs="Angsana New"/>
          <w:sz w:val="32"/>
          <w:szCs w:val="32"/>
        </w:rPr>
        <w:t xml:space="preserve">     </w:t>
      </w:r>
      <w:r w:rsidRPr="00E1542A">
        <w:rPr>
          <w:rFonts w:ascii="Angsana New" w:hAnsi="Angsana New" w:cs="Angsana New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:rsidR="00D72F1E" w:rsidRPr="00E1542A" w:rsidRDefault="00D72F1E" w:rsidP="00AC3ED1">
      <w:pPr>
        <w:spacing w:before="60" w:after="60"/>
        <w:rPr>
          <w:rFonts w:ascii="Angsana New" w:hAnsi="Angsana New"/>
          <w:b/>
          <w:bCs/>
          <w:sz w:val="32"/>
          <w:szCs w:val="32"/>
        </w:rPr>
      </w:pPr>
      <w:r w:rsidRPr="00E1542A">
        <w:rPr>
          <w:rFonts w:ascii="Angsana New" w:hAnsi="Angsana New" w:hint="cs"/>
          <w:b/>
          <w:bCs/>
          <w:sz w:val="32"/>
          <w:szCs w:val="32"/>
          <w:cs/>
        </w:rPr>
        <w:t xml:space="preserve">ค่าความนิยม และเครื่องหมายการค้า </w:t>
      </w:r>
    </w:p>
    <w:p w:rsidR="00D72F1E" w:rsidRPr="00E1542A" w:rsidRDefault="00D72F1E" w:rsidP="00AC3ED1">
      <w:pPr>
        <w:spacing w:before="60" w:after="6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ข้าพเจ้าให้ความสำคัญเรื่องการพิจารณาการด้อยค่าของค่าความนิยมและสินทรัพย์ไม่มี</w:t>
      </w:r>
      <w:r w:rsidRPr="00E269C7">
        <w:rPr>
          <w:rFonts w:ascii="Angsana New" w:hAnsi="Angsana New"/>
          <w:sz w:val="32"/>
          <w:szCs w:val="32"/>
          <w:cs/>
        </w:rPr>
        <w:t>ตัวตน (</w:t>
      </w:r>
      <w:r w:rsidRPr="00E269C7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Pr="00E269C7">
        <w:rPr>
          <w:rFonts w:ascii="Angsana New" w:hAnsi="Angsana New"/>
          <w:sz w:val="32"/>
          <w:szCs w:val="32"/>
          <w:cs/>
        </w:rPr>
        <w:t xml:space="preserve">) ที่มีอายุการให้ประโยชน์ไม่ทราบแน่นอน ตามที่กล่าวไว้ในหมายเหตุประกอบงบการเงินข้อ </w:t>
      </w:r>
      <w:r w:rsidR="00461A5B">
        <w:rPr>
          <w:rFonts w:ascii="Angsana New" w:hAnsi="Angsana New"/>
          <w:sz w:val="32"/>
          <w:szCs w:val="32"/>
        </w:rPr>
        <w:t>20</w:t>
      </w:r>
      <w:r w:rsidRPr="00E269C7">
        <w:rPr>
          <w:rFonts w:ascii="Angsana New" w:hAnsi="Angsana New"/>
          <w:sz w:val="32"/>
          <w:szCs w:val="32"/>
        </w:rPr>
        <w:t xml:space="preserve"> </w:t>
      </w:r>
      <w:r w:rsidRPr="00E269C7">
        <w:rPr>
          <w:rFonts w:ascii="Angsana New" w:hAnsi="Angsana New"/>
          <w:sz w:val="32"/>
          <w:szCs w:val="32"/>
          <w:cs/>
        </w:rPr>
        <w:t xml:space="preserve">และ </w:t>
      </w:r>
      <w:r w:rsidR="00461A5B">
        <w:rPr>
          <w:rFonts w:ascii="Angsana New" w:hAnsi="Angsana New"/>
          <w:sz w:val="32"/>
          <w:szCs w:val="32"/>
        </w:rPr>
        <w:t>19</w:t>
      </w:r>
      <w:r w:rsidRPr="00E1542A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ตามลำดับ เนื่องจากการประเมินการด้อยค่าของค่าความนิยมและสินทรัพย์ไม่มีตัวตนถือเป็นประมาณการทางบัญชีที่สำคัญ</w:t>
      </w:r>
      <w:r w:rsidR="008C3062">
        <w:rPr>
          <w:rFonts w:ascii="Angsana New" w:hAnsi="Angsana New"/>
          <w:sz w:val="32"/>
          <w:szCs w:val="32"/>
        </w:rPr>
        <w:t xml:space="preserve">    </w:t>
      </w:r>
      <w:r w:rsidRPr="00E1542A">
        <w:rPr>
          <w:rFonts w:ascii="Angsana New" w:hAnsi="Angsana New"/>
          <w:sz w:val="32"/>
          <w:szCs w:val="32"/>
          <w:cs/>
        </w:rPr>
        <w:t>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</w:t>
      </w:r>
      <w:r w:rsidR="00AC3ED1">
        <w:rPr>
          <w:rFonts w:ascii="Angsana New" w:hAnsi="Angsana New"/>
          <w:sz w:val="32"/>
          <w:szCs w:val="32"/>
        </w:rPr>
        <w:t xml:space="preserve">             </w:t>
      </w:r>
      <w:r w:rsidRPr="00E1542A">
        <w:rPr>
          <w:rFonts w:ascii="Angsana New" w:hAnsi="Angsana New"/>
          <w:sz w:val="32"/>
          <w:szCs w:val="32"/>
          <w:cs/>
        </w:rPr>
        <w:t>กระแสเงินสดในอนาคตที่กิจการคาดว่าจะได้รับจากกลุ่มสินทรัพย์นั้น รวมถึงการกำหนดอัตราคิดลดและ</w:t>
      </w:r>
      <w:r w:rsidR="00AC3ED1">
        <w:rPr>
          <w:rFonts w:ascii="Angsana New" w:hAnsi="Angsana New"/>
          <w:sz w:val="32"/>
          <w:szCs w:val="32"/>
        </w:rPr>
        <w:t xml:space="preserve">           </w:t>
      </w:r>
      <w:r w:rsidRPr="00E1542A">
        <w:rPr>
          <w:rFonts w:ascii="Angsana New" w:hAnsi="Angsana New"/>
          <w:sz w:val="32"/>
          <w:szCs w:val="32"/>
          <w:cs/>
        </w:rPr>
        <w:t>อัตราการเติบโตในระยะยาวที่เหมาะสม ซึ่งทำให้เกิดความเสี่ยงเกี่ยวกับมูลค่า</w:t>
      </w:r>
      <w:r w:rsidRPr="00E1542A">
        <w:rPr>
          <w:rFonts w:ascii="Angsana New" w:hAnsi="Angsana New" w:hint="cs"/>
          <w:sz w:val="32"/>
          <w:szCs w:val="32"/>
          <w:cs/>
        </w:rPr>
        <w:t>ของ</w:t>
      </w:r>
      <w:r w:rsidRPr="00E1542A">
        <w:rPr>
          <w:rFonts w:ascii="Angsana New" w:hAnsi="Angsana New"/>
          <w:sz w:val="32"/>
          <w:szCs w:val="32"/>
          <w:cs/>
        </w:rPr>
        <w:t>ค่าความนิยมและ</w:t>
      </w:r>
      <w:r w:rsidRPr="00E1542A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Pr="00E1542A">
        <w:rPr>
          <w:rFonts w:ascii="Angsana New" w:hAnsi="Angsana New"/>
          <w:sz w:val="32"/>
          <w:szCs w:val="32"/>
        </w:rPr>
        <w:t xml:space="preserve">  </w:t>
      </w:r>
    </w:p>
    <w:p w:rsidR="00D72F1E" w:rsidRPr="00E1542A" w:rsidRDefault="00D72F1E" w:rsidP="00D72F1E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</w:t>
      </w:r>
      <w:r w:rsidRPr="00E1542A">
        <w:rPr>
          <w:rFonts w:ascii="Angsana New" w:hAnsi="Angsana New" w:hint="cs"/>
          <w:sz w:val="32"/>
          <w:szCs w:val="32"/>
          <w:cs/>
        </w:rPr>
        <w:t>ฝ่ายบริหาร</w:t>
      </w:r>
      <w:r w:rsidRPr="00E1542A">
        <w:rPr>
          <w:rFonts w:ascii="Angsana New" w:hAnsi="Angsana New"/>
          <w:sz w:val="32"/>
          <w:szCs w:val="32"/>
          <w:cs/>
        </w:rPr>
        <w:t>ใช้</w:t>
      </w:r>
      <w:r w:rsidR="00461A5B">
        <w:rPr>
          <w:rFonts w:ascii="Angsana New" w:hAnsi="Angsana New"/>
          <w:sz w:val="32"/>
          <w:szCs w:val="32"/>
        </w:rPr>
        <w:t xml:space="preserve">          </w:t>
      </w:r>
      <w:r w:rsidRPr="00E1542A">
        <w:rPr>
          <w:rFonts w:ascii="Angsana New" w:hAnsi="Angsana New"/>
          <w:sz w:val="32"/>
          <w:szCs w:val="32"/>
          <w:cs/>
        </w:rPr>
        <w:t>ในการประมาณการกระแสเงินสดที่คาดว่าจะได้รับในอนาคตจากสินทรัพย์ที่จัดทำโดยฝ่ายบริหารของบริษัทฯ</w:t>
      </w:r>
      <w:r w:rsidR="00461A5B">
        <w:rPr>
          <w:rFonts w:ascii="Angsana New" w:hAnsi="Angsana New"/>
          <w:sz w:val="32"/>
          <w:szCs w:val="32"/>
        </w:rPr>
        <w:t xml:space="preserve">        </w:t>
      </w:r>
      <w:r w:rsidRPr="00E1542A">
        <w:rPr>
          <w:rFonts w:ascii="Angsana New" w:hAnsi="Angsana New"/>
          <w:sz w:val="32"/>
          <w:szCs w:val="32"/>
          <w:cs/>
        </w:rPr>
        <w:t>โดยการเปรียบเทียบข้อสมมติดังกล่าวกับแหล่งข้อมูลภายในและภายนอกของบริษัทฯ รวมถึงเปรียบเทียบ</w:t>
      </w:r>
      <w:r w:rsidR="00AC3ED1">
        <w:rPr>
          <w:rFonts w:ascii="Angsana New" w:hAnsi="Angsana New"/>
          <w:sz w:val="32"/>
          <w:szCs w:val="32"/>
        </w:rPr>
        <w:t xml:space="preserve">              </w:t>
      </w:r>
      <w:r w:rsidRPr="00E1542A">
        <w:rPr>
          <w:rFonts w:ascii="Angsana New" w:hAnsi="Angsana New"/>
          <w:sz w:val="32"/>
          <w:szCs w:val="32"/>
          <w:cs/>
        </w:rPr>
        <w:t>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และพิจารณาอัตราคิดลดที่ฝ่ายบริหารของบริษัทฯเลือกใช้โดยการวิเคราะห์ต้นทุน</w:t>
      </w:r>
      <w:r w:rsidR="00157DB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E1542A">
        <w:rPr>
          <w:rFonts w:ascii="Angsana New" w:hAnsi="Angsana New"/>
          <w:sz w:val="32"/>
          <w:szCs w:val="32"/>
          <w:cs/>
        </w:rPr>
        <w:t>ถัวเฉลี่ย</w:t>
      </w:r>
      <w:r w:rsidR="00157DB4">
        <w:rPr>
          <w:rFonts w:ascii="Angsana New" w:hAnsi="Angsana New" w:hint="cs"/>
          <w:sz w:val="32"/>
          <w:szCs w:val="32"/>
          <w:cs/>
        </w:rPr>
        <w:t>ถ่วงน้ำหนัก</w:t>
      </w:r>
      <w:r w:rsidRPr="00E1542A">
        <w:rPr>
          <w:rFonts w:ascii="Angsana New" w:hAnsi="Angsana New"/>
          <w:sz w:val="32"/>
          <w:szCs w:val="32"/>
          <w:cs/>
        </w:rPr>
        <w:t xml:space="preserve">ของบริษัทฯและของอุตสาหกรรม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 </w:t>
      </w:r>
      <w:r w:rsidR="00157DB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1542A">
        <w:rPr>
          <w:rFonts w:ascii="Angsana New" w:hAnsi="Angsana New"/>
          <w:sz w:val="32"/>
          <w:szCs w:val="32"/>
          <w:cs/>
        </w:rPr>
        <w:t>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ในระยะยาว นอกจากนี้ ข้าพเจ้าได้สอบทานการเปิดเผยข้อมูลเกี่ยวกับการประเมินการด</w:t>
      </w:r>
      <w:r w:rsidR="008C3062">
        <w:rPr>
          <w:rFonts w:ascii="Angsana New" w:hAnsi="Angsana New"/>
          <w:sz w:val="32"/>
          <w:szCs w:val="32"/>
          <w:cs/>
        </w:rPr>
        <w:t>้อยค่าของค่าความนิยมและสินทรัพย</w:t>
      </w:r>
      <w:r w:rsidR="008C3062">
        <w:rPr>
          <w:rFonts w:ascii="Angsana New" w:hAnsi="Angsana New" w:hint="cs"/>
          <w:sz w:val="32"/>
          <w:szCs w:val="32"/>
          <w:cs/>
        </w:rPr>
        <w:t>์</w:t>
      </w:r>
      <w:r w:rsidRPr="00E1542A">
        <w:rPr>
          <w:rFonts w:ascii="Angsana New" w:hAnsi="Angsana New"/>
          <w:sz w:val="32"/>
          <w:szCs w:val="32"/>
          <w:cs/>
        </w:rPr>
        <w:t>ไม่มีตัวตน รวมถึงผลกระทบของประมาณการกระแสเงินสดในอนาคตจาก</w:t>
      </w:r>
      <w:r w:rsidR="00AC3ED1">
        <w:rPr>
          <w:rFonts w:ascii="Angsana New" w:hAnsi="Angsana New"/>
          <w:sz w:val="32"/>
          <w:szCs w:val="32"/>
        </w:rPr>
        <w:t xml:space="preserve">           </w:t>
      </w:r>
      <w:r w:rsidRPr="00E1542A">
        <w:rPr>
          <w:rFonts w:ascii="Angsana New" w:hAnsi="Angsana New"/>
          <w:sz w:val="32"/>
          <w:szCs w:val="32"/>
          <w:cs/>
        </w:rPr>
        <w:t>การเปลี่ยนแปลงข้อสมมติที่สำคัญ</w:t>
      </w:r>
    </w:p>
    <w:p w:rsidR="00D72F1E" w:rsidRPr="00E1542A" w:rsidRDefault="00D72F1E" w:rsidP="00457769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E1542A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ค่าเผื่อการด้อยค่าเงินลงทุนในบริษัทย่อย </w:t>
      </w:r>
    </w:p>
    <w:p w:rsidR="00D72F1E" w:rsidRDefault="00D72F1E" w:rsidP="00457769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ข้าพเจ้าให้ความสำคัญเรื่องการพิจารณาการด้อยค่าของเงินลงทุนในบริษัทย่อยตามที่กล่าวไว้ในหมายเหตุประกอบงบการเงิน</w:t>
      </w:r>
      <w:r w:rsidRPr="00797491">
        <w:rPr>
          <w:rFonts w:ascii="Angsana New" w:hAnsi="Angsana New"/>
          <w:sz w:val="32"/>
          <w:szCs w:val="32"/>
          <w:cs/>
        </w:rPr>
        <w:t xml:space="preserve">ข้อ </w:t>
      </w:r>
      <w:r w:rsidR="00461A5B">
        <w:rPr>
          <w:rFonts w:ascii="Angsana New" w:hAnsi="Angsana New"/>
          <w:sz w:val="32"/>
          <w:szCs w:val="32"/>
        </w:rPr>
        <w:t>15</w:t>
      </w:r>
      <w:r w:rsidRPr="00797491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E1542A">
        <w:rPr>
          <w:rFonts w:ascii="Angsana New" w:hAnsi="Angsana New"/>
          <w:sz w:val="32"/>
          <w:szCs w:val="32"/>
          <w:cs/>
        </w:rPr>
        <w:t>การประเมินการด้อยค่าของเงินลงทุนในบริษัทย่อยถือเป็นประมาณการทางบัญชี</w:t>
      </w:r>
      <w:r w:rsidR="008C3062">
        <w:rPr>
          <w:rFonts w:ascii="Angsana New" w:hAnsi="Angsana New"/>
          <w:sz w:val="32"/>
          <w:szCs w:val="32"/>
        </w:rPr>
        <w:t xml:space="preserve">              </w:t>
      </w:r>
      <w:r w:rsidRPr="00E1542A">
        <w:rPr>
          <w:rFonts w:ascii="Angsana New" w:hAnsi="Angsana New"/>
          <w:sz w:val="32"/>
          <w:szCs w:val="32"/>
          <w:cs/>
        </w:rPr>
        <w:t>ที่สำคัญที่ฝ่ายบริหารต้องใช้ดุลยพินิจอย่างสูงในการประมาณ</w:t>
      </w:r>
      <w:r w:rsidRPr="00E1542A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</w:t>
      </w:r>
      <w:r w:rsidRPr="00E1542A">
        <w:rPr>
          <w:rFonts w:ascii="Angsana New" w:hAnsi="Angsana New"/>
          <w:sz w:val="32"/>
          <w:szCs w:val="32"/>
          <w:cs/>
        </w:rPr>
        <w:t>จากเงินลงทุนใน</w:t>
      </w:r>
      <w:r w:rsidR="008C3062">
        <w:rPr>
          <w:rFonts w:ascii="Angsana New" w:hAnsi="Angsana New"/>
          <w:sz w:val="32"/>
          <w:szCs w:val="32"/>
        </w:rPr>
        <w:t xml:space="preserve">      </w:t>
      </w:r>
      <w:r w:rsidRPr="00E1542A">
        <w:rPr>
          <w:rFonts w:ascii="Angsana New" w:hAnsi="Angsana New"/>
          <w:sz w:val="32"/>
          <w:szCs w:val="32"/>
          <w:cs/>
        </w:rPr>
        <w:t>บริษัทย่อย</w:t>
      </w:r>
      <w:r w:rsidR="00457769">
        <w:rPr>
          <w:rFonts w:ascii="Angsana New" w:hAnsi="Angsana New" w:hint="cs"/>
          <w:sz w:val="32"/>
          <w:szCs w:val="32"/>
          <w:cs/>
        </w:rPr>
        <w:t xml:space="preserve"> </w:t>
      </w:r>
      <w:r w:rsidR="00457769" w:rsidRPr="00457769">
        <w:rPr>
          <w:rFonts w:ascii="Angsana New" w:hAnsi="Angsana New"/>
          <w:sz w:val="32"/>
          <w:szCs w:val="32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E1542A">
        <w:rPr>
          <w:rFonts w:ascii="Angsana New" w:hAnsi="Angsana New"/>
          <w:sz w:val="32"/>
          <w:szCs w:val="32"/>
          <w:cs/>
        </w:rPr>
        <w:t xml:space="preserve"> </w:t>
      </w:r>
      <w:r w:rsidRPr="00E1542A">
        <w:rPr>
          <w:rFonts w:ascii="Angsana New" w:hAnsi="Angsana New" w:hint="cs"/>
          <w:sz w:val="32"/>
          <w:szCs w:val="32"/>
          <w:cs/>
        </w:rPr>
        <w:t>ประกอบกับจำนวนค่าเผื่อการด้อยค่าเงินลงทุนในบริษัทย่อยที่บันทึกอยู่ในงบแสดงฐานะการเงิน</w:t>
      </w:r>
      <w:r w:rsidR="008C3062">
        <w:rPr>
          <w:rFonts w:ascii="Angsana New" w:hAnsi="Angsana New" w:hint="cs"/>
          <w:sz w:val="32"/>
          <w:szCs w:val="32"/>
          <w:cs/>
        </w:rPr>
        <w:t>มีสาระสำคัญ</w:t>
      </w:r>
      <w:r w:rsidR="008C3062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ซึ่งทำให้เกิดความเสี่ยง</w:t>
      </w:r>
      <w:r w:rsidRPr="00E1542A">
        <w:rPr>
          <w:rFonts w:ascii="Angsana New" w:hAnsi="Angsana New" w:hint="cs"/>
          <w:sz w:val="32"/>
          <w:szCs w:val="32"/>
          <w:cs/>
        </w:rPr>
        <w:t>เกี่ยวกับ</w:t>
      </w:r>
      <w:r w:rsidRPr="00E1542A">
        <w:rPr>
          <w:rFonts w:ascii="Angsana New" w:hAnsi="Angsana New"/>
          <w:sz w:val="32"/>
          <w:szCs w:val="32"/>
          <w:cs/>
        </w:rPr>
        <w:t>มูลค่า</w:t>
      </w:r>
      <w:r w:rsidRPr="00E1542A">
        <w:rPr>
          <w:rFonts w:ascii="Angsana New" w:hAnsi="Angsana New" w:hint="cs"/>
          <w:sz w:val="32"/>
          <w:szCs w:val="32"/>
          <w:cs/>
        </w:rPr>
        <w:t>ของ</w:t>
      </w:r>
      <w:r w:rsidRPr="00E1542A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</w:p>
    <w:p w:rsidR="00D72F1E" w:rsidRPr="00E1542A" w:rsidRDefault="00D72F1E" w:rsidP="00457769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ข้าพเจ้าได้ประเมินความเหมาะสมของแบบจำลองทางการเงินที่ฝ่ายบริหารของบริษัทฯเลือกใช้โดยการทำ</w:t>
      </w:r>
      <w:r w:rsidR="00AC3ED1">
        <w:rPr>
          <w:rFonts w:ascii="Angsana New" w:hAnsi="Angsana New" w:cs="Angsana New"/>
          <w:sz w:val="32"/>
          <w:szCs w:val="32"/>
        </w:rPr>
        <w:t xml:space="preserve">            </w:t>
      </w:r>
      <w:r w:rsidRPr="00E1542A">
        <w:rPr>
          <w:rFonts w:ascii="Angsana New" w:hAnsi="Angsana New" w:cs="Angsana New"/>
          <w:sz w:val="32"/>
          <w:szCs w:val="32"/>
          <w:cs/>
        </w:rPr>
        <w:t>ความเข้าใจกระบวนการพิจารณาของฝ่ายบริหาร นอกจากนี้ ข้าพเจ้าได้ทำการทดสอบ</w:t>
      </w:r>
      <w:r w:rsidR="001D707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>
        <w:rPr>
          <w:rFonts w:ascii="Angsana New" w:hAnsi="Angsana New" w:cs="Angsana New"/>
          <w:sz w:val="32"/>
          <w:szCs w:val="32"/>
          <w:cs/>
        </w:rPr>
        <w:t>สมมติ</w:t>
      </w:r>
      <w:r w:rsidRPr="00E1542A">
        <w:rPr>
          <w:rFonts w:ascii="Angsana New" w:hAnsi="Angsana New" w:cs="Angsana New"/>
          <w:sz w:val="32"/>
          <w:szCs w:val="32"/>
          <w:cs/>
        </w:rPr>
        <w:t>ที่สำคัญที่</w:t>
      </w:r>
      <w:r w:rsidRPr="00E1542A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Pr="00E1542A">
        <w:rPr>
          <w:rFonts w:ascii="Angsana New" w:hAnsi="Angsana New" w:cs="Angsana New"/>
          <w:sz w:val="32"/>
          <w:szCs w:val="32"/>
          <w:cs/>
        </w:rPr>
        <w:t>ใช้ในการประมาณ</w:t>
      </w:r>
      <w:r w:rsidRPr="00E1542A">
        <w:rPr>
          <w:rFonts w:ascii="Angsana New" w:hAnsi="Angsana New" w:cs="Angsana New" w:hint="cs"/>
          <w:sz w:val="32"/>
          <w:szCs w:val="32"/>
          <w:cs/>
        </w:rPr>
        <w:t>มูลค่าที่คาดว่าจะได้รับคืน</w:t>
      </w:r>
      <w:r w:rsidRPr="00E1542A">
        <w:rPr>
          <w:rFonts w:ascii="Angsana New" w:hAnsi="Angsana New" w:cs="Angsana New"/>
          <w:sz w:val="32"/>
          <w:szCs w:val="32"/>
          <w:cs/>
        </w:rPr>
        <w:t>จากเงินลงทุนในบริษัทย่อยที่จัดทำโดยฝ่ายบริหารของ</w:t>
      </w:r>
      <w:r w:rsidR="00E269C7">
        <w:rPr>
          <w:rFonts w:ascii="Angsana New" w:hAnsi="Angsana New" w:cs="Angsana New"/>
          <w:sz w:val="32"/>
          <w:szCs w:val="32"/>
        </w:rPr>
        <w:t xml:space="preserve">          </w:t>
      </w:r>
      <w:r w:rsidRPr="00E1542A">
        <w:rPr>
          <w:rFonts w:ascii="Angsana New" w:hAnsi="Angsana New" w:cs="Angsana New"/>
          <w:sz w:val="32"/>
          <w:szCs w:val="32"/>
          <w:cs/>
        </w:rPr>
        <w:t>บริษัทฯโดยการเปรียบเทียบ</w:t>
      </w:r>
      <w:r w:rsidR="001D707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>
        <w:rPr>
          <w:rFonts w:ascii="Angsana New" w:hAnsi="Angsana New" w:cs="Angsana New"/>
          <w:sz w:val="32"/>
          <w:szCs w:val="32"/>
          <w:cs/>
        </w:rPr>
        <w:t>สมมติ</w:t>
      </w:r>
      <w:r w:rsidRPr="00E1542A">
        <w:rPr>
          <w:rFonts w:ascii="Angsana New" w:hAnsi="Angsana New" w:cs="Angsana New"/>
          <w:sz w:val="32"/>
          <w:szCs w:val="32"/>
          <w:cs/>
        </w:rPr>
        <w:t>ดังกล่าวกับแหล่งข้อมูลภายในและภายนอกของบริษัทฯ รวมถึงสอบทานความแม่นยำของประมาณการกระแสเงินสดในอดีตกับผลการดำเนินงานที่เกิดขึ้นจริงเพื่อประเมิน</w:t>
      </w:r>
      <w:r w:rsidR="001D707C">
        <w:rPr>
          <w:rFonts w:ascii="Angsana New" w:hAnsi="Angsana New" w:cs="Angsana New" w:hint="cs"/>
          <w:sz w:val="32"/>
          <w:szCs w:val="32"/>
          <w:cs/>
        </w:rPr>
        <w:t>การใช้ดุลยพินิจของฝ่ายบริหารในการ</w:t>
      </w:r>
      <w:r w:rsidRPr="00E1542A">
        <w:rPr>
          <w:rFonts w:ascii="Angsana New" w:hAnsi="Angsana New" w:cs="Angsana New"/>
          <w:sz w:val="32"/>
          <w:szCs w:val="32"/>
          <w:cs/>
        </w:rPr>
        <w:t>ประมาณการกระแสเงินสดที่คาดว่าจะได้รับในอนาคตดังกล่าว และพิจารณาความเหมาะสม</w:t>
      </w:r>
      <w:r w:rsidR="001D707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E1542A">
        <w:rPr>
          <w:rFonts w:ascii="Angsana New" w:hAnsi="Angsana New" w:cs="Angsana New"/>
          <w:sz w:val="32"/>
          <w:szCs w:val="32"/>
          <w:cs/>
        </w:rPr>
        <w:t>ของอัตราคิดลดที่ฝ่ายบริหารของบริษัทฯเลือกใช้โดยการวิเคราะห์ต้นทุน</w:t>
      </w:r>
      <w:r w:rsidR="00C83C34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bookmarkStart w:id="0" w:name="_GoBack"/>
      <w:bookmarkEnd w:id="0"/>
      <w:r w:rsidRPr="00E1542A">
        <w:rPr>
          <w:rFonts w:ascii="Angsana New" w:hAnsi="Angsana New" w:cs="Angsana New"/>
          <w:sz w:val="32"/>
          <w:szCs w:val="32"/>
          <w:cs/>
        </w:rPr>
        <w:t>ถัวเฉลี่ยของบริษัท</w:t>
      </w:r>
      <w:r w:rsidRPr="00E1542A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E1542A">
        <w:rPr>
          <w:rFonts w:ascii="Angsana New" w:hAnsi="Angsana New" w:cs="Angsana New"/>
          <w:sz w:val="32"/>
          <w:szCs w:val="32"/>
          <w:cs/>
        </w:rPr>
        <w:t>และของอุตสาหกรรม</w:t>
      </w:r>
      <w:r w:rsidRPr="00E1542A">
        <w:rPr>
          <w:rFonts w:ascii="Angsana New" w:hAnsi="Angsana New" w:cs="Angsana New"/>
          <w:sz w:val="32"/>
          <w:szCs w:val="32"/>
        </w:rPr>
        <w:t xml:space="preserve"> </w:t>
      </w:r>
      <w:r w:rsidRPr="00E1542A">
        <w:rPr>
          <w:rFonts w:ascii="Angsana New" w:hAnsi="Angsana New" w:cs="Angsana New"/>
          <w:sz w:val="32"/>
          <w:szCs w:val="32"/>
          <w:cs/>
        </w:rPr>
        <w:t>ตลอดจนทดสอบการคำนวณมูลค่าที่คาดว่าจะได้รับคืนของเงินลงทุนในบริษัทย่อยดังกล่าว</w:t>
      </w:r>
      <w:r w:rsidR="001D707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E1542A">
        <w:rPr>
          <w:rFonts w:ascii="Angsana New" w:hAnsi="Angsana New" w:cs="Angsana New"/>
          <w:sz w:val="32"/>
          <w:szCs w:val="32"/>
          <w:cs/>
        </w:rPr>
        <w:t>ตามแบบจำลองทางการเงิน และพิจารณาผลกระทบของการเปลี่ยนแปลงสมมติฐานที่สำคัญต่อมูลค่าที่คาดว่า</w:t>
      </w:r>
      <w:r w:rsidR="001D707C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E1542A">
        <w:rPr>
          <w:rFonts w:ascii="Angsana New" w:hAnsi="Angsana New" w:cs="Angsana New"/>
          <w:sz w:val="32"/>
          <w:szCs w:val="32"/>
          <w:cs/>
        </w:rPr>
        <w:t>จะได้รับคืนโดยเฉพาะอัตราคิดลดและอัตราการเติบโตในระยะยาว</w:t>
      </w:r>
    </w:p>
    <w:p w:rsidR="00D72F1E" w:rsidRPr="00E1542A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1542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:rsidR="00D72F1E" w:rsidRPr="00E1542A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E1542A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E1542A">
        <w:rPr>
          <w:rFonts w:ascii="Angsana New" w:hAnsi="Angsana New" w:cs="Angsana New"/>
          <w:sz w:val="32"/>
          <w:szCs w:val="32"/>
          <w:cs/>
        </w:rPr>
        <w:t>ข้อมูล</w:t>
      </w:r>
      <w:r w:rsidRPr="00E1542A">
        <w:rPr>
          <w:rFonts w:ascii="Angsana New" w:hAnsi="Angsana New" w:cs="Angsana New" w:hint="cs"/>
          <w:sz w:val="32"/>
          <w:szCs w:val="32"/>
          <w:cs/>
        </w:rPr>
        <w:t>ที่</w:t>
      </w:r>
      <w:r w:rsidRPr="00E1542A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E1542A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E154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E1542A">
        <w:rPr>
          <w:rFonts w:ascii="Angsana New" w:hAnsi="Angsana New" w:cs="Angsana New" w:hint="cs"/>
          <w:sz w:val="32"/>
          <w:szCs w:val="32"/>
          <w:cs/>
        </w:rPr>
        <w:t>(</w:t>
      </w:r>
      <w:r w:rsidRPr="00E1542A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E1542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E1542A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E1542A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E1542A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D72F1E" w:rsidRPr="00E1542A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E1542A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E1542A">
        <w:rPr>
          <w:rFonts w:ascii="Angsana New" w:hAnsi="Angsana New" w:cs="Angsana New"/>
          <w:sz w:val="32"/>
          <w:szCs w:val="32"/>
          <w:cs/>
        </w:rPr>
        <w:t>ให้</w:t>
      </w:r>
      <w:r w:rsidR="0043445D">
        <w:rPr>
          <w:rFonts w:ascii="Angsana New" w:hAnsi="Angsana New" w:cs="Angsana New"/>
          <w:sz w:val="32"/>
          <w:szCs w:val="32"/>
        </w:rPr>
        <w:t xml:space="preserve">           </w:t>
      </w:r>
      <w:r w:rsidRPr="00E1542A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E1542A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E1542A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E1542A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D72F1E" w:rsidRPr="00E1542A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E1542A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E1542A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1542A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E1542A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E1542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E1542A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D72F1E" w:rsidRPr="00E1542A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1542A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E1542A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E154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E1542A">
        <w:rPr>
          <w:rFonts w:ascii="Angsana New" w:hAnsi="Angsana New" w:cs="Angsana New" w:hint="cs"/>
          <w:sz w:val="32"/>
          <w:szCs w:val="32"/>
          <w:cs/>
        </w:rPr>
        <w:t>และ</w:t>
      </w:r>
      <w:r w:rsidRPr="00E1542A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E1542A">
        <w:rPr>
          <w:rFonts w:ascii="Angsana New" w:hAnsi="Angsana New" w:cs="Angsana New" w:hint="cs"/>
          <w:sz w:val="32"/>
          <w:szCs w:val="32"/>
          <w:cs/>
        </w:rPr>
        <w:t>จะ</w:t>
      </w:r>
      <w:r w:rsidRPr="00E1542A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E1542A">
        <w:rPr>
          <w:rFonts w:ascii="Angsana New" w:hAnsi="Angsana New" w:cs="Angsana New" w:hint="cs"/>
          <w:sz w:val="32"/>
          <w:szCs w:val="32"/>
          <w:cs/>
        </w:rPr>
        <w:t>ให้</w:t>
      </w:r>
      <w:r w:rsidRPr="00E1542A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E1542A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E1542A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E1542A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D72F1E" w:rsidRPr="00E1542A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1542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E1542A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E1542A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3445D">
        <w:rPr>
          <w:rFonts w:ascii="Angsana New" w:hAnsi="Angsana New"/>
          <w:sz w:val="32"/>
          <w:szCs w:val="32"/>
        </w:rPr>
        <w:t xml:space="preserve">              </w:t>
      </w:r>
      <w:r w:rsidRPr="00E1542A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E1542A">
        <w:rPr>
          <w:rFonts w:ascii="Angsana New" w:hAnsi="Angsana New" w:hint="cs"/>
          <w:sz w:val="32"/>
          <w:szCs w:val="32"/>
          <w:cs/>
        </w:rPr>
        <w:t>การ</w:t>
      </w:r>
      <w:r w:rsidRPr="00E1542A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E1542A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E1542A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E1542A">
        <w:rPr>
          <w:rFonts w:ascii="Angsana New" w:hAnsi="Angsana New" w:hint="cs"/>
          <w:sz w:val="32"/>
          <w:szCs w:val="32"/>
          <w:cs/>
        </w:rPr>
        <w:t>กิจ</w:t>
      </w:r>
      <w:r w:rsidRPr="00E1542A">
        <w:rPr>
          <w:rFonts w:ascii="Angsana New" w:hAnsi="Angsana New"/>
          <w:sz w:val="32"/>
          <w:szCs w:val="32"/>
          <w:cs/>
        </w:rPr>
        <w:t>การ</w:t>
      </w:r>
      <w:r w:rsidRPr="00E1542A">
        <w:rPr>
          <w:rFonts w:ascii="Angsana New" w:hAnsi="Angsana New" w:hint="cs"/>
          <w:sz w:val="32"/>
          <w:szCs w:val="32"/>
          <w:cs/>
        </w:rPr>
        <w:t>ที่</w:t>
      </w:r>
      <w:r w:rsidRPr="00E1542A">
        <w:rPr>
          <w:rFonts w:ascii="Angsana New" w:hAnsi="Angsana New"/>
          <w:sz w:val="32"/>
          <w:szCs w:val="32"/>
          <w:cs/>
        </w:rPr>
        <w:t>ดำเนิน</w:t>
      </w:r>
      <w:r w:rsidRPr="00E1542A">
        <w:rPr>
          <w:rFonts w:ascii="Angsana New" w:hAnsi="Angsana New" w:hint="cs"/>
          <w:sz w:val="32"/>
          <w:szCs w:val="32"/>
          <w:cs/>
        </w:rPr>
        <w:t>งาน</w:t>
      </w:r>
      <w:r w:rsidRPr="00E1542A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E1542A">
        <w:rPr>
          <w:rFonts w:ascii="Angsana New" w:hAnsi="Angsana New" w:hint="cs"/>
          <w:sz w:val="32"/>
          <w:szCs w:val="32"/>
          <w:cs/>
        </w:rPr>
        <w:t>อีก</w:t>
      </w:r>
      <w:r w:rsidRPr="00E1542A">
        <w:rPr>
          <w:rFonts w:ascii="Angsana New" w:hAnsi="Angsana New"/>
          <w:sz w:val="32"/>
          <w:szCs w:val="32"/>
          <w:cs/>
        </w:rPr>
        <w:t>ต่อไปได้</w:t>
      </w:r>
    </w:p>
    <w:p w:rsidR="00D72F1E" w:rsidRPr="00E1542A" w:rsidRDefault="00D72F1E" w:rsidP="0043445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E1542A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AC3ED1">
        <w:rPr>
          <w:rFonts w:ascii="Angsana New" w:eastAsiaTheme="minorEastAsia" w:hAnsi="Angsana New"/>
          <w:sz w:val="32"/>
          <w:szCs w:val="32"/>
        </w:rPr>
        <w:t xml:space="preserve">              </w:t>
      </w:r>
      <w:r w:rsidRPr="00E1542A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E1542A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D72F1E" w:rsidRPr="00E1542A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1542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E1542A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AC3ED1">
        <w:rPr>
          <w:rFonts w:ascii="Angsana New" w:hAnsi="Angsana New"/>
          <w:sz w:val="32"/>
          <w:szCs w:val="32"/>
        </w:rPr>
        <w:t xml:space="preserve">           </w:t>
      </w:r>
      <w:r w:rsidRPr="00E1542A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AC3ED1">
        <w:rPr>
          <w:rFonts w:ascii="Angsana New" w:hAnsi="Angsana New"/>
          <w:sz w:val="32"/>
          <w:szCs w:val="32"/>
        </w:rPr>
        <w:t xml:space="preserve">           </w:t>
      </w:r>
      <w:r w:rsidRPr="00E1542A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AC3ED1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C3062">
        <w:rPr>
          <w:rFonts w:ascii="Angsana New" w:hAnsi="Angsana New"/>
          <w:sz w:val="32"/>
          <w:szCs w:val="32"/>
        </w:rPr>
        <w:t xml:space="preserve">        </w:t>
      </w:r>
      <w:r w:rsidRPr="00E1542A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E1542A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E1542A">
        <w:rPr>
          <w:rFonts w:ascii="Angsana New" w:hAnsi="Angsana New"/>
          <w:sz w:val="32"/>
          <w:szCs w:val="32"/>
          <w:cs/>
        </w:rPr>
        <w:t>ปฏิบัติงาน</w:t>
      </w:r>
      <w:r w:rsidRPr="00E1542A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D72F1E" w:rsidRPr="00E1542A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E1542A">
        <w:rPr>
          <w:rFonts w:ascii="Angsana New" w:hAnsi="Angsana New" w:hint="cs"/>
          <w:sz w:val="32"/>
          <w:szCs w:val="32"/>
          <w:cs/>
        </w:rPr>
        <w:t>ที่อาจมี</w:t>
      </w:r>
      <w:r w:rsidRPr="00E1542A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C3062">
        <w:rPr>
          <w:rFonts w:ascii="Angsana New" w:hAnsi="Angsana New"/>
          <w:sz w:val="32"/>
          <w:szCs w:val="32"/>
        </w:rPr>
        <w:t xml:space="preserve">   </w:t>
      </w:r>
      <w:r w:rsidRPr="00E1542A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C3062">
        <w:rPr>
          <w:rFonts w:ascii="Angsana New" w:hAnsi="Angsana New"/>
          <w:sz w:val="32"/>
          <w:szCs w:val="32"/>
        </w:rPr>
        <w:t xml:space="preserve">    </w:t>
      </w:r>
      <w:r w:rsidRPr="00E1542A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C3062">
        <w:rPr>
          <w:rFonts w:ascii="Angsana New" w:hAnsi="Angsana New"/>
          <w:sz w:val="32"/>
          <w:szCs w:val="32"/>
        </w:rPr>
        <w:t xml:space="preserve">     </w:t>
      </w:r>
      <w:r w:rsidRPr="00E1542A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72F1E" w:rsidRPr="00E1542A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ทำความเข้าใจ</w:t>
      </w:r>
      <w:r w:rsidRPr="00E1542A">
        <w:rPr>
          <w:rFonts w:ascii="Angsana New" w:hAnsi="Angsana New" w:hint="cs"/>
          <w:sz w:val="32"/>
          <w:szCs w:val="32"/>
          <w:cs/>
        </w:rPr>
        <w:t>เกี่ยวกับ</w:t>
      </w:r>
      <w:r w:rsidRPr="00E1542A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8C3062">
        <w:rPr>
          <w:rFonts w:ascii="Angsana New" w:hAnsi="Angsana New"/>
          <w:sz w:val="32"/>
          <w:szCs w:val="32"/>
        </w:rPr>
        <w:t xml:space="preserve">            </w:t>
      </w:r>
      <w:r w:rsidRPr="00E1542A">
        <w:rPr>
          <w:rFonts w:ascii="Angsana New" w:hAnsi="Angsana New"/>
          <w:sz w:val="32"/>
          <w:szCs w:val="32"/>
          <w:cs/>
        </w:rPr>
        <w:t>การตรวจสอบ</w:t>
      </w:r>
      <w:r w:rsidRPr="00E1542A">
        <w:rPr>
          <w:rFonts w:ascii="Angsana New" w:hAnsi="Angsana New" w:hint="cs"/>
          <w:sz w:val="32"/>
          <w:szCs w:val="32"/>
          <w:cs/>
        </w:rPr>
        <w:t>ให้</w:t>
      </w:r>
      <w:r w:rsidRPr="00E1542A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72F1E" w:rsidRPr="00E1542A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C3062">
        <w:rPr>
          <w:rFonts w:ascii="Angsana New" w:hAnsi="Angsana New"/>
          <w:sz w:val="32"/>
          <w:szCs w:val="32"/>
        </w:rPr>
        <w:t xml:space="preserve">    </w:t>
      </w:r>
      <w:r w:rsidRPr="00E1542A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E1542A">
        <w:rPr>
          <w:rFonts w:ascii="Angsana New" w:hAnsi="Angsana New" w:hint="cs"/>
          <w:sz w:val="32"/>
          <w:szCs w:val="32"/>
          <w:cs/>
        </w:rPr>
        <w:t>ที่</w:t>
      </w:r>
      <w:r w:rsidRPr="00E1542A">
        <w:rPr>
          <w:rFonts w:ascii="Angsana New" w:hAnsi="Angsana New"/>
          <w:sz w:val="32"/>
          <w:szCs w:val="32"/>
          <w:cs/>
        </w:rPr>
        <w:t>ผู้บริหาร</w:t>
      </w:r>
      <w:r w:rsidRPr="00E1542A">
        <w:rPr>
          <w:rFonts w:ascii="Angsana New" w:hAnsi="Angsana New" w:hint="cs"/>
          <w:sz w:val="32"/>
          <w:szCs w:val="32"/>
          <w:cs/>
        </w:rPr>
        <w:t>จัดทำ</w:t>
      </w:r>
    </w:p>
    <w:p w:rsidR="00D72F1E" w:rsidRPr="00E1542A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E1542A">
        <w:rPr>
          <w:rFonts w:ascii="Angsana New" w:hAnsi="Angsana New" w:hint="cs"/>
          <w:sz w:val="32"/>
          <w:szCs w:val="32"/>
          <w:cs/>
        </w:rPr>
        <w:t>กิจ</w:t>
      </w:r>
      <w:r w:rsidRPr="00E1542A">
        <w:rPr>
          <w:rFonts w:ascii="Angsana New" w:hAnsi="Angsana New"/>
          <w:sz w:val="32"/>
          <w:szCs w:val="32"/>
          <w:cs/>
        </w:rPr>
        <w:t>การ</w:t>
      </w:r>
      <w:r w:rsidRPr="00E1542A">
        <w:rPr>
          <w:rFonts w:ascii="Angsana New" w:hAnsi="Angsana New" w:hint="cs"/>
          <w:sz w:val="32"/>
          <w:szCs w:val="32"/>
          <w:cs/>
        </w:rPr>
        <w:t>ที่</w:t>
      </w:r>
      <w:r w:rsidRPr="00E1542A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E1542A">
        <w:rPr>
          <w:rFonts w:ascii="Angsana New" w:hAnsi="Angsana New"/>
          <w:sz w:val="32"/>
          <w:szCs w:val="32"/>
        </w:rPr>
        <w:t xml:space="preserve"> </w:t>
      </w:r>
      <w:r w:rsidRPr="00E1542A">
        <w:rPr>
          <w:rFonts w:ascii="Angsana New" w:hAnsi="Angsana New"/>
          <w:sz w:val="32"/>
          <w:szCs w:val="32"/>
          <w:cs/>
        </w:rPr>
        <w:t>และ</w:t>
      </w:r>
      <w:r w:rsidRPr="00E1542A">
        <w:rPr>
          <w:rFonts w:ascii="Angsana New" w:hAnsi="Angsana New" w:hint="cs"/>
          <w:sz w:val="32"/>
          <w:szCs w:val="32"/>
          <w:cs/>
        </w:rPr>
        <w:t>สรุป</w:t>
      </w:r>
      <w:r w:rsidRPr="00E1542A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AC3ED1">
        <w:rPr>
          <w:rFonts w:ascii="Angsana New" w:hAnsi="Angsana New"/>
          <w:sz w:val="32"/>
          <w:szCs w:val="32"/>
        </w:rPr>
        <w:t xml:space="preserve">                </w:t>
      </w:r>
      <w:r w:rsidRPr="00E1542A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E1542A">
        <w:rPr>
          <w:rFonts w:ascii="Angsana New" w:hAnsi="Angsana New" w:hint="cs"/>
          <w:sz w:val="32"/>
          <w:szCs w:val="32"/>
          <w:cs/>
        </w:rPr>
        <w:t>หาก</w:t>
      </w:r>
      <w:r w:rsidRPr="00E1542A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E1542A">
        <w:rPr>
          <w:rFonts w:ascii="Angsana New" w:hAnsi="Angsana New" w:hint="cs"/>
          <w:sz w:val="32"/>
          <w:szCs w:val="32"/>
          <w:cs/>
        </w:rPr>
        <w:t>จะ</w:t>
      </w:r>
      <w:r w:rsidRPr="00E1542A">
        <w:rPr>
          <w:rFonts w:ascii="Angsana New" w:hAnsi="Angsana New"/>
          <w:sz w:val="32"/>
          <w:szCs w:val="32"/>
          <w:cs/>
        </w:rPr>
        <w:t>ต้อง</w:t>
      </w:r>
      <w:r w:rsidRPr="00E1542A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E1542A">
        <w:rPr>
          <w:rFonts w:ascii="Angsana New" w:hAnsi="Angsana New"/>
          <w:sz w:val="32"/>
          <w:szCs w:val="32"/>
          <w:cs/>
        </w:rPr>
        <w:t xml:space="preserve">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AC3ED1">
        <w:rPr>
          <w:rFonts w:ascii="Angsana New" w:hAnsi="Angsana New"/>
          <w:sz w:val="32"/>
          <w:szCs w:val="32"/>
        </w:rPr>
        <w:t xml:space="preserve">           </w:t>
      </w:r>
      <w:r w:rsidRPr="00E1542A">
        <w:rPr>
          <w:rFonts w:ascii="Angsana New" w:hAnsi="Angsana New"/>
          <w:sz w:val="32"/>
          <w:szCs w:val="32"/>
          <w:cs/>
        </w:rPr>
        <w:t>หรือ</w:t>
      </w:r>
      <w:r w:rsidRPr="00E1542A">
        <w:rPr>
          <w:rFonts w:ascii="Angsana New" w:hAnsi="Angsana New" w:hint="cs"/>
          <w:sz w:val="32"/>
          <w:szCs w:val="32"/>
          <w:cs/>
        </w:rPr>
        <w:t>หากเห็นว่า</w:t>
      </w:r>
      <w:r w:rsidRPr="00E1542A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E1542A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E1542A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AC3ED1">
        <w:rPr>
          <w:rFonts w:ascii="Angsana New" w:hAnsi="Angsana New"/>
          <w:sz w:val="32"/>
          <w:szCs w:val="32"/>
        </w:rPr>
        <w:t xml:space="preserve">  </w:t>
      </w:r>
      <w:r w:rsidRPr="00E1542A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E1542A">
        <w:rPr>
          <w:rFonts w:ascii="Angsana New" w:hAnsi="Angsana New" w:hint="cs"/>
          <w:sz w:val="32"/>
          <w:szCs w:val="32"/>
          <w:cs/>
        </w:rPr>
        <w:t>ได้</w:t>
      </w:r>
    </w:p>
    <w:p w:rsidR="00D72F1E" w:rsidRPr="00E1542A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E1542A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E1542A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E1542A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E1542A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E1542A">
        <w:rPr>
          <w:rFonts w:ascii="Angsana New" w:hAnsi="Angsana New" w:hint="cs"/>
          <w:sz w:val="32"/>
          <w:szCs w:val="32"/>
          <w:cs/>
        </w:rPr>
        <w:t>หรือไม่</w:t>
      </w:r>
      <w:r w:rsidRPr="00E1542A">
        <w:rPr>
          <w:rFonts w:ascii="Angsana New" w:hAnsi="Angsana New"/>
          <w:sz w:val="32"/>
          <w:szCs w:val="32"/>
          <w:cs/>
        </w:rPr>
        <w:t xml:space="preserve"> </w:t>
      </w:r>
    </w:p>
    <w:p w:rsidR="00D72F1E" w:rsidRPr="00E1542A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E1542A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E1542A">
        <w:rPr>
          <w:rFonts w:ascii="Angsana New" w:hAnsi="Angsana New" w:hint="cs"/>
          <w:sz w:val="32"/>
          <w:szCs w:val="32"/>
          <w:cs/>
        </w:rPr>
        <w:t>ของ</w:t>
      </w:r>
      <w:r w:rsidRPr="00E1542A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81506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E1542A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28150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1542A">
        <w:rPr>
          <w:rFonts w:ascii="Angsana New" w:hAnsi="Angsana New"/>
          <w:sz w:val="32"/>
          <w:szCs w:val="32"/>
          <w:cs/>
        </w:rPr>
        <w:t>การควบคุมภายใน</w:t>
      </w:r>
      <w:r w:rsidR="00281506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E1542A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E1542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72F1E" w:rsidRPr="00E1542A" w:rsidRDefault="00D72F1E" w:rsidP="0043445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1542A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E1542A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E1542A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1542A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E1542A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E1542A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E1542A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E1542A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D72F1E" w:rsidRPr="00E1542A" w:rsidRDefault="00281506" w:rsidP="0043445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72F1E" w:rsidRPr="00E1542A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D72F1E" w:rsidRPr="00E1542A" w:rsidRDefault="00D72F1E" w:rsidP="0043445D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D72F1E" w:rsidRPr="00E1542A" w:rsidRDefault="00D72F1E" w:rsidP="0043445D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D72F1E" w:rsidRPr="00E1542A" w:rsidRDefault="00D72F1E" w:rsidP="0043445D">
      <w:pPr>
        <w:tabs>
          <w:tab w:val="center" w:pos="6480"/>
        </w:tabs>
        <w:spacing w:before="480"/>
        <w:rPr>
          <w:rFonts w:ascii="Angsana New" w:hAnsi="Angsana New"/>
          <w:spacing w:val="-4"/>
          <w:sz w:val="32"/>
          <w:szCs w:val="32"/>
        </w:rPr>
      </w:pPr>
      <w:r w:rsidRPr="00E1542A">
        <w:rPr>
          <w:rFonts w:ascii="Angsana New" w:hAnsi="Angsana New"/>
          <w:spacing w:val="-4"/>
          <w:sz w:val="32"/>
          <w:szCs w:val="32"/>
          <w:cs/>
        </w:rPr>
        <w:t>โสภณ เพิ่มศิริวัลลภ</w:t>
      </w:r>
    </w:p>
    <w:p w:rsidR="00D72F1E" w:rsidRPr="00E1542A" w:rsidRDefault="00D72F1E" w:rsidP="0043445D">
      <w:pPr>
        <w:tabs>
          <w:tab w:val="center" w:pos="6480"/>
        </w:tabs>
        <w:spacing w:after="360"/>
        <w:rPr>
          <w:rFonts w:ascii="Angsana New" w:hAnsi="Angsana New"/>
          <w:spacing w:val="-4"/>
          <w:sz w:val="32"/>
          <w:szCs w:val="32"/>
        </w:rPr>
      </w:pPr>
      <w:r w:rsidRPr="00E1542A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E1542A">
        <w:rPr>
          <w:rFonts w:ascii="Angsana New" w:hAnsi="Angsana New"/>
          <w:spacing w:val="-4"/>
          <w:sz w:val="32"/>
          <w:szCs w:val="32"/>
        </w:rPr>
        <w:t>3182</w:t>
      </w:r>
    </w:p>
    <w:p w:rsidR="00D72F1E" w:rsidRPr="00E1542A" w:rsidRDefault="00D72F1E" w:rsidP="0043445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1542A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E1542A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E1542A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D72F1E" w:rsidRPr="00E1542A" w:rsidRDefault="00D72F1E" w:rsidP="0043445D">
      <w:pPr>
        <w:rPr>
          <w:rFonts w:ascii="Angsana New" w:hAnsi="Angsana New"/>
          <w:spacing w:val="-4"/>
          <w:sz w:val="32"/>
          <w:szCs w:val="32"/>
        </w:rPr>
      </w:pPr>
      <w:r w:rsidRPr="00E1542A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E1542A">
        <w:rPr>
          <w:rFonts w:ascii="Angsana New" w:hAnsi="Angsana New"/>
          <w:spacing w:val="-4"/>
          <w:sz w:val="32"/>
          <w:szCs w:val="32"/>
        </w:rPr>
        <w:t xml:space="preserve">: </w:t>
      </w:r>
      <w:r w:rsidR="00EF7B3B">
        <w:rPr>
          <w:rFonts w:ascii="Angsana New" w:hAnsi="Angsana New"/>
          <w:spacing w:val="-4"/>
          <w:sz w:val="32"/>
          <w:szCs w:val="32"/>
        </w:rPr>
        <w:t>25</w:t>
      </w:r>
      <w:r w:rsidR="00780AE7">
        <w:rPr>
          <w:rFonts w:ascii="Angsana New" w:hAnsi="Angsana New"/>
          <w:spacing w:val="-4"/>
          <w:sz w:val="32"/>
          <w:szCs w:val="32"/>
        </w:rPr>
        <w:t xml:space="preserve"> </w:t>
      </w:r>
      <w:r w:rsidR="00780AE7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4675E0">
        <w:rPr>
          <w:rFonts w:ascii="Angsana New" w:hAnsi="Angsana New"/>
          <w:spacing w:val="-4"/>
          <w:sz w:val="32"/>
          <w:szCs w:val="32"/>
        </w:rPr>
        <w:t xml:space="preserve"> 2563</w:t>
      </w:r>
    </w:p>
    <w:p w:rsidR="00900CA2" w:rsidRDefault="00900CA2" w:rsidP="00D72F1E">
      <w:pPr>
        <w:spacing w:before="120" w:after="120"/>
      </w:pPr>
    </w:p>
    <w:sectPr w:rsidR="00900CA2" w:rsidSect="0005698E">
      <w:headerReference w:type="firs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164B" w:rsidRDefault="001D164B" w:rsidP="0077481E">
      <w:r>
        <w:separator/>
      </w:r>
    </w:p>
  </w:endnote>
  <w:endnote w:type="continuationSeparator" w:id="0">
    <w:p w:rsidR="001D164B" w:rsidRDefault="001D164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16ED" w:rsidRPr="00DA0E43" w:rsidRDefault="00E53F9E" w:rsidP="009F489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DA0E43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F92CC2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5116ED" w:rsidRDefault="001D164B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5698E" w:rsidRPr="0005698E" w:rsidRDefault="0005698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F92CC2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164B" w:rsidRDefault="001D164B" w:rsidP="0077481E">
      <w:r>
        <w:separator/>
      </w:r>
    </w:p>
  </w:footnote>
  <w:footnote w:type="continuationSeparator" w:id="0">
    <w:p w:rsidR="001D164B" w:rsidRDefault="001D164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16ED" w:rsidRPr="004C0314" w:rsidRDefault="001D164B" w:rsidP="004C0314">
    <w:pPr>
      <w:pStyle w:val="Header"/>
      <w:rPr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465DD"/>
    <w:multiLevelType w:val="hybridMultilevel"/>
    <w:tmpl w:val="2CAAF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DEA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ABE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15FF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DB4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2EDE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0958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164B"/>
    <w:rsid w:val="001D451D"/>
    <w:rsid w:val="001D474B"/>
    <w:rsid w:val="001D4851"/>
    <w:rsid w:val="001D49D8"/>
    <w:rsid w:val="001D5204"/>
    <w:rsid w:val="001D522C"/>
    <w:rsid w:val="001D707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1506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196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55B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5F33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3584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5D9C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641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302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2F1F"/>
    <w:rsid w:val="00423AED"/>
    <w:rsid w:val="0042408D"/>
    <w:rsid w:val="00425FD2"/>
    <w:rsid w:val="00430ECE"/>
    <w:rsid w:val="004335C1"/>
    <w:rsid w:val="004341CD"/>
    <w:rsid w:val="0043445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57769"/>
    <w:rsid w:val="00460082"/>
    <w:rsid w:val="00461375"/>
    <w:rsid w:val="00461423"/>
    <w:rsid w:val="00461995"/>
    <w:rsid w:val="00461A5B"/>
    <w:rsid w:val="004620EC"/>
    <w:rsid w:val="00463235"/>
    <w:rsid w:val="00463C73"/>
    <w:rsid w:val="004656B2"/>
    <w:rsid w:val="004656FE"/>
    <w:rsid w:val="00466D9A"/>
    <w:rsid w:val="004675E0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A7FA6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4019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73FFB"/>
    <w:rsid w:val="005812AA"/>
    <w:rsid w:val="00582373"/>
    <w:rsid w:val="00582812"/>
    <w:rsid w:val="00582C63"/>
    <w:rsid w:val="00583EC9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67D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7CF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5C6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1E7B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A8B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55CD"/>
    <w:rsid w:val="00767C1D"/>
    <w:rsid w:val="007714CC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AE7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491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2E7C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062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FC8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CED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09D1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FE4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0B5"/>
    <w:rsid w:val="00A84A5E"/>
    <w:rsid w:val="00A84DC7"/>
    <w:rsid w:val="00A85704"/>
    <w:rsid w:val="00A85F6F"/>
    <w:rsid w:val="00A86F7E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ED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1CA"/>
    <w:rsid w:val="00B02579"/>
    <w:rsid w:val="00B04AD9"/>
    <w:rsid w:val="00B054A6"/>
    <w:rsid w:val="00B061FB"/>
    <w:rsid w:val="00B063D0"/>
    <w:rsid w:val="00B068C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4E7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C7A6A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483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3C34"/>
    <w:rsid w:val="00C843B8"/>
    <w:rsid w:val="00C849CD"/>
    <w:rsid w:val="00C84C28"/>
    <w:rsid w:val="00C856B3"/>
    <w:rsid w:val="00C858FF"/>
    <w:rsid w:val="00C9391F"/>
    <w:rsid w:val="00C945B7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C03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C90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2F1E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43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44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4784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9C7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0F6"/>
    <w:rsid w:val="00EE7440"/>
    <w:rsid w:val="00EF12BB"/>
    <w:rsid w:val="00EF14AB"/>
    <w:rsid w:val="00EF5C62"/>
    <w:rsid w:val="00EF6BFF"/>
    <w:rsid w:val="00EF7B3B"/>
    <w:rsid w:val="00F016B0"/>
    <w:rsid w:val="00F01989"/>
    <w:rsid w:val="00F01F1F"/>
    <w:rsid w:val="00F027C3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3D1"/>
    <w:rsid w:val="00F80C78"/>
    <w:rsid w:val="00F8204C"/>
    <w:rsid w:val="00F8383C"/>
    <w:rsid w:val="00F84588"/>
    <w:rsid w:val="00F84D19"/>
    <w:rsid w:val="00F85FC3"/>
    <w:rsid w:val="00F90D6B"/>
    <w:rsid w:val="00F91C29"/>
    <w:rsid w:val="00F92CC2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16B271"/>
  <w15:docId w15:val="{5D1DAEB3-BC44-4E80-B039-76EA8078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72F1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2F1E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6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EB0C6-49AD-41F1-AF70-4546619FD67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47288</vt:lpwstr>
  </property>
  <property fmtid="{D5CDD505-2E9C-101B-9397-08002B2CF9AE}" pid="4" name="OptimizationTime">
    <vt:lpwstr>20200211_0925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13</TotalTime>
  <Pages>1</Pages>
  <Words>1952</Words>
  <Characters>11130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15</cp:revision>
  <cp:lastPrinted>2020-02-10T15:44:00Z</cp:lastPrinted>
  <dcterms:created xsi:type="dcterms:W3CDTF">2018-12-03T03:30:00Z</dcterms:created>
  <dcterms:modified xsi:type="dcterms:W3CDTF">2020-02-10T15:44:00Z</dcterms:modified>
</cp:coreProperties>
</file>