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8BE" w:rsidRPr="00987BCA" w:rsidRDefault="000108BE" w:rsidP="00A14D55">
      <w:pPr>
        <w:tabs>
          <w:tab w:val="left" w:pos="540"/>
        </w:tabs>
        <w:rPr>
          <w:rFonts w:ascii="Arial" w:eastAsia="Arial Unicode MS" w:hAnsi="Arial" w:cs="Arial"/>
          <w:sz w:val="18"/>
          <w:szCs w:val="18"/>
          <w:lang w:val="en-US"/>
        </w:rPr>
      </w:pPr>
    </w:p>
    <w:p w:rsidR="000108BE" w:rsidRPr="003A7CB3" w:rsidRDefault="000108BE" w:rsidP="00A14D55">
      <w:pPr>
        <w:tabs>
          <w:tab w:val="left" w:pos="540"/>
        </w:tabs>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3A7CB3" w:rsidTr="00DA6EC1">
        <w:trPr>
          <w:trHeight w:val="386"/>
        </w:trPr>
        <w:tc>
          <w:tcPr>
            <w:tcW w:w="9450" w:type="dxa"/>
            <w:shd w:val="clear" w:color="auto" w:fill="FFA543"/>
            <w:vAlign w:val="center"/>
          </w:tcPr>
          <w:p w:rsidR="00DA6EC1" w:rsidRPr="003A7CB3" w:rsidRDefault="00DA6EC1" w:rsidP="00DE4929">
            <w:pPr>
              <w:ind w:left="432" w:hanging="432"/>
              <w:rPr>
                <w:rFonts w:ascii="Arial" w:hAnsi="Arial" w:cs="Arial"/>
                <w:b/>
                <w:bCs/>
                <w:sz w:val="18"/>
                <w:szCs w:val="18"/>
                <w:cs/>
              </w:rPr>
            </w:pPr>
            <w:r w:rsidRPr="003A7CB3">
              <w:rPr>
                <w:rFonts w:ascii="Arial" w:hAnsi="Arial" w:cs="Arial"/>
                <w:b/>
                <w:bCs/>
                <w:color w:val="FFFFFF"/>
                <w:sz w:val="18"/>
                <w:szCs w:val="18"/>
                <w:lang w:eastAsia="th-TH"/>
              </w:rPr>
              <w:t>1</w:t>
            </w:r>
            <w:r w:rsidRPr="003A7CB3">
              <w:rPr>
                <w:rFonts w:ascii="Arial" w:hAnsi="Arial" w:cs="Arial"/>
                <w:b/>
                <w:bCs/>
                <w:color w:val="FFFFFF"/>
                <w:sz w:val="18"/>
                <w:szCs w:val="18"/>
                <w:lang w:eastAsia="th-TH"/>
              </w:rPr>
              <w:tab/>
              <w:t>General information</w:t>
            </w:r>
            <w:r w:rsidRPr="003A7CB3">
              <w:rPr>
                <w:rFonts w:ascii="Arial" w:hAnsi="Arial" w:cs="Arial"/>
                <w:b/>
                <w:bCs/>
                <w:sz w:val="18"/>
                <w:szCs w:val="18"/>
              </w:rPr>
              <w:t xml:space="preserve"> </w:t>
            </w:r>
          </w:p>
        </w:tc>
      </w:tr>
    </w:tbl>
    <w:p w:rsidR="00C4649B" w:rsidRPr="003A7CB3" w:rsidRDefault="00C4649B" w:rsidP="00967FF7">
      <w:pPr>
        <w:tabs>
          <w:tab w:val="left" w:pos="540"/>
        </w:tabs>
        <w:rPr>
          <w:rFonts w:ascii="Arial" w:eastAsia="Arial Unicode MS" w:hAnsi="Arial" w:cs="Arial"/>
          <w:sz w:val="18"/>
          <w:szCs w:val="18"/>
        </w:rPr>
      </w:pPr>
    </w:p>
    <w:p w:rsidR="004731BC" w:rsidRPr="003A7CB3" w:rsidRDefault="00C4649B" w:rsidP="00DA6EC1">
      <w:pPr>
        <w:jc w:val="both"/>
        <w:rPr>
          <w:rFonts w:ascii="Arial" w:eastAsia="Arial Unicode MS" w:hAnsi="Arial" w:cs="Arial"/>
          <w:spacing w:val="-2"/>
          <w:sz w:val="18"/>
          <w:szCs w:val="18"/>
        </w:rPr>
      </w:pPr>
      <w:proofErr w:type="spellStart"/>
      <w:r w:rsidRPr="003A7CB3">
        <w:rPr>
          <w:rFonts w:ascii="Arial" w:eastAsia="Arial Unicode MS" w:hAnsi="Arial" w:cs="Arial"/>
          <w:spacing w:val="-2"/>
          <w:sz w:val="18"/>
          <w:szCs w:val="18"/>
        </w:rPr>
        <w:t>Chaoprayamahanakorn</w:t>
      </w:r>
      <w:proofErr w:type="spellEnd"/>
      <w:r w:rsidRPr="003A7CB3">
        <w:rPr>
          <w:rFonts w:ascii="Arial" w:eastAsia="Arial Unicode MS" w:hAnsi="Arial" w:cs="Arial"/>
          <w:spacing w:val="-2"/>
          <w:sz w:val="18"/>
          <w:szCs w:val="18"/>
        </w:rPr>
        <w:t xml:space="preserve"> Public Company Limited (the Company) </w:t>
      </w:r>
      <w:r w:rsidR="004731BC" w:rsidRPr="003A7CB3">
        <w:rPr>
          <w:rFonts w:ascii="Arial" w:eastAsia="Arial Unicode MS" w:hAnsi="Arial" w:cs="Arial"/>
          <w:spacing w:val="-2"/>
          <w:sz w:val="18"/>
          <w:szCs w:val="18"/>
        </w:rPr>
        <w:t xml:space="preserve">is a public limited company which listed on the Stock </w:t>
      </w:r>
      <w:r w:rsidR="004731BC" w:rsidRPr="003A7CB3">
        <w:rPr>
          <w:rFonts w:ascii="Arial" w:eastAsia="Arial Unicode MS" w:hAnsi="Arial" w:cs="Arial"/>
          <w:spacing w:val="-4"/>
          <w:sz w:val="18"/>
          <w:szCs w:val="18"/>
        </w:rPr>
        <w:t>Exchange of Thailand. The Company is incorporated and domiciled in Thailand. The address of the Company’s registered</w:t>
      </w:r>
      <w:r w:rsidR="004731BC" w:rsidRPr="003A7CB3">
        <w:rPr>
          <w:rFonts w:ascii="Arial" w:eastAsia="Arial Unicode MS" w:hAnsi="Arial" w:cs="Arial"/>
          <w:spacing w:val="-2"/>
          <w:sz w:val="18"/>
          <w:szCs w:val="18"/>
        </w:rPr>
        <w:t xml:space="preserve"> office is as follows:</w:t>
      </w:r>
    </w:p>
    <w:p w:rsidR="004731BC" w:rsidRPr="003A7CB3" w:rsidRDefault="004731BC" w:rsidP="00DA6EC1">
      <w:pPr>
        <w:jc w:val="both"/>
        <w:rPr>
          <w:rFonts w:ascii="Arial" w:eastAsia="Arial Unicode MS" w:hAnsi="Arial" w:cs="Arial"/>
          <w:spacing w:val="-2"/>
          <w:sz w:val="18"/>
          <w:szCs w:val="18"/>
        </w:rPr>
      </w:pPr>
    </w:p>
    <w:p w:rsidR="00C4649B" w:rsidRPr="003A7CB3" w:rsidRDefault="00C4649B" w:rsidP="00DA6EC1">
      <w:pPr>
        <w:jc w:val="both"/>
        <w:rPr>
          <w:rFonts w:ascii="Arial" w:eastAsia="Arial Unicode MS" w:hAnsi="Arial" w:cs="Arial"/>
          <w:spacing w:val="-2"/>
          <w:sz w:val="18"/>
          <w:szCs w:val="18"/>
        </w:rPr>
      </w:pPr>
      <w:r w:rsidRPr="003A7CB3">
        <w:rPr>
          <w:rFonts w:ascii="Arial" w:eastAsia="Arial Unicode MS" w:hAnsi="Arial" w:cs="Arial"/>
          <w:sz w:val="18"/>
          <w:szCs w:val="18"/>
        </w:rPr>
        <w:t xml:space="preserve">909/1, 6th Floor, Unit 601-602, </w:t>
      </w:r>
      <w:proofErr w:type="spellStart"/>
      <w:r w:rsidRPr="003A7CB3">
        <w:rPr>
          <w:rFonts w:ascii="Arial" w:eastAsia="Arial Unicode MS" w:hAnsi="Arial" w:cs="Arial"/>
          <w:sz w:val="18"/>
          <w:szCs w:val="18"/>
        </w:rPr>
        <w:t>Somdet</w:t>
      </w:r>
      <w:proofErr w:type="spellEnd"/>
      <w:r w:rsidRPr="003A7CB3">
        <w:rPr>
          <w:rFonts w:ascii="Arial" w:eastAsia="Arial Unicode MS" w:hAnsi="Arial" w:cs="Arial"/>
          <w:sz w:val="18"/>
          <w:szCs w:val="18"/>
        </w:rPr>
        <w:t xml:space="preserve"> </w:t>
      </w:r>
      <w:proofErr w:type="spellStart"/>
      <w:r w:rsidRPr="003A7CB3">
        <w:rPr>
          <w:rFonts w:ascii="Arial" w:eastAsia="Arial Unicode MS" w:hAnsi="Arial" w:cs="Arial"/>
          <w:sz w:val="18"/>
          <w:szCs w:val="18"/>
        </w:rPr>
        <w:t>Phra</w:t>
      </w:r>
      <w:proofErr w:type="spellEnd"/>
      <w:r w:rsidRPr="003A7CB3">
        <w:rPr>
          <w:rFonts w:ascii="Arial" w:eastAsia="Arial Unicode MS" w:hAnsi="Arial" w:cs="Arial"/>
          <w:sz w:val="18"/>
          <w:szCs w:val="18"/>
        </w:rPr>
        <w:t xml:space="preserve"> Chao </w:t>
      </w:r>
      <w:proofErr w:type="spellStart"/>
      <w:r w:rsidRPr="003A7CB3">
        <w:rPr>
          <w:rFonts w:ascii="Arial" w:eastAsia="Arial Unicode MS" w:hAnsi="Arial" w:cs="Arial"/>
          <w:sz w:val="18"/>
          <w:szCs w:val="18"/>
        </w:rPr>
        <w:t>Tak</w:t>
      </w:r>
      <w:proofErr w:type="spellEnd"/>
      <w:r w:rsidRPr="003A7CB3">
        <w:rPr>
          <w:rFonts w:ascii="Arial" w:eastAsia="Arial Unicode MS" w:hAnsi="Arial" w:cs="Arial"/>
          <w:sz w:val="18"/>
          <w:szCs w:val="18"/>
        </w:rPr>
        <w:t xml:space="preserve"> Sin Road, Dao Khanong, Thonburi, Bangkok.</w:t>
      </w:r>
    </w:p>
    <w:p w:rsidR="00C4649B" w:rsidRPr="003A7CB3" w:rsidRDefault="00C4649B" w:rsidP="00DA6EC1">
      <w:pPr>
        <w:tabs>
          <w:tab w:val="left" w:pos="540"/>
        </w:tabs>
        <w:rPr>
          <w:rFonts w:ascii="Arial" w:eastAsia="Arial Unicode MS" w:hAnsi="Arial" w:cs="Arial"/>
          <w:sz w:val="18"/>
          <w:szCs w:val="18"/>
        </w:rPr>
      </w:pPr>
    </w:p>
    <w:p w:rsidR="00C4649B" w:rsidRPr="003A7CB3" w:rsidRDefault="004731BC" w:rsidP="00DA6EC1">
      <w:pPr>
        <w:jc w:val="both"/>
        <w:rPr>
          <w:rFonts w:ascii="Arial" w:eastAsia="Arial Unicode MS" w:hAnsi="Arial" w:cs="Arial"/>
          <w:sz w:val="18"/>
          <w:szCs w:val="18"/>
          <w:cs/>
        </w:rPr>
      </w:pPr>
      <w:r w:rsidRPr="003A7CB3">
        <w:rPr>
          <w:rFonts w:ascii="Arial" w:eastAsia="Arial Unicode MS" w:hAnsi="Arial" w:cs="Arial"/>
          <w:sz w:val="18"/>
          <w:szCs w:val="18"/>
        </w:rPr>
        <w:t xml:space="preserve">The principal business operations of the Company and its subsidiaries (together “the Group”) are </w:t>
      </w:r>
      <w:r w:rsidR="00C4649B" w:rsidRPr="003A7CB3">
        <w:rPr>
          <w:rFonts w:ascii="Arial" w:eastAsia="Arial Unicode MS" w:hAnsi="Arial" w:cs="Arial"/>
          <w:sz w:val="18"/>
          <w:szCs w:val="18"/>
        </w:rPr>
        <w:t xml:space="preserve">development of </w:t>
      </w:r>
      <w:r w:rsidR="00875889">
        <w:rPr>
          <w:rFonts w:ascii="Arial" w:eastAsia="Arial Unicode MS" w:hAnsi="Arial" w:cs="Arial"/>
          <w:sz w:val="18"/>
          <w:szCs w:val="18"/>
        </w:rPr>
        <w:br/>
      </w:r>
      <w:r w:rsidR="00C4649B" w:rsidRPr="003A7CB3">
        <w:rPr>
          <w:rFonts w:ascii="Arial" w:eastAsia="Arial Unicode MS" w:hAnsi="Arial" w:cs="Arial"/>
          <w:sz w:val="18"/>
          <w:szCs w:val="18"/>
        </w:rPr>
        <w:t>real estate for sale, providing construction services</w:t>
      </w:r>
      <w:r w:rsidR="0072119D" w:rsidRPr="003A7CB3">
        <w:rPr>
          <w:rFonts w:ascii="Arial" w:eastAsia="Arial Unicode MS" w:hAnsi="Arial" w:cs="Arial"/>
          <w:sz w:val="18"/>
          <w:szCs w:val="22"/>
          <w:lang w:val="en-US"/>
        </w:rPr>
        <w:t xml:space="preserve"> and providing</w:t>
      </w:r>
      <w:r w:rsidR="00C4649B" w:rsidRPr="003A7CB3">
        <w:rPr>
          <w:rFonts w:ascii="Arial" w:eastAsia="Arial Unicode MS" w:hAnsi="Arial" w:cs="Arial"/>
          <w:sz w:val="18"/>
          <w:szCs w:val="18"/>
        </w:rPr>
        <w:t xml:space="preserve"> rental and services.</w:t>
      </w:r>
      <w:r w:rsidR="00C4649B" w:rsidRPr="003A7CB3">
        <w:rPr>
          <w:rFonts w:ascii="Arial" w:eastAsia="Arial Unicode MS" w:hAnsi="Arial" w:cs="Arial"/>
          <w:sz w:val="18"/>
          <w:szCs w:val="18"/>
          <w:cs/>
        </w:rPr>
        <w:t xml:space="preserve"> </w:t>
      </w:r>
    </w:p>
    <w:p w:rsidR="00C4649B" w:rsidRPr="003A7CB3" w:rsidRDefault="00C4649B" w:rsidP="00DA6EC1">
      <w:pPr>
        <w:tabs>
          <w:tab w:val="left" w:pos="540"/>
        </w:tabs>
        <w:rPr>
          <w:rFonts w:ascii="Arial" w:eastAsia="Arial Unicode MS" w:hAnsi="Arial" w:cs="Arial"/>
          <w:sz w:val="18"/>
          <w:szCs w:val="18"/>
        </w:rPr>
      </w:pPr>
    </w:p>
    <w:p w:rsidR="00C4649B" w:rsidRPr="003A7CB3" w:rsidRDefault="004731BC" w:rsidP="00DA6EC1">
      <w:pPr>
        <w:pStyle w:val="BlockText"/>
        <w:ind w:left="0" w:right="0"/>
        <w:jc w:val="both"/>
        <w:rPr>
          <w:rFonts w:ascii="Arial" w:eastAsia="Arial Unicode MS" w:hAnsi="Arial" w:cs="Arial"/>
          <w:sz w:val="18"/>
          <w:szCs w:val="18"/>
        </w:rPr>
      </w:pPr>
      <w:r w:rsidRPr="003A7CB3">
        <w:rPr>
          <w:rFonts w:ascii="Arial" w:eastAsia="Arial Unicode MS" w:hAnsi="Arial" w:cs="Arial"/>
          <w:sz w:val="18"/>
          <w:szCs w:val="18"/>
        </w:rPr>
        <w:t xml:space="preserve">These consolidated and separate financial statements </w:t>
      </w:r>
      <w:bookmarkStart w:id="0" w:name="_GoBack"/>
      <w:bookmarkEnd w:id="0"/>
      <w:r w:rsidRPr="003A7CB3">
        <w:rPr>
          <w:rFonts w:ascii="Arial" w:eastAsia="Arial Unicode MS" w:hAnsi="Arial" w:cs="Arial"/>
          <w:sz w:val="18"/>
          <w:szCs w:val="18"/>
        </w:rPr>
        <w:t>were authorised for issue by the</w:t>
      </w:r>
      <w:r w:rsidR="00C4649B" w:rsidRPr="003A7CB3">
        <w:rPr>
          <w:rFonts w:ascii="Arial" w:eastAsia="Arial Unicode MS" w:hAnsi="Arial" w:cs="Arial"/>
          <w:sz w:val="18"/>
          <w:szCs w:val="18"/>
        </w:rPr>
        <w:t xml:space="preserve"> Board of Directors on</w:t>
      </w:r>
      <w:r w:rsidRPr="003A7CB3">
        <w:rPr>
          <w:rFonts w:ascii="Arial" w:eastAsia="Arial Unicode MS" w:hAnsi="Arial" w:cs="Arial"/>
          <w:sz w:val="18"/>
          <w:szCs w:val="18"/>
        </w:rPr>
        <w:t xml:space="preserve"> </w:t>
      </w:r>
      <w:r w:rsidR="00A14D55" w:rsidRPr="003A7CB3">
        <w:rPr>
          <w:rFonts w:ascii="Arial" w:eastAsia="Arial Unicode MS" w:hAnsi="Arial" w:cs="Arial"/>
          <w:sz w:val="18"/>
          <w:szCs w:val="18"/>
        </w:rPr>
        <w:br/>
      </w:r>
      <w:r w:rsidRPr="003A7CB3">
        <w:rPr>
          <w:rFonts w:ascii="Arial" w:eastAsia="Arial Unicode MS" w:hAnsi="Arial" w:cs="Arial"/>
          <w:sz w:val="18"/>
          <w:szCs w:val="18"/>
        </w:rPr>
        <w:t>25 February</w:t>
      </w:r>
      <w:r w:rsidR="0019356A" w:rsidRPr="003A7CB3">
        <w:rPr>
          <w:rFonts w:ascii="Arial" w:eastAsia="Arial Unicode MS" w:hAnsi="Arial" w:cs="Arial"/>
          <w:sz w:val="18"/>
          <w:szCs w:val="18"/>
        </w:rPr>
        <w:t xml:space="preserve"> </w:t>
      </w:r>
      <w:r w:rsidR="00DD0506" w:rsidRPr="003A7CB3">
        <w:rPr>
          <w:rFonts w:ascii="Arial" w:eastAsia="Arial Unicode MS" w:hAnsi="Arial" w:cs="Arial"/>
          <w:sz w:val="18"/>
          <w:szCs w:val="18"/>
        </w:rPr>
        <w:t>2020</w:t>
      </w:r>
      <w:r w:rsidR="00C4649B" w:rsidRPr="003A7CB3">
        <w:rPr>
          <w:rFonts w:ascii="Arial" w:eastAsia="Arial Unicode MS" w:hAnsi="Arial" w:cs="Arial"/>
          <w:sz w:val="18"/>
          <w:szCs w:val="18"/>
        </w:rPr>
        <w:t>.</w:t>
      </w:r>
    </w:p>
    <w:p w:rsidR="00D733E0" w:rsidRPr="003A7CB3" w:rsidRDefault="00D733E0" w:rsidP="00CC7359">
      <w:pPr>
        <w:jc w:val="thaiDistribute"/>
        <w:rPr>
          <w:rFonts w:ascii="Arial" w:eastAsia="Arial Unicode MS" w:hAnsi="Arial" w:cs="Arial"/>
          <w:color w:val="auto"/>
          <w:sz w:val="18"/>
          <w:szCs w:val="18"/>
        </w:rPr>
      </w:pPr>
    </w:p>
    <w:p w:rsidR="00C4649B" w:rsidRPr="003A7CB3" w:rsidRDefault="00C4649B" w:rsidP="00CC7359">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3A7CB3" w:rsidTr="000C6423">
        <w:trPr>
          <w:trHeight w:val="386"/>
        </w:trPr>
        <w:tc>
          <w:tcPr>
            <w:tcW w:w="9450" w:type="dxa"/>
            <w:shd w:val="clear" w:color="auto" w:fill="FFA543"/>
            <w:vAlign w:val="center"/>
          </w:tcPr>
          <w:p w:rsidR="00DA6EC1" w:rsidRPr="003A7CB3" w:rsidRDefault="00DA6EC1" w:rsidP="00DE4929">
            <w:pPr>
              <w:ind w:left="432" w:hanging="432"/>
              <w:rPr>
                <w:rFonts w:ascii="Arial" w:hAnsi="Arial" w:cs="Arial"/>
                <w:b/>
                <w:bCs/>
                <w:sz w:val="18"/>
                <w:szCs w:val="18"/>
                <w:cs/>
              </w:rPr>
            </w:pPr>
            <w:r w:rsidRPr="003A7CB3">
              <w:rPr>
                <w:rFonts w:ascii="Arial" w:hAnsi="Arial" w:cs="Arial"/>
                <w:b/>
                <w:bCs/>
                <w:color w:val="FFFFFF"/>
                <w:sz w:val="18"/>
                <w:szCs w:val="18"/>
                <w:lang w:eastAsia="th-TH"/>
              </w:rPr>
              <w:t>2</w:t>
            </w:r>
            <w:r w:rsidRPr="003A7CB3">
              <w:rPr>
                <w:rFonts w:ascii="Arial" w:hAnsi="Arial" w:cs="Arial"/>
                <w:b/>
                <w:bCs/>
                <w:color w:val="FFFFFF"/>
                <w:sz w:val="18"/>
                <w:szCs w:val="18"/>
                <w:lang w:eastAsia="th-TH"/>
              </w:rPr>
              <w:tab/>
              <w:t>Accounting policies</w:t>
            </w:r>
          </w:p>
        </w:tc>
      </w:tr>
    </w:tbl>
    <w:p w:rsidR="00C4649B" w:rsidRPr="003A7CB3" w:rsidRDefault="00C4649B" w:rsidP="00CC7359">
      <w:pPr>
        <w:rPr>
          <w:rFonts w:ascii="Arial" w:eastAsia="Arial Unicode MS" w:hAnsi="Arial" w:cs="Arial"/>
          <w:color w:val="auto"/>
          <w:sz w:val="18"/>
          <w:szCs w:val="18"/>
          <w:lang w:val="en-US"/>
        </w:rPr>
      </w:pPr>
    </w:p>
    <w:p w:rsidR="00C4649B" w:rsidRPr="003A7CB3" w:rsidRDefault="00C4649B" w:rsidP="00DA6EC1">
      <w:pPr>
        <w:jc w:val="both"/>
        <w:rPr>
          <w:rFonts w:ascii="Arial" w:eastAsia="Arial Unicode MS" w:hAnsi="Arial" w:cs="Arial"/>
          <w:color w:val="auto"/>
          <w:sz w:val="18"/>
          <w:szCs w:val="18"/>
          <w:lang w:val="en-US"/>
        </w:rPr>
      </w:pPr>
      <w:r w:rsidRPr="003A7CB3">
        <w:rPr>
          <w:rFonts w:ascii="Arial" w:eastAsia="Arial Unicode MS" w:hAnsi="Arial" w:cs="Arial"/>
          <w:color w:val="auto"/>
          <w:spacing w:val="-4"/>
          <w:sz w:val="18"/>
          <w:szCs w:val="18"/>
          <w:lang w:val="en-US"/>
        </w:rPr>
        <w:t xml:space="preserve">The principal accounting policies applied in the preparation of these consolidated and </w:t>
      </w:r>
      <w:r w:rsidR="000C4249" w:rsidRPr="003A7CB3">
        <w:rPr>
          <w:rFonts w:ascii="Arial" w:eastAsia="Arial Unicode MS" w:hAnsi="Arial" w:cs="Arial"/>
          <w:color w:val="auto"/>
          <w:spacing w:val="-4"/>
          <w:sz w:val="18"/>
          <w:szCs w:val="18"/>
          <w:lang w:val="en-US"/>
        </w:rPr>
        <w:t>separate</w:t>
      </w:r>
      <w:r w:rsidRPr="003A7CB3">
        <w:rPr>
          <w:rFonts w:ascii="Arial" w:eastAsia="Arial Unicode MS" w:hAnsi="Arial" w:cs="Arial"/>
          <w:color w:val="auto"/>
          <w:spacing w:val="-4"/>
          <w:sz w:val="18"/>
          <w:szCs w:val="18"/>
          <w:lang w:val="en-US"/>
        </w:rPr>
        <w:t xml:space="preserve"> financial</w:t>
      </w:r>
      <w:r w:rsidRPr="003A7CB3">
        <w:rPr>
          <w:rFonts w:ascii="Arial" w:eastAsia="Arial Unicode MS" w:hAnsi="Arial" w:cs="Arial"/>
          <w:color w:val="auto"/>
          <w:sz w:val="18"/>
          <w:szCs w:val="18"/>
          <w:lang w:val="en-US"/>
        </w:rPr>
        <w:t xml:space="preserve"> statements are set out below:</w:t>
      </w:r>
    </w:p>
    <w:p w:rsidR="00C4649B" w:rsidRPr="003A7CB3" w:rsidRDefault="00C4649B" w:rsidP="00527B12">
      <w:pPr>
        <w:rPr>
          <w:rFonts w:ascii="Arial" w:eastAsia="Arial Unicode MS" w:hAnsi="Arial" w:cs="Arial"/>
          <w:color w:val="auto"/>
          <w:sz w:val="18"/>
          <w:szCs w:val="18"/>
          <w:lang w:val="en-US"/>
        </w:rPr>
      </w:pPr>
    </w:p>
    <w:p w:rsidR="00C4649B" w:rsidRPr="003A7CB3" w:rsidRDefault="00C4649B" w:rsidP="00DA6EC1">
      <w:pPr>
        <w:ind w:left="540" w:hanging="540"/>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2.1</w:t>
      </w:r>
      <w:r w:rsidRPr="003A7CB3">
        <w:rPr>
          <w:rFonts w:ascii="Arial" w:eastAsia="Arial Unicode MS" w:hAnsi="Arial" w:cs="Arial"/>
          <w:b/>
          <w:bCs/>
          <w:color w:val="CF4A02"/>
          <w:sz w:val="18"/>
          <w:szCs w:val="18"/>
          <w:lang w:val="en-US"/>
        </w:rPr>
        <w:tab/>
        <w:t>Basis of preparation</w:t>
      </w:r>
    </w:p>
    <w:p w:rsidR="00CC7359" w:rsidRPr="003A7CB3" w:rsidRDefault="00CC7359" w:rsidP="00DA6EC1">
      <w:pPr>
        <w:ind w:left="540"/>
        <w:jc w:val="both"/>
        <w:rPr>
          <w:rFonts w:ascii="Arial" w:eastAsia="Arial Unicode MS" w:hAnsi="Arial" w:cs="Arial"/>
          <w:color w:val="auto"/>
          <w:sz w:val="18"/>
          <w:szCs w:val="18"/>
          <w:lang w:val="en-US"/>
        </w:rPr>
      </w:pPr>
    </w:p>
    <w:p w:rsidR="00C4649B" w:rsidRPr="003A7CB3" w:rsidRDefault="004731BC" w:rsidP="00DA6EC1">
      <w:pPr>
        <w:ind w:left="540"/>
        <w:jc w:val="both"/>
        <w:rPr>
          <w:rFonts w:ascii="Arial" w:eastAsia="Arial Unicode MS" w:hAnsi="Arial" w:cs="Arial"/>
          <w:color w:val="auto"/>
          <w:sz w:val="18"/>
          <w:szCs w:val="18"/>
          <w:lang w:val="en-US"/>
        </w:rPr>
      </w:pPr>
      <w:r w:rsidRPr="003A7CB3">
        <w:rPr>
          <w:rFonts w:ascii="Arial" w:eastAsia="Arial Unicode MS" w:hAnsi="Arial" w:cs="Arial"/>
          <w:color w:val="auto"/>
          <w:spacing w:val="-4"/>
          <w:sz w:val="18"/>
          <w:szCs w:val="18"/>
          <w:lang w:val="en-US"/>
        </w:rPr>
        <w:t>The consolidated and separate financial statements have been prepared in accordance with Thai Financial Reporting</w:t>
      </w:r>
      <w:r w:rsidRPr="003A7CB3">
        <w:rPr>
          <w:rFonts w:ascii="Arial" w:eastAsia="Arial Unicode MS" w:hAnsi="Arial" w:cs="Arial"/>
          <w:color w:val="auto"/>
          <w:sz w:val="18"/>
          <w:szCs w:val="18"/>
          <w:lang w:val="en-US"/>
        </w:rPr>
        <w:t xml:space="preserve"> Standards (“TFRS”) and the financial reporting requirements issued under the Securities and Exchange Act.</w:t>
      </w:r>
    </w:p>
    <w:p w:rsidR="004731BC" w:rsidRPr="003A7CB3" w:rsidRDefault="004731BC" w:rsidP="00DA6EC1">
      <w:pPr>
        <w:ind w:left="540"/>
        <w:jc w:val="both"/>
        <w:rPr>
          <w:rFonts w:ascii="Arial" w:eastAsia="Arial Unicode MS" w:hAnsi="Arial" w:cs="Arial"/>
          <w:color w:val="auto"/>
          <w:sz w:val="18"/>
          <w:szCs w:val="18"/>
          <w:lang w:val="en-US"/>
        </w:rPr>
      </w:pPr>
    </w:p>
    <w:p w:rsidR="00FD7A3D" w:rsidRPr="003A7CB3" w:rsidRDefault="00C4649B" w:rsidP="00DA6EC1">
      <w:pPr>
        <w:ind w:left="540"/>
        <w:jc w:val="both"/>
        <w:rPr>
          <w:rFonts w:ascii="Arial" w:eastAsia="Arial Unicode MS" w:hAnsi="Arial" w:cs="Arial"/>
          <w:color w:val="auto"/>
          <w:spacing w:val="-4"/>
          <w:sz w:val="18"/>
          <w:szCs w:val="18"/>
        </w:rPr>
      </w:pPr>
      <w:r w:rsidRPr="003A7CB3">
        <w:rPr>
          <w:rFonts w:ascii="Arial" w:eastAsia="Arial Unicode MS" w:hAnsi="Arial" w:cs="Arial"/>
          <w:color w:val="auto"/>
          <w:spacing w:val="-4"/>
          <w:sz w:val="18"/>
          <w:szCs w:val="18"/>
          <w:lang w:val="en-US"/>
        </w:rPr>
        <w:t xml:space="preserve">The consolidated and </w:t>
      </w:r>
      <w:r w:rsidR="00DD2003" w:rsidRPr="003A7CB3">
        <w:rPr>
          <w:rFonts w:ascii="Arial" w:eastAsia="Arial Unicode MS" w:hAnsi="Arial" w:cs="Arial"/>
          <w:color w:val="auto"/>
          <w:spacing w:val="-4"/>
          <w:sz w:val="18"/>
          <w:szCs w:val="18"/>
          <w:lang w:val="en-US"/>
        </w:rPr>
        <w:t xml:space="preserve">separate </w:t>
      </w:r>
      <w:r w:rsidRPr="003A7CB3">
        <w:rPr>
          <w:rFonts w:ascii="Arial" w:eastAsia="Arial Unicode MS" w:hAnsi="Arial" w:cs="Arial"/>
          <w:color w:val="auto"/>
          <w:spacing w:val="-4"/>
          <w:sz w:val="18"/>
          <w:szCs w:val="18"/>
          <w:lang w:val="en-US"/>
        </w:rPr>
        <w:t xml:space="preserve">financial statements have been prepared under </w:t>
      </w:r>
      <w:r w:rsidR="00F54226" w:rsidRPr="003A7CB3">
        <w:rPr>
          <w:rFonts w:ascii="Arial" w:eastAsia="Arial Unicode MS" w:hAnsi="Arial" w:cs="Arial"/>
          <w:color w:val="auto"/>
          <w:spacing w:val="-4"/>
          <w:sz w:val="18"/>
          <w:szCs w:val="18"/>
          <w:lang w:val="en-US"/>
        </w:rPr>
        <w:t>the historical cost convention, except</w:t>
      </w:r>
      <w:r w:rsidR="00FD7016" w:rsidRPr="003A7CB3">
        <w:rPr>
          <w:rFonts w:ascii="Arial" w:eastAsia="Arial Unicode MS" w:hAnsi="Arial" w:cs="Arial"/>
          <w:color w:val="auto"/>
          <w:spacing w:val="-4"/>
          <w:sz w:val="18"/>
          <w:szCs w:val="18"/>
          <w:cs/>
          <w:lang w:val="en-US"/>
        </w:rPr>
        <w:t xml:space="preserve"> </w:t>
      </w:r>
      <w:r w:rsidR="00FD7016" w:rsidRPr="003A7CB3">
        <w:rPr>
          <w:rFonts w:ascii="Arial" w:eastAsia="Arial Unicode MS" w:hAnsi="Arial" w:cs="Arial"/>
          <w:color w:val="auto"/>
          <w:spacing w:val="-4"/>
          <w:sz w:val="18"/>
          <w:szCs w:val="18"/>
        </w:rPr>
        <w:t>as disclosed otherwise in the accounting policies.</w:t>
      </w:r>
    </w:p>
    <w:p w:rsidR="004731BC" w:rsidRPr="003A7CB3" w:rsidRDefault="004731BC" w:rsidP="00DA6EC1">
      <w:pPr>
        <w:ind w:left="540"/>
        <w:jc w:val="both"/>
        <w:rPr>
          <w:rFonts w:ascii="Arial" w:eastAsia="Arial Unicode MS" w:hAnsi="Arial" w:cs="Arial"/>
          <w:color w:val="auto"/>
          <w:spacing w:val="-4"/>
          <w:sz w:val="18"/>
          <w:szCs w:val="18"/>
        </w:rPr>
      </w:pPr>
    </w:p>
    <w:p w:rsidR="004731BC" w:rsidRPr="00527B12" w:rsidRDefault="004731BC" w:rsidP="00DA6EC1">
      <w:pPr>
        <w:ind w:left="540"/>
        <w:jc w:val="both"/>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The preparation of financial statements in conformity with TFRS requires management to use certain critical </w:t>
      </w:r>
      <w:r w:rsidRPr="00527B12">
        <w:rPr>
          <w:rFonts w:ascii="Arial" w:eastAsia="Arial Unicode MS" w:hAnsi="Arial" w:cs="Arial"/>
          <w:color w:val="auto"/>
          <w:sz w:val="18"/>
          <w:szCs w:val="18"/>
          <w:lang w:val="en-US"/>
        </w:rPr>
        <w:t>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C4649B" w:rsidRPr="00527B12" w:rsidRDefault="00C4649B" w:rsidP="00DA6EC1">
      <w:pPr>
        <w:ind w:left="540"/>
        <w:jc w:val="both"/>
        <w:rPr>
          <w:rFonts w:ascii="Arial" w:eastAsia="Arial Unicode MS" w:hAnsi="Arial" w:cs="Arial"/>
          <w:color w:val="auto"/>
          <w:sz w:val="18"/>
          <w:szCs w:val="18"/>
          <w:lang w:val="en-US"/>
        </w:rPr>
      </w:pPr>
    </w:p>
    <w:p w:rsidR="004731BC" w:rsidRPr="00527B12" w:rsidRDefault="004731BC" w:rsidP="00DA6EC1">
      <w:pPr>
        <w:ind w:left="540"/>
        <w:jc w:val="both"/>
        <w:rPr>
          <w:rFonts w:ascii="Arial" w:eastAsia="Arial Unicode MS" w:hAnsi="Arial" w:cs="Arial"/>
          <w:color w:val="auto"/>
          <w:sz w:val="18"/>
          <w:szCs w:val="18"/>
          <w:lang w:val="en-US"/>
        </w:rPr>
      </w:pPr>
      <w:r w:rsidRPr="00527B12">
        <w:rPr>
          <w:rFonts w:ascii="Arial" w:eastAsia="Arial Unicode MS" w:hAnsi="Arial" w:cs="Arial"/>
          <w:color w:val="auto"/>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E73062" w:rsidRPr="00527B12" w:rsidRDefault="00E73062" w:rsidP="00975719">
      <w:pPr>
        <w:tabs>
          <w:tab w:val="left" w:pos="540"/>
        </w:tabs>
        <w:ind w:left="540" w:right="103"/>
        <w:jc w:val="both"/>
        <w:outlineLvl w:val="0"/>
        <w:rPr>
          <w:rFonts w:ascii="Arial" w:eastAsia="Arial Unicode MS" w:hAnsi="Arial" w:cs="Arial"/>
          <w:color w:val="auto"/>
          <w:sz w:val="18"/>
          <w:szCs w:val="18"/>
        </w:rPr>
      </w:pPr>
    </w:p>
    <w:p w:rsidR="00247106" w:rsidRPr="00527B12" w:rsidRDefault="00247106" w:rsidP="00CC7359">
      <w:pPr>
        <w:ind w:left="540" w:hanging="540"/>
        <w:jc w:val="both"/>
        <w:rPr>
          <w:rFonts w:ascii="Arial" w:hAnsi="Arial" w:cs="Arial"/>
          <w:b/>
          <w:bCs/>
          <w:color w:val="CF4A02"/>
          <w:sz w:val="18"/>
          <w:szCs w:val="18"/>
        </w:rPr>
      </w:pPr>
      <w:r w:rsidRPr="00527B12">
        <w:rPr>
          <w:rFonts w:ascii="Arial" w:hAnsi="Arial" w:cs="Arial"/>
          <w:b/>
          <w:bCs/>
          <w:color w:val="CF4A02"/>
          <w:sz w:val="18"/>
          <w:szCs w:val="18"/>
        </w:rPr>
        <w:t>2.2</w:t>
      </w:r>
      <w:r w:rsidRPr="00527B12">
        <w:rPr>
          <w:rFonts w:ascii="Arial" w:hAnsi="Arial" w:cs="Arial"/>
          <w:b/>
          <w:bCs/>
          <w:color w:val="CF4A02"/>
          <w:sz w:val="18"/>
          <w:szCs w:val="18"/>
        </w:rPr>
        <w:tab/>
      </w:r>
      <w:r w:rsidR="004731BC" w:rsidRPr="00527B12">
        <w:rPr>
          <w:rFonts w:ascii="Arial" w:hAnsi="Arial" w:cs="Arial"/>
          <w:b/>
          <w:bCs/>
          <w:color w:val="CF4A02"/>
          <w:spacing w:val="-4"/>
          <w:sz w:val="18"/>
          <w:szCs w:val="18"/>
        </w:rPr>
        <w:t>New and amended financial reporting standards that are relevant and have significant impacts to the Group</w:t>
      </w:r>
    </w:p>
    <w:p w:rsidR="00CC7359" w:rsidRPr="00527B12" w:rsidRDefault="00CC7359" w:rsidP="00CC7359">
      <w:pPr>
        <w:ind w:left="1080" w:hanging="540"/>
        <w:jc w:val="both"/>
        <w:rPr>
          <w:rFonts w:ascii="Arial" w:eastAsia="Arial Unicode MS" w:hAnsi="Arial" w:cs="Arial"/>
          <w:b/>
          <w:bCs/>
          <w:color w:val="CF4A02"/>
          <w:sz w:val="18"/>
          <w:szCs w:val="18"/>
        </w:rPr>
      </w:pPr>
    </w:p>
    <w:p w:rsidR="004731BC" w:rsidRPr="00527B12" w:rsidRDefault="004731BC" w:rsidP="004731BC">
      <w:pPr>
        <w:ind w:left="1080" w:hanging="54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rPr>
        <w:t>2.2.1</w:t>
      </w:r>
      <w:r w:rsidRPr="00527B12">
        <w:rPr>
          <w:rFonts w:ascii="Arial" w:eastAsia="Arial Unicode MS" w:hAnsi="Arial" w:cs="Arial"/>
          <w:b/>
          <w:bCs/>
          <w:color w:val="CF4A02"/>
          <w:sz w:val="18"/>
          <w:szCs w:val="18"/>
        </w:rPr>
        <w:tab/>
        <w:t>The Group has applied the following standard and amendments for the first time for their annual reporting commencing 1 January 2019</w:t>
      </w:r>
    </w:p>
    <w:p w:rsidR="00CC7359" w:rsidRPr="00527B12" w:rsidRDefault="00CC7359" w:rsidP="00A1536A">
      <w:pPr>
        <w:ind w:left="1080"/>
        <w:jc w:val="both"/>
        <w:rPr>
          <w:rFonts w:ascii="Arial" w:eastAsia="Arial Unicode MS" w:hAnsi="Arial" w:cs="Arial"/>
          <w:b/>
          <w:bCs/>
          <w:color w:val="CF4A02"/>
          <w:sz w:val="18"/>
          <w:szCs w:val="18"/>
        </w:rPr>
      </w:pPr>
      <w:bookmarkStart w:id="1" w:name="_Hlk28604319"/>
    </w:p>
    <w:p w:rsidR="004731BC" w:rsidRPr="00527B12" w:rsidRDefault="004731BC" w:rsidP="004731BC">
      <w:pPr>
        <w:ind w:left="1080" w:hanging="54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rPr>
        <w:t>a)</w:t>
      </w:r>
      <w:r w:rsidRPr="00527B12">
        <w:rPr>
          <w:rFonts w:ascii="Arial" w:eastAsia="Arial Unicode MS" w:hAnsi="Arial" w:cs="Arial"/>
          <w:b/>
          <w:bCs/>
          <w:color w:val="4472C4"/>
          <w:sz w:val="18"/>
          <w:szCs w:val="18"/>
        </w:rPr>
        <w:tab/>
      </w:r>
      <w:r w:rsidRPr="00527B12">
        <w:rPr>
          <w:rFonts w:ascii="Arial" w:eastAsia="Arial Unicode MS" w:hAnsi="Arial" w:cs="Arial"/>
          <w:b/>
          <w:bCs/>
          <w:color w:val="CF4A02"/>
          <w:sz w:val="18"/>
          <w:szCs w:val="18"/>
        </w:rPr>
        <w:t>Thai</w:t>
      </w:r>
      <w:r w:rsidRPr="00527B12">
        <w:rPr>
          <w:rFonts w:ascii="Arial" w:eastAsia="Arial Unicode MS" w:hAnsi="Arial" w:cs="Arial"/>
          <w:b/>
          <w:bCs/>
          <w:color w:val="4472C4"/>
          <w:spacing w:val="-4"/>
          <w:sz w:val="18"/>
          <w:szCs w:val="18"/>
        </w:rPr>
        <w:t xml:space="preserve"> </w:t>
      </w:r>
      <w:r w:rsidRPr="00527B12">
        <w:rPr>
          <w:rFonts w:ascii="Arial" w:eastAsia="Arial Unicode MS" w:hAnsi="Arial" w:cs="Arial"/>
          <w:b/>
          <w:bCs/>
          <w:color w:val="CF4A02"/>
          <w:sz w:val="18"/>
          <w:szCs w:val="18"/>
        </w:rPr>
        <w:t>Financial Reporting Standard no.15 (TFRS 15), Revenue from contracts with customers</w:t>
      </w:r>
    </w:p>
    <w:bookmarkEnd w:id="1"/>
    <w:p w:rsidR="004731BC" w:rsidRPr="00527B12" w:rsidRDefault="004731BC" w:rsidP="00CC7359">
      <w:pPr>
        <w:ind w:left="1080"/>
        <w:jc w:val="both"/>
        <w:rPr>
          <w:rFonts w:ascii="Arial" w:eastAsia="Arial Unicode MS" w:hAnsi="Arial" w:cs="Arial"/>
          <w:b/>
          <w:bCs/>
          <w:color w:val="CF4A02"/>
          <w:sz w:val="18"/>
          <w:szCs w:val="18"/>
        </w:rPr>
      </w:pPr>
    </w:p>
    <w:p w:rsidR="004731BC" w:rsidRPr="00527B12" w:rsidRDefault="004731BC" w:rsidP="00CC7359">
      <w:pPr>
        <w:ind w:left="1080"/>
        <w:jc w:val="both"/>
        <w:rPr>
          <w:rFonts w:ascii="Arial" w:eastAsia="Arial Unicode MS" w:hAnsi="Arial" w:cs="Arial"/>
          <w:sz w:val="18"/>
          <w:szCs w:val="18"/>
        </w:rPr>
      </w:pPr>
      <w:r w:rsidRPr="00527B12">
        <w:rPr>
          <w:rFonts w:ascii="Arial" w:eastAsia="Arial Unicode MS" w:hAnsi="Arial" w:cs="Arial"/>
          <w:sz w:val="18"/>
          <w:szCs w:val="18"/>
        </w:rPr>
        <w:t xml:space="preserve">The standard provides principle and approach of revenue recognition under five-step process. </w:t>
      </w:r>
      <w:r w:rsidR="00A1536A">
        <w:rPr>
          <w:rFonts w:ascii="Arial" w:eastAsia="Arial Unicode MS" w:hAnsi="Arial" w:cs="Arial"/>
          <w:sz w:val="18"/>
          <w:szCs w:val="18"/>
        </w:rPr>
        <w:br/>
      </w:r>
      <w:r w:rsidRPr="00527B12">
        <w:rPr>
          <w:rFonts w:ascii="Arial" w:eastAsia="Arial Unicode MS" w:hAnsi="Arial" w:cs="Arial"/>
          <w:sz w:val="18"/>
          <w:szCs w:val="18"/>
        </w:rPr>
        <w:t xml:space="preserve">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527B12">
        <w:rPr>
          <w:rFonts w:ascii="Arial" w:eastAsia="Arial Unicode MS" w:hAnsi="Arial" w:cs="Arial"/>
          <w:i/>
          <w:iCs/>
          <w:sz w:val="18"/>
          <w:szCs w:val="18"/>
        </w:rPr>
        <w:t>Construction contracts,</w:t>
      </w:r>
      <w:r w:rsidRPr="00527B12">
        <w:rPr>
          <w:rFonts w:ascii="Arial" w:eastAsia="Arial Unicode MS" w:hAnsi="Arial" w:cs="Arial"/>
          <w:sz w:val="18"/>
          <w:szCs w:val="18"/>
        </w:rPr>
        <w:t xml:space="preserve"> TAS 18, </w:t>
      </w:r>
      <w:r w:rsidRPr="00527B12">
        <w:rPr>
          <w:rFonts w:ascii="Arial" w:eastAsia="Arial Unicode MS" w:hAnsi="Arial" w:cs="Arial"/>
          <w:i/>
          <w:iCs/>
          <w:sz w:val="18"/>
          <w:szCs w:val="18"/>
        </w:rPr>
        <w:t xml:space="preserve">Revenue </w:t>
      </w:r>
      <w:r w:rsidRPr="00527B12">
        <w:rPr>
          <w:rFonts w:ascii="Arial" w:eastAsia="Arial Unicode MS" w:hAnsi="Arial" w:cs="Arial"/>
          <w:sz w:val="18"/>
          <w:szCs w:val="18"/>
        </w:rPr>
        <w:t>and related interpretations.</w:t>
      </w:r>
    </w:p>
    <w:p w:rsidR="004731BC" w:rsidRPr="00527B12" w:rsidRDefault="004731BC" w:rsidP="00CC7359">
      <w:pPr>
        <w:ind w:left="1080"/>
        <w:jc w:val="both"/>
        <w:rPr>
          <w:rFonts w:ascii="Arial" w:eastAsia="Arial Unicode MS" w:hAnsi="Arial" w:cs="Arial"/>
          <w:sz w:val="18"/>
          <w:szCs w:val="18"/>
        </w:rPr>
      </w:pPr>
    </w:p>
    <w:p w:rsidR="004731BC" w:rsidRPr="003A7CB3" w:rsidRDefault="004731BC" w:rsidP="00CC7359">
      <w:pPr>
        <w:ind w:left="1080"/>
        <w:jc w:val="both"/>
        <w:rPr>
          <w:rFonts w:ascii="Arial" w:eastAsia="Arial Unicode MS" w:hAnsi="Arial" w:cs="Arial"/>
          <w:sz w:val="18"/>
          <w:szCs w:val="18"/>
        </w:rPr>
      </w:pPr>
      <w:r w:rsidRPr="00527B12">
        <w:rPr>
          <w:rFonts w:ascii="Arial" w:eastAsia="Arial Unicode MS" w:hAnsi="Arial" w:cs="Arial"/>
          <w:sz w:val="18"/>
          <w:szCs w:val="18"/>
        </w:rPr>
        <w:t>The Group has adopted the new TFRS 15, Revenue from contracts with customers from 1 January 2019 (initial application date) by applying the modified retrospective approach and the comparative figures have not been restated. The Group applies practical expedient relates to completed contracts and</w:t>
      </w:r>
      <w:r w:rsidRPr="00550F8B">
        <w:rPr>
          <w:rFonts w:ascii="Arial" w:eastAsia="Arial Unicode MS" w:hAnsi="Arial" w:cs="Arial"/>
          <w:sz w:val="18"/>
          <w:szCs w:val="18"/>
        </w:rPr>
        <w:t xml:space="preserve"> contract modifications as allowed by TFRS 15.</w:t>
      </w:r>
    </w:p>
    <w:p w:rsidR="00CC7359" w:rsidRPr="003A7CB3" w:rsidRDefault="00CC7359" w:rsidP="00CC7359">
      <w:pPr>
        <w:pStyle w:val="BodyText"/>
        <w:ind w:left="1080"/>
        <w:jc w:val="both"/>
        <w:rPr>
          <w:rFonts w:ascii="Arial" w:eastAsia="Arial Unicode MS" w:hAnsi="Arial" w:cs="Arial"/>
          <w:b w:val="0"/>
          <w:bCs w:val="0"/>
          <w:sz w:val="18"/>
          <w:szCs w:val="18"/>
        </w:rPr>
      </w:pPr>
    </w:p>
    <w:p w:rsidR="004731BC" w:rsidRPr="003A7CB3" w:rsidRDefault="004731BC" w:rsidP="00CC7359">
      <w:pPr>
        <w:pStyle w:val="BodyText"/>
        <w:ind w:left="1080"/>
        <w:jc w:val="both"/>
        <w:rPr>
          <w:rFonts w:ascii="Arial" w:eastAsia="Arial Unicode MS" w:hAnsi="Arial" w:cs="Arial"/>
          <w:b w:val="0"/>
          <w:bCs w:val="0"/>
          <w:sz w:val="18"/>
          <w:szCs w:val="18"/>
        </w:rPr>
      </w:pPr>
      <w:r w:rsidRPr="003A7CB3">
        <w:rPr>
          <w:rFonts w:ascii="Arial" w:eastAsia="Arial Unicode MS" w:hAnsi="Arial" w:cs="Arial"/>
          <w:b w:val="0"/>
          <w:bCs w:val="0"/>
          <w:sz w:val="18"/>
          <w:szCs w:val="18"/>
        </w:rPr>
        <w:t>The following tables show the amounts of affected line items in the current year from the adoption of TFRS 15 compared to the previous revenue recognition standards.</w:t>
      </w:r>
    </w:p>
    <w:p w:rsidR="004731BC" w:rsidRPr="003A7CB3" w:rsidRDefault="00CC7359" w:rsidP="00CC7359">
      <w:pPr>
        <w:pStyle w:val="BodyText"/>
        <w:rPr>
          <w:rFonts w:ascii="Arial" w:hAnsi="Arial" w:cs="Arial"/>
          <w:b w:val="0"/>
          <w:bCs w:val="0"/>
          <w:sz w:val="18"/>
          <w:szCs w:val="18"/>
        </w:rPr>
      </w:pPr>
      <w:r w:rsidRPr="003A7CB3">
        <w:rPr>
          <w:rFonts w:ascii="Arial" w:hAnsi="Arial" w:cs="Arial"/>
          <w:b w:val="0"/>
          <w:bCs w:val="0"/>
          <w:sz w:val="18"/>
          <w:szCs w:val="18"/>
        </w:rPr>
        <w:br w:type="page"/>
      </w:r>
    </w:p>
    <w:p w:rsidR="004731BC" w:rsidRPr="003A7CB3" w:rsidRDefault="004731BC" w:rsidP="004731BC">
      <w:pPr>
        <w:jc w:val="both"/>
        <w:rPr>
          <w:rFonts w:ascii="Arial" w:eastAsia="Arial Unicode MS" w:hAnsi="Arial" w:cs="Arial"/>
          <w:spacing w:val="-2"/>
          <w:sz w:val="18"/>
          <w:szCs w:val="18"/>
        </w:rPr>
      </w:pPr>
    </w:p>
    <w:tbl>
      <w:tblPr>
        <w:tblW w:w="94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0"/>
        <w:gridCol w:w="1530"/>
        <w:gridCol w:w="1800"/>
        <w:gridCol w:w="1728"/>
        <w:gridCol w:w="10"/>
      </w:tblGrid>
      <w:tr w:rsidR="004731BC" w:rsidRPr="003A7CB3" w:rsidTr="00CC7359">
        <w:tc>
          <w:tcPr>
            <w:tcW w:w="4410" w:type="dxa"/>
            <w:tcBorders>
              <w:top w:val="nil"/>
              <w:left w:val="nil"/>
              <w:bottom w:val="nil"/>
              <w:right w:val="nil"/>
            </w:tcBorders>
            <w:vAlign w:val="bottom"/>
          </w:tcPr>
          <w:p w:rsidR="004731BC" w:rsidRPr="003A7CB3" w:rsidRDefault="004731BC" w:rsidP="00CC7359">
            <w:pPr>
              <w:ind w:left="978"/>
              <w:rPr>
                <w:rFonts w:ascii="Arial" w:eastAsia="Cordia New" w:hAnsi="Arial" w:cs="Arial"/>
                <w:b/>
                <w:bCs/>
                <w:sz w:val="18"/>
                <w:szCs w:val="18"/>
                <w:lang w:val="en-US"/>
              </w:rPr>
            </w:pPr>
          </w:p>
        </w:tc>
        <w:tc>
          <w:tcPr>
            <w:tcW w:w="5068" w:type="dxa"/>
            <w:gridSpan w:val="4"/>
            <w:tcBorders>
              <w:top w:val="nil"/>
              <w:left w:val="nil"/>
              <w:bottom w:val="single" w:sz="4" w:space="0" w:color="auto"/>
              <w:right w:val="nil"/>
            </w:tcBorders>
            <w:hideMark/>
          </w:tcPr>
          <w:p w:rsidR="004731BC" w:rsidRPr="00D9665B" w:rsidRDefault="004731BC" w:rsidP="00D9665B">
            <w:pPr>
              <w:ind w:left="567"/>
              <w:jc w:val="center"/>
              <w:rPr>
                <w:rFonts w:ascii="Arial" w:eastAsia="Arial Unicode MS" w:hAnsi="Arial" w:cs="Arial"/>
                <w:b/>
                <w:bCs/>
                <w:sz w:val="18"/>
                <w:szCs w:val="18"/>
              </w:rPr>
            </w:pPr>
            <w:r w:rsidRPr="003A7CB3">
              <w:rPr>
                <w:rFonts w:ascii="Arial" w:eastAsia="Arial Unicode MS" w:hAnsi="Arial" w:cs="Arial"/>
                <w:b/>
                <w:bCs/>
                <w:sz w:val="18"/>
                <w:szCs w:val="18"/>
              </w:rPr>
              <w:t xml:space="preserve">Consolidated financial </w:t>
            </w:r>
            <w:r w:rsidR="004246C6">
              <w:rPr>
                <w:rFonts w:ascii="Arial" w:eastAsia="Arial Unicode MS" w:hAnsi="Arial" w:cs="Arial"/>
                <w:b/>
                <w:bCs/>
                <w:sz w:val="18"/>
                <w:szCs w:val="18"/>
              </w:rPr>
              <w:t>statements</w:t>
            </w:r>
            <w:r w:rsidR="0072119D" w:rsidRPr="003A7CB3">
              <w:rPr>
                <w:rFonts w:ascii="Arial" w:eastAsia="Arial Unicode MS" w:hAnsi="Arial" w:cs="Arial"/>
                <w:b/>
                <w:bCs/>
                <w:sz w:val="18"/>
                <w:szCs w:val="18"/>
                <w:cs/>
              </w:rPr>
              <w:t xml:space="preserve"> </w:t>
            </w:r>
          </w:p>
        </w:tc>
      </w:tr>
      <w:tr w:rsidR="004731BC" w:rsidRPr="003A7CB3" w:rsidTr="00CC7359">
        <w:trPr>
          <w:gridAfter w:val="1"/>
          <w:wAfter w:w="10" w:type="dxa"/>
        </w:trPr>
        <w:tc>
          <w:tcPr>
            <w:tcW w:w="4410" w:type="dxa"/>
            <w:vMerge w:val="restart"/>
            <w:tcBorders>
              <w:top w:val="nil"/>
              <w:left w:val="nil"/>
              <w:bottom w:val="nil"/>
              <w:right w:val="nil"/>
            </w:tcBorders>
            <w:vAlign w:val="bottom"/>
            <w:hideMark/>
          </w:tcPr>
          <w:p w:rsidR="004731BC" w:rsidRPr="003A7CB3" w:rsidRDefault="004731BC" w:rsidP="00CC7359">
            <w:pPr>
              <w:ind w:left="978"/>
              <w:rPr>
                <w:rFonts w:ascii="Arial" w:eastAsia="Arial Unicode MS" w:hAnsi="Arial" w:cs="Arial"/>
                <w:b/>
                <w:bCs/>
                <w:spacing w:val="-2"/>
                <w:sz w:val="18"/>
                <w:szCs w:val="18"/>
                <w:lang w:val="en-US"/>
              </w:rPr>
            </w:pPr>
          </w:p>
        </w:tc>
        <w:tc>
          <w:tcPr>
            <w:tcW w:w="1530" w:type="dxa"/>
            <w:tcBorders>
              <w:top w:val="single" w:sz="4" w:space="0" w:color="auto"/>
              <w:left w:val="nil"/>
              <w:bottom w:val="nil"/>
              <w:right w:val="nil"/>
            </w:tcBorders>
            <w:vAlign w:val="bottom"/>
            <w:hideMark/>
          </w:tcPr>
          <w:p w:rsidR="004731BC" w:rsidRPr="003A7CB3" w:rsidRDefault="004731BC" w:rsidP="004731BC">
            <w:pPr>
              <w:ind w:right="-56" w:hanging="109"/>
              <w:jc w:val="right"/>
              <w:rPr>
                <w:rFonts w:ascii="Arial" w:eastAsia="Arial Unicode MS" w:hAnsi="Arial" w:cs="Arial"/>
                <w:b/>
                <w:bCs/>
                <w:sz w:val="18"/>
                <w:szCs w:val="18"/>
              </w:rPr>
            </w:pPr>
            <w:r w:rsidRPr="003A7CB3">
              <w:rPr>
                <w:rFonts w:ascii="Arial" w:eastAsia="Arial Unicode MS" w:hAnsi="Arial" w:cs="Arial"/>
                <w:b/>
                <w:bCs/>
                <w:sz w:val="18"/>
                <w:szCs w:val="18"/>
              </w:rPr>
              <w:t xml:space="preserve">Amounts </w:t>
            </w:r>
          </w:p>
          <w:p w:rsidR="004731BC" w:rsidRPr="003A7CB3" w:rsidRDefault="004731BC" w:rsidP="004731BC">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 reported</w:t>
            </w:r>
          </w:p>
        </w:tc>
        <w:tc>
          <w:tcPr>
            <w:tcW w:w="1800" w:type="dxa"/>
            <w:tcBorders>
              <w:top w:val="single" w:sz="4" w:space="0" w:color="auto"/>
              <w:left w:val="nil"/>
              <w:bottom w:val="nil"/>
              <w:right w:val="nil"/>
            </w:tcBorders>
            <w:vAlign w:val="bottom"/>
            <w:hideMark/>
          </w:tcPr>
          <w:p w:rsidR="00216C41" w:rsidRDefault="004731BC" w:rsidP="00216C41">
            <w:pPr>
              <w:ind w:right="-23" w:hanging="111"/>
              <w:jc w:val="right"/>
              <w:rPr>
                <w:rFonts w:ascii="Arial" w:eastAsia="Arial Unicode MS" w:hAnsi="Arial" w:cs="Arial"/>
                <w:b/>
                <w:bCs/>
                <w:sz w:val="18"/>
                <w:szCs w:val="18"/>
              </w:rPr>
            </w:pPr>
            <w:r w:rsidRPr="003A7CB3">
              <w:rPr>
                <w:rFonts w:ascii="Arial" w:eastAsia="Arial Unicode MS" w:hAnsi="Arial" w:cs="Arial"/>
                <w:b/>
                <w:bCs/>
                <w:sz w:val="18"/>
                <w:szCs w:val="18"/>
              </w:rPr>
              <w:t>Impacts from</w:t>
            </w:r>
            <w:r w:rsidR="00CC3268">
              <w:rPr>
                <w:rFonts w:ascii="Arial" w:eastAsia="Arial Unicode MS" w:hAnsi="Arial" w:cs="Arial"/>
                <w:b/>
                <w:bCs/>
                <w:sz w:val="18"/>
                <w:szCs w:val="18"/>
              </w:rPr>
              <w:t xml:space="preserve"> </w:t>
            </w:r>
          </w:p>
          <w:p w:rsidR="004731BC" w:rsidRPr="003A7CB3" w:rsidRDefault="004731BC" w:rsidP="00216C41">
            <w:pPr>
              <w:ind w:right="-23" w:hanging="111"/>
              <w:jc w:val="right"/>
              <w:rPr>
                <w:rFonts w:ascii="Arial" w:eastAsia="Arial Unicode MS" w:hAnsi="Arial" w:cs="Arial"/>
                <w:b/>
                <w:bCs/>
                <w:spacing w:val="-8"/>
                <w:sz w:val="18"/>
                <w:szCs w:val="18"/>
              </w:rPr>
            </w:pPr>
            <w:r w:rsidRPr="003A7CB3">
              <w:rPr>
                <w:rFonts w:ascii="Arial" w:eastAsia="Arial Unicode MS" w:hAnsi="Arial" w:cs="Arial"/>
                <w:b/>
                <w:bCs/>
                <w:sz w:val="18"/>
                <w:szCs w:val="18"/>
              </w:rPr>
              <w:t>TFRS 15</w:t>
            </w:r>
          </w:p>
        </w:tc>
        <w:tc>
          <w:tcPr>
            <w:tcW w:w="1728" w:type="dxa"/>
            <w:tcBorders>
              <w:top w:val="single" w:sz="4" w:space="0" w:color="auto"/>
              <w:left w:val="nil"/>
              <w:bottom w:val="nil"/>
              <w:right w:val="nil"/>
            </w:tcBorders>
            <w:vAlign w:val="bottom"/>
            <w:hideMark/>
          </w:tcPr>
          <w:p w:rsidR="004731BC" w:rsidRPr="003A7CB3" w:rsidRDefault="004731BC" w:rsidP="004731BC">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Amounts under the previous revenue standards</w:t>
            </w:r>
          </w:p>
        </w:tc>
      </w:tr>
      <w:tr w:rsidR="004731BC" w:rsidRPr="003A7CB3" w:rsidTr="00CC7359">
        <w:trPr>
          <w:gridAfter w:val="1"/>
          <w:wAfter w:w="10" w:type="dxa"/>
        </w:trPr>
        <w:tc>
          <w:tcPr>
            <w:tcW w:w="4410" w:type="dxa"/>
            <w:vMerge/>
            <w:tcBorders>
              <w:top w:val="nil"/>
              <w:left w:val="nil"/>
              <w:bottom w:val="nil"/>
              <w:right w:val="nil"/>
            </w:tcBorders>
            <w:vAlign w:val="center"/>
            <w:hideMark/>
          </w:tcPr>
          <w:p w:rsidR="004731BC" w:rsidRPr="003A7CB3" w:rsidRDefault="004731BC" w:rsidP="00CC7359">
            <w:pPr>
              <w:ind w:left="978"/>
              <w:rPr>
                <w:rFonts w:ascii="Arial" w:eastAsia="Arial Unicode MS" w:hAnsi="Arial" w:cs="Arial"/>
                <w:b/>
                <w:bCs/>
                <w:sz w:val="18"/>
                <w:szCs w:val="18"/>
                <w:lang w:val="en-US"/>
              </w:rPr>
            </w:pPr>
          </w:p>
        </w:tc>
        <w:tc>
          <w:tcPr>
            <w:tcW w:w="1530" w:type="dxa"/>
            <w:tcBorders>
              <w:top w:val="nil"/>
              <w:left w:val="nil"/>
              <w:bottom w:val="single" w:sz="4" w:space="0" w:color="auto"/>
              <w:right w:val="nil"/>
            </w:tcBorders>
            <w:hideMark/>
          </w:tcPr>
          <w:p w:rsidR="004731BC" w:rsidRPr="003A7CB3" w:rsidRDefault="004731BC">
            <w:pPr>
              <w:ind w:right="-56"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800" w:type="dxa"/>
            <w:tcBorders>
              <w:top w:val="nil"/>
              <w:left w:val="nil"/>
              <w:bottom w:val="single" w:sz="4" w:space="0" w:color="auto"/>
              <w:right w:val="nil"/>
            </w:tcBorders>
            <w:hideMark/>
          </w:tcPr>
          <w:p w:rsidR="004731BC" w:rsidRPr="003A7CB3" w:rsidRDefault="004731BC" w:rsidP="00CC3268">
            <w:pPr>
              <w:ind w:right="-23"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728" w:type="dxa"/>
            <w:tcBorders>
              <w:top w:val="nil"/>
              <w:left w:val="nil"/>
              <w:bottom w:val="single" w:sz="4" w:space="0" w:color="auto"/>
              <w:right w:val="nil"/>
            </w:tcBorders>
            <w:hideMark/>
          </w:tcPr>
          <w:p w:rsidR="004731BC" w:rsidRPr="003A7CB3" w:rsidRDefault="004731BC">
            <w:pPr>
              <w:ind w:right="-56"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4731BC" w:rsidRPr="003A7CB3" w:rsidTr="00661497">
        <w:trPr>
          <w:gridAfter w:val="1"/>
          <w:wAfter w:w="10" w:type="dxa"/>
        </w:trPr>
        <w:tc>
          <w:tcPr>
            <w:tcW w:w="4410" w:type="dxa"/>
            <w:tcBorders>
              <w:top w:val="nil"/>
              <w:left w:val="nil"/>
              <w:bottom w:val="nil"/>
              <w:right w:val="nil"/>
            </w:tcBorders>
          </w:tcPr>
          <w:p w:rsidR="004731BC" w:rsidRPr="003A7CB3" w:rsidRDefault="00661497" w:rsidP="00CC7359">
            <w:pPr>
              <w:ind w:left="978"/>
              <w:rPr>
                <w:rFonts w:ascii="Arial" w:eastAsia="Arial Unicode MS" w:hAnsi="Arial" w:cs="Arial"/>
                <w:b/>
                <w:bCs/>
                <w:sz w:val="18"/>
                <w:szCs w:val="18"/>
              </w:rPr>
            </w:pPr>
            <w:r w:rsidRPr="003A7CB3">
              <w:rPr>
                <w:rFonts w:ascii="Arial" w:eastAsia="Arial Unicode MS" w:hAnsi="Arial" w:cs="Arial"/>
                <w:b/>
                <w:bCs/>
                <w:sz w:val="18"/>
                <w:szCs w:val="18"/>
              </w:rPr>
              <w:t>Statement of Financial Position</w:t>
            </w:r>
          </w:p>
        </w:tc>
        <w:tc>
          <w:tcPr>
            <w:tcW w:w="1530"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lang w:val="en-US"/>
              </w:rPr>
            </w:pPr>
          </w:p>
        </w:tc>
        <w:tc>
          <w:tcPr>
            <w:tcW w:w="1800"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rPr>
            </w:pPr>
          </w:p>
        </w:tc>
      </w:tr>
      <w:tr w:rsidR="00661497" w:rsidRPr="003A7CB3" w:rsidTr="00661497">
        <w:trPr>
          <w:gridAfter w:val="1"/>
          <w:wAfter w:w="10" w:type="dxa"/>
        </w:trPr>
        <w:tc>
          <w:tcPr>
            <w:tcW w:w="4410" w:type="dxa"/>
            <w:tcBorders>
              <w:top w:val="nil"/>
              <w:left w:val="nil"/>
              <w:bottom w:val="nil"/>
              <w:right w:val="nil"/>
            </w:tcBorders>
          </w:tcPr>
          <w:p w:rsidR="00661497" w:rsidRPr="003A7CB3" w:rsidRDefault="004246C6" w:rsidP="00CC7359">
            <w:pPr>
              <w:ind w:left="978"/>
              <w:rPr>
                <w:rFonts w:ascii="Arial" w:eastAsia="Arial Unicode MS" w:hAnsi="Arial" w:cs="Arial"/>
                <w:sz w:val="18"/>
                <w:szCs w:val="18"/>
              </w:rPr>
            </w:pPr>
            <w:r>
              <w:rPr>
                <w:rFonts w:ascii="Arial" w:eastAsia="Arial Unicode MS" w:hAnsi="Arial" w:cs="Arial"/>
                <w:b/>
                <w:bCs/>
                <w:sz w:val="18"/>
                <w:szCs w:val="18"/>
                <w:lang w:val="en-US"/>
              </w:rPr>
              <w:t>a</w:t>
            </w:r>
            <w:r w:rsidR="00D9665B">
              <w:rPr>
                <w:rFonts w:ascii="Arial" w:eastAsia="Arial Unicode MS" w:hAnsi="Arial" w:cs="Arial"/>
                <w:b/>
                <w:bCs/>
                <w:sz w:val="18"/>
                <w:szCs w:val="18"/>
                <w:lang w:val="en-US"/>
              </w:rPr>
              <w:t>s at</w:t>
            </w:r>
            <w:r w:rsidR="00D9665B" w:rsidRPr="003A7CB3">
              <w:rPr>
                <w:rFonts w:ascii="Arial" w:eastAsia="Arial Unicode MS" w:hAnsi="Arial" w:cs="Arial"/>
                <w:b/>
                <w:bCs/>
                <w:sz w:val="18"/>
                <w:szCs w:val="18"/>
                <w:lang w:val="en-US"/>
              </w:rPr>
              <w:t xml:space="preserve"> 31 December 2019</w:t>
            </w:r>
          </w:p>
        </w:tc>
        <w:tc>
          <w:tcPr>
            <w:tcW w:w="1530"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rPr>
            </w:pPr>
          </w:p>
        </w:tc>
      </w:tr>
      <w:tr w:rsidR="00661497" w:rsidRPr="003A7CB3" w:rsidTr="00661497">
        <w:trPr>
          <w:gridAfter w:val="1"/>
          <w:wAfter w:w="10" w:type="dxa"/>
        </w:trPr>
        <w:tc>
          <w:tcPr>
            <w:tcW w:w="4410" w:type="dxa"/>
            <w:tcBorders>
              <w:top w:val="nil"/>
              <w:left w:val="nil"/>
              <w:bottom w:val="nil"/>
              <w:right w:val="nil"/>
            </w:tcBorders>
          </w:tcPr>
          <w:p w:rsidR="00661497" w:rsidRPr="003A7CB3" w:rsidRDefault="00661497" w:rsidP="00661497">
            <w:pPr>
              <w:ind w:left="978"/>
              <w:rPr>
                <w:rFonts w:ascii="Arial" w:eastAsia="Arial Unicode MS" w:hAnsi="Arial" w:cs="Arial"/>
                <w:sz w:val="18"/>
                <w:szCs w:val="18"/>
              </w:rPr>
            </w:pPr>
            <w:r w:rsidRPr="003A7CB3">
              <w:rPr>
                <w:rFonts w:ascii="Arial" w:eastAsia="Arial Unicode MS" w:hAnsi="Arial" w:cs="Arial"/>
                <w:sz w:val="18"/>
                <w:szCs w:val="18"/>
              </w:rPr>
              <w:t>Trade and other receivables, net</w:t>
            </w:r>
          </w:p>
        </w:tc>
        <w:tc>
          <w:tcPr>
            <w:tcW w:w="1530"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118,834</w:t>
            </w:r>
          </w:p>
        </w:tc>
        <w:tc>
          <w:tcPr>
            <w:tcW w:w="1800"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2,837</w:t>
            </w:r>
          </w:p>
        </w:tc>
        <w:tc>
          <w:tcPr>
            <w:tcW w:w="1728"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121,671</w:t>
            </w:r>
          </w:p>
        </w:tc>
      </w:tr>
      <w:tr w:rsidR="00661497" w:rsidRPr="003A7CB3" w:rsidTr="00661497">
        <w:trPr>
          <w:gridAfter w:val="1"/>
          <w:wAfter w:w="10" w:type="dxa"/>
        </w:trPr>
        <w:tc>
          <w:tcPr>
            <w:tcW w:w="4410" w:type="dxa"/>
            <w:tcBorders>
              <w:top w:val="nil"/>
              <w:left w:val="nil"/>
              <w:bottom w:val="nil"/>
              <w:right w:val="nil"/>
            </w:tcBorders>
          </w:tcPr>
          <w:p w:rsidR="00661497" w:rsidRPr="003A7CB3" w:rsidRDefault="00661497" w:rsidP="00661497">
            <w:pPr>
              <w:ind w:left="978"/>
              <w:rPr>
                <w:rFonts w:ascii="Arial" w:eastAsia="Arial Unicode MS" w:hAnsi="Arial" w:cs="Arial"/>
                <w:sz w:val="18"/>
                <w:szCs w:val="18"/>
              </w:rPr>
            </w:pPr>
            <w:r w:rsidRPr="003A7CB3">
              <w:rPr>
                <w:rFonts w:ascii="Arial" w:eastAsia="Arial Unicode MS" w:hAnsi="Arial" w:cs="Arial"/>
                <w:sz w:val="18"/>
                <w:szCs w:val="18"/>
              </w:rPr>
              <w:t>Real estate projects under</w:t>
            </w:r>
            <w:r w:rsidRPr="003A7CB3">
              <w:rPr>
                <w:rFonts w:ascii="Arial" w:eastAsia="Arial Unicode MS" w:hAnsi="Arial" w:cs="Arial"/>
                <w:sz w:val="18"/>
                <w:szCs w:val="18"/>
                <w:cs/>
              </w:rPr>
              <w:t xml:space="preserve"> </w:t>
            </w:r>
          </w:p>
        </w:tc>
        <w:tc>
          <w:tcPr>
            <w:tcW w:w="1530"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p>
        </w:tc>
        <w:tc>
          <w:tcPr>
            <w:tcW w:w="1728" w:type="dxa"/>
            <w:tcBorders>
              <w:top w:val="nil"/>
              <w:left w:val="nil"/>
              <w:bottom w:val="nil"/>
              <w:right w:val="nil"/>
            </w:tcBorders>
            <w:shd w:val="clear" w:color="auto" w:fill="FAFAFA"/>
          </w:tcPr>
          <w:p w:rsidR="00661497" w:rsidRPr="003A7CB3" w:rsidRDefault="00661497" w:rsidP="00661497">
            <w:pPr>
              <w:ind w:right="-72"/>
              <w:jc w:val="right"/>
              <w:rPr>
                <w:rFonts w:ascii="Arial" w:eastAsia="Arial Unicode MS" w:hAnsi="Arial" w:cs="Arial"/>
                <w:color w:val="auto"/>
                <w:sz w:val="18"/>
                <w:szCs w:val="18"/>
                <w:lang w:val="en-US"/>
              </w:rPr>
            </w:pPr>
          </w:p>
        </w:tc>
      </w:tr>
      <w:tr w:rsidR="003A7CB3" w:rsidRPr="003A7CB3" w:rsidTr="00661497">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r w:rsidRPr="003A7CB3">
              <w:rPr>
                <w:rFonts w:ascii="Arial" w:eastAsia="Arial Unicode MS" w:hAnsi="Arial" w:cs="Arial"/>
                <w:sz w:val="18"/>
                <w:szCs w:val="18"/>
              </w:rPr>
              <w:t xml:space="preserve">   development,</w:t>
            </w:r>
            <w:r w:rsidRPr="00EE5B74">
              <w:rPr>
                <w:rFonts w:ascii="Arial" w:eastAsia="Arial Unicode MS" w:hAnsi="Arial" w:hint="cs"/>
                <w:sz w:val="18"/>
                <w:szCs w:val="18"/>
                <w:cs/>
              </w:rPr>
              <w:t xml:space="preserve"> </w:t>
            </w:r>
            <w:r w:rsidRPr="003A7CB3">
              <w:rPr>
                <w:rFonts w:ascii="Arial" w:eastAsia="Arial Unicode MS" w:hAnsi="Arial" w:cs="Arial"/>
                <w:sz w:val="18"/>
                <w:szCs w:val="18"/>
              </w:rPr>
              <w:t>net</w:t>
            </w: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3,380,913</w:t>
            </w: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(2,340)</w:t>
            </w: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3,378,573</w:t>
            </w:r>
          </w:p>
        </w:tc>
      </w:tr>
      <w:tr w:rsidR="003A7CB3" w:rsidRPr="003A7CB3" w:rsidTr="00661497">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p>
        </w:tc>
        <w:tc>
          <w:tcPr>
            <w:tcW w:w="153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r>
      <w:tr w:rsidR="003A7CB3" w:rsidRPr="003A7CB3" w:rsidTr="00661497">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r w:rsidRPr="003A7CB3">
              <w:rPr>
                <w:rFonts w:ascii="Arial" w:hAnsi="Arial" w:cs="Arial"/>
                <w:b/>
                <w:bCs/>
                <w:spacing w:val="-2"/>
                <w:sz w:val="18"/>
                <w:szCs w:val="18"/>
              </w:rPr>
              <w:t xml:space="preserve">Statement of </w:t>
            </w:r>
            <w:r w:rsidR="004246C6">
              <w:rPr>
                <w:rFonts w:ascii="Arial" w:hAnsi="Arial" w:cs="Arial"/>
                <w:b/>
                <w:bCs/>
                <w:spacing w:val="-2"/>
                <w:sz w:val="18"/>
                <w:szCs w:val="18"/>
              </w:rPr>
              <w:t>C</w:t>
            </w:r>
            <w:r w:rsidRPr="003A7CB3">
              <w:rPr>
                <w:rFonts w:ascii="Arial" w:hAnsi="Arial" w:cs="Arial"/>
                <w:b/>
                <w:bCs/>
                <w:spacing w:val="-2"/>
                <w:sz w:val="18"/>
                <w:szCs w:val="18"/>
              </w:rPr>
              <w:t xml:space="preserve">omprehensive </w:t>
            </w:r>
            <w:r w:rsidR="004246C6">
              <w:rPr>
                <w:rFonts w:ascii="Arial" w:hAnsi="Arial" w:cs="Arial"/>
                <w:b/>
                <w:bCs/>
                <w:spacing w:val="-2"/>
                <w:sz w:val="18"/>
                <w:szCs w:val="18"/>
              </w:rPr>
              <w:t>I</w:t>
            </w:r>
            <w:r w:rsidRPr="003A7CB3">
              <w:rPr>
                <w:rFonts w:ascii="Arial" w:hAnsi="Arial" w:cs="Arial"/>
                <w:b/>
                <w:bCs/>
                <w:spacing w:val="-2"/>
                <w:sz w:val="18"/>
                <w:szCs w:val="18"/>
              </w:rPr>
              <w:t>ncome</w:t>
            </w:r>
          </w:p>
        </w:tc>
        <w:tc>
          <w:tcPr>
            <w:tcW w:w="153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r>
      <w:tr w:rsidR="003A7CB3" w:rsidRPr="003A7CB3" w:rsidTr="00661497">
        <w:trPr>
          <w:gridAfter w:val="1"/>
          <w:wAfter w:w="10" w:type="dxa"/>
        </w:trPr>
        <w:tc>
          <w:tcPr>
            <w:tcW w:w="4410" w:type="dxa"/>
            <w:tcBorders>
              <w:top w:val="nil"/>
              <w:left w:val="nil"/>
              <w:bottom w:val="nil"/>
              <w:right w:val="nil"/>
            </w:tcBorders>
          </w:tcPr>
          <w:p w:rsidR="003A7CB3" w:rsidRPr="003A7CB3" w:rsidRDefault="00D9665B" w:rsidP="003A7CB3">
            <w:pPr>
              <w:ind w:left="978"/>
              <w:rPr>
                <w:rFonts w:ascii="Arial" w:eastAsia="Arial Unicode MS" w:hAnsi="Arial" w:cs="Arial"/>
                <w:sz w:val="18"/>
                <w:szCs w:val="18"/>
              </w:rPr>
            </w:pPr>
            <w:r w:rsidRPr="003A7CB3">
              <w:rPr>
                <w:rFonts w:ascii="Arial" w:eastAsia="Arial Unicode MS" w:hAnsi="Arial" w:cs="Arial"/>
                <w:b/>
                <w:bCs/>
                <w:sz w:val="18"/>
                <w:szCs w:val="18"/>
                <w:lang w:val="en-US"/>
              </w:rPr>
              <w:t>for the year ended 31 December 2019</w:t>
            </w:r>
          </w:p>
        </w:tc>
        <w:tc>
          <w:tcPr>
            <w:tcW w:w="153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3A7CB3" w:rsidRPr="003A7CB3" w:rsidRDefault="003A7CB3" w:rsidP="003A7CB3">
            <w:pPr>
              <w:ind w:right="-42" w:hanging="13"/>
              <w:jc w:val="right"/>
              <w:rPr>
                <w:rFonts w:ascii="Arial" w:eastAsia="Arial Unicode MS" w:hAnsi="Arial" w:cs="Arial"/>
                <w:color w:val="auto"/>
                <w:sz w:val="18"/>
                <w:szCs w:val="18"/>
              </w:rPr>
            </w:pPr>
          </w:p>
        </w:tc>
      </w:tr>
      <w:tr w:rsidR="003A7CB3" w:rsidRPr="003A7CB3" w:rsidTr="00CC7359">
        <w:trPr>
          <w:gridAfter w:val="1"/>
          <w:wAfter w:w="10" w:type="dxa"/>
        </w:trPr>
        <w:tc>
          <w:tcPr>
            <w:tcW w:w="4410" w:type="dxa"/>
            <w:tcBorders>
              <w:top w:val="nil"/>
              <w:left w:val="nil"/>
              <w:bottom w:val="nil"/>
              <w:right w:val="nil"/>
            </w:tcBorders>
            <w:hideMark/>
          </w:tcPr>
          <w:p w:rsidR="003A7CB3" w:rsidRPr="003A7CB3" w:rsidRDefault="003A7CB3" w:rsidP="003A7CB3">
            <w:pPr>
              <w:ind w:left="978"/>
              <w:rPr>
                <w:rFonts w:ascii="Arial" w:eastAsia="Arial Unicode MS" w:hAnsi="Arial" w:cs="Arial"/>
                <w:sz w:val="18"/>
                <w:szCs w:val="18"/>
              </w:rPr>
            </w:pPr>
            <w:r w:rsidRPr="003A7CB3">
              <w:rPr>
                <w:rFonts w:ascii="Arial" w:eastAsia="Arial Unicode MS" w:hAnsi="Arial" w:cs="Arial"/>
                <w:sz w:val="18"/>
                <w:szCs w:val="18"/>
              </w:rPr>
              <w:t>Revenue from sales of real estate</w:t>
            </w: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1,279,324</w:t>
            </w: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(448)</w:t>
            </w: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1,278,876</w:t>
            </w:r>
          </w:p>
        </w:tc>
      </w:tr>
      <w:tr w:rsidR="003A7CB3" w:rsidRPr="003A7CB3" w:rsidTr="00CC7359">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r w:rsidRPr="003A7CB3">
              <w:rPr>
                <w:rFonts w:ascii="Arial" w:eastAsia="Arial Unicode MS" w:hAnsi="Arial" w:cs="Arial"/>
                <w:sz w:val="18"/>
                <w:szCs w:val="18"/>
              </w:rPr>
              <w:t>Revenue from construction</w:t>
            </w: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103,854</w:t>
            </w: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2,837</w:t>
            </w: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106,691</w:t>
            </w:r>
          </w:p>
        </w:tc>
      </w:tr>
      <w:tr w:rsidR="003A7CB3" w:rsidRPr="003A7CB3" w:rsidTr="00CC7359">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p>
        </w:tc>
      </w:tr>
      <w:tr w:rsidR="003A7CB3" w:rsidRPr="003A7CB3" w:rsidTr="00CC7359">
        <w:trPr>
          <w:gridAfter w:val="1"/>
          <w:wAfter w:w="10" w:type="dxa"/>
        </w:trPr>
        <w:tc>
          <w:tcPr>
            <w:tcW w:w="4410" w:type="dxa"/>
            <w:tcBorders>
              <w:top w:val="nil"/>
              <w:left w:val="nil"/>
              <w:bottom w:val="nil"/>
              <w:right w:val="nil"/>
            </w:tcBorders>
            <w:hideMark/>
          </w:tcPr>
          <w:p w:rsidR="003A7CB3" w:rsidRPr="003A7CB3" w:rsidRDefault="003A7CB3" w:rsidP="003A7CB3">
            <w:pPr>
              <w:ind w:left="978"/>
              <w:rPr>
                <w:rFonts w:ascii="Arial" w:eastAsia="Arial Unicode MS" w:hAnsi="Arial" w:cs="Arial"/>
                <w:color w:val="0070C0"/>
                <w:sz w:val="18"/>
                <w:szCs w:val="18"/>
              </w:rPr>
            </w:pPr>
            <w:r w:rsidRPr="003A7CB3">
              <w:rPr>
                <w:rFonts w:ascii="Arial" w:eastAsia="Arial Unicode MS" w:hAnsi="Arial" w:cs="Arial"/>
                <w:sz w:val="18"/>
                <w:szCs w:val="18"/>
              </w:rPr>
              <w:t>Cost from sales of real estate</w:t>
            </w: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(737,958)</w:t>
            </w: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448</w:t>
            </w: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(737,510)</w:t>
            </w:r>
          </w:p>
        </w:tc>
      </w:tr>
      <w:tr w:rsidR="003A7CB3" w:rsidRPr="003A7CB3" w:rsidTr="00CC7359">
        <w:trPr>
          <w:gridAfter w:val="1"/>
          <w:wAfter w:w="10" w:type="dxa"/>
        </w:trPr>
        <w:tc>
          <w:tcPr>
            <w:tcW w:w="4410" w:type="dxa"/>
            <w:tcBorders>
              <w:top w:val="nil"/>
              <w:left w:val="nil"/>
              <w:bottom w:val="nil"/>
              <w:right w:val="nil"/>
            </w:tcBorders>
          </w:tcPr>
          <w:p w:rsidR="003A7CB3" w:rsidRPr="003A7CB3" w:rsidRDefault="003A7CB3" w:rsidP="003A7CB3">
            <w:pPr>
              <w:ind w:left="978"/>
              <w:rPr>
                <w:rFonts w:ascii="Arial" w:eastAsia="Arial Unicode MS" w:hAnsi="Arial" w:cs="Arial"/>
                <w:sz w:val="18"/>
                <w:szCs w:val="18"/>
              </w:rPr>
            </w:pPr>
            <w:r w:rsidRPr="003A7CB3">
              <w:rPr>
                <w:rFonts w:ascii="Arial" w:eastAsia="Arial Unicode MS" w:hAnsi="Arial" w:cs="Arial"/>
                <w:sz w:val="18"/>
                <w:szCs w:val="18"/>
              </w:rPr>
              <w:t>Cost of construction</w:t>
            </w:r>
          </w:p>
        </w:tc>
        <w:tc>
          <w:tcPr>
            <w:tcW w:w="153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(111,827)</w:t>
            </w:r>
          </w:p>
        </w:tc>
        <w:tc>
          <w:tcPr>
            <w:tcW w:w="1800"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(2,340)</w:t>
            </w:r>
          </w:p>
        </w:tc>
        <w:tc>
          <w:tcPr>
            <w:tcW w:w="1728" w:type="dxa"/>
            <w:tcBorders>
              <w:top w:val="nil"/>
              <w:left w:val="nil"/>
              <w:bottom w:val="nil"/>
              <w:right w:val="nil"/>
            </w:tcBorders>
            <w:shd w:val="clear" w:color="auto" w:fill="FAFAFA"/>
          </w:tcPr>
          <w:p w:rsidR="003A7CB3" w:rsidRPr="003A7CB3" w:rsidRDefault="003A7CB3" w:rsidP="003A7CB3">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(114,167)</w:t>
            </w:r>
          </w:p>
        </w:tc>
      </w:tr>
    </w:tbl>
    <w:p w:rsidR="004731BC" w:rsidRPr="003A7CB3" w:rsidRDefault="004731BC" w:rsidP="004731BC">
      <w:pPr>
        <w:jc w:val="both"/>
        <w:rPr>
          <w:rFonts w:ascii="Arial" w:eastAsia="Arial Unicode MS" w:hAnsi="Arial" w:cs="Arial"/>
          <w:spacing w:val="-2"/>
          <w:sz w:val="18"/>
          <w:szCs w:val="18"/>
        </w:rPr>
      </w:pPr>
    </w:p>
    <w:tbl>
      <w:tblPr>
        <w:tblW w:w="94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0"/>
        <w:gridCol w:w="1573"/>
        <w:gridCol w:w="1728"/>
        <w:gridCol w:w="1728"/>
        <w:gridCol w:w="8"/>
      </w:tblGrid>
      <w:tr w:rsidR="004731BC" w:rsidRPr="003A7CB3" w:rsidTr="00CC7359">
        <w:tc>
          <w:tcPr>
            <w:tcW w:w="4410" w:type="dxa"/>
            <w:tcBorders>
              <w:top w:val="nil"/>
              <w:left w:val="nil"/>
              <w:bottom w:val="nil"/>
              <w:right w:val="nil"/>
            </w:tcBorders>
            <w:vAlign w:val="bottom"/>
          </w:tcPr>
          <w:p w:rsidR="004731BC" w:rsidRPr="003A7CB3" w:rsidRDefault="004731BC" w:rsidP="00CC7359">
            <w:pPr>
              <w:ind w:left="978"/>
              <w:rPr>
                <w:rFonts w:ascii="Arial" w:eastAsia="Cordia New" w:hAnsi="Arial" w:cs="Arial"/>
                <w:b/>
                <w:bCs/>
                <w:sz w:val="18"/>
                <w:szCs w:val="18"/>
                <w:lang w:val="en-US"/>
              </w:rPr>
            </w:pPr>
          </w:p>
        </w:tc>
        <w:tc>
          <w:tcPr>
            <w:tcW w:w="5037" w:type="dxa"/>
            <w:gridSpan w:val="4"/>
            <w:tcBorders>
              <w:top w:val="nil"/>
              <w:left w:val="nil"/>
              <w:bottom w:val="single" w:sz="4" w:space="0" w:color="auto"/>
              <w:right w:val="nil"/>
            </w:tcBorders>
            <w:hideMark/>
          </w:tcPr>
          <w:p w:rsidR="0072119D" w:rsidRPr="003A7CB3" w:rsidRDefault="004731BC" w:rsidP="00D9665B">
            <w:pPr>
              <w:ind w:left="567"/>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financial </w:t>
            </w:r>
            <w:r w:rsidR="004246C6">
              <w:rPr>
                <w:rFonts w:ascii="Arial" w:eastAsia="Arial Unicode MS" w:hAnsi="Arial" w:cs="Arial"/>
                <w:b/>
                <w:bCs/>
                <w:sz w:val="18"/>
                <w:szCs w:val="18"/>
              </w:rPr>
              <w:t>statements</w:t>
            </w:r>
          </w:p>
        </w:tc>
      </w:tr>
      <w:tr w:rsidR="00216C41" w:rsidRPr="003A7CB3" w:rsidTr="00CC7359">
        <w:trPr>
          <w:gridAfter w:val="1"/>
          <w:wAfter w:w="8" w:type="dxa"/>
        </w:trPr>
        <w:tc>
          <w:tcPr>
            <w:tcW w:w="4410" w:type="dxa"/>
            <w:vMerge w:val="restart"/>
            <w:tcBorders>
              <w:top w:val="nil"/>
              <w:left w:val="nil"/>
              <w:bottom w:val="nil"/>
              <w:right w:val="nil"/>
            </w:tcBorders>
            <w:vAlign w:val="bottom"/>
            <w:hideMark/>
          </w:tcPr>
          <w:p w:rsidR="00216C41" w:rsidRPr="003A7CB3" w:rsidRDefault="00216C41" w:rsidP="00216C41">
            <w:pPr>
              <w:ind w:left="978"/>
              <w:rPr>
                <w:rFonts w:ascii="Arial" w:eastAsia="Arial Unicode MS" w:hAnsi="Arial" w:cs="Arial"/>
                <w:b/>
                <w:bCs/>
                <w:spacing w:val="-2"/>
                <w:sz w:val="18"/>
                <w:szCs w:val="18"/>
                <w:lang w:val="en-US"/>
              </w:rPr>
            </w:pPr>
          </w:p>
        </w:tc>
        <w:tc>
          <w:tcPr>
            <w:tcW w:w="1573" w:type="dxa"/>
            <w:tcBorders>
              <w:top w:val="single" w:sz="4" w:space="0" w:color="auto"/>
              <w:left w:val="nil"/>
              <w:bottom w:val="nil"/>
              <w:right w:val="nil"/>
            </w:tcBorders>
            <w:vAlign w:val="bottom"/>
            <w:hideMark/>
          </w:tcPr>
          <w:p w:rsidR="00216C41" w:rsidRPr="003A7CB3" w:rsidRDefault="00216C41" w:rsidP="00216C41">
            <w:pPr>
              <w:ind w:right="-56" w:hanging="109"/>
              <w:jc w:val="right"/>
              <w:rPr>
                <w:rFonts w:ascii="Arial" w:eastAsia="Arial Unicode MS" w:hAnsi="Arial" w:cs="Arial"/>
                <w:b/>
                <w:bCs/>
                <w:sz w:val="18"/>
                <w:szCs w:val="18"/>
              </w:rPr>
            </w:pPr>
            <w:r w:rsidRPr="003A7CB3">
              <w:rPr>
                <w:rFonts w:ascii="Arial" w:eastAsia="Arial Unicode MS" w:hAnsi="Arial" w:cs="Arial"/>
                <w:b/>
                <w:bCs/>
                <w:sz w:val="18"/>
                <w:szCs w:val="18"/>
              </w:rPr>
              <w:t xml:space="preserve">Amounts </w:t>
            </w:r>
          </w:p>
          <w:p w:rsidR="00216C41" w:rsidRPr="003A7CB3" w:rsidRDefault="00216C41" w:rsidP="00216C41">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 reported</w:t>
            </w:r>
          </w:p>
        </w:tc>
        <w:tc>
          <w:tcPr>
            <w:tcW w:w="1728" w:type="dxa"/>
            <w:tcBorders>
              <w:top w:val="single" w:sz="4" w:space="0" w:color="auto"/>
              <w:left w:val="nil"/>
              <w:bottom w:val="nil"/>
              <w:right w:val="nil"/>
            </w:tcBorders>
            <w:vAlign w:val="bottom"/>
            <w:hideMark/>
          </w:tcPr>
          <w:p w:rsidR="00216C41" w:rsidRDefault="00216C41" w:rsidP="00216C41">
            <w:pPr>
              <w:ind w:right="-47" w:hanging="111"/>
              <w:jc w:val="right"/>
              <w:rPr>
                <w:rFonts w:ascii="Arial" w:eastAsia="Arial Unicode MS" w:hAnsi="Arial" w:cs="Arial"/>
                <w:b/>
                <w:bCs/>
                <w:sz w:val="18"/>
                <w:szCs w:val="18"/>
              </w:rPr>
            </w:pPr>
            <w:r w:rsidRPr="003A7CB3">
              <w:rPr>
                <w:rFonts w:ascii="Arial" w:eastAsia="Arial Unicode MS" w:hAnsi="Arial" w:cs="Arial"/>
                <w:b/>
                <w:bCs/>
                <w:sz w:val="18"/>
                <w:szCs w:val="18"/>
              </w:rPr>
              <w:t>Impacts from</w:t>
            </w:r>
            <w:r>
              <w:rPr>
                <w:rFonts w:ascii="Arial" w:eastAsia="Arial Unicode MS" w:hAnsi="Arial" w:cs="Arial"/>
                <w:b/>
                <w:bCs/>
                <w:sz w:val="18"/>
                <w:szCs w:val="18"/>
              </w:rPr>
              <w:t xml:space="preserve"> </w:t>
            </w:r>
          </w:p>
          <w:p w:rsidR="00216C41" w:rsidRPr="003A7CB3" w:rsidRDefault="00216C41" w:rsidP="00216C41">
            <w:pPr>
              <w:ind w:right="-47" w:hanging="111"/>
              <w:jc w:val="right"/>
              <w:rPr>
                <w:rFonts w:ascii="Arial" w:eastAsia="Arial Unicode MS" w:hAnsi="Arial" w:cs="Arial"/>
                <w:b/>
                <w:bCs/>
                <w:spacing w:val="-8"/>
                <w:sz w:val="18"/>
                <w:szCs w:val="18"/>
              </w:rPr>
            </w:pPr>
            <w:r w:rsidRPr="003A7CB3">
              <w:rPr>
                <w:rFonts w:ascii="Arial" w:eastAsia="Arial Unicode MS" w:hAnsi="Arial" w:cs="Arial"/>
                <w:b/>
                <w:bCs/>
                <w:sz w:val="18"/>
                <w:szCs w:val="18"/>
              </w:rPr>
              <w:t>TFRS 15</w:t>
            </w:r>
          </w:p>
        </w:tc>
        <w:tc>
          <w:tcPr>
            <w:tcW w:w="1728" w:type="dxa"/>
            <w:tcBorders>
              <w:top w:val="single" w:sz="4" w:space="0" w:color="auto"/>
              <w:left w:val="nil"/>
              <w:bottom w:val="nil"/>
              <w:right w:val="nil"/>
            </w:tcBorders>
            <w:vAlign w:val="bottom"/>
            <w:hideMark/>
          </w:tcPr>
          <w:p w:rsidR="00216C41" w:rsidRPr="003A7CB3" w:rsidRDefault="00216C41" w:rsidP="00216C41">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Amounts under the previous revenue standards</w:t>
            </w:r>
          </w:p>
        </w:tc>
      </w:tr>
      <w:tr w:rsidR="00216C41" w:rsidRPr="003A7CB3" w:rsidTr="00CC7359">
        <w:trPr>
          <w:gridAfter w:val="1"/>
          <w:wAfter w:w="8" w:type="dxa"/>
        </w:trPr>
        <w:tc>
          <w:tcPr>
            <w:tcW w:w="4410" w:type="dxa"/>
            <w:vMerge/>
            <w:tcBorders>
              <w:top w:val="nil"/>
              <w:left w:val="nil"/>
              <w:bottom w:val="nil"/>
              <w:right w:val="nil"/>
            </w:tcBorders>
            <w:vAlign w:val="center"/>
            <w:hideMark/>
          </w:tcPr>
          <w:p w:rsidR="00216C41" w:rsidRPr="003A7CB3" w:rsidRDefault="00216C41" w:rsidP="00216C41">
            <w:pPr>
              <w:ind w:left="978"/>
              <w:rPr>
                <w:rFonts w:ascii="Arial" w:eastAsia="Arial Unicode MS" w:hAnsi="Arial" w:cs="Arial"/>
                <w:b/>
                <w:bCs/>
                <w:sz w:val="18"/>
                <w:szCs w:val="18"/>
                <w:lang w:val="en-US"/>
              </w:rPr>
            </w:pPr>
          </w:p>
        </w:tc>
        <w:tc>
          <w:tcPr>
            <w:tcW w:w="1573" w:type="dxa"/>
            <w:tcBorders>
              <w:top w:val="nil"/>
              <w:left w:val="nil"/>
              <w:bottom w:val="single" w:sz="4" w:space="0" w:color="auto"/>
              <w:right w:val="nil"/>
            </w:tcBorders>
            <w:hideMark/>
          </w:tcPr>
          <w:p w:rsidR="00216C41" w:rsidRPr="003A7CB3" w:rsidRDefault="00216C41" w:rsidP="00216C41">
            <w:pPr>
              <w:ind w:right="-56"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728" w:type="dxa"/>
            <w:tcBorders>
              <w:top w:val="nil"/>
              <w:left w:val="nil"/>
              <w:bottom w:val="single" w:sz="4" w:space="0" w:color="auto"/>
              <w:right w:val="nil"/>
            </w:tcBorders>
            <w:hideMark/>
          </w:tcPr>
          <w:p w:rsidR="00216C41" w:rsidRPr="003A7CB3" w:rsidRDefault="00216C41" w:rsidP="00216C41">
            <w:pPr>
              <w:ind w:right="-47"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728" w:type="dxa"/>
            <w:tcBorders>
              <w:top w:val="nil"/>
              <w:left w:val="nil"/>
              <w:bottom w:val="single" w:sz="4" w:space="0" w:color="auto"/>
              <w:right w:val="nil"/>
            </w:tcBorders>
            <w:hideMark/>
          </w:tcPr>
          <w:p w:rsidR="00216C41" w:rsidRPr="003A7CB3" w:rsidRDefault="00216C41" w:rsidP="00216C41">
            <w:pPr>
              <w:ind w:right="-56" w:hanging="13"/>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4731BC" w:rsidRPr="003A7CB3" w:rsidTr="00661497">
        <w:trPr>
          <w:gridAfter w:val="1"/>
          <w:wAfter w:w="8" w:type="dxa"/>
        </w:trPr>
        <w:tc>
          <w:tcPr>
            <w:tcW w:w="4410" w:type="dxa"/>
            <w:tcBorders>
              <w:top w:val="nil"/>
              <w:left w:val="nil"/>
              <w:bottom w:val="nil"/>
              <w:right w:val="nil"/>
            </w:tcBorders>
          </w:tcPr>
          <w:p w:rsidR="004731BC" w:rsidRPr="003A7CB3" w:rsidRDefault="004731BC" w:rsidP="00CC7359">
            <w:pPr>
              <w:ind w:left="978"/>
              <w:rPr>
                <w:rFonts w:ascii="Arial" w:eastAsia="Arial Unicode MS" w:hAnsi="Arial" w:cs="Arial"/>
                <w:sz w:val="18"/>
                <w:szCs w:val="18"/>
              </w:rPr>
            </w:pPr>
          </w:p>
        </w:tc>
        <w:tc>
          <w:tcPr>
            <w:tcW w:w="1573"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lang w:val="en-US"/>
              </w:rPr>
            </w:pPr>
          </w:p>
        </w:tc>
        <w:tc>
          <w:tcPr>
            <w:tcW w:w="1728"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rPr>
            </w:pPr>
          </w:p>
        </w:tc>
        <w:tc>
          <w:tcPr>
            <w:tcW w:w="1728" w:type="dxa"/>
            <w:tcBorders>
              <w:top w:val="single" w:sz="4" w:space="0" w:color="auto"/>
              <w:left w:val="nil"/>
              <w:bottom w:val="nil"/>
              <w:right w:val="nil"/>
            </w:tcBorders>
            <w:shd w:val="clear" w:color="auto" w:fill="FAFAFA"/>
          </w:tcPr>
          <w:p w:rsidR="004731BC" w:rsidRPr="003A7CB3" w:rsidRDefault="004731BC">
            <w:pPr>
              <w:ind w:right="-42" w:hanging="13"/>
              <w:jc w:val="right"/>
              <w:rPr>
                <w:rFonts w:ascii="Arial" w:eastAsia="Arial Unicode MS" w:hAnsi="Arial" w:cs="Arial"/>
                <w:color w:val="auto"/>
                <w:sz w:val="18"/>
                <w:szCs w:val="18"/>
              </w:rPr>
            </w:pPr>
          </w:p>
        </w:tc>
      </w:tr>
      <w:tr w:rsidR="00661497" w:rsidRPr="003A7CB3" w:rsidTr="00661497">
        <w:trPr>
          <w:gridAfter w:val="1"/>
          <w:wAfter w:w="8" w:type="dxa"/>
        </w:trPr>
        <w:tc>
          <w:tcPr>
            <w:tcW w:w="4410" w:type="dxa"/>
            <w:tcBorders>
              <w:top w:val="nil"/>
              <w:left w:val="nil"/>
              <w:bottom w:val="nil"/>
              <w:right w:val="nil"/>
            </w:tcBorders>
          </w:tcPr>
          <w:p w:rsidR="00661497" w:rsidRPr="003A7CB3" w:rsidRDefault="00661497" w:rsidP="00CC7359">
            <w:pPr>
              <w:ind w:left="978"/>
              <w:rPr>
                <w:rFonts w:ascii="Arial" w:eastAsia="Arial Unicode MS" w:hAnsi="Arial" w:cs="Arial"/>
                <w:sz w:val="18"/>
                <w:szCs w:val="18"/>
              </w:rPr>
            </w:pPr>
            <w:r w:rsidRPr="003A7CB3">
              <w:rPr>
                <w:rFonts w:ascii="Arial" w:hAnsi="Arial" w:cs="Arial"/>
                <w:b/>
                <w:bCs/>
                <w:spacing w:val="-2"/>
                <w:sz w:val="18"/>
                <w:szCs w:val="18"/>
              </w:rPr>
              <w:t xml:space="preserve">Statement of </w:t>
            </w:r>
            <w:r w:rsidR="004246C6">
              <w:rPr>
                <w:rFonts w:ascii="Arial" w:hAnsi="Arial" w:cs="Arial"/>
                <w:b/>
                <w:bCs/>
                <w:spacing w:val="-2"/>
                <w:sz w:val="18"/>
                <w:szCs w:val="18"/>
              </w:rPr>
              <w:t>C</w:t>
            </w:r>
            <w:r w:rsidRPr="003A7CB3">
              <w:rPr>
                <w:rFonts w:ascii="Arial" w:hAnsi="Arial" w:cs="Arial"/>
                <w:b/>
                <w:bCs/>
                <w:spacing w:val="-2"/>
                <w:sz w:val="18"/>
                <w:szCs w:val="18"/>
              </w:rPr>
              <w:t xml:space="preserve">omprehensive </w:t>
            </w:r>
            <w:r w:rsidR="004246C6">
              <w:rPr>
                <w:rFonts w:ascii="Arial" w:hAnsi="Arial" w:cs="Arial"/>
                <w:b/>
                <w:bCs/>
                <w:spacing w:val="-2"/>
                <w:sz w:val="18"/>
                <w:szCs w:val="18"/>
              </w:rPr>
              <w:t>I</w:t>
            </w:r>
            <w:r w:rsidRPr="003A7CB3">
              <w:rPr>
                <w:rFonts w:ascii="Arial" w:hAnsi="Arial" w:cs="Arial"/>
                <w:b/>
                <w:bCs/>
                <w:spacing w:val="-2"/>
                <w:sz w:val="18"/>
                <w:szCs w:val="18"/>
              </w:rPr>
              <w:t>ncome</w:t>
            </w:r>
          </w:p>
        </w:tc>
        <w:tc>
          <w:tcPr>
            <w:tcW w:w="1573"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lang w:val="en-US"/>
              </w:rPr>
            </w:pPr>
          </w:p>
        </w:tc>
        <w:tc>
          <w:tcPr>
            <w:tcW w:w="1728"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661497" w:rsidRPr="003A7CB3" w:rsidRDefault="00661497">
            <w:pPr>
              <w:ind w:right="-42" w:hanging="13"/>
              <w:jc w:val="right"/>
              <w:rPr>
                <w:rFonts w:ascii="Arial" w:eastAsia="Arial Unicode MS" w:hAnsi="Arial" w:cs="Arial"/>
                <w:color w:val="auto"/>
                <w:sz w:val="18"/>
                <w:szCs w:val="18"/>
              </w:rPr>
            </w:pPr>
          </w:p>
        </w:tc>
      </w:tr>
      <w:tr w:rsidR="00661497" w:rsidRPr="003A7CB3" w:rsidTr="00CC7359">
        <w:trPr>
          <w:gridAfter w:val="1"/>
          <w:wAfter w:w="8" w:type="dxa"/>
        </w:trPr>
        <w:tc>
          <w:tcPr>
            <w:tcW w:w="4410" w:type="dxa"/>
            <w:tcBorders>
              <w:top w:val="nil"/>
              <w:left w:val="nil"/>
              <w:bottom w:val="nil"/>
              <w:right w:val="nil"/>
            </w:tcBorders>
          </w:tcPr>
          <w:p w:rsidR="00661497" w:rsidRPr="003A7CB3" w:rsidRDefault="00D9665B" w:rsidP="00CC7359">
            <w:pPr>
              <w:ind w:left="978"/>
              <w:rPr>
                <w:rFonts w:ascii="Arial" w:eastAsia="Arial Unicode MS" w:hAnsi="Arial" w:cs="Arial"/>
                <w:sz w:val="18"/>
                <w:szCs w:val="18"/>
              </w:rPr>
            </w:pPr>
            <w:r w:rsidRPr="003A7CB3">
              <w:rPr>
                <w:rFonts w:ascii="Arial" w:eastAsia="Arial Unicode MS" w:hAnsi="Arial" w:cs="Arial"/>
                <w:b/>
                <w:bCs/>
                <w:sz w:val="18"/>
                <w:szCs w:val="18"/>
                <w:lang w:val="en-US"/>
              </w:rPr>
              <w:t>for the year ended 31 December 2019</w:t>
            </w:r>
          </w:p>
        </w:tc>
        <w:tc>
          <w:tcPr>
            <w:tcW w:w="1573" w:type="dxa"/>
            <w:tcBorders>
              <w:top w:val="nil"/>
              <w:left w:val="nil"/>
              <w:bottom w:val="nil"/>
              <w:right w:val="nil"/>
            </w:tcBorders>
            <w:shd w:val="clear" w:color="auto" w:fill="FAFAFA"/>
          </w:tcPr>
          <w:p w:rsidR="00661497" w:rsidRPr="003A7CB3" w:rsidRDefault="00661497">
            <w:pPr>
              <w:ind w:right="-72"/>
              <w:jc w:val="right"/>
              <w:rPr>
                <w:rFonts w:ascii="Arial" w:eastAsia="Arial Unicode MS" w:hAnsi="Arial" w:cs="Arial"/>
                <w:color w:val="auto"/>
                <w:sz w:val="18"/>
                <w:szCs w:val="18"/>
                <w:lang w:val="en-US"/>
              </w:rPr>
            </w:pPr>
          </w:p>
        </w:tc>
        <w:tc>
          <w:tcPr>
            <w:tcW w:w="1728" w:type="dxa"/>
            <w:tcBorders>
              <w:top w:val="nil"/>
              <w:left w:val="nil"/>
              <w:bottom w:val="nil"/>
              <w:right w:val="nil"/>
            </w:tcBorders>
            <w:shd w:val="clear" w:color="auto" w:fill="FAFAFA"/>
          </w:tcPr>
          <w:p w:rsidR="00661497" w:rsidRPr="003A7CB3" w:rsidRDefault="00661497">
            <w:pPr>
              <w:ind w:right="-72"/>
              <w:jc w:val="right"/>
              <w:rPr>
                <w:rFonts w:ascii="Arial" w:eastAsia="Arial Unicode MS" w:hAnsi="Arial" w:cs="Arial"/>
                <w:color w:val="auto"/>
                <w:sz w:val="18"/>
                <w:szCs w:val="18"/>
              </w:rPr>
            </w:pPr>
          </w:p>
        </w:tc>
        <w:tc>
          <w:tcPr>
            <w:tcW w:w="1728" w:type="dxa"/>
            <w:tcBorders>
              <w:top w:val="nil"/>
              <w:left w:val="nil"/>
              <w:bottom w:val="nil"/>
              <w:right w:val="nil"/>
            </w:tcBorders>
            <w:shd w:val="clear" w:color="auto" w:fill="FAFAFA"/>
          </w:tcPr>
          <w:p w:rsidR="00661497" w:rsidRPr="003A7CB3" w:rsidRDefault="00661497">
            <w:pPr>
              <w:ind w:right="-72"/>
              <w:jc w:val="right"/>
              <w:rPr>
                <w:rFonts w:ascii="Arial" w:eastAsia="Arial Unicode MS" w:hAnsi="Arial" w:cs="Arial"/>
                <w:color w:val="auto"/>
                <w:sz w:val="18"/>
                <w:szCs w:val="18"/>
              </w:rPr>
            </w:pPr>
          </w:p>
        </w:tc>
      </w:tr>
      <w:tr w:rsidR="004731BC" w:rsidRPr="003A7CB3" w:rsidTr="00CC7359">
        <w:trPr>
          <w:gridAfter w:val="1"/>
          <w:wAfter w:w="8" w:type="dxa"/>
        </w:trPr>
        <w:tc>
          <w:tcPr>
            <w:tcW w:w="4410" w:type="dxa"/>
            <w:tcBorders>
              <w:top w:val="nil"/>
              <w:left w:val="nil"/>
              <w:bottom w:val="nil"/>
              <w:right w:val="nil"/>
            </w:tcBorders>
            <w:hideMark/>
          </w:tcPr>
          <w:p w:rsidR="004731BC" w:rsidRPr="003A7CB3" w:rsidRDefault="004731BC" w:rsidP="00CC7359">
            <w:pPr>
              <w:ind w:left="978"/>
              <w:rPr>
                <w:rFonts w:ascii="Arial" w:eastAsia="Arial Unicode MS" w:hAnsi="Arial" w:cs="Arial"/>
                <w:sz w:val="18"/>
                <w:szCs w:val="18"/>
              </w:rPr>
            </w:pPr>
            <w:r w:rsidRPr="003A7CB3">
              <w:rPr>
                <w:rFonts w:ascii="Arial" w:eastAsia="Arial Unicode MS" w:hAnsi="Arial" w:cs="Arial"/>
                <w:sz w:val="18"/>
                <w:szCs w:val="18"/>
              </w:rPr>
              <w:t>Revenue from sales of real estate</w:t>
            </w:r>
          </w:p>
        </w:tc>
        <w:tc>
          <w:tcPr>
            <w:tcW w:w="1573"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168,614</w:t>
            </w:r>
          </w:p>
        </w:tc>
        <w:tc>
          <w:tcPr>
            <w:tcW w:w="1728"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w:t>
            </w:r>
          </w:p>
        </w:tc>
        <w:tc>
          <w:tcPr>
            <w:tcW w:w="1728"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168,602</w:t>
            </w:r>
          </w:p>
        </w:tc>
      </w:tr>
      <w:tr w:rsidR="004731BC" w:rsidRPr="003A7CB3" w:rsidTr="00CC7359">
        <w:trPr>
          <w:gridAfter w:val="1"/>
          <w:wAfter w:w="8" w:type="dxa"/>
        </w:trPr>
        <w:tc>
          <w:tcPr>
            <w:tcW w:w="4410" w:type="dxa"/>
            <w:tcBorders>
              <w:top w:val="nil"/>
              <w:left w:val="nil"/>
              <w:bottom w:val="nil"/>
              <w:right w:val="nil"/>
            </w:tcBorders>
            <w:hideMark/>
          </w:tcPr>
          <w:p w:rsidR="004731BC" w:rsidRPr="003A7CB3" w:rsidRDefault="004731BC" w:rsidP="00CC7359">
            <w:pPr>
              <w:ind w:left="978"/>
              <w:rPr>
                <w:rFonts w:ascii="Arial" w:eastAsia="Arial Unicode MS" w:hAnsi="Arial" w:cs="Arial"/>
                <w:color w:val="0070C0"/>
                <w:sz w:val="18"/>
                <w:szCs w:val="18"/>
              </w:rPr>
            </w:pPr>
            <w:r w:rsidRPr="003A7CB3">
              <w:rPr>
                <w:rFonts w:ascii="Arial" w:eastAsia="Arial Unicode MS" w:hAnsi="Arial" w:cs="Arial"/>
                <w:sz w:val="18"/>
                <w:szCs w:val="18"/>
              </w:rPr>
              <w:t>Cost from sales of real estate</w:t>
            </w:r>
          </w:p>
        </w:tc>
        <w:tc>
          <w:tcPr>
            <w:tcW w:w="1573"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(106,820)</w:t>
            </w:r>
          </w:p>
        </w:tc>
        <w:tc>
          <w:tcPr>
            <w:tcW w:w="1728"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w:t>
            </w:r>
          </w:p>
        </w:tc>
        <w:tc>
          <w:tcPr>
            <w:tcW w:w="1728" w:type="dxa"/>
            <w:tcBorders>
              <w:top w:val="nil"/>
              <w:left w:val="nil"/>
              <w:bottom w:val="nil"/>
              <w:right w:val="nil"/>
            </w:tcBorders>
            <w:shd w:val="clear" w:color="auto" w:fill="FAFAFA"/>
          </w:tcPr>
          <w:p w:rsidR="004731BC" w:rsidRPr="003A7CB3" w:rsidRDefault="00110025">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(106,808)</w:t>
            </w:r>
          </w:p>
        </w:tc>
      </w:tr>
    </w:tbl>
    <w:p w:rsidR="004731BC" w:rsidRPr="003A7CB3" w:rsidRDefault="004731BC" w:rsidP="00CC7359">
      <w:pPr>
        <w:pStyle w:val="BodyText"/>
        <w:ind w:left="1080"/>
        <w:rPr>
          <w:rFonts w:ascii="Arial" w:hAnsi="Arial" w:cs="Arial"/>
          <w:b w:val="0"/>
          <w:bCs w:val="0"/>
          <w:sz w:val="18"/>
          <w:szCs w:val="18"/>
        </w:rPr>
      </w:pPr>
    </w:p>
    <w:p w:rsidR="004731BC" w:rsidRPr="003A7CB3" w:rsidRDefault="004731BC" w:rsidP="00CC7359">
      <w:pPr>
        <w:ind w:left="1080"/>
        <w:jc w:val="both"/>
        <w:rPr>
          <w:rFonts w:ascii="Arial" w:eastAsia="Arial Unicode MS" w:hAnsi="Arial" w:cs="Arial"/>
          <w:sz w:val="18"/>
          <w:szCs w:val="18"/>
        </w:rPr>
      </w:pPr>
      <w:r w:rsidRPr="003A7CB3">
        <w:rPr>
          <w:rFonts w:ascii="Arial" w:eastAsia="Arial Unicode MS" w:hAnsi="Arial" w:cs="Arial"/>
          <w:sz w:val="18"/>
          <w:szCs w:val="18"/>
        </w:rPr>
        <w:t>The adoption of TFRS 15 mainly affects the Group’s accounting treatment as follows;</w:t>
      </w:r>
    </w:p>
    <w:p w:rsidR="004731BC" w:rsidRPr="003A7CB3" w:rsidRDefault="004731BC" w:rsidP="00CC7359">
      <w:pPr>
        <w:pStyle w:val="ListParagraph"/>
        <w:spacing w:after="0" w:line="240" w:lineRule="auto"/>
        <w:ind w:left="1080"/>
        <w:jc w:val="thaiDistribute"/>
        <w:rPr>
          <w:rFonts w:ascii="Arial" w:eastAsia="Arial Unicode MS" w:hAnsi="Arial" w:cs="Arial"/>
          <w:sz w:val="18"/>
          <w:szCs w:val="18"/>
          <w:lang w:val="en-GB"/>
        </w:rPr>
      </w:pPr>
    </w:p>
    <w:p w:rsidR="004731BC" w:rsidRPr="003A7CB3" w:rsidRDefault="003662F9" w:rsidP="00CC7359">
      <w:pPr>
        <w:ind w:left="1620" w:hanging="540"/>
        <w:jc w:val="both"/>
        <w:rPr>
          <w:rFonts w:ascii="Arial" w:eastAsia="Arial Unicode MS" w:hAnsi="Arial" w:cs="Arial"/>
          <w:color w:val="CF4A02"/>
          <w:sz w:val="18"/>
          <w:szCs w:val="18"/>
        </w:rPr>
      </w:pPr>
      <w:r w:rsidRPr="003A7CB3">
        <w:rPr>
          <w:rFonts w:ascii="Arial" w:eastAsia="Arial Unicode MS" w:hAnsi="Arial" w:cs="Arial"/>
          <w:color w:val="CF4A02"/>
          <w:sz w:val="18"/>
          <w:szCs w:val="18"/>
        </w:rPr>
        <w:t>a)</w:t>
      </w:r>
      <w:r w:rsidRPr="003A7CB3">
        <w:rPr>
          <w:rFonts w:ascii="Arial" w:eastAsia="Arial Unicode MS" w:hAnsi="Arial" w:cs="Arial"/>
          <w:color w:val="CF4A02"/>
          <w:sz w:val="18"/>
          <w:szCs w:val="18"/>
        </w:rPr>
        <w:tab/>
      </w:r>
      <w:r w:rsidR="004731BC" w:rsidRPr="003A7CB3">
        <w:rPr>
          <w:rFonts w:ascii="Arial" w:eastAsia="Arial Unicode MS" w:hAnsi="Arial" w:cs="Arial"/>
          <w:color w:val="CF4A02"/>
          <w:sz w:val="18"/>
          <w:szCs w:val="18"/>
        </w:rPr>
        <w:t xml:space="preserve">Accounting for </w:t>
      </w:r>
      <w:r w:rsidRPr="003A7CB3">
        <w:rPr>
          <w:rFonts w:ascii="Arial" w:eastAsia="Arial Unicode MS" w:hAnsi="Arial" w:cs="Arial"/>
          <w:color w:val="CF4A02"/>
          <w:sz w:val="18"/>
          <w:szCs w:val="18"/>
        </w:rPr>
        <w:t>identifying performance obligation in the contract.</w:t>
      </w:r>
    </w:p>
    <w:p w:rsidR="003662F9" w:rsidRPr="003A7CB3" w:rsidRDefault="003662F9" w:rsidP="00CC7359">
      <w:pPr>
        <w:ind w:left="1620"/>
        <w:jc w:val="both"/>
        <w:rPr>
          <w:rFonts w:ascii="Arial" w:eastAsia="Arial Unicode MS" w:hAnsi="Arial" w:cs="Arial"/>
          <w:color w:val="CF4A02"/>
          <w:sz w:val="18"/>
          <w:szCs w:val="18"/>
        </w:rPr>
      </w:pPr>
    </w:p>
    <w:p w:rsidR="003662F9" w:rsidRPr="003A7CB3" w:rsidRDefault="003662F9" w:rsidP="00CC7359">
      <w:pPr>
        <w:ind w:left="1620"/>
        <w:jc w:val="both"/>
        <w:rPr>
          <w:rFonts w:ascii="Arial" w:eastAsia="Arial Unicode MS" w:hAnsi="Arial" w:cs="Arial"/>
          <w:color w:val="auto"/>
          <w:sz w:val="18"/>
          <w:szCs w:val="18"/>
        </w:rPr>
      </w:pPr>
      <w:r w:rsidRPr="003A7CB3">
        <w:rPr>
          <w:rFonts w:ascii="Arial" w:eastAsia="Arial Unicode MS" w:hAnsi="Arial" w:cs="Arial"/>
          <w:color w:val="auto"/>
          <w:spacing w:val="-2"/>
          <w:sz w:val="18"/>
          <w:szCs w:val="18"/>
        </w:rPr>
        <w:t xml:space="preserve">In previous periods, the Group recorded </w:t>
      </w:r>
      <w:r w:rsidR="00EA53FE" w:rsidRPr="003A7CB3">
        <w:rPr>
          <w:rFonts w:ascii="Arial" w:eastAsia="Arial Unicode MS" w:hAnsi="Arial" w:cs="Arial"/>
          <w:color w:val="auto"/>
          <w:sz w:val="18"/>
          <w:szCs w:val="18"/>
        </w:rPr>
        <w:t>revenue and the cost of free goods when transferred right of real estate to customers without considering the transfer of free goods</w:t>
      </w:r>
      <w:r w:rsidR="00D9665B">
        <w:rPr>
          <w:rFonts w:ascii="Arial" w:eastAsia="Arial Unicode MS" w:hAnsi="Arial" w:cs="Arial"/>
          <w:color w:val="auto"/>
          <w:sz w:val="18"/>
          <w:szCs w:val="18"/>
        </w:rPr>
        <w:t xml:space="preserve"> or services</w:t>
      </w:r>
      <w:r w:rsidR="00EA53FE" w:rsidRPr="003A7CB3">
        <w:rPr>
          <w:rFonts w:ascii="Arial" w:eastAsia="Arial Unicode MS" w:hAnsi="Arial" w:cs="Arial"/>
          <w:color w:val="auto"/>
          <w:sz w:val="18"/>
          <w:szCs w:val="18"/>
        </w:rPr>
        <w:t xml:space="preserve"> to customers and did not separate into two performance obligations under TFRS15.</w:t>
      </w:r>
    </w:p>
    <w:p w:rsidR="00527B12" w:rsidRDefault="00527B12" w:rsidP="000E2327">
      <w:pPr>
        <w:tabs>
          <w:tab w:val="left" w:pos="1620"/>
        </w:tabs>
        <w:ind w:left="1620"/>
        <w:jc w:val="both"/>
        <w:rPr>
          <w:rFonts w:ascii="Arial" w:eastAsia="Arial Unicode MS" w:hAnsi="Arial" w:cs="Arial"/>
          <w:color w:val="auto"/>
          <w:sz w:val="18"/>
          <w:szCs w:val="18"/>
        </w:rPr>
      </w:pPr>
    </w:p>
    <w:p w:rsidR="00550F8B" w:rsidRPr="00550F8B" w:rsidRDefault="00550F8B" w:rsidP="000E2327">
      <w:pPr>
        <w:tabs>
          <w:tab w:val="left" w:pos="1620"/>
        </w:tabs>
        <w:ind w:left="1620"/>
        <w:jc w:val="both"/>
        <w:rPr>
          <w:rFonts w:ascii="Arial" w:eastAsia="Arial Unicode MS" w:hAnsi="Arial" w:cs="Arial"/>
          <w:color w:val="auto"/>
          <w:sz w:val="18"/>
          <w:szCs w:val="18"/>
        </w:rPr>
      </w:pPr>
      <w:r w:rsidRPr="00527B12">
        <w:rPr>
          <w:rFonts w:ascii="Arial" w:eastAsia="Arial Unicode MS" w:hAnsi="Arial" w:cs="Arial"/>
          <w:color w:val="auto"/>
          <w:spacing w:val="-2"/>
          <w:sz w:val="18"/>
          <w:szCs w:val="18"/>
        </w:rPr>
        <w:t>Under TFRS 15, the Group records revenue from sales of real estate by identifying two performance</w:t>
      </w:r>
      <w:r w:rsidRPr="00550F8B">
        <w:rPr>
          <w:rFonts w:ascii="Arial" w:eastAsia="Arial Unicode MS" w:hAnsi="Arial" w:cs="Arial"/>
          <w:color w:val="auto"/>
          <w:sz w:val="18"/>
          <w:szCs w:val="18"/>
        </w:rPr>
        <w:t xml:space="preserve"> obligations in the contract. First, the performance obligation is condominium units or houses transferred to customers. The second performance obligation is free goods provided for customers are mentioned in the to purchase and to sell contract, when transferring the rights for real estate</w:t>
      </w:r>
      <w:r>
        <w:rPr>
          <w:rFonts w:ascii="Arial" w:eastAsia="Arial Unicode MS" w:hAnsi="Arial" w:cs="Arial"/>
          <w:color w:val="auto"/>
          <w:sz w:val="18"/>
          <w:szCs w:val="18"/>
        </w:rPr>
        <w:t xml:space="preserve"> </w:t>
      </w:r>
      <w:r>
        <w:rPr>
          <w:rFonts w:ascii="Arial" w:eastAsia="Arial Unicode MS" w:hAnsi="Arial" w:cs="Arial"/>
          <w:sz w:val="18"/>
          <w:szCs w:val="18"/>
        </w:rPr>
        <w:t>by derecognising revenue and the cost of free goods.</w:t>
      </w:r>
    </w:p>
    <w:p w:rsidR="00550F8B" w:rsidRPr="003A7CB3" w:rsidRDefault="00550F8B" w:rsidP="00CC7359">
      <w:pPr>
        <w:ind w:left="1620"/>
        <w:jc w:val="both"/>
        <w:rPr>
          <w:rFonts w:ascii="Arial" w:eastAsia="Arial Unicode MS" w:hAnsi="Arial" w:cs="Arial"/>
          <w:color w:val="CF4A02"/>
          <w:sz w:val="18"/>
          <w:szCs w:val="18"/>
        </w:rPr>
      </w:pPr>
    </w:p>
    <w:p w:rsidR="004731BC" w:rsidRPr="003A7CB3" w:rsidRDefault="004731BC" w:rsidP="00CC7359">
      <w:pPr>
        <w:ind w:left="1620" w:hanging="540"/>
        <w:jc w:val="both"/>
        <w:rPr>
          <w:rFonts w:ascii="Arial" w:eastAsia="Arial Unicode MS" w:hAnsi="Arial" w:cs="Arial"/>
          <w:color w:val="CF4A02"/>
          <w:sz w:val="18"/>
          <w:szCs w:val="18"/>
        </w:rPr>
      </w:pPr>
      <w:r w:rsidRPr="003A7CB3">
        <w:rPr>
          <w:rFonts w:ascii="Arial" w:eastAsia="Arial Unicode MS" w:hAnsi="Arial" w:cs="Arial"/>
          <w:color w:val="CF4A02"/>
          <w:sz w:val="18"/>
          <w:szCs w:val="18"/>
        </w:rPr>
        <w:t>b)</w:t>
      </w:r>
      <w:r w:rsidRPr="003A7CB3">
        <w:rPr>
          <w:rFonts w:ascii="Arial" w:eastAsia="Arial Unicode MS" w:hAnsi="Arial" w:cs="Arial"/>
          <w:color w:val="CF4A02"/>
          <w:sz w:val="18"/>
          <w:szCs w:val="18"/>
        </w:rPr>
        <w:tab/>
        <w:t>Over time revenue recognition</w:t>
      </w:r>
    </w:p>
    <w:p w:rsidR="004731BC" w:rsidRPr="003A7CB3" w:rsidRDefault="004731BC" w:rsidP="00CC7359">
      <w:pPr>
        <w:ind w:left="1620"/>
        <w:jc w:val="both"/>
        <w:rPr>
          <w:rFonts w:ascii="Arial" w:eastAsia="Arial Unicode MS" w:hAnsi="Arial" w:cs="Arial"/>
          <w:sz w:val="18"/>
          <w:szCs w:val="18"/>
        </w:rPr>
      </w:pPr>
    </w:p>
    <w:p w:rsidR="00D9665B" w:rsidRPr="004E6EB8" w:rsidRDefault="004731BC" w:rsidP="00CC7359">
      <w:pPr>
        <w:tabs>
          <w:tab w:val="left" w:pos="1418"/>
        </w:tabs>
        <w:ind w:left="1620"/>
        <w:jc w:val="both"/>
        <w:rPr>
          <w:rFonts w:ascii="Arial" w:eastAsia="Arial Unicode MS" w:hAnsi="Arial" w:cs="Browallia New"/>
          <w:sz w:val="20"/>
          <w:szCs w:val="22"/>
        </w:rPr>
      </w:pPr>
      <w:r w:rsidRPr="003A7CB3">
        <w:rPr>
          <w:rFonts w:ascii="Arial" w:eastAsia="Arial Unicode MS" w:hAnsi="Arial" w:cs="Arial"/>
          <w:color w:val="auto"/>
          <w:spacing w:val="-4"/>
          <w:sz w:val="18"/>
          <w:szCs w:val="18"/>
        </w:rPr>
        <w:t>In previous periods, the Group measured completion stage for revenue recognition using cost incurred</w:t>
      </w:r>
      <w:r w:rsidRPr="003A7CB3">
        <w:rPr>
          <w:rFonts w:ascii="Arial" w:eastAsia="Arial Unicode MS" w:hAnsi="Arial" w:cs="Arial"/>
          <w:sz w:val="18"/>
          <w:szCs w:val="18"/>
        </w:rPr>
        <w:t xml:space="preserve"> relative to total estimated costs</w:t>
      </w:r>
      <w:r w:rsidR="004E6EB8">
        <w:rPr>
          <w:rFonts w:ascii="Arial" w:eastAsia="Arial Unicode MS" w:hAnsi="Arial" w:cs="Browallia New"/>
          <w:sz w:val="18"/>
          <w:szCs w:val="22"/>
        </w:rPr>
        <w:t>.</w:t>
      </w:r>
    </w:p>
    <w:p w:rsidR="004E6EB8" w:rsidRDefault="004E6EB8" w:rsidP="00CC7359">
      <w:pPr>
        <w:tabs>
          <w:tab w:val="left" w:pos="1418"/>
        </w:tabs>
        <w:ind w:left="1620"/>
        <w:jc w:val="both"/>
        <w:rPr>
          <w:rFonts w:ascii="Arial" w:eastAsia="Arial Unicode MS" w:hAnsi="Arial" w:cs="Arial"/>
          <w:sz w:val="18"/>
          <w:szCs w:val="18"/>
        </w:rPr>
      </w:pPr>
    </w:p>
    <w:p w:rsidR="0016790B" w:rsidRPr="003A7CB3" w:rsidRDefault="004731BC" w:rsidP="004E6EB8">
      <w:pPr>
        <w:tabs>
          <w:tab w:val="left" w:pos="1418"/>
        </w:tabs>
        <w:ind w:left="1620"/>
        <w:jc w:val="both"/>
        <w:rPr>
          <w:rFonts w:ascii="Arial" w:eastAsia="Arial Unicode MS" w:hAnsi="Arial" w:cs="Arial"/>
          <w:sz w:val="18"/>
          <w:szCs w:val="18"/>
        </w:rPr>
      </w:pPr>
      <w:r w:rsidRPr="003A7CB3">
        <w:rPr>
          <w:rFonts w:ascii="Arial" w:eastAsia="Arial Unicode MS" w:hAnsi="Arial" w:cs="Arial"/>
          <w:sz w:val="18"/>
          <w:szCs w:val="18"/>
        </w:rPr>
        <w:t>Under TFRS 15, the Group measures progress towards completion on each performance obligation separately. The nature of the products or services provided and the terms of the contract are used to determine the best method to account for the transfer of goods or services to the customer. Where the Group applies costs incurred relative to total estimated costs to determine progress of work, under TFRS 15, the Group has to adjust the progress percentage to exclude delivered but uninstalled materials. As a result, in terms of progress, revenue recognition is not proportionate to the cost incurred relative to total estimated costs.</w:t>
      </w:r>
    </w:p>
    <w:p w:rsidR="004731BC" w:rsidRPr="003A7CB3" w:rsidRDefault="004731BC" w:rsidP="003D1561">
      <w:pPr>
        <w:ind w:left="1080" w:hanging="540"/>
        <w:jc w:val="both"/>
        <w:rPr>
          <w:rFonts w:ascii="Arial" w:eastAsia="Arial Unicode MS" w:hAnsi="Arial" w:cs="Arial"/>
          <w:b/>
          <w:bCs/>
          <w:color w:val="CF4A02"/>
          <w:sz w:val="18"/>
          <w:szCs w:val="18"/>
        </w:rPr>
      </w:pPr>
    </w:p>
    <w:p w:rsidR="00EE7C86" w:rsidRPr="003A7CB3" w:rsidRDefault="003D1561" w:rsidP="003D1561">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b</w:t>
      </w:r>
      <w:r w:rsidR="00EE7C86" w:rsidRPr="003A7CB3">
        <w:rPr>
          <w:rFonts w:ascii="Arial" w:eastAsia="Arial Unicode MS" w:hAnsi="Arial" w:cs="Arial"/>
          <w:b/>
          <w:bCs/>
          <w:color w:val="CF4A02"/>
          <w:sz w:val="18"/>
          <w:szCs w:val="18"/>
        </w:rPr>
        <w:t>)</w:t>
      </w:r>
      <w:r w:rsidR="00EE7C86" w:rsidRPr="003A7CB3">
        <w:rPr>
          <w:rFonts w:ascii="Arial" w:eastAsia="Arial Unicode MS" w:hAnsi="Arial" w:cs="Arial"/>
          <w:b/>
          <w:bCs/>
          <w:color w:val="CF4A02"/>
          <w:sz w:val="18"/>
          <w:szCs w:val="18"/>
        </w:rPr>
        <w:tab/>
        <w:t>Thai Accounting Standard no.40 (revised 2018), Investment property</w:t>
      </w:r>
    </w:p>
    <w:p w:rsidR="00EE7C86" w:rsidRPr="003A7CB3" w:rsidRDefault="00EE7C86" w:rsidP="00975719">
      <w:pPr>
        <w:ind w:left="1080"/>
        <w:jc w:val="both"/>
        <w:rPr>
          <w:rFonts w:ascii="Arial" w:eastAsia="Arial Unicode MS" w:hAnsi="Arial" w:cs="Arial"/>
          <w:color w:val="CF4A02"/>
          <w:sz w:val="18"/>
          <w:szCs w:val="18"/>
        </w:rPr>
      </w:pPr>
    </w:p>
    <w:p w:rsidR="00EE7C86" w:rsidRPr="003A7CB3" w:rsidRDefault="00EE7C86" w:rsidP="00975719">
      <w:pPr>
        <w:ind w:left="1080"/>
        <w:jc w:val="thaiDistribute"/>
        <w:rPr>
          <w:rFonts w:ascii="Arial" w:eastAsia="Arial Unicode MS" w:hAnsi="Arial" w:cs="Arial"/>
          <w:sz w:val="18"/>
          <w:szCs w:val="18"/>
        </w:rPr>
      </w:pPr>
      <w:r w:rsidRPr="003A7CB3">
        <w:rPr>
          <w:rFonts w:ascii="Arial" w:eastAsia="Arial Unicode MS" w:hAnsi="Arial" w:cs="Arial"/>
          <w:sz w:val="18"/>
          <w:szCs w:val="18"/>
        </w:rPr>
        <w:t xml:space="preserve">The amendments clarify that transfers to, or from, investment property can only be made if there </w:t>
      </w:r>
      <w:r w:rsidRPr="003A7CB3">
        <w:rPr>
          <w:rFonts w:ascii="Arial" w:eastAsia="Arial Unicode MS" w:hAnsi="Arial" w:cs="Arial"/>
          <w:color w:val="auto"/>
          <w:spacing w:val="-4"/>
          <w:sz w:val="18"/>
          <w:szCs w:val="18"/>
        </w:rPr>
        <w:t>has been a change in use that is supported by evidence. A change in use occurs when the property</w:t>
      </w:r>
      <w:r w:rsidRPr="003A7CB3">
        <w:rPr>
          <w:rFonts w:ascii="Arial" w:eastAsia="Arial Unicode MS" w:hAnsi="Arial" w:cs="Arial"/>
          <w:sz w:val="18"/>
          <w:szCs w:val="18"/>
        </w:rPr>
        <w:t xml:space="preserve"> meets, or ceases to meet, the definition of investment property. A change in intention alone is not sufficient to support a transfer.</w:t>
      </w:r>
    </w:p>
    <w:p w:rsidR="00CC7359" w:rsidRPr="00EE5B74" w:rsidRDefault="00661497" w:rsidP="00975719">
      <w:pPr>
        <w:ind w:left="1080"/>
        <w:jc w:val="thaiDistribute"/>
        <w:rPr>
          <w:rFonts w:ascii="Arial" w:eastAsia="Arial Unicode MS" w:hAnsi="Arial"/>
          <w:sz w:val="18"/>
          <w:szCs w:val="18"/>
        </w:rPr>
      </w:pPr>
      <w:r w:rsidRPr="003A7CB3">
        <w:rPr>
          <w:rFonts w:ascii="Arial" w:eastAsia="Arial Unicode MS" w:hAnsi="Arial" w:cs="Arial"/>
          <w:sz w:val="18"/>
          <w:szCs w:val="18"/>
        </w:rPr>
        <w:br w:type="page"/>
      </w:r>
    </w:p>
    <w:p w:rsidR="003A7CB3" w:rsidRPr="00EE5B74" w:rsidRDefault="003A7CB3" w:rsidP="00975719">
      <w:pPr>
        <w:ind w:left="1080"/>
        <w:jc w:val="thaiDistribute"/>
        <w:rPr>
          <w:rFonts w:ascii="Arial" w:eastAsia="Arial Unicode MS" w:hAnsi="Arial" w:hint="cs"/>
          <w:sz w:val="18"/>
          <w:szCs w:val="18"/>
        </w:rPr>
      </w:pPr>
    </w:p>
    <w:p w:rsidR="00EE7C86" w:rsidRPr="003A7CB3" w:rsidRDefault="003D1561" w:rsidP="00EE7C86">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c</w:t>
      </w:r>
      <w:r w:rsidR="00EE7C86" w:rsidRPr="003A7CB3">
        <w:rPr>
          <w:rFonts w:ascii="Arial" w:eastAsia="Arial Unicode MS" w:hAnsi="Arial" w:cs="Arial"/>
          <w:b/>
          <w:bCs/>
          <w:color w:val="CF4A02"/>
          <w:sz w:val="18"/>
          <w:szCs w:val="18"/>
        </w:rPr>
        <w:t>)</w:t>
      </w:r>
      <w:r w:rsidR="00EE7C86" w:rsidRPr="003A7CB3">
        <w:rPr>
          <w:rFonts w:ascii="Arial" w:eastAsia="Arial Unicode MS" w:hAnsi="Arial" w:cs="Arial"/>
          <w:b/>
          <w:bCs/>
          <w:color w:val="CF4A02"/>
          <w:sz w:val="18"/>
          <w:szCs w:val="18"/>
        </w:rPr>
        <w:tab/>
        <w:t>Thai Financial Reporting Standard no.1 (TFRS 1), First-time adoption of Thai Financial Reporting Standards</w:t>
      </w:r>
    </w:p>
    <w:p w:rsidR="00EE7C86" w:rsidRPr="003A7CB3" w:rsidRDefault="00EE7C86" w:rsidP="00CC7359">
      <w:pPr>
        <w:ind w:left="1080"/>
        <w:jc w:val="both"/>
        <w:rPr>
          <w:rFonts w:ascii="Arial" w:eastAsia="Arial Unicode MS" w:hAnsi="Arial" w:cs="Arial"/>
          <w:color w:val="CF4A02"/>
          <w:sz w:val="18"/>
          <w:szCs w:val="18"/>
        </w:rPr>
      </w:pPr>
    </w:p>
    <w:p w:rsidR="00EE7C86" w:rsidRDefault="00EE7C86" w:rsidP="00CC7359">
      <w:pPr>
        <w:ind w:left="1080"/>
        <w:jc w:val="thaiDistribute"/>
        <w:rPr>
          <w:rFonts w:ascii="Arial" w:eastAsia="Arial Unicode MS" w:hAnsi="Arial" w:cs="Arial"/>
          <w:spacing w:val="-4"/>
          <w:sz w:val="18"/>
          <w:szCs w:val="18"/>
        </w:rPr>
      </w:pPr>
      <w:r w:rsidRPr="003A7CB3">
        <w:rPr>
          <w:rFonts w:ascii="Arial" w:eastAsia="Arial Unicode MS" w:hAnsi="Arial" w:cs="Arial"/>
          <w:spacing w:val="-4"/>
          <w:sz w:val="18"/>
          <w:szCs w:val="18"/>
        </w:rPr>
        <w:t>TFRS 1 addresses the treatment when the Group adopts, for the first time, Thai Financial Reporting Standards (TFRSs) as a basis for preparing its financial statements. TFRS 1 grants specific optional exemptions and mandatory exceptions from TFRSs’ general requirements. It also requires certain disclosures explaining how the transition from previous GAAP to TFRSs affects the Group’s financial position, financial performance and cash flows.</w:t>
      </w:r>
      <w:r w:rsidRPr="003A7CB3">
        <w:rPr>
          <w:rFonts w:ascii="Arial" w:eastAsia="Arial Unicode MS" w:hAnsi="Arial" w:cs="Arial"/>
          <w:spacing w:val="-4"/>
          <w:sz w:val="18"/>
          <w:szCs w:val="18"/>
          <w:cs/>
        </w:rPr>
        <w:t xml:space="preserve"> </w:t>
      </w:r>
    </w:p>
    <w:p w:rsidR="004E6EB8" w:rsidRDefault="004E6EB8" w:rsidP="00CC7359">
      <w:pPr>
        <w:ind w:left="1080"/>
        <w:jc w:val="thaiDistribute"/>
        <w:rPr>
          <w:rFonts w:ascii="Arial" w:eastAsia="Arial Unicode MS" w:hAnsi="Arial" w:cs="Arial"/>
          <w:spacing w:val="-4"/>
          <w:sz w:val="18"/>
          <w:szCs w:val="18"/>
        </w:rPr>
      </w:pPr>
    </w:p>
    <w:p w:rsidR="004E6EB8" w:rsidRPr="003A7CB3" w:rsidRDefault="004E6EB8" w:rsidP="004E6EB8">
      <w:pPr>
        <w:ind w:left="1080"/>
        <w:jc w:val="both"/>
        <w:rPr>
          <w:rFonts w:ascii="Arial" w:eastAsia="Arial Unicode MS" w:hAnsi="Arial" w:cs="Arial"/>
          <w:sz w:val="18"/>
          <w:szCs w:val="18"/>
        </w:rPr>
      </w:pPr>
      <w:r>
        <w:rPr>
          <w:rFonts w:ascii="Arial" w:eastAsia="Arial Unicode MS" w:hAnsi="Arial" w:cs="Arial"/>
          <w:spacing w:val="-4"/>
          <w:sz w:val="18"/>
          <w:szCs w:val="18"/>
        </w:rPr>
        <w:t xml:space="preserve">For </w:t>
      </w:r>
      <w:r w:rsidR="000B54AD">
        <w:rPr>
          <w:rFonts w:ascii="Arial" w:eastAsia="Arial Unicode MS" w:hAnsi="Arial" w:cs="Browallia New"/>
          <w:spacing w:val="-4"/>
          <w:sz w:val="18"/>
          <w:szCs w:val="22"/>
        </w:rPr>
        <w:t xml:space="preserve">Note </w:t>
      </w:r>
      <w:r>
        <w:rPr>
          <w:rFonts w:ascii="Arial" w:eastAsia="Arial Unicode MS" w:hAnsi="Arial" w:cs="Arial"/>
          <w:spacing w:val="-4"/>
          <w:sz w:val="18"/>
          <w:szCs w:val="18"/>
        </w:rPr>
        <w:t>2.2.1 b) and 2.2.1 c), t</w:t>
      </w:r>
      <w:r w:rsidRPr="003A7CB3">
        <w:rPr>
          <w:rFonts w:ascii="Arial" w:eastAsia="Arial Unicode MS" w:hAnsi="Arial" w:cs="Arial"/>
          <w:spacing w:val="-4"/>
          <w:sz w:val="18"/>
          <w:szCs w:val="18"/>
        </w:rPr>
        <w:t>he Group’s management is currently evaluating the impact.</w:t>
      </w:r>
    </w:p>
    <w:p w:rsidR="00527B12" w:rsidRDefault="00527B12" w:rsidP="00EE7C86">
      <w:pPr>
        <w:ind w:left="1080" w:hanging="540"/>
        <w:jc w:val="both"/>
        <w:rPr>
          <w:rFonts w:ascii="Arial" w:eastAsia="Arial Unicode MS" w:hAnsi="Arial" w:cs="Arial"/>
          <w:b/>
          <w:bCs/>
          <w:color w:val="CF4A02"/>
          <w:sz w:val="18"/>
          <w:szCs w:val="18"/>
        </w:rPr>
      </w:pPr>
    </w:p>
    <w:p w:rsidR="00EE7C86" w:rsidRPr="003A7CB3" w:rsidRDefault="00EE7C86" w:rsidP="00EE7C86">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2.2.2</w:t>
      </w:r>
      <w:r w:rsidRPr="003A7CB3">
        <w:rPr>
          <w:rFonts w:ascii="Arial" w:eastAsia="Arial Unicode MS" w:hAnsi="Arial" w:cs="Arial"/>
          <w:b/>
          <w:bCs/>
          <w:color w:val="CF4A02"/>
          <w:sz w:val="18"/>
          <w:szCs w:val="18"/>
        </w:rPr>
        <w:tab/>
      </w:r>
      <w:r w:rsidRPr="003A7CB3">
        <w:rPr>
          <w:rFonts w:ascii="Arial" w:eastAsia="Arial Unicode MS" w:hAnsi="Arial" w:cs="Arial"/>
          <w:b/>
          <w:bCs/>
          <w:color w:val="CF4A02"/>
          <w:spacing w:val="-2"/>
          <w:sz w:val="18"/>
          <w:szCs w:val="18"/>
        </w:rPr>
        <w:t>New and amended financial reporting standards that are effective for accounting period beginning</w:t>
      </w:r>
      <w:r w:rsidRPr="003A7CB3">
        <w:rPr>
          <w:rFonts w:ascii="Arial" w:eastAsia="Arial Unicode MS" w:hAnsi="Arial" w:cs="Arial"/>
          <w:b/>
          <w:bCs/>
          <w:color w:val="CF4A02"/>
          <w:sz w:val="18"/>
          <w:szCs w:val="18"/>
        </w:rPr>
        <w:t xml:space="preserve"> or after 1 January 2020</w:t>
      </w:r>
    </w:p>
    <w:p w:rsidR="00266AF7" w:rsidRPr="003A7CB3" w:rsidRDefault="00266AF7" w:rsidP="00EE7C86">
      <w:pPr>
        <w:ind w:left="1080"/>
        <w:jc w:val="both"/>
        <w:rPr>
          <w:rFonts w:ascii="Arial" w:eastAsia="Arial Unicode MS" w:hAnsi="Arial" w:cs="Arial"/>
          <w:spacing w:val="-6"/>
          <w:sz w:val="18"/>
          <w:szCs w:val="18"/>
        </w:rPr>
      </w:pPr>
    </w:p>
    <w:p w:rsidR="00EE7C86" w:rsidRPr="003A7CB3" w:rsidRDefault="00EE7C86" w:rsidP="00EE7C86">
      <w:pPr>
        <w:ind w:left="1080"/>
        <w:jc w:val="both"/>
        <w:rPr>
          <w:rFonts w:ascii="Arial" w:eastAsia="Arial Unicode MS" w:hAnsi="Arial" w:cs="Arial"/>
          <w:b/>
          <w:bCs/>
          <w:color w:val="CF4A02"/>
          <w:sz w:val="18"/>
          <w:szCs w:val="18"/>
        </w:rPr>
      </w:pPr>
      <w:r w:rsidRPr="003A7CB3">
        <w:rPr>
          <w:rFonts w:ascii="Arial" w:eastAsia="Arial Unicode MS" w:hAnsi="Arial" w:cs="Arial"/>
          <w:spacing w:val="-6"/>
          <w:sz w:val="18"/>
          <w:szCs w:val="18"/>
        </w:rPr>
        <w:t>Certain new and amended financial reporting standards have been issued that are not mandatory for current period end 31 December 2019 reporting period and have not been early adopted by the Group.</w:t>
      </w:r>
    </w:p>
    <w:p w:rsidR="00CC7359" w:rsidRPr="003A7CB3" w:rsidRDefault="00CC7359" w:rsidP="00EE7C86">
      <w:pPr>
        <w:ind w:left="1620" w:hanging="540"/>
        <w:jc w:val="both"/>
        <w:rPr>
          <w:rFonts w:ascii="Arial" w:eastAsia="Arial Unicode MS" w:hAnsi="Arial" w:cs="Arial"/>
          <w:b/>
          <w:bCs/>
          <w:color w:val="auto"/>
          <w:sz w:val="18"/>
          <w:szCs w:val="18"/>
        </w:rPr>
      </w:pPr>
    </w:p>
    <w:p w:rsidR="00EE7C86" w:rsidRPr="003A7CB3" w:rsidRDefault="00EE7C86" w:rsidP="00CC7359">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a)</w:t>
      </w:r>
      <w:r w:rsidRPr="003A7CB3">
        <w:rPr>
          <w:rFonts w:ascii="Arial" w:eastAsia="Arial Unicode MS" w:hAnsi="Arial" w:cs="Arial"/>
          <w:b/>
          <w:bCs/>
          <w:color w:val="CF4A02"/>
          <w:sz w:val="18"/>
          <w:szCs w:val="18"/>
        </w:rPr>
        <w:tab/>
        <w:t>Financial instruments</w:t>
      </w:r>
    </w:p>
    <w:p w:rsidR="00CC7359" w:rsidRPr="003A7CB3" w:rsidRDefault="00CC7359" w:rsidP="00CC7359">
      <w:pPr>
        <w:ind w:left="1080"/>
        <w:jc w:val="both"/>
        <w:rPr>
          <w:rFonts w:ascii="Arial" w:eastAsia="Arial Unicode MS" w:hAnsi="Arial" w:cs="Arial"/>
          <w:sz w:val="18"/>
          <w:szCs w:val="18"/>
        </w:rPr>
      </w:pPr>
    </w:p>
    <w:p w:rsidR="00EE7C86" w:rsidRPr="003A7CB3" w:rsidRDefault="00EE7C86" w:rsidP="00CC7359">
      <w:pPr>
        <w:ind w:left="1080"/>
        <w:jc w:val="both"/>
        <w:rPr>
          <w:rFonts w:ascii="Arial" w:eastAsia="Arial Unicode MS" w:hAnsi="Arial" w:cs="Arial"/>
          <w:sz w:val="18"/>
          <w:szCs w:val="18"/>
        </w:rPr>
      </w:pPr>
      <w:r w:rsidRPr="003A7CB3">
        <w:rPr>
          <w:rFonts w:ascii="Arial" w:eastAsia="Arial Unicode MS" w:hAnsi="Arial" w:cs="Arial"/>
          <w:sz w:val="18"/>
          <w:szCs w:val="18"/>
        </w:rPr>
        <w:t>The new financial standards relate to financial instruments are:</w:t>
      </w:r>
    </w:p>
    <w:p w:rsidR="00CC7359" w:rsidRPr="003A7CB3" w:rsidRDefault="00CC7359" w:rsidP="00CC7359">
      <w:pPr>
        <w:ind w:left="1080"/>
        <w:jc w:val="both"/>
        <w:rPr>
          <w:rFonts w:ascii="Arial" w:eastAsia="Arial Unicode MS" w:hAnsi="Arial" w:cs="Arial"/>
          <w:sz w:val="18"/>
          <w:szCs w:val="18"/>
        </w:rPr>
      </w:pPr>
    </w:p>
    <w:p w:rsidR="00EE7C86" w:rsidRPr="003A7CB3" w:rsidRDefault="00EE7C86"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TAS 32</w:t>
      </w:r>
      <w:r w:rsidRPr="003A7CB3">
        <w:rPr>
          <w:rFonts w:ascii="Arial" w:eastAsia="Arial Unicode MS" w:hAnsi="Arial" w:cs="Arial"/>
          <w:sz w:val="18"/>
          <w:szCs w:val="18"/>
        </w:rPr>
        <w:tab/>
        <w:t>Financial instruments: Presentation</w:t>
      </w:r>
    </w:p>
    <w:p w:rsidR="00EE7C86" w:rsidRPr="003A7CB3" w:rsidRDefault="00EE7C86"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TFRS 7</w:t>
      </w:r>
      <w:r w:rsidRPr="003A7CB3">
        <w:rPr>
          <w:rFonts w:ascii="Arial" w:eastAsia="Arial Unicode MS" w:hAnsi="Arial" w:cs="Arial"/>
          <w:sz w:val="18"/>
          <w:szCs w:val="18"/>
        </w:rPr>
        <w:tab/>
        <w:t>Financial Instruments: Disclosures</w:t>
      </w:r>
    </w:p>
    <w:p w:rsidR="00EE7C86" w:rsidRPr="003A7CB3" w:rsidRDefault="00EE7C86"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TFRS 9</w:t>
      </w:r>
      <w:r w:rsidRPr="003A7CB3">
        <w:rPr>
          <w:rFonts w:ascii="Arial" w:eastAsia="Arial Unicode MS" w:hAnsi="Arial" w:cs="Arial"/>
          <w:sz w:val="18"/>
          <w:szCs w:val="18"/>
        </w:rPr>
        <w:tab/>
        <w:t>Financial Instruments</w:t>
      </w:r>
    </w:p>
    <w:p w:rsidR="00EE7C86" w:rsidRPr="003A7CB3" w:rsidRDefault="00EE7C86"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TFRIC 16</w:t>
      </w:r>
      <w:r w:rsidRPr="003A7CB3">
        <w:rPr>
          <w:rFonts w:ascii="Arial" w:eastAsia="Arial Unicode MS" w:hAnsi="Arial" w:cs="Arial"/>
          <w:sz w:val="18"/>
          <w:szCs w:val="18"/>
        </w:rPr>
        <w:tab/>
        <w:t>Hedges of a Net Investment in a Foreign Operation</w:t>
      </w:r>
    </w:p>
    <w:p w:rsidR="00EE7C86" w:rsidRPr="003A7CB3" w:rsidRDefault="00EE7C86"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TFRIC 19</w:t>
      </w:r>
      <w:r w:rsidRPr="003A7CB3">
        <w:rPr>
          <w:rFonts w:ascii="Arial" w:eastAsia="Arial Unicode MS" w:hAnsi="Arial" w:cs="Arial"/>
          <w:sz w:val="18"/>
          <w:szCs w:val="18"/>
        </w:rPr>
        <w:tab/>
        <w:t>Extinguishing Financial Liabilities with Equity Instruments</w:t>
      </w:r>
    </w:p>
    <w:p w:rsidR="00EE7C86" w:rsidRPr="003A7CB3" w:rsidRDefault="00EE7C86" w:rsidP="003A7CB3">
      <w:pPr>
        <w:ind w:left="1080"/>
        <w:jc w:val="both"/>
        <w:rPr>
          <w:rFonts w:ascii="Arial" w:eastAsia="Arial Unicode MS" w:hAnsi="Arial" w:cs="Arial"/>
          <w:sz w:val="18"/>
          <w:szCs w:val="18"/>
        </w:rPr>
      </w:pPr>
    </w:p>
    <w:p w:rsidR="00EE7C86" w:rsidRPr="003A7CB3" w:rsidRDefault="00EE7C86" w:rsidP="003A7CB3">
      <w:pPr>
        <w:ind w:left="1080"/>
        <w:jc w:val="both"/>
        <w:rPr>
          <w:rFonts w:ascii="Arial" w:eastAsia="Arial Unicode MS" w:hAnsi="Arial" w:cs="Arial"/>
          <w:sz w:val="18"/>
          <w:szCs w:val="18"/>
        </w:rPr>
      </w:pPr>
      <w:r w:rsidRPr="003A7CB3">
        <w:rPr>
          <w:rFonts w:ascii="Arial" w:eastAsia="Arial Unicode MS" w:hAnsi="Arial" w:cs="Arial"/>
          <w:spacing w:val="-4"/>
          <w:sz w:val="18"/>
          <w:szCs w:val="18"/>
        </w:rPr>
        <w:t>These new standards address the classification, measurement, derecognition of financial assets</w:t>
      </w:r>
      <w:r w:rsidRPr="003A7CB3">
        <w:rPr>
          <w:rFonts w:ascii="Arial" w:eastAsia="Arial Unicode MS" w:hAnsi="Arial" w:cs="Arial"/>
          <w:sz w:val="18"/>
          <w:szCs w:val="18"/>
        </w:rPr>
        <w:t xml:space="preserve"> and financial liabilities, impairment of financial assets, hedge accounting, and presentation and disclosure of financial instruments. </w:t>
      </w:r>
    </w:p>
    <w:p w:rsidR="0072119D" w:rsidRPr="003A7CB3" w:rsidRDefault="0072119D" w:rsidP="003A7CB3">
      <w:pPr>
        <w:ind w:left="1080"/>
        <w:jc w:val="both"/>
        <w:rPr>
          <w:rFonts w:ascii="Arial" w:eastAsia="Arial Unicode MS" w:hAnsi="Arial" w:cs="Arial"/>
          <w:sz w:val="18"/>
          <w:szCs w:val="18"/>
        </w:rPr>
      </w:pPr>
    </w:p>
    <w:p w:rsidR="0072119D" w:rsidRPr="003A7CB3" w:rsidRDefault="0072119D" w:rsidP="003A7CB3">
      <w:pPr>
        <w:ind w:left="108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Impairment</w:t>
      </w:r>
    </w:p>
    <w:p w:rsidR="0072119D" w:rsidRPr="003A7CB3" w:rsidRDefault="0072119D" w:rsidP="003A7CB3">
      <w:pPr>
        <w:ind w:left="1080"/>
        <w:jc w:val="both"/>
        <w:rPr>
          <w:rFonts w:ascii="Arial" w:eastAsia="Arial Unicode MS" w:hAnsi="Arial" w:cs="Arial"/>
          <w:i/>
          <w:iCs/>
          <w:color w:val="CF4A02"/>
          <w:sz w:val="18"/>
          <w:szCs w:val="18"/>
        </w:rPr>
      </w:pPr>
    </w:p>
    <w:p w:rsidR="003D1561" w:rsidRPr="003A7CB3" w:rsidRDefault="0072119D" w:rsidP="003A7CB3">
      <w:pPr>
        <w:ind w:left="1080"/>
        <w:jc w:val="both"/>
        <w:rPr>
          <w:rFonts w:ascii="Arial" w:eastAsia="Arial Unicode MS" w:hAnsi="Arial" w:cs="Arial"/>
          <w:sz w:val="18"/>
          <w:szCs w:val="18"/>
        </w:rPr>
      </w:pPr>
      <w:r w:rsidRPr="003A7CB3">
        <w:rPr>
          <w:rFonts w:ascii="Arial" w:eastAsia="Arial Unicode MS" w:hAnsi="Arial" w:cs="Arial"/>
          <w:spacing w:val="-4"/>
          <w:sz w:val="18"/>
          <w:szCs w:val="18"/>
        </w:rPr>
        <w:t>These new provisions on the accounting of impairment losses will lead to excepted credit losses having to be considered and recognised at the initial recognition and subsequent period.</w:t>
      </w:r>
      <w:r w:rsidRPr="003A7CB3">
        <w:rPr>
          <w:rFonts w:ascii="Arial" w:eastAsia="Arial Unicode MS" w:hAnsi="Arial" w:cs="Arial"/>
          <w:sz w:val="18"/>
          <w:szCs w:val="18"/>
        </w:rPr>
        <w:t xml:space="preserve"> </w:t>
      </w:r>
      <w:r w:rsidR="003D1561" w:rsidRPr="003A7CB3">
        <w:rPr>
          <w:rFonts w:ascii="Arial" w:eastAsia="Arial Unicode MS" w:hAnsi="Arial" w:cs="Arial"/>
          <w:spacing w:val="-4"/>
          <w:sz w:val="18"/>
          <w:szCs w:val="18"/>
        </w:rPr>
        <w:t xml:space="preserve">The Group’s management is currently </w:t>
      </w:r>
      <w:r w:rsidRPr="003A7CB3">
        <w:rPr>
          <w:rFonts w:ascii="Arial" w:eastAsia="Arial Unicode MS" w:hAnsi="Arial" w:cs="Arial"/>
          <w:spacing w:val="-4"/>
          <w:sz w:val="18"/>
          <w:szCs w:val="18"/>
        </w:rPr>
        <w:t>evaluating</w:t>
      </w:r>
      <w:r w:rsidR="003D1561" w:rsidRPr="003A7CB3">
        <w:rPr>
          <w:rFonts w:ascii="Arial" w:eastAsia="Arial Unicode MS" w:hAnsi="Arial" w:cs="Arial"/>
          <w:spacing w:val="-4"/>
          <w:sz w:val="18"/>
          <w:szCs w:val="18"/>
        </w:rPr>
        <w:t xml:space="preserve"> the impact</w:t>
      </w:r>
      <w:r w:rsidRPr="003A7CB3">
        <w:rPr>
          <w:rFonts w:ascii="Arial" w:eastAsia="Arial Unicode MS" w:hAnsi="Arial" w:cs="Arial"/>
          <w:spacing w:val="-4"/>
          <w:sz w:val="18"/>
          <w:szCs w:val="18"/>
        </w:rPr>
        <w:t>.</w:t>
      </w:r>
    </w:p>
    <w:p w:rsidR="003D1561" w:rsidRPr="003A7CB3" w:rsidRDefault="003D1561" w:rsidP="003A7CB3">
      <w:pPr>
        <w:ind w:left="1080"/>
        <w:jc w:val="both"/>
        <w:rPr>
          <w:rFonts w:ascii="Arial" w:eastAsia="Arial Unicode MS" w:hAnsi="Arial" w:cs="Arial"/>
          <w:sz w:val="18"/>
          <w:szCs w:val="18"/>
        </w:rPr>
      </w:pPr>
    </w:p>
    <w:p w:rsidR="00EE7C86" w:rsidRPr="003A7CB3" w:rsidRDefault="00EE7C86" w:rsidP="00CC7359">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b)</w:t>
      </w:r>
      <w:r w:rsidRPr="003A7CB3">
        <w:rPr>
          <w:rFonts w:ascii="Arial" w:eastAsia="Arial Unicode MS" w:hAnsi="Arial" w:cs="Arial"/>
          <w:b/>
          <w:bCs/>
          <w:color w:val="CF4A02"/>
          <w:sz w:val="18"/>
          <w:szCs w:val="18"/>
        </w:rPr>
        <w:tab/>
        <w:t>TFRS 16, Leases</w:t>
      </w:r>
    </w:p>
    <w:p w:rsidR="00EE7C86" w:rsidRPr="003A7CB3" w:rsidRDefault="00EE7C86" w:rsidP="00CC7359">
      <w:pPr>
        <w:ind w:left="1080"/>
        <w:jc w:val="both"/>
        <w:rPr>
          <w:rFonts w:ascii="Arial" w:eastAsia="Arial Unicode MS" w:hAnsi="Arial" w:cs="Arial"/>
          <w:color w:val="323E4F"/>
          <w:sz w:val="18"/>
          <w:szCs w:val="18"/>
        </w:rPr>
      </w:pPr>
    </w:p>
    <w:p w:rsidR="00EE7C86" w:rsidRPr="003A7CB3" w:rsidRDefault="00EE7C86" w:rsidP="00CC7359">
      <w:pPr>
        <w:ind w:left="1080"/>
        <w:jc w:val="both"/>
        <w:rPr>
          <w:rFonts w:ascii="Arial" w:eastAsia="Arial Unicode MS" w:hAnsi="Arial" w:cs="Arial"/>
          <w:sz w:val="18"/>
          <w:szCs w:val="18"/>
        </w:rPr>
      </w:pPr>
      <w:r w:rsidRPr="003A7CB3">
        <w:rPr>
          <w:rFonts w:ascii="Arial" w:eastAsia="Arial Unicode MS" w:hAnsi="Arial" w:cs="Arial"/>
          <w:spacing w:val="-2"/>
          <w:sz w:val="18"/>
          <w:szCs w:val="18"/>
        </w:rPr>
        <w:t xml:space="preserve">Where the Group is a lessee, TFRS 16, </w:t>
      </w:r>
      <w:r w:rsidRPr="003A7CB3">
        <w:rPr>
          <w:rFonts w:ascii="Arial" w:eastAsia="Arial Unicode MS" w:hAnsi="Arial" w:cs="Arial"/>
          <w:i/>
          <w:iCs/>
          <w:spacing w:val="-2"/>
          <w:sz w:val="18"/>
          <w:szCs w:val="18"/>
        </w:rPr>
        <w:t>Leases</w:t>
      </w:r>
      <w:r w:rsidRPr="003A7CB3">
        <w:rPr>
          <w:rFonts w:ascii="Arial" w:eastAsia="Arial Unicode MS" w:hAnsi="Arial" w:cs="Arial"/>
          <w:spacing w:val="-2"/>
          <w:sz w:val="18"/>
          <w:szCs w:val="18"/>
        </w:rPr>
        <w:t xml:space="preserve"> will result in almost all leases being recognised</w:t>
      </w:r>
      <w:r w:rsidRPr="003A7CB3">
        <w:rPr>
          <w:rFonts w:ascii="Arial" w:eastAsia="Arial Unicode MS" w:hAnsi="Arial" w:cs="Arial"/>
          <w:sz w:val="18"/>
          <w:szCs w:val="18"/>
        </w:rPr>
        <w:t xml:space="preserve"> on the balance sheet as the distinction between operating and finance leases is removed. A right-of-use asset and a lease liability will be recognised, with exception on short-term and low-value leases.</w:t>
      </w:r>
    </w:p>
    <w:p w:rsidR="0058610A" w:rsidRPr="003A7CB3" w:rsidRDefault="0058610A" w:rsidP="00CC7359">
      <w:pPr>
        <w:ind w:left="1080"/>
        <w:jc w:val="both"/>
        <w:rPr>
          <w:rFonts w:ascii="Arial" w:eastAsia="Arial Unicode MS" w:hAnsi="Arial" w:cs="Arial"/>
          <w:sz w:val="18"/>
          <w:szCs w:val="18"/>
        </w:rPr>
      </w:pPr>
    </w:p>
    <w:p w:rsidR="003D1561" w:rsidRPr="00EE5B74" w:rsidRDefault="0058610A" w:rsidP="0058610A">
      <w:pPr>
        <w:ind w:left="1080"/>
        <w:jc w:val="both"/>
        <w:rPr>
          <w:rFonts w:ascii="Arial" w:eastAsia="Arial Unicode MS" w:hAnsi="Arial"/>
          <w:sz w:val="18"/>
          <w:szCs w:val="18"/>
          <w:lang w:val="en-US"/>
        </w:rPr>
      </w:pPr>
      <w:r w:rsidRPr="003A7CB3">
        <w:rPr>
          <w:rFonts w:ascii="Arial" w:eastAsia="Arial Unicode MS" w:hAnsi="Arial" w:cs="Arial"/>
          <w:sz w:val="18"/>
          <w:szCs w:val="18"/>
          <w:lang w:val="en-US"/>
        </w:rPr>
        <w:t xml:space="preserve">On 1 January 2020, the Group will apply TFRS16, Lease and adjust cumulative impact to opening </w:t>
      </w:r>
      <w:r w:rsidRPr="003A7CB3">
        <w:rPr>
          <w:rFonts w:ascii="Arial" w:eastAsia="Arial Unicode MS" w:hAnsi="Arial" w:cs="Arial"/>
          <w:spacing w:val="-6"/>
          <w:sz w:val="18"/>
          <w:szCs w:val="18"/>
          <w:lang w:val="en-US"/>
        </w:rPr>
        <w:t xml:space="preserve">retained </w:t>
      </w:r>
      <w:proofErr w:type="spellStart"/>
      <w:r w:rsidRPr="003A7CB3">
        <w:rPr>
          <w:rFonts w:ascii="Arial" w:eastAsia="Arial Unicode MS" w:hAnsi="Arial" w:cs="Arial"/>
          <w:spacing w:val="-6"/>
          <w:sz w:val="18"/>
          <w:szCs w:val="18"/>
          <w:lang w:val="en-US"/>
        </w:rPr>
        <w:t>earning</w:t>
      </w:r>
      <w:proofErr w:type="spellEnd"/>
      <w:r w:rsidRPr="003A7CB3">
        <w:rPr>
          <w:rFonts w:ascii="Arial" w:eastAsia="Arial Unicode MS" w:hAnsi="Arial" w:cs="Arial"/>
          <w:spacing w:val="-6"/>
          <w:sz w:val="18"/>
          <w:szCs w:val="18"/>
          <w:lang w:val="en-US"/>
        </w:rPr>
        <w:t xml:space="preserve"> (modified retrospective approach). </w:t>
      </w:r>
      <w:r w:rsidRPr="003A7CB3">
        <w:rPr>
          <w:rFonts w:ascii="Arial" w:eastAsia="Arial Unicode MS" w:hAnsi="Arial" w:cs="Arial"/>
          <w:spacing w:val="-6"/>
          <w:sz w:val="18"/>
          <w:szCs w:val="18"/>
        </w:rPr>
        <w:t>The Group’s management is currently evaluating the impact.</w:t>
      </w:r>
      <w:r w:rsidRPr="003A7CB3">
        <w:rPr>
          <w:rFonts w:ascii="Arial" w:eastAsia="Arial Unicode MS" w:hAnsi="Arial" w:cs="Arial"/>
          <w:sz w:val="18"/>
          <w:szCs w:val="18"/>
          <w:lang w:val="en-US"/>
        </w:rPr>
        <w:t xml:space="preserve"> </w:t>
      </w:r>
    </w:p>
    <w:p w:rsidR="003A7CB3" w:rsidRPr="00EE5B74" w:rsidRDefault="003A7CB3" w:rsidP="0058610A">
      <w:pPr>
        <w:ind w:left="1080"/>
        <w:jc w:val="both"/>
        <w:rPr>
          <w:rFonts w:ascii="Arial" w:eastAsia="Arial Unicode MS" w:hAnsi="Arial" w:hint="cs"/>
          <w:sz w:val="18"/>
          <w:szCs w:val="18"/>
        </w:rPr>
      </w:pPr>
    </w:p>
    <w:p w:rsidR="00910A11" w:rsidRPr="003A7CB3" w:rsidRDefault="00910A11" w:rsidP="003D1561">
      <w:pPr>
        <w:ind w:left="108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c)</w:t>
      </w:r>
      <w:r w:rsidRPr="003A7CB3">
        <w:rPr>
          <w:rFonts w:ascii="Arial" w:eastAsia="Arial Unicode MS" w:hAnsi="Arial" w:cs="Arial"/>
          <w:b/>
          <w:bCs/>
          <w:color w:val="CF4A02"/>
          <w:sz w:val="18"/>
          <w:szCs w:val="18"/>
        </w:rPr>
        <w:tab/>
        <w:t>Other new/amended standards</w:t>
      </w:r>
    </w:p>
    <w:p w:rsidR="00CC7359" w:rsidRPr="003A7CB3" w:rsidRDefault="00CC7359" w:rsidP="00CC7359">
      <w:pPr>
        <w:ind w:left="1080"/>
        <w:jc w:val="both"/>
        <w:rPr>
          <w:rFonts w:ascii="Arial" w:eastAsia="Arial Unicode MS" w:hAnsi="Arial" w:cs="Arial"/>
          <w:sz w:val="18"/>
          <w:szCs w:val="18"/>
        </w:rPr>
      </w:pPr>
    </w:p>
    <w:p w:rsidR="00910A11" w:rsidRPr="003A7CB3" w:rsidRDefault="00910A11" w:rsidP="00CC7359">
      <w:pPr>
        <w:ind w:left="1080"/>
        <w:jc w:val="both"/>
        <w:rPr>
          <w:rFonts w:ascii="Arial" w:eastAsia="Arial Unicode MS" w:hAnsi="Arial" w:cs="Arial"/>
          <w:sz w:val="18"/>
          <w:szCs w:val="18"/>
        </w:rPr>
      </w:pPr>
      <w:r w:rsidRPr="003A7CB3">
        <w:rPr>
          <w:rFonts w:ascii="Arial" w:eastAsia="Arial Unicode MS" w:hAnsi="Arial" w:cs="Arial"/>
          <w:sz w:val="18"/>
          <w:szCs w:val="18"/>
        </w:rPr>
        <w:t>The new and amended financial reporting standards are:</w:t>
      </w:r>
    </w:p>
    <w:p w:rsidR="00CC7359" w:rsidRPr="003A7CB3" w:rsidRDefault="00CC7359" w:rsidP="00CC7359">
      <w:pPr>
        <w:ind w:left="1080"/>
        <w:jc w:val="both"/>
        <w:rPr>
          <w:rFonts w:ascii="Arial" w:eastAsia="Arial Unicode MS" w:hAnsi="Arial" w:cs="Arial"/>
          <w:sz w:val="18"/>
          <w:szCs w:val="18"/>
        </w:rPr>
      </w:pPr>
    </w:p>
    <w:p w:rsidR="00910A11" w:rsidRPr="003A7CB3" w:rsidRDefault="00910A11"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TAS 12</w:t>
      </w:r>
      <w:r w:rsidRPr="003A7CB3">
        <w:rPr>
          <w:rFonts w:ascii="Arial" w:eastAsia="Arial Unicode MS" w:hAnsi="Arial" w:cs="Arial"/>
          <w:sz w:val="18"/>
          <w:szCs w:val="18"/>
        </w:rPr>
        <w:tab/>
        <w:t>Income tax</w:t>
      </w:r>
    </w:p>
    <w:p w:rsidR="00910A11" w:rsidRPr="003A7CB3" w:rsidRDefault="00910A11"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TAS 19</w:t>
      </w:r>
      <w:r w:rsidRPr="003A7CB3">
        <w:rPr>
          <w:rFonts w:ascii="Arial" w:eastAsia="Arial Unicode MS" w:hAnsi="Arial" w:cs="Arial"/>
          <w:sz w:val="18"/>
          <w:szCs w:val="18"/>
        </w:rPr>
        <w:tab/>
        <w:t>Employee benefits</w:t>
      </w:r>
    </w:p>
    <w:p w:rsidR="00910A11" w:rsidRPr="003A7CB3" w:rsidRDefault="00910A11"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TAS 23</w:t>
      </w:r>
      <w:r w:rsidRPr="003A7CB3">
        <w:rPr>
          <w:rFonts w:ascii="Arial" w:eastAsia="Arial Unicode MS" w:hAnsi="Arial" w:cs="Arial"/>
          <w:sz w:val="18"/>
          <w:szCs w:val="18"/>
        </w:rPr>
        <w:tab/>
        <w:t>Borrowing cost</w:t>
      </w:r>
    </w:p>
    <w:p w:rsidR="00910A11" w:rsidRPr="003A7CB3" w:rsidRDefault="00910A11" w:rsidP="00CC7359">
      <w:pPr>
        <w:ind w:left="2520" w:hanging="1440"/>
        <w:jc w:val="both"/>
        <w:rPr>
          <w:rFonts w:ascii="Arial" w:eastAsia="Arial Unicode MS" w:hAnsi="Arial" w:cs="Arial"/>
          <w:sz w:val="18"/>
          <w:szCs w:val="18"/>
        </w:rPr>
      </w:pPr>
      <w:r w:rsidRPr="003A7CB3">
        <w:rPr>
          <w:rFonts w:ascii="Arial" w:eastAsia="Arial Unicode MS" w:hAnsi="Arial" w:cs="Arial"/>
          <w:sz w:val="18"/>
          <w:szCs w:val="18"/>
        </w:rPr>
        <w:t>TFRIC 23</w:t>
      </w:r>
      <w:r w:rsidRPr="003A7CB3">
        <w:rPr>
          <w:rFonts w:ascii="Arial" w:eastAsia="Arial Unicode MS" w:hAnsi="Arial" w:cs="Arial"/>
          <w:sz w:val="18"/>
          <w:szCs w:val="18"/>
        </w:rPr>
        <w:tab/>
      </w:r>
      <w:r w:rsidRPr="003A7CB3">
        <w:rPr>
          <w:rFonts w:ascii="Arial" w:hAnsi="Arial" w:cs="Arial"/>
          <w:sz w:val="18"/>
          <w:szCs w:val="18"/>
          <w:shd w:val="clear" w:color="auto" w:fill="FFFFFF"/>
        </w:rPr>
        <w:t>Uncertainty over income tax treatments</w:t>
      </w:r>
    </w:p>
    <w:p w:rsidR="00910A11" w:rsidRPr="003A7CB3" w:rsidRDefault="00910A11" w:rsidP="00CC7359">
      <w:pPr>
        <w:ind w:left="1080"/>
        <w:jc w:val="both"/>
        <w:rPr>
          <w:rFonts w:ascii="Arial" w:eastAsia="Arial Unicode MS" w:hAnsi="Arial" w:cs="Arial"/>
          <w:sz w:val="18"/>
          <w:szCs w:val="18"/>
        </w:rPr>
      </w:pPr>
    </w:p>
    <w:p w:rsidR="00910A11" w:rsidRPr="003A7CB3" w:rsidRDefault="00910A11" w:rsidP="00CC7359">
      <w:pPr>
        <w:ind w:left="1080"/>
        <w:jc w:val="both"/>
        <w:rPr>
          <w:rFonts w:ascii="Arial" w:eastAsia="Arial Unicode MS" w:hAnsi="Arial" w:cs="Arial"/>
          <w:color w:val="auto"/>
          <w:sz w:val="18"/>
          <w:szCs w:val="18"/>
        </w:rPr>
      </w:pPr>
      <w:r w:rsidRPr="003A7CB3">
        <w:rPr>
          <w:rFonts w:ascii="Arial" w:eastAsia="Arial Unicode MS" w:hAnsi="Arial" w:cs="Arial"/>
          <w:i/>
          <w:iCs/>
          <w:color w:val="auto"/>
          <w:sz w:val="18"/>
          <w:szCs w:val="18"/>
        </w:rPr>
        <w:t>Amendment to TAS 12, Income tax</w:t>
      </w:r>
      <w:r w:rsidRPr="003A7CB3">
        <w:rPr>
          <w:rFonts w:ascii="Arial" w:eastAsia="Arial Unicode MS" w:hAnsi="Arial" w:cs="Arial"/>
          <w:color w:val="auto"/>
          <w:sz w:val="18"/>
          <w:szCs w:val="18"/>
        </w:rPr>
        <w:t xml:space="preserve"> - clarified that the income tax consequences of dividends of financial instruments classified as equity should be recognised according to where the past transactions or events that generated distributable profits were recognised. </w:t>
      </w:r>
    </w:p>
    <w:p w:rsidR="00910A11" w:rsidRPr="003A7CB3" w:rsidRDefault="00910A11" w:rsidP="00CC7359">
      <w:pPr>
        <w:ind w:left="1080"/>
        <w:jc w:val="both"/>
        <w:rPr>
          <w:rFonts w:ascii="Arial" w:eastAsia="Arial Unicode MS" w:hAnsi="Arial" w:cs="Arial"/>
          <w:color w:val="auto"/>
          <w:sz w:val="18"/>
          <w:szCs w:val="18"/>
        </w:rPr>
      </w:pPr>
    </w:p>
    <w:p w:rsidR="00910A11" w:rsidRPr="003A7CB3" w:rsidRDefault="00910A11" w:rsidP="00CC7359">
      <w:pPr>
        <w:ind w:left="1080"/>
        <w:jc w:val="both"/>
        <w:rPr>
          <w:rFonts w:ascii="Arial" w:eastAsia="Arial Unicode MS" w:hAnsi="Arial" w:cs="Arial"/>
          <w:color w:val="auto"/>
          <w:sz w:val="18"/>
          <w:szCs w:val="18"/>
        </w:rPr>
      </w:pPr>
      <w:r w:rsidRPr="003A7CB3">
        <w:rPr>
          <w:rFonts w:ascii="Arial" w:eastAsia="Arial Unicode MS" w:hAnsi="Arial" w:cs="Arial"/>
          <w:i/>
          <w:iCs/>
          <w:color w:val="auto"/>
          <w:spacing w:val="-4"/>
          <w:sz w:val="18"/>
          <w:szCs w:val="18"/>
        </w:rPr>
        <w:t xml:space="preserve">Amendment to TAS 19, Employee benefits (plan amendment, curtailment or settlement) </w:t>
      </w:r>
      <w:r w:rsidRPr="003A7CB3">
        <w:rPr>
          <w:rFonts w:ascii="Arial" w:eastAsia="Arial Unicode MS" w:hAnsi="Arial" w:cs="Arial"/>
          <w:color w:val="auto"/>
          <w:spacing w:val="-4"/>
          <w:sz w:val="18"/>
          <w:szCs w:val="18"/>
        </w:rPr>
        <w:t>- clarified accounting</w:t>
      </w:r>
      <w:r w:rsidRPr="003A7CB3">
        <w:rPr>
          <w:rFonts w:ascii="Arial" w:eastAsia="Arial Unicode MS" w:hAnsi="Arial" w:cs="Arial"/>
          <w:color w:val="auto"/>
          <w:sz w:val="18"/>
          <w:szCs w:val="18"/>
        </w:rPr>
        <w:t xml:space="preserve">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910A11" w:rsidRPr="003A7CB3" w:rsidRDefault="00910A11" w:rsidP="00CC7359">
      <w:pPr>
        <w:ind w:left="1080"/>
        <w:jc w:val="both"/>
        <w:rPr>
          <w:rFonts w:ascii="Arial" w:eastAsia="Arial Unicode MS" w:hAnsi="Arial" w:cs="Arial"/>
          <w:color w:val="auto"/>
          <w:sz w:val="18"/>
          <w:szCs w:val="18"/>
        </w:rPr>
      </w:pPr>
    </w:p>
    <w:p w:rsidR="00910A11" w:rsidRPr="003A7CB3" w:rsidRDefault="00910A11" w:rsidP="00CC7359">
      <w:pPr>
        <w:ind w:left="1080"/>
        <w:jc w:val="both"/>
        <w:rPr>
          <w:rFonts w:ascii="Arial" w:eastAsia="Arial Unicode MS" w:hAnsi="Arial" w:cs="Arial"/>
          <w:b/>
          <w:bCs/>
          <w:color w:val="auto"/>
          <w:sz w:val="18"/>
          <w:szCs w:val="18"/>
        </w:rPr>
      </w:pPr>
      <w:r w:rsidRPr="003A7CB3">
        <w:rPr>
          <w:rFonts w:ascii="Arial" w:eastAsia="Arial Unicode MS" w:hAnsi="Arial" w:cs="Arial"/>
          <w:i/>
          <w:iCs/>
          <w:color w:val="auto"/>
          <w:sz w:val="18"/>
          <w:szCs w:val="18"/>
        </w:rPr>
        <w:t>Amendment to TAS 23, Borrowing costs</w:t>
      </w:r>
      <w:r w:rsidRPr="003A7CB3">
        <w:rPr>
          <w:rFonts w:ascii="Arial" w:eastAsia="Arial Unicode MS" w:hAnsi="Arial" w:cs="Arial"/>
          <w:color w:val="auto"/>
          <w:sz w:val="18"/>
          <w:szCs w:val="18"/>
        </w:rPr>
        <w:t xml:space="preserve"> - clarified that if a specific borrowing remains outstanding after the related qualifying asset is ready for its intended use or sale, it becomes part of general borrowings. </w:t>
      </w:r>
    </w:p>
    <w:p w:rsidR="00661497" w:rsidRPr="00EE5B74" w:rsidRDefault="00661497" w:rsidP="00CC7359">
      <w:pPr>
        <w:ind w:left="1080"/>
        <w:jc w:val="both"/>
        <w:rPr>
          <w:rFonts w:ascii="Arial" w:eastAsia="Arial Unicode MS" w:hAnsi="Arial"/>
          <w:i/>
          <w:iCs/>
          <w:color w:val="auto"/>
          <w:sz w:val="18"/>
          <w:szCs w:val="18"/>
        </w:rPr>
      </w:pPr>
      <w:r w:rsidRPr="003A7CB3">
        <w:rPr>
          <w:rFonts w:ascii="Arial" w:eastAsia="Arial Unicode MS" w:hAnsi="Arial" w:cs="Arial"/>
          <w:i/>
          <w:iCs/>
          <w:color w:val="auto"/>
          <w:sz w:val="18"/>
          <w:szCs w:val="18"/>
        </w:rPr>
        <w:br w:type="page"/>
      </w:r>
    </w:p>
    <w:p w:rsidR="003A7CB3" w:rsidRPr="00EE5B74" w:rsidRDefault="003A7CB3" w:rsidP="00CC7359">
      <w:pPr>
        <w:ind w:left="1080"/>
        <w:jc w:val="both"/>
        <w:rPr>
          <w:rFonts w:ascii="Arial" w:eastAsia="Arial Unicode MS" w:hAnsi="Arial" w:hint="cs"/>
          <w:i/>
          <w:iCs/>
          <w:color w:val="auto"/>
          <w:sz w:val="18"/>
          <w:szCs w:val="18"/>
        </w:rPr>
      </w:pPr>
    </w:p>
    <w:p w:rsidR="00910A11" w:rsidRPr="003A7CB3" w:rsidRDefault="00910A11" w:rsidP="00CC7359">
      <w:pPr>
        <w:ind w:left="1080"/>
        <w:jc w:val="both"/>
        <w:rPr>
          <w:rFonts w:ascii="Arial" w:eastAsia="Arial Unicode MS" w:hAnsi="Arial" w:cs="Arial"/>
          <w:color w:val="auto"/>
          <w:sz w:val="18"/>
          <w:szCs w:val="18"/>
        </w:rPr>
      </w:pPr>
      <w:r w:rsidRPr="003A7CB3">
        <w:rPr>
          <w:rFonts w:ascii="Arial" w:eastAsia="Arial Unicode MS" w:hAnsi="Arial" w:cs="Arial"/>
          <w:i/>
          <w:iCs/>
          <w:color w:val="auto"/>
          <w:sz w:val="18"/>
          <w:szCs w:val="18"/>
        </w:rPr>
        <w:t>TFRIC 23, Uncertainty over income tax treatments</w:t>
      </w:r>
      <w:r w:rsidRPr="003A7CB3">
        <w:rPr>
          <w:rFonts w:ascii="Arial" w:eastAsia="Arial Unicode MS" w:hAnsi="Arial" w:cs="Arial"/>
          <w:color w:val="auto"/>
          <w:sz w:val="18"/>
          <w:szCs w:val="18"/>
        </w:rPr>
        <w:t xml:space="preserve"> - explained how to recognise and measure deferred and current income tax assets and liabilities where there is uncertainty over a tax treatment. In particular, it discusses: </w:t>
      </w:r>
    </w:p>
    <w:p w:rsidR="00910A11" w:rsidRPr="003A7CB3" w:rsidRDefault="00910A11" w:rsidP="00CC7359">
      <w:pPr>
        <w:ind w:left="1080"/>
        <w:jc w:val="both"/>
        <w:rPr>
          <w:rFonts w:ascii="Arial" w:eastAsia="Arial Unicode MS" w:hAnsi="Arial" w:cs="Arial"/>
          <w:color w:val="auto"/>
          <w:sz w:val="18"/>
          <w:szCs w:val="18"/>
        </w:rPr>
      </w:pPr>
    </w:p>
    <w:p w:rsidR="00910A11" w:rsidRPr="003A7CB3" w:rsidRDefault="00910A11" w:rsidP="00CC7359">
      <w:pPr>
        <w:pStyle w:val="ListParagraph"/>
        <w:numPr>
          <w:ilvl w:val="0"/>
          <w:numId w:val="43"/>
        </w:numPr>
        <w:spacing w:after="0" w:line="240" w:lineRule="auto"/>
        <w:ind w:left="1440"/>
        <w:jc w:val="both"/>
        <w:rPr>
          <w:rFonts w:ascii="Arial" w:eastAsia="Arial Unicode MS" w:hAnsi="Arial" w:cs="Arial"/>
          <w:sz w:val="18"/>
          <w:szCs w:val="18"/>
        </w:rPr>
      </w:pPr>
      <w:r w:rsidRPr="003A7CB3">
        <w:rPr>
          <w:rFonts w:ascii="Arial" w:eastAsia="Arial Unicode MS" w:hAnsi="Arial" w:cs="Arial"/>
          <w:sz w:val="18"/>
          <w:szCs w:val="18"/>
        </w:rPr>
        <w:t xml:space="preserve">that the Group should assume a tax authority will examine the uncertain tax treatments and have full knowledge of all related information, </w:t>
      </w:r>
      <w:proofErr w:type="spellStart"/>
      <w:r w:rsidRPr="003A7CB3">
        <w:rPr>
          <w:rFonts w:ascii="Arial" w:eastAsia="Arial Unicode MS" w:hAnsi="Arial" w:cs="Arial"/>
          <w:sz w:val="18"/>
          <w:szCs w:val="18"/>
        </w:rPr>
        <w:t>ie</w:t>
      </w:r>
      <w:proofErr w:type="spellEnd"/>
      <w:r w:rsidRPr="003A7CB3">
        <w:rPr>
          <w:rFonts w:ascii="Arial" w:eastAsia="Arial Unicode MS" w:hAnsi="Arial" w:cs="Arial"/>
          <w:sz w:val="18"/>
          <w:szCs w:val="18"/>
        </w:rPr>
        <w:t xml:space="preserve"> that detection risk should be ignored. </w:t>
      </w:r>
    </w:p>
    <w:p w:rsidR="00910A11" w:rsidRPr="003A7CB3" w:rsidRDefault="00910A11" w:rsidP="00CC7359">
      <w:pPr>
        <w:pStyle w:val="ListParagraph"/>
        <w:numPr>
          <w:ilvl w:val="0"/>
          <w:numId w:val="43"/>
        </w:numPr>
        <w:spacing w:after="0" w:line="240" w:lineRule="auto"/>
        <w:ind w:left="1440"/>
        <w:jc w:val="both"/>
        <w:rPr>
          <w:rFonts w:ascii="Arial" w:eastAsia="Arial Unicode MS" w:hAnsi="Arial" w:cs="Arial"/>
          <w:sz w:val="18"/>
          <w:szCs w:val="18"/>
        </w:rPr>
      </w:pPr>
      <w:r w:rsidRPr="003A7CB3">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910A11" w:rsidRPr="003A7CB3" w:rsidRDefault="00A76F7F" w:rsidP="00CC7359">
      <w:pPr>
        <w:pStyle w:val="ListParagraph"/>
        <w:numPr>
          <w:ilvl w:val="0"/>
          <w:numId w:val="43"/>
        </w:numPr>
        <w:spacing w:after="0" w:line="240" w:lineRule="auto"/>
        <w:ind w:left="1440"/>
        <w:jc w:val="both"/>
        <w:rPr>
          <w:rFonts w:ascii="Arial" w:eastAsia="Arial Unicode MS" w:hAnsi="Arial" w:cs="Arial"/>
          <w:sz w:val="18"/>
          <w:szCs w:val="18"/>
          <w:lang w:val="en-GB"/>
        </w:rPr>
      </w:pPr>
      <w:r>
        <w:rPr>
          <w:rFonts w:ascii="Arial" w:eastAsia="Arial Unicode MS" w:hAnsi="Arial" w:cs="Arial"/>
          <w:spacing w:val="-4"/>
          <w:sz w:val="18"/>
          <w:szCs w:val="18"/>
          <w:lang w:val="en-GB"/>
        </w:rPr>
        <w:t>t</w:t>
      </w:r>
      <w:r w:rsidR="00910A11" w:rsidRPr="003A7CB3">
        <w:rPr>
          <w:rFonts w:ascii="Arial" w:eastAsia="Arial Unicode MS" w:hAnsi="Arial" w:cs="Arial"/>
          <w:spacing w:val="-4"/>
          <w:sz w:val="18"/>
          <w:szCs w:val="18"/>
          <w:lang w:val="en-GB"/>
        </w:rPr>
        <w:t>hat the judgements and estimates made must be reassessed whenever circumstances have changed</w:t>
      </w:r>
      <w:r w:rsidR="00910A11" w:rsidRPr="003A7CB3">
        <w:rPr>
          <w:rFonts w:ascii="Arial" w:eastAsia="Arial Unicode MS" w:hAnsi="Arial" w:cs="Arial"/>
          <w:sz w:val="18"/>
          <w:szCs w:val="18"/>
          <w:lang w:val="en-GB"/>
        </w:rPr>
        <w:t xml:space="preserve"> or there is new information that affects the judgements</w:t>
      </w:r>
      <w:r w:rsidR="00EF3737">
        <w:rPr>
          <w:rFonts w:ascii="Arial" w:eastAsia="Arial Unicode MS" w:hAnsi="Arial" w:cs="Arial"/>
          <w:sz w:val="18"/>
          <w:szCs w:val="18"/>
          <w:lang w:val="en-GB"/>
        </w:rPr>
        <w:t xml:space="preserve"> or estimation.</w:t>
      </w:r>
    </w:p>
    <w:p w:rsidR="003D1561" w:rsidRPr="003A7CB3" w:rsidRDefault="003D1561" w:rsidP="00975719">
      <w:pPr>
        <w:tabs>
          <w:tab w:val="left" w:pos="540"/>
        </w:tabs>
        <w:rPr>
          <w:rFonts w:ascii="Arial" w:eastAsia="Arial Unicode MS" w:hAnsi="Arial" w:cs="Arial"/>
          <w:b/>
          <w:bCs/>
          <w:color w:val="CF4A02"/>
          <w:sz w:val="18"/>
          <w:szCs w:val="18"/>
        </w:rPr>
      </w:pPr>
      <w:bookmarkStart w:id="2" w:name="_Toc311790760"/>
      <w:bookmarkStart w:id="3" w:name="_Toc378756273"/>
    </w:p>
    <w:p w:rsidR="00023C33" w:rsidRPr="003A7CB3" w:rsidRDefault="00023C33" w:rsidP="00975719">
      <w:pPr>
        <w:tabs>
          <w:tab w:val="left" w:pos="540"/>
        </w:tabs>
        <w:rPr>
          <w:rFonts w:ascii="Arial" w:eastAsia="Arial Unicode MS" w:hAnsi="Arial" w:cs="Arial"/>
          <w:sz w:val="18"/>
          <w:szCs w:val="18"/>
        </w:rPr>
      </w:pPr>
      <w:r w:rsidRPr="003A7CB3">
        <w:rPr>
          <w:rFonts w:ascii="Arial" w:eastAsia="Arial Unicode MS" w:hAnsi="Arial" w:cs="Arial"/>
          <w:b/>
          <w:bCs/>
          <w:color w:val="CF4A02"/>
          <w:sz w:val="18"/>
          <w:szCs w:val="18"/>
        </w:rPr>
        <w:t>2.3</w:t>
      </w:r>
      <w:r w:rsidRPr="003A7CB3">
        <w:rPr>
          <w:rFonts w:ascii="Arial" w:eastAsia="Arial Unicode MS" w:hAnsi="Arial" w:cs="Arial"/>
          <w:b/>
          <w:bCs/>
          <w:color w:val="CF4A02"/>
          <w:sz w:val="18"/>
          <w:szCs w:val="18"/>
        </w:rPr>
        <w:tab/>
      </w:r>
      <w:bookmarkEnd w:id="2"/>
      <w:bookmarkEnd w:id="3"/>
      <w:r w:rsidR="00910A11" w:rsidRPr="003A7CB3">
        <w:rPr>
          <w:rFonts w:ascii="Arial" w:eastAsia="Arial Unicode MS" w:hAnsi="Arial" w:cs="Arial"/>
          <w:b/>
          <w:bCs/>
          <w:color w:val="CF4A02"/>
          <w:sz w:val="18"/>
          <w:szCs w:val="18"/>
        </w:rPr>
        <w:t>Principles of consolidation</w:t>
      </w:r>
    </w:p>
    <w:p w:rsidR="00910A11" w:rsidRPr="003A7CB3" w:rsidRDefault="00910A11" w:rsidP="00975719">
      <w:pPr>
        <w:tabs>
          <w:tab w:val="left" w:pos="1620"/>
        </w:tabs>
        <w:suppressAutoHyphens/>
        <w:ind w:left="540"/>
        <w:jc w:val="thaiDistribute"/>
        <w:rPr>
          <w:rFonts w:ascii="Arial" w:eastAsia="Arial Unicode MS" w:hAnsi="Arial" w:cs="Arial"/>
          <w:spacing w:val="-2"/>
          <w:sz w:val="18"/>
          <w:szCs w:val="18"/>
        </w:rPr>
      </w:pPr>
    </w:p>
    <w:p w:rsidR="00910A11" w:rsidRPr="003A7CB3" w:rsidRDefault="00910A11" w:rsidP="00975719">
      <w:pPr>
        <w:ind w:left="1080" w:hanging="540"/>
        <w:jc w:val="both"/>
        <w:rPr>
          <w:rFonts w:ascii="Arial" w:eastAsia="Arial Unicode MS" w:hAnsi="Arial" w:cs="Arial"/>
          <w:color w:val="CF4A02"/>
          <w:sz w:val="18"/>
          <w:szCs w:val="18"/>
        </w:rPr>
      </w:pPr>
      <w:r w:rsidRPr="003A7CB3">
        <w:rPr>
          <w:rFonts w:ascii="Arial" w:eastAsia="Arial Unicode MS" w:hAnsi="Arial" w:cs="Arial"/>
          <w:color w:val="CF4A02"/>
          <w:sz w:val="18"/>
          <w:szCs w:val="18"/>
        </w:rPr>
        <w:t>a)</w:t>
      </w:r>
      <w:r w:rsidRPr="003A7CB3">
        <w:rPr>
          <w:rFonts w:ascii="Arial" w:eastAsia="Arial Unicode MS" w:hAnsi="Arial" w:cs="Arial"/>
          <w:color w:val="CF4A02"/>
          <w:sz w:val="18"/>
          <w:szCs w:val="18"/>
        </w:rPr>
        <w:tab/>
        <w:t>Subsidiaries</w:t>
      </w:r>
    </w:p>
    <w:p w:rsidR="00910A11" w:rsidRPr="003A7CB3" w:rsidRDefault="00910A11" w:rsidP="00975719">
      <w:pPr>
        <w:pStyle w:val="ListParagraph"/>
        <w:spacing w:after="0" w:line="240" w:lineRule="auto"/>
        <w:ind w:left="1080"/>
        <w:jc w:val="both"/>
        <w:rPr>
          <w:rFonts w:ascii="Arial" w:eastAsia="Arial Unicode MS" w:hAnsi="Arial" w:cs="Arial"/>
          <w:sz w:val="18"/>
          <w:szCs w:val="18"/>
          <w:lang w:val="en-GB"/>
        </w:rPr>
      </w:pPr>
    </w:p>
    <w:p w:rsidR="00910A11" w:rsidRPr="003A7CB3" w:rsidRDefault="00910A11" w:rsidP="00975719">
      <w:pPr>
        <w:ind w:left="1080"/>
        <w:jc w:val="both"/>
        <w:rPr>
          <w:rFonts w:ascii="Arial" w:eastAsia="Arial Unicode MS" w:hAnsi="Arial" w:cs="Arial"/>
          <w:sz w:val="18"/>
          <w:szCs w:val="18"/>
        </w:rPr>
      </w:pPr>
      <w:r w:rsidRPr="003A7CB3">
        <w:rPr>
          <w:rFonts w:ascii="Arial" w:eastAsia="Arial Unicode MS" w:hAnsi="Arial" w:cs="Arial"/>
          <w:sz w:val="18"/>
          <w:szCs w:val="18"/>
        </w:rPr>
        <w:t xml:space="preserve">Subsidiaries are all entities over which the Group has control. The Group controls an entity when the </w:t>
      </w:r>
      <w:r w:rsidRPr="003A7CB3">
        <w:rPr>
          <w:rFonts w:ascii="Arial" w:eastAsia="Arial Unicode MS" w:hAnsi="Arial" w:cs="Arial"/>
          <w:spacing w:val="-2"/>
          <w:sz w:val="18"/>
          <w:szCs w:val="18"/>
        </w:rPr>
        <w:t>Group is exposed to, or has rights to, variable returns from its involvement with the entity and has the ability</w:t>
      </w:r>
      <w:r w:rsidRPr="003A7CB3">
        <w:rPr>
          <w:rFonts w:ascii="Arial" w:eastAsia="Arial Unicode MS" w:hAnsi="Arial" w:cs="Arial"/>
          <w:sz w:val="18"/>
          <w:szCs w:val="18"/>
        </w:rPr>
        <w:t xml:space="preserve"> to affect those returns through its power over the entity. Subsidiaries are consolidated from the date on which control is transferred to the Group until the date that control ceases.</w:t>
      </w:r>
    </w:p>
    <w:p w:rsidR="00910A11" w:rsidRPr="003A7CB3" w:rsidRDefault="00910A11" w:rsidP="00975719">
      <w:pPr>
        <w:ind w:left="1080"/>
        <w:jc w:val="both"/>
        <w:rPr>
          <w:rFonts w:ascii="Arial" w:eastAsia="Arial Unicode MS" w:hAnsi="Arial" w:cs="Arial"/>
          <w:color w:val="auto"/>
          <w:sz w:val="18"/>
          <w:szCs w:val="18"/>
        </w:rPr>
      </w:pPr>
    </w:p>
    <w:p w:rsidR="00910A11" w:rsidRPr="003A7CB3" w:rsidRDefault="00910A11" w:rsidP="00975719">
      <w:pPr>
        <w:pStyle w:val="ListParagraph"/>
        <w:spacing w:after="0" w:line="240" w:lineRule="auto"/>
        <w:ind w:left="1080"/>
        <w:jc w:val="both"/>
        <w:rPr>
          <w:rFonts w:ascii="Arial" w:eastAsia="Arial Unicode MS" w:hAnsi="Arial" w:cs="Arial"/>
          <w:sz w:val="18"/>
          <w:szCs w:val="18"/>
          <w:lang w:val="en-GB"/>
        </w:rPr>
      </w:pPr>
      <w:r w:rsidRPr="003A7CB3">
        <w:rPr>
          <w:rFonts w:ascii="Arial" w:eastAsia="Arial Unicode MS" w:hAnsi="Arial" w:cs="Arial"/>
          <w:sz w:val="18"/>
          <w:szCs w:val="18"/>
          <w:lang w:val="en-GB"/>
        </w:rPr>
        <w:t>In the separate financial statements, investments in subsidiaries are accounted for using cost method.</w:t>
      </w:r>
    </w:p>
    <w:p w:rsidR="00910A11" w:rsidRPr="003A7CB3" w:rsidRDefault="00910A11" w:rsidP="00975719">
      <w:pPr>
        <w:pStyle w:val="ListParagraph"/>
        <w:spacing w:after="0" w:line="240" w:lineRule="auto"/>
        <w:ind w:left="1080"/>
        <w:jc w:val="both"/>
        <w:rPr>
          <w:rFonts w:ascii="Arial" w:eastAsia="Arial Unicode MS" w:hAnsi="Arial" w:cs="Arial"/>
          <w:sz w:val="18"/>
          <w:szCs w:val="18"/>
          <w:lang w:val="en-GB"/>
        </w:rPr>
      </w:pPr>
    </w:p>
    <w:p w:rsidR="00910A11" w:rsidRPr="003A7CB3" w:rsidRDefault="00910A11" w:rsidP="00975719">
      <w:pPr>
        <w:ind w:left="1080" w:hanging="540"/>
        <w:jc w:val="both"/>
        <w:rPr>
          <w:rFonts w:ascii="Arial" w:eastAsia="Arial Unicode MS" w:hAnsi="Arial" w:cs="Arial"/>
          <w:color w:val="CF4A02"/>
          <w:sz w:val="18"/>
          <w:szCs w:val="18"/>
        </w:rPr>
      </w:pPr>
      <w:r w:rsidRPr="003A7CB3">
        <w:rPr>
          <w:rFonts w:ascii="Arial" w:eastAsia="Arial Unicode MS" w:hAnsi="Arial" w:cs="Arial"/>
          <w:color w:val="CF4A02"/>
          <w:sz w:val="18"/>
          <w:szCs w:val="18"/>
        </w:rPr>
        <w:t xml:space="preserve">b) </w:t>
      </w:r>
      <w:r w:rsidRPr="003A7CB3">
        <w:rPr>
          <w:rFonts w:ascii="Arial" w:eastAsia="Arial Unicode MS" w:hAnsi="Arial" w:cs="Arial"/>
          <w:color w:val="CF4A02"/>
          <w:sz w:val="18"/>
          <w:szCs w:val="18"/>
        </w:rPr>
        <w:tab/>
        <w:t>Intercompany transactions on consolidation</w:t>
      </w:r>
    </w:p>
    <w:p w:rsidR="00910A11" w:rsidRPr="003A7CB3" w:rsidRDefault="00910A11" w:rsidP="00975719">
      <w:pPr>
        <w:ind w:left="1080"/>
        <w:jc w:val="both"/>
        <w:rPr>
          <w:rFonts w:ascii="Arial" w:eastAsia="Arial Unicode MS" w:hAnsi="Arial" w:cs="Arial"/>
          <w:sz w:val="18"/>
          <w:szCs w:val="18"/>
        </w:rPr>
      </w:pPr>
    </w:p>
    <w:p w:rsidR="00910A11" w:rsidRPr="003A7CB3" w:rsidRDefault="00910A11" w:rsidP="00975719">
      <w:pPr>
        <w:ind w:left="1080"/>
        <w:jc w:val="both"/>
        <w:rPr>
          <w:rFonts w:ascii="Arial" w:eastAsia="Arial Unicode MS" w:hAnsi="Arial" w:cs="Arial"/>
          <w:sz w:val="18"/>
          <w:szCs w:val="18"/>
        </w:rPr>
      </w:pPr>
      <w:r w:rsidRPr="003A7CB3">
        <w:rPr>
          <w:rFonts w:ascii="Arial" w:eastAsia="Arial Unicode MS" w:hAnsi="Arial" w:cs="Arial"/>
          <w:spacing w:val="-4"/>
          <w:sz w:val="18"/>
          <w:szCs w:val="18"/>
        </w:rPr>
        <w:t xml:space="preserve">Intra-group transactions, balances and unrealised gains on transactions are eliminated. Unrealised gains on </w:t>
      </w:r>
      <w:r w:rsidRPr="003A7CB3">
        <w:rPr>
          <w:rFonts w:ascii="Arial" w:eastAsia="Arial Unicode MS" w:hAnsi="Arial" w:cs="Arial"/>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0108BE" w:rsidRPr="003A7CB3" w:rsidRDefault="000108BE" w:rsidP="00A408DF">
      <w:pPr>
        <w:tabs>
          <w:tab w:val="left" w:pos="540"/>
        </w:tabs>
        <w:rPr>
          <w:rFonts w:ascii="Arial" w:eastAsia="Arial Unicode MS" w:hAnsi="Arial" w:cs="Arial"/>
          <w:sz w:val="18"/>
          <w:szCs w:val="18"/>
        </w:rPr>
      </w:pPr>
    </w:p>
    <w:p w:rsidR="00474FF4" w:rsidRPr="003A7CB3" w:rsidRDefault="00474FF4" w:rsidP="003A7CB3">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2.4</w:t>
      </w:r>
      <w:r w:rsidRPr="003A7CB3">
        <w:rPr>
          <w:rFonts w:ascii="Arial" w:eastAsia="Arial Unicode MS" w:hAnsi="Arial" w:cs="Arial"/>
          <w:b/>
          <w:bCs/>
          <w:color w:val="CF4A02"/>
          <w:sz w:val="18"/>
          <w:szCs w:val="18"/>
          <w:lang w:val="en-US"/>
        </w:rPr>
        <w:tab/>
      </w:r>
      <w:r w:rsidRPr="003A7CB3">
        <w:rPr>
          <w:rFonts w:ascii="Arial" w:eastAsia="Arial Unicode MS" w:hAnsi="Arial" w:cs="Arial"/>
          <w:b/>
          <w:bCs/>
          <w:color w:val="CF4A02"/>
          <w:sz w:val="18"/>
          <w:szCs w:val="18"/>
        </w:rPr>
        <w:t>Cash and cash equivalents</w:t>
      </w:r>
    </w:p>
    <w:p w:rsidR="00266AF7" w:rsidRPr="003A7CB3" w:rsidRDefault="00266AF7" w:rsidP="00910A11">
      <w:pPr>
        <w:ind w:left="540"/>
        <w:jc w:val="thaiDistribute"/>
        <w:outlineLvl w:val="0"/>
        <w:rPr>
          <w:rFonts w:ascii="Arial" w:eastAsia="Arial Unicode MS" w:hAnsi="Arial" w:cs="Arial"/>
          <w:color w:val="auto"/>
          <w:spacing w:val="-2"/>
          <w:sz w:val="18"/>
          <w:szCs w:val="18"/>
          <w:lang w:val="en-US"/>
        </w:rPr>
      </w:pPr>
    </w:p>
    <w:p w:rsidR="00E07EB7" w:rsidRPr="00F63591" w:rsidRDefault="00910A11" w:rsidP="00910A11">
      <w:pPr>
        <w:ind w:left="540"/>
        <w:jc w:val="thaiDistribute"/>
        <w:outlineLvl w:val="0"/>
        <w:rPr>
          <w:rFonts w:ascii="Arial" w:eastAsia="Arial Unicode MS" w:hAnsi="Arial"/>
          <w:color w:val="auto"/>
          <w:sz w:val="18"/>
          <w:szCs w:val="18"/>
          <w:lang w:val="en-US"/>
        </w:rPr>
      </w:pPr>
      <w:r w:rsidRPr="003A7CB3">
        <w:rPr>
          <w:rFonts w:ascii="Arial" w:eastAsia="Arial Unicode MS" w:hAnsi="Arial" w:cs="Arial"/>
          <w:color w:val="auto"/>
          <w:spacing w:val="-2"/>
          <w:sz w:val="18"/>
          <w:szCs w:val="18"/>
          <w:lang w:val="en-US"/>
        </w:rPr>
        <w:t>In the statements of cash flows, cash and cash equivalents includes cash on hand, deposits held at call, short-term</w:t>
      </w:r>
      <w:r w:rsidRPr="003A7CB3">
        <w:rPr>
          <w:rFonts w:ascii="Arial" w:eastAsia="Arial Unicode MS" w:hAnsi="Arial" w:cs="Arial"/>
          <w:color w:val="auto"/>
          <w:sz w:val="18"/>
          <w:szCs w:val="18"/>
          <w:lang w:val="en-US"/>
        </w:rPr>
        <w:t xml:space="preserve"> highly liquid investments with maturities of three months or less from acquisition </w:t>
      </w:r>
      <w:r w:rsidRPr="00EF3737">
        <w:rPr>
          <w:rFonts w:ascii="Arial" w:eastAsia="Arial Unicode MS" w:hAnsi="Arial" w:cs="Arial"/>
          <w:color w:val="auto"/>
          <w:sz w:val="18"/>
          <w:szCs w:val="18"/>
          <w:lang w:val="en-US"/>
        </w:rPr>
        <w:t>date</w:t>
      </w:r>
      <w:r w:rsidR="00CB77A6">
        <w:rPr>
          <w:rFonts w:ascii="Arial" w:eastAsia="Arial Unicode MS" w:hAnsi="Arial" w:cs="Arial"/>
          <w:color w:val="auto"/>
          <w:sz w:val="18"/>
          <w:szCs w:val="18"/>
          <w:lang w:val="en-US"/>
        </w:rPr>
        <w:t>.</w:t>
      </w:r>
    </w:p>
    <w:p w:rsidR="00E07EB7" w:rsidRPr="00F63591" w:rsidRDefault="00E07EB7" w:rsidP="00910A11">
      <w:pPr>
        <w:ind w:left="540"/>
        <w:jc w:val="thaiDistribute"/>
        <w:outlineLvl w:val="0"/>
        <w:rPr>
          <w:rFonts w:ascii="Arial" w:eastAsia="Arial Unicode MS" w:hAnsi="Arial"/>
          <w:color w:val="auto"/>
          <w:sz w:val="18"/>
          <w:szCs w:val="18"/>
          <w:lang w:val="en-US"/>
        </w:rPr>
      </w:pPr>
    </w:p>
    <w:p w:rsidR="00910A11" w:rsidRPr="00EE5B74" w:rsidRDefault="00910A11" w:rsidP="00910A11">
      <w:pPr>
        <w:ind w:left="540"/>
        <w:jc w:val="thaiDistribute"/>
        <w:outlineLvl w:val="0"/>
        <w:rPr>
          <w:rFonts w:ascii="Arial" w:eastAsia="Arial Unicode MS" w:hAnsi="Arial"/>
          <w:color w:val="auto"/>
          <w:sz w:val="18"/>
          <w:szCs w:val="18"/>
          <w:lang w:val="en-US"/>
        </w:rPr>
      </w:pPr>
      <w:r w:rsidRPr="003A7CB3">
        <w:rPr>
          <w:rFonts w:ascii="Arial" w:eastAsia="Arial Unicode MS" w:hAnsi="Arial" w:cs="Arial"/>
          <w:color w:val="auto"/>
          <w:sz w:val="18"/>
          <w:szCs w:val="18"/>
          <w:lang w:val="en-US"/>
        </w:rPr>
        <w:t xml:space="preserve">In the statements of financial position, bank overdrafts are shown </w:t>
      </w:r>
      <w:r w:rsidR="00EF3737" w:rsidRPr="00EF3737">
        <w:rPr>
          <w:rFonts w:ascii="Arial" w:eastAsia="Arial Unicode MS" w:hAnsi="Arial" w:cs="Arial"/>
          <w:color w:val="auto"/>
          <w:sz w:val="18"/>
          <w:szCs w:val="18"/>
          <w:lang w:val="en-US"/>
        </w:rPr>
        <w:t>within borrowings in current liabilities.</w:t>
      </w:r>
    </w:p>
    <w:p w:rsidR="003A7CB3" w:rsidRPr="00EE5B74" w:rsidRDefault="003A7CB3" w:rsidP="00910A11">
      <w:pPr>
        <w:ind w:left="540"/>
        <w:jc w:val="thaiDistribute"/>
        <w:outlineLvl w:val="0"/>
        <w:rPr>
          <w:rFonts w:ascii="Arial" w:eastAsia="Arial Unicode MS" w:hAnsi="Arial" w:hint="cs"/>
          <w:color w:val="auto"/>
          <w:sz w:val="18"/>
          <w:szCs w:val="18"/>
          <w:lang w:val="en-US"/>
        </w:rPr>
      </w:pPr>
    </w:p>
    <w:p w:rsidR="00A07FF6" w:rsidRPr="003A7CB3" w:rsidRDefault="00A07FF6" w:rsidP="00A408DF">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2.5</w:t>
      </w:r>
      <w:r w:rsidRPr="003A7CB3">
        <w:rPr>
          <w:rFonts w:ascii="Arial" w:eastAsia="Arial Unicode MS" w:hAnsi="Arial" w:cs="Arial"/>
          <w:b/>
          <w:bCs/>
          <w:color w:val="CF4A02"/>
          <w:sz w:val="18"/>
          <w:szCs w:val="18"/>
          <w:lang w:val="en-US"/>
        </w:rPr>
        <w:tab/>
        <w:t>Trade accounts receivable</w:t>
      </w:r>
    </w:p>
    <w:p w:rsidR="00266AF7" w:rsidRPr="003A7CB3" w:rsidRDefault="00266AF7" w:rsidP="00910A11">
      <w:pPr>
        <w:ind w:left="540"/>
        <w:jc w:val="thaiDistribute"/>
        <w:outlineLvl w:val="0"/>
        <w:rPr>
          <w:rFonts w:ascii="Arial" w:eastAsia="Arial Unicode MS" w:hAnsi="Arial" w:cs="Arial"/>
          <w:color w:val="auto"/>
          <w:sz w:val="18"/>
          <w:szCs w:val="18"/>
          <w:lang w:val="en-US"/>
        </w:rPr>
      </w:pPr>
    </w:p>
    <w:p w:rsidR="00910A11" w:rsidRPr="003A7CB3" w:rsidRDefault="00910A11" w:rsidP="00910A11">
      <w:pPr>
        <w:ind w:left="540"/>
        <w:jc w:val="thaiDistribute"/>
        <w:outlineLvl w:val="0"/>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Trade receivables are amounts due from customers for goods sold or service performed in the ordinary course </w:t>
      </w:r>
      <w:r w:rsidR="00E04AE1" w:rsidRPr="003A7CB3">
        <w:rPr>
          <w:rFonts w:ascii="Arial" w:eastAsia="Arial Unicode MS" w:hAnsi="Arial" w:cs="Arial"/>
          <w:color w:val="auto"/>
          <w:sz w:val="18"/>
          <w:szCs w:val="18"/>
          <w:lang w:val="en-US"/>
        </w:rPr>
        <w:t>o</w:t>
      </w:r>
      <w:r w:rsidRPr="003A7CB3">
        <w:rPr>
          <w:rFonts w:ascii="Arial" w:eastAsia="Arial Unicode MS" w:hAnsi="Arial" w:cs="Arial"/>
          <w:color w:val="auto"/>
          <w:sz w:val="18"/>
          <w:szCs w:val="18"/>
          <w:lang w:val="en-US"/>
        </w:rPr>
        <w:t xml:space="preserve">f business. </w:t>
      </w:r>
    </w:p>
    <w:p w:rsidR="00910A11" w:rsidRPr="003A7CB3" w:rsidRDefault="00910A11" w:rsidP="00910A11">
      <w:pPr>
        <w:ind w:left="540"/>
        <w:jc w:val="thaiDistribute"/>
        <w:outlineLvl w:val="0"/>
        <w:rPr>
          <w:rFonts w:ascii="Arial" w:eastAsia="Arial Unicode MS" w:hAnsi="Arial" w:cs="Arial"/>
          <w:color w:val="auto"/>
          <w:sz w:val="18"/>
          <w:szCs w:val="18"/>
          <w:lang w:val="en-US"/>
        </w:rPr>
      </w:pPr>
    </w:p>
    <w:p w:rsidR="00910A11" w:rsidRPr="00EE5B74" w:rsidRDefault="00910A11" w:rsidP="00910A11">
      <w:pPr>
        <w:ind w:left="540"/>
        <w:jc w:val="thaiDistribute"/>
        <w:outlineLvl w:val="0"/>
        <w:rPr>
          <w:rFonts w:ascii="Arial" w:eastAsia="Arial Unicode MS" w:hAnsi="Arial"/>
          <w:color w:val="auto"/>
          <w:sz w:val="18"/>
          <w:szCs w:val="18"/>
          <w:lang w:val="en-US"/>
        </w:rPr>
      </w:pPr>
      <w:r w:rsidRPr="003A7CB3">
        <w:rPr>
          <w:rFonts w:ascii="Arial" w:eastAsia="Arial Unicode MS" w:hAnsi="Arial" w:cs="Arial"/>
          <w:color w:val="auto"/>
          <w:sz w:val="18"/>
          <w:szCs w:val="18"/>
          <w:lang w:val="en-US"/>
        </w:rPr>
        <w:t xml:space="preserve">Trade receivables are </w:t>
      </w:r>
      <w:proofErr w:type="spellStart"/>
      <w:r w:rsidRPr="003A7CB3">
        <w:rPr>
          <w:rFonts w:ascii="Arial" w:eastAsia="Arial Unicode MS" w:hAnsi="Arial" w:cs="Arial"/>
          <w:color w:val="auto"/>
          <w:sz w:val="18"/>
          <w:szCs w:val="18"/>
          <w:lang w:val="en-US"/>
        </w:rPr>
        <w:t>recognised</w:t>
      </w:r>
      <w:proofErr w:type="spellEnd"/>
      <w:r w:rsidRPr="003A7CB3">
        <w:rPr>
          <w:rFonts w:ascii="Arial" w:eastAsia="Arial Unicode MS" w:hAnsi="Arial" w:cs="Arial"/>
          <w:color w:val="auto"/>
          <w:sz w:val="18"/>
          <w:szCs w:val="18"/>
          <w:lang w:val="en-US"/>
        </w:rPr>
        <w:t xml:space="preserve"> initially at the amount of consideration that is unconditionally unless they contain significant financing components, when they are </w:t>
      </w:r>
      <w:proofErr w:type="spellStart"/>
      <w:r w:rsidRPr="003A7CB3">
        <w:rPr>
          <w:rFonts w:ascii="Arial" w:eastAsia="Arial Unicode MS" w:hAnsi="Arial" w:cs="Arial"/>
          <w:color w:val="auto"/>
          <w:sz w:val="18"/>
          <w:szCs w:val="18"/>
          <w:lang w:val="en-US"/>
        </w:rPr>
        <w:t>recognised</w:t>
      </w:r>
      <w:proofErr w:type="spellEnd"/>
      <w:r w:rsidRPr="003A7CB3">
        <w:rPr>
          <w:rFonts w:ascii="Arial" w:eastAsia="Arial Unicode MS" w:hAnsi="Arial" w:cs="Arial"/>
          <w:color w:val="auto"/>
          <w:sz w:val="18"/>
          <w:szCs w:val="18"/>
          <w:lang w:val="en-US"/>
        </w:rPr>
        <w:t xml:space="preserve"> at its present value. The Group presented trade receivables at cost less allowance for doubtful accounts.</w:t>
      </w:r>
    </w:p>
    <w:p w:rsidR="003A7CB3" w:rsidRPr="00EE5B74" w:rsidRDefault="003A7CB3" w:rsidP="00910A11">
      <w:pPr>
        <w:ind w:left="540"/>
        <w:jc w:val="thaiDistribute"/>
        <w:outlineLvl w:val="0"/>
        <w:rPr>
          <w:rFonts w:ascii="Arial" w:eastAsia="Arial Unicode MS" w:hAnsi="Arial" w:hint="cs"/>
          <w:color w:val="auto"/>
          <w:sz w:val="18"/>
          <w:szCs w:val="18"/>
          <w:lang w:val="en-US"/>
        </w:rPr>
      </w:pPr>
    </w:p>
    <w:p w:rsidR="00910A11" w:rsidRPr="003A7CB3" w:rsidRDefault="00366B6A" w:rsidP="00A408DF">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2.6</w:t>
      </w:r>
      <w:r w:rsidRPr="003A7CB3">
        <w:rPr>
          <w:rFonts w:ascii="Arial" w:eastAsia="Arial Unicode MS" w:hAnsi="Arial" w:cs="Arial"/>
          <w:b/>
          <w:bCs/>
          <w:color w:val="CF4A02"/>
          <w:sz w:val="18"/>
          <w:szCs w:val="18"/>
          <w:lang w:val="en-US"/>
        </w:rPr>
        <w:tab/>
        <w:t>Investments</w:t>
      </w:r>
      <w:r w:rsidR="003D4425">
        <w:rPr>
          <w:rFonts w:ascii="Arial" w:eastAsia="Arial Unicode MS" w:hAnsi="Arial" w:cs="Arial"/>
          <w:b/>
          <w:bCs/>
          <w:color w:val="CF4A02"/>
          <w:sz w:val="18"/>
          <w:szCs w:val="18"/>
          <w:lang w:val="en-US"/>
        </w:rPr>
        <w:t xml:space="preserve"> in debt and equity securities</w:t>
      </w:r>
    </w:p>
    <w:p w:rsidR="00CC7359" w:rsidRPr="003A7CB3" w:rsidRDefault="00CC7359" w:rsidP="003A7CB3">
      <w:pPr>
        <w:ind w:left="540"/>
        <w:jc w:val="thaiDistribute"/>
        <w:outlineLvl w:val="0"/>
        <w:rPr>
          <w:rFonts w:ascii="Arial" w:eastAsia="Arial Unicode MS" w:hAnsi="Arial" w:cs="Arial"/>
          <w:spacing w:val="-2"/>
          <w:sz w:val="18"/>
          <w:szCs w:val="18"/>
        </w:rPr>
      </w:pPr>
    </w:p>
    <w:p w:rsidR="00F3328C" w:rsidRPr="003A7CB3" w:rsidRDefault="00910A11" w:rsidP="003A7CB3">
      <w:pPr>
        <w:ind w:left="540"/>
        <w:jc w:val="thaiDistribute"/>
        <w:outlineLvl w:val="0"/>
        <w:rPr>
          <w:rFonts w:ascii="Arial" w:eastAsia="Arial Unicode MS" w:hAnsi="Arial" w:cs="Arial"/>
          <w:sz w:val="18"/>
          <w:szCs w:val="18"/>
        </w:rPr>
      </w:pPr>
      <w:r w:rsidRPr="003A7CB3">
        <w:rPr>
          <w:rFonts w:ascii="Arial" w:eastAsia="Arial Unicode MS" w:hAnsi="Arial" w:cs="Arial"/>
          <w:sz w:val="18"/>
          <w:szCs w:val="18"/>
        </w:rPr>
        <w:t>Investments other than investments in subsidiaries, associates and joint ventures are initially recognised at fair value of consideration paid plus direct transaction cost.</w:t>
      </w:r>
    </w:p>
    <w:p w:rsidR="0079559F" w:rsidRPr="003A7CB3" w:rsidRDefault="0079559F" w:rsidP="003A7CB3">
      <w:pPr>
        <w:ind w:left="540"/>
        <w:jc w:val="thaiDistribute"/>
        <w:outlineLvl w:val="0"/>
        <w:rPr>
          <w:rFonts w:ascii="Arial" w:eastAsia="Arial Unicode MS" w:hAnsi="Arial" w:cs="Arial"/>
          <w:spacing w:val="-2"/>
          <w:sz w:val="18"/>
          <w:szCs w:val="18"/>
        </w:rPr>
      </w:pPr>
    </w:p>
    <w:p w:rsidR="0079559F" w:rsidRPr="003A7CB3" w:rsidRDefault="003D4425" w:rsidP="003A7CB3">
      <w:pPr>
        <w:ind w:left="540"/>
        <w:jc w:val="both"/>
        <w:rPr>
          <w:rFonts w:ascii="Arial" w:eastAsia="Arial Unicode MS" w:hAnsi="Arial" w:cs="Arial"/>
          <w:i/>
          <w:iCs/>
          <w:color w:val="CF4A02"/>
          <w:sz w:val="18"/>
          <w:szCs w:val="18"/>
        </w:rPr>
      </w:pPr>
      <w:r>
        <w:rPr>
          <w:rFonts w:ascii="Arial" w:eastAsia="Arial Unicode MS" w:hAnsi="Arial" w:cs="Arial"/>
          <w:i/>
          <w:iCs/>
          <w:color w:val="CF4A02"/>
          <w:sz w:val="18"/>
          <w:szCs w:val="18"/>
        </w:rPr>
        <w:t>A</w:t>
      </w:r>
      <w:r w:rsidR="0079559F" w:rsidRPr="003A7CB3">
        <w:rPr>
          <w:rFonts w:ascii="Arial" w:eastAsia="Arial Unicode MS" w:hAnsi="Arial" w:cs="Arial"/>
          <w:i/>
          <w:iCs/>
          <w:color w:val="CF4A02"/>
          <w:sz w:val="18"/>
          <w:szCs w:val="18"/>
        </w:rPr>
        <w:t>vailable-for-sale investments</w:t>
      </w:r>
    </w:p>
    <w:p w:rsidR="0079559F" w:rsidRPr="003A7CB3" w:rsidRDefault="0079559F" w:rsidP="003A7CB3">
      <w:pPr>
        <w:ind w:left="540"/>
        <w:jc w:val="both"/>
        <w:rPr>
          <w:rFonts w:ascii="Arial" w:eastAsia="Arial Unicode MS" w:hAnsi="Arial" w:cs="Arial"/>
          <w:sz w:val="18"/>
          <w:szCs w:val="18"/>
        </w:rPr>
      </w:pPr>
    </w:p>
    <w:p w:rsidR="0079559F" w:rsidRPr="003A7CB3" w:rsidRDefault="003D4425" w:rsidP="003A7CB3">
      <w:pPr>
        <w:ind w:left="540"/>
        <w:jc w:val="both"/>
        <w:rPr>
          <w:rFonts w:ascii="Arial" w:eastAsia="Arial Unicode MS" w:hAnsi="Arial" w:cs="Arial"/>
          <w:sz w:val="18"/>
          <w:szCs w:val="18"/>
        </w:rPr>
      </w:pPr>
      <w:r>
        <w:rPr>
          <w:rFonts w:ascii="Arial" w:eastAsia="Arial Unicode MS" w:hAnsi="Arial" w:cs="Arial"/>
          <w:spacing w:val="-2"/>
          <w:sz w:val="18"/>
          <w:szCs w:val="18"/>
        </w:rPr>
        <w:t>A</w:t>
      </w:r>
      <w:r w:rsidR="0079559F" w:rsidRPr="003A7CB3">
        <w:rPr>
          <w:rFonts w:ascii="Arial" w:eastAsia="Arial Unicode MS" w:hAnsi="Arial" w:cs="Arial"/>
          <w:spacing w:val="-2"/>
          <w:sz w:val="18"/>
          <w:szCs w:val="18"/>
        </w:rPr>
        <w:t>vailable-for-sale investments are subsequently measured at fair value.</w:t>
      </w:r>
      <w:r>
        <w:rPr>
          <w:rFonts w:ascii="Arial" w:eastAsia="Arial Unicode MS" w:hAnsi="Arial" w:cs="Arial"/>
          <w:spacing w:val="-2"/>
          <w:sz w:val="18"/>
          <w:szCs w:val="18"/>
        </w:rPr>
        <w:t xml:space="preserve"> </w:t>
      </w:r>
      <w:r w:rsidR="0079559F" w:rsidRPr="003A7CB3">
        <w:rPr>
          <w:rFonts w:ascii="Arial" w:eastAsia="Arial Unicode MS" w:hAnsi="Arial" w:cs="Arial"/>
          <w:sz w:val="18"/>
          <w:szCs w:val="18"/>
        </w:rPr>
        <w:t>The unrealised gains and losses of available for sale investments are recognised in other comprehensive income and are subsequently reclassified to profit or loss when the investment is disposed.</w:t>
      </w:r>
    </w:p>
    <w:p w:rsidR="0079559F" w:rsidRPr="003A7CB3" w:rsidRDefault="0079559F" w:rsidP="003A7CB3">
      <w:pPr>
        <w:pStyle w:val="ListParagraph"/>
        <w:spacing w:after="0" w:line="240" w:lineRule="auto"/>
        <w:ind w:left="540"/>
        <w:jc w:val="both"/>
        <w:rPr>
          <w:rFonts w:ascii="Arial" w:eastAsia="Arial Unicode MS" w:hAnsi="Arial" w:cs="Arial"/>
          <w:i/>
          <w:iCs/>
          <w:color w:val="CF4A02"/>
          <w:sz w:val="18"/>
          <w:szCs w:val="18"/>
          <w:lang w:val="en-GB"/>
        </w:rPr>
      </w:pPr>
    </w:p>
    <w:p w:rsidR="0079559F" w:rsidRPr="003A7CB3" w:rsidRDefault="0079559F" w:rsidP="003A7CB3">
      <w:pPr>
        <w:pStyle w:val="ListParagraph"/>
        <w:spacing w:after="0" w:line="240" w:lineRule="auto"/>
        <w:ind w:left="540"/>
        <w:jc w:val="both"/>
        <w:rPr>
          <w:rFonts w:ascii="Arial" w:eastAsia="Arial Unicode MS" w:hAnsi="Arial" w:cs="Arial"/>
          <w:i/>
          <w:iCs/>
          <w:color w:val="CF4A02"/>
          <w:sz w:val="18"/>
          <w:szCs w:val="18"/>
          <w:rtl/>
          <w:cs/>
          <w:lang w:val="en-GB"/>
        </w:rPr>
      </w:pPr>
      <w:r w:rsidRPr="003A7CB3">
        <w:rPr>
          <w:rFonts w:ascii="Arial" w:eastAsia="Arial Unicode MS" w:hAnsi="Arial" w:cs="Arial"/>
          <w:i/>
          <w:iCs/>
          <w:color w:val="CF4A02"/>
          <w:sz w:val="18"/>
          <w:szCs w:val="18"/>
          <w:lang w:val="en-GB"/>
        </w:rPr>
        <w:t>Disposal of investments</w:t>
      </w:r>
    </w:p>
    <w:p w:rsidR="0079559F" w:rsidRPr="003A7CB3" w:rsidRDefault="0079559F" w:rsidP="003A7CB3">
      <w:pPr>
        <w:pStyle w:val="ListParagraph"/>
        <w:spacing w:after="0" w:line="240" w:lineRule="auto"/>
        <w:ind w:left="540"/>
        <w:jc w:val="both"/>
        <w:rPr>
          <w:rFonts w:ascii="Arial" w:hAnsi="Arial" w:cs="Arial"/>
          <w:spacing w:val="-2"/>
          <w:sz w:val="18"/>
          <w:szCs w:val="18"/>
        </w:rPr>
      </w:pPr>
    </w:p>
    <w:p w:rsidR="0079559F" w:rsidRPr="003A7CB3" w:rsidRDefault="0079559F" w:rsidP="003A7CB3">
      <w:pPr>
        <w:ind w:left="540"/>
        <w:jc w:val="both"/>
        <w:rPr>
          <w:rFonts w:ascii="Arial" w:eastAsia="Arial Unicode MS" w:hAnsi="Arial" w:cs="Arial"/>
          <w:sz w:val="18"/>
          <w:szCs w:val="18"/>
        </w:rPr>
      </w:pPr>
      <w:r w:rsidRPr="003A7CB3">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975719" w:rsidRPr="003A7CB3" w:rsidRDefault="00975719" w:rsidP="00072818">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br w:type="page"/>
      </w:r>
    </w:p>
    <w:p w:rsidR="00975719" w:rsidRPr="003A7CB3" w:rsidRDefault="00975719" w:rsidP="00072818">
      <w:pPr>
        <w:tabs>
          <w:tab w:val="left" w:pos="540"/>
        </w:tabs>
        <w:rPr>
          <w:rFonts w:ascii="Arial" w:eastAsia="Arial Unicode MS" w:hAnsi="Arial" w:cs="Arial"/>
          <w:b/>
          <w:bCs/>
          <w:color w:val="CF4A02"/>
          <w:sz w:val="18"/>
          <w:szCs w:val="18"/>
          <w:lang w:val="en-US"/>
        </w:rPr>
      </w:pPr>
    </w:p>
    <w:p w:rsidR="00474FF4" w:rsidRPr="003A7CB3" w:rsidRDefault="00366B6A" w:rsidP="00072818">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2.7</w:t>
      </w:r>
      <w:r w:rsidR="00474FF4" w:rsidRPr="003A7CB3">
        <w:rPr>
          <w:rFonts w:ascii="Arial" w:eastAsia="Arial Unicode MS" w:hAnsi="Arial" w:cs="Arial"/>
          <w:b/>
          <w:bCs/>
          <w:color w:val="CF4A02"/>
          <w:sz w:val="18"/>
          <w:szCs w:val="18"/>
          <w:cs/>
          <w:lang w:val="en-US"/>
        </w:rPr>
        <w:tab/>
      </w:r>
      <w:r w:rsidR="00474FF4" w:rsidRPr="003A7CB3">
        <w:rPr>
          <w:rFonts w:ascii="Arial" w:eastAsia="Arial Unicode MS" w:hAnsi="Arial" w:cs="Arial"/>
          <w:b/>
          <w:bCs/>
          <w:color w:val="CF4A02"/>
          <w:sz w:val="18"/>
          <w:szCs w:val="18"/>
          <w:lang w:val="en-US"/>
        </w:rPr>
        <w:t>Real estate projects under development and real estate projects held for development</w:t>
      </w:r>
    </w:p>
    <w:p w:rsidR="00474FF4" w:rsidRPr="00527B12" w:rsidRDefault="00474FF4" w:rsidP="00266AF7">
      <w:pPr>
        <w:ind w:left="540"/>
        <w:jc w:val="thaiDistribute"/>
        <w:outlineLvl w:val="0"/>
        <w:rPr>
          <w:rFonts w:ascii="Arial" w:eastAsia="Arial Unicode MS" w:hAnsi="Arial" w:cs="Arial"/>
          <w:spacing w:val="-2"/>
          <w:sz w:val="14"/>
          <w:szCs w:val="14"/>
        </w:rPr>
      </w:pPr>
    </w:p>
    <w:p w:rsidR="00474FF4" w:rsidRPr="003A7CB3" w:rsidRDefault="00474FF4" w:rsidP="00072818">
      <w:pPr>
        <w:tabs>
          <w:tab w:val="left" w:pos="540"/>
        </w:tabs>
        <w:ind w:left="540"/>
        <w:jc w:val="thaiDistribute"/>
        <w:outlineLvl w:val="0"/>
        <w:rPr>
          <w:rFonts w:ascii="Arial" w:eastAsia="Arial Unicode MS" w:hAnsi="Arial" w:cs="Arial"/>
          <w:sz w:val="18"/>
          <w:szCs w:val="18"/>
        </w:rPr>
      </w:pPr>
      <w:r w:rsidRPr="003A7CB3">
        <w:rPr>
          <w:rFonts w:ascii="Arial" w:eastAsia="Arial Unicode MS" w:hAnsi="Arial" w:cs="Arial"/>
          <w:sz w:val="18"/>
          <w:szCs w:val="18"/>
        </w:rPr>
        <w:t xml:space="preserve">Real estate projects under development are those properties which are held with the intention of development </w:t>
      </w:r>
      <w:r w:rsidRPr="003A7CB3">
        <w:rPr>
          <w:rFonts w:ascii="Arial" w:eastAsia="Arial Unicode MS" w:hAnsi="Arial" w:cs="Arial"/>
          <w:spacing w:val="-2"/>
          <w:sz w:val="18"/>
          <w:szCs w:val="18"/>
        </w:rPr>
        <w:t>and sale in the ordinary of business. Real estate projects held under development are land held for development in</w:t>
      </w:r>
      <w:r w:rsidRPr="003A7CB3">
        <w:rPr>
          <w:rFonts w:ascii="Arial" w:eastAsia="Arial Unicode MS" w:hAnsi="Arial" w:cs="Arial"/>
          <w:sz w:val="18"/>
          <w:szCs w:val="18"/>
        </w:rPr>
        <w:t xml:space="preserve"> the future. Real estate projects held for development are stated at the lower of cost or estimated net realisable </w:t>
      </w:r>
      <w:r w:rsidRPr="003A7CB3">
        <w:rPr>
          <w:rFonts w:ascii="Arial" w:eastAsia="Arial Unicode MS" w:hAnsi="Arial" w:cs="Arial"/>
          <w:spacing w:val="-2"/>
          <w:sz w:val="18"/>
          <w:szCs w:val="18"/>
        </w:rPr>
        <w:t>value. Net realisable value represents the estimated selling price less costs to be incurred in selling the properties</w:t>
      </w:r>
      <w:r w:rsidRPr="003A7CB3">
        <w:rPr>
          <w:rFonts w:ascii="Arial" w:eastAsia="Arial Unicode MS" w:hAnsi="Arial" w:cs="Arial"/>
          <w:sz w:val="18"/>
          <w:szCs w:val="18"/>
        </w:rPr>
        <w:t>. Real estate projects held for development are stated at the cost less impairment losses.</w:t>
      </w:r>
    </w:p>
    <w:p w:rsidR="00474FF4" w:rsidRPr="00527B12" w:rsidRDefault="00474FF4" w:rsidP="00072818">
      <w:pPr>
        <w:ind w:left="540"/>
        <w:jc w:val="thaiDistribute"/>
        <w:outlineLvl w:val="0"/>
        <w:rPr>
          <w:rFonts w:ascii="Arial" w:eastAsia="Arial Unicode MS" w:hAnsi="Arial" w:cs="Arial"/>
          <w:spacing w:val="-2"/>
          <w:sz w:val="14"/>
          <w:szCs w:val="14"/>
        </w:rPr>
      </w:pPr>
    </w:p>
    <w:p w:rsidR="00474FF4" w:rsidRPr="003A7CB3" w:rsidRDefault="00474FF4" w:rsidP="00072818">
      <w:pPr>
        <w:ind w:left="540"/>
        <w:jc w:val="thaiDistribute"/>
        <w:outlineLvl w:val="0"/>
        <w:rPr>
          <w:rFonts w:ascii="Arial" w:eastAsia="Arial Unicode MS" w:hAnsi="Arial" w:cs="Arial"/>
          <w:sz w:val="18"/>
          <w:szCs w:val="18"/>
        </w:rPr>
      </w:pPr>
      <w:r w:rsidRPr="003A7CB3">
        <w:rPr>
          <w:rFonts w:ascii="Arial" w:eastAsia="Arial Unicode MS" w:hAnsi="Arial" w:cs="Arial"/>
          <w:spacing w:val="-2"/>
          <w:sz w:val="18"/>
          <w:szCs w:val="18"/>
        </w:rPr>
        <w:t>The c</w:t>
      </w:r>
      <w:r w:rsidRPr="003A7CB3">
        <w:rPr>
          <w:rFonts w:ascii="Arial" w:eastAsia="Arial Unicode MS" w:hAnsi="Arial" w:cs="Arial"/>
          <w:sz w:val="18"/>
          <w:szCs w:val="18"/>
        </w:rPr>
        <w:t xml:space="preserve">ost of real estate projects under development comprises specifically identified costs, including acquisition </w:t>
      </w:r>
      <w:r w:rsidRPr="003A7CB3">
        <w:rPr>
          <w:rFonts w:ascii="Arial" w:eastAsia="Arial Unicode MS" w:hAnsi="Arial" w:cs="Arial"/>
          <w:color w:val="auto"/>
          <w:spacing w:val="-4"/>
          <w:sz w:val="18"/>
          <w:szCs w:val="18"/>
        </w:rPr>
        <w:t>c</w:t>
      </w:r>
      <w:r w:rsidR="000C4249" w:rsidRPr="003A7CB3">
        <w:rPr>
          <w:rFonts w:ascii="Arial" w:eastAsia="Arial Unicode MS" w:hAnsi="Arial" w:cs="Arial"/>
          <w:color w:val="auto"/>
          <w:spacing w:val="-4"/>
          <w:sz w:val="18"/>
          <w:szCs w:val="18"/>
        </w:rPr>
        <w:t xml:space="preserve">osts, development expenditure, construction </w:t>
      </w:r>
      <w:r w:rsidRPr="003A7CB3">
        <w:rPr>
          <w:rFonts w:ascii="Arial" w:eastAsia="Arial Unicode MS" w:hAnsi="Arial" w:cs="Arial"/>
          <w:color w:val="auto"/>
          <w:spacing w:val="-4"/>
          <w:sz w:val="18"/>
          <w:szCs w:val="18"/>
        </w:rPr>
        <w:t>costs and</w:t>
      </w:r>
      <w:r w:rsidR="000C4249" w:rsidRPr="003A7CB3">
        <w:rPr>
          <w:rFonts w:ascii="Arial" w:eastAsia="Arial Unicode MS" w:hAnsi="Arial" w:cs="Arial"/>
          <w:color w:val="auto"/>
          <w:spacing w:val="-4"/>
          <w:sz w:val="18"/>
          <w:szCs w:val="18"/>
        </w:rPr>
        <w:t xml:space="preserve"> public utility costs and</w:t>
      </w:r>
      <w:r w:rsidRPr="003A7CB3">
        <w:rPr>
          <w:rFonts w:ascii="Arial" w:eastAsia="Arial Unicode MS" w:hAnsi="Arial" w:cs="Arial"/>
          <w:color w:val="auto"/>
          <w:spacing w:val="-4"/>
          <w:sz w:val="18"/>
          <w:szCs w:val="18"/>
        </w:rPr>
        <w:t xml:space="preserve"> other related </w:t>
      </w:r>
      <w:r w:rsidR="000C4249" w:rsidRPr="003A7CB3">
        <w:rPr>
          <w:rFonts w:ascii="Arial" w:eastAsia="Arial Unicode MS" w:hAnsi="Arial" w:cs="Arial"/>
          <w:color w:val="auto"/>
          <w:spacing w:val="-4"/>
          <w:sz w:val="18"/>
          <w:szCs w:val="18"/>
        </w:rPr>
        <w:t>borrowing expenditure</w:t>
      </w:r>
      <w:r w:rsidRPr="003A7CB3">
        <w:rPr>
          <w:rFonts w:ascii="Arial" w:eastAsia="Arial Unicode MS" w:hAnsi="Arial" w:cs="Arial"/>
          <w:color w:val="auto"/>
          <w:spacing w:val="-4"/>
          <w:sz w:val="18"/>
          <w:szCs w:val="18"/>
        </w:rPr>
        <w:t>.</w:t>
      </w:r>
      <w:r w:rsidRPr="003A7CB3">
        <w:rPr>
          <w:rFonts w:ascii="Arial" w:eastAsia="Arial Unicode MS" w:hAnsi="Arial" w:cs="Arial"/>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3A7CB3">
        <w:rPr>
          <w:rFonts w:ascii="Arial" w:eastAsia="Arial Unicode MS" w:hAnsi="Arial" w:cs="Arial"/>
          <w:color w:val="auto"/>
          <w:spacing w:val="-2"/>
          <w:sz w:val="18"/>
          <w:szCs w:val="18"/>
        </w:rPr>
        <w:t>held for development comprises specifically identified costs including acquisition costs, development expenditure</w:t>
      </w:r>
      <w:r w:rsidRPr="003A7CB3">
        <w:rPr>
          <w:rFonts w:ascii="Arial" w:eastAsia="Arial Unicode MS" w:hAnsi="Arial" w:cs="Arial"/>
          <w:spacing w:val="-2"/>
          <w:sz w:val="18"/>
          <w:szCs w:val="18"/>
        </w:rPr>
        <w:t xml:space="preserve"> and</w:t>
      </w:r>
      <w:r w:rsidRPr="003A7CB3">
        <w:rPr>
          <w:rFonts w:ascii="Arial" w:eastAsia="Arial Unicode MS" w:hAnsi="Arial" w:cs="Arial"/>
          <w:sz w:val="18"/>
          <w:szCs w:val="18"/>
        </w:rPr>
        <w:t xml:space="preserve"> other related expenditure.</w:t>
      </w:r>
    </w:p>
    <w:p w:rsidR="00A36DC2" w:rsidRPr="00527B12" w:rsidRDefault="00A36DC2" w:rsidP="00072818">
      <w:pPr>
        <w:ind w:left="540"/>
        <w:jc w:val="thaiDistribute"/>
        <w:outlineLvl w:val="0"/>
        <w:rPr>
          <w:rFonts w:ascii="Arial" w:eastAsia="Arial Unicode MS" w:hAnsi="Arial" w:cs="Arial"/>
          <w:sz w:val="14"/>
          <w:szCs w:val="14"/>
        </w:rPr>
      </w:pPr>
    </w:p>
    <w:p w:rsidR="00474FF4" w:rsidRPr="00EE5B74" w:rsidRDefault="000C4249" w:rsidP="00072818">
      <w:pPr>
        <w:tabs>
          <w:tab w:val="left" w:pos="540"/>
        </w:tabs>
        <w:ind w:left="540"/>
        <w:jc w:val="thaiDistribute"/>
        <w:outlineLvl w:val="0"/>
        <w:rPr>
          <w:rFonts w:ascii="Arial" w:eastAsia="Arial Unicode MS" w:hAnsi="Arial"/>
          <w:sz w:val="18"/>
          <w:szCs w:val="18"/>
        </w:rPr>
      </w:pPr>
      <w:r w:rsidRPr="003A7CB3">
        <w:rPr>
          <w:rFonts w:ascii="Arial" w:eastAsia="Arial Unicode MS" w:hAnsi="Arial" w:cs="Arial"/>
          <w:sz w:val="18"/>
          <w:szCs w:val="18"/>
        </w:rPr>
        <w:t>The Group recognised r</w:t>
      </w:r>
      <w:r w:rsidR="00474FF4" w:rsidRPr="003A7CB3">
        <w:rPr>
          <w:rFonts w:ascii="Arial" w:eastAsia="Arial Unicode MS" w:hAnsi="Arial" w:cs="Arial"/>
          <w:sz w:val="18"/>
          <w:szCs w:val="18"/>
        </w:rPr>
        <w:t xml:space="preserve">eal estate projects under development as cost of sales when the </w:t>
      </w:r>
      <w:r w:rsidR="00785717" w:rsidRPr="003A7CB3">
        <w:rPr>
          <w:rFonts w:ascii="Arial" w:eastAsia="Arial Unicode MS" w:hAnsi="Arial" w:cs="Arial"/>
          <w:sz w:val="18"/>
          <w:szCs w:val="18"/>
        </w:rPr>
        <w:t>title ship</w:t>
      </w:r>
      <w:r w:rsidR="00474FF4" w:rsidRPr="003A7CB3">
        <w:rPr>
          <w:rFonts w:ascii="Arial" w:eastAsia="Arial Unicode MS" w:hAnsi="Arial" w:cs="Arial"/>
          <w:sz w:val="18"/>
          <w:szCs w:val="18"/>
        </w:rPr>
        <w:t xml:space="preserve"> has been transferred to the buyer.</w:t>
      </w:r>
    </w:p>
    <w:p w:rsidR="003A7CB3" w:rsidRPr="00527B12" w:rsidRDefault="003A7CB3" w:rsidP="00072818">
      <w:pPr>
        <w:tabs>
          <w:tab w:val="left" w:pos="540"/>
        </w:tabs>
        <w:ind w:left="540"/>
        <w:jc w:val="thaiDistribute"/>
        <w:outlineLvl w:val="0"/>
        <w:rPr>
          <w:rFonts w:ascii="Arial" w:eastAsia="Arial Unicode MS" w:hAnsi="Arial" w:hint="cs"/>
          <w:sz w:val="14"/>
          <w:szCs w:val="14"/>
        </w:rPr>
      </w:pPr>
    </w:p>
    <w:p w:rsidR="00023C33" w:rsidRPr="003A7CB3" w:rsidRDefault="00366B6A" w:rsidP="003A7CB3">
      <w:pPr>
        <w:tabs>
          <w:tab w:val="left" w:pos="540"/>
        </w:tabs>
        <w:ind w:left="540" w:hanging="540"/>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2.8</w:t>
      </w:r>
      <w:r w:rsidR="00023C33" w:rsidRPr="003A7CB3">
        <w:rPr>
          <w:rFonts w:ascii="Arial" w:eastAsia="Arial Unicode MS" w:hAnsi="Arial" w:cs="Arial"/>
          <w:b/>
          <w:bCs/>
          <w:color w:val="CF4A02"/>
          <w:sz w:val="18"/>
          <w:szCs w:val="18"/>
          <w:lang w:val="en-US"/>
        </w:rPr>
        <w:tab/>
        <w:t>Investment</w:t>
      </w:r>
      <w:r w:rsidR="00023C33" w:rsidRPr="003A7CB3">
        <w:rPr>
          <w:rFonts w:ascii="Arial" w:eastAsia="Arial Unicode MS" w:hAnsi="Arial" w:cs="Arial"/>
          <w:b/>
          <w:bCs/>
          <w:color w:val="CF4A02"/>
          <w:spacing w:val="-2"/>
          <w:sz w:val="18"/>
          <w:szCs w:val="18"/>
        </w:rPr>
        <w:t xml:space="preserve"> property</w:t>
      </w:r>
    </w:p>
    <w:p w:rsidR="00266AF7" w:rsidRPr="00527B12" w:rsidRDefault="00266AF7" w:rsidP="00072818">
      <w:pPr>
        <w:ind w:left="540"/>
        <w:jc w:val="both"/>
        <w:outlineLvl w:val="0"/>
        <w:rPr>
          <w:rFonts w:ascii="Arial" w:eastAsia="Arial Unicode MS" w:hAnsi="Arial" w:cs="Arial"/>
          <w:sz w:val="14"/>
          <w:szCs w:val="14"/>
        </w:rPr>
      </w:pPr>
    </w:p>
    <w:p w:rsidR="00023C33" w:rsidRPr="003A7CB3" w:rsidRDefault="00023C33" w:rsidP="00072818">
      <w:pPr>
        <w:ind w:left="540"/>
        <w:jc w:val="both"/>
        <w:outlineLvl w:val="0"/>
        <w:rPr>
          <w:rFonts w:ascii="Arial" w:eastAsia="Arial Unicode MS" w:hAnsi="Arial" w:cs="Arial"/>
          <w:color w:val="auto"/>
          <w:sz w:val="18"/>
          <w:szCs w:val="18"/>
          <w:lang w:val="en-US"/>
        </w:rPr>
      </w:pPr>
      <w:r w:rsidRPr="003A7CB3">
        <w:rPr>
          <w:rFonts w:ascii="Arial" w:eastAsia="Arial Unicode MS" w:hAnsi="Arial" w:cs="Arial"/>
          <w:sz w:val="18"/>
          <w:szCs w:val="18"/>
        </w:rPr>
        <w:t xml:space="preserve">Property that is held </w:t>
      </w:r>
      <w:r w:rsidR="000C4249" w:rsidRPr="003A7CB3">
        <w:rPr>
          <w:rFonts w:ascii="Arial" w:eastAsia="Arial Unicode MS" w:hAnsi="Arial" w:cs="Arial"/>
          <w:sz w:val="18"/>
          <w:szCs w:val="18"/>
        </w:rPr>
        <w:t xml:space="preserve">by the Group </w:t>
      </w:r>
      <w:r w:rsidRPr="003A7CB3">
        <w:rPr>
          <w:rFonts w:ascii="Arial" w:eastAsia="Arial Unicode MS" w:hAnsi="Arial" w:cs="Arial"/>
          <w:sz w:val="18"/>
          <w:szCs w:val="18"/>
        </w:rPr>
        <w:t>for long-term rental yields or for capital appreciation or both, and that is not occupied by the Group, is classified as investment property.  Investment property also includes property that is being constructed or developed for future use as investment property.</w:t>
      </w:r>
    </w:p>
    <w:p w:rsidR="00023C33" w:rsidRPr="00527B12" w:rsidRDefault="00023C33" w:rsidP="00072818">
      <w:pPr>
        <w:tabs>
          <w:tab w:val="left" w:pos="540"/>
        </w:tabs>
        <w:ind w:left="540"/>
        <w:jc w:val="thaiDistribute"/>
        <w:outlineLvl w:val="0"/>
        <w:rPr>
          <w:rFonts w:ascii="Arial" w:eastAsia="Arial Unicode MS" w:hAnsi="Arial" w:cs="Arial"/>
          <w:color w:val="auto"/>
          <w:sz w:val="14"/>
          <w:szCs w:val="14"/>
        </w:rPr>
      </w:pPr>
    </w:p>
    <w:p w:rsidR="00023C33" w:rsidRPr="003A7CB3" w:rsidRDefault="00023C33" w:rsidP="00072818">
      <w:pPr>
        <w:tabs>
          <w:tab w:val="left" w:pos="540"/>
        </w:tabs>
        <w:ind w:left="540"/>
        <w:jc w:val="thaiDistribute"/>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 xml:space="preserve">Investment property is measured initially at its cost, including related transaction costs and borrowing costs.  </w:t>
      </w:r>
      <w:r w:rsidRPr="003A7CB3">
        <w:rPr>
          <w:rFonts w:ascii="Arial" w:eastAsia="Arial Unicode MS" w:hAnsi="Arial" w:cs="Arial"/>
          <w:color w:val="auto"/>
          <w:spacing w:val="-2"/>
          <w:sz w:val="18"/>
          <w:szCs w:val="18"/>
        </w:rPr>
        <w:t>Borrowing costs, which are incurred for the purpose of acquiring, constructing or producing a qualifying investment</w:t>
      </w:r>
      <w:r w:rsidRPr="003A7CB3">
        <w:rPr>
          <w:rFonts w:ascii="Arial" w:eastAsia="Arial Unicode MS" w:hAnsi="Arial" w:cs="Arial"/>
          <w:color w:val="auto"/>
          <w:sz w:val="18"/>
          <w:szCs w:val="18"/>
        </w:rPr>
        <w:t xml:space="preserve"> property, are capitalised as part of its cost.  Borrowing costs are capitalised while acquisition or construction is actively underway and cease once the asset is substantially complete, or suspended if the development of the asset is suspended.</w:t>
      </w:r>
    </w:p>
    <w:p w:rsidR="00CC7359" w:rsidRPr="00527B12" w:rsidRDefault="00CC7359" w:rsidP="00072818">
      <w:pPr>
        <w:ind w:left="540"/>
        <w:jc w:val="thaiDistribute"/>
        <w:outlineLvl w:val="0"/>
        <w:rPr>
          <w:rFonts w:ascii="Arial" w:eastAsia="Arial Unicode MS" w:hAnsi="Arial" w:cs="Arial"/>
          <w:color w:val="auto"/>
          <w:sz w:val="14"/>
          <w:szCs w:val="14"/>
        </w:rPr>
      </w:pPr>
    </w:p>
    <w:p w:rsidR="00023C33" w:rsidRPr="003A7CB3" w:rsidRDefault="00023C33" w:rsidP="00072818">
      <w:pPr>
        <w:ind w:left="540"/>
        <w:jc w:val="thaiDistribute"/>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 xml:space="preserve">Land is not depreciated. </w:t>
      </w:r>
    </w:p>
    <w:p w:rsidR="00A306E0" w:rsidRPr="00527B12" w:rsidRDefault="00A306E0" w:rsidP="00072818">
      <w:pPr>
        <w:tabs>
          <w:tab w:val="left" w:pos="540"/>
        </w:tabs>
        <w:ind w:left="540"/>
        <w:jc w:val="thaiDistribute"/>
        <w:outlineLvl w:val="0"/>
        <w:rPr>
          <w:rFonts w:ascii="Arial" w:eastAsia="Arial Unicode MS" w:hAnsi="Arial" w:cs="Arial"/>
          <w:sz w:val="14"/>
          <w:szCs w:val="14"/>
        </w:rPr>
      </w:pPr>
    </w:p>
    <w:p w:rsidR="00023C33" w:rsidRPr="003A7CB3" w:rsidRDefault="00023C33" w:rsidP="00072818">
      <w:pPr>
        <w:tabs>
          <w:tab w:val="left" w:pos="540"/>
        </w:tabs>
        <w:ind w:left="540"/>
        <w:jc w:val="thaiDistribute"/>
        <w:outlineLvl w:val="0"/>
        <w:rPr>
          <w:rFonts w:ascii="Arial" w:eastAsia="Arial Unicode MS" w:hAnsi="Arial" w:cs="Arial"/>
          <w:sz w:val="18"/>
          <w:szCs w:val="18"/>
        </w:rPr>
      </w:pPr>
      <w:r w:rsidRPr="003A7CB3">
        <w:rPr>
          <w:rFonts w:ascii="Arial" w:eastAsia="Arial Unicode MS" w:hAnsi="Arial" w:cs="Arial"/>
          <w:spacing w:val="-2"/>
          <w:sz w:val="18"/>
          <w:szCs w:val="18"/>
        </w:rPr>
        <w:t xml:space="preserve">Subsequent expenditure is capitalised to the asset’s carrying amount only when it is probable that future </w:t>
      </w:r>
      <w:r w:rsidRPr="003A7CB3">
        <w:rPr>
          <w:rFonts w:ascii="Arial" w:eastAsia="Arial Unicode MS" w:hAnsi="Arial" w:cs="Arial"/>
          <w:color w:val="auto"/>
          <w:spacing w:val="-2"/>
          <w:sz w:val="18"/>
          <w:szCs w:val="18"/>
        </w:rPr>
        <w:t>economic benefits associated with the expenditure will flow to the Group and the cost of the item can be measured</w:t>
      </w:r>
      <w:r w:rsidRPr="003A7CB3">
        <w:rPr>
          <w:rFonts w:ascii="Arial" w:eastAsia="Arial Unicode MS" w:hAnsi="Arial" w:cs="Arial"/>
          <w:sz w:val="18"/>
          <w:szCs w:val="18"/>
        </w:rPr>
        <w:t xml:space="preserve"> reliably. All other repairs and maintenance costs are expensed when incurred. When part of an investment property is replaced, the carrying amount of the replaced part is derecognised.</w:t>
      </w:r>
    </w:p>
    <w:p w:rsidR="00A36DC2" w:rsidRPr="00527B12" w:rsidRDefault="00A36DC2" w:rsidP="00A36DC2">
      <w:pPr>
        <w:ind w:right="-45"/>
        <w:outlineLvl w:val="0"/>
        <w:rPr>
          <w:rFonts w:ascii="Arial" w:eastAsia="Arial Unicode MS" w:hAnsi="Arial" w:cs="Arial"/>
          <w:b/>
          <w:bCs/>
          <w:color w:val="auto"/>
          <w:sz w:val="14"/>
          <w:szCs w:val="14"/>
        </w:rPr>
      </w:pPr>
    </w:p>
    <w:p w:rsidR="00023C33" w:rsidRPr="003A7CB3" w:rsidRDefault="00173F4E" w:rsidP="003A7CB3">
      <w:pPr>
        <w:ind w:left="540" w:right="-45" w:hanging="540"/>
        <w:outlineLvl w:val="0"/>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2.9</w:t>
      </w:r>
      <w:r w:rsidR="00023C33" w:rsidRPr="003A7CB3">
        <w:rPr>
          <w:rFonts w:ascii="Arial" w:eastAsia="Arial Unicode MS" w:hAnsi="Arial" w:cs="Arial"/>
          <w:b/>
          <w:bCs/>
          <w:color w:val="CF4A02"/>
          <w:sz w:val="18"/>
          <w:szCs w:val="18"/>
          <w:lang w:val="en-US"/>
        </w:rPr>
        <w:tab/>
        <w:t>Property, plant and equipment</w:t>
      </w:r>
    </w:p>
    <w:p w:rsidR="00023C33" w:rsidRPr="00527B12" w:rsidRDefault="00023C33" w:rsidP="00072818">
      <w:pPr>
        <w:tabs>
          <w:tab w:val="left" w:pos="540"/>
        </w:tabs>
        <w:ind w:left="540" w:right="-45"/>
        <w:outlineLvl w:val="0"/>
        <w:rPr>
          <w:rFonts w:ascii="Arial" w:eastAsia="Arial Unicode MS" w:hAnsi="Arial" w:cs="Arial"/>
          <w:color w:val="auto"/>
          <w:sz w:val="14"/>
          <w:szCs w:val="14"/>
        </w:rPr>
      </w:pPr>
    </w:p>
    <w:p w:rsidR="00023C33" w:rsidRPr="003A7CB3" w:rsidRDefault="00023C33" w:rsidP="00072818">
      <w:pPr>
        <w:tabs>
          <w:tab w:val="left" w:pos="540"/>
        </w:tabs>
        <w:ind w:left="540"/>
        <w:jc w:val="both"/>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 xml:space="preserve">Property, plant and equipment </w:t>
      </w:r>
      <w:r w:rsidR="004612D8">
        <w:rPr>
          <w:rFonts w:ascii="Arial" w:eastAsia="Arial Unicode MS" w:hAnsi="Arial" w:cs="Browallia New"/>
          <w:color w:val="auto"/>
          <w:sz w:val="18"/>
          <w:szCs w:val="22"/>
        </w:rPr>
        <w:t xml:space="preserve">mainly </w:t>
      </w:r>
      <w:r w:rsidRPr="003A7CB3">
        <w:rPr>
          <w:rFonts w:ascii="Arial" w:eastAsia="Arial Unicode MS" w:hAnsi="Arial" w:cs="Arial"/>
          <w:color w:val="auto"/>
          <w:sz w:val="18"/>
          <w:szCs w:val="18"/>
        </w:rPr>
        <w:t>comprise</w:t>
      </w:r>
      <w:r w:rsidR="004612D8">
        <w:rPr>
          <w:rFonts w:ascii="Arial" w:eastAsia="Arial Unicode MS" w:hAnsi="Arial" w:cs="Arial"/>
          <w:color w:val="auto"/>
          <w:sz w:val="18"/>
          <w:szCs w:val="18"/>
        </w:rPr>
        <w:t>s</w:t>
      </w:r>
      <w:r w:rsidRPr="003A7CB3">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3A7CB3">
        <w:rPr>
          <w:rFonts w:ascii="Arial" w:eastAsia="Arial Unicode MS" w:hAnsi="Arial" w:cs="Arial"/>
          <w:color w:val="auto"/>
          <w:sz w:val="18"/>
          <w:szCs w:val="18"/>
        </w:rPr>
        <w:t xml:space="preserve">are stated at cost less accumulated depreciation and </w:t>
      </w:r>
      <w:r w:rsidR="00C04B88">
        <w:rPr>
          <w:rFonts w:ascii="Arial" w:eastAsia="Arial Unicode MS" w:hAnsi="Arial" w:cs="Arial"/>
          <w:color w:val="auto"/>
          <w:sz w:val="18"/>
          <w:szCs w:val="18"/>
        </w:rPr>
        <w:t xml:space="preserve">allowance for </w:t>
      </w:r>
      <w:r w:rsidR="0079559F" w:rsidRPr="003A7CB3">
        <w:rPr>
          <w:rFonts w:ascii="Arial" w:eastAsia="Arial Unicode MS" w:hAnsi="Arial" w:cs="Arial"/>
          <w:color w:val="auto"/>
          <w:sz w:val="18"/>
          <w:szCs w:val="18"/>
        </w:rPr>
        <w:t xml:space="preserve">impairment losses. </w:t>
      </w:r>
      <w:r w:rsidR="00C04B88">
        <w:rPr>
          <w:rFonts w:ascii="Arial" w:eastAsia="Arial Unicode MS" w:hAnsi="Arial" w:cs="Arial"/>
          <w:color w:val="auto"/>
          <w:sz w:val="18"/>
          <w:szCs w:val="18"/>
        </w:rPr>
        <w:t>Initial</w:t>
      </w:r>
      <w:r w:rsidR="0079559F" w:rsidRPr="003A7CB3">
        <w:rPr>
          <w:rFonts w:ascii="Arial" w:eastAsia="Arial Unicode MS" w:hAnsi="Arial" w:cs="Arial"/>
          <w:color w:val="auto"/>
          <w:sz w:val="18"/>
          <w:szCs w:val="18"/>
        </w:rPr>
        <w:t xml:space="preserve"> cost includes expenditure that is directly attributable to the acquisition of the items.</w:t>
      </w:r>
    </w:p>
    <w:p w:rsidR="0079559F" w:rsidRPr="00527B12" w:rsidRDefault="0079559F" w:rsidP="00072818">
      <w:pPr>
        <w:tabs>
          <w:tab w:val="left" w:pos="540"/>
        </w:tabs>
        <w:ind w:left="540"/>
        <w:jc w:val="both"/>
        <w:outlineLvl w:val="0"/>
        <w:rPr>
          <w:rFonts w:ascii="Arial" w:eastAsia="Arial Unicode MS" w:hAnsi="Arial" w:cs="Arial"/>
          <w:color w:val="auto"/>
          <w:sz w:val="14"/>
          <w:szCs w:val="14"/>
        </w:rPr>
      </w:pPr>
    </w:p>
    <w:p w:rsidR="00266AF7" w:rsidRDefault="0079559F" w:rsidP="00072818">
      <w:pPr>
        <w:tabs>
          <w:tab w:val="left" w:pos="540"/>
        </w:tabs>
        <w:ind w:left="540"/>
        <w:jc w:val="both"/>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rsidR="00797E79" w:rsidRPr="00527B12" w:rsidRDefault="00797E79" w:rsidP="00072818">
      <w:pPr>
        <w:tabs>
          <w:tab w:val="left" w:pos="540"/>
        </w:tabs>
        <w:ind w:left="540"/>
        <w:jc w:val="both"/>
        <w:outlineLvl w:val="0"/>
        <w:rPr>
          <w:rFonts w:ascii="Arial" w:eastAsia="Arial Unicode MS" w:hAnsi="Arial" w:cs="Arial"/>
          <w:color w:val="auto"/>
          <w:sz w:val="14"/>
          <w:szCs w:val="14"/>
        </w:rPr>
      </w:pPr>
    </w:p>
    <w:p w:rsidR="0079559F" w:rsidRPr="003A7CB3" w:rsidRDefault="0079559F" w:rsidP="00072818">
      <w:pPr>
        <w:tabs>
          <w:tab w:val="left" w:pos="540"/>
        </w:tabs>
        <w:ind w:left="540"/>
        <w:jc w:val="both"/>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All other repairs and maintenance are charged to profit or loss when incurred.</w:t>
      </w:r>
    </w:p>
    <w:p w:rsidR="00975719" w:rsidRPr="00527B12" w:rsidRDefault="00975719" w:rsidP="00072818">
      <w:pPr>
        <w:tabs>
          <w:tab w:val="left" w:pos="540"/>
        </w:tabs>
        <w:ind w:left="540"/>
        <w:jc w:val="both"/>
        <w:outlineLvl w:val="0"/>
        <w:rPr>
          <w:rFonts w:ascii="Arial" w:eastAsia="Arial Unicode MS" w:hAnsi="Arial" w:cs="Arial"/>
          <w:color w:val="auto"/>
          <w:sz w:val="14"/>
          <w:szCs w:val="14"/>
        </w:rPr>
      </w:pPr>
    </w:p>
    <w:p w:rsidR="00B373FC" w:rsidRPr="003A7CB3" w:rsidRDefault="0079559F" w:rsidP="00072818">
      <w:pPr>
        <w:tabs>
          <w:tab w:val="left" w:pos="540"/>
        </w:tabs>
        <w:ind w:left="540"/>
        <w:jc w:val="both"/>
        <w:outlineLvl w:val="0"/>
        <w:rPr>
          <w:rFonts w:ascii="Arial" w:eastAsia="Arial Unicode MS" w:hAnsi="Arial" w:cs="Arial"/>
          <w:color w:val="auto"/>
          <w:sz w:val="18"/>
          <w:szCs w:val="18"/>
        </w:rPr>
      </w:pPr>
      <w:r w:rsidRPr="003A7CB3">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rsidR="00B373FC" w:rsidRPr="003A7CB3" w:rsidRDefault="0058610A" w:rsidP="0058610A">
      <w:pPr>
        <w:tabs>
          <w:tab w:val="left" w:pos="540"/>
          <w:tab w:val="left" w:pos="5670"/>
        </w:tabs>
        <w:ind w:left="1080" w:right="-45"/>
        <w:jc w:val="center"/>
        <w:outlineLvl w:val="0"/>
        <w:rPr>
          <w:rFonts w:ascii="Arial" w:eastAsia="Arial Unicode MS" w:hAnsi="Arial" w:cs="Arial"/>
          <w:color w:val="auto"/>
          <w:sz w:val="18"/>
          <w:szCs w:val="22"/>
          <w:u w:val="single"/>
          <w:lang w:val="en-US"/>
        </w:rPr>
      </w:pPr>
      <w:r w:rsidRPr="003A7CB3">
        <w:rPr>
          <w:rFonts w:ascii="Arial" w:eastAsia="Arial Unicode MS" w:hAnsi="Arial" w:cs="Arial"/>
          <w:color w:val="auto"/>
          <w:sz w:val="18"/>
          <w:szCs w:val="22"/>
          <w:lang w:val="en-US"/>
        </w:rPr>
        <w:t xml:space="preserve">                                                                                                                                                             </w:t>
      </w:r>
      <w:r w:rsidRPr="003A7CB3">
        <w:rPr>
          <w:rFonts w:ascii="Arial" w:eastAsia="Arial Unicode MS" w:hAnsi="Arial" w:cs="Arial"/>
          <w:color w:val="auto"/>
          <w:sz w:val="18"/>
          <w:szCs w:val="22"/>
          <w:u w:val="single"/>
          <w:lang w:val="en-US"/>
        </w:rPr>
        <w:t>Years</w:t>
      </w:r>
    </w:p>
    <w:p w:rsidR="00B373FC" w:rsidRPr="003A7CB3" w:rsidRDefault="00B373FC" w:rsidP="00072818">
      <w:pPr>
        <w:tabs>
          <w:tab w:val="left" w:pos="5670"/>
          <w:tab w:val="right" w:pos="9450"/>
        </w:tabs>
        <w:suppressAutoHyphens/>
        <w:ind w:left="540" w:right="528"/>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Land improvement</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t>20 years</w:t>
      </w:r>
    </w:p>
    <w:p w:rsidR="00B373FC" w:rsidRPr="003A7CB3"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Buildings and building improvement</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t>5 - 30 years</w:t>
      </w:r>
    </w:p>
    <w:p w:rsidR="00B373FC" w:rsidRPr="003A7CB3"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Furniture</w:t>
      </w:r>
      <w:r w:rsidR="00464C91">
        <w:rPr>
          <w:rFonts w:ascii="Arial" w:eastAsia="Arial Unicode MS" w:hAnsi="Arial" w:cs="Arial"/>
          <w:color w:val="auto"/>
          <w:spacing w:val="-2"/>
          <w:sz w:val="18"/>
          <w:szCs w:val="18"/>
        </w:rPr>
        <w:t>,</w:t>
      </w:r>
      <w:r w:rsidRPr="003A7CB3">
        <w:rPr>
          <w:rFonts w:ascii="Arial" w:eastAsia="Arial Unicode MS" w:hAnsi="Arial" w:cs="Arial"/>
          <w:color w:val="auto"/>
          <w:spacing w:val="-2"/>
          <w:sz w:val="18"/>
          <w:szCs w:val="18"/>
        </w:rPr>
        <w:t xml:space="preserve"> fixture</w:t>
      </w:r>
      <w:r w:rsidR="00464C91">
        <w:rPr>
          <w:rFonts w:ascii="Arial" w:eastAsia="Arial Unicode MS" w:hAnsi="Arial" w:cs="Arial"/>
          <w:color w:val="auto"/>
          <w:spacing w:val="-2"/>
          <w:sz w:val="18"/>
          <w:szCs w:val="18"/>
        </w:rPr>
        <w:t>s</w:t>
      </w:r>
      <w:r w:rsidRPr="003A7CB3">
        <w:rPr>
          <w:rFonts w:ascii="Arial" w:eastAsia="Arial Unicode MS" w:hAnsi="Arial" w:cs="Arial"/>
          <w:color w:val="auto"/>
          <w:spacing w:val="-2"/>
          <w:sz w:val="18"/>
          <w:szCs w:val="18"/>
        </w:rPr>
        <w:t xml:space="preserve"> and equipment</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t>3 - 5 years</w:t>
      </w:r>
    </w:p>
    <w:p w:rsidR="00B373FC" w:rsidRPr="003A7CB3"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Tools and machinery</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t>5 - 10 years</w:t>
      </w:r>
    </w:p>
    <w:p w:rsidR="00B373FC" w:rsidRPr="003A7CB3"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Vehicles</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t>5 years</w:t>
      </w:r>
    </w:p>
    <w:p w:rsidR="00A36DC2" w:rsidRPr="003A7CB3" w:rsidRDefault="00A36DC2" w:rsidP="00A36DC2">
      <w:pPr>
        <w:tabs>
          <w:tab w:val="left" w:pos="5670"/>
          <w:tab w:val="right" w:pos="9450"/>
        </w:tabs>
        <w:suppressAutoHyphens/>
        <w:ind w:left="540"/>
        <w:jc w:val="both"/>
        <w:rPr>
          <w:rFonts w:ascii="Arial" w:eastAsia="Arial Unicode MS" w:hAnsi="Arial" w:cs="Arial"/>
          <w:color w:val="auto"/>
          <w:spacing w:val="-2"/>
          <w:sz w:val="18"/>
          <w:szCs w:val="18"/>
        </w:rPr>
      </w:pPr>
      <w:r w:rsidRPr="003A7CB3">
        <w:rPr>
          <w:rFonts w:ascii="Arial" w:eastAsia="Arial Unicode MS" w:hAnsi="Arial" w:cs="Arial"/>
          <w:color w:val="auto"/>
          <w:spacing w:val="-2"/>
          <w:sz w:val="18"/>
          <w:szCs w:val="18"/>
        </w:rPr>
        <w:t>Sales office</w:t>
      </w:r>
      <w:r w:rsidRPr="003A7CB3">
        <w:rPr>
          <w:rFonts w:ascii="Arial" w:eastAsia="Arial Unicode MS" w:hAnsi="Arial" w:cs="Arial"/>
          <w:color w:val="auto"/>
          <w:spacing w:val="-2"/>
          <w:sz w:val="18"/>
          <w:szCs w:val="18"/>
        </w:rPr>
        <w:tab/>
      </w:r>
      <w:r w:rsidRPr="003A7CB3">
        <w:rPr>
          <w:rFonts w:ascii="Arial" w:eastAsia="Arial Unicode MS" w:hAnsi="Arial" w:cs="Arial"/>
          <w:color w:val="auto"/>
          <w:spacing w:val="-2"/>
          <w:sz w:val="18"/>
          <w:szCs w:val="18"/>
        </w:rPr>
        <w:tab/>
      </w:r>
      <w:r w:rsidR="00E764C6" w:rsidRPr="003A7CB3">
        <w:rPr>
          <w:rFonts w:ascii="Arial" w:eastAsia="Arial Unicode MS" w:hAnsi="Arial" w:cs="Arial"/>
          <w:color w:val="auto"/>
          <w:spacing w:val="-2"/>
          <w:sz w:val="18"/>
          <w:szCs w:val="18"/>
        </w:rPr>
        <w:t>2</w:t>
      </w:r>
      <w:r w:rsidRPr="003A7CB3">
        <w:rPr>
          <w:rFonts w:ascii="Arial" w:eastAsia="Arial Unicode MS" w:hAnsi="Arial" w:cs="Arial"/>
          <w:color w:val="auto"/>
          <w:spacing w:val="-2"/>
          <w:sz w:val="18"/>
          <w:szCs w:val="18"/>
        </w:rPr>
        <w:t xml:space="preserve"> years</w:t>
      </w:r>
    </w:p>
    <w:p w:rsidR="0079559F" w:rsidRPr="00527B12" w:rsidRDefault="0079559F" w:rsidP="00527B12">
      <w:pPr>
        <w:ind w:left="540"/>
        <w:jc w:val="both"/>
        <w:outlineLvl w:val="0"/>
        <w:rPr>
          <w:rFonts w:ascii="Arial" w:eastAsia="Arial Unicode MS" w:hAnsi="Arial" w:cs="Arial"/>
          <w:color w:val="auto"/>
          <w:sz w:val="14"/>
          <w:szCs w:val="14"/>
        </w:rPr>
      </w:pPr>
    </w:p>
    <w:p w:rsidR="0079559F" w:rsidRPr="003A7CB3" w:rsidRDefault="0079559F" w:rsidP="00527B12">
      <w:pPr>
        <w:ind w:left="540"/>
        <w:jc w:val="both"/>
        <w:outlineLvl w:val="0"/>
        <w:rPr>
          <w:rFonts w:ascii="Arial" w:eastAsia="Arial Unicode MS" w:hAnsi="Arial" w:cs="Arial"/>
          <w:color w:val="auto"/>
          <w:sz w:val="18"/>
          <w:szCs w:val="18"/>
        </w:rPr>
      </w:pPr>
      <w:r w:rsidRPr="003A7CB3">
        <w:rPr>
          <w:rFonts w:ascii="Arial" w:eastAsia="Arial Unicode MS" w:hAnsi="Arial" w:cs="Arial"/>
          <w:color w:val="auto"/>
          <w:spacing w:val="-2"/>
          <w:sz w:val="18"/>
          <w:szCs w:val="18"/>
        </w:rPr>
        <w:t>The assets’ residual values and useful lives are reviewed, and adjusted if appropriate, at the end of each reporting</w:t>
      </w:r>
      <w:r w:rsidRPr="003A7CB3">
        <w:rPr>
          <w:rFonts w:ascii="Arial" w:eastAsia="Arial Unicode MS" w:hAnsi="Arial" w:cs="Arial"/>
          <w:color w:val="auto"/>
          <w:sz w:val="18"/>
          <w:szCs w:val="18"/>
        </w:rPr>
        <w:t xml:space="preserve"> period.</w:t>
      </w:r>
    </w:p>
    <w:p w:rsidR="00B373FC" w:rsidRPr="00527B12" w:rsidRDefault="00B373FC" w:rsidP="00527B12">
      <w:pPr>
        <w:ind w:left="540"/>
        <w:jc w:val="both"/>
        <w:outlineLvl w:val="0"/>
        <w:rPr>
          <w:rFonts w:ascii="Arial" w:eastAsia="Arial Unicode MS" w:hAnsi="Arial" w:cs="Arial"/>
          <w:color w:val="auto"/>
          <w:sz w:val="14"/>
          <w:szCs w:val="14"/>
        </w:rPr>
      </w:pPr>
    </w:p>
    <w:p w:rsidR="00023C33" w:rsidRPr="003A7CB3" w:rsidRDefault="0079559F" w:rsidP="00527B12">
      <w:pPr>
        <w:ind w:left="540"/>
        <w:jc w:val="both"/>
        <w:outlineLvl w:val="0"/>
        <w:rPr>
          <w:rFonts w:ascii="Arial" w:eastAsia="Arial Unicode MS" w:hAnsi="Arial" w:cs="Arial"/>
          <w:color w:val="auto"/>
          <w:spacing w:val="-4"/>
          <w:sz w:val="18"/>
          <w:szCs w:val="18"/>
        </w:rPr>
      </w:pPr>
      <w:r w:rsidRPr="003A7CB3">
        <w:rPr>
          <w:rFonts w:ascii="Arial" w:eastAsia="Arial Unicode MS" w:hAnsi="Arial" w:cs="Arial"/>
          <w:color w:val="auto"/>
          <w:spacing w:val="-5"/>
          <w:sz w:val="18"/>
          <w:szCs w:val="18"/>
        </w:rPr>
        <w:t>Gains or losses on disposals are determined by comparing the proceeds with the carrying amount and are recognised</w:t>
      </w:r>
      <w:r w:rsidRPr="003A7CB3">
        <w:rPr>
          <w:rFonts w:ascii="Arial" w:eastAsia="Arial Unicode MS" w:hAnsi="Arial" w:cs="Arial"/>
          <w:color w:val="auto"/>
          <w:spacing w:val="-4"/>
          <w:sz w:val="18"/>
          <w:szCs w:val="18"/>
        </w:rPr>
        <w:t xml:space="preserve"> in profit or loss.</w:t>
      </w:r>
    </w:p>
    <w:p w:rsidR="00527B12" w:rsidRPr="00527B12" w:rsidRDefault="00527B12" w:rsidP="00527B12">
      <w:pPr>
        <w:tabs>
          <w:tab w:val="left" w:pos="540"/>
        </w:tabs>
        <w:jc w:val="both"/>
        <w:outlineLvl w:val="0"/>
        <w:rPr>
          <w:rFonts w:ascii="Arial" w:eastAsia="Arial Unicode MS" w:hAnsi="Arial" w:cs="Arial"/>
          <w:color w:val="auto"/>
          <w:sz w:val="14"/>
          <w:szCs w:val="14"/>
        </w:rPr>
      </w:pPr>
    </w:p>
    <w:p w:rsidR="00B373FC" w:rsidRPr="003A7CB3" w:rsidRDefault="00173F4E" w:rsidP="00072818">
      <w:pPr>
        <w:tabs>
          <w:tab w:val="left" w:pos="540"/>
        </w:tabs>
        <w:rPr>
          <w:rFonts w:ascii="Arial" w:eastAsia="Arial Unicode MS" w:hAnsi="Arial" w:cs="Arial"/>
          <w:b/>
          <w:bCs/>
          <w:color w:val="CF4A02"/>
          <w:sz w:val="18"/>
          <w:szCs w:val="18"/>
          <w:lang w:val="en-US"/>
        </w:rPr>
      </w:pPr>
      <w:r w:rsidRPr="003A7CB3">
        <w:rPr>
          <w:rFonts w:ascii="Arial" w:eastAsia="Arial Unicode MS" w:hAnsi="Arial" w:cs="Arial"/>
          <w:b/>
          <w:bCs/>
          <w:color w:val="CF4A02"/>
          <w:sz w:val="18"/>
          <w:szCs w:val="18"/>
          <w:lang w:val="en-US"/>
        </w:rPr>
        <w:t>2.10</w:t>
      </w:r>
      <w:r w:rsidR="00B373FC" w:rsidRPr="003A7CB3">
        <w:rPr>
          <w:rFonts w:ascii="Arial" w:eastAsia="Arial Unicode MS" w:hAnsi="Arial" w:cs="Arial"/>
          <w:b/>
          <w:bCs/>
          <w:color w:val="CF4A02"/>
          <w:sz w:val="18"/>
          <w:szCs w:val="18"/>
          <w:lang w:val="en-US"/>
        </w:rPr>
        <w:tab/>
        <w:t>Leasehold right</w:t>
      </w:r>
    </w:p>
    <w:p w:rsidR="00CC7359" w:rsidRPr="00527B12" w:rsidRDefault="00CC7359" w:rsidP="00072818">
      <w:pPr>
        <w:ind w:left="540"/>
        <w:jc w:val="both"/>
        <w:outlineLvl w:val="0"/>
        <w:rPr>
          <w:rFonts w:ascii="Arial" w:eastAsia="Arial Unicode MS" w:hAnsi="Arial" w:cs="Arial"/>
          <w:color w:val="auto"/>
          <w:spacing w:val="-2"/>
          <w:sz w:val="14"/>
          <w:szCs w:val="14"/>
        </w:rPr>
      </w:pPr>
    </w:p>
    <w:p w:rsidR="00B373FC" w:rsidRPr="00EE5B74" w:rsidRDefault="00B373FC" w:rsidP="00072818">
      <w:pPr>
        <w:ind w:left="540"/>
        <w:jc w:val="both"/>
        <w:outlineLvl w:val="0"/>
        <w:rPr>
          <w:rFonts w:ascii="Arial" w:eastAsia="Arial Unicode MS" w:hAnsi="Arial"/>
          <w:color w:val="auto"/>
          <w:sz w:val="18"/>
          <w:szCs w:val="18"/>
        </w:rPr>
      </w:pPr>
      <w:r w:rsidRPr="003A7CB3">
        <w:rPr>
          <w:rFonts w:ascii="Arial" w:eastAsia="Arial Unicode MS" w:hAnsi="Arial" w:cs="Arial"/>
          <w:color w:val="auto"/>
          <w:sz w:val="18"/>
          <w:szCs w:val="18"/>
        </w:rPr>
        <w:t>Leasehold right is stated at cost less accumulated amortisation which is based on the cost of the leasehold right on a straight-line basis over the leasehold period of 30 years. Amortisation is charged to profit or loss.</w:t>
      </w:r>
    </w:p>
    <w:p w:rsidR="003A7CB3" w:rsidRDefault="00527B12" w:rsidP="00072818">
      <w:pPr>
        <w:ind w:left="540"/>
        <w:jc w:val="both"/>
        <w:outlineLvl w:val="0"/>
        <w:rPr>
          <w:rFonts w:ascii="Arial" w:eastAsia="Arial Unicode MS" w:hAnsi="Arial"/>
          <w:color w:val="auto"/>
          <w:sz w:val="18"/>
          <w:szCs w:val="18"/>
        </w:rPr>
      </w:pPr>
      <w:r>
        <w:rPr>
          <w:rFonts w:ascii="Arial" w:eastAsia="Arial Unicode MS" w:hAnsi="Arial"/>
          <w:color w:val="auto"/>
          <w:sz w:val="14"/>
          <w:szCs w:val="14"/>
        </w:rPr>
        <w:br w:type="page"/>
      </w:r>
    </w:p>
    <w:p w:rsidR="00527B12" w:rsidRPr="00527B12" w:rsidRDefault="00527B12" w:rsidP="00072818">
      <w:pPr>
        <w:ind w:left="540"/>
        <w:jc w:val="both"/>
        <w:outlineLvl w:val="0"/>
        <w:rPr>
          <w:rFonts w:ascii="Arial" w:eastAsia="Arial Unicode MS" w:hAnsi="Arial" w:hint="cs"/>
          <w:color w:val="auto"/>
          <w:sz w:val="18"/>
          <w:szCs w:val="18"/>
        </w:rPr>
      </w:pPr>
    </w:p>
    <w:p w:rsidR="00B373FC" w:rsidRPr="003A7CB3" w:rsidRDefault="00B373FC" w:rsidP="00072818">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pacing w:val="-2"/>
          <w:sz w:val="18"/>
          <w:szCs w:val="18"/>
        </w:rPr>
        <w:t>2.1</w:t>
      </w:r>
      <w:r w:rsidR="00173F4E" w:rsidRPr="003A7CB3">
        <w:rPr>
          <w:rFonts w:ascii="Arial" w:eastAsia="Arial Unicode MS" w:hAnsi="Arial" w:cs="Arial"/>
          <w:b/>
          <w:bCs/>
          <w:color w:val="CF4A02"/>
          <w:spacing w:val="-2"/>
          <w:sz w:val="18"/>
          <w:szCs w:val="18"/>
        </w:rPr>
        <w:t>1</w:t>
      </w:r>
      <w:r w:rsidRPr="003A7CB3">
        <w:rPr>
          <w:rFonts w:ascii="Arial" w:eastAsia="Arial Unicode MS" w:hAnsi="Arial" w:cs="Arial"/>
          <w:b/>
          <w:bCs/>
          <w:color w:val="CF4A02"/>
          <w:sz w:val="18"/>
          <w:szCs w:val="18"/>
        </w:rPr>
        <w:tab/>
        <w:t>Intangible assets</w:t>
      </w:r>
    </w:p>
    <w:p w:rsidR="00CC7359" w:rsidRPr="00527B12" w:rsidRDefault="00CC7359" w:rsidP="00527B12">
      <w:pPr>
        <w:suppressAutoHyphens/>
        <w:ind w:left="540"/>
        <w:rPr>
          <w:rFonts w:ascii="Arial" w:eastAsia="Arial Unicode MS" w:hAnsi="Arial" w:cs="Arial"/>
          <w:sz w:val="14"/>
          <w:szCs w:val="14"/>
          <w:u w:val="single"/>
        </w:rPr>
      </w:pPr>
    </w:p>
    <w:p w:rsidR="00B373FC" w:rsidRPr="003A7CB3" w:rsidRDefault="00B373FC" w:rsidP="00527B12">
      <w:pPr>
        <w:suppressAutoHyphens/>
        <w:ind w:left="540"/>
        <w:rPr>
          <w:rFonts w:ascii="Arial" w:eastAsia="Arial Unicode MS" w:hAnsi="Arial" w:cs="Arial"/>
          <w:sz w:val="18"/>
          <w:szCs w:val="18"/>
          <w:u w:val="single"/>
        </w:rPr>
      </w:pPr>
      <w:r w:rsidRPr="003A7CB3">
        <w:rPr>
          <w:rFonts w:ascii="Arial" w:eastAsia="Arial Unicode MS" w:hAnsi="Arial" w:cs="Arial"/>
          <w:sz w:val="18"/>
          <w:szCs w:val="18"/>
          <w:u w:val="single"/>
        </w:rPr>
        <w:t>Computer software</w:t>
      </w:r>
    </w:p>
    <w:p w:rsidR="0079559F" w:rsidRPr="00527B12" w:rsidRDefault="0079559F" w:rsidP="00527B12">
      <w:pPr>
        <w:tabs>
          <w:tab w:val="left" w:pos="9289"/>
        </w:tabs>
        <w:autoSpaceDE w:val="0"/>
        <w:autoSpaceDN w:val="0"/>
        <w:adjustRightInd w:val="0"/>
        <w:ind w:left="540"/>
        <w:jc w:val="both"/>
        <w:rPr>
          <w:rFonts w:ascii="Arial" w:eastAsia="Arial Unicode MS" w:hAnsi="Arial" w:cs="Arial"/>
          <w:sz w:val="14"/>
          <w:szCs w:val="14"/>
        </w:rPr>
      </w:pPr>
    </w:p>
    <w:p w:rsidR="0079559F" w:rsidRPr="003A7CB3" w:rsidRDefault="0079559F" w:rsidP="00527B12">
      <w:pPr>
        <w:pStyle w:val="ListParagraph"/>
        <w:spacing w:after="0" w:line="240" w:lineRule="auto"/>
        <w:ind w:left="540"/>
        <w:jc w:val="both"/>
        <w:rPr>
          <w:rFonts w:ascii="Arial" w:eastAsia="Arial Unicode MS" w:hAnsi="Arial" w:cs="Arial"/>
          <w:color w:val="000000"/>
          <w:sz w:val="18"/>
          <w:szCs w:val="18"/>
          <w:lang w:val="en-GB"/>
        </w:rPr>
      </w:pPr>
      <w:r w:rsidRPr="003A7CB3">
        <w:rPr>
          <w:rFonts w:ascii="Arial" w:eastAsia="Arial Unicode MS" w:hAnsi="Arial" w:cs="Arial"/>
          <w:color w:val="000000"/>
          <w:sz w:val="18"/>
          <w:szCs w:val="18"/>
          <w:lang w:val="en-GB"/>
        </w:rPr>
        <w:t>Acquired computer software is measured at cost. These costs are amortised over their estimated useful lives</w:t>
      </w:r>
      <w:r w:rsidR="002D35C6">
        <w:rPr>
          <w:rFonts w:ascii="Arial" w:eastAsia="Arial Unicode MS" w:hAnsi="Arial" w:cs="Arial"/>
          <w:color w:val="000000"/>
          <w:sz w:val="18"/>
          <w:szCs w:val="18"/>
          <w:lang w:val="en-GB"/>
        </w:rPr>
        <w:t xml:space="preserve"> of </w:t>
      </w:r>
      <w:r w:rsidRPr="003A7CB3">
        <w:rPr>
          <w:rFonts w:ascii="Arial" w:eastAsia="Arial Unicode MS" w:hAnsi="Arial" w:cs="Arial"/>
          <w:color w:val="000000"/>
          <w:sz w:val="18"/>
          <w:szCs w:val="18"/>
          <w:lang w:val="en-GB"/>
        </w:rPr>
        <w:t>5</w:t>
      </w:r>
      <w:r w:rsidR="000E2327">
        <w:rPr>
          <w:rFonts w:ascii="Arial" w:eastAsia="Arial Unicode MS" w:hAnsi="Arial" w:cs="Arial"/>
          <w:color w:val="000000"/>
          <w:sz w:val="18"/>
          <w:szCs w:val="18"/>
          <w:lang w:val="en-GB"/>
        </w:rPr>
        <w:t xml:space="preserve"> </w:t>
      </w:r>
      <w:r w:rsidR="00616704" w:rsidRPr="003A7CB3">
        <w:rPr>
          <w:rFonts w:ascii="Arial" w:eastAsia="Arial Unicode MS" w:hAnsi="Arial" w:cs="Arial"/>
          <w:color w:val="000000"/>
          <w:sz w:val="18"/>
          <w:szCs w:val="18"/>
          <w:lang w:val="en-GB"/>
        </w:rPr>
        <w:t>-</w:t>
      </w:r>
      <w:r w:rsidR="000E2327">
        <w:rPr>
          <w:rFonts w:ascii="Arial" w:eastAsia="Arial Unicode MS" w:hAnsi="Arial" w:cs="Arial"/>
          <w:color w:val="000000"/>
          <w:sz w:val="18"/>
          <w:szCs w:val="18"/>
          <w:lang w:val="en-GB"/>
        </w:rPr>
        <w:t xml:space="preserve"> </w:t>
      </w:r>
      <w:r w:rsidR="00616704" w:rsidRPr="003A7CB3">
        <w:rPr>
          <w:rFonts w:ascii="Arial" w:eastAsia="Arial Unicode MS" w:hAnsi="Arial" w:cs="Arial"/>
          <w:color w:val="000000"/>
          <w:sz w:val="18"/>
          <w:szCs w:val="18"/>
          <w:lang w:val="en-GB"/>
        </w:rPr>
        <w:t>10</w:t>
      </w:r>
      <w:r w:rsidRPr="003A7CB3">
        <w:rPr>
          <w:rFonts w:ascii="Arial" w:eastAsia="Arial Unicode MS" w:hAnsi="Arial" w:cs="Arial"/>
          <w:color w:val="000000"/>
          <w:sz w:val="18"/>
          <w:szCs w:val="18"/>
          <w:lang w:val="en-GB"/>
        </w:rPr>
        <w:t xml:space="preserve"> years.</w:t>
      </w:r>
    </w:p>
    <w:p w:rsidR="00FC1A9D" w:rsidRPr="00527B12" w:rsidRDefault="00FC1A9D" w:rsidP="00527B12">
      <w:pPr>
        <w:pStyle w:val="ListParagraph"/>
        <w:spacing w:after="0" w:line="240" w:lineRule="auto"/>
        <w:ind w:left="540"/>
        <w:jc w:val="both"/>
        <w:rPr>
          <w:rFonts w:ascii="Arial" w:eastAsia="Arial Unicode MS" w:hAnsi="Arial" w:cs="Arial"/>
          <w:color w:val="000000"/>
          <w:sz w:val="14"/>
          <w:szCs w:val="14"/>
          <w:lang w:val="en-GB"/>
        </w:rPr>
      </w:pPr>
    </w:p>
    <w:p w:rsidR="00FC1A9D" w:rsidRPr="003A7CB3" w:rsidRDefault="00FC1A9D" w:rsidP="00527B12">
      <w:pPr>
        <w:pStyle w:val="ListParagraph"/>
        <w:spacing w:after="0" w:line="240" w:lineRule="auto"/>
        <w:ind w:left="540"/>
        <w:jc w:val="both"/>
        <w:rPr>
          <w:rFonts w:ascii="Arial" w:hAnsi="Arial" w:cs="Arial"/>
          <w:spacing w:val="-2"/>
          <w:sz w:val="18"/>
          <w:szCs w:val="18"/>
        </w:rPr>
      </w:pPr>
      <w:r w:rsidRPr="003A7CB3">
        <w:rPr>
          <w:rFonts w:ascii="Arial" w:hAnsi="Arial" w:cs="Arial"/>
          <w:spacing w:val="-2"/>
          <w:sz w:val="18"/>
          <w:szCs w:val="18"/>
        </w:rPr>
        <w:t xml:space="preserve">Cost associated with maintaining computer software are </w:t>
      </w:r>
      <w:proofErr w:type="spellStart"/>
      <w:r w:rsidRPr="003A7CB3">
        <w:rPr>
          <w:rFonts w:ascii="Arial" w:hAnsi="Arial" w:cs="Arial"/>
          <w:spacing w:val="-2"/>
          <w:sz w:val="18"/>
          <w:szCs w:val="18"/>
        </w:rPr>
        <w:t>recognised</w:t>
      </w:r>
      <w:proofErr w:type="spellEnd"/>
      <w:r w:rsidRPr="003A7CB3">
        <w:rPr>
          <w:rFonts w:ascii="Arial" w:hAnsi="Arial" w:cs="Arial"/>
          <w:spacing w:val="-2"/>
          <w:sz w:val="18"/>
          <w:szCs w:val="18"/>
        </w:rPr>
        <w:t xml:space="preserve"> as an expense as incurred.</w:t>
      </w:r>
    </w:p>
    <w:p w:rsidR="00BD6B3B" w:rsidRPr="00527B12" w:rsidRDefault="00BD6B3B" w:rsidP="00527B12">
      <w:pPr>
        <w:suppressAutoHyphens/>
        <w:ind w:left="540"/>
        <w:rPr>
          <w:rFonts w:ascii="Arial" w:eastAsia="Arial Unicode MS" w:hAnsi="Arial" w:cs="Arial"/>
          <w:spacing w:val="-2"/>
          <w:sz w:val="14"/>
          <w:szCs w:val="14"/>
        </w:rPr>
      </w:pPr>
    </w:p>
    <w:p w:rsidR="00A07FF6" w:rsidRPr="003A7CB3" w:rsidRDefault="00173F4E" w:rsidP="00072818">
      <w:pPr>
        <w:tabs>
          <w:tab w:val="left" w:pos="540"/>
        </w:tabs>
        <w:rPr>
          <w:rFonts w:ascii="Arial" w:eastAsia="Arial Unicode MS" w:hAnsi="Arial" w:cs="Arial"/>
          <w:b/>
          <w:bCs/>
          <w:spacing w:val="-2"/>
          <w:sz w:val="18"/>
          <w:szCs w:val="18"/>
        </w:rPr>
      </w:pPr>
      <w:r w:rsidRPr="003A7CB3">
        <w:rPr>
          <w:rFonts w:ascii="Arial" w:eastAsia="Arial Unicode MS" w:hAnsi="Arial" w:cs="Arial"/>
          <w:b/>
          <w:bCs/>
          <w:color w:val="CF4A02"/>
          <w:sz w:val="18"/>
          <w:szCs w:val="18"/>
        </w:rPr>
        <w:t>2.12</w:t>
      </w:r>
      <w:r w:rsidR="00A07FF6" w:rsidRPr="003A7CB3">
        <w:rPr>
          <w:rFonts w:ascii="Arial" w:eastAsia="Arial Unicode MS" w:hAnsi="Arial" w:cs="Arial"/>
          <w:b/>
          <w:bCs/>
          <w:color w:val="CF4A02"/>
          <w:sz w:val="18"/>
          <w:szCs w:val="18"/>
        </w:rPr>
        <w:tab/>
      </w:r>
      <w:r w:rsidR="000E2327">
        <w:rPr>
          <w:rFonts w:ascii="Arial" w:eastAsia="Arial Unicode MS" w:hAnsi="Arial" w:cs="Arial"/>
          <w:b/>
          <w:bCs/>
          <w:color w:val="CF4A02"/>
          <w:sz w:val="18"/>
          <w:szCs w:val="18"/>
        </w:rPr>
        <w:t>B</w:t>
      </w:r>
      <w:r w:rsidR="00A07FF6" w:rsidRPr="003A7CB3">
        <w:rPr>
          <w:rFonts w:ascii="Arial" w:eastAsia="Arial Unicode MS" w:hAnsi="Arial" w:cs="Arial"/>
          <w:b/>
          <w:bCs/>
          <w:color w:val="CF4A02"/>
          <w:sz w:val="18"/>
          <w:szCs w:val="18"/>
        </w:rPr>
        <w:t>orrowing costs</w:t>
      </w:r>
    </w:p>
    <w:p w:rsidR="00CC7359" w:rsidRPr="00527B12" w:rsidRDefault="00CC7359" w:rsidP="00072818">
      <w:pPr>
        <w:suppressAutoHyphens/>
        <w:ind w:left="540"/>
        <w:jc w:val="both"/>
        <w:rPr>
          <w:rFonts w:ascii="Arial" w:eastAsia="Arial Unicode MS" w:hAnsi="Arial" w:cs="Arial"/>
          <w:sz w:val="14"/>
          <w:szCs w:val="14"/>
        </w:rPr>
      </w:pPr>
    </w:p>
    <w:p w:rsidR="00A07FF6" w:rsidRPr="00EE5B74" w:rsidRDefault="00A07FF6" w:rsidP="00072818">
      <w:pPr>
        <w:suppressAutoHyphens/>
        <w:ind w:left="540"/>
        <w:jc w:val="both"/>
        <w:rPr>
          <w:rFonts w:ascii="Arial" w:eastAsia="Arial Unicode MS" w:hAnsi="Arial"/>
          <w:sz w:val="18"/>
          <w:szCs w:val="18"/>
        </w:rPr>
      </w:pPr>
      <w:r w:rsidRPr="003A7CB3">
        <w:rPr>
          <w:rFonts w:ascii="Arial" w:eastAsia="Arial Unicode MS" w:hAnsi="Arial" w:cs="Arial"/>
          <w:sz w:val="18"/>
          <w:szCs w:val="18"/>
        </w:rPr>
        <w:t xml:space="preserve">Borrowing costs to finance the construction of assets are capitalised during the period of time that is required to complete and prepare the assets for its intended use as part of cost of the asset.  The borrowing costs include </w:t>
      </w:r>
      <w:r w:rsidRPr="003A7CB3">
        <w:rPr>
          <w:rFonts w:ascii="Arial" w:eastAsia="Arial Unicode MS" w:hAnsi="Arial" w:cs="Arial"/>
          <w:spacing w:val="-4"/>
          <w:sz w:val="18"/>
          <w:szCs w:val="18"/>
        </w:rPr>
        <w:t>interest on short-term and long-term borrowings. The capitalisation rate used to determine the amount of borrowing</w:t>
      </w:r>
      <w:r w:rsidRPr="003A7CB3">
        <w:rPr>
          <w:rFonts w:ascii="Arial" w:eastAsia="Arial Unicode MS" w:hAnsi="Arial" w:cs="Arial"/>
          <w:sz w:val="18"/>
          <w:szCs w:val="18"/>
        </w:rPr>
        <w:t xml:space="preserve"> costs to be capitalised is a weighted average interest rate applicable to the Group’s outstanding borrowings during the year. Where funds are borrowed specifically for the acquisition, construction or production of assets, the amount of borrowing costs eligible for capitalisation on that asset is determined at the actual borrowing costs incurred on that borrowing during the period less any investment income on the temporary in</w:t>
      </w:r>
      <w:r w:rsidR="00FE6BD3" w:rsidRPr="003A7CB3">
        <w:rPr>
          <w:rFonts w:ascii="Arial" w:eastAsia="Arial Unicode MS" w:hAnsi="Arial" w:cs="Arial"/>
          <w:sz w:val="18"/>
          <w:szCs w:val="18"/>
        </w:rPr>
        <w:t xml:space="preserve">vestments of </w:t>
      </w:r>
      <w:r w:rsidR="00FE6BD3" w:rsidRPr="003A7CB3">
        <w:rPr>
          <w:rFonts w:ascii="Arial" w:eastAsia="Arial Unicode MS" w:hAnsi="Arial" w:cs="Arial"/>
          <w:spacing w:val="-2"/>
          <w:sz w:val="18"/>
          <w:szCs w:val="18"/>
        </w:rPr>
        <w:t xml:space="preserve">those borrowings. </w:t>
      </w:r>
      <w:r w:rsidRPr="003A7CB3">
        <w:rPr>
          <w:rFonts w:ascii="Arial" w:eastAsia="Arial Unicode MS" w:hAnsi="Arial" w:cs="Arial"/>
          <w:spacing w:val="-2"/>
          <w:sz w:val="18"/>
          <w:szCs w:val="18"/>
        </w:rPr>
        <w:t>For funds borrowed generally and used for the acquisition, construction or production of assets,</w:t>
      </w:r>
      <w:r w:rsidRPr="003A7CB3">
        <w:rPr>
          <w:rFonts w:ascii="Arial" w:eastAsia="Arial Unicode MS" w:hAnsi="Arial" w:cs="Arial"/>
          <w:sz w:val="18"/>
          <w:szCs w:val="18"/>
        </w:rPr>
        <w:t xml:space="preserve"> the amount of borrowing costs eligible for capitalisation on that asset is determined by applying capitalisation rate to the expenditures on that asset.  The capitalisation rate is the weighted average of the borrowing costs applicable to the general borrowings during the year.  The amount of borrowing costs being capitalised during the year shall not exceed the amount of borrowing costs incurred.</w:t>
      </w:r>
    </w:p>
    <w:p w:rsidR="003A7CB3" w:rsidRPr="00527B12" w:rsidRDefault="003A7CB3" w:rsidP="00072818">
      <w:pPr>
        <w:suppressAutoHyphens/>
        <w:ind w:left="540"/>
        <w:jc w:val="both"/>
        <w:rPr>
          <w:rFonts w:ascii="Arial" w:eastAsia="Arial Unicode MS" w:hAnsi="Arial" w:hint="cs"/>
          <w:sz w:val="14"/>
          <w:szCs w:val="14"/>
        </w:rPr>
      </w:pPr>
    </w:p>
    <w:p w:rsidR="00A07FF6" w:rsidRPr="003A7CB3" w:rsidRDefault="00173F4E" w:rsidP="00975719">
      <w:pPr>
        <w:suppressAutoHyphens/>
        <w:ind w:left="540" w:hanging="540"/>
        <w:jc w:val="both"/>
        <w:rPr>
          <w:rFonts w:ascii="Arial" w:eastAsia="Arial Unicode MS" w:hAnsi="Arial" w:cs="Arial"/>
          <w:sz w:val="18"/>
          <w:szCs w:val="18"/>
        </w:rPr>
      </w:pPr>
      <w:r w:rsidRPr="003A7CB3">
        <w:rPr>
          <w:rFonts w:ascii="Arial" w:eastAsia="Arial Unicode MS" w:hAnsi="Arial" w:cs="Arial"/>
          <w:b/>
          <w:bCs/>
          <w:color w:val="CF4A02"/>
          <w:spacing w:val="-2"/>
          <w:sz w:val="18"/>
          <w:szCs w:val="18"/>
        </w:rPr>
        <w:t>2.13</w:t>
      </w:r>
      <w:r w:rsidR="00A07FF6" w:rsidRPr="003A7CB3">
        <w:rPr>
          <w:rFonts w:ascii="Arial" w:eastAsia="Arial Unicode MS" w:hAnsi="Arial" w:cs="Arial"/>
          <w:b/>
          <w:bCs/>
          <w:color w:val="CF4A02"/>
          <w:spacing w:val="-2"/>
          <w:sz w:val="18"/>
          <w:szCs w:val="18"/>
        </w:rPr>
        <w:tab/>
        <w:t>Impairment of assets</w:t>
      </w:r>
    </w:p>
    <w:p w:rsidR="00CC7359" w:rsidRPr="00527B12" w:rsidRDefault="00CC7359" w:rsidP="00BD6B3B">
      <w:pPr>
        <w:suppressAutoHyphens/>
        <w:ind w:left="540"/>
        <w:jc w:val="both"/>
        <w:rPr>
          <w:rFonts w:ascii="Arial" w:eastAsia="Arial Unicode MS" w:hAnsi="Arial" w:cs="Arial"/>
          <w:sz w:val="14"/>
          <w:szCs w:val="14"/>
          <w:lang w:val="en-US"/>
        </w:rPr>
      </w:pPr>
    </w:p>
    <w:p w:rsidR="00BD6B3B" w:rsidRPr="003A7CB3" w:rsidRDefault="00BD6B3B" w:rsidP="00BD6B3B">
      <w:pPr>
        <w:suppressAutoHyphens/>
        <w:ind w:left="540"/>
        <w:jc w:val="both"/>
        <w:rPr>
          <w:rFonts w:ascii="Arial" w:eastAsia="Arial Unicode MS" w:hAnsi="Arial" w:cs="Arial"/>
          <w:sz w:val="18"/>
          <w:szCs w:val="18"/>
          <w:lang w:val="en-US"/>
        </w:rPr>
      </w:pPr>
      <w:r w:rsidRPr="003A7CB3">
        <w:rPr>
          <w:rFonts w:ascii="Arial" w:eastAsia="Arial Unicode MS" w:hAnsi="Arial" w:cs="Arial"/>
          <w:spacing w:val="-2"/>
          <w:sz w:val="18"/>
          <w:szCs w:val="18"/>
          <w:lang w:val="en-US"/>
        </w:rPr>
        <w:t>Assets that have an indefinite useful life are tested annually for impairment, or more frequently if events or changes</w:t>
      </w:r>
      <w:r w:rsidRPr="003A7CB3">
        <w:rPr>
          <w:rFonts w:ascii="Arial" w:eastAsia="Arial Unicode MS" w:hAnsi="Arial" w:cs="Arial"/>
          <w:sz w:val="18"/>
          <w:szCs w:val="18"/>
          <w:lang w:val="en-US"/>
        </w:rPr>
        <w:t xml:space="preserve"> in circumstances indicate that it might be impaired. Assets that are subject to </w:t>
      </w:r>
      <w:proofErr w:type="spellStart"/>
      <w:r w:rsidRPr="003A7CB3">
        <w:rPr>
          <w:rFonts w:ascii="Arial" w:eastAsia="Arial Unicode MS" w:hAnsi="Arial" w:cs="Arial"/>
          <w:sz w:val="18"/>
          <w:szCs w:val="18"/>
          <w:lang w:val="en-US"/>
        </w:rPr>
        <w:t>amortisation</w:t>
      </w:r>
      <w:proofErr w:type="spellEnd"/>
      <w:r w:rsidRPr="003A7CB3">
        <w:rPr>
          <w:rFonts w:ascii="Arial" w:eastAsia="Arial Unicode MS" w:hAnsi="Arial" w:cs="Arial"/>
          <w:sz w:val="18"/>
          <w:szCs w:val="18"/>
          <w:lang w:val="en-US"/>
        </w:rPr>
        <w:t xml:space="preserve"> are reviewed for impairment whenever there is an indication of impairment. An impairment loss is </w:t>
      </w:r>
      <w:proofErr w:type="spellStart"/>
      <w:r w:rsidRPr="003A7CB3">
        <w:rPr>
          <w:rFonts w:ascii="Arial" w:eastAsia="Arial Unicode MS" w:hAnsi="Arial" w:cs="Arial"/>
          <w:sz w:val="18"/>
          <w:szCs w:val="18"/>
          <w:lang w:val="en-US"/>
        </w:rPr>
        <w:t>recognised</w:t>
      </w:r>
      <w:proofErr w:type="spellEnd"/>
      <w:r w:rsidRPr="003A7CB3">
        <w:rPr>
          <w:rFonts w:ascii="Arial" w:eastAsia="Arial Unicode MS" w:hAnsi="Arial" w:cs="Arial"/>
          <w:sz w:val="18"/>
          <w:szCs w:val="18"/>
          <w:lang w:val="en-US"/>
        </w:rPr>
        <w:t xml:space="preserve"> for the amount by which the carrying amount of the assets exceeds its recoverable amount. The recoverable amount is the higher of an asset’s fair value less costs of disposal and value in use. </w:t>
      </w:r>
    </w:p>
    <w:p w:rsidR="00BD6B3B" w:rsidRPr="00527B12" w:rsidRDefault="00BD6B3B" w:rsidP="00BD6B3B">
      <w:pPr>
        <w:suppressAutoHyphens/>
        <w:ind w:left="540"/>
        <w:jc w:val="both"/>
        <w:rPr>
          <w:rFonts w:ascii="Arial" w:eastAsia="Arial Unicode MS" w:hAnsi="Arial" w:cs="Arial"/>
          <w:sz w:val="14"/>
          <w:szCs w:val="14"/>
          <w:lang w:val="en-US"/>
        </w:rPr>
      </w:pPr>
    </w:p>
    <w:p w:rsidR="00BD6B3B" w:rsidRPr="00EE5B74" w:rsidRDefault="00BD6B3B" w:rsidP="00BD6B3B">
      <w:pPr>
        <w:suppressAutoHyphens/>
        <w:ind w:left="540"/>
        <w:jc w:val="both"/>
        <w:rPr>
          <w:rFonts w:ascii="Arial" w:eastAsia="Arial Unicode MS" w:hAnsi="Arial"/>
          <w:sz w:val="18"/>
          <w:szCs w:val="18"/>
          <w:lang w:val="en-US"/>
        </w:rPr>
      </w:pPr>
      <w:r w:rsidRPr="003A7CB3">
        <w:rPr>
          <w:rFonts w:ascii="Arial" w:eastAsia="Arial Unicode MS" w:hAnsi="Arial" w:cs="Arial"/>
          <w:sz w:val="18"/>
          <w:szCs w:val="18"/>
          <w:lang w:val="en-US"/>
        </w:rPr>
        <w:t xml:space="preserve">Where the reasons for previously </w:t>
      </w:r>
      <w:proofErr w:type="spellStart"/>
      <w:r w:rsidRPr="003A7CB3">
        <w:rPr>
          <w:rFonts w:ascii="Arial" w:eastAsia="Arial Unicode MS" w:hAnsi="Arial" w:cs="Arial"/>
          <w:sz w:val="18"/>
          <w:szCs w:val="18"/>
          <w:lang w:val="en-US"/>
        </w:rPr>
        <w:t>recognised</w:t>
      </w:r>
      <w:proofErr w:type="spellEnd"/>
      <w:r w:rsidRPr="003A7CB3">
        <w:rPr>
          <w:rFonts w:ascii="Arial" w:eastAsia="Arial Unicode MS" w:hAnsi="Arial" w:cs="Arial"/>
          <w:sz w:val="18"/>
          <w:szCs w:val="18"/>
          <w:lang w:val="en-US"/>
        </w:rPr>
        <w:t xml:space="preserve"> impairments no longer exist, the impairment losses on the assets concerned other than goodwill is reversed.  </w:t>
      </w:r>
    </w:p>
    <w:p w:rsidR="003A7CB3" w:rsidRPr="00527B12" w:rsidRDefault="003A7CB3" w:rsidP="00BD6B3B">
      <w:pPr>
        <w:suppressAutoHyphens/>
        <w:ind w:left="540"/>
        <w:jc w:val="both"/>
        <w:rPr>
          <w:rFonts w:ascii="Arial" w:eastAsia="Arial Unicode MS" w:hAnsi="Arial" w:hint="cs"/>
          <w:sz w:val="14"/>
          <w:szCs w:val="14"/>
          <w:lang w:val="en-US"/>
        </w:rPr>
      </w:pPr>
    </w:p>
    <w:p w:rsidR="00B373FC" w:rsidRPr="003A7CB3" w:rsidRDefault="00173F4E" w:rsidP="00072818">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2.14</w:t>
      </w:r>
      <w:r w:rsidR="00B373FC" w:rsidRPr="003A7CB3">
        <w:rPr>
          <w:rFonts w:ascii="Arial" w:eastAsia="Arial Unicode MS" w:hAnsi="Arial" w:cs="Arial"/>
          <w:b/>
          <w:bCs/>
          <w:color w:val="CF4A02"/>
          <w:sz w:val="18"/>
          <w:szCs w:val="18"/>
        </w:rPr>
        <w:tab/>
        <w:t>Current and deferred income taxes</w:t>
      </w:r>
    </w:p>
    <w:p w:rsidR="00CC7359" w:rsidRPr="00527B12" w:rsidRDefault="00CC7359" w:rsidP="00BD6B3B">
      <w:pPr>
        <w:pStyle w:val="ListParagraph"/>
        <w:spacing w:after="0" w:line="240" w:lineRule="auto"/>
        <w:ind w:left="540"/>
        <w:jc w:val="both"/>
        <w:rPr>
          <w:rFonts w:ascii="Arial" w:eastAsia="Arial Unicode MS" w:hAnsi="Arial" w:cs="Arial"/>
          <w:spacing w:val="-4"/>
          <w:sz w:val="14"/>
          <w:szCs w:val="14"/>
        </w:rPr>
      </w:pPr>
    </w:p>
    <w:p w:rsidR="00BD6B3B" w:rsidRPr="003A7CB3" w:rsidRDefault="00BD6B3B" w:rsidP="00BD6B3B">
      <w:pPr>
        <w:pStyle w:val="ListParagraph"/>
        <w:spacing w:after="0" w:line="240" w:lineRule="auto"/>
        <w:ind w:left="540"/>
        <w:jc w:val="both"/>
        <w:rPr>
          <w:rFonts w:ascii="Arial" w:eastAsia="Arial Unicode MS" w:hAnsi="Arial" w:cs="Arial"/>
          <w:spacing w:val="-4"/>
          <w:sz w:val="18"/>
          <w:szCs w:val="18"/>
        </w:rPr>
      </w:pPr>
      <w:r w:rsidRPr="003A7CB3">
        <w:rPr>
          <w:rFonts w:ascii="Arial" w:eastAsia="Arial Unicode MS" w:hAnsi="Arial" w:cs="Arial"/>
          <w:spacing w:val="-4"/>
          <w:sz w:val="18"/>
          <w:szCs w:val="18"/>
        </w:rPr>
        <w:t xml:space="preserve">The tax expense for the period comprises current and deferred tax. Tax is </w:t>
      </w:r>
      <w:proofErr w:type="spellStart"/>
      <w:r w:rsidRPr="003A7CB3">
        <w:rPr>
          <w:rFonts w:ascii="Arial" w:eastAsia="Arial Unicode MS" w:hAnsi="Arial" w:cs="Arial"/>
          <w:spacing w:val="-4"/>
          <w:sz w:val="18"/>
          <w:szCs w:val="18"/>
        </w:rPr>
        <w:t>recognised</w:t>
      </w:r>
      <w:proofErr w:type="spellEnd"/>
      <w:r w:rsidRPr="003A7CB3">
        <w:rPr>
          <w:rFonts w:ascii="Arial" w:eastAsia="Arial Unicode MS" w:hAnsi="Arial" w:cs="Arial"/>
          <w:spacing w:val="-4"/>
          <w:sz w:val="18"/>
          <w:szCs w:val="18"/>
        </w:rPr>
        <w:t xml:space="preserve"> in profit or loss, except to the extent that it relates to items </w:t>
      </w:r>
      <w:proofErr w:type="spellStart"/>
      <w:r w:rsidRPr="003A7CB3">
        <w:rPr>
          <w:rFonts w:ascii="Arial" w:eastAsia="Arial Unicode MS" w:hAnsi="Arial" w:cs="Arial"/>
          <w:spacing w:val="-4"/>
          <w:sz w:val="18"/>
          <w:szCs w:val="18"/>
        </w:rPr>
        <w:t>recognised</w:t>
      </w:r>
      <w:proofErr w:type="spellEnd"/>
      <w:r w:rsidRPr="003A7CB3">
        <w:rPr>
          <w:rFonts w:ascii="Arial" w:eastAsia="Arial Unicode MS" w:hAnsi="Arial" w:cs="Arial"/>
          <w:spacing w:val="-4"/>
          <w:sz w:val="18"/>
          <w:szCs w:val="18"/>
        </w:rPr>
        <w:t xml:space="preserve"> in other comprehensive income or directly in equity. </w:t>
      </w:r>
    </w:p>
    <w:p w:rsidR="00BD6B3B" w:rsidRPr="00527B12" w:rsidRDefault="00BD6B3B" w:rsidP="00BD6B3B">
      <w:pPr>
        <w:pStyle w:val="ListParagraph"/>
        <w:spacing w:after="0" w:line="240" w:lineRule="auto"/>
        <w:ind w:left="540"/>
        <w:jc w:val="both"/>
        <w:rPr>
          <w:rFonts w:ascii="Arial" w:eastAsia="Arial Unicode MS" w:hAnsi="Arial" w:cs="Arial"/>
          <w:sz w:val="14"/>
          <w:szCs w:val="14"/>
        </w:rPr>
      </w:pPr>
    </w:p>
    <w:p w:rsidR="00BD6B3B" w:rsidRPr="003A7CB3"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Current tax</w:t>
      </w:r>
    </w:p>
    <w:p w:rsidR="00BD6B3B" w:rsidRPr="00527B12" w:rsidRDefault="00BD6B3B" w:rsidP="00BD6B3B">
      <w:pPr>
        <w:pStyle w:val="ListParagraph"/>
        <w:spacing w:after="0" w:line="240" w:lineRule="auto"/>
        <w:ind w:left="540"/>
        <w:jc w:val="both"/>
        <w:rPr>
          <w:rFonts w:ascii="Arial" w:eastAsia="Arial Unicode MS" w:hAnsi="Arial" w:cs="Arial"/>
          <w:sz w:val="14"/>
          <w:szCs w:val="14"/>
        </w:rPr>
      </w:pPr>
    </w:p>
    <w:p w:rsidR="00BD6B3B" w:rsidRPr="003A7CB3" w:rsidRDefault="00BD6B3B" w:rsidP="00BD6B3B">
      <w:pPr>
        <w:ind w:left="540"/>
        <w:jc w:val="both"/>
        <w:rPr>
          <w:rFonts w:ascii="Arial" w:eastAsia="Arial Unicode MS" w:hAnsi="Arial" w:cs="Arial"/>
          <w:sz w:val="18"/>
          <w:szCs w:val="18"/>
        </w:rPr>
      </w:pPr>
      <w:r w:rsidRPr="003A7CB3">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B2285A" w:rsidRPr="00527B12" w:rsidRDefault="00B2285A" w:rsidP="00BD6B3B">
      <w:pPr>
        <w:pStyle w:val="ListParagraph"/>
        <w:spacing w:after="0" w:line="240" w:lineRule="auto"/>
        <w:ind w:left="540"/>
        <w:jc w:val="both"/>
        <w:rPr>
          <w:rFonts w:ascii="Arial" w:eastAsia="Arial Unicode MS" w:hAnsi="Arial" w:cs="Arial"/>
          <w:sz w:val="14"/>
          <w:szCs w:val="14"/>
        </w:rPr>
      </w:pPr>
    </w:p>
    <w:p w:rsidR="00BD6B3B" w:rsidRPr="003A7CB3"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Deferred income tax</w:t>
      </w:r>
    </w:p>
    <w:p w:rsidR="00BD6B3B" w:rsidRPr="00527B12" w:rsidRDefault="00BD6B3B" w:rsidP="00BD6B3B">
      <w:pPr>
        <w:pStyle w:val="ListParagraph"/>
        <w:spacing w:after="0" w:line="240" w:lineRule="auto"/>
        <w:ind w:left="540"/>
        <w:jc w:val="both"/>
        <w:rPr>
          <w:rFonts w:ascii="Arial" w:eastAsia="Arial Unicode MS" w:hAnsi="Arial" w:cs="Arial"/>
          <w:sz w:val="14"/>
          <w:szCs w:val="14"/>
        </w:rPr>
      </w:pPr>
    </w:p>
    <w:p w:rsidR="00BD6B3B" w:rsidRPr="003A7CB3" w:rsidRDefault="00BD6B3B" w:rsidP="00BD6B3B">
      <w:pPr>
        <w:pStyle w:val="ListParagraph"/>
        <w:spacing w:after="0" w:line="240" w:lineRule="auto"/>
        <w:ind w:left="540"/>
        <w:jc w:val="both"/>
        <w:rPr>
          <w:rFonts w:ascii="Arial" w:eastAsia="Arial Unicode MS" w:hAnsi="Arial" w:cs="Arial"/>
          <w:sz w:val="18"/>
          <w:szCs w:val="18"/>
        </w:rPr>
      </w:pPr>
      <w:r w:rsidRPr="003A7CB3">
        <w:rPr>
          <w:rFonts w:ascii="Arial" w:eastAsia="Arial Unicode MS" w:hAnsi="Arial" w:cs="Arial"/>
          <w:sz w:val="18"/>
          <w:szCs w:val="18"/>
        </w:rPr>
        <w:t xml:space="preserve">Deferred income tax is </w:t>
      </w:r>
      <w:proofErr w:type="spellStart"/>
      <w:r w:rsidRPr="003A7CB3">
        <w:rPr>
          <w:rFonts w:ascii="Arial" w:eastAsia="Arial Unicode MS" w:hAnsi="Arial" w:cs="Arial"/>
          <w:sz w:val="18"/>
          <w:szCs w:val="18"/>
        </w:rPr>
        <w:t>recognised</w:t>
      </w:r>
      <w:proofErr w:type="spellEnd"/>
      <w:r w:rsidRPr="003A7CB3">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3A7CB3">
        <w:rPr>
          <w:rFonts w:ascii="Arial" w:eastAsia="Arial Unicode MS" w:hAnsi="Arial" w:cs="Arial"/>
          <w:sz w:val="18"/>
          <w:szCs w:val="18"/>
        </w:rPr>
        <w:t>recognised</w:t>
      </w:r>
      <w:proofErr w:type="spellEnd"/>
      <w:r w:rsidRPr="003A7CB3">
        <w:rPr>
          <w:rFonts w:ascii="Arial" w:eastAsia="Arial Unicode MS" w:hAnsi="Arial" w:cs="Arial"/>
          <w:sz w:val="18"/>
          <w:szCs w:val="18"/>
        </w:rPr>
        <w:t xml:space="preserve"> for temporary differences arise from:</w:t>
      </w:r>
    </w:p>
    <w:p w:rsidR="00BD6B3B" w:rsidRPr="003A7CB3" w:rsidRDefault="00BD6B3B" w:rsidP="00BD6B3B">
      <w:pPr>
        <w:pStyle w:val="ListParagraph"/>
        <w:spacing w:after="0" w:line="240" w:lineRule="auto"/>
        <w:ind w:left="540"/>
        <w:jc w:val="both"/>
        <w:rPr>
          <w:rFonts w:ascii="Arial" w:eastAsia="Arial Unicode MS" w:hAnsi="Arial" w:cs="Arial"/>
          <w:sz w:val="18"/>
          <w:szCs w:val="18"/>
        </w:rPr>
      </w:pPr>
    </w:p>
    <w:p w:rsidR="00BD6B3B" w:rsidRPr="003A7CB3" w:rsidRDefault="00BD6B3B" w:rsidP="00266AF7">
      <w:pPr>
        <w:pStyle w:val="ListParagraph"/>
        <w:numPr>
          <w:ilvl w:val="0"/>
          <w:numId w:val="44"/>
        </w:numPr>
        <w:tabs>
          <w:tab w:val="left" w:pos="900"/>
        </w:tabs>
        <w:spacing w:after="0" w:line="240" w:lineRule="auto"/>
        <w:ind w:left="900"/>
        <w:jc w:val="both"/>
        <w:rPr>
          <w:rFonts w:ascii="Arial" w:eastAsia="Arial Unicode MS" w:hAnsi="Arial" w:cs="Arial"/>
          <w:sz w:val="18"/>
          <w:szCs w:val="18"/>
        </w:rPr>
      </w:pPr>
      <w:r w:rsidRPr="003A7CB3">
        <w:rPr>
          <w:rFonts w:ascii="Arial" w:eastAsia="Arial Unicode MS" w:hAnsi="Arial" w:cs="Arial"/>
          <w:spacing w:val="-2"/>
          <w:sz w:val="18"/>
          <w:szCs w:val="18"/>
        </w:rPr>
        <w:t>initial recognition of an asset or liability in a transaction other than a business combination that affects neither</w:t>
      </w:r>
      <w:r w:rsidRPr="003A7CB3">
        <w:rPr>
          <w:rFonts w:ascii="Arial" w:eastAsia="Arial Unicode MS" w:hAnsi="Arial" w:cs="Arial"/>
          <w:sz w:val="18"/>
          <w:szCs w:val="18"/>
        </w:rPr>
        <w:t xml:space="preserve"> accounting nor taxable profit or loss is not </w:t>
      </w:r>
      <w:proofErr w:type="spellStart"/>
      <w:r w:rsidRPr="003A7CB3">
        <w:rPr>
          <w:rFonts w:ascii="Arial" w:eastAsia="Arial Unicode MS" w:hAnsi="Arial" w:cs="Arial"/>
          <w:sz w:val="18"/>
          <w:szCs w:val="18"/>
        </w:rPr>
        <w:t>recognised</w:t>
      </w:r>
      <w:proofErr w:type="spellEnd"/>
    </w:p>
    <w:p w:rsidR="00BD6B3B" w:rsidRPr="003A7CB3" w:rsidRDefault="00BD6B3B" w:rsidP="00266AF7">
      <w:pPr>
        <w:pStyle w:val="ListParagraph"/>
        <w:numPr>
          <w:ilvl w:val="0"/>
          <w:numId w:val="44"/>
        </w:numPr>
        <w:tabs>
          <w:tab w:val="left" w:pos="900"/>
        </w:tabs>
        <w:spacing w:after="0" w:line="240" w:lineRule="auto"/>
        <w:ind w:left="900"/>
        <w:jc w:val="both"/>
        <w:rPr>
          <w:rFonts w:ascii="Arial" w:eastAsia="Arial Unicode MS" w:hAnsi="Arial" w:cs="Arial"/>
          <w:sz w:val="18"/>
          <w:szCs w:val="18"/>
        </w:rPr>
      </w:pPr>
      <w:r w:rsidRPr="003A7CB3">
        <w:rPr>
          <w:rFonts w:ascii="Arial" w:eastAsia="Arial Unicode MS" w:hAnsi="Arial" w:cs="Arial"/>
          <w:spacing w:val="-4"/>
          <w:sz w:val="18"/>
          <w:szCs w:val="18"/>
        </w:rPr>
        <w:t>investments in subsidiaries, associates and joint arrangements where the timing of the reversal of the temporary</w:t>
      </w:r>
      <w:r w:rsidRPr="003A7CB3">
        <w:rPr>
          <w:rFonts w:ascii="Arial" w:eastAsia="Arial Unicode MS" w:hAnsi="Arial" w:cs="Arial"/>
          <w:sz w:val="18"/>
          <w:szCs w:val="18"/>
        </w:rPr>
        <w:t xml:space="preserve"> difference is controlled by the Group and it is probable that the temporary difference will not reverse in the foreseeable future.</w:t>
      </w:r>
    </w:p>
    <w:p w:rsidR="00BD6B3B" w:rsidRPr="00527B12" w:rsidRDefault="00BD6B3B" w:rsidP="00BD6B3B">
      <w:pPr>
        <w:pStyle w:val="ListParagraph"/>
        <w:ind w:left="540"/>
        <w:jc w:val="both"/>
        <w:rPr>
          <w:rFonts w:ascii="Arial" w:eastAsia="Arial Unicode MS" w:hAnsi="Arial" w:cs="Arial"/>
          <w:sz w:val="14"/>
          <w:szCs w:val="14"/>
        </w:rPr>
      </w:pPr>
    </w:p>
    <w:p w:rsidR="00BD6B3B" w:rsidRPr="003A7CB3" w:rsidRDefault="00BD6B3B" w:rsidP="00BD6B3B">
      <w:pPr>
        <w:pStyle w:val="ListParagraph"/>
        <w:spacing w:after="0" w:line="240" w:lineRule="auto"/>
        <w:ind w:left="540"/>
        <w:jc w:val="both"/>
        <w:rPr>
          <w:rFonts w:ascii="Arial" w:eastAsia="Arial Unicode MS" w:hAnsi="Arial" w:cs="Arial"/>
          <w:sz w:val="18"/>
          <w:szCs w:val="18"/>
        </w:rPr>
      </w:pPr>
      <w:r w:rsidRPr="003A7CB3">
        <w:rPr>
          <w:rFonts w:ascii="Arial" w:eastAsia="Arial Unicode MS" w:hAnsi="Arial" w:cs="Arial"/>
          <w:sz w:val="18"/>
          <w:szCs w:val="18"/>
        </w:rPr>
        <w:t xml:space="preserve">Deferred income tax is measured using tax rates of the period in which temporary difference is expected to be </w:t>
      </w:r>
      <w:r w:rsidRPr="003A7CB3">
        <w:rPr>
          <w:rFonts w:ascii="Arial" w:eastAsia="Arial Unicode MS" w:hAnsi="Arial" w:cs="Arial"/>
          <w:spacing w:val="-4"/>
          <w:sz w:val="18"/>
          <w:szCs w:val="18"/>
        </w:rPr>
        <w:t>reversed, based on tax rates and laws that have been enacted or substantially enacted by the end of the reporting</w:t>
      </w:r>
      <w:r w:rsidRPr="003A7CB3">
        <w:rPr>
          <w:rFonts w:ascii="Arial" w:eastAsia="Arial Unicode MS" w:hAnsi="Arial" w:cs="Arial"/>
          <w:sz w:val="18"/>
          <w:szCs w:val="18"/>
        </w:rPr>
        <w:t xml:space="preserve"> period.</w:t>
      </w:r>
    </w:p>
    <w:p w:rsidR="00527B12" w:rsidRPr="003A7CB3" w:rsidRDefault="00527B12" w:rsidP="00BD6B3B">
      <w:pPr>
        <w:pStyle w:val="ListParagraph"/>
        <w:spacing w:after="0" w:line="240" w:lineRule="auto"/>
        <w:ind w:left="540"/>
        <w:jc w:val="both"/>
        <w:rPr>
          <w:rFonts w:ascii="Arial" w:eastAsia="Arial Unicode MS" w:hAnsi="Arial" w:cs="Arial"/>
          <w:sz w:val="18"/>
          <w:szCs w:val="18"/>
        </w:rPr>
      </w:pPr>
    </w:p>
    <w:p w:rsidR="00BD6B3B" w:rsidRPr="00EE5B74" w:rsidRDefault="00BD6B3B" w:rsidP="00BD6B3B">
      <w:pPr>
        <w:pStyle w:val="ListParagraph"/>
        <w:spacing w:after="0" w:line="240" w:lineRule="auto"/>
        <w:ind w:left="540"/>
        <w:jc w:val="both"/>
        <w:rPr>
          <w:rFonts w:ascii="Arial" w:eastAsia="Arial Unicode MS" w:hAnsi="Arial" w:hint="cs"/>
          <w:sz w:val="18"/>
          <w:szCs w:val="18"/>
        </w:rPr>
      </w:pPr>
      <w:r w:rsidRPr="003A7CB3">
        <w:rPr>
          <w:rFonts w:ascii="Arial" w:eastAsia="Arial Unicode MS" w:hAnsi="Arial" w:cs="Arial"/>
          <w:sz w:val="18"/>
          <w:szCs w:val="18"/>
        </w:rPr>
        <w:t xml:space="preserve">Deferred tax assets are </w:t>
      </w:r>
      <w:proofErr w:type="spellStart"/>
      <w:r w:rsidRPr="003A7CB3">
        <w:rPr>
          <w:rFonts w:ascii="Arial" w:eastAsia="Arial Unicode MS" w:hAnsi="Arial" w:cs="Arial"/>
          <w:sz w:val="18"/>
          <w:szCs w:val="18"/>
        </w:rPr>
        <w:t>recognised</w:t>
      </w:r>
      <w:proofErr w:type="spellEnd"/>
      <w:r w:rsidRPr="003A7CB3">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3A7CB3">
        <w:rPr>
          <w:rFonts w:ascii="Arial" w:eastAsia="Arial Unicode MS" w:hAnsi="Arial" w:cs="Arial"/>
          <w:sz w:val="18"/>
          <w:szCs w:val="18"/>
        </w:rPr>
        <w:t>utilised</w:t>
      </w:r>
      <w:proofErr w:type="spellEnd"/>
      <w:r w:rsidRPr="003A7CB3">
        <w:rPr>
          <w:rFonts w:ascii="Arial" w:eastAsia="Arial Unicode MS" w:hAnsi="Arial" w:cs="Arial"/>
          <w:sz w:val="18"/>
          <w:szCs w:val="18"/>
        </w:rPr>
        <w:t>.</w:t>
      </w:r>
    </w:p>
    <w:p w:rsidR="00BD6B3B" w:rsidRPr="003A7CB3" w:rsidRDefault="00BD6B3B" w:rsidP="00BD6B3B">
      <w:pPr>
        <w:pStyle w:val="ListParagraph"/>
        <w:spacing w:after="0" w:line="240" w:lineRule="auto"/>
        <w:ind w:left="540"/>
        <w:jc w:val="both"/>
        <w:rPr>
          <w:rFonts w:ascii="Arial" w:eastAsia="Arial Unicode MS" w:hAnsi="Arial" w:cs="Arial"/>
          <w:color w:val="000000"/>
          <w:sz w:val="18"/>
          <w:szCs w:val="18"/>
        </w:rPr>
      </w:pPr>
    </w:p>
    <w:p w:rsidR="00BD6B3B" w:rsidRPr="003A7CB3" w:rsidRDefault="00BD6B3B" w:rsidP="00BD6B3B">
      <w:pPr>
        <w:pStyle w:val="ListParagraph"/>
        <w:spacing w:after="0" w:line="240" w:lineRule="auto"/>
        <w:ind w:left="540"/>
        <w:jc w:val="both"/>
        <w:rPr>
          <w:rFonts w:ascii="Arial" w:eastAsia="Arial Unicode MS" w:hAnsi="Arial" w:cs="Arial"/>
          <w:sz w:val="18"/>
          <w:szCs w:val="18"/>
        </w:rPr>
      </w:pPr>
      <w:r w:rsidRPr="003A7CB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A7CB3">
        <w:rPr>
          <w:rFonts w:ascii="Arial" w:eastAsia="Arial Unicode MS" w:hAnsi="Arial" w:cs="Arial"/>
          <w:sz w:val="18"/>
          <w:szCs w:val="18"/>
        </w:rPr>
        <w:t>realise</w:t>
      </w:r>
      <w:proofErr w:type="spellEnd"/>
      <w:r w:rsidRPr="003A7CB3">
        <w:rPr>
          <w:rFonts w:ascii="Arial" w:eastAsia="Arial Unicode MS" w:hAnsi="Arial" w:cs="Arial"/>
          <w:sz w:val="18"/>
          <w:szCs w:val="18"/>
        </w:rPr>
        <w:t xml:space="preserve"> the asset and settle the liability simultaneously.</w:t>
      </w:r>
    </w:p>
    <w:p w:rsidR="008D5E63" w:rsidRDefault="00527B12" w:rsidP="00072818">
      <w:pPr>
        <w:tabs>
          <w:tab w:val="left" w:pos="540"/>
        </w:tabs>
        <w:rPr>
          <w:rFonts w:ascii="Arial" w:eastAsia="Arial Unicode MS" w:hAnsi="Arial" w:cs="Arial"/>
          <w:b/>
          <w:bCs/>
          <w:color w:val="auto"/>
          <w:sz w:val="18"/>
          <w:szCs w:val="18"/>
          <w:lang w:val="en-US"/>
        </w:rPr>
      </w:pPr>
      <w:r>
        <w:rPr>
          <w:rFonts w:ascii="Arial" w:eastAsia="Arial Unicode MS" w:hAnsi="Arial" w:cs="Arial"/>
          <w:b/>
          <w:bCs/>
          <w:color w:val="auto"/>
          <w:sz w:val="18"/>
          <w:szCs w:val="18"/>
          <w:lang w:val="en-US"/>
        </w:rPr>
        <w:br w:type="page"/>
      </w:r>
    </w:p>
    <w:p w:rsidR="00527B12" w:rsidRPr="003A7CB3" w:rsidRDefault="00527B12" w:rsidP="00072818">
      <w:pPr>
        <w:tabs>
          <w:tab w:val="left" w:pos="540"/>
        </w:tabs>
        <w:rPr>
          <w:rFonts w:ascii="Arial" w:eastAsia="Arial Unicode MS" w:hAnsi="Arial" w:cs="Arial"/>
          <w:b/>
          <w:bCs/>
          <w:color w:val="auto"/>
          <w:sz w:val="18"/>
          <w:szCs w:val="18"/>
          <w:lang w:val="en-US"/>
        </w:rPr>
      </w:pPr>
    </w:p>
    <w:p w:rsidR="00A07FF6" w:rsidRPr="003A7CB3" w:rsidRDefault="00173F4E" w:rsidP="00072818">
      <w:pPr>
        <w:tabs>
          <w:tab w:val="left" w:pos="540"/>
        </w:tabs>
        <w:rPr>
          <w:rFonts w:ascii="Arial" w:eastAsia="Arial Unicode MS" w:hAnsi="Arial" w:cs="Arial"/>
          <w:b/>
          <w:bCs/>
          <w:sz w:val="18"/>
          <w:szCs w:val="18"/>
        </w:rPr>
      </w:pPr>
      <w:r w:rsidRPr="003A7CB3">
        <w:rPr>
          <w:rFonts w:ascii="Arial" w:eastAsia="Arial Unicode MS" w:hAnsi="Arial" w:cs="Arial"/>
          <w:b/>
          <w:bCs/>
          <w:color w:val="CF4A02"/>
          <w:sz w:val="18"/>
          <w:szCs w:val="18"/>
        </w:rPr>
        <w:t>2.15</w:t>
      </w:r>
      <w:r w:rsidR="00A07FF6" w:rsidRPr="003A7CB3">
        <w:rPr>
          <w:rFonts w:ascii="Arial" w:eastAsia="Arial Unicode MS" w:hAnsi="Arial" w:cs="Arial"/>
          <w:b/>
          <w:bCs/>
          <w:color w:val="CF4A02"/>
          <w:sz w:val="18"/>
          <w:szCs w:val="18"/>
        </w:rPr>
        <w:tab/>
        <w:t>Leases</w:t>
      </w:r>
    </w:p>
    <w:p w:rsidR="00CC7359" w:rsidRPr="003A7CB3" w:rsidRDefault="00CC7359" w:rsidP="00BD6B3B">
      <w:pPr>
        <w:pStyle w:val="ListParagraph"/>
        <w:spacing w:after="0" w:line="240" w:lineRule="auto"/>
        <w:ind w:left="540"/>
        <w:jc w:val="both"/>
        <w:rPr>
          <w:rFonts w:ascii="Arial" w:eastAsia="Arial Unicode MS" w:hAnsi="Arial" w:cs="Arial"/>
          <w:i/>
          <w:iCs/>
          <w:color w:val="CF4A02"/>
          <w:sz w:val="18"/>
          <w:szCs w:val="18"/>
          <w:lang w:val="en-GB"/>
        </w:rPr>
      </w:pPr>
    </w:p>
    <w:p w:rsidR="00BD6B3B" w:rsidRPr="003A7CB3" w:rsidRDefault="00BD6B3B" w:rsidP="00BD6B3B">
      <w:pPr>
        <w:pStyle w:val="ListParagraph"/>
        <w:spacing w:after="0" w:line="240" w:lineRule="auto"/>
        <w:ind w:left="540"/>
        <w:jc w:val="both"/>
        <w:rPr>
          <w:rFonts w:ascii="Arial" w:eastAsia="Arial Unicode MS" w:hAnsi="Arial" w:cs="Arial"/>
          <w:i/>
          <w:iCs/>
          <w:color w:val="CF4A02"/>
          <w:sz w:val="18"/>
          <w:szCs w:val="18"/>
          <w:lang w:val="en-GB"/>
        </w:rPr>
      </w:pPr>
      <w:r w:rsidRPr="003A7CB3">
        <w:rPr>
          <w:rFonts w:ascii="Arial" w:eastAsia="Arial Unicode MS" w:hAnsi="Arial" w:cs="Arial"/>
          <w:i/>
          <w:iCs/>
          <w:color w:val="CF4A02"/>
          <w:sz w:val="18"/>
          <w:szCs w:val="18"/>
          <w:lang w:val="en-GB"/>
        </w:rPr>
        <w:t>Leases - where the Group is the lessee</w:t>
      </w:r>
    </w:p>
    <w:p w:rsidR="00BD6B3B" w:rsidRPr="003A7CB3" w:rsidRDefault="00BD6B3B" w:rsidP="00BD6B3B">
      <w:pPr>
        <w:pStyle w:val="ListParagraph"/>
        <w:spacing w:after="0" w:line="240" w:lineRule="auto"/>
        <w:ind w:left="540"/>
        <w:jc w:val="both"/>
        <w:rPr>
          <w:rFonts w:ascii="Arial" w:hAnsi="Arial" w:cs="Arial"/>
          <w:color w:val="000000"/>
          <w:spacing w:val="-2"/>
          <w:sz w:val="18"/>
          <w:szCs w:val="18"/>
        </w:rPr>
      </w:pPr>
    </w:p>
    <w:p w:rsidR="00BD6B3B" w:rsidRPr="003A7CB3" w:rsidRDefault="00BD6B3B" w:rsidP="00BD6B3B">
      <w:pPr>
        <w:pStyle w:val="ListParagraph"/>
        <w:spacing w:after="0" w:line="240" w:lineRule="auto"/>
        <w:ind w:left="540"/>
        <w:jc w:val="both"/>
        <w:rPr>
          <w:rFonts w:ascii="Arial" w:hAnsi="Arial" w:cs="Arial"/>
          <w:color w:val="000000"/>
          <w:spacing w:val="-2"/>
          <w:sz w:val="18"/>
          <w:szCs w:val="18"/>
        </w:rPr>
      </w:pPr>
      <w:r w:rsidRPr="003A7CB3">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BD6B3B" w:rsidRPr="003A7CB3" w:rsidRDefault="00BD6B3B" w:rsidP="00BD6B3B">
      <w:pPr>
        <w:pStyle w:val="ListParagraph"/>
        <w:spacing w:after="0" w:line="240" w:lineRule="auto"/>
        <w:ind w:left="540"/>
        <w:jc w:val="both"/>
        <w:rPr>
          <w:rFonts w:ascii="Arial" w:hAnsi="Arial" w:cs="Arial"/>
          <w:color w:val="000000"/>
          <w:spacing w:val="-2"/>
          <w:sz w:val="18"/>
          <w:szCs w:val="18"/>
        </w:rPr>
      </w:pPr>
    </w:p>
    <w:p w:rsidR="00BD6B3B" w:rsidRDefault="00BD6B3B" w:rsidP="00312B42">
      <w:pPr>
        <w:pStyle w:val="ListParagraph"/>
        <w:spacing w:after="0" w:line="240" w:lineRule="auto"/>
        <w:ind w:left="540"/>
        <w:jc w:val="both"/>
        <w:rPr>
          <w:rFonts w:ascii="Arial" w:hAnsi="Arial" w:cs="Arial"/>
          <w:color w:val="000000"/>
          <w:spacing w:val="-2"/>
          <w:sz w:val="18"/>
          <w:szCs w:val="18"/>
        </w:rPr>
      </w:pPr>
      <w:r w:rsidRPr="003A7CB3">
        <w:rPr>
          <w:rFonts w:ascii="Arial" w:hAnsi="Arial" w:cs="Arial"/>
          <w:color w:val="000000"/>
          <w:spacing w:val="-2"/>
          <w:sz w:val="18"/>
          <w:szCs w:val="18"/>
        </w:rPr>
        <w:t xml:space="preserve">At the inception of finance lease, the lower of the fair value of the leased property and the present value of the minimum lease payments is </w:t>
      </w:r>
      <w:proofErr w:type="spellStart"/>
      <w:r w:rsidRPr="003A7CB3">
        <w:rPr>
          <w:rFonts w:ascii="Arial" w:hAnsi="Arial" w:cs="Arial"/>
          <w:color w:val="000000"/>
          <w:spacing w:val="-2"/>
          <w:sz w:val="18"/>
          <w:szCs w:val="18"/>
        </w:rPr>
        <w:t>capitalised</w:t>
      </w:r>
      <w:proofErr w:type="spellEnd"/>
      <w:r w:rsidRPr="003A7CB3">
        <w:rPr>
          <w:rFonts w:ascii="Arial" w:hAnsi="Arial" w:cs="Arial"/>
          <w:color w:val="000000"/>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B73FB7" w:rsidRDefault="00B73FB7" w:rsidP="00312B42">
      <w:pPr>
        <w:pStyle w:val="ListParagraph"/>
        <w:spacing w:after="0" w:line="240" w:lineRule="auto"/>
        <w:ind w:left="540"/>
        <w:jc w:val="both"/>
        <w:rPr>
          <w:rFonts w:ascii="Arial" w:hAnsi="Arial" w:cs="Arial"/>
          <w:color w:val="000000"/>
          <w:spacing w:val="-2"/>
          <w:sz w:val="18"/>
          <w:szCs w:val="18"/>
        </w:rPr>
      </w:pPr>
    </w:p>
    <w:p w:rsidR="00B73FB7" w:rsidRDefault="00B73FB7" w:rsidP="00B73FB7">
      <w:pPr>
        <w:pStyle w:val="ListParagraph"/>
        <w:spacing w:after="0" w:line="240" w:lineRule="auto"/>
        <w:ind w:left="540"/>
        <w:jc w:val="both"/>
        <w:rPr>
          <w:rFonts w:ascii="Arial" w:eastAsia="Arial Unicode MS" w:hAnsi="Arial" w:cs="Arial"/>
          <w:i/>
          <w:iCs/>
          <w:color w:val="CF4A02"/>
          <w:sz w:val="18"/>
          <w:szCs w:val="18"/>
          <w:lang w:val="en-GB"/>
        </w:rPr>
      </w:pPr>
      <w:r w:rsidRPr="003A7CB3">
        <w:rPr>
          <w:rFonts w:ascii="Arial" w:eastAsia="Arial Unicode MS" w:hAnsi="Arial" w:cs="Arial"/>
          <w:i/>
          <w:iCs/>
          <w:color w:val="CF4A02"/>
          <w:sz w:val="18"/>
          <w:szCs w:val="18"/>
          <w:lang w:val="en-GB"/>
        </w:rPr>
        <w:t>Leases - where the Group is the less</w:t>
      </w:r>
      <w:r>
        <w:rPr>
          <w:rFonts w:ascii="Arial" w:eastAsia="Arial Unicode MS" w:hAnsi="Arial" w:cs="Arial"/>
          <w:i/>
          <w:iCs/>
          <w:color w:val="CF4A02"/>
          <w:sz w:val="18"/>
          <w:szCs w:val="18"/>
          <w:lang w:val="en-GB"/>
        </w:rPr>
        <w:t>or</w:t>
      </w:r>
    </w:p>
    <w:p w:rsidR="00B73FB7" w:rsidRDefault="00B73FB7" w:rsidP="00B73FB7">
      <w:pPr>
        <w:pStyle w:val="ListParagraph"/>
        <w:spacing w:after="0" w:line="240" w:lineRule="auto"/>
        <w:ind w:left="540"/>
        <w:jc w:val="both"/>
        <w:rPr>
          <w:rFonts w:ascii="Arial" w:eastAsia="Arial Unicode MS" w:hAnsi="Arial" w:cs="Arial"/>
          <w:i/>
          <w:iCs/>
          <w:color w:val="CF4A02"/>
          <w:sz w:val="18"/>
          <w:szCs w:val="18"/>
          <w:lang w:val="en-GB"/>
        </w:rPr>
      </w:pPr>
    </w:p>
    <w:p w:rsidR="00B73FB7" w:rsidRPr="00B73FB7" w:rsidRDefault="00B73FB7" w:rsidP="00B73FB7">
      <w:pPr>
        <w:pStyle w:val="ListParagraph"/>
        <w:spacing w:after="0" w:line="240" w:lineRule="auto"/>
        <w:ind w:left="540"/>
        <w:jc w:val="both"/>
        <w:rPr>
          <w:rFonts w:ascii="Arial" w:hAnsi="Arial" w:cs="Arial"/>
          <w:color w:val="000000"/>
          <w:spacing w:val="-2"/>
          <w:sz w:val="18"/>
          <w:szCs w:val="18"/>
        </w:rPr>
      </w:pPr>
      <w:r w:rsidRPr="00B73FB7">
        <w:rPr>
          <w:rFonts w:ascii="Arial" w:hAnsi="Arial" w:cs="Arial"/>
          <w:color w:val="000000"/>
          <w:spacing w:val="-2"/>
          <w:sz w:val="18"/>
          <w:szCs w:val="18"/>
        </w:rPr>
        <w:t>Rental</w:t>
      </w:r>
      <w:r>
        <w:rPr>
          <w:rFonts w:ascii="Arial" w:hAnsi="Arial" w:cs="Arial"/>
          <w:color w:val="000000"/>
          <w:spacing w:val="-2"/>
          <w:sz w:val="18"/>
          <w:szCs w:val="18"/>
        </w:rPr>
        <w:t xml:space="preserve"> income under operating leases (net of any incentives given to leases) is recognized on a straight-line basis over the lease term. </w:t>
      </w:r>
    </w:p>
    <w:p w:rsidR="00B73FB7" w:rsidRPr="00B73FB7" w:rsidRDefault="00B73FB7" w:rsidP="00312B42">
      <w:pPr>
        <w:pStyle w:val="ListParagraph"/>
        <w:spacing w:after="0" w:line="240" w:lineRule="auto"/>
        <w:ind w:left="540"/>
        <w:jc w:val="both"/>
        <w:rPr>
          <w:rFonts w:ascii="Arial" w:hAnsi="Arial" w:cs="Arial"/>
          <w:color w:val="000000"/>
          <w:spacing w:val="-2"/>
          <w:sz w:val="18"/>
          <w:szCs w:val="18"/>
          <w:lang w:val="en-GB"/>
        </w:rPr>
      </w:pPr>
    </w:p>
    <w:p w:rsidR="002E61DD" w:rsidRPr="003A7CB3" w:rsidRDefault="002E61DD" w:rsidP="00072818">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2.16</w:t>
      </w:r>
      <w:r w:rsidRPr="003A7CB3">
        <w:rPr>
          <w:rFonts w:ascii="Arial" w:eastAsia="Arial Unicode MS" w:hAnsi="Arial" w:cs="Arial"/>
          <w:b/>
          <w:bCs/>
          <w:color w:val="CF4A02"/>
          <w:sz w:val="18"/>
          <w:szCs w:val="18"/>
        </w:rPr>
        <w:tab/>
        <w:t>Borrowings</w:t>
      </w:r>
    </w:p>
    <w:p w:rsidR="00CC7359" w:rsidRPr="003A7CB3" w:rsidRDefault="00CC7359" w:rsidP="00266AF7">
      <w:pPr>
        <w:suppressAutoHyphens/>
        <w:ind w:left="540"/>
        <w:jc w:val="both"/>
        <w:rPr>
          <w:rFonts w:ascii="Arial" w:eastAsia="Arial Unicode MS" w:hAnsi="Arial" w:cs="Arial"/>
          <w:sz w:val="18"/>
          <w:szCs w:val="18"/>
        </w:rPr>
      </w:pPr>
    </w:p>
    <w:p w:rsidR="001052AD" w:rsidRPr="003A7CB3" w:rsidRDefault="001052AD" w:rsidP="00266AF7">
      <w:pPr>
        <w:suppressAutoHyphens/>
        <w:ind w:left="540"/>
        <w:jc w:val="both"/>
        <w:rPr>
          <w:rFonts w:ascii="Arial" w:eastAsia="Arial Unicode MS" w:hAnsi="Arial" w:cs="Arial"/>
          <w:sz w:val="18"/>
          <w:szCs w:val="18"/>
        </w:rPr>
      </w:pPr>
      <w:r w:rsidRPr="003A7CB3">
        <w:rPr>
          <w:rFonts w:ascii="Arial" w:eastAsia="Arial Unicode MS" w:hAnsi="Arial" w:cs="Arial"/>
          <w:spacing w:val="-4"/>
          <w:sz w:val="18"/>
          <w:szCs w:val="18"/>
        </w:rPr>
        <w:t>Borrowings are recognised initially at the fair value, net of directly attributable transaction costs incurred. Borrowings</w:t>
      </w:r>
      <w:r w:rsidRPr="003A7CB3">
        <w:rPr>
          <w:rFonts w:ascii="Arial" w:eastAsia="Arial Unicode MS" w:hAnsi="Arial" w:cs="Arial"/>
          <w:sz w:val="18"/>
          <w:szCs w:val="18"/>
        </w:rPr>
        <w:t xml:space="preserve"> are subsequently stated at amortised cost.</w:t>
      </w:r>
    </w:p>
    <w:p w:rsidR="001052AD" w:rsidRPr="003A7CB3" w:rsidRDefault="001052AD" w:rsidP="00266AF7">
      <w:pPr>
        <w:suppressAutoHyphens/>
        <w:ind w:left="540"/>
        <w:jc w:val="both"/>
        <w:rPr>
          <w:rFonts w:ascii="Arial" w:eastAsia="Arial Unicode MS" w:hAnsi="Arial" w:cs="Arial"/>
          <w:sz w:val="18"/>
          <w:szCs w:val="18"/>
        </w:rPr>
      </w:pPr>
    </w:p>
    <w:p w:rsidR="001052AD" w:rsidRPr="003A7CB3" w:rsidRDefault="001052AD" w:rsidP="00266AF7">
      <w:pPr>
        <w:suppressAutoHyphens/>
        <w:ind w:left="540"/>
        <w:jc w:val="both"/>
        <w:rPr>
          <w:rFonts w:ascii="Arial" w:eastAsia="Arial Unicode MS" w:hAnsi="Arial" w:cs="Arial"/>
          <w:sz w:val="18"/>
          <w:szCs w:val="18"/>
        </w:rPr>
      </w:pPr>
      <w:r w:rsidRPr="003A7CB3">
        <w:rPr>
          <w:rFonts w:ascii="Arial" w:eastAsia="Arial Unicode MS" w:hAnsi="Arial" w:cs="Arial"/>
          <w:sz w:val="18"/>
          <w:szCs w:val="18"/>
        </w:rPr>
        <w:t xml:space="preserve">Fees paid on the establishment of loan facilities are recognised as transaction costs of the loan to the extent that it will be drawn down. The fee is deferred until the drawn down occurs and included in effective interest </w:t>
      </w:r>
      <w:r w:rsidRPr="003A7CB3">
        <w:rPr>
          <w:rFonts w:ascii="Arial" w:eastAsia="Arial Unicode MS" w:hAnsi="Arial" w:cs="Arial"/>
          <w:spacing w:val="-2"/>
          <w:sz w:val="18"/>
          <w:szCs w:val="18"/>
        </w:rPr>
        <w:t>calculation. However, if it is probable that facility will not be drawn down, that portion of the fee paid is recognised</w:t>
      </w:r>
      <w:r w:rsidRPr="003A7CB3">
        <w:rPr>
          <w:rFonts w:ascii="Arial" w:eastAsia="Arial Unicode MS" w:hAnsi="Arial" w:cs="Arial"/>
          <w:sz w:val="18"/>
          <w:szCs w:val="18"/>
        </w:rPr>
        <w:t xml:space="preserve"> as a prepayment and amortised over the period of related facility.</w:t>
      </w:r>
    </w:p>
    <w:p w:rsidR="001052AD" w:rsidRPr="003A7CB3" w:rsidRDefault="001052AD" w:rsidP="00266AF7">
      <w:pPr>
        <w:suppressAutoHyphens/>
        <w:ind w:left="540"/>
        <w:jc w:val="both"/>
        <w:rPr>
          <w:rFonts w:ascii="Arial" w:eastAsia="Arial Unicode MS" w:hAnsi="Arial" w:cs="Arial"/>
          <w:sz w:val="18"/>
          <w:szCs w:val="18"/>
        </w:rPr>
      </w:pPr>
    </w:p>
    <w:p w:rsidR="001052AD" w:rsidRPr="003A7CB3" w:rsidRDefault="001052AD" w:rsidP="00266AF7">
      <w:pPr>
        <w:suppressAutoHyphens/>
        <w:ind w:left="540"/>
        <w:jc w:val="both"/>
        <w:rPr>
          <w:rFonts w:ascii="Arial" w:eastAsia="Arial Unicode MS" w:hAnsi="Arial" w:cs="Arial"/>
          <w:sz w:val="18"/>
          <w:szCs w:val="18"/>
        </w:rPr>
      </w:pPr>
      <w:r w:rsidRPr="003A7CB3">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1052AD" w:rsidRPr="003A7CB3" w:rsidRDefault="001052AD" w:rsidP="00266AF7">
      <w:pPr>
        <w:suppressAutoHyphens/>
        <w:ind w:left="540"/>
        <w:jc w:val="both"/>
        <w:rPr>
          <w:rFonts w:ascii="Arial" w:eastAsia="Arial Unicode MS" w:hAnsi="Arial" w:cs="Arial"/>
          <w:sz w:val="18"/>
          <w:szCs w:val="18"/>
        </w:rPr>
      </w:pPr>
    </w:p>
    <w:p w:rsidR="00F3328C" w:rsidRPr="003A7CB3" w:rsidRDefault="001052AD" w:rsidP="00266AF7">
      <w:pPr>
        <w:suppressAutoHyphens/>
        <w:ind w:left="540"/>
        <w:jc w:val="both"/>
        <w:rPr>
          <w:rFonts w:ascii="Arial" w:eastAsia="Arial Unicode MS" w:hAnsi="Arial" w:cs="Arial"/>
          <w:color w:val="auto"/>
          <w:spacing w:val="-2"/>
          <w:sz w:val="18"/>
          <w:szCs w:val="18"/>
        </w:rPr>
      </w:pPr>
      <w:r w:rsidRPr="003A7CB3">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rsidR="00B2285A" w:rsidRPr="003A7CB3" w:rsidRDefault="00B2285A" w:rsidP="00072818">
      <w:pPr>
        <w:tabs>
          <w:tab w:val="left" w:pos="540"/>
        </w:tabs>
        <w:rPr>
          <w:rFonts w:ascii="Arial" w:eastAsia="Arial Unicode MS" w:hAnsi="Arial" w:cs="Arial"/>
          <w:b/>
          <w:bCs/>
          <w:color w:val="CF4A02"/>
          <w:sz w:val="18"/>
          <w:szCs w:val="18"/>
        </w:rPr>
      </w:pPr>
    </w:p>
    <w:p w:rsidR="00A07FF6" w:rsidRPr="003A7CB3" w:rsidRDefault="00A07FF6" w:rsidP="00072818">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w:t>
      </w:r>
      <w:r w:rsidR="008621BE" w:rsidRPr="003A7CB3">
        <w:rPr>
          <w:rFonts w:ascii="Arial" w:eastAsia="Arial Unicode MS" w:hAnsi="Arial" w:cs="Arial"/>
          <w:b/>
          <w:bCs/>
          <w:color w:val="CF4A02"/>
          <w:sz w:val="18"/>
          <w:szCs w:val="18"/>
        </w:rPr>
        <w:t>7</w:t>
      </w:r>
      <w:r w:rsidRPr="003A7CB3">
        <w:rPr>
          <w:rFonts w:ascii="Arial" w:eastAsia="Arial Unicode MS" w:hAnsi="Arial" w:cs="Arial"/>
          <w:b/>
          <w:bCs/>
          <w:color w:val="CF4A02"/>
          <w:sz w:val="18"/>
          <w:szCs w:val="18"/>
        </w:rPr>
        <w:tab/>
        <w:t>Employee benefits</w:t>
      </w:r>
    </w:p>
    <w:p w:rsidR="00CC7359" w:rsidRPr="003A7CB3" w:rsidRDefault="00CC7359" w:rsidP="00072818">
      <w:pPr>
        <w:ind w:left="540"/>
        <w:jc w:val="both"/>
        <w:rPr>
          <w:rFonts w:ascii="Arial" w:eastAsia="Arial Unicode MS" w:hAnsi="Arial" w:cs="Arial"/>
          <w:sz w:val="18"/>
          <w:szCs w:val="18"/>
        </w:rPr>
      </w:pPr>
    </w:p>
    <w:p w:rsidR="00A07FF6" w:rsidRPr="003A7CB3" w:rsidRDefault="00A07FF6" w:rsidP="00072818">
      <w:pPr>
        <w:ind w:left="540"/>
        <w:jc w:val="both"/>
        <w:rPr>
          <w:rFonts w:ascii="Arial" w:eastAsia="Arial Unicode MS" w:hAnsi="Arial" w:cs="Arial"/>
          <w:sz w:val="18"/>
          <w:szCs w:val="18"/>
        </w:rPr>
      </w:pPr>
      <w:r w:rsidRPr="003A7CB3">
        <w:rPr>
          <w:rFonts w:ascii="Arial" w:eastAsia="Arial Unicode MS" w:hAnsi="Arial" w:cs="Arial"/>
          <w:sz w:val="18"/>
          <w:szCs w:val="18"/>
        </w:rPr>
        <w:t xml:space="preserve">The Group has post-employment benefits consisting of both defined benefit and defined contribution plans. </w:t>
      </w:r>
      <w:r w:rsidR="00266AF7" w:rsidRPr="003A7CB3">
        <w:rPr>
          <w:rFonts w:ascii="Arial" w:eastAsia="Arial Unicode MS" w:hAnsi="Arial" w:cs="Arial"/>
          <w:sz w:val="18"/>
          <w:szCs w:val="18"/>
        </w:rPr>
        <w:br/>
      </w:r>
      <w:r w:rsidRPr="003A7CB3">
        <w:rPr>
          <w:rFonts w:ascii="Arial" w:eastAsia="Arial Unicode MS" w:hAnsi="Arial" w:cs="Arial"/>
          <w:sz w:val="18"/>
          <w:szCs w:val="18"/>
        </w:rPr>
        <w:t>A defined contribution plan is a pension plan under which the Group</w:t>
      </w:r>
      <w:r w:rsidR="00FE6BD3" w:rsidRPr="003A7CB3">
        <w:rPr>
          <w:rFonts w:ascii="Arial" w:eastAsia="Arial Unicode MS" w:hAnsi="Arial" w:cs="Arial"/>
          <w:sz w:val="18"/>
          <w:szCs w:val="18"/>
        </w:rPr>
        <w:t xml:space="preserve"> pays fixed contributions into </w:t>
      </w:r>
      <w:r w:rsidRPr="003A7CB3">
        <w:rPr>
          <w:rFonts w:ascii="Arial" w:eastAsia="Arial Unicode MS" w:hAnsi="Arial" w:cs="Arial"/>
          <w:sz w:val="18"/>
          <w:szCs w:val="18"/>
        </w:rPr>
        <w:t>a separate entity. The Group has no legal or constructive obligations to pay further contributions if the fund does not hold sufficient assets to pay all employees the benefits relating to employee service in the current and prior periods. A defined benefit plan is a pension plan that is not a defined contribution plan. Typically defined benefit plans define an amount of pension benefit that an employee will receive on retirement, usually dependent on one or more factors such as age of employee, years of service and compensation.</w:t>
      </w:r>
    </w:p>
    <w:p w:rsidR="000108BE" w:rsidRPr="003A7CB3" w:rsidRDefault="000108BE" w:rsidP="000D4436">
      <w:pPr>
        <w:tabs>
          <w:tab w:val="left" w:pos="1170"/>
        </w:tabs>
        <w:suppressAutoHyphens/>
        <w:ind w:left="900" w:hanging="360"/>
        <w:jc w:val="both"/>
        <w:rPr>
          <w:rFonts w:ascii="Arial" w:eastAsia="Arial Unicode MS" w:hAnsi="Arial" w:cs="Arial"/>
          <w:color w:val="auto"/>
          <w:sz w:val="18"/>
          <w:szCs w:val="18"/>
        </w:rPr>
      </w:pPr>
    </w:p>
    <w:p w:rsidR="00A07FF6" w:rsidRPr="003A7CB3" w:rsidRDefault="008621BE" w:rsidP="000D4436">
      <w:pPr>
        <w:tabs>
          <w:tab w:val="left" w:pos="1170"/>
        </w:tabs>
        <w:suppressAutoHyphens/>
        <w:ind w:left="900" w:hanging="36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2.17</w:t>
      </w:r>
      <w:r w:rsidR="003123A3" w:rsidRPr="003A7CB3">
        <w:rPr>
          <w:rFonts w:ascii="Arial" w:eastAsia="Arial Unicode MS" w:hAnsi="Arial" w:cs="Arial"/>
          <w:b/>
          <w:bCs/>
          <w:color w:val="CF4A02"/>
          <w:sz w:val="18"/>
          <w:szCs w:val="18"/>
        </w:rPr>
        <w:t>.1</w:t>
      </w:r>
      <w:r w:rsidR="003123A3" w:rsidRPr="003A7CB3">
        <w:rPr>
          <w:rFonts w:ascii="Arial" w:eastAsia="Arial Unicode MS" w:hAnsi="Arial" w:cs="Arial"/>
          <w:b/>
          <w:bCs/>
          <w:color w:val="CF4A02"/>
          <w:sz w:val="18"/>
          <w:szCs w:val="18"/>
        </w:rPr>
        <w:tab/>
        <w:t>R</w:t>
      </w:r>
      <w:r w:rsidR="00A07FF6" w:rsidRPr="003A7CB3">
        <w:rPr>
          <w:rFonts w:ascii="Arial" w:eastAsia="Arial Unicode MS" w:hAnsi="Arial" w:cs="Arial"/>
          <w:b/>
          <w:bCs/>
          <w:color w:val="CF4A02"/>
          <w:sz w:val="18"/>
          <w:szCs w:val="18"/>
        </w:rPr>
        <w:t>etirement benefits</w:t>
      </w:r>
    </w:p>
    <w:p w:rsidR="00A07FF6" w:rsidRPr="003A7CB3" w:rsidRDefault="00A07FF6" w:rsidP="00266AF7">
      <w:pPr>
        <w:suppressAutoHyphens/>
        <w:ind w:left="1170"/>
        <w:jc w:val="both"/>
        <w:rPr>
          <w:rFonts w:ascii="Arial" w:eastAsia="Arial Unicode MS" w:hAnsi="Arial" w:cs="Arial"/>
          <w:color w:val="auto"/>
          <w:sz w:val="18"/>
          <w:szCs w:val="18"/>
        </w:rPr>
      </w:pPr>
    </w:p>
    <w:p w:rsidR="001052AD" w:rsidRPr="003A7CB3" w:rsidRDefault="001052AD" w:rsidP="001052AD">
      <w:pPr>
        <w:suppressAutoHyphens/>
        <w:ind w:left="1170"/>
        <w:jc w:val="both"/>
        <w:rPr>
          <w:rFonts w:ascii="Arial" w:eastAsia="Arial Unicode MS" w:hAnsi="Arial" w:cs="Arial"/>
          <w:color w:val="auto"/>
          <w:sz w:val="18"/>
          <w:szCs w:val="18"/>
          <w:lang w:val="en-US"/>
        </w:rPr>
      </w:pPr>
      <w:r w:rsidRPr="003A7CB3">
        <w:rPr>
          <w:rFonts w:ascii="Arial" w:eastAsia="Arial Unicode MS" w:hAnsi="Arial" w:cs="Arial"/>
          <w:color w:val="auto"/>
          <w:spacing w:val="-5"/>
          <w:sz w:val="18"/>
          <w:szCs w:val="18"/>
          <w:lang w:val="en-US"/>
        </w:rPr>
        <w:t>Amount of retirement benefits is defined by the agreed benefits the employees will receive after the completion</w:t>
      </w:r>
      <w:r w:rsidRPr="003A7CB3">
        <w:rPr>
          <w:rFonts w:ascii="Arial" w:eastAsia="Arial Unicode MS" w:hAnsi="Arial" w:cs="Arial"/>
          <w:color w:val="auto"/>
          <w:spacing w:val="-2"/>
          <w:sz w:val="18"/>
          <w:szCs w:val="18"/>
          <w:lang w:val="en-US"/>
        </w:rPr>
        <w:t xml:space="preserve"> </w:t>
      </w:r>
      <w:r w:rsidRPr="003A7CB3">
        <w:rPr>
          <w:rFonts w:ascii="Arial" w:eastAsia="Arial Unicode MS" w:hAnsi="Arial" w:cs="Arial"/>
          <w:color w:val="auto"/>
          <w:sz w:val="18"/>
          <w:szCs w:val="18"/>
          <w:lang w:val="en-US"/>
        </w:rPr>
        <w:t xml:space="preserve">of employment. It usually depends on factors such as age, years of service and an employee’s latest compensation at retirement. </w:t>
      </w:r>
    </w:p>
    <w:p w:rsidR="001052AD" w:rsidRPr="003A7CB3" w:rsidRDefault="001052AD" w:rsidP="001052AD">
      <w:pPr>
        <w:suppressAutoHyphens/>
        <w:ind w:left="1170"/>
        <w:jc w:val="both"/>
        <w:rPr>
          <w:rFonts w:ascii="Arial" w:eastAsia="Arial Unicode MS" w:hAnsi="Arial" w:cs="Arial"/>
          <w:color w:val="auto"/>
          <w:sz w:val="18"/>
          <w:szCs w:val="18"/>
          <w:lang w:val="en-US"/>
        </w:rPr>
      </w:pPr>
    </w:p>
    <w:p w:rsidR="001052AD" w:rsidRPr="003A7CB3" w:rsidRDefault="001052AD" w:rsidP="001052AD">
      <w:pPr>
        <w:suppressAutoHyphens/>
        <w:ind w:left="1170"/>
        <w:jc w:val="both"/>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1052AD" w:rsidRPr="003A7CB3" w:rsidRDefault="001052AD" w:rsidP="001052AD">
      <w:pPr>
        <w:suppressAutoHyphens/>
        <w:ind w:left="1170"/>
        <w:jc w:val="both"/>
        <w:rPr>
          <w:rFonts w:ascii="Arial" w:eastAsia="Arial Unicode MS" w:hAnsi="Arial" w:cs="Arial"/>
          <w:color w:val="auto"/>
          <w:sz w:val="18"/>
          <w:szCs w:val="18"/>
          <w:lang w:val="en-US"/>
        </w:rPr>
      </w:pPr>
    </w:p>
    <w:p w:rsidR="001052AD" w:rsidRPr="003A7CB3" w:rsidRDefault="001052AD" w:rsidP="001052AD">
      <w:pPr>
        <w:suppressAutoHyphens/>
        <w:ind w:left="1170"/>
        <w:jc w:val="both"/>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Remeasurement gains and losses are </w:t>
      </w:r>
      <w:proofErr w:type="spellStart"/>
      <w:r w:rsidRPr="003A7CB3">
        <w:rPr>
          <w:rFonts w:ascii="Arial" w:eastAsia="Arial Unicode MS" w:hAnsi="Arial" w:cs="Arial"/>
          <w:color w:val="auto"/>
          <w:sz w:val="18"/>
          <w:szCs w:val="18"/>
          <w:lang w:val="en-US"/>
        </w:rPr>
        <w:t>recognised</w:t>
      </w:r>
      <w:proofErr w:type="spellEnd"/>
      <w:r w:rsidRPr="003A7CB3">
        <w:rPr>
          <w:rFonts w:ascii="Arial" w:eastAsia="Arial Unicode MS" w:hAnsi="Arial" w:cs="Arial"/>
          <w:color w:val="auto"/>
          <w:sz w:val="18"/>
          <w:szCs w:val="18"/>
          <w:lang w:val="en-US"/>
        </w:rPr>
        <w:t xml:space="preserve"> directly to other comprehensive income in the period in which they arise. They are included in retained earnings in the statements of changes in equity.</w:t>
      </w:r>
    </w:p>
    <w:p w:rsidR="001052AD" w:rsidRPr="003A7CB3" w:rsidRDefault="001052AD" w:rsidP="001052AD">
      <w:pPr>
        <w:suppressAutoHyphens/>
        <w:ind w:left="1170"/>
        <w:jc w:val="both"/>
        <w:rPr>
          <w:rFonts w:ascii="Arial" w:eastAsia="Arial Unicode MS" w:hAnsi="Arial" w:cs="Arial"/>
          <w:color w:val="auto"/>
          <w:sz w:val="18"/>
          <w:szCs w:val="18"/>
          <w:lang w:val="en-US"/>
        </w:rPr>
      </w:pPr>
    </w:p>
    <w:p w:rsidR="001052AD" w:rsidRPr="003A7CB3" w:rsidRDefault="001052AD" w:rsidP="001052AD">
      <w:pPr>
        <w:suppressAutoHyphens/>
        <w:ind w:left="1170"/>
        <w:jc w:val="both"/>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Past-service costs are </w:t>
      </w:r>
      <w:proofErr w:type="spellStart"/>
      <w:r w:rsidRPr="003A7CB3">
        <w:rPr>
          <w:rFonts w:ascii="Arial" w:eastAsia="Arial Unicode MS" w:hAnsi="Arial" w:cs="Arial"/>
          <w:color w:val="auto"/>
          <w:sz w:val="18"/>
          <w:szCs w:val="18"/>
          <w:lang w:val="en-US"/>
        </w:rPr>
        <w:t>recognised</w:t>
      </w:r>
      <w:proofErr w:type="spellEnd"/>
      <w:r w:rsidRPr="003A7CB3">
        <w:rPr>
          <w:rFonts w:ascii="Arial" w:eastAsia="Arial Unicode MS" w:hAnsi="Arial" w:cs="Arial"/>
          <w:color w:val="auto"/>
          <w:sz w:val="18"/>
          <w:szCs w:val="18"/>
          <w:lang w:val="en-US"/>
        </w:rPr>
        <w:t xml:space="preserve"> immediately in profit or loss.</w:t>
      </w:r>
    </w:p>
    <w:p w:rsidR="001052AD" w:rsidRPr="003A7CB3" w:rsidRDefault="001052AD" w:rsidP="000D4436">
      <w:pPr>
        <w:suppressAutoHyphens/>
        <w:ind w:left="1170"/>
        <w:jc w:val="both"/>
        <w:rPr>
          <w:rFonts w:ascii="Arial" w:eastAsia="Arial Unicode MS" w:hAnsi="Arial" w:cs="Arial"/>
          <w:color w:val="auto"/>
          <w:sz w:val="18"/>
          <w:szCs w:val="18"/>
        </w:rPr>
      </w:pPr>
    </w:p>
    <w:p w:rsidR="00A07FF6" w:rsidRPr="003A7CB3" w:rsidRDefault="008621BE" w:rsidP="000D4436">
      <w:pPr>
        <w:tabs>
          <w:tab w:val="left" w:pos="1170"/>
        </w:tabs>
        <w:suppressAutoHyphens/>
        <w:ind w:left="900" w:hanging="36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2.17</w:t>
      </w:r>
      <w:r w:rsidR="003123A3" w:rsidRPr="003A7CB3">
        <w:rPr>
          <w:rFonts w:ascii="Arial" w:eastAsia="Arial Unicode MS" w:hAnsi="Arial" w:cs="Arial"/>
          <w:b/>
          <w:bCs/>
          <w:color w:val="CF4A02"/>
          <w:sz w:val="18"/>
          <w:szCs w:val="18"/>
        </w:rPr>
        <w:t>.2</w:t>
      </w:r>
      <w:r w:rsidR="003123A3" w:rsidRPr="003A7CB3">
        <w:rPr>
          <w:rFonts w:ascii="Arial" w:eastAsia="Arial Unicode MS" w:hAnsi="Arial" w:cs="Arial"/>
          <w:b/>
          <w:bCs/>
          <w:color w:val="CF4A02"/>
          <w:sz w:val="18"/>
          <w:szCs w:val="18"/>
        </w:rPr>
        <w:tab/>
        <w:t>P</w:t>
      </w:r>
      <w:r w:rsidR="00A07FF6" w:rsidRPr="003A7CB3">
        <w:rPr>
          <w:rFonts w:ascii="Arial" w:eastAsia="Arial Unicode MS" w:hAnsi="Arial" w:cs="Arial"/>
          <w:b/>
          <w:bCs/>
          <w:color w:val="CF4A02"/>
          <w:sz w:val="18"/>
          <w:szCs w:val="18"/>
        </w:rPr>
        <w:t>rovident fund</w:t>
      </w:r>
    </w:p>
    <w:p w:rsidR="00A07FF6" w:rsidRPr="003A7CB3" w:rsidRDefault="00A07FF6" w:rsidP="00527B12">
      <w:pPr>
        <w:tabs>
          <w:tab w:val="left" w:pos="1985"/>
        </w:tabs>
        <w:suppressAutoHyphens/>
        <w:ind w:left="1170"/>
        <w:jc w:val="both"/>
        <w:rPr>
          <w:rFonts w:ascii="Arial" w:eastAsia="Arial Unicode MS" w:hAnsi="Arial" w:cs="Arial"/>
          <w:color w:val="auto"/>
          <w:sz w:val="18"/>
          <w:szCs w:val="18"/>
        </w:rPr>
      </w:pPr>
    </w:p>
    <w:p w:rsidR="001052AD" w:rsidRPr="003A7CB3" w:rsidRDefault="001052AD" w:rsidP="00527B12">
      <w:pPr>
        <w:ind w:left="1170"/>
        <w:jc w:val="both"/>
        <w:rPr>
          <w:rFonts w:ascii="Arial" w:eastAsia="Arial Unicode MS" w:hAnsi="Arial" w:cs="Arial"/>
          <w:color w:val="auto"/>
          <w:sz w:val="18"/>
          <w:szCs w:val="18"/>
        </w:rPr>
      </w:pPr>
      <w:r w:rsidRPr="00875889">
        <w:rPr>
          <w:rFonts w:ascii="Arial" w:eastAsia="Arial Unicode MS" w:hAnsi="Arial" w:cs="Arial"/>
          <w:color w:val="auto"/>
          <w:spacing w:val="-2"/>
          <w:sz w:val="18"/>
          <w:szCs w:val="18"/>
        </w:rPr>
        <w:t>The Group pays contributions to a separate fund on a voluntary basis. The Group has no further payment</w:t>
      </w:r>
      <w:r w:rsidRPr="003A7CB3">
        <w:rPr>
          <w:rFonts w:ascii="Arial" w:eastAsia="Arial Unicode MS" w:hAnsi="Arial" w:cs="Arial"/>
          <w:color w:val="auto"/>
          <w:sz w:val="18"/>
          <w:szCs w:val="18"/>
        </w:rPr>
        <w:t xml:space="preserve"> obligations once the contributions have been paid. The contributions are recognised as employee benefit expense when they are due. </w:t>
      </w:r>
    </w:p>
    <w:p w:rsidR="001052AD" w:rsidRDefault="00527B12" w:rsidP="00527B12">
      <w:pPr>
        <w:tabs>
          <w:tab w:val="left" w:pos="1985"/>
        </w:tabs>
        <w:suppressAutoHyphens/>
        <w:ind w:left="1170"/>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rsidR="00527B12" w:rsidRPr="003A7CB3" w:rsidRDefault="00527B12" w:rsidP="00527B12">
      <w:pPr>
        <w:tabs>
          <w:tab w:val="left" w:pos="1985"/>
        </w:tabs>
        <w:suppressAutoHyphens/>
        <w:ind w:left="1170"/>
        <w:jc w:val="both"/>
        <w:rPr>
          <w:rFonts w:ascii="Arial" w:eastAsia="Arial Unicode MS" w:hAnsi="Arial" w:cs="Arial"/>
          <w:color w:val="auto"/>
          <w:sz w:val="18"/>
          <w:szCs w:val="18"/>
        </w:rPr>
      </w:pPr>
    </w:p>
    <w:p w:rsidR="00B5136C" w:rsidRPr="003A7CB3" w:rsidRDefault="00B5136C" w:rsidP="00266AF7">
      <w:pPr>
        <w:tabs>
          <w:tab w:val="left" w:pos="1170"/>
        </w:tabs>
        <w:suppressAutoHyphens/>
        <w:ind w:left="900" w:hanging="36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2.17.3</w:t>
      </w:r>
      <w:r w:rsidRPr="003A7CB3">
        <w:rPr>
          <w:rFonts w:ascii="Arial" w:eastAsia="Arial Unicode MS" w:hAnsi="Arial" w:cs="Arial"/>
          <w:b/>
          <w:bCs/>
          <w:color w:val="CF4A02"/>
          <w:sz w:val="18"/>
          <w:szCs w:val="18"/>
        </w:rPr>
        <w:tab/>
      </w:r>
      <w:r w:rsidR="00516839" w:rsidRPr="003A7CB3">
        <w:rPr>
          <w:rFonts w:ascii="Arial" w:eastAsia="Arial Unicode MS" w:hAnsi="Arial" w:cs="Arial"/>
          <w:b/>
          <w:bCs/>
          <w:color w:val="CF4A02"/>
          <w:sz w:val="18"/>
          <w:szCs w:val="18"/>
        </w:rPr>
        <w:t>Other employee benefits</w:t>
      </w:r>
    </w:p>
    <w:p w:rsidR="00CC7359" w:rsidRPr="00527B12" w:rsidRDefault="00CC7359" w:rsidP="001052AD">
      <w:pPr>
        <w:tabs>
          <w:tab w:val="left" w:pos="1985"/>
        </w:tabs>
        <w:suppressAutoHyphens/>
        <w:ind w:left="1170"/>
        <w:jc w:val="both"/>
        <w:rPr>
          <w:rFonts w:ascii="Arial" w:eastAsia="Arial Unicode MS" w:hAnsi="Arial" w:cs="Arial"/>
          <w:color w:val="auto"/>
          <w:sz w:val="14"/>
          <w:szCs w:val="14"/>
        </w:rPr>
      </w:pPr>
    </w:p>
    <w:p w:rsidR="001052AD" w:rsidRPr="003A7CB3" w:rsidRDefault="001052AD" w:rsidP="001052AD">
      <w:pPr>
        <w:tabs>
          <w:tab w:val="left" w:pos="1985"/>
        </w:tabs>
        <w:suppressAutoHyphens/>
        <w:ind w:left="1170"/>
        <w:jc w:val="both"/>
        <w:rPr>
          <w:rFonts w:ascii="Arial" w:eastAsia="Arial Unicode MS" w:hAnsi="Arial" w:cs="Arial"/>
          <w:color w:val="auto"/>
          <w:spacing w:val="-4"/>
          <w:sz w:val="18"/>
          <w:szCs w:val="18"/>
        </w:rPr>
      </w:pPr>
      <w:r w:rsidRPr="003A7CB3">
        <w:rPr>
          <w:rFonts w:ascii="Arial" w:eastAsia="Arial Unicode MS" w:hAnsi="Arial" w:cs="Arial"/>
          <w:color w:val="auto"/>
          <w:spacing w:val="-4"/>
          <w:sz w:val="18"/>
          <w:szCs w:val="18"/>
        </w:rPr>
        <w:t>The Group gives gold rewards to employees when they have worked for the Group for 10, 20 and 30 years.</w:t>
      </w:r>
    </w:p>
    <w:p w:rsidR="001052AD" w:rsidRPr="00527B12" w:rsidRDefault="001052AD" w:rsidP="001052AD">
      <w:pPr>
        <w:tabs>
          <w:tab w:val="left" w:pos="1985"/>
        </w:tabs>
        <w:suppressAutoHyphens/>
        <w:ind w:left="1170"/>
        <w:jc w:val="both"/>
        <w:rPr>
          <w:rFonts w:ascii="Arial" w:eastAsia="Arial Unicode MS" w:hAnsi="Arial" w:cs="Arial"/>
          <w:color w:val="auto"/>
          <w:sz w:val="14"/>
          <w:szCs w:val="14"/>
        </w:rPr>
      </w:pPr>
    </w:p>
    <w:p w:rsidR="001052AD" w:rsidRPr="003A7CB3" w:rsidRDefault="001052AD" w:rsidP="001052AD">
      <w:pPr>
        <w:tabs>
          <w:tab w:val="left" w:pos="1985"/>
        </w:tabs>
        <w:suppressAutoHyphens/>
        <w:ind w:left="1170"/>
        <w:jc w:val="both"/>
        <w:rPr>
          <w:rFonts w:ascii="Arial" w:eastAsia="Arial Unicode MS" w:hAnsi="Arial" w:cs="Arial"/>
          <w:color w:val="auto"/>
          <w:sz w:val="18"/>
          <w:szCs w:val="18"/>
        </w:rPr>
      </w:pPr>
      <w:r w:rsidRPr="003A7CB3">
        <w:rPr>
          <w:rFonts w:ascii="Arial" w:eastAsia="Arial Unicode MS" w:hAnsi="Arial" w:cs="Arial"/>
          <w:color w:val="auto"/>
          <w:sz w:val="18"/>
          <w:szCs w:val="18"/>
        </w:rPr>
        <w:t>These obligations are measured similar to defined benefit plans except remeasurement gains and losses that are charged to profit or loss.</w:t>
      </w:r>
    </w:p>
    <w:p w:rsidR="002E61DD" w:rsidRPr="00527B12" w:rsidRDefault="002E61DD" w:rsidP="00CC7359">
      <w:pPr>
        <w:tabs>
          <w:tab w:val="left" w:pos="1985"/>
        </w:tabs>
        <w:suppressAutoHyphens/>
        <w:jc w:val="both"/>
        <w:rPr>
          <w:rFonts w:ascii="Arial" w:eastAsia="Arial Unicode MS" w:hAnsi="Arial" w:cs="Arial"/>
          <w:color w:val="auto"/>
          <w:sz w:val="14"/>
          <w:szCs w:val="14"/>
        </w:rPr>
      </w:pPr>
    </w:p>
    <w:p w:rsidR="002E61DD" w:rsidRPr="003A7CB3" w:rsidRDefault="002E61DD" w:rsidP="000D4436">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2.18</w:t>
      </w:r>
      <w:r w:rsidRPr="003A7CB3">
        <w:rPr>
          <w:rFonts w:ascii="Arial" w:eastAsia="Arial Unicode MS" w:hAnsi="Arial" w:cs="Arial"/>
          <w:b/>
          <w:bCs/>
          <w:color w:val="CF4A02"/>
          <w:sz w:val="18"/>
          <w:szCs w:val="18"/>
        </w:rPr>
        <w:tab/>
        <w:t xml:space="preserve">Provisions </w:t>
      </w:r>
    </w:p>
    <w:p w:rsidR="00266AF7" w:rsidRPr="00527B12" w:rsidRDefault="00266AF7" w:rsidP="00527B12">
      <w:pPr>
        <w:tabs>
          <w:tab w:val="left" w:pos="1985"/>
        </w:tabs>
        <w:suppressAutoHyphens/>
        <w:ind w:left="540"/>
        <w:jc w:val="both"/>
        <w:rPr>
          <w:rFonts w:ascii="Arial" w:eastAsia="Arial Unicode MS" w:hAnsi="Arial" w:cs="Arial"/>
          <w:sz w:val="14"/>
          <w:szCs w:val="14"/>
        </w:rPr>
      </w:pPr>
    </w:p>
    <w:p w:rsidR="001052AD" w:rsidRPr="003A7CB3" w:rsidRDefault="001052AD" w:rsidP="00527B12">
      <w:pPr>
        <w:tabs>
          <w:tab w:val="left" w:pos="1985"/>
        </w:tabs>
        <w:suppressAutoHyphens/>
        <w:ind w:left="540"/>
        <w:jc w:val="both"/>
        <w:rPr>
          <w:rFonts w:ascii="Arial" w:eastAsia="Arial Unicode MS" w:hAnsi="Arial" w:cs="Arial"/>
          <w:sz w:val="18"/>
          <w:szCs w:val="18"/>
        </w:rPr>
      </w:pPr>
      <w:r w:rsidRPr="003A7CB3">
        <w:rPr>
          <w:rFonts w:ascii="Arial" w:eastAsia="Arial Unicode MS" w:hAnsi="Arial" w:cs="Arial"/>
          <w:sz w:val="18"/>
          <w:szCs w:val="18"/>
        </w:rPr>
        <w:t xml:space="preserve">Provisions are recognised when the Group has a present legal or constructive obligation as a result of past </w:t>
      </w:r>
      <w:r w:rsidRPr="003A7CB3">
        <w:rPr>
          <w:rFonts w:ascii="Arial" w:eastAsia="Arial Unicode MS" w:hAnsi="Arial" w:cs="Arial"/>
          <w:spacing w:val="-2"/>
          <w:sz w:val="18"/>
          <w:szCs w:val="18"/>
        </w:rPr>
        <w:t>events; it is probable that an outflow of resources will be required to settle the obligation; and the amount has been</w:t>
      </w:r>
      <w:r w:rsidRPr="003A7CB3">
        <w:rPr>
          <w:rFonts w:ascii="Arial" w:eastAsia="Arial Unicode MS" w:hAnsi="Arial" w:cs="Arial"/>
          <w:sz w:val="18"/>
          <w:szCs w:val="18"/>
        </w:rPr>
        <w:t xml:space="preserve"> reliably estimated. </w:t>
      </w:r>
    </w:p>
    <w:p w:rsidR="001052AD" w:rsidRPr="00527B12" w:rsidRDefault="001052AD" w:rsidP="00527B12">
      <w:pPr>
        <w:tabs>
          <w:tab w:val="left" w:pos="1985"/>
        </w:tabs>
        <w:suppressAutoHyphens/>
        <w:ind w:left="540"/>
        <w:jc w:val="both"/>
        <w:rPr>
          <w:rFonts w:ascii="Arial" w:eastAsia="Arial Unicode MS" w:hAnsi="Arial" w:cs="Arial"/>
          <w:sz w:val="14"/>
          <w:szCs w:val="14"/>
        </w:rPr>
      </w:pPr>
    </w:p>
    <w:p w:rsidR="00347BC2" w:rsidRPr="003A7CB3" w:rsidRDefault="001052AD" w:rsidP="00527B12">
      <w:pPr>
        <w:tabs>
          <w:tab w:val="left" w:pos="1985"/>
        </w:tabs>
        <w:suppressAutoHyphens/>
        <w:ind w:left="540"/>
        <w:jc w:val="both"/>
        <w:rPr>
          <w:rFonts w:ascii="Arial" w:eastAsia="Arial Unicode MS" w:hAnsi="Arial" w:cs="Arial"/>
          <w:sz w:val="18"/>
          <w:szCs w:val="18"/>
        </w:rPr>
      </w:pPr>
      <w:r w:rsidRPr="003A7CB3">
        <w:rPr>
          <w:rFonts w:ascii="Arial" w:eastAsia="Arial Unicode MS" w:hAnsi="Arial" w:cs="Arial"/>
          <w:spacing w:val="-2"/>
          <w:sz w:val="18"/>
          <w:szCs w:val="18"/>
        </w:rPr>
        <w:t>Provisions are measured at the present value of the expenditures expected to be required to settle the obligation.</w:t>
      </w:r>
      <w:r w:rsidRPr="003A7CB3">
        <w:rPr>
          <w:rFonts w:ascii="Arial" w:eastAsia="Arial Unicode MS" w:hAnsi="Arial" w:cs="Arial"/>
          <w:sz w:val="18"/>
          <w:szCs w:val="18"/>
        </w:rPr>
        <w:t xml:space="preserve"> The increase in the provision due to passage of time is recognised as interest expense.</w:t>
      </w:r>
    </w:p>
    <w:p w:rsidR="00CC7359" w:rsidRPr="00527B12" w:rsidRDefault="00CC7359" w:rsidP="00527B12">
      <w:pPr>
        <w:tabs>
          <w:tab w:val="left" w:pos="1985"/>
        </w:tabs>
        <w:suppressAutoHyphens/>
        <w:ind w:left="540"/>
        <w:jc w:val="both"/>
        <w:rPr>
          <w:rFonts w:ascii="Arial" w:eastAsia="Arial Unicode MS" w:hAnsi="Arial" w:cs="Arial"/>
          <w:sz w:val="14"/>
          <w:szCs w:val="14"/>
        </w:rPr>
      </w:pPr>
    </w:p>
    <w:p w:rsidR="001052AD" w:rsidRPr="003A7CB3" w:rsidRDefault="001052AD" w:rsidP="001052AD">
      <w:pPr>
        <w:pStyle w:val="ListParagraph"/>
        <w:spacing w:after="0" w:line="240" w:lineRule="auto"/>
        <w:ind w:left="562" w:hanging="562"/>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w:t>
      </w:r>
      <w:r w:rsidRPr="003A7CB3">
        <w:rPr>
          <w:rFonts w:ascii="Arial" w:eastAsia="Arial Unicode MS" w:hAnsi="Arial" w:cs="Arial"/>
          <w:b/>
          <w:bCs/>
          <w:color w:val="CF4A02"/>
          <w:sz w:val="18"/>
          <w:szCs w:val="18"/>
          <w:lang w:val="en-GB"/>
        </w:rPr>
        <w:t>19</w:t>
      </w:r>
      <w:r w:rsidRPr="003A7CB3">
        <w:rPr>
          <w:rFonts w:ascii="Arial" w:eastAsia="Arial Unicode MS" w:hAnsi="Arial" w:cs="Arial"/>
          <w:b/>
          <w:bCs/>
          <w:color w:val="CF4A02"/>
          <w:sz w:val="18"/>
          <w:szCs w:val="18"/>
        </w:rPr>
        <w:tab/>
        <w:t>Share capital</w:t>
      </w:r>
    </w:p>
    <w:p w:rsidR="001052AD" w:rsidRPr="00527B12" w:rsidRDefault="001052AD" w:rsidP="001052AD">
      <w:pPr>
        <w:pStyle w:val="ListParagraph"/>
        <w:spacing w:after="0" w:line="240" w:lineRule="auto"/>
        <w:ind w:left="540"/>
        <w:jc w:val="both"/>
        <w:rPr>
          <w:rFonts w:ascii="Arial" w:eastAsia="Arial Unicode MS" w:hAnsi="Arial" w:cs="Arial"/>
          <w:color w:val="323E4F"/>
          <w:sz w:val="14"/>
          <w:szCs w:val="14"/>
        </w:rPr>
      </w:pPr>
    </w:p>
    <w:p w:rsidR="001052AD" w:rsidRPr="00527B12" w:rsidRDefault="001052AD" w:rsidP="001052AD">
      <w:pPr>
        <w:pStyle w:val="ListParagraph"/>
        <w:spacing w:after="0" w:line="240" w:lineRule="auto"/>
        <w:ind w:left="540"/>
        <w:jc w:val="both"/>
        <w:rPr>
          <w:rFonts w:ascii="Arial" w:eastAsia="Arial Unicode MS" w:hAnsi="Arial" w:cs="Arial"/>
          <w:sz w:val="18"/>
          <w:szCs w:val="18"/>
        </w:rPr>
      </w:pPr>
      <w:r w:rsidRPr="00527B12">
        <w:rPr>
          <w:rFonts w:ascii="Arial" w:eastAsia="Arial Unicode MS" w:hAnsi="Arial" w:cs="Arial"/>
          <w:sz w:val="18"/>
          <w:szCs w:val="18"/>
        </w:rPr>
        <w:t xml:space="preserve">Ordinary shares are classified as equity. </w:t>
      </w:r>
    </w:p>
    <w:p w:rsidR="001052AD" w:rsidRPr="00527B12" w:rsidRDefault="001052AD" w:rsidP="001052AD">
      <w:pPr>
        <w:pStyle w:val="ListParagraph"/>
        <w:spacing w:after="0" w:line="240" w:lineRule="auto"/>
        <w:ind w:left="540"/>
        <w:jc w:val="both"/>
        <w:rPr>
          <w:rFonts w:ascii="Arial" w:eastAsia="Arial Unicode MS" w:hAnsi="Arial" w:cs="Arial"/>
          <w:sz w:val="14"/>
          <w:szCs w:val="14"/>
        </w:rPr>
      </w:pPr>
    </w:p>
    <w:p w:rsidR="001052AD" w:rsidRPr="003A7CB3" w:rsidRDefault="001052AD" w:rsidP="001052AD">
      <w:pPr>
        <w:pStyle w:val="ListParagraph"/>
        <w:spacing w:after="0" w:line="240" w:lineRule="auto"/>
        <w:ind w:left="540"/>
        <w:jc w:val="both"/>
        <w:rPr>
          <w:rFonts w:ascii="Arial" w:eastAsia="Arial Unicode MS" w:hAnsi="Arial" w:cs="Arial"/>
          <w:sz w:val="18"/>
          <w:szCs w:val="18"/>
        </w:rPr>
      </w:pPr>
      <w:r w:rsidRPr="003A7CB3">
        <w:rPr>
          <w:rFonts w:ascii="Arial" w:eastAsia="Arial Unicode MS" w:hAnsi="Arial" w:cs="Arial"/>
          <w:sz w:val="18"/>
          <w:szCs w:val="18"/>
        </w:rPr>
        <w:t>Incremental costs directly attributable to the issue of new shares</w:t>
      </w:r>
      <w:r w:rsidRPr="003A7CB3">
        <w:rPr>
          <w:rFonts w:ascii="Arial" w:eastAsia="Arial Unicode MS" w:hAnsi="Arial" w:cs="Arial"/>
          <w:color w:val="0070C0"/>
          <w:sz w:val="18"/>
          <w:szCs w:val="18"/>
        </w:rPr>
        <w:t xml:space="preserve"> </w:t>
      </w:r>
      <w:r w:rsidRPr="003A7CB3">
        <w:rPr>
          <w:rFonts w:ascii="Arial" w:eastAsia="Arial Unicode MS" w:hAnsi="Arial" w:cs="Arial"/>
          <w:sz w:val="18"/>
          <w:szCs w:val="18"/>
        </w:rPr>
        <w:t>(net of tax) are shown as a deduction in equity.</w:t>
      </w:r>
    </w:p>
    <w:p w:rsidR="001052AD" w:rsidRPr="00527B12" w:rsidRDefault="001052AD" w:rsidP="001052AD">
      <w:pPr>
        <w:pStyle w:val="ListParagraph"/>
        <w:spacing w:after="0" w:line="240" w:lineRule="auto"/>
        <w:ind w:left="540"/>
        <w:jc w:val="both"/>
        <w:rPr>
          <w:rFonts w:ascii="Arial" w:hAnsi="Arial" w:cs="Arial"/>
          <w:spacing w:val="-2"/>
          <w:sz w:val="14"/>
          <w:szCs w:val="14"/>
        </w:rPr>
      </w:pPr>
    </w:p>
    <w:p w:rsidR="00EB52F5" w:rsidRPr="003A7CB3" w:rsidRDefault="00EB52F5" w:rsidP="000D4436">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w:t>
      </w:r>
      <w:r w:rsidR="001052AD" w:rsidRPr="003A7CB3">
        <w:rPr>
          <w:rFonts w:ascii="Arial" w:eastAsia="Arial Unicode MS" w:hAnsi="Arial" w:cs="Arial"/>
          <w:b/>
          <w:bCs/>
          <w:color w:val="CF4A02"/>
          <w:sz w:val="18"/>
          <w:szCs w:val="18"/>
        </w:rPr>
        <w:t>20</w:t>
      </w:r>
      <w:r w:rsidRPr="003A7CB3">
        <w:rPr>
          <w:rFonts w:ascii="Arial" w:eastAsia="Arial Unicode MS" w:hAnsi="Arial" w:cs="Arial"/>
          <w:b/>
          <w:bCs/>
          <w:color w:val="CF4A02"/>
          <w:sz w:val="18"/>
          <w:szCs w:val="18"/>
        </w:rPr>
        <w:tab/>
        <w:t>Revenue recognition</w:t>
      </w:r>
    </w:p>
    <w:p w:rsidR="00CC7359" w:rsidRPr="00527B12" w:rsidRDefault="00CC7359" w:rsidP="001052AD">
      <w:pPr>
        <w:ind w:left="540"/>
        <w:contextualSpacing/>
        <w:jc w:val="both"/>
        <w:rPr>
          <w:rFonts w:ascii="Arial" w:hAnsi="Arial" w:cs="Arial"/>
          <w:spacing w:val="-2"/>
          <w:sz w:val="14"/>
          <w:szCs w:val="14"/>
        </w:rPr>
      </w:pPr>
    </w:p>
    <w:p w:rsidR="001052AD" w:rsidRPr="003A7CB3" w:rsidRDefault="00312B42" w:rsidP="001052AD">
      <w:pPr>
        <w:ind w:left="540"/>
        <w:contextualSpacing/>
        <w:jc w:val="both"/>
        <w:rPr>
          <w:rFonts w:ascii="Arial" w:hAnsi="Arial" w:cs="Arial"/>
          <w:spacing w:val="-2"/>
          <w:sz w:val="18"/>
          <w:szCs w:val="18"/>
        </w:rPr>
      </w:pPr>
      <w:r>
        <w:rPr>
          <w:rFonts w:ascii="Arial" w:hAnsi="Arial" w:cs="Arial"/>
          <w:spacing w:val="-2"/>
          <w:sz w:val="18"/>
          <w:szCs w:val="18"/>
        </w:rPr>
        <w:t>Main r</w:t>
      </w:r>
      <w:r w:rsidR="001052AD" w:rsidRPr="003A7CB3">
        <w:rPr>
          <w:rFonts w:ascii="Arial" w:hAnsi="Arial" w:cs="Arial"/>
          <w:spacing w:val="-2"/>
          <w:sz w:val="18"/>
          <w:szCs w:val="18"/>
        </w:rPr>
        <w:t xml:space="preserve">evenue </w:t>
      </w:r>
      <w:r w:rsidRPr="003A7CB3">
        <w:rPr>
          <w:rFonts w:ascii="Arial" w:hAnsi="Arial" w:cs="Arial"/>
          <w:spacing w:val="-2"/>
          <w:sz w:val="18"/>
          <w:szCs w:val="18"/>
        </w:rPr>
        <w:t>include</w:t>
      </w:r>
      <w:r>
        <w:rPr>
          <w:rFonts w:ascii="Arial" w:hAnsi="Arial" w:cs="Arial"/>
          <w:spacing w:val="-2"/>
          <w:sz w:val="18"/>
          <w:szCs w:val="18"/>
        </w:rPr>
        <w:t>s</w:t>
      </w:r>
      <w:r w:rsidR="001052AD" w:rsidRPr="003A7CB3">
        <w:rPr>
          <w:rFonts w:ascii="Arial" w:hAnsi="Arial" w:cs="Arial"/>
          <w:spacing w:val="-2"/>
          <w:sz w:val="18"/>
          <w:szCs w:val="18"/>
        </w:rPr>
        <w:t xml:space="preserve"> all revenues from ordinary business activities. All ancillary income in the course of the Group’s ordinary activities is also presented as revenue.</w:t>
      </w:r>
    </w:p>
    <w:p w:rsidR="001052AD" w:rsidRPr="00527B12" w:rsidRDefault="001052AD" w:rsidP="001052AD">
      <w:pPr>
        <w:ind w:left="540"/>
        <w:contextualSpacing/>
        <w:jc w:val="both"/>
        <w:rPr>
          <w:rFonts w:ascii="Arial" w:hAnsi="Arial" w:cs="Arial"/>
          <w:spacing w:val="-2"/>
          <w:sz w:val="14"/>
          <w:szCs w:val="14"/>
        </w:rPr>
      </w:pPr>
    </w:p>
    <w:p w:rsidR="001052AD" w:rsidRPr="003A7CB3" w:rsidRDefault="001052AD" w:rsidP="001052AD">
      <w:pPr>
        <w:ind w:left="540"/>
        <w:contextualSpacing/>
        <w:jc w:val="both"/>
        <w:rPr>
          <w:rFonts w:ascii="Arial" w:hAnsi="Arial" w:cs="Arial"/>
          <w:spacing w:val="-2"/>
          <w:sz w:val="18"/>
          <w:szCs w:val="18"/>
        </w:rPr>
      </w:pPr>
      <w:r w:rsidRPr="003A7CB3">
        <w:rPr>
          <w:rFonts w:ascii="Arial" w:hAnsi="Arial" w:cs="Arial"/>
          <w:spacing w:val="-2"/>
          <w:sz w:val="18"/>
          <w:szCs w:val="18"/>
        </w:rPr>
        <w:t xml:space="preserve">Revenue are recorded net of value added tax. They are recognised in accordance with the provision of goods or services, provided that </w:t>
      </w:r>
      <w:r w:rsidR="00B73FB7" w:rsidRPr="003A7CB3">
        <w:rPr>
          <w:rFonts w:ascii="Arial" w:hAnsi="Arial" w:cs="Arial"/>
          <w:spacing w:val="-2"/>
          <w:sz w:val="18"/>
          <w:szCs w:val="18"/>
        </w:rPr>
        <w:t>collectability</w:t>
      </w:r>
      <w:r w:rsidRPr="003A7CB3">
        <w:rPr>
          <w:rFonts w:ascii="Arial" w:hAnsi="Arial" w:cs="Arial"/>
          <w:spacing w:val="-2"/>
          <w:sz w:val="18"/>
          <w:szCs w:val="18"/>
        </w:rPr>
        <w:t xml:space="preserve"> of the consideration is probable.</w:t>
      </w:r>
    </w:p>
    <w:p w:rsidR="001052AD" w:rsidRPr="00527B12" w:rsidRDefault="001052AD" w:rsidP="001052AD">
      <w:pPr>
        <w:ind w:left="540"/>
        <w:contextualSpacing/>
        <w:jc w:val="both"/>
        <w:rPr>
          <w:rFonts w:ascii="Arial" w:hAnsi="Arial" w:cs="Arial"/>
          <w:spacing w:val="-2"/>
          <w:sz w:val="14"/>
          <w:szCs w:val="14"/>
        </w:rPr>
      </w:pPr>
    </w:p>
    <w:p w:rsidR="001052AD" w:rsidRPr="003A7CB3" w:rsidRDefault="001052AD" w:rsidP="001F1596">
      <w:pPr>
        <w:pStyle w:val="ListParagraph"/>
        <w:spacing w:after="0" w:line="240" w:lineRule="auto"/>
        <w:ind w:left="540"/>
        <w:jc w:val="thaiDistribute"/>
        <w:rPr>
          <w:rFonts w:ascii="Arial" w:hAnsi="Arial" w:cs="Arial"/>
          <w:sz w:val="18"/>
          <w:szCs w:val="18"/>
        </w:rPr>
      </w:pPr>
      <w:r w:rsidRPr="003A7CB3">
        <w:rPr>
          <w:rFonts w:ascii="Arial" w:hAnsi="Arial" w:cs="Arial"/>
          <w:sz w:val="18"/>
          <w:szCs w:val="18"/>
        </w:rPr>
        <w:t xml:space="preserve">Multiple element arrangements involving delivery or provision of multiple products or services are separated into </w:t>
      </w:r>
      <w:r w:rsidRPr="003A7CB3">
        <w:rPr>
          <w:rFonts w:ascii="Arial" w:hAnsi="Arial" w:cs="Arial"/>
          <w:spacing w:val="-2"/>
          <w:sz w:val="18"/>
          <w:szCs w:val="18"/>
        </w:rPr>
        <w:t>distinct performance obligations. Total transaction price of the bundled contract is allocated to each performance</w:t>
      </w:r>
      <w:r w:rsidRPr="003A7CB3">
        <w:rPr>
          <w:rFonts w:ascii="Arial" w:hAnsi="Arial" w:cs="Arial"/>
          <w:sz w:val="18"/>
          <w:szCs w:val="18"/>
        </w:rPr>
        <w:t xml:space="preserve"> </w:t>
      </w:r>
      <w:r w:rsidRPr="003A7CB3">
        <w:rPr>
          <w:rFonts w:ascii="Arial" w:hAnsi="Arial" w:cs="Arial"/>
          <w:spacing w:val="-4"/>
          <w:sz w:val="18"/>
          <w:szCs w:val="18"/>
        </w:rPr>
        <w:t xml:space="preserve">obligation based on </w:t>
      </w:r>
      <w:r w:rsidRPr="003A7CB3">
        <w:rPr>
          <w:rFonts w:ascii="Arial" w:eastAsia="Arial Unicode MS" w:hAnsi="Arial" w:cs="Arial"/>
          <w:spacing w:val="-4"/>
          <w:sz w:val="18"/>
          <w:szCs w:val="18"/>
          <w:lang w:val="en-GB"/>
        </w:rPr>
        <w:t>their</w:t>
      </w:r>
      <w:r w:rsidRPr="003A7CB3">
        <w:rPr>
          <w:rFonts w:ascii="Arial" w:hAnsi="Arial" w:cs="Arial"/>
          <w:spacing w:val="-4"/>
          <w:sz w:val="18"/>
          <w:szCs w:val="18"/>
        </w:rPr>
        <w:t xml:space="preserve"> relative standalone selling prices or estimated standalone selling prices. Each performance</w:t>
      </w:r>
      <w:r w:rsidRPr="003A7CB3">
        <w:rPr>
          <w:rFonts w:ascii="Arial" w:hAnsi="Arial" w:cs="Arial"/>
          <w:sz w:val="18"/>
          <w:szCs w:val="18"/>
        </w:rPr>
        <w:t xml:space="preserve"> obligation is </w:t>
      </w:r>
      <w:proofErr w:type="spellStart"/>
      <w:r w:rsidRPr="003A7CB3">
        <w:rPr>
          <w:rFonts w:ascii="Arial" w:hAnsi="Arial" w:cs="Arial"/>
          <w:sz w:val="18"/>
          <w:szCs w:val="18"/>
        </w:rPr>
        <w:t>recognised</w:t>
      </w:r>
      <w:proofErr w:type="spellEnd"/>
      <w:r w:rsidRPr="003A7CB3">
        <w:rPr>
          <w:rFonts w:ascii="Arial" w:hAnsi="Arial" w:cs="Arial"/>
          <w:sz w:val="18"/>
          <w:szCs w:val="18"/>
        </w:rPr>
        <w:t xml:space="preserve"> as revenue on fulfillment of the obligation to the customer.</w:t>
      </w:r>
    </w:p>
    <w:p w:rsidR="00B2285A" w:rsidRPr="00527B12" w:rsidRDefault="00B2285A" w:rsidP="001052AD">
      <w:pPr>
        <w:ind w:left="540"/>
        <w:contextualSpacing/>
        <w:jc w:val="both"/>
        <w:rPr>
          <w:rFonts w:ascii="Arial" w:hAnsi="Arial" w:cs="Arial"/>
          <w:spacing w:val="-2"/>
          <w:sz w:val="14"/>
          <w:szCs w:val="14"/>
        </w:rPr>
      </w:pPr>
    </w:p>
    <w:p w:rsidR="00A858BD" w:rsidRPr="003A7CB3" w:rsidRDefault="00A858BD" w:rsidP="00A858BD">
      <w:pPr>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 xml:space="preserve">Sales of real estate </w:t>
      </w:r>
    </w:p>
    <w:p w:rsidR="00A858BD" w:rsidRPr="00527B12" w:rsidRDefault="00A858BD" w:rsidP="00A858BD">
      <w:pPr>
        <w:ind w:left="540"/>
        <w:jc w:val="thaiDistribute"/>
        <w:outlineLvl w:val="0"/>
        <w:rPr>
          <w:rFonts w:ascii="Arial" w:hAnsi="Arial" w:cs="Arial"/>
          <w:spacing w:val="-2"/>
          <w:sz w:val="14"/>
          <w:szCs w:val="14"/>
        </w:rPr>
      </w:pPr>
    </w:p>
    <w:p w:rsidR="00A66535" w:rsidRPr="00A66535" w:rsidRDefault="00A66535" w:rsidP="00A66535">
      <w:pPr>
        <w:pStyle w:val="ListParagraph"/>
        <w:ind w:left="540"/>
        <w:jc w:val="thaiDistribute"/>
        <w:rPr>
          <w:rFonts w:ascii="Arial" w:hAnsi="Arial" w:cs="Arial"/>
          <w:spacing w:val="-2"/>
          <w:sz w:val="18"/>
          <w:szCs w:val="18"/>
        </w:rPr>
      </w:pPr>
      <w:r w:rsidRPr="00A66535">
        <w:rPr>
          <w:rFonts w:ascii="Arial" w:hAnsi="Arial" w:cs="Arial"/>
          <w:spacing w:val="-2"/>
          <w:sz w:val="18"/>
          <w:szCs w:val="18"/>
        </w:rPr>
        <w:t xml:space="preserve">The Group develops and sells residential properties. Revenue is </w:t>
      </w:r>
      <w:proofErr w:type="spellStart"/>
      <w:r w:rsidRPr="00A66535">
        <w:rPr>
          <w:rFonts w:ascii="Arial" w:hAnsi="Arial" w:cs="Arial"/>
          <w:spacing w:val="-2"/>
          <w:sz w:val="18"/>
          <w:szCs w:val="18"/>
        </w:rPr>
        <w:t>recognised</w:t>
      </w:r>
      <w:proofErr w:type="spellEnd"/>
      <w:r w:rsidRPr="00A66535">
        <w:rPr>
          <w:rFonts w:ascii="Arial" w:hAnsi="Arial" w:cs="Arial"/>
          <w:spacing w:val="-2"/>
          <w:sz w:val="18"/>
          <w:szCs w:val="18"/>
        </w:rPr>
        <w:t xml:space="preserv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A66535">
        <w:rPr>
          <w:rFonts w:ascii="Arial" w:hAnsi="Arial" w:cs="Arial"/>
          <w:spacing w:val="-2"/>
          <w:sz w:val="18"/>
          <w:szCs w:val="18"/>
        </w:rPr>
        <w:t>recognised</w:t>
      </w:r>
      <w:proofErr w:type="spellEnd"/>
      <w:r w:rsidRPr="00A66535">
        <w:rPr>
          <w:rFonts w:ascii="Arial" w:hAnsi="Arial" w:cs="Arial"/>
          <w:spacing w:val="-2"/>
          <w:sz w:val="18"/>
          <w:szCs w:val="18"/>
        </w:rPr>
        <w:t xml:space="preserve"> at a point in time when the legal title has passed to the customer.</w:t>
      </w:r>
    </w:p>
    <w:p w:rsidR="000E2684" w:rsidRPr="00527B12" w:rsidRDefault="000E2684" w:rsidP="001F1596">
      <w:pPr>
        <w:pStyle w:val="ListParagraph"/>
        <w:spacing w:after="0" w:line="240" w:lineRule="auto"/>
        <w:ind w:left="540"/>
        <w:jc w:val="thaiDistribute"/>
        <w:rPr>
          <w:rFonts w:ascii="Arial" w:hAnsi="Arial" w:cs="Arial"/>
          <w:spacing w:val="-2"/>
          <w:sz w:val="14"/>
          <w:szCs w:val="14"/>
          <w:cs/>
        </w:rPr>
      </w:pPr>
    </w:p>
    <w:p w:rsidR="001F1596" w:rsidRPr="003A7CB3" w:rsidRDefault="001F1596" w:rsidP="001F1596">
      <w:pPr>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Percentage of completion</w:t>
      </w:r>
    </w:p>
    <w:p w:rsidR="001F1596" w:rsidRPr="00527B12" w:rsidRDefault="001F1596" w:rsidP="001F1596">
      <w:pPr>
        <w:ind w:left="540"/>
        <w:jc w:val="both"/>
        <w:rPr>
          <w:rFonts w:ascii="Arial" w:eastAsia="Arial Unicode MS" w:hAnsi="Arial" w:cs="Arial"/>
          <w:sz w:val="14"/>
          <w:szCs w:val="14"/>
        </w:rPr>
      </w:pPr>
    </w:p>
    <w:p w:rsidR="001F1596" w:rsidRPr="003A7CB3" w:rsidRDefault="001F1596" w:rsidP="001F1596">
      <w:pPr>
        <w:pStyle w:val="ListParagraph"/>
        <w:spacing w:after="0" w:line="240" w:lineRule="auto"/>
        <w:ind w:left="540"/>
        <w:jc w:val="thaiDistribute"/>
        <w:rPr>
          <w:rFonts w:ascii="Arial" w:hAnsi="Arial" w:cs="Arial"/>
          <w:spacing w:val="-2"/>
          <w:sz w:val="18"/>
          <w:szCs w:val="18"/>
        </w:rPr>
      </w:pPr>
      <w:r w:rsidRPr="003A7CB3">
        <w:rPr>
          <w:rFonts w:ascii="Arial" w:hAnsi="Arial" w:cs="Arial"/>
          <w:spacing w:val="-2"/>
          <w:sz w:val="18"/>
          <w:szCs w:val="18"/>
        </w:rPr>
        <w:t xml:space="preserve">Revenue from construction contracts or construction-type service contracts or service contracts where a defined output is promised, is </w:t>
      </w:r>
      <w:proofErr w:type="spellStart"/>
      <w:r w:rsidRPr="003A7CB3">
        <w:rPr>
          <w:rFonts w:ascii="Arial" w:hAnsi="Arial" w:cs="Arial"/>
          <w:spacing w:val="-2"/>
          <w:sz w:val="18"/>
          <w:szCs w:val="18"/>
        </w:rPr>
        <w:t>recognised</w:t>
      </w:r>
      <w:proofErr w:type="spellEnd"/>
      <w:r w:rsidRPr="003A7CB3">
        <w:rPr>
          <w:rFonts w:ascii="Arial" w:hAnsi="Arial" w:cs="Arial"/>
          <w:spacing w:val="-2"/>
          <w:sz w:val="18"/>
          <w:szCs w:val="1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3A7CB3">
        <w:rPr>
          <w:rFonts w:ascii="Arial" w:hAnsi="Arial" w:cs="Arial"/>
          <w:spacing w:val="-2"/>
          <w:sz w:val="18"/>
          <w:szCs w:val="18"/>
        </w:rPr>
        <w:t>recognised</w:t>
      </w:r>
      <w:proofErr w:type="spellEnd"/>
      <w:r w:rsidRPr="003A7CB3">
        <w:rPr>
          <w:rFonts w:ascii="Arial" w:hAnsi="Arial" w:cs="Arial"/>
          <w:spacing w:val="-2"/>
          <w:sz w:val="18"/>
          <w:szCs w:val="18"/>
        </w:rPr>
        <w:t xml:space="preserve"> up to the amount of contract costs expensed, provided it is recoverable.</w:t>
      </w:r>
    </w:p>
    <w:p w:rsidR="000E2684" w:rsidRPr="00527B12" w:rsidRDefault="000E2684" w:rsidP="001F1596">
      <w:pPr>
        <w:pStyle w:val="ListParagraph"/>
        <w:spacing w:after="0" w:line="240" w:lineRule="auto"/>
        <w:ind w:left="540"/>
        <w:jc w:val="thaiDistribute"/>
        <w:rPr>
          <w:rFonts w:ascii="Arial" w:hAnsi="Arial" w:cs="Arial"/>
          <w:spacing w:val="-2"/>
          <w:sz w:val="14"/>
          <w:szCs w:val="14"/>
        </w:rPr>
      </w:pPr>
    </w:p>
    <w:p w:rsidR="001052AD" w:rsidRPr="003A7CB3" w:rsidRDefault="001052AD" w:rsidP="001052AD">
      <w:pPr>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Services</w:t>
      </w:r>
    </w:p>
    <w:p w:rsidR="001052AD" w:rsidRPr="00527B12" w:rsidRDefault="001052AD" w:rsidP="001052AD">
      <w:pPr>
        <w:ind w:left="540"/>
        <w:contextualSpacing/>
        <w:jc w:val="both"/>
        <w:rPr>
          <w:rFonts w:ascii="Arial" w:hAnsi="Arial" w:cs="Arial"/>
          <w:spacing w:val="-2"/>
          <w:sz w:val="14"/>
          <w:szCs w:val="14"/>
        </w:rPr>
      </w:pPr>
    </w:p>
    <w:p w:rsidR="001052AD" w:rsidRPr="003A7CB3" w:rsidRDefault="001052AD" w:rsidP="001F1596">
      <w:pPr>
        <w:pStyle w:val="ListParagraph"/>
        <w:spacing w:after="0" w:line="240" w:lineRule="auto"/>
        <w:ind w:left="540"/>
        <w:jc w:val="thaiDistribute"/>
        <w:rPr>
          <w:rFonts w:ascii="Arial" w:eastAsia="Arial Unicode MS" w:hAnsi="Arial" w:cs="Arial"/>
          <w:sz w:val="18"/>
          <w:szCs w:val="18"/>
          <w:lang w:val="en-GB"/>
        </w:rPr>
      </w:pPr>
      <w:r w:rsidRPr="003A7CB3">
        <w:rPr>
          <w:rFonts w:ascii="Arial" w:eastAsia="Arial Unicode MS" w:hAnsi="Arial" w:cs="Arial"/>
          <w:sz w:val="18"/>
          <w:szCs w:val="18"/>
          <w:lang w:val="en-GB"/>
        </w:rPr>
        <w:t>The Group recognised service contracts with a continuous service provision as revenue on a straight line basis over the contract term, regardless of the payment pattern.</w:t>
      </w:r>
    </w:p>
    <w:p w:rsidR="000E2684" w:rsidRPr="00527B12" w:rsidRDefault="000E2684" w:rsidP="001F1596">
      <w:pPr>
        <w:pStyle w:val="ListParagraph"/>
        <w:spacing w:after="0" w:line="240" w:lineRule="auto"/>
        <w:ind w:left="540"/>
        <w:jc w:val="thaiDistribute"/>
        <w:rPr>
          <w:rFonts w:ascii="Arial" w:eastAsia="Arial Unicode MS" w:hAnsi="Arial" w:cs="Arial"/>
          <w:sz w:val="14"/>
          <w:szCs w:val="14"/>
          <w:lang w:val="en-GB"/>
        </w:rPr>
      </w:pPr>
    </w:p>
    <w:p w:rsidR="001F1596" w:rsidRPr="009A7C85" w:rsidRDefault="001F1596" w:rsidP="001F1596">
      <w:pPr>
        <w:ind w:left="540"/>
        <w:jc w:val="both"/>
        <w:rPr>
          <w:rFonts w:ascii="Arial" w:eastAsia="Arial Unicode MS" w:hAnsi="Arial" w:cs="Arial"/>
          <w:i/>
          <w:iCs/>
          <w:color w:val="CF4A02"/>
          <w:sz w:val="18"/>
          <w:szCs w:val="18"/>
        </w:rPr>
      </w:pPr>
      <w:r w:rsidRPr="009A7C85">
        <w:rPr>
          <w:rFonts w:ascii="Arial" w:eastAsia="Arial Unicode MS" w:hAnsi="Arial" w:cs="Arial"/>
          <w:i/>
          <w:iCs/>
          <w:color w:val="CF4A02"/>
          <w:sz w:val="18"/>
          <w:szCs w:val="18"/>
        </w:rPr>
        <w:t>Sale of goods</w:t>
      </w:r>
    </w:p>
    <w:p w:rsidR="001F1596" w:rsidRPr="00527B12" w:rsidRDefault="001F1596" w:rsidP="001F1596">
      <w:pPr>
        <w:ind w:left="540"/>
        <w:jc w:val="thaiDistribute"/>
        <w:outlineLvl w:val="0"/>
        <w:rPr>
          <w:rFonts w:ascii="Arial" w:hAnsi="Arial" w:cs="Arial"/>
          <w:sz w:val="14"/>
          <w:szCs w:val="14"/>
          <w:highlight w:val="yellow"/>
        </w:rPr>
      </w:pPr>
    </w:p>
    <w:p w:rsidR="009A7C85" w:rsidRPr="00B00AB4" w:rsidRDefault="009A7C85" w:rsidP="009A7C85">
      <w:pPr>
        <w:ind w:left="540"/>
        <w:jc w:val="both"/>
        <w:rPr>
          <w:rFonts w:ascii="Arial" w:hAnsi="Arial" w:cs="Browallia New" w:hint="cs"/>
          <w:sz w:val="18"/>
          <w:szCs w:val="22"/>
        </w:rPr>
      </w:pPr>
      <w:r w:rsidRPr="009A7C85">
        <w:rPr>
          <w:rFonts w:ascii="Arial" w:hAnsi="Arial" w:cs="Arial"/>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Pr>
          <w:rFonts w:ascii="Arial" w:hAnsi="Arial" w:cs="Arial"/>
          <w:sz w:val="18"/>
          <w:szCs w:val="18"/>
        </w:rPr>
        <w:t>.</w:t>
      </w:r>
    </w:p>
    <w:p w:rsidR="009A7C85" w:rsidRPr="00527B12" w:rsidRDefault="009A7C85" w:rsidP="009A7C85">
      <w:pPr>
        <w:ind w:left="540"/>
        <w:jc w:val="both"/>
        <w:rPr>
          <w:rFonts w:ascii="Arial" w:hAnsi="Arial" w:cs="Arial"/>
          <w:sz w:val="14"/>
          <w:szCs w:val="14"/>
        </w:rPr>
      </w:pPr>
    </w:p>
    <w:p w:rsidR="009A7C85" w:rsidRPr="009A7C85" w:rsidRDefault="009A7C85" w:rsidP="009A7C85">
      <w:pPr>
        <w:ind w:left="540"/>
        <w:jc w:val="both"/>
        <w:rPr>
          <w:rFonts w:ascii="Arial" w:hAnsi="Arial" w:cs="Arial"/>
          <w:sz w:val="18"/>
          <w:szCs w:val="18"/>
        </w:rPr>
      </w:pPr>
      <w:r w:rsidRPr="009A7C85">
        <w:rPr>
          <w:rFonts w:ascii="Arial" w:hAnsi="Arial" w:cs="Arial"/>
          <w:sz w:val="18"/>
          <w:szCs w:val="18"/>
        </w:rPr>
        <w:t xml:space="preserve">Revenue from these sales is recognised based on the price specified in the contract, net of value-added tax, returns, rebates and discounts and revenue is only recognised to the extent that it is highly probable that a significant reversal will not occur. </w:t>
      </w:r>
    </w:p>
    <w:p w:rsidR="009A7C85" w:rsidRPr="00527B12" w:rsidRDefault="009A7C85" w:rsidP="009A7C85">
      <w:pPr>
        <w:ind w:left="540"/>
        <w:jc w:val="both"/>
        <w:rPr>
          <w:rFonts w:ascii="Arial" w:hAnsi="Arial" w:cs="Arial"/>
          <w:sz w:val="14"/>
          <w:szCs w:val="14"/>
        </w:rPr>
      </w:pPr>
    </w:p>
    <w:p w:rsidR="008D5E63" w:rsidRDefault="009A7C85" w:rsidP="009A7C85">
      <w:pPr>
        <w:ind w:left="540"/>
        <w:jc w:val="both"/>
        <w:rPr>
          <w:rFonts w:ascii="Arial" w:hAnsi="Arial" w:cs="Arial"/>
          <w:sz w:val="18"/>
          <w:szCs w:val="18"/>
        </w:rPr>
      </w:pPr>
      <w:r w:rsidRPr="009A7C85">
        <w:rPr>
          <w:rFonts w:ascii="Arial" w:hAnsi="Arial" w:cs="Arial"/>
          <w:sz w:val="18"/>
          <w:szCs w:val="18"/>
        </w:rPr>
        <w:t>A receivable is recognised when the goods are delivered as this is the point in time that the consideration is unconditional because only the passage of time is required before the payment is due.</w:t>
      </w:r>
    </w:p>
    <w:p w:rsidR="009A7C85" w:rsidRDefault="00527B12" w:rsidP="009A7C85">
      <w:pPr>
        <w:ind w:left="540"/>
        <w:jc w:val="both"/>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rsidR="00527B12" w:rsidRPr="003A7CB3" w:rsidRDefault="00527B12" w:rsidP="009A7C85">
      <w:pPr>
        <w:ind w:left="540"/>
        <w:jc w:val="both"/>
        <w:rPr>
          <w:rFonts w:ascii="Arial" w:eastAsia="Arial Unicode MS" w:hAnsi="Arial" w:cs="Arial"/>
          <w:i/>
          <w:iCs/>
          <w:color w:val="CF4A02"/>
          <w:sz w:val="18"/>
          <w:szCs w:val="18"/>
        </w:rPr>
      </w:pPr>
    </w:p>
    <w:p w:rsidR="001F1596" w:rsidRPr="003A7CB3" w:rsidRDefault="001F1596" w:rsidP="001F1596">
      <w:pPr>
        <w:ind w:left="540"/>
        <w:jc w:val="both"/>
        <w:rPr>
          <w:rFonts w:ascii="Arial" w:hAnsi="Arial" w:cs="Arial"/>
          <w:b/>
          <w:bCs/>
          <w:spacing w:val="-2"/>
          <w:sz w:val="18"/>
          <w:szCs w:val="18"/>
        </w:rPr>
      </w:pPr>
      <w:r w:rsidRPr="003A7CB3">
        <w:rPr>
          <w:rFonts w:ascii="Arial" w:eastAsia="Arial Unicode MS" w:hAnsi="Arial" w:cs="Arial"/>
          <w:i/>
          <w:iCs/>
          <w:color w:val="CF4A02"/>
          <w:sz w:val="18"/>
          <w:szCs w:val="18"/>
        </w:rPr>
        <w:t>Interest income and dividend income</w:t>
      </w:r>
    </w:p>
    <w:p w:rsidR="000E2684" w:rsidRPr="003A7CB3" w:rsidRDefault="000E2684" w:rsidP="001F1596">
      <w:pPr>
        <w:tabs>
          <w:tab w:val="left" w:pos="-3261"/>
        </w:tabs>
        <w:ind w:left="540"/>
        <w:jc w:val="both"/>
        <w:rPr>
          <w:rFonts w:ascii="Arial" w:hAnsi="Arial" w:cs="Arial"/>
          <w:spacing w:val="-2"/>
          <w:sz w:val="18"/>
          <w:szCs w:val="18"/>
        </w:rPr>
      </w:pPr>
    </w:p>
    <w:p w:rsidR="001F1596" w:rsidRPr="003A7CB3" w:rsidRDefault="001F1596" w:rsidP="001F1596">
      <w:pPr>
        <w:tabs>
          <w:tab w:val="left" w:pos="-3261"/>
        </w:tabs>
        <w:ind w:left="540"/>
        <w:jc w:val="both"/>
        <w:rPr>
          <w:rFonts w:ascii="Arial" w:hAnsi="Arial" w:cs="Arial"/>
          <w:sz w:val="18"/>
          <w:szCs w:val="18"/>
        </w:rPr>
      </w:pPr>
      <w:r w:rsidRPr="003A7CB3">
        <w:rPr>
          <w:rFonts w:ascii="Arial" w:hAnsi="Arial" w:cs="Arial"/>
          <w:spacing w:val="-2"/>
          <w:sz w:val="18"/>
          <w:szCs w:val="18"/>
        </w:rPr>
        <w:t xml:space="preserve">Interest income is recognised on a time proportion basis, taking account the principal outstanding and the effective </w:t>
      </w:r>
      <w:r w:rsidRPr="003A7CB3">
        <w:rPr>
          <w:rFonts w:ascii="Arial" w:hAnsi="Arial" w:cs="Arial"/>
          <w:sz w:val="18"/>
          <w:szCs w:val="18"/>
        </w:rPr>
        <w:t>rate over the period to maturity, when it is determined that such income will accrue to the Group. Dividends are recognised when the right to receive payment is established.</w:t>
      </w:r>
    </w:p>
    <w:p w:rsidR="001F1596" w:rsidRPr="003A7CB3" w:rsidRDefault="001F1596" w:rsidP="001F1596">
      <w:pPr>
        <w:ind w:left="540"/>
        <w:jc w:val="both"/>
        <w:outlineLvl w:val="0"/>
        <w:rPr>
          <w:rFonts w:ascii="Arial" w:hAnsi="Arial" w:cs="Arial"/>
          <w:sz w:val="18"/>
          <w:szCs w:val="18"/>
        </w:rPr>
      </w:pPr>
    </w:p>
    <w:p w:rsidR="001F1596" w:rsidRPr="003A7CB3" w:rsidRDefault="001F1596" w:rsidP="001F1596">
      <w:pPr>
        <w:ind w:left="540"/>
        <w:jc w:val="both"/>
        <w:rPr>
          <w:rFonts w:ascii="Arial" w:eastAsia="Arial Unicode MS" w:hAnsi="Arial" w:cs="Arial"/>
          <w:i/>
          <w:iCs/>
          <w:color w:val="CF4A02"/>
          <w:sz w:val="18"/>
          <w:szCs w:val="18"/>
        </w:rPr>
      </w:pPr>
      <w:r w:rsidRPr="003A7CB3">
        <w:rPr>
          <w:rFonts w:ascii="Arial" w:eastAsia="Arial Unicode MS" w:hAnsi="Arial" w:cs="Arial"/>
          <w:i/>
          <w:iCs/>
          <w:color w:val="CF4A02"/>
          <w:sz w:val="18"/>
          <w:szCs w:val="18"/>
        </w:rPr>
        <w:t>Other income</w:t>
      </w:r>
    </w:p>
    <w:p w:rsidR="000E2684" w:rsidRPr="003A7CB3" w:rsidRDefault="000E2684" w:rsidP="001F1596">
      <w:pPr>
        <w:ind w:left="540"/>
        <w:jc w:val="both"/>
        <w:outlineLvl w:val="0"/>
        <w:rPr>
          <w:rFonts w:ascii="Arial" w:hAnsi="Arial" w:cs="Arial"/>
          <w:sz w:val="18"/>
          <w:szCs w:val="18"/>
        </w:rPr>
      </w:pPr>
    </w:p>
    <w:p w:rsidR="000108BE" w:rsidRPr="003A7CB3" w:rsidRDefault="001F1596" w:rsidP="008D5E63">
      <w:pPr>
        <w:ind w:left="540"/>
        <w:jc w:val="both"/>
        <w:outlineLvl w:val="0"/>
        <w:rPr>
          <w:rFonts w:ascii="Arial" w:hAnsi="Arial" w:cs="Arial"/>
          <w:sz w:val="18"/>
          <w:szCs w:val="18"/>
        </w:rPr>
      </w:pPr>
      <w:r w:rsidRPr="003A7CB3">
        <w:rPr>
          <w:rFonts w:ascii="Arial" w:hAnsi="Arial" w:cs="Arial"/>
          <w:sz w:val="18"/>
          <w:szCs w:val="18"/>
        </w:rPr>
        <w:t>Other income is recognised on an accrual basis.</w:t>
      </w:r>
    </w:p>
    <w:p w:rsidR="00CC7359" w:rsidRPr="003A7CB3" w:rsidRDefault="00CC7359" w:rsidP="00CC7359">
      <w:pPr>
        <w:suppressAutoHyphens/>
        <w:rPr>
          <w:rFonts w:ascii="Arial" w:eastAsia="Arial Unicode MS" w:hAnsi="Arial" w:cs="Arial"/>
          <w:color w:val="auto"/>
          <w:sz w:val="18"/>
          <w:szCs w:val="18"/>
        </w:rPr>
      </w:pPr>
    </w:p>
    <w:p w:rsidR="001052AD" w:rsidRPr="003A7CB3" w:rsidRDefault="00B505C2" w:rsidP="001052AD">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2.2</w:t>
      </w:r>
      <w:r w:rsidR="00661497" w:rsidRPr="003A7CB3">
        <w:rPr>
          <w:rFonts w:ascii="Arial" w:eastAsia="Arial Unicode MS" w:hAnsi="Arial" w:cs="Arial"/>
          <w:b/>
          <w:bCs/>
          <w:color w:val="CF4A02"/>
          <w:sz w:val="18"/>
          <w:szCs w:val="18"/>
        </w:rPr>
        <w:t>1</w:t>
      </w:r>
      <w:r w:rsidR="001052AD" w:rsidRPr="003A7CB3">
        <w:rPr>
          <w:rFonts w:ascii="Arial" w:eastAsia="Arial Unicode MS" w:hAnsi="Arial" w:cs="Arial"/>
          <w:b/>
          <w:bCs/>
          <w:color w:val="CF4A02"/>
          <w:sz w:val="18"/>
          <w:szCs w:val="18"/>
        </w:rPr>
        <w:tab/>
        <w:t>Dividend distribution</w:t>
      </w:r>
    </w:p>
    <w:p w:rsidR="00CC7359" w:rsidRPr="003A7CB3" w:rsidRDefault="00CC7359" w:rsidP="001052AD">
      <w:pPr>
        <w:ind w:left="540"/>
        <w:jc w:val="both"/>
        <w:rPr>
          <w:rFonts w:ascii="Arial" w:eastAsia="Arial Unicode MS" w:hAnsi="Arial" w:cs="Arial"/>
          <w:sz w:val="18"/>
          <w:szCs w:val="18"/>
        </w:rPr>
      </w:pPr>
    </w:p>
    <w:p w:rsidR="001052AD" w:rsidRPr="003A7CB3" w:rsidRDefault="001052AD" w:rsidP="001052AD">
      <w:pPr>
        <w:ind w:left="540"/>
        <w:jc w:val="both"/>
        <w:rPr>
          <w:rFonts w:ascii="Arial" w:hAnsi="Arial" w:cs="Arial"/>
          <w:sz w:val="18"/>
          <w:szCs w:val="18"/>
        </w:rPr>
      </w:pPr>
      <w:r w:rsidRPr="003A7CB3">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3A7CB3">
        <w:rPr>
          <w:rFonts w:ascii="Arial" w:hAnsi="Arial" w:cs="Arial"/>
          <w:sz w:val="18"/>
          <w:szCs w:val="18"/>
        </w:rPr>
        <w:t xml:space="preserve"> </w:t>
      </w:r>
    </w:p>
    <w:p w:rsidR="00023C33" w:rsidRPr="003A7CB3" w:rsidRDefault="00023C33" w:rsidP="001052AD">
      <w:pPr>
        <w:tabs>
          <w:tab w:val="left" w:pos="540"/>
        </w:tabs>
        <w:rPr>
          <w:rFonts w:ascii="Arial" w:eastAsia="Arial Unicode MS" w:hAnsi="Arial" w:cs="Arial"/>
          <w:color w:val="auto"/>
          <w:sz w:val="18"/>
          <w:szCs w:val="18"/>
        </w:rPr>
      </w:pPr>
    </w:p>
    <w:p w:rsidR="00023C33" w:rsidRPr="003A7CB3" w:rsidRDefault="00B505C2" w:rsidP="000D4436">
      <w:pPr>
        <w:tabs>
          <w:tab w:val="left" w:pos="540"/>
        </w:tabs>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2.2</w:t>
      </w:r>
      <w:r w:rsidR="00661497" w:rsidRPr="003A7CB3">
        <w:rPr>
          <w:rFonts w:ascii="Arial" w:eastAsia="Arial Unicode MS" w:hAnsi="Arial" w:cs="Arial"/>
          <w:b/>
          <w:bCs/>
          <w:color w:val="CF4A02"/>
          <w:sz w:val="18"/>
          <w:szCs w:val="18"/>
        </w:rPr>
        <w:t>2</w:t>
      </w:r>
      <w:r w:rsidR="00023C33" w:rsidRPr="003A7CB3">
        <w:rPr>
          <w:rFonts w:ascii="Arial" w:eastAsia="Arial Unicode MS" w:hAnsi="Arial" w:cs="Arial"/>
          <w:b/>
          <w:bCs/>
          <w:color w:val="CF4A02"/>
          <w:sz w:val="18"/>
          <w:szCs w:val="18"/>
        </w:rPr>
        <w:tab/>
        <w:t>Segment Reporting</w:t>
      </w:r>
    </w:p>
    <w:p w:rsidR="00023C33" w:rsidRPr="003A7CB3" w:rsidRDefault="00023C33" w:rsidP="00023C33">
      <w:pPr>
        <w:tabs>
          <w:tab w:val="left" w:pos="540"/>
        </w:tabs>
        <w:ind w:left="1080" w:right="-45"/>
        <w:outlineLvl w:val="0"/>
        <w:rPr>
          <w:rFonts w:ascii="Arial" w:eastAsia="Arial Unicode MS" w:hAnsi="Arial" w:cs="Arial"/>
          <w:color w:val="auto"/>
          <w:sz w:val="18"/>
          <w:szCs w:val="18"/>
        </w:rPr>
      </w:pPr>
    </w:p>
    <w:p w:rsidR="00B373FC" w:rsidRPr="003A7CB3" w:rsidRDefault="00023C33" w:rsidP="000D4436">
      <w:pPr>
        <w:tabs>
          <w:tab w:val="left" w:pos="540"/>
        </w:tabs>
        <w:ind w:left="540"/>
        <w:jc w:val="thaiDistribute"/>
        <w:outlineLvl w:val="0"/>
        <w:rPr>
          <w:rFonts w:ascii="Arial" w:eastAsia="Arial Unicode MS" w:hAnsi="Arial" w:cs="Arial"/>
          <w:color w:val="auto"/>
          <w:sz w:val="18"/>
          <w:szCs w:val="18"/>
        </w:rPr>
      </w:pPr>
      <w:r w:rsidRPr="003A7CB3">
        <w:rPr>
          <w:rFonts w:ascii="Arial" w:eastAsia="Arial Unicode MS" w:hAnsi="Arial" w:cs="Arial"/>
          <w:color w:val="auto"/>
          <w:spacing w:val="-2"/>
          <w:sz w:val="18"/>
          <w:szCs w:val="18"/>
        </w:rPr>
        <w:t>Operating segments are reported in a manner consistent with the internal reporting provided to the chief operating</w:t>
      </w:r>
      <w:r w:rsidRPr="003A7CB3">
        <w:rPr>
          <w:rFonts w:ascii="Arial" w:eastAsia="Arial Unicode MS" w:hAnsi="Arial" w:cs="Arial"/>
          <w:color w:val="auto"/>
          <w:sz w:val="18"/>
          <w:szCs w:val="18"/>
        </w:rPr>
        <w:t xml:space="preserve"> decision-maker. The chief operating decision-maker, who is responsible for allocating resources and assessing </w:t>
      </w:r>
      <w:r w:rsidRPr="003A7CB3">
        <w:rPr>
          <w:rFonts w:ascii="Arial" w:eastAsia="Arial Unicode MS" w:hAnsi="Arial" w:cs="Arial"/>
          <w:color w:val="auto"/>
          <w:spacing w:val="-4"/>
          <w:sz w:val="18"/>
          <w:szCs w:val="18"/>
        </w:rPr>
        <w:t>performance of the operating segments, has been identified as Chief Executive Officer that makes strategic decisions.</w:t>
      </w:r>
    </w:p>
    <w:p w:rsidR="003A7CB3" w:rsidRDefault="003A7CB3" w:rsidP="000D3E24">
      <w:pPr>
        <w:ind w:left="547" w:hanging="547"/>
        <w:jc w:val="both"/>
        <w:rPr>
          <w:rFonts w:ascii="Arial" w:eastAsia="Arial Unicode MS" w:hAnsi="Arial" w:cs="Arial"/>
          <w:sz w:val="18"/>
          <w:szCs w:val="18"/>
        </w:rPr>
      </w:pPr>
    </w:p>
    <w:p w:rsidR="00527B12" w:rsidRPr="003A7CB3" w:rsidRDefault="00527B12" w:rsidP="000D3E24">
      <w:pPr>
        <w:ind w:left="547" w:hanging="547"/>
        <w:jc w:val="both"/>
        <w:rPr>
          <w:rFonts w:ascii="Arial" w:eastAsia="Arial Unicode MS" w:hAnsi="Arial" w:cs="Arial" w:hint="cs"/>
          <w:sz w:val="18"/>
          <w:szCs w:val="18"/>
        </w:rPr>
      </w:pPr>
    </w:p>
    <w:tbl>
      <w:tblPr>
        <w:tblW w:w="9450" w:type="dxa"/>
        <w:tblInd w:w="108" w:type="dxa"/>
        <w:shd w:val="clear" w:color="auto" w:fill="FFA543"/>
        <w:tblLook w:val="04A0" w:firstRow="1" w:lastRow="0" w:firstColumn="1" w:lastColumn="0" w:noHBand="0" w:noVBand="1"/>
      </w:tblPr>
      <w:tblGrid>
        <w:gridCol w:w="9450"/>
      </w:tblGrid>
      <w:tr w:rsidR="000D4436" w:rsidRPr="003A7CB3" w:rsidTr="000C6423">
        <w:trPr>
          <w:trHeight w:val="386"/>
        </w:trPr>
        <w:tc>
          <w:tcPr>
            <w:tcW w:w="9450" w:type="dxa"/>
            <w:shd w:val="clear" w:color="auto" w:fill="FFA543"/>
            <w:vAlign w:val="center"/>
          </w:tcPr>
          <w:p w:rsidR="000D4436" w:rsidRPr="003A7CB3" w:rsidRDefault="000D4436" w:rsidP="00DE4929">
            <w:pPr>
              <w:ind w:left="432" w:hanging="432"/>
              <w:jc w:val="both"/>
              <w:rPr>
                <w:rFonts w:ascii="Arial" w:hAnsi="Arial" w:cs="Arial"/>
                <w:b/>
                <w:bCs/>
                <w:sz w:val="18"/>
                <w:szCs w:val="18"/>
                <w:cs/>
              </w:rPr>
            </w:pPr>
            <w:r w:rsidRPr="003A7CB3">
              <w:rPr>
                <w:rFonts w:ascii="Arial" w:hAnsi="Arial" w:cs="Arial"/>
                <w:b/>
                <w:bCs/>
                <w:color w:val="FFFFFF"/>
                <w:sz w:val="18"/>
                <w:szCs w:val="18"/>
                <w:lang w:eastAsia="th-TH"/>
              </w:rPr>
              <w:t>3</w:t>
            </w:r>
            <w:r w:rsidRPr="003A7CB3">
              <w:rPr>
                <w:rFonts w:ascii="Arial" w:hAnsi="Arial" w:cs="Arial"/>
                <w:b/>
                <w:bCs/>
                <w:color w:val="FFFFFF"/>
                <w:sz w:val="18"/>
                <w:szCs w:val="18"/>
                <w:lang w:eastAsia="th-TH"/>
              </w:rPr>
              <w:tab/>
              <w:t xml:space="preserve">Financial risk management </w:t>
            </w:r>
          </w:p>
        </w:tc>
      </w:tr>
    </w:tbl>
    <w:p w:rsidR="00942A09" w:rsidRPr="003A7CB3" w:rsidRDefault="00942A09" w:rsidP="00CC7359">
      <w:pPr>
        <w:suppressAutoHyphens/>
        <w:jc w:val="both"/>
        <w:rPr>
          <w:rFonts w:ascii="Arial" w:eastAsia="Arial Unicode MS" w:hAnsi="Arial" w:cs="Arial"/>
          <w:sz w:val="18"/>
          <w:szCs w:val="18"/>
        </w:rPr>
      </w:pPr>
    </w:p>
    <w:p w:rsidR="00142DAC" w:rsidRPr="003A7CB3" w:rsidRDefault="00142DAC" w:rsidP="000D4436">
      <w:pPr>
        <w:suppressAutoHyphens/>
        <w:ind w:left="540" w:hanging="540"/>
        <w:jc w:val="both"/>
        <w:rPr>
          <w:rFonts w:ascii="Arial" w:eastAsia="Arial Unicode MS" w:hAnsi="Arial" w:cs="Arial"/>
          <w:b/>
          <w:bCs/>
          <w:color w:val="CF4A02"/>
          <w:sz w:val="18"/>
          <w:szCs w:val="18"/>
        </w:rPr>
      </w:pPr>
      <w:r w:rsidRPr="003A7CB3">
        <w:rPr>
          <w:rFonts w:ascii="Arial" w:eastAsia="Arial Unicode MS" w:hAnsi="Arial" w:cs="Arial"/>
          <w:b/>
          <w:bCs/>
          <w:color w:val="CF4A02"/>
          <w:sz w:val="18"/>
          <w:szCs w:val="18"/>
        </w:rPr>
        <w:t>3.1</w:t>
      </w:r>
      <w:r w:rsidRPr="003A7CB3">
        <w:rPr>
          <w:rFonts w:ascii="Arial" w:eastAsia="Arial Unicode MS" w:hAnsi="Arial" w:cs="Arial"/>
          <w:b/>
          <w:bCs/>
          <w:color w:val="CF4A02"/>
          <w:sz w:val="18"/>
          <w:szCs w:val="18"/>
        </w:rPr>
        <w:tab/>
        <w:t>Financial risk factors</w:t>
      </w:r>
    </w:p>
    <w:p w:rsidR="00CC7359" w:rsidRPr="003A7CB3" w:rsidRDefault="00CC7359" w:rsidP="001052AD">
      <w:pPr>
        <w:pStyle w:val="ListParagraph"/>
        <w:spacing w:after="0" w:line="240" w:lineRule="auto"/>
        <w:ind w:left="540"/>
        <w:jc w:val="both"/>
        <w:rPr>
          <w:rFonts w:ascii="Arial" w:eastAsia="Arial Unicode MS" w:hAnsi="Arial" w:cs="Arial"/>
          <w:sz w:val="18"/>
          <w:szCs w:val="18"/>
          <w:lang w:val="en-GB"/>
        </w:rPr>
      </w:pPr>
    </w:p>
    <w:p w:rsidR="001052AD" w:rsidRPr="00EE5B74" w:rsidRDefault="001052AD" w:rsidP="001052AD">
      <w:pPr>
        <w:pStyle w:val="ListParagraph"/>
        <w:spacing w:after="0" w:line="240" w:lineRule="auto"/>
        <w:ind w:left="540"/>
        <w:jc w:val="both"/>
        <w:rPr>
          <w:rFonts w:ascii="Arial" w:eastAsia="Arial Unicode MS" w:hAnsi="Arial"/>
          <w:sz w:val="18"/>
          <w:szCs w:val="18"/>
          <w:lang w:val="en-GB"/>
        </w:rPr>
      </w:pPr>
      <w:r w:rsidRPr="003A7CB3">
        <w:rPr>
          <w:rFonts w:ascii="Arial" w:eastAsia="Arial Unicode MS" w:hAnsi="Arial" w:cs="Arial"/>
          <w:sz w:val="18"/>
          <w:szCs w:val="18"/>
          <w:lang w:val="en-GB"/>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w:t>
      </w:r>
      <w:r w:rsidRPr="003A7CB3">
        <w:rPr>
          <w:rFonts w:ascii="Arial" w:eastAsia="Arial Unicode MS" w:hAnsi="Arial" w:cs="Arial"/>
          <w:spacing w:val="-2"/>
          <w:sz w:val="18"/>
          <w:szCs w:val="18"/>
          <w:lang w:val="en-GB"/>
        </w:rPr>
        <w:t>treasury department (the Group treasury), including identification, evaluation and hedge of financial risks in close</w:t>
      </w:r>
      <w:r w:rsidRPr="003A7CB3">
        <w:rPr>
          <w:rFonts w:ascii="Arial" w:eastAsia="Arial Unicode MS" w:hAnsi="Arial" w:cs="Arial"/>
          <w:sz w:val="18"/>
          <w:szCs w:val="18"/>
          <w:lang w:val="en-GB"/>
        </w:rPr>
        <w:t xml:space="preserve"> co-operation with operating units.</w:t>
      </w:r>
    </w:p>
    <w:p w:rsidR="00B2285A" w:rsidRPr="003A7CB3" w:rsidRDefault="00B2285A" w:rsidP="000D3E24">
      <w:pPr>
        <w:suppressAutoHyphens/>
        <w:ind w:left="1620" w:hanging="540"/>
        <w:jc w:val="both"/>
        <w:rPr>
          <w:rFonts w:ascii="Arial" w:eastAsia="Arial Unicode MS" w:hAnsi="Arial" w:cs="Arial"/>
          <w:sz w:val="18"/>
          <w:szCs w:val="18"/>
        </w:rPr>
      </w:pPr>
    </w:p>
    <w:p w:rsidR="00A07FF6" w:rsidRPr="003A7CB3" w:rsidRDefault="00A07FF6" w:rsidP="001052AD">
      <w:pPr>
        <w:pStyle w:val="ListParagraph"/>
        <w:spacing w:after="0" w:line="240" w:lineRule="auto"/>
        <w:ind w:left="1080" w:hanging="540"/>
        <w:jc w:val="both"/>
        <w:rPr>
          <w:rFonts w:ascii="Arial" w:eastAsia="Arial Unicode MS" w:hAnsi="Arial" w:cs="Arial"/>
          <w:color w:val="CF4A02"/>
          <w:sz w:val="18"/>
          <w:szCs w:val="18"/>
          <w:lang w:val="en-GB"/>
        </w:rPr>
      </w:pPr>
      <w:r w:rsidRPr="003A7CB3">
        <w:rPr>
          <w:rFonts w:ascii="Arial" w:eastAsia="Arial Unicode MS" w:hAnsi="Arial" w:cs="Arial"/>
          <w:color w:val="CF4A02"/>
          <w:sz w:val="18"/>
          <w:szCs w:val="18"/>
          <w:lang w:val="en-GB"/>
        </w:rPr>
        <w:t>3.1.1</w:t>
      </w:r>
      <w:r w:rsidRPr="003A7CB3">
        <w:rPr>
          <w:rFonts w:ascii="Arial" w:eastAsia="Arial Unicode MS" w:hAnsi="Arial" w:cs="Arial"/>
          <w:color w:val="CF4A02"/>
          <w:sz w:val="18"/>
          <w:szCs w:val="18"/>
          <w:lang w:val="en-GB"/>
        </w:rPr>
        <w:tab/>
        <w:t>Interest rate risk</w:t>
      </w:r>
    </w:p>
    <w:p w:rsidR="00A07FF6" w:rsidRPr="003A7CB3" w:rsidRDefault="00A07FF6" w:rsidP="00B2285A">
      <w:pPr>
        <w:pStyle w:val="BodyText"/>
        <w:ind w:left="1080"/>
        <w:jc w:val="both"/>
        <w:rPr>
          <w:rFonts w:ascii="Arial" w:eastAsia="Arial Unicode MS" w:hAnsi="Arial" w:cs="Arial"/>
          <w:b w:val="0"/>
          <w:bCs w:val="0"/>
          <w:color w:val="auto"/>
          <w:sz w:val="18"/>
          <w:szCs w:val="18"/>
        </w:rPr>
      </w:pPr>
    </w:p>
    <w:p w:rsidR="00A07FF6" w:rsidRPr="003A7CB3" w:rsidRDefault="00A07FF6" w:rsidP="000D4436">
      <w:pPr>
        <w:pStyle w:val="BodyText"/>
        <w:ind w:left="1080"/>
        <w:jc w:val="both"/>
        <w:rPr>
          <w:rFonts w:ascii="Arial" w:eastAsia="Arial Unicode MS" w:hAnsi="Arial" w:cs="Arial"/>
          <w:b w:val="0"/>
          <w:bCs w:val="0"/>
          <w:color w:val="auto"/>
          <w:sz w:val="18"/>
          <w:szCs w:val="18"/>
        </w:rPr>
      </w:pPr>
      <w:r w:rsidRPr="003A7CB3">
        <w:rPr>
          <w:rFonts w:ascii="Arial" w:eastAsia="Arial Unicode MS" w:hAnsi="Arial" w:cs="Arial"/>
          <w:b w:val="0"/>
          <w:bCs w:val="0"/>
          <w:color w:val="auto"/>
          <w:sz w:val="18"/>
          <w:szCs w:val="18"/>
        </w:rPr>
        <w:t>Interest rate risk is the risk that the value of a financial instrument will fluctuate due to changes in market interest rates.</w:t>
      </w:r>
    </w:p>
    <w:p w:rsidR="00A07FF6" w:rsidRPr="003A7CB3" w:rsidRDefault="00A07FF6" w:rsidP="000D4436">
      <w:pPr>
        <w:ind w:left="1080"/>
        <w:jc w:val="both"/>
        <w:rPr>
          <w:rFonts w:ascii="Arial" w:eastAsia="Arial Unicode MS" w:hAnsi="Arial" w:cs="Arial"/>
          <w:sz w:val="18"/>
          <w:szCs w:val="18"/>
        </w:rPr>
      </w:pPr>
    </w:p>
    <w:p w:rsidR="00A07FF6" w:rsidRPr="00EE5B74" w:rsidRDefault="00A07FF6" w:rsidP="000D4436">
      <w:pPr>
        <w:ind w:left="1080"/>
        <w:jc w:val="both"/>
        <w:rPr>
          <w:rFonts w:ascii="Arial" w:eastAsia="Arial Unicode MS" w:hAnsi="Arial"/>
          <w:sz w:val="18"/>
          <w:szCs w:val="18"/>
        </w:rPr>
      </w:pPr>
      <w:r w:rsidRPr="003A7CB3">
        <w:rPr>
          <w:rFonts w:ascii="Arial" w:eastAsia="Arial Unicode MS" w:hAnsi="Arial" w:cs="Arial"/>
          <w:sz w:val="18"/>
          <w:szCs w:val="18"/>
        </w:rPr>
        <w:t>The Group’s income and operating cash flows are substantially independent of changes in market interest ra</w:t>
      </w:r>
      <w:r w:rsidR="00FE6BD3" w:rsidRPr="003A7CB3">
        <w:rPr>
          <w:rFonts w:ascii="Arial" w:eastAsia="Arial Unicode MS" w:hAnsi="Arial" w:cs="Arial"/>
          <w:sz w:val="18"/>
          <w:szCs w:val="18"/>
        </w:rPr>
        <w:t xml:space="preserve">tes. </w:t>
      </w:r>
      <w:r w:rsidRPr="003A7CB3">
        <w:rPr>
          <w:rFonts w:ascii="Arial" w:eastAsia="Arial Unicode MS" w:hAnsi="Arial" w:cs="Arial"/>
          <w:sz w:val="18"/>
          <w:szCs w:val="18"/>
        </w:rPr>
        <w:t>All interest rate derivative transactions are subject to approval by the Finance Director before execution. The Group has no signif</w:t>
      </w:r>
      <w:r w:rsidR="00FE6BD3" w:rsidRPr="003A7CB3">
        <w:rPr>
          <w:rFonts w:ascii="Arial" w:eastAsia="Arial Unicode MS" w:hAnsi="Arial" w:cs="Arial"/>
          <w:sz w:val="18"/>
          <w:szCs w:val="18"/>
        </w:rPr>
        <w:t xml:space="preserve">icant interest-bearing assets. </w:t>
      </w:r>
      <w:r w:rsidRPr="003A7CB3">
        <w:rPr>
          <w:rFonts w:ascii="Arial" w:eastAsia="Arial Unicode MS" w:hAnsi="Arial" w:cs="Arial"/>
          <w:sz w:val="18"/>
          <w:szCs w:val="18"/>
        </w:rPr>
        <w:t>However, the Group has entered into long-term borrowing agreements with financial institutions be</w:t>
      </w:r>
      <w:r w:rsidR="00FE6BD3" w:rsidRPr="003A7CB3">
        <w:rPr>
          <w:rFonts w:ascii="Arial" w:eastAsia="Arial Unicode MS" w:hAnsi="Arial" w:cs="Arial"/>
          <w:sz w:val="18"/>
          <w:szCs w:val="18"/>
        </w:rPr>
        <w:t xml:space="preserve">aring floating interest rates. </w:t>
      </w:r>
      <w:r w:rsidRPr="003A7CB3">
        <w:rPr>
          <w:rFonts w:ascii="Arial" w:eastAsia="Arial Unicode MS" w:hAnsi="Arial" w:cs="Arial"/>
          <w:sz w:val="18"/>
          <w:szCs w:val="18"/>
        </w:rPr>
        <w:t>The Group has not entered into interest rate swap contract covering the interest rate risk because the management believe that effect of interest rate fluctuation will not materially affect the Group.</w:t>
      </w:r>
    </w:p>
    <w:p w:rsidR="003A7CB3" w:rsidRPr="00EE5B74" w:rsidRDefault="003A7CB3" w:rsidP="000D4436">
      <w:pPr>
        <w:ind w:left="1080"/>
        <w:jc w:val="both"/>
        <w:rPr>
          <w:rFonts w:ascii="Arial" w:eastAsia="Arial Unicode MS" w:hAnsi="Arial" w:hint="cs"/>
          <w:sz w:val="18"/>
          <w:szCs w:val="18"/>
        </w:rPr>
      </w:pPr>
    </w:p>
    <w:p w:rsidR="00B505C2" w:rsidRPr="003A7CB3" w:rsidRDefault="00B505C2" w:rsidP="001052AD">
      <w:pPr>
        <w:pStyle w:val="ListParagraph"/>
        <w:spacing w:after="0" w:line="240" w:lineRule="auto"/>
        <w:ind w:left="1080" w:hanging="540"/>
        <w:jc w:val="both"/>
        <w:rPr>
          <w:rFonts w:ascii="Arial" w:eastAsia="Arial Unicode MS" w:hAnsi="Arial" w:cs="Arial"/>
          <w:color w:val="CF4A02"/>
          <w:sz w:val="18"/>
          <w:szCs w:val="18"/>
          <w:lang w:val="en-GB"/>
        </w:rPr>
      </w:pPr>
      <w:r w:rsidRPr="003A7CB3">
        <w:rPr>
          <w:rFonts w:ascii="Arial" w:eastAsia="Arial Unicode MS" w:hAnsi="Arial" w:cs="Arial"/>
          <w:color w:val="CF4A02"/>
          <w:sz w:val="18"/>
          <w:szCs w:val="18"/>
          <w:lang w:val="en-GB"/>
        </w:rPr>
        <w:t>3.1.2</w:t>
      </w:r>
      <w:r w:rsidRPr="003A7CB3">
        <w:rPr>
          <w:rFonts w:ascii="Arial" w:eastAsia="Arial Unicode MS" w:hAnsi="Arial" w:cs="Arial"/>
          <w:color w:val="CF4A02"/>
          <w:sz w:val="18"/>
          <w:szCs w:val="18"/>
          <w:lang w:val="en-GB"/>
        </w:rPr>
        <w:tab/>
        <w:t>Credit risk</w:t>
      </w:r>
    </w:p>
    <w:p w:rsidR="00B505C2" w:rsidRPr="003A7CB3" w:rsidRDefault="00B505C2" w:rsidP="000D4436">
      <w:pPr>
        <w:ind w:left="1080"/>
        <w:jc w:val="both"/>
        <w:rPr>
          <w:rFonts w:ascii="Arial" w:eastAsia="Arial Unicode MS" w:hAnsi="Arial" w:cs="Arial"/>
          <w:spacing w:val="-6"/>
          <w:sz w:val="18"/>
          <w:szCs w:val="18"/>
        </w:rPr>
      </w:pPr>
    </w:p>
    <w:p w:rsidR="00B73FB7" w:rsidRPr="007A2F18" w:rsidRDefault="00B505C2" w:rsidP="00B73FB7">
      <w:pPr>
        <w:ind w:left="1080"/>
        <w:jc w:val="both"/>
        <w:rPr>
          <w:rFonts w:ascii="Browallia New" w:eastAsia="Arial Unicode MS" w:hAnsi="Browallia New" w:cs="Browallia New"/>
          <w:sz w:val="26"/>
          <w:szCs w:val="26"/>
        </w:rPr>
      </w:pPr>
      <w:r w:rsidRPr="003A7CB3">
        <w:rPr>
          <w:rFonts w:ascii="Arial" w:eastAsia="Arial Unicode MS" w:hAnsi="Arial" w:cs="Arial"/>
          <w:spacing w:val="-4"/>
          <w:sz w:val="18"/>
          <w:szCs w:val="18"/>
        </w:rPr>
        <w:t>The Group has no significant concentrations of credit risk. Cash is placed with reputable financial institutions.</w:t>
      </w:r>
      <w:r w:rsidRPr="003A7CB3">
        <w:rPr>
          <w:rFonts w:ascii="Arial" w:eastAsia="Arial Unicode MS" w:hAnsi="Arial" w:cs="Arial"/>
          <w:spacing w:val="-2"/>
          <w:sz w:val="18"/>
          <w:szCs w:val="18"/>
        </w:rPr>
        <w:t xml:space="preserve"> </w:t>
      </w:r>
      <w:r w:rsidR="00B73FB7" w:rsidRPr="00B73FB7">
        <w:rPr>
          <w:rFonts w:ascii="Arial" w:eastAsia="Arial Unicode MS" w:hAnsi="Arial" w:cs="Arial"/>
          <w:spacing w:val="-4"/>
          <w:sz w:val="18"/>
          <w:szCs w:val="18"/>
        </w:rPr>
        <w:t xml:space="preserve">The Group has policies in place to ensure that contracts are made with customers who have an appropriate credit history, limiting customers’ credit limit as well as obtaining appropriate guarantees from customers. </w:t>
      </w:r>
      <w:r w:rsidRPr="003A7CB3">
        <w:rPr>
          <w:rFonts w:ascii="Arial" w:eastAsia="Arial Unicode MS" w:hAnsi="Arial" w:cs="Arial"/>
          <w:sz w:val="18"/>
          <w:szCs w:val="18"/>
        </w:rPr>
        <w:t>Due to these factors, management believes that no additional credit risk beyond the recorded allowance for doubtful accounts for uncollectible debts.</w:t>
      </w:r>
    </w:p>
    <w:p w:rsidR="003A7CB3" w:rsidRPr="00EE5B74" w:rsidRDefault="003A7CB3" w:rsidP="000D4436">
      <w:pPr>
        <w:ind w:left="1080"/>
        <w:jc w:val="both"/>
        <w:rPr>
          <w:rFonts w:ascii="Arial" w:eastAsia="Arial Unicode MS" w:hAnsi="Arial" w:hint="cs"/>
          <w:b/>
          <w:bCs/>
          <w:sz w:val="18"/>
          <w:szCs w:val="18"/>
        </w:rPr>
      </w:pPr>
    </w:p>
    <w:p w:rsidR="00B373FC" w:rsidRPr="003A7CB3" w:rsidRDefault="00B373FC" w:rsidP="001052AD">
      <w:pPr>
        <w:pStyle w:val="ListParagraph"/>
        <w:spacing w:after="0" w:line="240" w:lineRule="auto"/>
        <w:ind w:left="1080" w:hanging="540"/>
        <w:jc w:val="both"/>
        <w:rPr>
          <w:rFonts w:ascii="Arial" w:eastAsia="Arial Unicode MS" w:hAnsi="Arial" w:cs="Arial"/>
          <w:b/>
          <w:bCs/>
          <w:sz w:val="18"/>
          <w:szCs w:val="18"/>
        </w:rPr>
      </w:pPr>
      <w:r w:rsidRPr="003A7CB3">
        <w:rPr>
          <w:rFonts w:ascii="Arial" w:eastAsia="Arial Unicode MS" w:hAnsi="Arial" w:cs="Arial"/>
          <w:color w:val="CF4A02"/>
          <w:sz w:val="18"/>
          <w:szCs w:val="18"/>
          <w:lang w:val="en-GB"/>
        </w:rPr>
        <w:t>3.1.3</w:t>
      </w:r>
      <w:r w:rsidRPr="003A7CB3">
        <w:rPr>
          <w:rFonts w:ascii="Arial" w:eastAsia="Arial Unicode MS" w:hAnsi="Arial" w:cs="Arial"/>
          <w:color w:val="CF4A02"/>
          <w:sz w:val="18"/>
          <w:szCs w:val="18"/>
          <w:lang w:val="en-GB"/>
        </w:rPr>
        <w:tab/>
        <w:t>Liquidity risk</w:t>
      </w:r>
    </w:p>
    <w:p w:rsidR="00CC7359" w:rsidRPr="003A7CB3" w:rsidRDefault="00CC7359" w:rsidP="000D4436">
      <w:pPr>
        <w:suppressAutoHyphens/>
        <w:ind w:left="1080"/>
        <w:jc w:val="both"/>
        <w:rPr>
          <w:rFonts w:ascii="Arial" w:eastAsia="Arial Unicode MS" w:hAnsi="Arial" w:cs="Arial"/>
          <w:sz w:val="18"/>
          <w:szCs w:val="18"/>
        </w:rPr>
      </w:pPr>
    </w:p>
    <w:p w:rsidR="003A7CB3" w:rsidRDefault="00821F42" w:rsidP="000D4436">
      <w:pPr>
        <w:suppressAutoHyphens/>
        <w:ind w:left="1080"/>
        <w:jc w:val="both"/>
        <w:rPr>
          <w:rFonts w:ascii="Arial" w:eastAsia="Arial Unicode MS" w:hAnsi="Arial" w:cs="Arial"/>
          <w:spacing w:val="-4"/>
          <w:sz w:val="18"/>
          <w:szCs w:val="18"/>
        </w:rPr>
      </w:pPr>
      <w:r w:rsidRPr="00821F42">
        <w:rPr>
          <w:rFonts w:ascii="Arial" w:eastAsia="Arial Unicode MS" w:hAnsi="Arial" w:cs="Arial"/>
          <w:spacing w:val="-4"/>
          <w:sz w:val="18"/>
          <w:szCs w:val="18"/>
        </w:rPr>
        <w:t>The Group manages sufficient cash and marketable securities, the availability of funding through an adequate amount of committed credit facilities, and the ability to close out market positions.</w:t>
      </w:r>
    </w:p>
    <w:p w:rsidR="00821F42" w:rsidRPr="00EE5B74" w:rsidRDefault="00821F42" w:rsidP="000D4436">
      <w:pPr>
        <w:suppressAutoHyphens/>
        <w:ind w:left="1080"/>
        <w:jc w:val="both"/>
        <w:rPr>
          <w:rFonts w:ascii="Arial" w:eastAsia="Arial Unicode MS" w:hAnsi="Arial"/>
          <w:sz w:val="18"/>
          <w:szCs w:val="18"/>
        </w:rPr>
      </w:pPr>
    </w:p>
    <w:p w:rsidR="00B373FC" w:rsidRPr="003A7CB3" w:rsidRDefault="00B373FC" w:rsidP="001052AD">
      <w:pPr>
        <w:pStyle w:val="ListParagraph"/>
        <w:spacing w:after="0" w:line="240" w:lineRule="auto"/>
        <w:ind w:left="1080" w:hanging="540"/>
        <w:jc w:val="both"/>
        <w:rPr>
          <w:rFonts w:ascii="Arial" w:eastAsia="Arial Unicode MS" w:hAnsi="Arial" w:cs="Arial"/>
          <w:color w:val="CF4A02"/>
          <w:sz w:val="18"/>
          <w:szCs w:val="18"/>
          <w:lang w:val="en-GB"/>
        </w:rPr>
      </w:pPr>
      <w:r w:rsidRPr="003A7CB3">
        <w:rPr>
          <w:rFonts w:ascii="Arial" w:eastAsia="Arial Unicode MS" w:hAnsi="Arial" w:cs="Arial"/>
          <w:color w:val="CF4A02"/>
          <w:sz w:val="18"/>
          <w:szCs w:val="18"/>
          <w:lang w:val="en-GB"/>
        </w:rPr>
        <w:t>3.1.4</w:t>
      </w:r>
      <w:r w:rsidRPr="003A7CB3">
        <w:rPr>
          <w:rFonts w:ascii="Arial" w:eastAsia="Arial Unicode MS" w:hAnsi="Arial" w:cs="Arial"/>
          <w:color w:val="CF4A02"/>
          <w:sz w:val="18"/>
          <w:szCs w:val="18"/>
          <w:lang w:val="en-GB"/>
        </w:rPr>
        <w:tab/>
        <w:t>Foreign exchange risk</w:t>
      </w:r>
    </w:p>
    <w:p w:rsidR="00CC7359" w:rsidRPr="003A7CB3" w:rsidRDefault="00CC7359" w:rsidP="000D4436">
      <w:pPr>
        <w:ind w:left="1080"/>
        <w:jc w:val="both"/>
        <w:rPr>
          <w:rFonts w:ascii="Arial" w:eastAsia="Arial Unicode MS" w:hAnsi="Arial" w:cs="Arial"/>
          <w:sz w:val="18"/>
          <w:szCs w:val="18"/>
        </w:rPr>
      </w:pPr>
    </w:p>
    <w:p w:rsidR="00B373FC" w:rsidRPr="003A7CB3" w:rsidRDefault="00B373FC" w:rsidP="000D4436">
      <w:pPr>
        <w:ind w:left="1080"/>
        <w:jc w:val="both"/>
        <w:rPr>
          <w:rFonts w:ascii="Arial" w:eastAsia="Arial Unicode MS" w:hAnsi="Arial" w:cs="Arial"/>
          <w:sz w:val="18"/>
          <w:szCs w:val="18"/>
        </w:rPr>
      </w:pPr>
      <w:r w:rsidRPr="003A7CB3">
        <w:rPr>
          <w:rFonts w:ascii="Arial" w:eastAsia="Arial Unicode MS" w:hAnsi="Arial" w:cs="Arial"/>
          <w:sz w:val="18"/>
          <w:szCs w:val="18"/>
        </w:rPr>
        <w:t>The Group has no business transactions in foreign currencies thus there is no such risk arising from exchange rate fluctuation.</w:t>
      </w:r>
    </w:p>
    <w:p w:rsidR="000108BE" w:rsidRPr="00527B12" w:rsidRDefault="00527B12" w:rsidP="000D4436">
      <w:pPr>
        <w:suppressAutoHyphens/>
        <w:ind w:left="540" w:hanging="540"/>
        <w:jc w:val="both"/>
        <w:rPr>
          <w:rFonts w:ascii="Arial" w:eastAsia="Arial Unicode MS" w:hAnsi="Arial" w:cs="Arial"/>
          <w:spacing w:val="-6"/>
          <w:sz w:val="18"/>
          <w:szCs w:val="18"/>
        </w:rPr>
      </w:pPr>
      <w:r>
        <w:rPr>
          <w:rFonts w:ascii="Arial" w:eastAsia="Arial Unicode MS" w:hAnsi="Arial" w:cs="Arial"/>
          <w:spacing w:val="-6"/>
          <w:sz w:val="18"/>
          <w:szCs w:val="18"/>
        </w:rPr>
        <w:br w:type="page"/>
      </w:r>
    </w:p>
    <w:p w:rsidR="00B2285A" w:rsidRPr="00527B12" w:rsidRDefault="00B2285A" w:rsidP="000D4436">
      <w:pPr>
        <w:suppressAutoHyphens/>
        <w:ind w:left="540" w:hanging="540"/>
        <w:jc w:val="both"/>
        <w:rPr>
          <w:rFonts w:ascii="Arial" w:eastAsia="Arial Unicode MS" w:hAnsi="Arial" w:cs="Arial"/>
          <w:spacing w:val="-6"/>
          <w:sz w:val="18"/>
          <w:szCs w:val="18"/>
        </w:rPr>
      </w:pPr>
    </w:p>
    <w:tbl>
      <w:tblPr>
        <w:tblW w:w="9450" w:type="dxa"/>
        <w:tblInd w:w="108" w:type="dxa"/>
        <w:shd w:val="clear" w:color="auto" w:fill="FFA543"/>
        <w:tblLook w:val="04A0" w:firstRow="1" w:lastRow="0" w:firstColumn="1" w:lastColumn="0" w:noHBand="0" w:noVBand="1"/>
      </w:tblPr>
      <w:tblGrid>
        <w:gridCol w:w="9450"/>
      </w:tblGrid>
      <w:tr w:rsidR="000D4436" w:rsidRPr="00527B12" w:rsidTr="000C6423">
        <w:trPr>
          <w:trHeight w:val="386"/>
        </w:trPr>
        <w:tc>
          <w:tcPr>
            <w:tcW w:w="9450" w:type="dxa"/>
            <w:shd w:val="clear" w:color="auto" w:fill="FFA543"/>
            <w:vAlign w:val="center"/>
          </w:tcPr>
          <w:p w:rsidR="000D4436" w:rsidRPr="00527B12" w:rsidRDefault="000D4436" w:rsidP="000D4436">
            <w:pPr>
              <w:tabs>
                <w:tab w:val="left" w:pos="540"/>
              </w:tabs>
              <w:rPr>
                <w:rFonts w:ascii="Arial" w:hAnsi="Arial" w:cs="Arial"/>
                <w:b/>
                <w:bCs/>
                <w:sz w:val="18"/>
                <w:szCs w:val="18"/>
                <w:cs/>
              </w:rPr>
            </w:pPr>
            <w:r w:rsidRPr="00527B12">
              <w:rPr>
                <w:rFonts w:ascii="Arial" w:hAnsi="Arial" w:cs="Arial"/>
                <w:b/>
                <w:bCs/>
                <w:color w:val="FFFFFF"/>
                <w:sz w:val="18"/>
                <w:szCs w:val="18"/>
                <w:lang w:eastAsia="th-TH"/>
              </w:rPr>
              <w:t>4</w:t>
            </w:r>
            <w:r w:rsidRPr="00527B12">
              <w:rPr>
                <w:rFonts w:ascii="Arial" w:hAnsi="Arial" w:cs="Arial"/>
                <w:b/>
                <w:bCs/>
                <w:color w:val="FFFFFF"/>
                <w:sz w:val="18"/>
                <w:szCs w:val="18"/>
                <w:lang w:eastAsia="th-TH"/>
              </w:rPr>
              <w:tab/>
            </w:r>
            <w:r w:rsidR="00CA2412" w:rsidRPr="00527B12">
              <w:rPr>
                <w:rFonts w:ascii="Arial" w:hAnsi="Arial" w:cs="Arial"/>
                <w:b/>
                <w:bCs/>
                <w:color w:val="FFFFFF"/>
                <w:sz w:val="18"/>
                <w:szCs w:val="18"/>
                <w:lang w:eastAsia="th-TH"/>
              </w:rPr>
              <w:t>Critical estimates and judgements</w:t>
            </w:r>
          </w:p>
        </w:tc>
      </w:tr>
    </w:tbl>
    <w:p w:rsidR="00142DAC" w:rsidRPr="00527B12" w:rsidRDefault="00142DAC" w:rsidP="00DF0B43">
      <w:pPr>
        <w:pStyle w:val="a"/>
        <w:ind w:right="0"/>
        <w:jc w:val="both"/>
        <w:outlineLvl w:val="0"/>
        <w:rPr>
          <w:rFonts w:ascii="Arial" w:eastAsia="Arial Unicode MS" w:hAnsi="Arial" w:cs="Arial"/>
          <w:spacing w:val="-4"/>
          <w:sz w:val="18"/>
          <w:szCs w:val="18"/>
        </w:rPr>
      </w:pPr>
    </w:p>
    <w:p w:rsidR="00CA2412" w:rsidRPr="00527B12" w:rsidRDefault="00CA2412" w:rsidP="00CA2412">
      <w:pPr>
        <w:pStyle w:val="ListParagraph"/>
        <w:spacing w:after="0" w:line="240" w:lineRule="auto"/>
        <w:ind w:left="0"/>
        <w:jc w:val="both"/>
        <w:rPr>
          <w:rFonts w:ascii="Arial" w:eastAsia="Arial Unicode MS" w:hAnsi="Arial" w:cs="Arial"/>
          <w:sz w:val="18"/>
          <w:szCs w:val="18"/>
          <w:lang w:val="en-GB"/>
        </w:rPr>
      </w:pPr>
      <w:r w:rsidRPr="00527B12">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rsidR="00142DAC" w:rsidRPr="00527B12" w:rsidRDefault="00142DAC" w:rsidP="000D4436">
      <w:pPr>
        <w:pStyle w:val="BodyText"/>
        <w:jc w:val="both"/>
        <w:rPr>
          <w:rFonts w:ascii="Arial" w:eastAsia="Arial Unicode MS" w:hAnsi="Arial" w:cs="Arial"/>
          <w:b w:val="0"/>
          <w:bCs w:val="0"/>
          <w:color w:val="auto"/>
          <w:sz w:val="18"/>
          <w:szCs w:val="18"/>
        </w:rPr>
      </w:pPr>
    </w:p>
    <w:p w:rsidR="00142DAC" w:rsidRPr="00527B12" w:rsidRDefault="00142DAC" w:rsidP="000D4436">
      <w:pPr>
        <w:jc w:val="both"/>
        <w:rPr>
          <w:rFonts w:ascii="Arial" w:eastAsia="Arial Unicode MS" w:hAnsi="Arial" w:cs="Arial"/>
          <w:sz w:val="18"/>
          <w:szCs w:val="18"/>
        </w:rPr>
      </w:pPr>
      <w:r w:rsidRPr="00527B12">
        <w:rPr>
          <w:rFonts w:ascii="Arial" w:eastAsia="Arial Unicode MS" w:hAnsi="Arial" w:cs="Arial"/>
          <w:spacing w:val="-4"/>
          <w:sz w:val="18"/>
          <w:szCs w:val="18"/>
        </w:rPr>
        <w:t>The Group makes estimates and assumptions concerning the future. The resulting accounting estimates will, by definition,</w:t>
      </w:r>
      <w:r w:rsidRPr="00527B12">
        <w:rPr>
          <w:rFonts w:ascii="Arial" w:eastAsia="Arial Unicode MS" w:hAnsi="Arial" w:cs="Arial"/>
          <w:sz w:val="18"/>
          <w:szCs w:val="18"/>
        </w:rPr>
        <w:t xml:space="preserve"> </w:t>
      </w:r>
      <w:r w:rsidRPr="00527B12">
        <w:rPr>
          <w:rFonts w:ascii="Arial" w:eastAsia="Arial Unicode MS" w:hAnsi="Arial" w:cs="Arial"/>
          <w:spacing w:val="-4"/>
          <w:sz w:val="18"/>
          <w:szCs w:val="18"/>
        </w:rPr>
        <w:t>seldom equal the related actual results. The estimates and assumptions that have a significant risk of causing a material</w:t>
      </w:r>
      <w:r w:rsidRPr="00527B12">
        <w:rPr>
          <w:rFonts w:ascii="Arial" w:eastAsia="Arial Unicode MS" w:hAnsi="Arial" w:cs="Arial"/>
          <w:sz w:val="18"/>
          <w:szCs w:val="18"/>
        </w:rPr>
        <w:t xml:space="preserve"> adjustment to the carrying amounts of assets and liabilities within the next financial year are outlined below.</w:t>
      </w:r>
    </w:p>
    <w:p w:rsidR="00E65413" w:rsidRPr="00527B12" w:rsidRDefault="00E65413" w:rsidP="00886E67">
      <w:pPr>
        <w:suppressAutoHyphens/>
        <w:jc w:val="both"/>
        <w:rPr>
          <w:rFonts w:ascii="Arial" w:eastAsia="Arial Unicode MS" w:hAnsi="Arial" w:cs="Arial"/>
          <w:b/>
          <w:bCs/>
          <w:sz w:val="18"/>
          <w:szCs w:val="18"/>
        </w:rPr>
      </w:pPr>
    </w:p>
    <w:p w:rsidR="006C4EB5" w:rsidRPr="00527B12" w:rsidRDefault="006C4EB5" w:rsidP="000D4436">
      <w:pPr>
        <w:suppressAutoHyphens/>
        <w:ind w:left="360" w:hanging="36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rPr>
        <w:t>(a)</w:t>
      </w:r>
      <w:r w:rsidRPr="00527B12">
        <w:rPr>
          <w:rFonts w:ascii="Arial" w:eastAsia="Arial Unicode MS" w:hAnsi="Arial" w:cs="Arial"/>
          <w:b/>
          <w:bCs/>
          <w:color w:val="CF4A02"/>
          <w:sz w:val="18"/>
          <w:szCs w:val="18"/>
          <w:cs/>
        </w:rPr>
        <w:tab/>
      </w:r>
      <w:r w:rsidRPr="00527B12">
        <w:rPr>
          <w:rFonts w:ascii="Arial" w:eastAsia="Arial Unicode MS" w:hAnsi="Arial" w:cs="Arial"/>
          <w:b/>
          <w:bCs/>
          <w:color w:val="CF4A02"/>
          <w:sz w:val="18"/>
          <w:szCs w:val="18"/>
        </w:rPr>
        <w:t>Impairment of real estate projects under development and real estate projects held for development</w:t>
      </w:r>
    </w:p>
    <w:p w:rsidR="00DF0B43" w:rsidRPr="00527B12" w:rsidRDefault="00DF0B43" w:rsidP="000D4436">
      <w:pPr>
        <w:ind w:left="360"/>
        <w:jc w:val="both"/>
        <w:rPr>
          <w:rFonts w:ascii="Arial" w:eastAsia="Arial Unicode MS" w:hAnsi="Arial" w:cs="Arial"/>
          <w:color w:val="auto"/>
          <w:sz w:val="18"/>
          <w:szCs w:val="18"/>
        </w:rPr>
      </w:pPr>
    </w:p>
    <w:p w:rsidR="006C4EB5" w:rsidRPr="00527B12" w:rsidRDefault="006C4EB5" w:rsidP="000D4436">
      <w:pPr>
        <w:ind w:left="360"/>
        <w:jc w:val="both"/>
        <w:rPr>
          <w:rFonts w:ascii="Arial" w:eastAsia="Arial Unicode MS" w:hAnsi="Arial" w:cs="Arial"/>
          <w:color w:val="auto"/>
          <w:sz w:val="18"/>
          <w:szCs w:val="18"/>
        </w:rPr>
      </w:pPr>
      <w:r w:rsidRPr="00527B12">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their cost.  The management determines the devaluation of such properties based on net realisable value. The determination of what is “significant” and such devaluation requires the management to exercise judgment. </w:t>
      </w:r>
    </w:p>
    <w:p w:rsidR="003A7CB3" w:rsidRPr="00527B12" w:rsidRDefault="003A7CB3" w:rsidP="006A208F">
      <w:pPr>
        <w:suppressAutoHyphens/>
        <w:ind w:left="360" w:hanging="360"/>
        <w:jc w:val="both"/>
        <w:rPr>
          <w:rFonts w:ascii="Arial" w:eastAsia="Arial Unicode MS" w:hAnsi="Arial"/>
          <w:b/>
          <w:bCs/>
          <w:color w:val="CF4A02"/>
          <w:sz w:val="18"/>
          <w:szCs w:val="18"/>
        </w:rPr>
      </w:pPr>
    </w:p>
    <w:p w:rsidR="007644D6" w:rsidRPr="00527B12" w:rsidRDefault="007644D6" w:rsidP="007644D6">
      <w:pPr>
        <w:suppressAutoHyphens/>
        <w:ind w:left="360" w:hanging="36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rPr>
        <w:t>(b)</w:t>
      </w:r>
      <w:r w:rsidRPr="00527B12">
        <w:rPr>
          <w:rFonts w:ascii="Arial" w:eastAsia="Arial Unicode MS" w:hAnsi="Arial" w:cs="Arial"/>
          <w:b/>
          <w:bCs/>
          <w:color w:val="CF4A02"/>
          <w:sz w:val="18"/>
          <w:szCs w:val="18"/>
        </w:rPr>
        <w:tab/>
        <w:t>Impairment of investment in subsidiary</w:t>
      </w:r>
    </w:p>
    <w:p w:rsidR="003A7CB3" w:rsidRPr="00527B12" w:rsidRDefault="003A7CB3" w:rsidP="003A7CB3">
      <w:pPr>
        <w:ind w:left="360"/>
        <w:jc w:val="both"/>
        <w:rPr>
          <w:rFonts w:ascii="Arial" w:hAnsi="Arial"/>
          <w:sz w:val="18"/>
          <w:szCs w:val="18"/>
        </w:rPr>
      </w:pPr>
    </w:p>
    <w:p w:rsidR="007644D6" w:rsidRPr="00527B12" w:rsidRDefault="007644D6" w:rsidP="003A7CB3">
      <w:pPr>
        <w:ind w:left="360"/>
        <w:jc w:val="both"/>
        <w:rPr>
          <w:rFonts w:ascii="Arial" w:hAnsi="Arial" w:cs="Arial"/>
          <w:sz w:val="18"/>
          <w:szCs w:val="18"/>
        </w:rPr>
      </w:pPr>
      <w:r w:rsidRPr="00527B12">
        <w:rPr>
          <w:rFonts w:ascii="Arial" w:hAnsi="Arial" w:cs="Arial"/>
          <w:sz w:val="18"/>
          <w:szCs w:val="18"/>
        </w:rPr>
        <w:t xml:space="preserve">An investment in a subsidiary is reported using the cost method in the separate financial statements. A provision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w:t>
      </w:r>
      <w:r w:rsidRPr="00875889">
        <w:rPr>
          <w:rFonts w:ascii="Arial" w:hAnsi="Arial" w:cs="Arial"/>
          <w:spacing w:val="-4"/>
          <w:sz w:val="18"/>
          <w:szCs w:val="18"/>
        </w:rPr>
        <w:t>The Group uses comparable market participant rate as discount rate in determining the current estimate of value in use.</w:t>
      </w:r>
    </w:p>
    <w:p w:rsidR="003A7CB3" w:rsidRPr="00527B12" w:rsidRDefault="003A7CB3" w:rsidP="009A7C85">
      <w:pPr>
        <w:suppressAutoHyphens/>
        <w:jc w:val="both"/>
        <w:rPr>
          <w:rFonts w:ascii="Arial" w:eastAsia="Arial Unicode MS" w:hAnsi="Arial" w:hint="cs"/>
          <w:color w:val="auto"/>
          <w:sz w:val="18"/>
          <w:szCs w:val="18"/>
        </w:rPr>
      </w:pPr>
    </w:p>
    <w:p w:rsidR="000F02F5" w:rsidRPr="00527B12" w:rsidRDefault="000F02F5" w:rsidP="000F02F5">
      <w:pPr>
        <w:suppressAutoHyphens/>
        <w:ind w:left="360" w:hanging="36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lang w:val="en-US"/>
        </w:rPr>
        <w:t>(</w:t>
      </w:r>
      <w:r w:rsidR="009A7C85" w:rsidRPr="00527B12">
        <w:rPr>
          <w:rFonts w:ascii="Arial" w:eastAsia="Arial Unicode MS" w:hAnsi="Arial" w:cs="Arial"/>
          <w:b/>
          <w:bCs/>
          <w:color w:val="CF4A02"/>
          <w:sz w:val="18"/>
          <w:szCs w:val="18"/>
          <w:lang w:val="en-US"/>
        </w:rPr>
        <w:t>c</w:t>
      </w:r>
      <w:r w:rsidRPr="00527B12">
        <w:rPr>
          <w:rFonts w:ascii="Arial" w:eastAsia="Arial Unicode MS" w:hAnsi="Arial" w:cs="Arial"/>
          <w:b/>
          <w:bCs/>
          <w:color w:val="CF4A02"/>
          <w:sz w:val="18"/>
          <w:szCs w:val="18"/>
          <w:lang w:val="en-US"/>
        </w:rPr>
        <w:t>)</w:t>
      </w:r>
      <w:r w:rsidR="00B2285A" w:rsidRPr="00527B12">
        <w:rPr>
          <w:rFonts w:ascii="Arial" w:eastAsia="Arial Unicode MS" w:hAnsi="Arial" w:cs="Arial"/>
          <w:b/>
          <w:bCs/>
          <w:color w:val="CF4A02"/>
          <w:sz w:val="18"/>
          <w:szCs w:val="18"/>
          <w:lang w:val="en-US"/>
        </w:rPr>
        <w:tab/>
      </w:r>
      <w:r w:rsidRPr="00527B12">
        <w:rPr>
          <w:rFonts w:ascii="Arial" w:eastAsia="Arial Unicode MS" w:hAnsi="Arial" w:cs="Arial"/>
          <w:b/>
          <w:bCs/>
          <w:color w:val="CF4A02"/>
          <w:sz w:val="18"/>
          <w:szCs w:val="18"/>
        </w:rPr>
        <w:t>Allowance for doubtful accounts</w:t>
      </w:r>
    </w:p>
    <w:p w:rsidR="000F02F5" w:rsidRPr="00527B12" w:rsidRDefault="000F02F5" w:rsidP="00B2285A">
      <w:pPr>
        <w:ind w:left="360"/>
        <w:jc w:val="both"/>
        <w:rPr>
          <w:rFonts w:ascii="Arial" w:eastAsia="Calibri" w:hAnsi="Arial" w:cs="Arial"/>
          <w:spacing w:val="-2"/>
          <w:sz w:val="18"/>
          <w:szCs w:val="18"/>
          <w:lang w:val="en-US"/>
        </w:rPr>
      </w:pPr>
    </w:p>
    <w:p w:rsidR="000F02F5" w:rsidRPr="00527B12" w:rsidRDefault="000F02F5" w:rsidP="00B2285A">
      <w:pPr>
        <w:ind w:left="360"/>
        <w:jc w:val="both"/>
        <w:rPr>
          <w:rFonts w:ascii="Arial" w:eastAsia="Calibri" w:hAnsi="Arial" w:cs="Arial"/>
          <w:spacing w:val="-2"/>
          <w:sz w:val="18"/>
          <w:szCs w:val="18"/>
          <w:lang w:val="en-US"/>
        </w:rPr>
      </w:pPr>
      <w:r w:rsidRPr="00527B12">
        <w:rPr>
          <w:rFonts w:ascii="Arial" w:eastAsia="Calibri" w:hAnsi="Arial" w:cs="Arial"/>
          <w:spacing w:val="-2"/>
          <w:sz w:val="18"/>
          <w:szCs w:val="18"/>
          <w:lang w:val="en-US"/>
        </w:rPr>
        <w:t>The Group maintains allowance for doubtful accounts to reflect impairment of trade receivables relating to estimated losses resulting from the inability of customers to make required payments.  The allowance for doubtful accounts is significantly impacted by the Group’s assessment of future cash flows, such assessment being based on consideration of historical collection experience, known and identified instances of default and consideration of market trends.</w:t>
      </w:r>
    </w:p>
    <w:p w:rsidR="000F02F5" w:rsidRPr="00527B12" w:rsidRDefault="000F02F5" w:rsidP="00B2285A">
      <w:pPr>
        <w:suppressAutoHyphens/>
        <w:ind w:left="360"/>
        <w:jc w:val="both"/>
        <w:rPr>
          <w:rFonts w:ascii="Arial" w:eastAsia="Arial Unicode MS" w:hAnsi="Arial" w:cs="Arial"/>
          <w:color w:val="auto"/>
          <w:sz w:val="18"/>
          <w:szCs w:val="18"/>
          <w:lang w:val="en-US"/>
        </w:rPr>
      </w:pPr>
    </w:p>
    <w:p w:rsidR="009A7C85" w:rsidRPr="00527B12" w:rsidRDefault="009A7C85" w:rsidP="009A7C85">
      <w:pPr>
        <w:suppressAutoHyphens/>
        <w:ind w:left="360" w:hanging="36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lang w:val="en-US"/>
        </w:rPr>
        <w:t>(d)</w:t>
      </w:r>
      <w:r w:rsidRPr="00527B12">
        <w:rPr>
          <w:rFonts w:ascii="Arial" w:eastAsia="Arial Unicode MS" w:hAnsi="Arial" w:cs="Arial"/>
          <w:b/>
          <w:bCs/>
          <w:color w:val="CF4A02"/>
          <w:sz w:val="18"/>
          <w:szCs w:val="18"/>
          <w:lang w:val="en-US"/>
        </w:rPr>
        <w:tab/>
      </w:r>
      <w:r w:rsidRPr="00527B12">
        <w:rPr>
          <w:rFonts w:ascii="Arial" w:eastAsia="Arial Unicode MS" w:hAnsi="Arial" w:cs="Arial"/>
          <w:b/>
          <w:bCs/>
          <w:color w:val="CF4A02"/>
          <w:sz w:val="18"/>
          <w:szCs w:val="18"/>
        </w:rPr>
        <w:t>Project development costs estimation</w:t>
      </w:r>
    </w:p>
    <w:p w:rsidR="009A7C85" w:rsidRPr="00527B12" w:rsidRDefault="009A7C85" w:rsidP="009A7C85">
      <w:pPr>
        <w:suppressAutoHyphens/>
        <w:ind w:left="360"/>
        <w:jc w:val="both"/>
        <w:rPr>
          <w:rFonts w:ascii="Arial" w:eastAsia="Arial Unicode MS" w:hAnsi="Arial" w:cs="Arial"/>
          <w:color w:val="auto"/>
          <w:sz w:val="18"/>
          <w:szCs w:val="18"/>
        </w:rPr>
      </w:pPr>
    </w:p>
    <w:p w:rsidR="009A7C85" w:rsidRPr="00527B12" w:rsidRDefault="009A7C85" w:rsidP="009A7C85">
      <w:pPr>
        <w:suppressAutoHyphens/>
        <w:ind w:left="360"/>
        <w:jc w:val="both"/>
        <w:rPr>
          <w:rFonts w:ascii="Arial" w:eastAsia="Arial Unicode MS" w:hAnsi="Arial" w:hint="cs"/>
          <w:color w:val="auto"/>
          <w:sz w:val="18"/>
          <w:szCs w:val="18"/>
        </w:rPr>
      </w:pPr>
      <w:r w:rsidRPr="00527B12">
        <w:rPr>
          <w:rFonts w:ascii="Arial" w:eastAsia="Arial Unicode MS" w:hAnsi="Arial" w:cs="Arial"/>
          <w:color w:val="auto"/>
          <w:sz w:val="18"/>
          <w:szCs w:val="18"/>
        </w:rPr>
        <w:t xml:space="preserve">In calculating cost of land and houses and condominium sold, the Group has to estimate all project development </w:t>
      </w:r>
      <w:r w:rsidRPr="00527B12">
        <w:rPr>
          <w:rFonts w:ascii="Arial" w:eastAsia="Arial Unicode MS" w:hAnsi="Arial" w:cs="Arial"/>
          <w:color w:val="auto"/>
          <w:spacing w:val="-4"/>
          <w:sz w:val="18"/>
          <w:szCs w:val="18"/>
        </w:rPr>
        <w:t>costs, comprising land and land improvement costs, design and construction costs, public utility costs, and other related</w:t>
      </w:r>
      <w:r w:rsidRPr="00527B12">
        <w:rPr>
          <w:rFonts w:ascii="Arial" w:eastAsia="Arial Unicode MS" w:hAnsi="Arial" w:cs="Arial"/>
          <w:color w:val="auto"/>
          <w:sz w:val="18"/>
          <w:szCs w:val="18"/>
        </w:rPr>
        <w:t xml:space="preserve"> borrowing expenditure. The management estimates these costs based on their business experience and revisits the estimations on a periodical basis or when the actual costs incurred significantly vary from the estimated costs.</w:t>
      </w:r>
    </w:p>
    <w:p w:rsidR="00CA2412" w:rsidRPr="00527B12" w:rsidRDefault="00CA2412" w:rsidP="009A7C85">
      <w:pPr>
        <w:tabs>
          <w:tab w:val="left" w:pos="2616"/>
        </w:tabs>
        <w:jc w:val="both"/>
        <w:rPr>
          <w:rFonts w:ascii="Arial" w:eastAsia="Arial Unicode MS" w:hAnsi="Arial" w:cs="Arial"/>
          <w:sz w:val="18"/>
          <w:szCs w:val="18"/>
        </w:rPr>
      </w:pPr>
    </w:p>
    <w:p w:rsidR="00CA2412" w:rsidRPr="00527B12" w:rsidRDefault="00CA2412" w:rsidP="00CA2412">
      <w:pPr>
        <w:suppressAutoHyphens/>
        <w:ind w:left="360" w:hanging="360"/>
        <w:jc w:val="both"/>
        <w:rPr>
          <w:rFonts w:ascii="Arial" w:eastAsia="Arial Unicode MS" w:hAnsi="Arial" w:cs="Arial"/>
          <w:b/>
          <w:bCs/>
          <w:color w:val="CF4A02"/>
          <w:sz w:val="18"/>
          <w:szCs w:val="18"/>
        </w:rPr>
      </w:pPr>
      <w:r w:rsidRPr="00527B12">
        <w:rPr>
          <w:rFonts w:ascii="Arial" w:eastAsia="Arial Unicode MS" w:hAnsi="Arial" w:cs="Arial"/>
          <w:b/>
          <w:bCs/>
          <w:color w:val="CF4A02"/>
          <w:sz w:val="18"/>
          <w:szCs w:val="18"/>
        </w:rPr>
        <w:t>(</w:t>
      </w:r>
      <w:r w:rsidR="000C008C" w:rsidRPr="00527B12">
        <w:rPr>
          <w:rFonts w:ascii="Arial" w:eastAsia="Arial Unicode MS" w:hAnsi="Arial" w:cs="Arial"/>
          <w:b/>
          <w:bCs/>
          <w:color w:val="CF4A02"/>
          <w:sz w:val="18"/>
          <w:szCs w:val="18"/>
        </w:rPr>
        <w:t>e</w:t>
      </w:r>
      <w:r w:rsidRPr="00527B12">
        <w:rPr>
          <w:rFonts w:ascii="Arial" w:eastAsia="Arial Unicode MS" w:hAnsi="Arial" w:cs="Arial"/>
          <w:b/>
          <w:bCs/>
          <w:color w:val="CF4A02"/>
          <w:sz w:val="18"/>
          <w:szCs w:val="18"/>
        </w:rPr>
        <w:t>)</w:t>
      </w:r>
      <w:r w:rsidRPr="00527B12">
        <w:rPr>
          <w:rFonts w:ascii="Arial" w:eastAsia="Arial Unicode MS" w:hAnsi="Arial" w:cs="Arial"/>
          <w:b/>
          <w:bCs/>
          <w:color w:val="CF4A02"/>
          <w:sz w:val="18"/>
          <w:szCs w:val="18"/>
        </w:rPr>
        <w:tab/>
      </w:r>
      <w:r w:rsidR="007C3065" w:rsidRPr="00527B12">
        <w:rPr>
          <w:rFonts w:ascii="Arial" w:eastAsia="Arial Unicode MS" w:hAnsi="Arial" w:cs="Arial"/>
          <w:b/>
          <w:bCs/>
          <w:color w:val="CF4A02"/>
          <w:sz w:val="18"/>
          <w:szCs w:val="18"/>
        </w:rPr>
        <w:t>R</w:t>
      </w:r>
      <w:r w:rsidRPr="00527B12">
        <w:rPr>
          <w:rFonts w:ascii="Arial" w:eastAsia="Arial Unicode MS" w:hAnsi="Arial" w:cs="Arial"/>
          <w:b/>
          <w:bCs/>
          <w:color w:val="CF4A02"/>
          <w:sz w:val="18"/>
          <w:szCs w:val="18"/>
        </w:rPr>
        <w:t>etirement benefit obligations</w:t>
      </w:r>
    </w:p>
    <w:p w:rsidR="00DF0B43" w:rsidRPr="00527B12" w:rsidRDefault="00DF0B43" w:rsidP="00B2285A">
      <w:pPr>
        <w:pStyle w:val="ListParagraph"/>
        <w:spacing w:after="0" w:line="240" w:lineRule="auto"/>
        <w:ind w:left="360"/>
        <w:jc w:val="both"/>
        <w:rPr>
          <w:rFonts w:ascii="Arial" w:eastAsia="Arial Unicode MS" w:hAnsi="Arial" w:cs="Arial"/>
          <w:sz w:val="18"/>
          <w:szCs w:val="18"/>
          <w:lang w:val="en-GB"/>
        </w:rPr>
      </w:pPr>
    </w:p>
    <w:p w:rsidR="00CA2412" w:rsidRPr="00527B12" w:rsidRDefault="00CA2412" w:rsidP="00B2285A">
      <w:pPr>
        <w:pStyle w:val="ListParagraph"/>
        <w:spacing w:after="0" w:line="240" w:lineRule="auto"/>
        <w:ind w:left="360"/>
        <w:jc w:val="both"/>
        <w:rPr>
          <w:rFonts w:ascii="Arial" w:eastAsia="Arial Unicode MS" w:hAnsi="Arial" w:cs="Arial"/>
          <w:sz w:val="18"/>
          <w:szCs w:val="18"/>
          <w:lang w:val="en-GB"/>
        </w:rPr>
      </w:pPr>
      <w:r w:rsidRPr="00527B12">
        <w:rPr>
          <w:rFonts w:ascii="Arial" w:eastAsia="Arial Unicode MS" w:hAnsi="Arial" w:cs="Arial"/>
          <w:sz w:val="18"/>
          <w:szCs w:val="18"/>
          <w:lang w:val="en-GB"/>
        </w:rPr>
        <w:t xml:space="preserve">The present value of the retirement benefit obligations depends on a number of assumptions. Key assumptions used and impacts from possible changes in key assumptions are disclosed in </w:t>
      </w:r>
      <w:r w:rsidR="00F824AD" w:rsidRPr="00527B12">
        <w:rPr>
          <w:rFonts w:ascii="Arial" w:eastAsia="Arial Unicode MS" w:hAnsi="Arial" w:cs="Arial"/>
          <w:sz w:val="18"/>
          <w:szCs w:val="18"/>
          <w:lang w:val="en-GB"/>
        </w:rPr>
        <w:t>N</w:t>
      </w:r>
      <w:r w:rsidRPr="00527B12">
        <w:rPr>
          <w:rFonts w:ascii="Arial" w:eastAsia="Arial Unicode MS" w:hAnsi="Arial" w:cs="Arial"/>
          <w:sz w:val="18"/>
          <w:szCs w:val="18"/>
          <w:lang w:val="en-GB"/>
        </w:rPr>
        <w:t xml:space="preserve">ote </w:t>
      </w:r>
      <w:r w:rsidR="007644D6" w:rsidRPr="00527B12">
        <w:rPr>
          <w:rFonts w:ascii="Arial" w:eastAsia="Arial Unicode MS" w:hAnsi="Arial" w:cs="Arial"/>
          <w:sz w:val="18"/>
          <w:szCs w:val="18"/>
          <w:lang w:val="en-GB"/>
        </w:rPr>
        <w:t>24.</w:t>
      </w:r>
    </w:p>
    <w:p w:rsidR="000108BE" w:rsidRPr="00527B12" w:rsidRDefault="000108BE" w:rsidP="00DF0B43">
      <w:pPr>
        <w:jc w:val="both"/>
        <w:rPr>
          <w:rFonts w:ascii="Arial" w:eastAsia="Arial Unicode MS" w:hAnsi="Arial" w:cs="Arial"/>
          <w:color w:val="auto"/>
          <w:sz w:val="18"/>
          <w:szCs w:val="18"/>
        </w:rPr>
      </w:pPr>
    </w:p>
    <w:p w:rsidR="000108BE" w:rsidRPr="00527B12" w:rsidRDefault="000108BE" w:rsidP="00DF0B43">
      <w:pPr>
        <w:jc w:val="both"/>
        <w:rPr>
          <w:rFonts w:ascii="Arial" w:eastAsia="Arial Unicode MS" w:hAnsi="Arial" w:cs="Arial"/>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0108BE" w:rsidRPr="00527B12" w:rsidTr="00B2285A">
        <w:trPr>
          <w:trHeight w:val="386"/>
        </w:trPr>
        <w:tc>
          <w:tcPr>
            <w:tcW w:w="9475" w:type="dxa"/>
            <w:shd w:val="clear" w:color="auto" w:fill="FFA543"/>
            <w:vAlign w:val="center"/>
          </w:tcPr>
          <w:p w:rsidR="000108BE" w:rsidRPr="00527B12" w:rsidRDefault="000108BE" w:rsidP="000108BE">
            <w:pPr>
              <w:tabs>
                <w:tab w:val="left" w:pos="540"/>
              </w:tabs>
              <w:jc w:val="both"/>
              <w:rPr>
                <w:rFonts w:ascii="Arial" w:hAnsi="Arial" w:cs="Arial"/>
                <w:b/>
                <w:bCs/>
                <w:sz w:val="18"/>
                <w:szCs w:val="18"/>
                <w:cs/>
                <w:lang w:val="en-US"/>
              </w:rPr>
            </w:pPr>
            <w:r w:rsidRPr="00527B12">
              <w:rPr>
                <w:rFonts w:ascii="Arial" w:hAnsi="Arial" w:cs="Arial"/>
                <w:b/>
                <w:bCs/>
                <w:color w:val="FFFFFF"/>
                <w:sz w:val="18"/>
                <w:szCs w:val="18"/>
                <w:lang w:eastAsia="th-TH"/>
              </w:rPr>
              <w:t>5</w:t>
            </w:r>
            <w:r w:rsidRPr="00527B12">
              <w:rPr>
                <w:rFonts w:ascii="Arial" w:hAnsi="Arial" w:cs="Arial"/>
                <w:b/>
                <w:bCs/>
                <w:color w:val="FFFFFF"/>
                <w:sz w:val="18"/>
                <w:szCs w:val="18"/>
                <w:lang w:eastAsia="th-TH"/>
              </w:rPr>
              <w:tab/>
              <w:t>Capital management</w:t>
            </w:r>
          </w:p>
        </w:tc>
      </w:tr>
    </w:tbl>
    <w:p w:rsidR="009F00BF" w:rsidRPr="00527B12" w:rsidRDefault="009F00BF" w:rsidP="00DF0B43">
      <w:pPr>
        <w:jc w:val="both"/>
        <w:rPr>
          <w:rFonts w:ascii="Arial" w:eastAsia="Arial Unicode MS" w:hAnsi="Arial" w:cs="Arial"/>
          <w:color w:val="auto"/>
          <w:sz w:val="18"/>
          <w:szCs w:val="18"/>
          <w:lang w:val="en-US"/>
        </w:rPr>
      </w:pPr>
    </w:p>
    <w:p w:rsidR="00A02086" w:rsidRPr="00527B12" w:rsidRDefault="00A02086" w:rsidP="00A02086">
      <w:pPr>
        <w:jc w:val="both"/>
        <w:rPr>
          <w:rFonts w:ascii="Arial" w:eastAsia="Arial Unicode MS" w:hAnsi="Arial" w:cs="Arial"/>
          <w:color w:val="auto"/>
          <w:sz w:val="18"/>
          <w:szCs w:val="18"/>
          <w:lang w:val="en-US"/>
        </w:rPr>
      </w:pPr>
      <w:r w:rsidRPr="00527B12">
        <w:rPr>
          <w:rFonts w:ascii="Arial" w:eastAsia="Arial Unicode MS" w:hAnsi="Arial" w:cs="Arial"/>
          <w:color w:val="auto"/>
          <w:sz w:val="18"/>
          <w:szCs w:val="18"/>
          <w:lang w:val="en-US"/>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A02086" w:rsidRPr="00527B12" w:rsidRDefault="00A02086" w:rsidP="00A02086">
      <w:pPr>
        <w:jc w:val="both"/>
        <w:rPr>
          <w:rFonts w:ascii="Arial" w:eastAsia="Arial Unicode MS" w:hAnsi="Arial" w:cs="Arial"/>
          <w:color w:val="auto"/>
          <w:sz w:val="18"/>
          <w:szCs w:val="18"/>
          <w:lang w:val="en-US"/>
        </w:rPr>
      </w:pPr>
    </w:p>
    <w:p w:rsidR="00A02086" w:rsidRPr="00527B12" w:rsidRDefault="00A02086" w:rsidP="00A02086">
      <w:pPr>
        <w:jc w:val="both"/>
        <w:rPr>
          <w:rFonts w:ascii="Arial" w:eastAsia="Arial Unicode MS" w:hAnsi="Arial"/>
          <w:color w:val="auto"/>
          <w:sz w:val="18"/>
          <w:szCs w:val="18"/>
          <w:lang w:val="en-US"/>
        </w:rPr>
      </w:pPr>
      <w:r w:rsidRPr="00527B12">
        <w:rPr>
          <w:rFonts w:ascii="Arial" w:eastAsia="Arial Unicode MS" w:hAnsi="Arial" w:cs="Arial"/>
          <w:color w:val="auto"/>
          <w:spacing w:val="-2"/>
          <w:sz w:val="18"/>
          <w:szCs w:val="18"/>
          <w:lang w:val="en-US"/>
        </w:rPr>
        <w:t>In order to maintain or adjust the capital structure, the Group may adjust the amounts of dividends paid to shareholders,</w:t>
      </w:r>
      <w:r w:rsidRPr="00527B12">
        <w:rPr>
          <w:rFonts w:ascii="Arial" w:eastAsia="Arial Unicode MS" w:hAnsi="Arial" w:cs="Arial"/>
          <w:color w:val="auto"/>
          <w:sz w:val="18"/>
          <w:szCs w:val="18"/>
          <w:lang w:val="en-US"/>
        </w:rPr>
        <w:t xml:space="preserve"> return capital to shareholders, issue new shares, or sell assets to reduce debt.</w:t>
      </w:r>
    </w:p>
    <w:p w:rsidR="003A7CB3" w:rsidRPr="00527B12" w:rsidRDefault="003A7CB3" w:rsidP="00A02086">
      <w:pPr>
        <w:jc w:val="both"/>
        <w:rPr>
          <w:rFonts w:ascii="Arial" w:eastAsia="Arial Unicode MS" w:hAnsi="Arial"/>
          <w:color w:val="auto"/>
          <w:sz w:val="18"/>
          <w:szCs w:val="18"/>
          <w:lang w:val="en-US"/>
        </w:rPr>
      </w:pPr>
    </w:p>
    <w:p w:rsidR="00156ED9" w:rsidRPr="00527B12" w:rsidRDefault="00156ED9" w:rsidP="000D3E24">
      <w:pPr>
        <w:keepNext/>
        <w:jc w:val="thaiDistribute"/>
        <w:outlineLvl w:val="3"/>
        <w:rPr>
          <w:rFonts w:ascii="Arial" w:eastAsia="Arial Unicode MS" w:hAnsi="Arial" w:cs="Arial"/>
          <w:b/>
          <w:bCs/>
          <w:color w:val="auto"/>
          <w:sz w:val="18"/>
          <w:szCs w:val="18"/>
        </w:rPr>
      </w:pPr>
    </w:p>
    <w:p w:rsidR="00156ED9" w:rsidRPr="00527B12" w:rsidRDefault="00156ED9" w:rsidP="000D3E24">
      <w:pPr>
        <w:keepNext/>
        <w:jc w:val="thaiDistribute"/>
        <w:outlineLvl w:val="3"/>
        <w:rPr>
          <w:rFonts w:ascii="Arial" w:eastAsia="Arial Unicode MS" w:hAnsi="Arial" w:cs="Arial"/>
          <w:b/>
          <w:bCs/>
          <w:color w:val="auto"/>
          <w:sz w:val="18"/>
          <w:szCs w:val="18"/>
          <w:cs/>
        </w:rPr>
        <w:sectPr w:rsidR="00156ED9" w:rsidRPr="00527B12" w:rsidSect="00975719">
          <w:headerReference w:type="default" r:id="rId8"/>
          <w:footerReference w:type="default" r:id="rId9"/>
          <w:pgSz w:w="11907" w:h="16840" w:code="9"/>
          <w:pgMar w:top="1440" w:right="720" w:bottom="720" w:left="1728" w:header="706" w:footer="576" w:gutter="0"/>
          <w:pgNumType w:start="16"/>
          <w:cols w:space="720"/>
          <w:noEndnote/>
        </w:sectPr>
      </w:pPr>
    </w:p>
    <w:p w:rsidR="000108BE" w:rsidRPr="003A7CB3" w:rsidRDefault="000108BE" w:rsidP="00886E67">
      <w:pPr>
        <w:jc w:val="thaiDistribute"/>
        <w:rPr>
          <w:rFonts w:ascii="Arial" w:eastAsia="Arial Unicode MS" w:hAnsi="Arial" w:cs="Arial"/>
          <w:color w:val="auto"/>
          <w:sz w:val="18"/>
          <w:szCs w:val="18"/>
        </w:rPr>
      </w:pPr>
    </w:p>
    <w:p w:rsidR="000108BE" w:rsidRPr="003A7CB3" w:rsidRDefault="000108BE" w:rsidP="00886E67">
      <w:pPr>
        <w:jc w:val="thaiDistribute"/>
        <w:rPr>
          <w:rFonts w:ascii="Arial" w:eastAsia="Arial Unicode MS" w:hAnsi="Arial" w:cs="Arial"/>
          <w:color w:val="auto"/>
          <w:sz w:val="18"/>
          <w:szCs w:val="18"/>
        </w:rPr>
      </w:pPr>
    </w:p>
    <w:tbl>
      <w:tblPr>
        <w:tblW w:w="14850" w:type="dxa"/>
        <w:tblInd w:w="108" w:type="dxa"/>
        <w:shd w:val="clear" w:color="auto" w:fill="FFA543"/>
        <w:tblLook w:val="04A0" w:firstRow="1" w:lastRow="0" w:firstColumn="1" w:lastColumn="0" w:noHBand="0" w:noVBand="1"/>
      </w:tblPr>
      <w:tblGrid>
        <w:gridCol w:w="14850"/>
      </w:tblGrid>
      <w:tr w:rsidR="000108BE" w:rsidRPr="003A7CB3" w:rsidTr="00DF0B43">
        <w:trPr>
          <w:trHeight w:val="386"/>
        </w:trPr>
        <w:tc>
          <w:tcPr>
            <w:tcW w:w="14850" w:type="dxa"/>
            <w:shd w:val="clear" w:color="auto" w:fill="FFA543"/>
            <w:vAlign w:val="center"/>
          </w:tcPr>
          <w:p w:rsidR="000108BE" w:rsidRPr="003A7CB3" w:rsidRDefault="000108BE" w:rsidP="000108BE">
            <w:pPr>
              <w:ind w:left="540" w:hanging="540"/>
              <w:rPr>
                <w:rFonts w:ascii="Arial" w:hAnsi="Arial" w:cs="Arial"/>
                <w:b/>
                <w:bCs/>
                <w:sz w:val="18"/>
                <w:szCs w:val="18"/>
                <w:cs/>
                <w:lang w:val="en-US"/>
              </w:rPr>
            </w:pPr>
            <w:r w:rsidRPr="003A7CB3">
              <w:rPr>
                <w:rFonts w:ascii="Arial" w:hAnsi="Arial" w:cs="Arial"/>
                <w:b/>
                <w:bCs/>
                <w:color w:val="FFFFFF"/>
                <w:sz w:val="18"/>
                <w:szCs w:val="18"/>
                <w:lang w:eastAsia="th-TH"/>
              </w:rPr>
              <w:t>6</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Segment information</w:t>
            </w:r>
          </w:p>
        </w:tc>
      </w:tr>
    </w:tbl>
    <w:p w:rsidR="000A6B4F" w:rsidRPr="003A7CB3" w:rsidRDefault="000A6B4F" w:rsidP="00DF0B43">
      <w:pPr>
        <w:jc w:val="thaiDistribute"/>
        <w:rPr>
          <w:rFonts w:ascii="Arial" w:eastAsia="Arial Unicode MS" w:hAnsi="Arial" w:cs="Arial"/>
          <w:color w:val="auto"/>
          <w:sz w:val="18"/>
          <w:szCs w:val="18"/>
        </w:rPr>
      </w:pPr>
    </w:p>
    <w:p w:rsidR="002F4CB8" w:rsidRPr="003A7CB3" w:rsidRDefault="00D96720" w:rsidP="000108BE">
      <w:pPr>
        <w:jc w:val="thaiDistribute"/>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3A7CB3">
        <w:rPr>
          <w:rFonts w:ascii="Arial" w:eastAsia="Arial Unicode MS" w:hAnsi="Arial" w:cs="Arial"/>
          <w:color w:val="auto"/>
          <w:sz w:val="18"/>
          <w:szCs w:val="18"/>
          <w:lang w:val="en-US"/>
        </w:rPr>
        <w:t>s</w:t>
      </w:r>
      <w:r w:rsidR="007E6B46" w:rsidRPr="003A7CB3">
        <w:rPr>
          <w:rFonts w:ascii="Arial" w:eastAsia="Arial Unicode MS" w:hAnsi="Arial" w:cs="Arial"/>
          <w:color w:val="auto"/>
          <w:sz w:val="18"/>
          <w:szCs w:val="18"/>
          <w:cs/>
          <w:lang w:val="en-US"/>
        </w:rPr>
        <w:t xml:space="preserve"> </w:t>
      </w:r>
      <w:r w:rsidR="007E6B46" w:rsidRPr="003A7CB3">
        <w:rPr>
          <w:rFonts w:ascii="Arial" w:eastAsia="Arial Unicode MS" w:hAnsi="Arial" w:cs="Arial"/>
          <w:color w:val="auto"/>
          <w:sz w:val="18"/>
          <w:szCs w:val="18"/>
          <w:lang w:val="en-US"/>
        </w:rPr>
        <w:t>Chief Executive Officer</w:t>
      </w:r>
      <w:r w:rsidRPr="003A7CB3">
        <w:rPr>
          <w:rFonts w:ascii="Arial" w:eastAsia="Arial Unicode MS" w:hAnsi="Arial" w:cs="Arial"/>
          <w:color w:val="auto"/>
          <w:sz w:val="18"/>
          <w:szCs w:val="18"/>
          <w:lang w:val="en-US"/>
        </w:rPr>
        <w:t xml:space="preserve"> that makes strategic decisions.</w:t>
      </w:r>
    </w:p>
    <w:p w:rsidR="00A02086" w:rsidRPr="003A7CB3" w:rsidRDefault="00A02086" w:rsidP="000108BE">
      <w:pPr>
        <w:jc w:val="thaiDistribute"/>
        <w:rPr>
          <w:rFonts w:ascii="Arial" w:eastAsia="Arial Unicode MS" w:hAnsi="Arial" w:cs="Arial"/>
          <w:color w:val="auto"/>
          <w:sz w:val="18"/>
          <w:szCs w:val="18"/>
          <w:lang w:val="en-US"/>
        </w:rPr>
      </w:pPr>
    </w:p>
    <w:p w:rsidR="00A02086" w:rsidRPr="003A7CB3" w:rsidRDefault="00A02086" w:rsidP="000108BE">
      <w:pPr>
        <w:jc w:val="thaiDistribute"/>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The segment revenue information for the year ended </w:t>
      </w:r>
      <w:r w:rsidR="00E764C6" w:rsidRPr="003A7CB3">
        <w:rPr>
          <w:rFonts w:ascii="Arial" w:eastAsia="Arial Unicode MS" w:hAnsi="Arial" w:cs="Arial"/>
          <w:color w:val="auto"/>
          <w:sz w:val="18"/>
          <w:szCs w:val="18"/>
          <w:lang w:val="en-US"/>
        </w:rPr>
        <w:t xml:space="preserve">31 December 2018 </w:t>
      </w:r>
      <w:r w:rsidRPr="003A7CB3">
        <w:rPr>
          <w:rFonts w:ascii="Arial" w:eastAsia="Arial Unicode MS" w:hAnsi="Arial" w:cs="Arial"/>
          <w:color w:val="auto"/>
          <w:sz w:val="18"/>
          <w:szCs w:val="18"/>
          <w:lang w:val="en-US"/>
        </w:rPr>
        <w:t>has been prepared in accordance with TAS 11 and TAS 18 (old revenue recognition standards). Therefore, the segment revenue information presented in the current and prior years are not comparable. The comparable revenue information is disclosed in note 2.2.1 a.</w:t>
      </w:r>
    </w:p>
    <w:p w:rsidR="00D96720" w:rsidRPr="003A7CB3" w:rsidRDefault="00D96720" w:rsidP="00DF0B43">
      <w:pPr>
        <w:jc w:val="thaiDistribute"/>
        <w:rPr>
          <w:rFonts w:ascii="Arial" w:eastAsia="Arial Unicode MS" w:hAnsi="Arial" w:cs="Arial"/>
          <w:color w:val="auto"/>
          <w:sz w:val="18"/>
          <w:szCs w:val="18"/>
        </w:rPr>
      </w:pPr>
    </w:p>
    <w:tbl>
      <w:tblPr>
        <w:tblW w:w="14825" w:type="dxa"/>
        <w:tblInd w:w="108" w:type="dxa"/>
        <w:tblLayout w:type="fixed"/>
        <w:tblLook w:val="0000" w:firstRow="0" w:lastRow="0" w:firstColumn="0" w:lastColumn="0" w:noHBand="0" w:noVBand="0"/>
      </w:tblPr>
      <w:tblGrid>
        <w:gridCol w:w="3845"/>
        <w:gridCol w:w="1080"/>
        <w:gridCol w:w="1080"/>
        <w:gridCol w:w="1080"/>
        <w:gridCol w:w="1080"/>
        <w:gridCol w:w="1080"/>
        <w:gridCol w:w="1080"/>
        <w:gridCol w:w="1080"/>
        <w:gridCol w:w="1260"/>
        <w:gridCol w:w="1080"/>
        <w:gridCol w:w="1080"/>
      </w:tblGrid>
      <w:tr w:rsidR="002F4CB8" w:rsidRPr="003A7CB3" w:rsidTr="00886E67">
        <w:tblPrEx>
          <w:tblCellMar>
            <w:top w:w="0" w:type="dxa"/>
            <w:bottom w:w="0" w:type="dxa"/>
          </w:tblCellMar>
        </w:tblPrEx>
        <w:tc>
          <w:tcPr>
            <w:tcW w:w="3845" w:type="dxa"/>
            <w:vAlign w:val="bottom"/>
          </w:tcPr>
          <w:p w:rsidR="002F4CB8" w:rsidRPr="003A7CB3" w:rsidRDefault="002F4CB8" w:rsidP="00DF0B43">
            <w:pPr>
              <w:ind w:left="-101" w:right="-90"/>
              <w:rPr>
                <w:rFonts w:ascii="Arial" w:eastAsia="Arial Unicode MS" w:hAnsi="Arial" w:cs="Arial"/>
                <w:color w:val="auto"/>
                <w:sz w:val="18"/>
                <w:szCs w:val="18"/>
              </w:rPr>
            </w:pPr>
          </w:p>
        </w:tc>
        <w:tc>
          <w:tcPr>
            <w:tcW w:w="10980" w:type="dxa"/>
            <w:gridSpan w:val="10"/>
            <w:tcBorders>
              <w:bottom w:val="single" w:sz="4" w:space="0" w:color="auto"/>
            </w:tcBorders>
            <w:shd w:val="clear" w:color="auto" w:fill="auto"/>
            <w:vAlign w:val="bottom"/>
          </w:tcPr>
          <w:p w:rsidR="002F4CB8" w:rsidRPr="003A7CB3" w:rsidRDefault="00B9164A" w:rsidP="00DF0B43">
            <w:pPr>
              <w:ind w:right="-72"/>
              <w:jc w:val="center"/>
              <w:rPr>
                <w:rFonts w:ascii="Arial" w:eastAsia="Arial Unicode MS" w:hAnsi="Arial" w:cs="Arial"/>
                <w:b/>
                <w:bCs/>
                <w:color w:val="auto"/>
                <w:sz w:val="18"/>
                <w:szCs w:val="18"/>
              </w:rPr>
            </w:pPr>
            <w:r w:rsidRPr="003A7CB3">
              <w:rPr>
                <w:rFonts w:ascii="Arial" w:eastAsia="Arial Unicode MS" w:hAnsi="Arial" w:cs="Arial"/>
                <w:b/>
                <w:bCs/>
                <w:color w:val="auto"/>
                <w:sz w:val="18"/>
                <w:szCs w:val="18"/>
              </w:rPr>
              <w:t>For the year ended 31 December</w:t>
            </w:r>
          </w:p>
        </w:tc>
      </w:tr>
      <w:tr w:rsidR="002F4CB8" w:rsidRPr="003A7CB3" w:rsidTr="00886E67">
        <w:tblPrEx>
          <w:tblCellMar>
            <w:top w:w="0" w:type="dxa"/>
            <w:bottom w:w="0" w:type="dxa"/>
          </w:tblCellMar>
        </w:tblPrEx>
        <w:trPr>
          <w:trHeight w:val="349"/>
        </w:trPr>
        <w:tc>
          <w:tcPr>
            <w:tcW w:w="3845" w:type="dxa"/>
            <w:vAlign w:val="bottom"/>
          </w:tcPr>
          <w:p w:rsidR="002F4CB8" w:rsidRPr="003A7CB3" w:rsidRDefault="002F4CB8" w:rsidP="00DF0B43">
            <w:pPr>
              <w:ind w:left="-101" w:right="-90"/>
              <w:rPr>
                <w:rFonts w:ascii="Arial" w:eastAsia="Arial Unicode MS" w:hAnsi="Arial" w:cs="Arial"/>
                <w:color w:val="auto"/>
                <w:sz w:val="18"/>
                <w:szCs w:val="18"/>
              </w:rPr>
            </w:pPr>
          </w:p>
        </w:tc>
        <w:tc>
          <w:tcPr>
            <w:tcW w:w="2160" w:type="dxa"/>
            <w:gridSpan w:val="2"/>
            <w:tcBorders>
              <w:top w:val="single" w:sz="4" w:space="0" w:color="auto"/>
              <w:bottom w:val="single" w:sz="4" w:space="0" w:color="auto"/>
            </w:tcBorders>
            <w:shd w:val="clear" w:color="auto" w:fill="auto"/>
            <w:vAlign w:val="bottom"/>
          </w:tcPr>
          <w:p w:rsidR="002F4CB8" w:rsidRPr="003A7CB3" w:rsidRDefault="00B9164A" w:rsidP="00DF0B43">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Real estate</w:t>
            </w:r>
          </w:p>
          <w:p w:rsidR="00A76F7F" w:rsidRPr="00527B12" w:rsidRDefault="00527B12" w:rsidP="00527B12">
            <w:pPr>
              <w:ind w:right="-72"/>
              <w:jc w:val="center"/>
              <w:rPr>
                <w:rFonts w:ascii="Arial" w:eastAsia="Arial Unicode MS" w:hAnsi="Arial" w:cs="Arial"/>
                <w:b/>
                <w:bCs/>
                <w:sz w:val="18"/>
                <w:szCs w:val="18"/>
              </w:rPr>
            </w:pPr>
            <w:r>
              <w:rPr>
                <w:rFonts w:ascii="Arial" w:eastAsia="Arial Unicode MS" w:hAnsi="Arial" w:cs="Arial"/>
                <w:b/>
                <w:bCs/>
                <w:sz w:val="18"/>
                <w:szCs w:val="18"/>
              </w:rPr>
              <w:t>d</w:t>
            </w:r>
            <w:r w:rsidR="00B9164A" w:rsidRPr="003A7CB3">
              <w:rPr>
                <w:rFonts w:ascii="Arial" w:eastAsia="Arial Unicode MS" w:hAnsi="Arial" w:cs="Arial"/>
                <w:b/>
                <w:bCs/>
                <w:sz w:val="18"/>
                <w:szCs w:val="18"/>
              </w:rPr>
              <w:t>evelopment</w:t>
            </w:r>
            <w:r>
              <w:rPr>
                <w:rFonts w:ascii="Arial" w:eastAsia="Arial Unicode MS" w:hAnsi="Arial" w:cs="Arial"/>
                <w:b/>
                <w:bCs/>
                <w:sz w:val="18"/>
                <w:szCs w:val="18"/>
              </w:rPr>
              <w:t xml:space="preserve"> </w:t>
            </w:r>
            <w:r w:rsidR="00A76F7F">
              <w:rPr>
                <w:rFonts w:ascii="Arial" w:eastAsia="Arial Unicode MS" w:hAnsi="Arial" w:cs="Arial"/>
                <w:b/>
                <w:bCs/>
                <w:sz w:val="18"/>
                <w:szCs w:val="18"/>
              </w:rPr>
              <w:t>for sales</w:t>
            </w:r>
          </w:p>
        </w:tc>
        <w:tc>
          <w:tcPr>
            <w:tcW w:w="2160" w:type="dxa"/>
            <w:gridSpan w:val="2"/>
            <w:tcBorders>
              <w:top w:val="single" w:sz="4" w:space="0" w:color="auto"/>
              <w:bottom w:val="single" w:sz="4" w:space="0" w:color="auto"/>
            </w:tcBorders>
            <w:shd w:val="clear" w:color="auto" w:fill="auto"/>
            <w:vAlign w:val="bottom"/>
          </w:tcPr>
          <w:p w:rsidR="002F4CB8" w:rsidRPr="003A7CB3" w:rsidRDefault="00B9164A" w:rsidP="00DF0B43">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lang w:val="en-US"/>
              </w:rPr>
              <w:t>Construction</w:t>
            </w:r>
          </w:p>
        </w:tc>
        <w:tc>
          <w:tcPr>
            <w:tcW w:w="2160" w:type="dxa"/>
            <w:gridSpan w:val="2"/>
            <w:tcBorders>
              <w:top w:val="single" w:sz="4" w:space="0" w:color="auto"/>
              <w:bottom w:val="single" w:sz="4" w:space="0" w:color="auto"/>
            </w:tcBorders>
            <w:shd w:val="clear" w:color="auto" w:fill="auto"/>
            <w:vAlign w:val="bottom"/>
          </w:tcPr>
          <w:p w:rsidR="002F4CB8" w:rsidRPr="003A7CB3" w:rsidRDefault="00B9164A" w:rsidP="00DF0B43">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Lease of space in</w:t>
            </w:r>
          </w:p>
          <w:p w:rsidR="00B9164A" w:rsidRPr="003A7CB3" w:rsidRDefault="00B9164A" w:rsidP="00DF0B43">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rPr>
              <w:t>an office building</w:t>
            </w:r>
          </w:p>
        </w:tc>
        <w:tc>
          <w:tcPr>
            <w:tcW w:w="2340" w:type="dxa"/>
            <w:gridSpan w:val="2"/>
            <w:tcBorders>
              <w:top w:val="single" w:sz="4" w:space="0" w:color="auto"/>
              <w:bottom w:val="single" w:sz="4" w:space="0" w:color="auto"/>
            </w:tcBorders>
            <w:shd w:val="clear" w:color="auto" w:fill="auto"/>
            <w:vAlign w:val="bottom"/>
          </w:tcPr>
          <w:p w:rsidR="002F4CB8" w:rsidRPr="003A7CB3" w:rsidRDefault="00B9164A" w:rsidP="00DF0B43">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lang w:val="en-US"/>
              </w:rPr>
              <w:t>Elimination</w:t>
            </w:r>
          </w:p>
        </w:tc>
        <w:tc>
          <w:tcPr>
            <w:tcW w:w="2160" w:type="dxa"/>
            <w:gridSpan w:val="2"/>
            <w:tcBorders>
              <w:top w:val="single" w:sz="4" w:space="0" w:color="auto"/>
              <w:bottom w:val="single" w:sz="4" w:space="0" w:color="auto"/>
            </w:tcBorders>
            <w:shd w:val="clear" w:color="auto" w:fill="auto"/>
            <w:vAlign w:val="bottom"/>
          </w:tcPr>
          <w:p w:rsidR="00B9164A" w:rsidRPr="003A7CB3" w:rsidRDefault="00700958" w:rsidP="00DF0B43">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Consolidated</w:t>
            </w:r>
          </w:p>
        </w:tc>
      </w:tr>
      <w:tr w:rsidR="009E10D8" w:rsidRPr="003A7CB3" w:rsidTr="00886E67">
        <w:tblPrEx>
          <w:tblCellMar>
            <w:top w:w="0" w:type="dxa"/>
            <w:bottom w:w="0" w:type="dxa"/>
          </w:tblCellMar>
        </w:tblPrEx>
        <w:tc>
          <w:tcPr>
            <w:tcW w:w="3845" w:type="dxa"/>
            <w:vAlign w:val="bottom"/>
          </w:tcPr>
          <w:p w:rsidR="009E10D8" w:rsidRPr="003A7CB3" w:rsidRDefault="009E10D8" w:rsidP="00DF0B43">
            <w:pPr>
              <w:ind w:left="-101" w:right="-90"/>
              <w:rPr>
                <w:rFonts w:ascii="Arial" w:eastAsia="Arial Unicode MS" w:hAnsi="Arial" w:cs="Arial"/>
                <w:color w:val="auto"/>
                <w:sz w:val="18"/>
                <w:szCs w:val="18"/>
              </w:rPr>
            </w:pP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6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080" w:type="dxa"/>
            <w:tcBorders>
              <w:top w:val="single" w:sz="4" w:space="0" w:color="auto"/>
            </w:tcBorders>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r>
      <w:tr w:rsidR="009E10D8" w:rsidRPr="003A7CB3" w:rsidTr="00886E67">
        <w:tblPrEx>
          <w:tblCellMar>
            <w:top w:w="0" w:type="dxa"/>
            <w:bottom w:w="0" w:type="dxa"/>
          </w:tblCellMar>
        </w:tblPrEx>
        <w:tc>
          <w:tcPr>
            <w:tcW w:w="3845" w:type="dxa"/>
            <w:vAlign w:val="bottom"/>
          </w:tcPr>
          <w:p w:rsidR="009E10D8" w:rsidRPr="003A7CB3" w:rsidRDefault="009E10D8" w:rsidP="00DF0B43">
            <w:pPr>
              <w:ind w:left="-101" w:right="-90"/>
              <w:rPr>
                <w:rFonts w:ascii="Arial" w:eastAsia="Arial Unicode MS" w:hAnsi="Arial" w:cs="Arial"/>
                <w:color w:val="auto"/>
                <w:sz w:val="18"/>
                <w:szCs w:val="18"/>
              </w:rPr>
            </w:pP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6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080" w:type="dxa"/>
            <w:tcBorders>
              <w:bottom w:val="single" w:sz="4" w:space="0" w:color="auto"/>
            </w:tcBorders>
            <w:shd w:val="clear" w:color="auto" w:fill="auto"/>
            <w:vAlign w:val="bottom"/>
          </w:tcPr>
          <w:p w:rsidR="009E10D8" w:rsidRPr="003A7CB3" w:rsidRDefault="009E10D8" w:rsidP="00DF0B43">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9E10D8" w:rsidRPr="003A7CB3" w:rsidTr="00886E67">
        <w:tblPrEx>
          <w:tblCellMar>
            <w:top w:w="0" w:type="dxa"/>
            <w:bottom w:w="0" w:type="dxa"/>
          </w:tblCellMar>
        </w:tblPrEx>
        <w:trPr>
          <w:trHeight w:val="74"/>
        </w:trPr>
        <w:tc>
          <w:tcPr>
            <w:tcW w:w="3845" w:type="dxa"/>
          </w:tcPr>
          <w:p w:rsidR="009E10D8" w:rsidRPr="003A7CB3" w:rsidRDefault="009E10D8" w:rsidP="00DF0B43">
            <w:pPr>
              <w:ind w:left="-101" w:right="-90"/>
              <w:rPr>
                <w:rFonts w:ascii="Arial" w:eastAsia="Arial Unicode MS" w:hAnsi="Arial" w:cs="Arial"/>
                <w:color w:val="auto"/>
                <w:sz w:val="12"/>
                <w:szCs w:val="12"/>
              </w:rPr>
            </w:pPr>
          </w:p>
        </w:tc>
        <w:tc>
          <w:tcPr>
            <w:tcW w:w="1080" w:type="dxa"/>
            <w:tcBorders>
              <w:top w:val="single" w:sz="4" w:space="0" w:color="auto"/>
            </w:tcBorders>
            <w:shd w:val="clear" w:color="auto" w:fill="FAFAFA"/>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shd w:val="clear" w:color="auto" w:fill="FAFAFA"/>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shd w:val="clear" w:color="auto" w:fill="FAFAFA"/>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shd w:val="clear" w:color="auto" w:fill="FAFAFA"/>
          </w:tcPr>
          <w:p w:rsidR="009E10D8" w:rsidRPr="003A7CB3" w:rsidRDefault="009E10D8" w:rsidP="00DF0B43">
            <w:pPr>
              <w:ind w:left="540" w:right="-90"/>
              <w:rPr>
                <w:rFonts w:ascii="Arial" w:eastAsia="Arial Unicode MS" w:hAnsi="Arial" w:cs="Arial"/>
                <w:color w:val="auto"/>
                <w:sz w:val="12"/>
                <w:szCs w:val="12"/>
              </w:rPr>
            </w:pPr>
          </w:p>
        </w:tc>
        <w:tc>
          <w:tcPr>
            <w:tcW w:w="1260" w:type="dxa"/>
            <w:tcBorders>
              <w:top w:val="single" w:sz="4" w:space="0" w:color="auto"/>
            </w:tcBorders>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shd w:val="clear" w:color="auto" w:fill="FAFAFA"/>
          </w:tcPr>
          <w:p w:rsidR="009E10D8" w:rsidRPr="003A7CB3" w:rsidRDefault="009E10D8" w:rsidP="00DF0B43">
            <w:pPr>
              <w:ind w:left="540" w:right="-90"/>
              <w:rPr>
                <w:rFonts w:ascii="Arial" w:eastAsia="Arial Unicode MS" w:hAnsi="Arial" w:cs="Arial"/>
                <w:color w:val="auto"/>
                <w:sz w:val="12"/>
                <w:szCs w:val="12"/>
              </w:rPr>
            </w:pPr>
          </w:p>
        </w:tc>
        <w:tc>
          <w:tcPr>
            <w:tcW w:w="1080" w:type="dxa"/>
            <w:tcBorders>
              <w:top w:val="single" w:sz="4" w:space="0" w:color="auto"/>
            </w:tcBorders>
          </w:tcPr>
          <w:p w:rsidR="009E10D8" w:rsidRPr="003A7CB3" w:rsidRDefault="009E10D8" w:rsidP="00DF0B43">
            <w:pPr>
              <w:ind w:left="540" w:right="-90"/>
              <w:rPr>
                <w:rFonts w:ascii="Arial" w:eastAsia="Arial Unicode MS" w:hAnsi="Arial" w:cs="Arial"/>
                <w:color w:val="auto"/>
                <w:sz w:val="12"/>
                <w:szCs w:val="12"/>
              </w:rPr>
            </w:pPr>
          </w:p>
        </w:tc>
      </w:tr>
      <w:tr w:rsidR="00C777D3" w:rsidRPr="003A7CB3" w:rsidTr="00F83A20">
        <w:tblPrEx>
          <w:tblCellMar>
            <w:top w:w="0" w:type="dxa"/>
            <w:bottom w:w="0" w:type="dxa"/>
          </w:tblCellMar>
        </w:tblPrEx>
        <w:tc>
          <w:tcPr>
            <w:tcW w:w="3845" w:type="dxa"/>
            <w:vAlign w:val="bottom"/>
          </w:tcPr>
          <w:p w:rsidR="00C777D3" w:rsidRPr="003A7CB3" w:rsidRDefault="00C777D3" w:rsidP="00C777D3">
            <w:pPr>
              <w:tabs>
                <w:tab w:val="left" w:pos="1620"/>
              </w:tabs>
              <w:ind w:left="-101" w:right="-108"/>
              <w:rPr>
                <w:rFonts w:ascii="Arial" w:eastAsia="Arial Unicode MS" w:hAnsi="Arial" w:cs="Arial"/>
                <w:sz w:val="18"/>
                <w:szCs w:val="18"/>
              </w:rPr>
            </w:pPr>
            <w:r w:rsidRPr="003A7CB3">
              <w:rPr>
                <w:rFonts w:ascii="Arial" w:eastAsia="Arial Unicode MS" w:hAnsi="Arial" w:cs="Arial"/>
                <w:sz w:val="18"/>
                <w:szCs w:val="18"/>
              </w:rPr>
              <w:t>Revenues from external customers</w:t>
            </w:r>
          </w:p>
        </w:tc>
        <w:tc>
          <w:tcPr>
            <w:tcW w:w="1080"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1,279,324</w:t>
            </w:r>
          </w:p>
        </w:tc>
        <w:tc>
          <w:tcPr>
            <w:tcW w:w="1080"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1,931,019</w:t>
            </w:r>
          </w:p>
        </w:tc>
        <w:tc>
          <w:tcPr>
            <w:tcW w:w="1080"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103,854</w:t>
            </w:r>
          </w:p>
        </w:tc>
        <w:tc>
          <w:tcPr>
            <w:tcW w:w="1080"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14,962</w:t>
            </w:r>
          </w:p>
        </w:tc>
        <w:tc>
          <w:tcPr>
            <w:tcW w:w="1080"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60"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1,383,178</w:t>
            </w:r>
          </w:p>
        </w:tc>
        <w:tc>
          <w:tcPr>
            <w:tcW w:w="1080"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1,945,981</w:t>
            </w:r>
          </w:p>
        </w:tc>
      </w:tr>
      <w:tr w:rsidR="00C777D3" w:rsidRPr="003A7CB3" w:rsidTr="00F83A20">
        <w:tblPrEx>
          <w:tblCellMar>
            <w:top w:w="0" w:type="dxa"/>
            <w:bottom w:w="0" w:type="dxa"/>
          </w:tblCellMar>
        </w:tblPrEx>
        <w:tc>
          <w:tcPr>
            <w:tcW w:w="3845" w:type="dxa"/>
            <w:vAlign w:val="bottom"/>
          </w:tcPr>
          <w:p w:rsidR="00C777D3" w:rsidRPr="003A7CB3" w:rsidRDefault="00C777D3" w:rsidP="00C777D3">
            <w:pPr>
              <w:tabs>
                <w:tab w:val="left" w:pos="1890"/>
              </w:tabs>
              <w:ind w:left="-101" w:right="-108"/>
              <w:rPr>
                <w:rFonts w:ascii="Arial" w:eastAsia="Arial Unicode MS" w:hAnsi="Arial" w:cs="Arial"/>
                <w:sz w:val="18"/>
                <w:szCs w:val="18"/>
              </w:rPr>
            </w:pPr>
            <w:r w:rsidRPr="003A7CB3">
              <w:rPr>
                <w:rFonts w:ascii="Arial" w:eastAsia="Arial Unicode MS" w:hAnsi="Arial" w:cs="Arial"/>
                <w:sz w:val="18"/>
                <w:szCs w:val="18"/>
              </w:rPr>
              <w:t>Inter-segment revenues</w:t>
            </w:r>
          </w:p>
        </w:tc>
        <w:tc>
          <w:tcPr>
            <w:tcW w:w="1080"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Borders>
              <w:bottom w:val="single" w:sz="4" w:space="0" w:color="auto"/>
            </w:tcBorders>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222,632</w:t>
            </w:r>
          </w:p>
        </w:tc>
        <w:tc>
          <w:tcPr>
            <w:tcW w:w="1080" w:type="dxa"/>
            <w:tcBorders>
              <w:bottom w:val="single" w:sz="4" w:space="0" w:color="auto"/>
            </w:tcBorders>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211,228</w:t>
            </w:r>
          </w:p>
        </w:tc>
        <w:tc>
          <w:tcPr>
            <w:tcW w:w="1080"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43,605</w:t>
            </w:r>
          </w:p>
        </w:tc>
        <w:tc>
          <w:tcPr>
            <w:tcW w:w="1080" w:type="dxa"/>
            <w:tcBorders>
              <w:bottom w:val="single" w:sz="4" w:space="0" w:color="auto"/>
            </w:tcBorders>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48,120</w:t>
            </w:r>
          </w:p>
        </w:tc>
        <w:tc>
          <w:tcPr>
            <w:tcW w:w="1080"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(266,237)</w:t>
            </w:r>
          </w:p>
        </w:tc>
        <w:tc>
          <w:tcPr>
            <w:tcW w:w="1260" w:type="dxa"/>
            <w:tcBorders>
              <w:bottom w:val="single" w:sz="4" w:space="0" w:color="auto"/>
            </w:tcBorders>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(259,348)</w:t>
            </w:r>
          </w:p>
        </w:tc>
        <w:tc>
          <w:tcPr>
            <w:tcW w:w="1080"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Borders>
              <w:bottom w:val="single" w:sz="4" w:space="0" w:color="auto"/>
            </w:tcBorders>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r>
      <w:tr w:rsidR="00F83A20" w:rsidRPr="003A7CB3" w:rsidTr="00F83A20">
        <w:tblPrEx>
          <w:tblCellMar>
            <w:top w:w="0" w:type="dxa"/>
            <w:bottom w:w="0" w:type="dxa"/>
          </w:tblCellMar>
        </w:tblPrEx>
        <w:trPr>
          <w:trHeight w:val="102"/>
        </w:trPr>
        <w:tc>
          <w:tcPr>
            <w:tcW w:w="3845" w:type="dxa"/>
            <w:vAlign w:val="bottom"/>
          </w:tcPr>
          <w:p w:rsidR="00F83A20" w:rsidRPr="003A7CB3" w:rsidRDefault="00F83A20" w:rsidP="00C777D3">
            <w:pPr>
              <w:tabs>
                <w:tab w:val="left" w:pos="1890"/>
              </w:tabs>
              <w:ind w:left="-101" w:right="-108"/>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r>
      <w:tr w:rsidR="00F83A20" w:rsidRPr="003A7CB3" w:rsidTr="00F83A20">
        <w:tblPrEx>
          <w:tblCellMar>
            <w:top w:w="0" w:type="dxa"/>
            <w:bottom w:w="0" w:type="dxa"/>
          </w:tblCellMar>
        </w:tblPrEx>
        <w:tc>
          <w:tcPr>
            <w:tcW w:w="3845" w:type="dxa"/>
            <w:vAlign w:val="bottom"/>
          </w:tcPr>
          <w:p w:rsidR="00F83A20" w:rsidRPr="003A7CB3" w:rsidRDefault="00F83A20" w:rsidP="00F83A20">
            <w:pPr>
              <w:tabs>
                <w:tab w:val="left" w:pos="1890"/>
              </w:tabs>
              <w:ind w:left="-101" w:right="-108"/>
              <w:rPr>
                <w:rFonts w:ascii="Arial" w:eastAsia="Arial Unicode MS" w:hAnsi="Arial" w:cs="Arial"/>
                <w:sz w:val="18"/>
                <w:szCs w:val="18"/>
              </w:rPr>
            </w:pPr>
            <w:r>
              <w:rPr>
                <w:rFonts w:ascii="Arial" w:eastAsia="Arial Unicode MS" w:hAnsi="Arial" w:cs="Arial"/>
                <w:sz w:val="18"/>
                <w:szCs w:val="18"/>
              </w:rPr>
              <w:t xml:space="preserve">Total </w:t>
            </w:r>
          </w:p>
        </w:tc>
        <w:tc>
          <w:tcPr>
            <w:tcW w:w="1080" w:type="dxa"/>
            <w:tcBorders>
              <w:bottom w:val="single" w:sz="4" w:space="0" w:color="auto"/>
            </w:tcBorders>
            <w:shd w:val="clear" w:color="auto" w:fill="FAFAFA"/>
            <w:vAlign w:val="bottom"/>
          </w:tcPr>
          <w:p w:rsidR="00F83A20" w:rsidRPr="003A7CB3" w:rsidRDefault="00F83A20" w:rsidP="00F83A20">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1,279,324</w:t>
            </w:r>
          </w:p>
        </w:tc>
        <w:tc>
          <w:tcPr>
            <w:tcW w:w="1080" w:type="dxa"/>
            <w:tcBorders>
              <w:bottom w:val="single" w:sz="4" w:space="0" w:color="auto"/>
            </w:tcBorders>
            <w:vAlign w:val="bottom"/>
          </w:tcPr>
          <w:p w:rsidR="00F83A20" w:rsidRPr="003A7CB3" w:rsidRDefault="00F83A20" w:rsidP="00F83A20">
            <w:pPr>
              <w:ind w:right="-72"/>
              <w:jc w:val="right"/>
              <w:rPr>
                <w:rFonts w:ascii="Arial" w:eastAsia="Arial Unicode MS" w:hAnsi="Arial" w:cs="Arial"/>
                <w:color w:val="auto"/>
                <w:sz w:val="18"/>
                <w:szCs w:val="18"/>
              </w:rPr>
            </w:pPr>
            <w:r>
              <w:rPr>
                <w:rFonts w:ascii="Arial" w:eastAsia="Arial Unicode MS" w:hAnsi="Arial" w:cs="Arial"/>
                <w:color w:val="auto"/>
                <w:sz w:val="18"/>
                <w:szCs w:val="18"/>
              </w:rPr>
              <w:t>1,931,019</w:t>
            </w:r>
          </w:p>
        </w:tc>
        <w:tc>
          <w:tcPr>
            <w:tcW w:w="1080" w:type="dxa"/>
            <w:tcBorders>
              <w:bottom w:val="single" w:sz="4" w:space="0" w:color="auto"/>
            </w:tcBorders>
            <w:shd w:val="clear" w:color="auto" w:fill="FAFAFA"/>
            <w:vAlign w:val="bottom"/>
          </w:tcPr>
          <w:p w:rsidR="00F83A20" w:rsidRPr="003A7CB3" w:rsidRDefault="00F83A20" w:rsidP="00F83A20">
            <w:pPr>
              <w:ind w:right="-72"/>
              <w:jc w:val="right"/>
              <w:rPr>
                <w:rFonts w:ascii="Arial" w:eastAsia="Arial Unicode MS" w:hAnsi="Arial" w:cs="Arial"/>
                <w:color w:val="auto"/>
                <w:sz w:val="18"/>
                <w:szCs w:val="18"/>
              </w:rPr>
            </w:pPr>
            <w:r>
              <w:rPr>
                <w:rFonts w:ascii="Arial" w:eastAsia="Arial Unicode MS" w:hAnsi="Arial" w:cs="Arial"/>
                <w:color w:val="auto"/>
                <w:sz w:val="18"/>
                <w:szCs w:val="18"/>
              </w:rPr>
              <w:t>326,486</w:t>
            </w:r>
          </w:p>
        </w:tc>
        <w:tc>
          <w:tcPr>
            <w:tcW w:w="1080" w:type="dxa"/>
            <w:tcBorders>
              <w:bottom w:val="single" w:sz="4" w:space="0" w:color="auto"/>
            </w:tcBorders>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226,190</w:t>
            </w:r>
          </w:p>
        </w:tc>
        <w:tc>
          <w:tcPr>
            <w:tcW w:w="1080" w:type="dxa"/>
            <w:tcBorders>
              <w:bottom w:val="single" w:sz="4" w:space="0" w:color="auto"/>
            </w:tcBorders>
            <w:shd w:val="clear" w:color="auto" w:fill="FAFAFA"/>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43,605</w:t>
            </w:r>
          </w:p>
        </w:tc>
        <w:tc>
          <w:tcPr>
            <w:tcW w:w="1080" w:type="dxa"/>
            <w:tcBorders>
              <w:bottom w:val="single" w:sz="4" w:space="0" w:color="auto"/>
            </w:tcBorders>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48,120</w:t>
            </w:r>
          </w:p>
        </w:tc>
        <w:tc>
          <w:tcPr>
            <w:tcW w:w="1080" w:type="dxa"/>
            <w:tcBorders>
              <w:bottom w:val="single" w:sz="4" w:space="0" w:color="auto"/>
            </w:tcBorders>
            <w:shd w:val="clear" w:color="auto" w:fill="FAFAFA"/>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(266,237)</w:t>
            </w:r>
          </w:p>
        </w:tc>
        <w:tc>
          <w:tcPr>
            <w:tcW w:w="1260" w:type="dxa"/>
            <w:tcBorders>
              <w:bottom w:val="single" w:sz="4" w:space="0" w:color="auto"/>
            </w:tcBorders>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(259,348)</w:t>
            </w:r>
          </w:p>
        </w:tc>
        <w:tc>
          <w:tcPr>
            <w:tcW w:w="1080" w:type="dxa"/>
            <w:tcBorders>
              <w:bottom w:val="single" w:sz="4" w:space="0" w:color="auto"/>
            </w:tcBorders>
            <w:shd w:val="clear" w:color="auto" w:fill="FAFAFA"/>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1,383,178</w:t>
            </w:r>
          </w:p>
        </w:tc>
        <w:tc>
          <w:tcPr>
            <w:tcW w:w="1080" w:type="dxa"/>
            <w:tcBorders>
              <w:bottom w:val="single" w:sz="4" w:space="0" w:color="auto"/>
            </w:tcBorders>
          </w:tcPr>
          <w:p w:rsidR="00F83A20" w:rsidRPr="00F83A20" w:rsidRDefault="00F83A20" w:rsidP="00F83A20">
            <w:pPr>
              <w:ind w:right="-72"/>
              <w:jc w:val="right"/>
              <w:rPr>
                <w:rFonts w:ascii="Arial" w:eastAsia="Arial Unicode MS" w:hAnsi="Arial" w:cs="Arial"/>
                <w:color w:val="auto"/>
                <w:sz w:val="18"/>
                <w:szCs w:val="18"/>
              </w:rPr>
            </w:pPr>
            <w:r w:rsidRPr="00F83A20">
              <w:rPr>
                <w:rFonts w:ascii="Arial" w:eastAsia="Arial Unicode MS" w:hAnsi="Arial" w:cs="Arial"/>
                <w:color w:val="auto"/>
                <w:sz w:val="18"/>
                <w:szCs w:val="18"/>
              </w:rPr>
              <w:t>1,945,981</w:t>
            </w:r>
          </w:p>
        </w:tc>
      </w:tr>
      <w:tr w:rsidR="00F83A20" w:rsidRPr="003A7CB3" w:rsidTr="00F556EE">
        <w:tblPrEx>
          <w:tblCellMar>
            <w:top w:w="0" w:type="dxa"/>
            <w:bottom w:w="0" w:type="dxa"/>
          </w:tblCellMar>
        </w:tblPrEx>
        <w:tc>
          <w:tcPr>
            <w:tcW w:w="3845" w:type="dxa"/>
            <w:vAlign w:val="bottom"/>
          </w:tcPr>
          <w:p w:rsidR="00F83A20" w:rsidRDefault="00F83A20" w:rsidP="00C777D3">
            <w:pPr>
              <w:tabs>
                <w:tab w:val="left" w:pos="1890"/>
              </w:tabs>
              <w:ind w:left="-101" w:right="-108"/>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F83A20"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83A20" w:rsidRPr="003A7CB3" w:rsidRDefault="00F83A20" w:rsidP="00C777D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83A20" w:rsidRPr="003A7CB3" w:rsidRDefault="00F83A20" w:rsidP="00C777D3">
            <w:pPr>
              <w:ind w:right="-72"/>
              <w:jc w:val="right"/>
              <w:rPr>
                <w:rFonts w:ascii="Arial" w:eastAsia="Arial Unicode MS" w:hAnsi="Arial" w:cs="Arial"/>
                <w:color w:val="auto"/>
                <w:sz w:val="18"/>
                <w:szCs w:val="18"/>
              </w:rPr>
            </w:pP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r w:rsidRPr="003A7CB3">
              <w:rPr>
                <w:rFonts w:ascii="Arial" w:eastAsia="Arial Unicode MS" w:hAnsi="Arial" w:cs="Arial"/>
                <w:sz w:val="18"/>
                <w:szCs w:val="18"/>
              </w:rPr>
              <w:t>Dividend income</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80,998</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269,994</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(80,998)</w:t>
            </w:r>
          </w:p>
        </w:tc>
        <w:tc>
          <w:tcPr>
            <w:tcW w:w="126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(269,994)</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r w:rsidRPr="003A7CB3">
              <w:rPr>
                <w:rFonts w:ascii="Arial" w:eastAsia="Arial Unicode MS" w:hAnsi="Arial" w:cs="Arial"/>
                <w:sz w:val="18"/>
                <w:szCs w:val="18"/>
              </w:rPr>
              <w:t>Interest income</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52,582</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54,531</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186</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286</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(51,328)</w:t>
            </w:r>
          </w:p>
        </w:tc>
        <w:tc>
          <w:tcPr>
            <w:tcW w:w="126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(52,500)</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1,443</w:t>
            </w: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2,321</w:t>
            </w: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r w:rsidRPr="003A7CB3">
              <w:rPr>
                <w:rFonts w:ascii="Arial" w:eastAsia="Arial Unicode MS" w:hAnsi="Arial" w:cs="Arial"/>
                <w:sz w:val="18"/>
                <w:szCs w:val="18"/>
              </w:rPr>
              <w:t>Other income</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3,506</w:t>
            </w:r>
          </w:p>
        </w:tc>
        <w:tc>
          <w:tcPr>
            <w:tcW w:w="1080" w:type="dxa"/>
            <w:tcBorders>
              <w:bottom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12,177</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38,483</w:t>
            </w:r>
          </w:p>
        </w:tc>
        <w:tc>
          <w:tcPr>
            <w:tcW w:w="1080" w:type="dxa"/>
            <w:tcBorders>
              <w:bottom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41,454</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3,133</w:t>
            </w:r>
          </w:p>
        </w:tc>
        <w:tc>
          <w:tcPr>
            <w:tcW w:w="1080" w:type="dxa"/>
            <w:tcBorders>
              <w:bottom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1,040</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(452)</w:t>
            </w:r>
          </w:p>
        </w:tc>
        <w:tc>
          <w:tcPr>
            <w:tcW w:w="1260" w:type="dxa"/>
            <w:tcBorders>
              <w:bottom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(2,784)</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44,670</w:t>
            </w:r>
          </w:p>
        </w:tc>
        <w:tc>
          <w:tcPr>
            <w:tcW w:w="1080" w:type="dxa"/>
            <w:tcBorders>
              <w:bottom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51,887</w:t>
            </w: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r>
              <w:rPr>
                <w:rFonts w:ascii="Arial" w:eastAsia="Arial Unicode MS" w:hAnsi="Arial" w:cs="Arial"/>
                <w:sz w:val="18"/>
                <w:szCs w:val="18"/>
              </w:rPr>
              <w:t>Total revenues</w:t>
            </w:r>
          </w:p>
        </w:tc>
        <w:tc>
          <w:tcPr>
            <w:tcW w:w="1080" w:type="dxa"/>
            <w:shd w:val="clear" w:color="auto" w:fill="FAFAFA"/>
            <w:vAlign w:val="bottom"/>
          </w:tcPr>
          <w:p w:rsidR="00F556EE" w:rsidRPr="003A7CB3" w:rsidRDefault="00917596"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1,416,410</w:t>
            </w:r>
          </w:p>
        </w:tc>
        <w:tc>
          <w:tcPr>
            <w:tcW w:w="1080" w:type="dxa"/>
            <w:vAlign w:val="bottom"/>
          </w:tcPr>
          <w:p w:rsidR="00F556EE" w:rsidRPr="003A7CB3" w:rsidRDefault="00AA5B63"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w:t>
            </w:r>
            <w:r w:rsidR="007D563D">
              <w:rPr>
                <w:rFonts w:ascii="Arial" w:eastAsia="Arial Unicode MS" w:hAnsi="Arial" w:cs="Arial"/>
                <w:color w:val="auto"/>
                <w:sz w:val="18"/>
                <w:szCs w:val="18"/>
              </w:rPr>
              <w:t>67,721</w:t>
            </w:r>
          </w:p>
        </w:tc>
        <w:tc>
          <w:tcPr>
            <w:tcW w:w="1080" w:type="dxa"/>
            <w:shd w:val="clear" w:color="auto" w:fill="FAFAF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365,155</w:t>
            </w:r>
          </w:p>
        </w:tc>
        <w:tc>
          <w:tcPr>
            <w:tcW w:w="1080" w:type="dx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267,930</w:t>
            </w:r>
          </w:p>
        </w:tc>
        <w:tc>
          <w:tcPr>
            <w:tcW w:w="1080" w:type="dxa"/>
            <w:shd w:val="clear" w:color="auto" w:fill="FAFAF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46,741</w:t>
            </w:r>
          </w:p>
        </w:tc>
        <w:tc>
          <w:tcPr>
            <w:tcW w:w="1080" w:type="dx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49,164</w:t>
            </w:r>
          </w:p>
        </w:tc>
        <w:tc>
          <w:tcPr>
            <w:tcW w:w="1080" w:type="dxa"/>
            <w:shd w:val="clear" w:color="auto" w:fill="FAFAF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(399,015)</w:t>
            </w:r>
          </w:p>
        </w:tc>
        <w:tc>
          <w:tcPr>
            <w:tcW w:w="1260" w:type="dx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(584,626)</w:t>
            </w:r>
          </w:p>
        </w:tc>
        <w:tc>
          <w:tcPr>
            <w:tcW w:w="1080" w:type="dxa"/>
            <w:shd w:val="clear" w:color="auto" w:fill="FAFAF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1,429,291</w:t>
            </w:r>
          </w:p>
        </w:tc>
        <w:tc>
          <w:tcPr>
            <w:tcW w:w="1080" w:type="dxa"/>
            <w:vAlign w:val="bottom"/>
          </w:tcPr>
          <w:p w:rsidR="00F556EE" w:rsidRPr="003A7CB3" w:rsidRDefault="007D563D" w:rsidP="00F556EE">
            <w:pPr>
              <w:ind w:right="-72"/>
              <w:jc w:val="right"/>
              <w:rPr>
                <w:rFonts w:ascii="Arial" w:eastAsia="Arial Unicode MS" w:hAnsi="Arial" w:cs="Arial"/>
                <w:color w:val="auto"/>
                <w:sz w:val="18"/>
                <w:szCs w:val="18"/>
              </w:rPr>
            </w:pPr>
            <w:r>
              <w:rPr>
                <w:rFonts w:ascii="Arial" w:eastAsia="Arial Unicode MS" w:hAnsi="Arial" w:cs="Arial"/>
                <w:color w:val="auto"/>
                <w:sz w:val="18"/>
                <w:szCs w:val="18"/>
              </w:rPr>
              <w:t>2,000,189</w:t>
            </w:r>
          </w:p>
        </w:tc>
      </w:tr>
      <w:tr w:rsidR="00F556EE" w:rsidRPr="003A7CB3" w:rsidTr="00F556EE">
        <w:tblPrEx>
          <w:tblCellMar>
            <w:top w:w="0" w:type="dxa"/>
            <w:bottom w:w="0" w:type="dxa"/>
          </w:tblCellMar>
        </w:tblPrEx>
        <w:tc>
          <w:tcPr>
            <w:tcW w:w="3845" w:type="dxa"/>
            <w:vAlign w:val="bottom"/>
          </w:tcPr>
          <w:p w:rsidR="00F556EE" w:rsidRPr="003A7CB3" w:rsidRDefault="00F556EE" w:rsidP="00F556EE">
            <w:pPr>
              <w:tabs>
                <w:tab w:val="left" w:pos="1890"/>
              </w:tabs>
              <w:ind w:left="-101" w:right="-108"/>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886E67">
        <w:tblPrEx>
          <w:tblCellMar>
            <w:top w:w="0" w:type="dxa"/>
            <w:bottom w:w="0" w:type="dxa"/>
          </w:tblCellMar>
        </w:tblPrEx>
        <w:tc>
          <w:tcPr>
            <w:tcW w:w="3845" w:type="dxa"/>
          </w:tcPr>
          <w:p w:rsidR="00F556EE" w:rsidRPr="003A7CB3" w:rsidRDefault="00F556EE" w:rsidP="00F556EE">
            <w:pPr>
              <w:ind w:left="-101" w:right="-72"/>
              <w:rPr>
                <w:rFonts w:ascii="Arial" w:eastAsia="Arial Unicode MS" w:hAnsi="Arial" w:cs="Arial"/>
                <w:sz w:val="18"/>
                <w:szCs w:val="18"/>
              </w:rPr>
            </w:pPr>
            <w:r w:rsidRPr="003A7CB3">
              <w:rPr>
                <w:rFonts w:ascii="Arial" w:eastAsia="Arial Unicode MS" w:hAnsi="Arial" w:cs="Arial"/>
                <w:sz w:val="18"/>
                <w:szCs w:val="18"/>
              </w:rPr>
              <w:t>Timing of revenue recognition:</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260" w:type="dxa"/>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886E67">
        <w:tblPrEx>
          <w:tblCellMar>
            <w:top w:w="0" w:type="dxa"/>
            <w:bottom w:w="0" w:type="dxa"/>
          </w:tblCellMar>
        </w:tblPrEx>
        <w:tc>
          <w:tcPr>
            <w:tcW w:w="3845" w:type="dxa"/>
          </w:tcPr>
          <w:p w:rsidR="00F556EE" w:rsidRPr="003A7CB3" w:rsidRDefault="00F556EE" w:rsidP="00F556EE">
            <w:pPr>
              <w:ind w:left="-101" w:right="-72"/>
              <w:rPr>
                <w:rFonts w:ascii="Arial" w:eastAsia="Arial Unicode MS" w:hAnsi="Arial" w:cs="Arial"/>
                <w:sz w:val="18"/>
                <w:szCs w:val="18"/>
              </w:rPr>
            </w:pPr>
            <w:r w:rsidRPr="003A7CB3">
              <w:rPr>
                <w:rFonts w:ascii="Arial" w:eastAsia="Arial Unicode MS" w:hAnsi="Arial" w:cs="Arial"/>
                <w:sz w:val="18"/>
                <w:szCs w:val="18"/>
              </w:rPr>
              <w:t>At a point in time</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1,279,324</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1,931,019</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6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1,279,324</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1,931,019</w:t>
            </w:r>
          </w:p>
        </w:tc>
      </w:tr>
      <w:tr w:rsidR="00F556EE" w:rsidRPr="003A7CB3" w:rsidTr="00886E67">
        <w:tblPrEx>
          <w:tblCellMar>
            <w:top w:w="0" w:type="dxa"/>
            <w:bottom w:w="0" w:type="dxa"/>
          </w:tblCellMar>
        </w:tblPrEx>
        <w:tc>
          <w:tcPr>
            <w:tcW w:w="3845" w:type="dxa"/>
          </w:tcPr>
          <w:p w:rsidR="00F556EE" w:rsidRPr="003A7CB3" w:rsidRDefault="00F556EE" w:rsidP="00F556EE">
            <w:pPr>
              <w:ind w:left="-101" w:right="-72"/>
              <w:rPr>
                <w:rFonts w:ascii="Arial" w:eastAsia="Arial Unicode MS" w:hAnsi="Arial" w:cs="Arial"/>
                <w:sz w:val="18"/>
                <w:szCs w:val="18"/>
              </w:rPr>
            </w:pPr>
            <w:r w:rsidRPr="003A7CB3">
              <w:rPr>
                <w:rFonts w:ascii="Arial" w:eastAsia="Arial Unicode MS" w:hAnsi="Arial" w:cs="Arial"/>
                <w:sz w:val="18"/>
                <w:szCs w:val="18"/>
              </w:rPr>
              <w:t>Over time</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326,486</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226,190</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43,605</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48,120</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(266,237)</w:t>
            </w:r>
          </w:p>
        </w:tc>
        <w:tc>
          <w:tcPr>
            <w:tcW w:w="126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(259,348)</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103,854</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14,962</w:t>
            </w:r>
          </w:p>
        </w:tc>
      </w:tr>
      <w:tr w:rsidR="00F556EE" w:rsidRPr="003A7CB3" w:rsidTr="00886E67">
        <w:tblPrEx>
          <w:tblCellMar>
            <w:top w:w="0" w:type="dxa"/>
            <w:bottom w:w="0" w:type="dxa"/>
          </w:tblCellMar>
        </w:tblPrEx>
        <w:trPr>
          <w:trHeight w:val="75"/>
        </w:trPr>
        <w:tc>
          <w:tcPr>
            <w:tcW w:w="3845" w:type="dxa"/>
          </w:tcPr>
          <w:p w:rsidR="00F556EE" w:rsidRPr="003A7CB3" w:rsidRDefault="00F556EE" w:rsidP="00F556EE">
            <w:pPr>
              <w:ind w:left="-101" w:right="-72"/>
              <w:rPr>
                <w:rFonts w:ascii="Arial" w:eastAsia="Arial Unicode MS" w:hAnsi="Arial" w:cs="Arial"/>
                <w:sz w:val="12"/>
                <w:szCs w:val="12"/>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26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886E67">
        <w:tblPrEx>
          <w:tblCellMar>
            <w:top w:w="0" w:type="dxa"/>
            <w:bottom w:w="0" w:type="dxa"/>
          </w:tblCellMar>
        </w:tblPrEx>
        <w:tc>
          <w:tcPr>
            <w:tcW w:w="3845" w:type="dxa"/>
          </w:tcPr>
          <w:p w:rsidR="00F556EE" w:rsidRPr="003A7CB3" w:rsidRDefault="00F556EE" w:rsidP="00F556EE">
            <w:pPr>
              <w:ind w:left="-101" w:right="-72"/>
              <w:rPr>
                <w:rFonts w:ascii="Arial" w:eastAsia="Arial Unicode MS" w:hAnsi="Arial" w:cs="Arial"/>
                <w:sz w:val="18"/>
                <w:szCs w:val="18"/>
              </w:rPr>
            </w:pPr>
            <w:r>
              <w:rPr>
                <w:rFonts w:ascii="Arial" w:eastAsia="Arial Unicode MS" w:hAnsi="Arial" w:cs="Arial"/>
                <w:sz w:val="18"/>
                <w:szCs w:val="18"/>
              </w:rPr>
              <w:t xml:space="preserve">Total </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1,279,324</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1,931,019</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326,486</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226,190</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43,605</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48,120</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(266,237)</w:t>
            </w:r>
          </w:p>
        </w:tc>
        <w:tc>
          <w:tcPr>
            <w:tcW w:w="126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(259,348)</w:t>
            </w:r>
          </w:p>
        </w:tc>
        <w:tc>
          <w:tcPr>
            <w:tcW w:w="1080" w:type="dxa"/>
            <w:shd w:val="clear" w:color="auto" w:fill="FAFAF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1,383,178</w:t>
            </w:r>
          </w:p>
        </w:tc>
        <w:tc>
          <w:tcPr>
            <w:tcW w:w="1080" w:type="dxa"/>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1,945,981</w:t>
            </w:r>
          </w:p>
        </w:tc>
      </w:tr>
      <w:tr w:rsidR="00F556EE" w:rsidRPr="003A7CB3" w:rsidTr="00D91F53">
        <w:tblPrEx>
          <w:tblCellMar>
            <w:top w:w="0" w:type="dxa"/>
            <w:bottom w:w="0" w:type="dxa"/>
          </w:tblCellMar>
        </w:tblPrEx>
        <w:tc>
          <w:tcPr>
            <w:tcW w:w="3845" w:type="dxa"/>
          </w:tcPr>
          <w:p w:rsidR="00F556EE" w:rsidRPr="003A7CB3" w:rsidRDefault="00F556EE" w:rsidP="00F556EE">
            <w:pPr>
              <w:ind w:left="-101"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26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886E67">
        <w:tblPrEx>
          <w:tblCellMar>
            <w:top w:w="0" w:type="dxa"/>
            <w:bottom w:w="0" w:type="dxa"/>
          </w:tblCellMar>
        </w:tblPrEx>
        <w:tc>
          <w:tcPr>
            <w:tcW w:w="3845" w:type="dxa"/>
            <w:vAlign w:val="bottom"/>
          </w:tcPr>
          <w:p w:rsidR="00F556EE" w:rsidRPr="003A7CB3" w:rsidRDefault="00F556EE" w:rsidP="00F556EE">
            <w:pPr>
              <w:tabs>
                <w:tab w:val="left" w:pos="2430"/>
              </w:tabs>
              <w:ind w:left="-101" w:right="-90"/>
              <w:rPr>
                <w:rStyle w:val="BookTitle"/>
                <w:rFonts w:ascii="Arial" w:eastAsia="Arial Unicode MS" w:hAnsi="Arial" w:cs="Arial"/>
                <w:b w:val="0"/>
                <w:bCs w:val="0"/>
                <w:color w:val="auto"/>
                <w:sz w:val="18"/>
                <w:szCs w:val="18"/>
                <w:cs/>
              </w:rPr>
            </w:pPr>
            <w:r w:rsidRPr="003A7CB3">
              <w:rPr>
                <w:rFonts w:ascii="Arial" w:eastAsia="Arial Unicode MS" w:hAnsi="Arial" w:cs="Arial"/>
                <w:sz w:val="18"/>
                <w:szCs w:val="18"/>
              </w:rPr>
              <w:t xml:space="preserve">Reportable segment profit (loss) </w:t>
            </w: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260" w:type="dx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vAlign w:val="bottom"/>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886E67">
        <w:tblPrEx>
          <w:tblCellMar>
            <w:top w:w="0" w:type="dxa"/>
            <w:bottom w:w="0" w:type="dxa"/>
          </w:tblCellMar>
        </w:tblPrEx>
        <w:tc>
          <w:tcPr>
            <w:tcW w:w="3845" w:type="dxa"/>
            <w:vAlign w:val="bottom"/>
          </w:tcPr>
          <w:p w:rsidR="00F556EE" w:rsidRPr="003A7CB3" w:rsidRDefault="00F556EE" w:rsidP="00F556EE">
            <w:pPr>
              <w:tabs>
                <w:tab w:val="left" w:pos="2430"/>
              </w:tabs>
              <w:ind w:left="-101" w:right="-90"/>
              <w:rPr>
                <w:rStyle w:val="BookTitle"/>
                <w:rFonts w:ascii="Arial" w:eastAsia="Arial Unicode MS" w:hAnsi="Arial" w:cs="Arial"/>
                <w:b w:val="0"/>
                <w:bCs w:val="0"/>
                <w:color w:val="auto"/>
                <w:sz w:val="18"/>
                <w:szCs w:val="18"/>
              </w:rPr>
            </w:pPr>
            <w:r w:rsidRPr="003A7CB3">
              <w:rPr>
                <w:rFonts w:ascii="Arial" w:eastAsia="Arial Unicode MS" w:hAnsi="Arial" w:cs="Arial"/>
                <w:sz w:val="18"/>
                <w:szCs w:val="18"/>
              </w:rPr>
              <w:t xml:space="preserve">   before income tax</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119,775</w:t>
            </w:r>
          </w:p>
        </w:tc>
        <w:tc>
          <w:tcPr>
            <w:tcW w:w="108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529,528</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(74,982)</w:t>
            </w:r>
          </w:p>
        </w:tc>
        <w:tc>
          <w:tcPr>
            <w:tcW w:w="108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(28,055)</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16,377</w:t>
            </w:r>
          </w:p>
        </w:tc>
        <w:tc>
          <w:tcPr>
            <w:tcW w:w="108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20,700</w:t>
            </w: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(12,675)</w:t>
            </w:r>
          </w:p>
        </w:tc>
        <w:tc>
          <w:tcPr>
            <w:tcW w:w="126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(216,715)</w:t>
            </w:r>
          </w:p>
        </w:tc>
        <w:tc>
          <w:tcPr>
            <w:tcW w:w="1080" w:type="dxa"/>
            <w:tcBorders>
              <w:bottom w:val="single" w:sz="4" w:space="0" w:color="auto"/>
            </w:tcBorders>
            <w:shd w:val="clear" w:color="auto" w:fill="FAFAFA"/>
            <w:vAlign w:val="center"/>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48,495</w:t>
            </w:r>
          </w:p>
        </w:tc>
        <w:tc>
          <w:tcPr>
            <w:tcW w:w="1080" w:type="dxa"/>
            <w:tcBorders>
              <w:bottom w:val="single" w:sz="4" w:space="0" w:color="auto"/>
            </w:tcBorders>
            <w:shd w:val="clear" w:color="auto" w:fill="auto"/>
            <w:vAlign w:val="center"/>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305,458</w:t>
            </w:r>
          </w:p>
        </w:tc>
      </w:tr>
      <w:tr w:rsidR="00F556EE" w:rsidRPr="003A7CB3" w:rsidTr="00E32C17">
        <w:tblPrEx>
          <w:tblCellMar>
            <w:top w:w="0" w:type="dxa"/>
            <w:bottom w:w="0" w:type="dxa"/>
          </w:tblCellMar>
        </w:tblPrEx>
        <w:trPr>
          <w:trHeight w:val="75"/>
        </w:trPr>
        <w:tc>
          <w:tcPr>
            <w:tcW w:w="3845" w:type="dxa"/>
            <w:vAlign w:val="bottom"/>
          </w:tcPr>
          <w:p w:rsidR="00F556EE" w:rsidRPr="003A7CB3" w:rsidRDefault="00F556EE" w:rsidP="00F556EE">
            <w:pPr>
              <w:tabs>
                <w:tab w:val="left" w:pos="2430"/>
              </w:tabs>
              <w:ind w:left="-101" w:right="-90"/>
              <w:rPr>
                <w:rFonts w:ascii="Arial" w:eastAsia="Arial Unicode MS" w:hAnsi="Arial" w:cs="Arial"/>
                <w:sz w:val="12"/>
                <w:szCs w:val="12"/>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260" w:type="dxa"/>
            <w:shd w:val="clear" w:color="auto" w:fill="auto"/>
            <w:vAlign w:val="bottom"/>
          </w:tcPr>
          <w:p w:rsidR="00F556EE" w:rsidRPr="003A7CB3" w:rsidRDefault="00F556EE" w:rsidP="00F556EE">
            <w:pPr>
              <w:ind w:right="-72"/>
              <w:jc w:val="right"/>
              <w:rPr>
                <w:rFonts w:ascii="Arial" w:hAnsi="Arial" w:cs="Arial"/>
                <w:smallCaps/>
                <w:sz w:val="18"/>
                <w:szCs w:val="18"/>
              </w:rPr>
            </w:pPr>
          </w:p>
        </w:tc>
        <w:tc>
          <w:tcPr>
            <w:tcW w:w="1080" w:type="dxa"/>
            <w:shd w:val="clear" w:color="auto" w:fill="FAFAFA"/>
            <w:vAlign w:val="center"/>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center"/>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E32C17">
        <w:tblPrEx>
          <w:tblCellMar>
            <w:top w:w="0" w:type="dxa"/>
            <w:bottom w:w="0" w:type="dxa"/>
          </w:tblCellMar>
        </w:tblPrEx>
        <w:tc>
          <w:tcPr>
            <w:tcW w:w="3845" w:type="dxa"/>
            <w:vAlign w:val="bottom"/>
          </w:tcPr>
          <w:p w:rsidR="00F556EE" w:rsidRPr="003A7CB3" w:rsidRDefault="00F556EE" w:rsidP="00F556EE">
            <w:pPr>
              <w:tabs>
                <w:tab w:val="left" w:pos="2430"/>
              </w:tabs>
              <w:ind w:left="-101" w:right="-90"/>
              <w:rPr>
                <w:rStyle w:val="BookTitle"/>
                <w:rFonts w:ascii="Arial" w:eastAsia="Arial Unicode MS" w:hAnsi="Arial" w:cs="Arial"/>
                <w:b w:val="0"/>
                <w:bCs w:val="0"/>
                <w:color w:val="auto"/>
                <w:sz w:val="18"/>
                <w:szCs w:val="18"/>
              </w:rPr>
            </w:pPr>
            <w:r w:rsidRPr="003A7CB3">
              <w:rPr>
                <w:rFonts w:ascii="Arial" w:eastAsia="Arial Unicode MS" w:hAnsi="Arial" w:cs="Arial"/>
                <w:sz w:val="18"/>
                <w:szCs w:val="18"/>
              </w:rPr>
              <w:t>Income tax expense (Note 2</w:t>
            </w:r>
            <w:r w:rsidRPr="003A7CB3">
              <w:rPr>
                <w:rFonts w:ascii="Arial" w:eastAsia="Arial Unicode MS" w:hAnsi="Arial" w:cs="Arial"/>
                <w:sz w:val="18"/>
                <w:szCs w:val="22"/>
              </w:rPr>
              <w:t>8</w:t>
            </w:r>
            <w:r w:rsidRPr="003A7CB3">
              <w:rPr>
                <w:rFonts w:ascii="Arial" w:eastAsia="Arial Unicode MS" w:hAnsi="Arial" w:cs="Arial"/>
                <w:sz w:val="18"/>
                <w:szCs w:val="18"/>
              </w:rPr>
              <w:t>)</w:t>
            </w: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26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(24,351)</w:t>
            </w:r>
          </w:p>
        </w:tc>
        <w:tc>
          <w:tcPr>
            <w:tcW w:w="108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(91,632)</w:t>
            </w:r>
          </w:p>
        </w:tc>
      </w:tr>
      <w:tr w:rsidR="00F556EE" w:rsidRPr="003A7CB3" w:rsidTr="00E32C17">
        <w:tblPrEx>
          <w:tblCellMar>
            <w:top w:w="0" w:type="dxa"/>
            <w:bottom w:w="0" w:type="dxa"/>
          </w:tblCellMar>
        </w:tblPrEx>
        <w:tc>
          <w:tcPr>
            <w:tcW w:w="3845" w:type="dxa"/>
          </w:tcPr>
          <w:p w:rsidR="00F556EE" w:rsidRPr="003A7CB3" w:rsidRDefault="00F556EE" w:rsidP="00F556EE">
            <w:pPr>
              <w:ind w:left="-101" w:right="-90"/>
              <w:rPr>
                <w:rFonts w:ascii="Arial" w:eastAsia="Arial Unicode MS" w:hAnsi="Arial" w:cs="Arial"/>
                <w:color w:val="auto"/>
                <w:sz w:val="12"/>
                <w:szCs w:val="12"/>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260" w:type="dxa"/>
            <w:shd w:val="clear" w:color="auto" w:fill="auto"/>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rsidR="00F556EE" w:rsidRPr="003A7CB3" w:rsidRDefault="00F556EE" w:rsidP="00F556EE">
            <w:pPr>
              <w:ind w:right="-72"/>
              <w:jc w:val="right"/>
              <w:rPr>
                <w:rFonts w:ascii="Arial" w:eastAsia="Arial Unicode MS" w:hAnsi="Arial" w:cs="Arial"/>
                <w:color w:val="auto"/>
                <w:sz w:val="18"/>
                <w:szCs w:val="18"/>
              </w:rPr>
            </w:pPr>
          </w:p>
        </w:tc>
        <w:tc>
          <w:tcPr>
            <w:tcW w:w="1080" w:type="dxa"/>
            <w:tcBorders>
              <w:top w:val="single" w:sz="4" w:space="0" w:color="auto"/>
            </w:tcBorders>
          </w:tcPr>
          <w:p w:rsidR="00F556EE" w:rsidRPr="003A7CB3" w:rsidRDefault="00F556EE" w:rsidP="00F556EE">
            <w:pPr>
              <w:ind w:right="-72"/>
              <w:jc w:val="right"/>
              <w:rPr>
                <w:rFonts w:ascii="Arial" w:eastAsia="Arial Unicode MS" w:hAnsi="Arial" w:cs="Arial"/>
                <w:color w:val="auto"/>
                <w:sz w:val="18"/>
                <w:szCs w:val="18"/>
              </w:rPr>
            </w:pPr>
          </w:p>
        </w:tc>
      </w:tr>
      <w:tr w:rsidR="00F556EE" w:rsidRPr="003A7CB3" w:rsidTr="00E32C17">
        <w:tblPrEx>
          <w:tblCellMar>
            <w:top w:w="0" w:type="dxa"/>
            <w:bottom w:w="0" w:type="dxa"/>
          </w:tblCellMar>
        </w:tblPrEx>
        <w:tc>
          <w:tcPr>
            <w:tcW w:w="3845" w:type="dxa"/>
            <w:vAlign w:val="bottom"/>
          </w:tcPr>
          <w:p w:rsidR="00F556EE" w:rsidRPr="003A7CB3" w:rsidRDefault="00F556EE" w:rsidP="00F556EE">
            <w:pPr>
              <w:tabs>
                <w:tab w:val="left" w:pos="2430"/>
              </w:tabs>
              <w:ind w:left="-101" w:right="-90"/>
              <w:rPr>
                <w:rStyle w:val="BookTitle"/>
                <w:rFonts w:ascii="Arial" w:eastAsia="Arial Unicode MS" w:hAnsi="Arial" w:cs="Arial"/>
                <w:b w:val="0"/>
                <w:bCs w:val="0"/>
                <w:color w:val="auto"/>
                <w:sz w:val="18"/>
                <w:szCs w:val="18"/>
                <w:cs/>
                <w:lang w:val="en-US"/>
              </w:rPr>
            </w:pPr>
            <w:r w:rsidRPr="003A7CB3">
              <w:rPr>
                <w:rFonts w:ascii="Arial" w:eastAsia="Arial Unicode MS" w:hAnsi="Arial" w:cs="Arial"/>
                <w:sz w:val="18"/>
                <w:szCs w:val="18"/>
              </w:rPr>
              <w:t>Net profit for the year</w:t>
            </w: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08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p>
        </w:tc>
        <w:tc>
          <w:tcPr>
            <w:tcW w:w="1260" w:type="dxa"/>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cs/>
              </w:rPr>
            </w:pPr>
          </w:p>
        </w:tc>
        <w:tc>
          <w:tcPr>
            <w:tcW w:w="1080" w:type="dxa"/>
            <w:tcBorders>
              <w:bottom w:val="single" w:sz="4" w:space="0" w:color="auto"/>
            </w:tcBorders>
            <w:shd w:val="clear" w:color="auto" w:fill="FAFAFA"/>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24,144</w:t>
            </w:r>
          </w:p>
        </w:tc>
        <w:tc>
          <w:tcPr>
            <w:tcW w:w="1080" w:type="dxa"/>
            <w:tcBorders>
              <w:bottom w:val="single" w:sz="4" w:space="0" w:color="auto"/>
            </w:tcBorders>
            <w:shd w:val="clear" w:color="auto" w:fill="auto"/>
            <w:vAlign w:val="bottom"/>
          </w:tcPr>
          <w:p w:rsidR="00F556EE" w:rsidRPr="003A7CB3" w:rsidRDefault="00F556EE" w:rsidP="00F556EE">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213,826</w:t>
            </w:r>
          </w:p>
        </w:tc>
      </w:tr>
    </w:tbl>
    <w:p w:rsidR="00EB52F5" w:rsidRPr="003A7CB3" w:rsidRDefault="00EB52F5" w:rsidP="000D3E24">
      <w:pPr>
        <w:ind w:left="540" w:hanging="540"/>
        <w:jc w:val="thaiDistribute"/>
        <w:rPr>
          <w:rFonts w:ascii="Arial" w:eastAsia="Arial Unicode MS" w:hAnsi="Arial" w:cs="Arial"/>
          <w:b/>
          <w:bCs/>
          <w:smallCaps/>
          <w:color w:val="auto"/>
          <w:sz w:val="18"/>
          <w:szCs w:val="18"/>
        </w:rPr>
      </w:pPr>
    </w:p>
    <w:p w:rsidR="00BF0A5C" w:rsidRPr="003A7CB3" w:rsidRDefault="00EB52F5" w:rsidP="000108BE">
      <w:pPr>
        <w:ind w:left="540" w:hanging="540"/>
        <w:jc w:val="thaiDistribute"/>
        <w:rPr>
          <w:rFonts w:ascii="Arial" w:eastAsia="Arial Unicode MS" w:hAnsi="Arial" w:cs="Arial"/>
          <w:color w:val="auto"/>
          <w:sz w:val="18"/>
          <w:szCs w:val="18"/>
        </w:rPr>
      </w:pPr>
      <w:r w:rsidRPr="003A7CB3">
        <w:rPr>
          <w:rFonts w:ascii="Arial" w:eastAsia="Arial Unicode MS" w:hAnsi="Arial" w:cs="Arial"/>
          <w:b/>
          <w:bCs/>
          <w:smallCaps/>
          <w:color w:val="auto"/>
          <w:sz w:val="18"/>
          <w:szCs w:val="18"/>
        </w:rPr>
        <w:br w:type="page"/>
      </w:r>
    </w:p>
    <w:p w:rsidR="00DE4929" w:rsidRPr="003A7CB3" w:rsidRDefault="00DE4929" w:rsidP="000108BE">
      <w:pPr>
        <w:ind w:left="540" w:hanging="540"/>
        <w:jc w:val="thaiDistribute"/>
        <w:rPr>
          <w:rFonts w:ascii="Arial" w:eastAsia="Arial Unicode MS" w:hAnsi="Arial" w:cs="Arial"/>
          <w:color w:val="auto"/>
          <w:sz w:val="18"/>
          <w:szCs w:val="18"/>
        </w:rPr>
      </w:pPr>
    </w:p>
    <w:tbl>
      <w:tblPr>
        <w:tblW w:w="14832" w:type="dxa"/>
        <w:tblInd w:w="108" w:type="dxa"/>
        <w:tblLayout w:type="fixed"/>
        <w:tblLook w:val="0000" w:firstRow="0" w:lastRow="0" w:firstColumn="0" w:lastColumn="0" w:noHBand="0" w:noVBand="0"/>
      </w:tblPr>
      <w:tblGrid>
        <w:gridCol w:w="2592"/>
        <w:gridCol w:w="1224"/>
        <w:gridCol w:w="1296"/>
        <w:gridCol w:w="1152"/>
        <w:gridCol w:w="1224"/>
        <w:gridCol w:w="1224"/>
        <w:gridCol w:w="1224"/>
        <w:gridCol w:w="1224"/>
        <w:gridCol w:w="1224"/>
        <w:gridCol w:w="1224"/>
        <w:gridCol w:w="1224"/>
      </w:tblGrid>
      <w:tr w:rsidR="00B9164A" w:rsidRPr="003A7CB3" w:rsidTr="00486C19">
        <w:tblPrEx>
          <w:tblCellMar>
            <w:top w:w="0" w:type="dxa"/>
            <w:bottom w:w="0" w:type="dxa"/>
          </w:tblCellMar>
        </w:tblPrEx>
        <w:tc>
          <w:tcPr>
            <w:tcW w:w="2592" w:type="dxa"/>
            <w:vAlign w:val="bottom"/>
          </w:tcPr>
          <w:p w:rsidR="00B9164A" w:rsidRPr="003A7CB3" w:rsidRDefault="00B9164A" w:rsidP="00DE4929">
            <w:pPr>
              <w:ind w:left="-101"/>
              <w:jc w:val="thaiDistribute"/>
              <w:rPr>
                <w:rFonts w:ascii="Arial" w:eastAsia="Arial Unicode MS" w:hAnsi="Arial" w:cs="Arial"/>
                <w:color w:val="auto"/>
                <w:sz w:val="18"/>
                <w:szCs w:val="18"/>
              </w:rPr>
            </w:pPr>
          </w:p>
        </w:tc>
        <w:tc>
          <w:tcPr>
            <w:tcW w:w="2520" w:type="dxa"/>
            <w:gridSpan w:val="2"/>
            <w:tcBorders>
              <w:top w:val="single" w:sz="4" w:space="0" w:color="auto"/>
              <w:bottom w:val="single" w:sz="4" w:space="0" w:color="auto"/>
            </w:tcBorders>
            <w:shd w:val="clear" w:color="auto" w:fill="auto"/>
            <w:vAlign w:val="bottom"/>
          </w:tcPr>
          <w:p w:rsidR="00B9164A" w:rsidRPr="003A7CB3" w:rsidRDefault="00B9164A" w:rsidP="00822243">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Real estate</w:t>
            </w:r>
          </w:p>
          <w:p w:rsidR="00822243" w:rsidRPr="00527B12" w:rsidRDefault="00527B12" w:rsidP="00527B12">
            <w:pPr>
              <w:ind w:right="-72"/>
              <w:jc w:val="center"/>
              <w:rPr>
                <w:rFonts w:ascii="Arial" w:eastAsia="Arial Unicode MS" w:hAnsi="Arial" w:cs="Arial"/>
                <w:b/>
                <w:bCs/>
                <w:sz w:val="18"/>
                <w:szCs w:val="18"/>
              </w:rPr>
            </w:pPr>
            <w:r>
              <w:rPr>
                <w:rFonts w:ascii="Arial" w:eastAsia="Arial Unicode MS" w:hAnsi="Arial" w:cs="Arial"/>
                <w:b/>
                <w:bCs/>
                <w:sz w:val="18"/>
                <w:szCs w:val="18"/>
              </w:rPr>
              <w:t>d</w:t>
            </w:r>
            <w:r w:rsidR="00B9164A" w:rsidRPr="003A7CB3">
              <w:rPr>
                <w:rFonts w:ascii="Arial" w:eastAsia="Arial Unicode MS" w:hAnsi="Arial" w:cs="Arial"/>
                <w:b/>
                <w:bCs/>
                <w:sz w:val="18"/>
                <w:szCs w:val="18"/>
              </w:rPr>
              <w:t>evelopment</w:t>
            </w:r>
            <w:r>
              <w:rPr>
                <w:rFonts w:ascii="Arial" w:eastAsia="Arial Unicode MS" w:hAnsi="Arial" w:cs="Arial"/>
                <w:b/>
                <w:bCs/>
                <w:sz w:val="18"/>
                <w:szCs w:val="18"/>
              </w:rPr>
              <w:t xml:space="preserve"> </w:t>
            </w:r>
            <w:r w:rsidR="00822243">
              <w:rPr>
                <w:rFonts w:ascii="Arial" w:eastAsia="Arial Unicode MS" w:hAnsi="Arial" w:cs="Arial"/>
                <w:b/>
                <w:bCs/>
                <w:sz w:val="18"/>
                <w:szCs w:val="18"/>
              </w:rPr>
              <w:t>for sales</w:t>
            </w:r>
          </w:p>
        </w:tc>
        <w:tc>
          <w:tcPr>
            <w:tcW w:w="2376" w:type="dxa"/>
            <w:gridSpan w:val="2"/>
            <w:tcBorders>
              <w:top w:val="single" w:sz="4" w:space="0" w:color="auto"/>
              <w:bottom w:val="single" w:sz="4" w:space="0" w:color="auto"/>
            </w:tcBorders>
            <w:shd w:val="clear" w:color="auto" w:fill="auto"/>
            <w:vAlign w:val="bottom"/>
          </w:tcPr>
          <w:p w:rsidR="00B9164A" w:rsidRPr="003A7CB3" w:rsidRDefault="00B9164A" w:rsidP="00991068">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lang w:val="en-US"/>
              </w:rPr>
              <w:t>Construction</w:t>
            </w:r>
          </w:p>
        </w:tc>
        <w:tc>
          <w:tcPr>
            <w:tcW w:w="2448" w:type="dxa"/>
            <w:gridSpan w:val="2"/>
            <w:tcBorders>
              <w:top w:val="single" w:sz="4" w:space="0" w:color="auto"/>
              <w:bottom w:val="single" w:sz="4" w:space="0" w:color="auto"/>
            </w:tcBorders>
            <w:shd w:val="clear" w:color="auto" w:fill="auto"/>
            <w:vAlign w:val="bottom"/>
          </w:tcPr>
          <w:p w:rsidR="00B9164A" w:rsidRPr="003A7CB3" w:rsidRDefault="00B9164A" w:rsidP="00991068">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Lease of space in</w:t>
            </w:r>
          </w:p>
          <w:p w:rsidR="00B9164A" w:rsidRPr="003A7CB3" w:rsidRDefault="00B9164A" w:rsidP="00991068">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rPr>
              <w:t>an office building</w:t>
            </w:r>
          </w:p>
        </w:tc>
        <w:tc>
          <w:tcPr>
            <w:tcW w:w="2448" w:type="dxa"/>
            <w:gridSpan w:val="2"/>
            <w:tcBorders>
              <w:top w:val="single" w:sz="4" w:space="0" w:color="auto"/>
              <w:bottom w:val="single" w:sz="4" w:space="0" w:color="auto"/>
            </w:tcBorders>
            <w:shd w:val="clear" w:color="auto" w:fill="auto"/>
            <w:vAlign w:val="bottom"/>
          </w:tcPr>
          <w:p w:rsidR="00B9164A" w:rsidRPr="003A7CB3" w:rsidRDefault="00B9164A" w:rsidP="00991068">
            <w:pPr>
              <w:ind w:right="-72"/>
              <w:jc w:val="center"/>
              <w:rPr>
                <w:rFonts w:ascii="Arial" w:eastAsia="Arial Unicode MS" w:hAnsi="Arial" w:cs="Arial"/>
                <w:b/>
                <w:bCs/>
                <w:color w:val="auto"/>
                <w:sz w:val="18"/>
                <w:szCs w:val="18"/>
              </w:rPr>
            </w:pPr>
            <w:r w:rsidRPr="003A7CB3">
              <w:rPr>
                <w:rFonts w:ascii="Arial" w:eastAsia="Arial Unicode MS" w:hAnsi="Arial" w:cs="Arial"/>
                <w:b/>
                <w:bCs/>
                <w:sz w:val="18"/>
                <w:szCs w:val="18"/>
                <w:lang w:val="en-US"/>
              </w:rPr>
              <w:t>Elimination</w:t>
            </w:r>
          </w:p>
        </w:tc>
        <w:tc>
          <w:tcPr>
            <w:tcW w:w="2448" w:type="dxa"/>
            <w:gridSpan w:val="2"/>
            <w:tcBorders>
              <w:top w:val="single" w:sz="4" w:space="0" w:color="auto"/>
              <w:bottom w:val="single" w:sz="4" w:space="0" w:color="auto"/>
            </w:tcBorders>
            <w:shd w:val="clear" w:color="auto" w:fill="auto"/>
            <w:vAlign w:val="bottom"/>
          </w:tcPr>
          <w:p w:rsidR="00DE4929" w:rsidRPr="003A7CB3" w:rsidRDefault="00CD452E" w:rsidP="00991068">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p>
          <w:p w:rsidR="00B9164A" w:rsidRPr="003A7CB3" w:rsidRDefault="00CD452E" w:rsidP="00991068">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financial statements</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96"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152"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24" w:type="dxa"/>
            <w:tcBorders>
              <w:top w:val="single" w:sz="4" w:space="0" w:color="auto"/>
            </w:tcBorders>
            <w:vAlign w:val="bottom"/>
          </w:tcPr>
          <w:p w:rsidR="00D4010A" w:rsidRPr="003A7CB3" w:rsidRDefault="00D4010A" w:rsidP="00D4010A">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rPr>
            </w:pP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96"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24" w:type="dxa"/>
            <w:tcBorders>
              <w:bottom w:val="single" w:sz="4" w:space="0" w:color="auto"/>
            </w:tcBorders>
            <w:shd w:val="clear" w:color="auto" w:fill="auto"/>
            <w:vAlign w:val="bottom"/>
          </w:tcPr>
          <w:p w:rsidR="00D4010A" w:rsidRPr="003A7CB3" w:rsidRDefault="00D4010A" w:rsidP="00991068">
            <w:pPr>
              <w:tabs>
                <w:tab w:val="decimal" w:pos="893"/>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D4010A" w:rsidRPr="003A7CB3" w:rsidTr="00486C19">
        <w:tblPrEx>
          <w:tblCellMar>
            <w:top w:w="0" w:type="dxa"/>
            <w:bottom w:w="0" w:type="dxa"/>
          </w:tblCellMar>
        </w:tblPrEx>
        <w:trPr>
          <w:trHeight w:val="80"/>
        </w:trPr>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rsidR="00D4010A" w:rsidRPr="003A7CB3" w:rsidRDefault="00D4010A" w:rsidP="00D4010A">
            <w:pPr>
              <w:ind w:left="540" w:right="-90"/>
              <w:rPr>
                <w:rFonts w:ascii="Arial" w:eastAsia="Arial Unicode MS" w:hAnsi="Arial" w:cs="Arial"/>
                <w:color w:val="auto"/>
                <w:sz w:val="18"/>
                <w:szCs w:val="18"/>
              </w:rPr>
            </w:pPr>
          </w:p>
        </w:tc>
        <w:tc>
          <w:tcPr>
            <w:tcW w:w="1296" w:type="dxa"/>
            <w:tcBorders>
              <w:top w:val="single" w:sz="4" w:space="0" w:color="auto"/>
            </w:tcBorders>
            <w:vAlign w:val="bottom"/>
          </w:tcPr>
          <w:p w:rsidR="00D4010A" w:rsidRPr="003A7CB3" w:rsidRDefault="00D4010A" w:rsidP="00D4010A">
            <w:pPr>
              <w:ind w:left="540" w:right="-9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left="540" w:right="-90"/>
              <w:rPr>
                <w:rFonts w:ascii="Arial" w:eastAsia="Arial Unicode MS" w:hAnsi="Arial" w:cs="Arial"/>
                <w:color w:val="auto"/>
                <w:sz w:val="18"/>
                <w:szCs w:val="18"/>
              </w:rPr>
            </w:pPr>
          </w:p>
        </w:tc>
      </w:tr>
      <w:tr w:rsidR="00C777D3" w:rsidRPr="003A7CB3" w:rsidTr="00486C19">
        <w:tblPrEx>
          <w:tblCellMar>
            <w:top w:w="0" w:type="dxa"/>
            <w:bottom w:w="0" w:type="dxa"/>
          </w:tblCellMar>
        </w:tblPrEx>
        <w:tc>
          <w:tcPr>
            <w:tcW w:w="2592" w:type="dxa"/>
            <w:vAlign w:val="bottom"/>
          </w:tcPr>
          <w:p w:rsidR="00C777D3" w:rsidRPr="003A7CB3" w:rsidRDefault="00C777D3" w:rsidP="00C777D3">
            <w:pPr>
              <w:tabs>
                <w:tab w:val="left" w:pos="1890"/>
              </w:tabs>
              <w:ind w:left="-101"/>
              <w:jc w:val="thaiDistribute"/>
              <w:rPr>
                <w:rFonts w:ascii="Arial" w:eastAsia="Arial Unicode MS" w:hAnsi="Arial" w:cs="Arial"/>
                <w:sz w:val="18"/>
                <w:szCs w:val="18"/>
              </w:rPr>
            </w:pPr>
            <w:r w:rsidRPr="003A7CB3">
              <w:rPr>
                <w:rFonts w:ascii="Arial" w:eastAsia="Arial Unicode MS" w:hAnsi="Arial" w:cs="Arial"/>
                <w:sz w:val="18"/>
                <w:szCs w:val="18"/>
              </w:rPr>
              <w:t>Segment assets</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5,706,151</w:t>
            </w:r>
          </w:p>
        </w:tc>
        <w:tc>
          <w:tcPr>
            <w:tcW w:w="1296"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6,123,866</w:t>
            </w:r>
          </w:p>
        </w:tc>
        <w:tc>
          <w:tcPr>
            <w:tcW w:w="1152"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456,464</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404,031</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194,053</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166,601</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(1,160,082)</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(1,424,848)</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5,196,586</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5,269,650</w:t>
            </w:r>
          </w:p>
        </w:tc>
      </w:tr>
      <w:tr w:rsidR="00C777D3" w:rsidRPr="003A7CB3" w:rsidTr="00486C19">
        <w:tblPrEx>
          <w:tblCellMar>
            <w:top w:w="0" w:type="dxa"/>
            <w:bottom w:w="0" w:type="dxa"/>
          </w:tblCellMar>
        </w:tblPrEx>
        <w:tc>
          <w:tcPr>
            <w:tcW w:w="2592" w:type="dxa"/>
            <w:vAlign w:val="bottom"/>
          </w:tcPr>
          <w:p w:rsidR="00C777D3" w:rsidRPr="003A7CB3" w:rsidRDefault="00C777D3" w:rsidP="00C777D3">
            <w:pPr>
              <w:tabs>
                <w:tab w:val="left" w:pos="1890"/>
              </w:tabs>
              <w:ind w:left="-101"/>
              <w:jc w:val="thaiDistribute"/>
              <w:rPr>
                <w:rFonts w:ascii="Arial" w:eastAsia="Arial Unicode MS" w:hAnsi="Arial" w:cs="Arial"/>
                <w:sz w:val="18"/>
                <w:szCs w:val="18"/>
              </w:rPr>
            </w:pPr>
            <w:r w:rsidRPr="003A7CB3">
              <w:rPr>
                <w:rFonts w:ascii="Arial" w:eastAsia="Arial Unicode MS" w:hAnsi="Arial" w:cs="Arial"/>
                <w:sz w:val="18"/>
                <w:szCs w:val="18"/>
              </w:rPr>
              <w:t>Unallocated assets</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96"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152"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r>
      <w:tr w:rsidR="00C777D3" w:rsidRPr="003A7CB3" w:rsidTr="00486C19">
        <w:tblPrEx>
          <w:tblCellMar>
            <w:top w:w="0" w:type="dxa"/>
            <w:bottom w:w="0" w:type="dxa"/>
          </w:tblCellMar>
        </w:tblPrEx>
        <w:trPr>
          <w:trHeight w:val="81"/>
        </w:trPr>
        <w:tc>
          <w:tcPr>
            <w:tcW w:w="2592" w:type="dxa"/>
            <w:vAlign w:val="bottom"/>
          </w:tcPr>
          <w:p w:rsidR="00C777D3" w:rsidRPr="003A7CB3" w:rsidRDefault="00C777D3" w:rsidP="00C777D3">
            <w:pPr>
              <w:ind w:left="-101"/>
              <w:jc w:val="thaiDistribute"/>
              <w:rPr>
                <w:rFonts w:ascii="Arial" w:eastAsia="Arial Unicode MS" w:hAnsi="Arial" w:cs="Arial"/>
                <w:color w:val="auto"/>
                <w:spacing w:val="-4"/>
                <w:sz w:val="18"/>
                <w:szCs w:val="18"/>
                <w:cs/>
              </w:rPr>
            </w:pPr>
            <w:r w:rsidRPr="003A7CB3">
              <w:rPr>
                <w:rFonts w:ascii="Arial" w:eastAsia="Arial Unicode MS" w:hAnsi="Arial" w:cs="Arial"/>
                <w:spacing w:val="-4"/>
                <w:sz w:val="18"/>
                <w:szCs w:val="18"/>
              </w:rPr>
              <w:t>Consolidated total assets</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5,70</w:t>
            </w:r>
            <w:r w:rsidR="00D639A4" w:rsidRPr="003A7CB3">
              <w:rPr>
                <w:rFonts w:ascii="Arial" w:eastAsia="Arial Unicode MS" w:hAnsi="Arial" w:cs="Arial"/>
                <w:color w:val="auto"/>
                <w:sz w:val="18"/>
                <w:szCs w:val="18"/>
              </w:rPr>
              <w:t>6</w:t>
            </w:r>
            <w:r w:rsidRPr="003A7CB3">
              <w:rPr>
                <w:rFonts w:ascii="Arial" w:eastAsia="Arial Unicode MS" w:hAnsi="Arial" w:cs="Arial"/>
                <w:color w:val="auto"/>
                <w:sz w:val="18"/>
                <w:szCs w:val="18"/>
              </w:rPr>
              <w:t>,151</w:t>
            </w:r>
          </w:p>
        </w:tc>
        <w:tc>
          <w:tcPr>
            <w:tcW w:w="1296"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6,123,866</w:t>
            </w:r>
          </w:p>
        </w:tc>
        <w:tc>
          <w:tcPr>
            <w:tcW w:w="1152"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456,464</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404,031</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194,053</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166,601</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(1,160,082)</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(1,424,848)</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5,196,586</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5,269,650</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r>
      <w:tr w:rsidR="00C777D3" w:rsidRPr="003A7CB3" w:rsidTr="00486C19">
        <w:tblPrEx>
          <w:tblCellMar>
            <w:top w:w="0" w:type="dxa"/>
            <w:bottom w:w="0" w:type="dxa"/>
          </w:tblCellMar>
        </w:tblPrEx>
        <w:tc>
          <w:tcPr>
            <w:tcW w:w="2592" w:type="dxa"/>
            <w:vAlign w:val="bottom"/>
          </w:tcPr>
          <w:p w:rsidR="00C777D3" w:rsidRPr="003A7CB3" w:rsidRDefault="00C777D3" w:rsidP="00C777D3">
            <w:pPr>
              <w:tabs>
                <w:tab w:val="left" w:pos="1890"/>
              </w:tabs>
              <w:ind w:left="-101"/>
              <w:jc w:val="thaiDistribute"/>
              <w:rPr>
                <w:rFonts w:ascii="Arial" w:eastAsia="Arial Unicode MS" w:hAnsi="Arial" w:cs="Arial"/>
                <w:sz w:val="18"/>
                <w:szCs w:val="18"/>
              </w:rPr>
            </w:pPr>
            <w:r w:rsidRPr="003A7CB3">
              <w:rPr>
                <w:rFonts w:ascii="Arial" w:eastAsia="Arial Unicode MS" w:hAnsi="Arial" w:cs="Arial"/>
                <w:sz w:val="18"/>
                <w:szCs w:val="18"/>
              </w:rPr>
              <w:t>Segment liabilities</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2,874,683</w:t>
            </w:r>
          </w:p>
        </w:tc>
        <w:tc>
          <w:tcPr>
            <w:tcW w:w="1296"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3,280,146</w:t>
            </w:r>
          </w:p>
        </w:tc>
        <w:tc>
          <w:tcPr>
            <w:tcW w:w="1152"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465,786</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389,048</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62,061</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47,746</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(816,339)</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(1,073,889)</w:t>
            </w:r>
          </w:p>
        </w:tc>
        <w:tc>
          <w:tcPr>
            <w:tcW w:w="1224" w:type="dxa"/>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2,586,191</w:t>
            </w:r>
          </w:p>
        </w:tc>
        <w:tc>
          <w:tcPr>
            <w:tcW w:w="1224" w:type="dx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2,643,051</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sz w:val="18"/>
                <w:szCs w:val="18"/>
              </w:rPr>
            </w:pPr>
            <w:r w:rsidRPr="003A7CB3">
              <w:rPr>
                <w:rFonts w:ascii="Arial" w:eastAsia="Arial Unicode MS" w:hAnsi="Arial" w:cs="Arial"/>
                <w:sz w:val="18"/>
                <w:szCs w:val="18"/>
              </w:rPr>
              <w:t>Unallocated liabilities</w:t>
            </w:r>
          </w:p>
        </w:tc>
        <w:tc>
          <w:tcPr>
            <w:tcW w:w="1224"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96"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152"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224" w:type="dxa"/>
            <w:tcBorders>
              <w:bottom w:val="single" w:sz="4" w:space="0" w:color="auto"/>
            </w:tcBorders>
            <w:shd w:val="clear" w:color="auto" w:fill="auto"/>
            <w:vAlign w:val="bottom"/>
          </w:tcPr>
          <w:p w:rsidR="00D4010A" w:rsidRPr="003A7CB3" w:rsidRDefault="000F7B9B" w:rsidP="00991068">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r>
      <w:tr w:rsidR="00D4010A" w:rsidRPr="003A7CB3" w:rsidTr="00486C19">
        <w:tblPrEx>
          <w:tblCellMar>
            <w:top w:w="0" w:type="dxa"/>
            <w:bottom w:w="0" w:type="dxa"/>
          </w:tblCellMar>
        </w:tblPrEx>
        <w:tc>
          <w:tcPr>
            <w:tcW w:w="2592" w:type="dxa"/>
            <w:vAlign w:val="bottom"/>
          </w:tcPr>
          <w:p w:rsidR="00D4010A" w:rsidRPr="003A7CB3"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rsidR="00D4010A" w:rsidRPr="003A7CB3" w:rsidRDefault="00D4010A" w:rsidP="00D4010A">
            <w:pPr>
              <w:ind w:right="-72"/>
              <w:jc w:val="right"/>
              <w:rPr>
                <w:rFonts w:ascii="Arial" w:eastAsia="Arial Unicode MS" w:hAnsi="Arial" w:cs="Arial"/>
                <w:color w:val="auto"/>
                <w:sz w:val="18"/>
                <w:szCs w:val="18"/>
              </w:rPr>
            </w:pPr>
          </w:p>
        </w:tc>
      </w:tr>
      <w:tr w:rsidR="00C777D3" w:rsidRPr="003A7CB3" w:rsidTr="00486C19">
        <w:tblPrEx>
          <w:tblCellMar>
            <w:top w:w="0" w:type="dxa"/>
            <w:bottom w:w="0" w:type="dxa"/>
          </w:tblCellMar>
        </w:tblPrEx>
        <w:tc>
          <w:tcPr>
            <w:tcW w:w="2592" w:type="dxa"/>
            <w:vAlign w:val="bottom"/>
          </w:tcPr>
          <w:p w:rsidR="00C777D3" w:rsidRPr="003A7CB3" w:rsidRDefault="00C777D3" w:rsidP="00C777D3">
            <w:pPr>
              <w:ind w:left="-101"/>
              <w:jc w:val="thaiDistribute"/>
              <w:rPr>
                <w:rFonts w:ascii="Arial" w:eastAsia="Arial Unicode MS" w:hAnsi="Arial" w:cs="Arial"/>
                <w:color w:val="auto"/>
                <w:sz w:val="18"/>
                <w:szCs w:val="18"/>
                <w:cs/>
              </w:rPr>
            </w:pPr>
            <w:r w:rsidRPr="003A7CB3">
              <w:rPr>
                <w:rFonts w:ascii="Arial" w:eastAsia="Arial Unicode MS" w:hAnsi="Arial" w:cs="Arial"/>
                <w:sz w:val="18"/>
                <w:szCs w:val="18"/>
              </w:rPr>
              <w:t>Consolidated total liabilities</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2,874,683</w:t>
            </w:r>
          </w:p>
        </w:tc>
        <w:tc>
          <w:tcPr>
            <w:tcW w:w="1296"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3,280,146</w:t>
            </w:r>
          </w:p>
        </w:tc>
        <w:tc>
          <w:tcPr>
            <w:tcW w:w="1152"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465,786</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389,048</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62,061</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47,746</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(816,339)</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(1,073,889)</w:t>
            </w:r>
          </w:p>
        </w:tc>
        <w:tc>
          <w:tcPr>
            <w:tcW w:w="1224" w:type="dxa"/>
            <w:tcBorders>
              <w:bottom w:val="single" w:sz="4" w:space="0" w:color="auto"/>
            </w:tcBorders>
            <w:shd w:val="clear" w:color="auto" w:fill="FAFAFA"/>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2,586,191</w:t>
            </w:r>
          </w:p>
        </w:tc>
        <w:tc>
          <w:tcPr>
            <w:tcW w:w="1224" w:type="dxa"/>
            <w:tcBorders>
              <w:bottom w:val="single" w:sz="4" w:space="0" w:color="auto"/>
            </w:tcBorders>
            <w:shd w:val="clear" w:color="auto" w:fill="auto"/>
            <w:vAlign w:val="bottom"/>
          </w:tcPr>
          <w:p w:rsidR="00C777D3" w:rsidRPr="003A7CB3" w:rsidRDefault="00C777D3" w:rsidP="00C777D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2,643,051</w:t>
            </w:r>
          </w:p>
        </w:tc>
      </w:tr>
    </w:tbl>
    <w:p w:rsidR="002F4CB8" w:rsidRPr="003A7CB3" w:rsidRDefault="002F4CB8" w:rsidP="000D3E24">
      <w:pPr>
        <w:keepNext/>
        <w:ind w:left="547" w:hanging="547"/>
        <w:jc w:val="thaiDistribute"/>
        <w:outlineLvl w:val="3"/>
        <w:rPr>
          <w:rFonts w:ascii="Arial" w:eastAsia="Arial Unicode MS" w:hAnsi="Arial" w:cs="Arial"/>
          <w:color w:val="auto"/>
          <w:sz w:val="18"/>
          <w:szCs w:val="18"/>
        </w:rPr>
      </w:pPr>
    </w:p>
    <w:p w:rsidR="002F4CB8" w:rsidRPr="003A7CB3" w:rsidRDefault="002F4CB8" w:rsidP="000D3E24">
      <w:pPr>
        <w:keepNext/>
        <w:jc w:val="thaiDistribute"/>
        <w:outlineLvl w:val="3"/>
        <w:rPr>
          <w:rFonts w:ascii="Arial" w:eastAsia="Arial Unicode MS" w:hAnsi="Arial" w:cs="Arial"/>
          <w:color w:val="auto"/>
          <w:sz w:val="18"/>
          <w:szCs w:val="18"/>
          <w:cs/>
        </w:rPr>
        <w:sectPr w:rsidR="002F4CB8" w:rsidRPr="003A7CB3" w:rsidSect="00DE4929">
          <w:pgSz w:w="16840" w:h="11907" w:orient="landscape" w:code="9"/>
          <w:pgMar w:top="1440" w:right="1008" w:bottom="720" w:left="1008" w:header="706" w:footer="576" w:gutter="0"/>
          <w:cols w:space="720"/>
          <w:noEndnote/>
          <w:docGrid w:linePitch="326"/>
        </w:sectPr>
      </w:pPr>
    </w:p>
    <w:p w:rsidR="000108BE" w:rsidRPr="003A7CB3" w:rsidRDefault="000108BE" w:rsidP="000D3E24">
      <w:pPr>
        <w:ind w:left="540" w:hanging="540"/>
        <w:jc w:val="thaiDistribute"/>
        <w:rPr>
          <w:rFonts w:ascii="Arial" w:eastAsia="Arial Unicode MS" w:hAnsi="Arial" w:cs="Arial"/>
          <w:color w:val="auto"/>
          <w:sz w:val="18"/>
          <w:szCs w:val="18"/>
          <w:lang w:val="en-US"/>
        </w:rPr>
      </w:pPr>
    </w:p>
    <w:p w:rsidR="000108BE" w:rsidRPr="003A7CB3" w:rsidRDefault="000108BE" w:rsidP="000D3E24">
      <w:pPr>
        <w:ind w:left="540" w:hanging="540"/>
        <w:jc w:val="thaiDistribute"/>
        <w:rPr>
          <w:rFonts w:ascii="Arial" w:eastAsia="Arial Unicode MS" w:hAnsi="Arial" w:cs="Arial"/>
          <w:color w:val="auto"/>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3A7CB3" w:rsidTr="000C6423">
        <w:trPr>
          <w:trHeight w:val="386"/>
        </w:trPr>
        <w:tc>
          <w:tcPr>
            <w:tcW w:w="9450" w:type="dxa"/>
            <w:shd w:val="clear" w:color="auto" w:fill="FFA543"/>
            <w:vAlign w:val="center"/>
          </w:tcPr>
          <w:p w:rsidR="000108BE" w:rsidRPr="003A7CB3" w:rsidRDefault="000108BE" w:rsidP="000108BE">
            <w:pPr>
              <w:ind w:left="540" w:hanging="540"/>
              <w:jc w:val="thaiDistribute"/>
              <w:rPr>
                <w:rFonts w:ascii="Arial" w:hAnsi="Arial" w:cs="Arial"/>
                <w:b/>
                <w:bCs/>
                <w:sz w:val="18"/>
                <w:szCs w:val="18"/>
                <w:cs/>
              </w:rPr>
            </w:pPr>
            <w:r w:rsidRPr="003A7CB3">
              <w:rPr>
                <w:rFonts w:ascii="Arial" w:hAnsi="Arial" w:cs="Arial"/>
                <w:b/>
                <w:bCs/>
                <w:color w:val="FFFFFF"/>
                <w:sz w:val="18"/>
                <w:szCs w:val="18"/>
                <w:lang w:eastAsia="th-TH"/>
              </w:rPr>
              <w:t>7</w:t>
            </w:r>
            <w:r w:rsidRPr="003A7CB3">
              <w:rPr>
                <w:rFonts w:ascii="Arial" w:hAnsi="Arial" w:cs="Arial"/>
                <w:b/>
                <w:bCs/>
                <w:color w:val="FFFFFF"/>
                <w:sz w:val="18"/>
                <w:szCs w:val="18"/>
                <w:lang w:eastAsia="th-TH"/>
              </w:rPr>
              <w:tab/>
              <w:t>Cash and cash equivalents</w:t>
            </w:r>
          </w:p>
        </w:tc>
      </w:tr>
    </w:tbl>
    <w:p w:rsidR="00E57906" w:rsidRPr="003A7CB3" w:rsidRDefault="00E57906" w:rsidP="00DF0B43">
      <w:pPr>
        <w:jc w:val="thaiDistribute"/>
        <w:rPr>
          <w:rFonts w:ascii="Arial" w:eastAsia="Arial Unicode MS" w:hAnsi="Arial" w:cs="Arial"/>
          <w:b/>
          <w:bCs/>
          <w:color w:val="auto"/>
          <w:sz w:val="18"/>
          <w:szCs w:val="18"/>
          <w:lang w:val="en-US"/>
        </w:rPr>
      </w:pPr>
    </w:p>
    <w:p w:rsidR="00E57906" w:rsidRPr="003A7CB3" w:rsidRDefault="008D1A3E" w:rsidP="000108BE">
      <w:pPr>
        <w:jc w:val="thaiDistribute"/>
        <w:rPr>
          <w:rFonts w:ascii="Arial" w:eastAsia="Arial Unicode MS" w:hAnsi="Arial" w:cs="Arial"/>
          <w:color w:val="auto"/>
          <w:sz w:val="18"/>
          <w:szCs w:val="18"/>
          <w:lang w:val="en-US"/>
        </w:rPr>
      </w:pPr>
      <w:r w:rsidRPr="003A7CB3">
        <w:rPr>
          <w:rFonts w:ascii="Arial" w:eastAsia="Arial Unicode MS" w:hAnsi="Arial" w:cs="Arial"/>
          <w:sz w:val="18"/>
          <w:szCs w:val="18"/>
        </w:rPr>
        <w:t>Cash and cash e</w:t>
      </w:r>
      <w:r w:rsidR="00794079" w:rsidRPr="003A7CB3">
        <w:rPr>
          <w:rFonts w:ascii="Arial" w:eastAsia="Arial Unicode MS" w:hAnsi="Arial" w:cs="Arial"/>
          <w:sz w:val="18"/>
          <w:szCs w:val="18"/>
        </w:rPr>
        <w:t>quivalents as at 31 December 201</w:t>
      </w:r>
      <w:r w:rsidR="00D4010A"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D4010A"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p>
    <w:p w:rsidR="00933D7D" w:rsidRPr="003A7CB3" w:rsidRDefault="00933D7D" w:rsidP="00DF0B43">
      <w:pPr>
        <w:jc w:val="thaiDistribute"/>
        <w:rPr>
          <w:rFonts w:ascii="Arial" w:eastAsia="Arial Unicode MS"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D1A3E" w:rsidRPr="003A7CB3" w:rsidTr="00C75BFB">
        <w:tblPrEx>
          <w:tblCellMar>
            <w:top w:w="0" w:type="dxa"/>
            <w:bottom w:w="0" w:type="dxa"/>
          </w:tblCellMar>
        </w:tblPrEx>
        <w:tc>
          <w:tcPr>
            <w:tcW w:w="3989" w:type="dxa"/>
          </w:tcPr>
          <w:p w:rsidR="008D1A3E" w:rsidRPr="003A7CB3" w:rsidRDefault="008D1A3E" w:rsidP="00E64095">
            <w:pPr>
              <w:ind w:left="432" w:right="-16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rsidR="008D1A3E" w:rsidRPr="003A7CB3" w:rsidRDefault="00CD452E"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Consolidated</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rsidR="008D1A3E" w:rsidRPr="003A7CB3" w:rsidRDefault="004B104E"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w:t>
            </w:r>
            <w:r w:rsidR="00AD6E24" w:rsidRPr="003A7CB3">
              <w:rPr>
                <w:rFonts w:ascii="Arial" w:eastAsia="Arial Unicode MS" w:hAnsi="Arial" w:cs="Arial"/>
                <w:b/>
                <w:bCs/>
                <w:sz w:val="18"/>
                <w:szCs w:val="18"/>
              </w:rPr>
              <w:t xml:space="preserve"> </w:t>
            </w:r>
            <w:r w:rsidRPr="003A7CB3">
              <w:rPr>
                <w:rFonts w:ascii="Arial" w:eastAsia="Arial Unicode MS" w:hAnsi="Arial" w:cs="Arial"/>
                <w:b/>
                <w:bCs/>
                <w:sz w:val="18"/>
                <w:szCs w:val="18"/>
              </w:rPr>
              <w:t>statements</w:t>
            </w:r>
          </w:p>
        </w:tc>
      </w:tr>
      <w:tr w:rsidR="00D4010A" w:rsidRPr="003A7CB3" w:rsidTr="00C75BFB">
        <w:tblPrEx>
          <w:tblCellMar>
            <w:top w:w="0" w:type="dxa"/>
            <w:bottom w:w="0" w:type="dxa"/>
          </w:tblCellMar>
        </w:tblPrEx>
        <w:tc>
          <w:tcPr>
            <w:tcW w:w="3989" w:type="dxa"/>
          </w:tcPr>
          <w:p w:rsidR="00D4010A" w:rsidRPr="003A7CB3" w:rsidRDefault="00D4010A" w:rsidP="00D4010A">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rsidR="00D4010A" w:rsidRPr="003A7CB3" w:rsidRDefault="00D4010A" w:rsidP="00D4010A">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368" w:type="dxa"/>
            <w:tcBorders>
              <w:top w:val="single" w:sz="4" w:space="0" w:color="auto"/>
            </w:tcBorders>
            <w:vAlign w:val="bottom"/>
          </w:tcPr>
          <w:p w:rsidR="00D4010A" w:rsidRPr="003A7CB3" w:rsidRDefault="00D4010A" w:rsidP="00D4010A">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368" w:type="dxa"/>
            <w:tcBorders>
              <w:top w:val="single" w:sz="4" w:space="0" w:color="auto"/>
            </w:tcBorders>
            <w:vAlign w:val="bottom"/>
          </w:tcPr>
          <w:p w:rsidR="00D4010A" w:rsidRPr="003A7CB3" w:rsidRDefault="00D4010A" w:rsidP="00D4010A">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368" w:type="dxa"/>
            <w:tcBorders>
              <w:top w:val="single" w:sz="4" w:space="0" w:color="auto"/>
            </w:tcBorders>
            <w:vAlign w:val="bottom"/>
          </w:tcPr>
          <w:p w:rsidR="00D4010A" w:rsidRPr="003A7CB3" w:rsidRDefault="00D4010A" w:rsidP="00D4010A">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2018</w:t>
            </w:r>
          </w:p>
        </w:tc>
      </w:tr>
      <w:tr w:rsidR="00D4010A" w:rsidRPr="003A7CB3" w:rsidTr="00C75BFB">
        <w:tblPrEx>
          <w:tblCellMar>
            <w:top w:w="0" w:type="dxa"/>
            <w:bottom w:w="0" w:type="dxa"/>
          </w:tblCellMar>
        </w:tblPrEx>
        <w:tc>
          <w:tcPr>
            <w:tcW w:w="3989" w:type="dxa"/>
          </w:tcPr>
          <w:p w:rsidR="00D4010A" w:rsidRPr="003A7CB3" w:rsidRDefault="00D4010A" w:rsidP="00D4010A">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rsidR="00D4010A" w:rsidRPr="003A7CB3" w:rsidRDefault="00D4010A" w:rsidP="00991068">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rsidR="00D4010A" w:rsidRPr="003A7CB3" w:rsidRDefault="00D4010A" w:rsidP="00991068">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rsidR="00D4010A" w:rsidRPr="003A7CB3" w:rsidRDefault="00D4010A" w:rsidP="00991068">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rsidR="00D4010A" w:rsidRPr="003A7CB3" w:rsidRDefault="00D4010A" w:rsidP="00991068">
            <w:pPr>
              <w:pStyle w:val="a"/>
              <w:tabs>
                <w:tab w:val="decimal" w:pos="1224"/>
              </w:tabs>
              <w:ind w:right="-72"/>
              <w:jc w:val="both"/>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D4010A" w:rsidRPr="003A7CB3" w:rsidTr="00C75BFB">
        <w:tblPrEx>
          <w:tblCellMar>
            <w:top w:w="0" w:type="dxa"/>
            <w:bottom w:w="0" w:type="dxa"/>
          </w:tblCellMar>
        </w:tblPrEx>
        <w:tc>
          <w:tcPr>
            <w:tcW w:w="3989" w:type="dxa"/>
          </w:tcPr>
          <w:p w:rsidR="00D4010A" w:rsidRPr="003A7CB3" w:rsidRDefault="00D4010A" w:rsidP="00D4010A">
            <w:pPr>
              <w:ind w:left="432"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sz w:val="18"/>
                <w:szCs w:val="18"/>
                <w:lang w:eastAsia="th-TH"/>
              </w:rPr>
              <w:t>Cash on hand</w:t>
            </w:r>
          </w:p>
        </w:tc>
        <w:tc>
          <w:tcPr>
            <w:tcW w:w="1368" w:type="dxa"/>
            <w:shd w:val="clear" w:color="auto" w:fill="FAFAFA"/>
            <w:vAlign w:val="bottom"/>
          </w:tcPr>
          <w:p w:rsidR="00D4010A" w:rsidRPr="003A7CB3" w:rsidRDefault="000F7B9B"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840</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331</w:t>
            </w:r>
          </w:p>
        </w:tc>
        <w:tc>
          <w:tcPr>
            <w:tcW w:w="1368" w:type="dxa"/>
            <w:shd w:val="clear" w:color="auto" w:fill="FAFAFA"/>
            <w:vAlign w:val="bottom"/>
          </w:tcPr>
          <w:p w:rsidR="00D4010A" w:rsidRPr="003A7CB3" w:rsidRDefault="000F7B9B"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71</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67</w:t>
            </w: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Cash at banks - current accounts</w:t>
            </w:r>
          </w:p>
        </w:tc>
        <w:tc>
          <w:tcPr>
            <w:tcW w:w="1368" w:type="dxa"/>
            <w:shd w:val="clear" w:color="auto" w:fill="FAFAFA"/>
            <w:vAlign w:val="bottom"/>
          </w:tcPr>
          <w:p w:rsidR="00D4010A" w:rsidRPr="003A7CB3" w:rsidRDefault="000F7B9B"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8,030</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8,727</w:t>
            </w:r>
          </w:p>
        </w:tc>
        <w:tc>
          <w:tcPr>
            <w:tcW w:w="1368" w:type="dxa"/>
            <w:shd w:val="clear" w:color="auto" w:fill="FAFAFA"/>
            <w:vAlign w:val="bottom"/>
          </w:tcPr>
          <w:p w:rsidR="00D4010A" w:rsidRPr="003A7CB3" w:rsidRDefault="000F7B9B"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962</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2,234</w:t>
            </w: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Cash at banks - savings accounts</w:t>
            </w:r>
          </w:p>
        </w:tc>
        <w:tc>
          <w:tcPr>
            <w:tcW w:w="1368" w:type="dxa"/>
            <w:shd w:val="clear" w:color="auto" w:fill="FAFAFA"/>
            <w:vAlign w:val="bottom"/>
          </w:tcPr>
          <w:p w:rsidR="00D4010A" w:rsidRPr="003A7CB3" w:rsidRDefault="00572E88" w:rsidP="00D4010A">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52,263</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77,217</w:t>
            </w:r>
          </w:p>
        </w:tc>
        <w:tc>
          <w:tcPr>
            <w:tcW w:w="1368" w:type="dxa"/>
            <w:shd w:val="clear" w:color="auto" w:fill="FAFAFA"/>
            <w:vAlign w:val="bottom"/>
          </w:tcPr>
          <w:p w:rsidR="00D4010A" w:rsidRPr="003A7CB3" w:rsidRDefault="00572E88" w:rsidP="00D4010A">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w:t>
            </w:r>
            <w:r w:rsidR="000F7B9B" w:rsidRPr="003A7CB3">
              <w:rPr>
                <w:rFonts w:ascii="Arial" w:eastAsia="Arial Unicode MS" w:hAnsi="Arial" w:cs="Arial"/>
                <w:snapToGrid w:val="0"/>
                <w:color w:val="auto"/>
                <w:sz w:val="18"/>
                <w:szCs w:val="18"/>
                <w:lang w:eastAsia="th-TH"/>
              </w:rPr>
              <w:t>,140</w:t>
            </w:r>
          </w:p>
        </w:tc>
        <w:tc>
          <w:tcPr>
            <w:tcW w:w="1368" w:type="dxa"/>
            <w:vAlign w:val="bottom"/>
          </w:tcPr>
          <w:p w:rsidR="00D4010A" w:rsidRPr="003A7CB3" w:rsidRDefault="00D4010A" w:rsidP="00D4010A">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31,832</w:t>
            </w: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Cheques</w:t>
            </w:r>
            <w:r w:rsidR="00AD7ECD">
              <w:rPr>
                <w:rFonts w:ascii="Arial" w:eastAsia="Arial Unicode MS" w:hAnsi="Arial" w:cs="Arial"/>
                <w:snapToGrid w:val="0"/>
                <w:sz w:val="18"/>
                <w:szCs w:val="18"/>
                <w:lang w:eastAsia="th-TH"/>
              </w:rPr>
              <w:t xml:space="preserve"> </w:t>
            </w:r>
            <w:r w:rsidR="00AD7ECD" w:rsidRPr="00AD7ECD">
              <w:rPr>
                <w:rFonts w:ascii="Arial" w:eastAsia="Arial Unicode MS" w:hAnsi="Arial" w:cs="Arial"/>
                <w:snapToGrid w:val="0"/>
                <w:sz w:val="18"/>
                <w:szCs w:val="18"/>
                <w:lang w:eastAsia="th-TH"/>
              </w:rPr>
              <w:t>received from customer</w:t>
            </w:r>
            <w:r w:rsidR="00AD7ECD">
              <w:rPr>
                <w:rFonts w:ascii="Arial" w:eastAsia="Arial Unicode MS" w:hAnsi="Arial" w:cs="Arial"/>
                <w:snapToGrid w:val="0"/>
                <w:sz w:val="18"/>
                <w:szCs w:val="18"/>
                <w:lang w:eastAsia="th-TH"/>
              </w:rPr>
              <w:t>s</w:t>
            </w:r>
          </w:p>
        </w:tc>
        <w:tc>
          <w:tcPr>
            <w:tcW w:w="1368" w:type="dxa"/>
            <w:tcBorders>
              <w:bottom w:val="single" w:sz="4" w:space="0" w:color="auto"/>
            </w:tcBorders>
            <w:shd w:val="clear" w:color="auto" w:fill="FAFAFA"/>
            <w:vAlign w:val="bottom"/>
          </w:tcPr>
          <w:p w:rsidR="00D4010A" w:rsidRPr="003A7CB3" w:rsidRDefault="000F7B9B" w:rsidP="00991068">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1,427</w:t>
            </w:r>
          </w:p>
        </w:tc>
        <w:tc>
          <w:tcPr>
            <w:tcW w:w="1368" w:type="dxa"/>
            <w:tcBorders>
              <w:bottom w:val="single" w:sz="4" w:space="0" w:color="auto"/>
            </w:tcBorders>
            <w:shd w:val="clear" w:color="auto" w:fill="auto"/>
            <w:vAlign w:val="bottom"/>
          </w:tcPr>
          <w:p w:rsidR="00D4010A" w:rsidRPr="003A7CB3" w:rsidRDefault="00D4010A" w:rsidP="00991068">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33,050</w:t>
            </w:r>
          </w:p>
        </w:tc>
        <w:tc>
          <w:tcPr>
            <w:tcW w:w="1368" w:type="dxa"/>
            <w:tcBorders>
              <w:bottom w:val="single" w:sz="4" w:space="0" w:color="auto"/>
            </w:tcBorders>
            <w:shd w:val="clear" w:color="auto" w:fill="FAFAFA"/>
            <w:vAlign w:val="bottom"/>
          </w:tcPr>
          <w:p w:rsidR="00D4010A" w:rsidRPr="003A7CB3" w:rsidRDefault="000F7B9B" w:rsidP="00991068">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D4010A" w:rsidRPr="003A7CB3" w:rsidRDefault="00D4010A" w:rsidP="00991068">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12,771</w:t>
            </w: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rsidR="00D4010A" w:rsidRPr="003A7CB3" w:rsidRDefault="00D4010A" w:rsidP="00D4010A">
            <w:pPr>
              <w:tabs>
                <w:tab w:val="decimal" w:pos="1152"/>
              </w:tabs>
              <w:ind w:right="-72"/>
              <w:jc w:val="both"/>
              <w:rPr>
                <w:rFonts w:ascii="Arial" w:eastAsia="Arial Unicode MS" w:hAnsi="Arial" w:cs="Arial"/>
                <w:color w:val="auto"/>
                <w:spacing w:val="-4"/>
                <w:sz w:val="18"/>
                <w:szCs w:val="18"/>
                <w:lang w:val="en-US"/>
              </w:rPr>
            </w:pPr>
          </w:p>
        </w:tc>
      </w:tr>
      <w:tr w:rsidR="00D4010A" w:rsidRPr="003A7CB3" w:rsidTr="00C75BFB">
        <w:tblPrEx>
          <w:tblCellMar>
            <w:top w:w="0" w:type="dxa"/>
            <w:bottom w:w="0" w:type="dxa"/>
          </w:tblCellMar>
        </w:tblPrEx>
        <w:tc>
          <w:tcPr>
            <w:tcW w:w="3989" w:type="dxa"/>
          </w:tcPr>
          <w:p w:rsidR="00D4010A" w:rsidRPr="003A7CB3" w:rsidRDefault="00D4010A" w:rsidP="000108BE">
            <w:pPr>
              <w:ind w:left="-110" w:right="-169"/>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Total</w:t>
            </w:r>
          </w:p>
        </w:tc>
        <w:tc>
          <w:tcPr>
            <w:tcW w:w="1368" w:type="dxa"/>
            <w:tcBorders>
              <w:bottom w:val="single" w:sz="4" w:space="0" w:color="auto"/>
            </w:tcBorders>
            <w:shd w:val="clear" w:color="auto" w:fill="FAFAFA"/>
            <w:vAlign w:val="bottom"/>
          </w:tcPr>
          <w:p w:rsidR="00D4010A" w:rsidRPr="003A7CB3" w:rsidRDefault="00572E88" w:rsidP="00991068">
            <w:pPr>
              <w:tabs>
                <w:tab w:val="decimal" w:pos="1152"/>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62,5</w:t>
            </w:r>
            <w:r w:rsidR="000F7B9B" w:rsidRPr="003A7CB3">
              <w:rPr>
                <w:rFonts w:ascii="Arial" w:eastAsia="Arial Unicode MS" w:hAnsi="Arial" w:cs="Arial"/>
                <w:snapToGrid w:val="0"/>
                <w:color w:val="auto"/>
                <w:sz w:val="18"/>
                <w:szCs w:val="18"/>
                <w:lang w:eastAsia="th-TH"/>
              </w:rPr>
              <w:t>60</w:t>
            </w:r>
          </w:p>
        </w:tc>
        <w:tc>
          <w:tcPr>
            <w:tcW w:w="1368" w:type="dxa"/>
            <w:tcBorders>
              <w:bottom w:val="single" w:sz="4" w:space="0" w:color="auto"/>
            </w:tcBorders>
            <w:shd w:val="clear" w:color="auto" w:fill="auto"/>
            <w:vAlign w:val="bottom"/>
          </w:tcPr>
          <w:p w:rsidR="00D4010A" w:rsidRPr="003A7CB3" w:rsidRDefault="00D4010A" w:rsidP="00991068">
            <w:pPr>
              <w:tabs>
                <w:tab w:val="decimal" w:pos="1152"/>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119,325</w:t>
            </w:r>
          </w:p>
        </w:tc>
        <w:tc>
          <w:tcPr>
            <w:tcW w:w="1368" w:type="dxa"/>
            <w:tcBorders>
              <w:bottom w:val="single" w:sz="4" w:space="0" w:color="auto"/>
            </w:tcBorders>
            <w:shd w:val="clear" w:color="auto" w:fill="FAFAFA"/>
            <w:vAlign w:val="bottom"/>
          </w:tcPr>
          <w:p w:rsidR="00D4010A" w:rsidRPr="003A7CB3" w:rsidRDefault="00572E88" w:rsidP="00991068">
            <w:pPr>
              <w:tabs>
                <w:tab w:val="decimal" w:pos="1152"/>
              </w:tabs>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15</w:t>
            </w:r>
            <w:r w:rsidR="000F7B9B" w:rsidRPr="003A7CB3">
              <w:rPr>
                <w:rFonts w:ascii="Arial" w:eastAsia="Arial Unicode MS" w:hAnsi="Arial" w:cs="Arial"/>
                <w:snapToGrid w:val="0"/>
                <w:color w:val="auto"/>
                <w:sz w:val="18"/>
                <w:szCs w:val="18"/>
                <w:lang w:eastAsia="th-TH"/>
              </w:rPr>
              <w:t>,173</w:t>
            </w:r>
          </w:p>
        </w:tc>
        <w:tc>
          <w:tcPr>
            <w:tcW w:w="1368" w:type="dxa"/>
            <w:tcBorders>
              <w:bottom w:val="single" w:sz="4" w:space="0" w:color="auto"/>
            </w:tcBorders>
            <w:shd w:val="clear" w:color="auto" w:fill="auto"/>
            <w:vAlign w:val="bottom"/>
          </w:tcPr>
          <w:p w:rsidR="00D4010A" w:rsidRPr="003A7CB3" w:rsidRDefault="00D4010A" w:rsidP="00991068">
            <w:pPr>
              <w:tabs>
                <w:tab w:val="decimal" w:pos="1152"/>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46,904</w:t>
            </w:r>
          </w:p>
        </w:tc>
      </w:tr>
    </w:tbl>
    <w:p w:rsidR="00933D7D" w:rsidRPr="003A7CB3" w:rsidRDefault="00933D7D" w:rsidP="00BE077F">
      <w:pPr>
        <w:jc w:val="thaiDistribute"/>
        <w:rPr>
          <w:rFonts w:ascii="Arial" w:eastAsia="Arial Unicode MS" w:hAnsi="Arial" w:cs="Arial"/>
          <w:color w:val="auto"/>
          <w:sz w:val="18"/>
          <w:szCs w:val="18"/>
          <w:lang w:val="en-US"/>
        </w:rPr>
      </w:pPr>
    </w:p>
    <w:p w:rsidR="008B6785" w:rsidRPr="003A7CB3" w:rsidRDefault="00C12AE3" w:rsidP="000108BE">
      <w:pPr>
        <w:jc w:val="thaiDistribute"/>
        <w:rPr>
          <w:rFonts w:ascii="Arial" w:eastAsia="Arial Unicode MS" w:hAnsi="Arial" w:cs="Arial"/>
          <w:color w:val="auto"/>
          <w:spacing w:val="-2"/>
          <w:sz w:val="18"/>
          <w:szCs w:val="18"/>
          <w:lang w:val="en-US"/>
        </w:rPr>
      </w:pPr>
      <w:r w:rsidRPr="003A7CB3">
        <w:rPr>
          <w:rFonts w:ascii="Arial" w:eastAsia="Arial Unicode MS" w:hAnsi="Arial" w:cs="Arial"/>
          <w:color w:val="auto"/>
          <w:spacing w:val="-2"/>
          <w:sz w:val="18"/>
          <w:szCs w:val="18"/>
          <w:lang w:val="en-US"/>
        </w:rPr>
        <w:t>As at 31 December 201</w:t>
      </w:r>
      <w:r w:rsidR="00D4010A" w:rsidRPr="003A7CB3">
        <w:rPr>
          <w:rFonts w:ascii="Arial" w:eastAsia="Arial Unicode MS" w:hAnsi="Arial" w:cs="Arial"/>
          <w:color w:val="auto"/>
          <w:spacing w:val="-2"/>
          <w:sz w:val="18"/>
          <w:szCs w:val="18"/>
          <w:lang w:val="en-US"/>
        </w:rPr>
        <w:t>9</w:t>
      </w:r>
      <w:r w:rsidRPr="003A7CB3">
        <w:rPr>
          <w:rFonts w:ascii="Arial" w:eastAsia="Arial Unicode MS" w:hAnsi="Arial" w:cs="Arial"/>
          <w:color w:val="auto"/>
          <w:spacing w:val="-2"/>
          <w:sz w:val="18"/>
          <w:szCs w:val="18"/>
          <w:lang w:val="en-US"/>
        </w:rPr>
        <w:t>,</w:t>
      </w:r>
      <w:r w:rsidR="00AD738E" w:rsidRPr="003A7CB3">
        <w:rPr>
          <w:rFonts w:ascii="Arial" w:eastAsia="Arial Unicode MS" w:hAnsi="Arial" w:cs="Arial"/>
          <w:color w:val="auto"/>
          <w:spacing w:val="-2"/>
          <w:sz w:val="18"/>
          <w:szCs w:val="18"/>
          <w:cs/>
          <w:lang w:val="en-US"/>
        </w:rPr>
        <w:t xml:space="preserve"> </w:t>
      </w:r>
      <w:r w:rsidR="00AD738E" w:rsidRPr="003A7CB3">
        <w:rPr>
          <w:rFonts w:ascii="Arial" w:eastAsia="Arial Unicode MS" w:hAnsi="Arial" w:cs="Arial"/>
          <w:color w:val="auto"/>
          <w:spacing w:val="-2"/>
          <w:sz w:val="18"/>
          <w:szCs w:val="18"/>
          <w:lang w:val="en-US"/>
        </w:rPr>
        <w:t xml:space="preserve">cash at banks </w:t>
      </w:r>
      <w:r w:rsidR="00D96720" w:rsidRPr="003A7CB3">
        <w:rPr>
          <w:rFonts w:ascii="Arial" w:eastAsia="Arial Unicode MS" w:hAnsi="Arial" w:cs="Arial"/>
          <w:color w:val="auto"/>
          <w:spacing w:val="-2"/>
          <w:sz w:val="18"/>
          <w:szCs w:val="18"/>
          <w:lang w:val="en-US"/>
        </w:rPr>
        <w:t xml:space="preserve">with </w:t>
      </w:r>
      <w:r w:rsidR="008B6785" w:rsidRPr="003A7CB3">
        <w:rPr>
          <w:rFonts w:ascii="Arial" w:eastAsia="Arial Unicode MS" w:hAnsi="Arial" w:cs="Arial"/>
          <w:color w:val="auto"/>
          <w:spacing w:val="-2"/>
          <w:sz w:val="18"/>
          <w:szCs w:val="18"/>
          <w:lang w:val="en-US"/>
        </w:rPr>
        <w:t xml:space="preserve">local financial institutions carry interest at the rates of </w:t>
      </w:r>
      <w:r w:rsidR="000F7B9B" w:rsidRPr="003A7CB3">
        <w:rPr>
          <w:rFonts w:ascii="Arial" w:eastAsia="Arial Unicode MS" w:hAnsi="Arial" w:cs="Arial"/>
          <w:color w:val="auto"/>
          <w:spacing w:val="-2"/>
          <w:sz w:val="18"/>
          <w:szCs w:val="18"/>
          <w:lang w:val="en-US"/>
        </w:rPr>
        <w:t>0.25</w:t>
      </w:r>
      <w:r w:rsidR="00785717" w:rsidRPr="003A7CB3">
        <w:rPr>
          <w:rFonts w:ascii="Arial" w:eastAsia="Arial Unicode MS" w:hAnsi="Arial" w:cs="Arial"/>
          <w:color w:val="auto"/>
          <w:spacing w:val="-2"/>
          <w:sz w:val="18"/>
          <w:szCs w:val="18"/>
          <w:lang w:val="en-US"/>
        </w:rPr>
        <w:t>%</w:t>
      </w:r>
      <w:r w:rsidR="008B6785" w:rsidRPr="003A7CB3">
        <w:rPr>
          <w:rFonts w:ascii="Arial" w:eastAsia="Arial Unicode MS" w:hAnsi="Arial" w:cs="Arial"/>
          <w:color w:val="auto"/>
          <w:spacing w:val="-2"/>
          <w:sz w:val="18"/>
          <w:szCs w:val="18"/>
          <w:lang w:val="en-US"/>
        </w:rPr>
        <w:t xml:space="preserve"> </w:t>
      </w:r>
      <w:r w:rsidR="000A6B4F" w:rsidRPr="003A7CB3">
        <w:rPr>
          <w:rFonts w:ascii="Arial" w:eastAsia="Arial Unicode MS" w:hAnsi="Arial" w:cs="Arial"/>
          <w:color w:val="auto"/>
          <w:spacing w:val="-2"/>
          <w:sz w:val="18"/>
          <w:szCs w:val="18"/>
          <w:lang w:val="en-US"/>
        </w:rPr>
        <w:t>-</w:t>
      </w:r>
      <w:r w:rsidR="008B6785" w:rsidRPr="003A7CB3">
        <w:rPr>
          <w:rFonts w:ascii="Arial" w:eastAsia="Arial Unicode MS" w:hAnsi="Arial" w:cs="Arial"/>
          <w:color w:val="auto"/>
          <w:spacing w:val="-2"/>
          <w:sz w:val="18"/>
          <w:szCs w:val="18"/>
          <w:lang w:val="en-US"/>
        </w:rPr>
        <w:t xml:space="preserve"> </w:t>
      </w:r>
      <w:r w:rsidR="000F7B9B" w:rsidRPr="003A7CB3">
        <w:rPr>
          <w:rFonts w:ascii="Arial" w:eastAsia="Arial Unicode MS" w:hAnsi="Arial" w:cs="Arial"/>
          <w:color w:val="auto"/>
          <w:spacing w:val="-2"/>
          <w:sz w:val="18"/>
          <w:szCs w:val="18"/>
          <w:lang w:val="en-US"/>
        </w:rPr>
        <w:t>0.50</w:t>
      </w:r>
      <w:r w:rsidR="00AD738E" w:rsidRPr="003A7CB3">
        <w:rPr>
          <w:rFonts w:ascii="Arial" w:eastAsia="Arial Unicode MS" w:hAnsi="Arial" w:cs="Arial"/>
          <w:color w:val="auto"/>
          <w:spacing w:val="-2"/>
          <w:sz w:val="18"/>
          <w:szCs w:val="18"/>
          <w:lang w:val="en-US"/>
        </w:rPr>
        <w:t>%</w:t>
      </w:r>
      <w:r w:rsidR="00DF0B43" w:rsidRPr="003A7CB3">
        <w:rPr>
          <w:rFonts w:ascii="Arial" w:eastAsia="Arial Unicode MS" w:hAnsi="Arial" w:cs="Arial"/>
          <w:color w:val="auto"/>
          <w:spacing w:val="-2"/>
          <w:sz w:val="18"/>
          <w:szCs w:val="18"/>
          <w:lang w:val="en-US"/>
        </w:rPr>
        <w:t xml:space="preserve"> </w:t>
      </w:r>
      <w:r w:rsidR="00DF0B43" w:rsidRPr="003A7CB3">
        <w:rPr>
          <w:rFonts w:ascii="Arial" w:eastAsia="Arial Unicode MS" w:hAnsi="Arial" w:cs="Arial"/>
          <w:color w:val="auto"/>
          <w:spacing w:val="-2"/>
          <w:sz w:val="18"/>
          <w:szCs w:val="18"/>
          <w:lang w:val="en-US"/>
        </w:rPr>
        <w:br/>
      </w:r>
      <w:r w:rsidR="008B6785" w:rsidRPr="003A7CB3">
        <w:rPr>
          <w:rFonts w:ascii="Arial" w:eastAsia="Arial Unicode MS" w:hAnsi="Arial" w:cs="Arial"/>
          <w:color w:val="auto"/>
          <w:spacing w:val="-2"/>
          <w:sz w:val="18"/>
          <w:szCs w:val="18"/>
          <w:lang w:val="en-US"/>
        </w:rPr>
        <w:t>per annum (201</w:t>
      </w:r>
      <w:r w:rsidR="00D4010A" w:rsidRPr="003A7CB3">
        <w:rPr>
          <w:rFonts w:ascii="Arial" w:eastAsia="Arial Unicode MS" w:hAnsi="Arial" w:cs="Arial"/>
          <w:color w:val="auto"/>
          <w:spacing w:val="-2"/>
          <w:sz w:val="18"/>
          <w:szCs w:val="18"/>
          <w:lang w:val="en-US"/>
        </w:rPr>
        <w:t>8</w:t>
      </w:r>
      <w:r w:rsidR="008B6785" w:rsidRPr="003A7CB3">
        <w:rPr>
          <w:rFonts w:ascii="Arial" w:eastAsia="Arial Unicode MS" w:hAnsi="Arial" w:cs="Arial"/>
          <w:color w:val="auto"/>
          <w:spacing w:val="-2"/>
          <w:sz w:val="18"/>
          <w:szCs w:val="18"/>
          <w:lang w:val="en-US"/>
        </w:rPr>
        <w:t xml:space="preserve">: </w:t>
      </w:r>
      <w:r w:rsidR="00D61F21" w:rsidRPr="003A7CB3">
        <w:rPr>
          <w:rFonts w:ascii="Arial" w:eastAsia="Arial Unicode MS" w:hAnsi="Arial" w:cs="Arial"/>
          <w:color w:val="auto"/>
          <w:spacing w:val="-2"/>
          <w:sz w:val="18"/>
          <w:szCs w:val="18"/>
          <w:lang w:val="en-US"/>
        </w:rPr>
        <w:t xml:space="preserve">0.25% - 0.50% </w:t>
      </w:r>
      <w:r w:rsidR="00243F0C" w:rsidRPr="003A7CB3">
        <w:rPr>
          <w:rFonts w:ascii="Arial" w:eastAsia="Arial Unicode MS" w:hAnsi="Arial" w:cs="Arial"/>
          <w:color w:val="auto"/>
          <w:spacing w:val="-2"/>
          <w:sz w:val="18"/>
          <w:szCs w:val="18"/>
          <w:lang w:val="en-US"/>
        </w:rPr>
        <w:t>per annum</w:t>
      </w:r>
      <w:r w:rsidR="008B6785" w:rsidRPr="003A7CB3">
        <w:rPr>
          <w:rFonts w:ascii="Arial" w:eastAsia="Arial Unicode MS" w:hAnsi="Arial" w:cs="Arial"/>
          <w:color w:val="auto"/>
          <w:spacing w:val="-2"/>
          <w:sz w:val="18"/>
          <w:szCs w:val="18"/>
          <w:lang w:val="en-US"/>
        </w:rPr>
        <w:t>).</w:t>
      </w:r>
    </w:p>
    <w:p w:rsidR="007E288E" w:rsidRPr="003A7CB3" w:rsidRDefault="007E288E" w:rsidP="00DF0B43">
      <w:pPr>
        <w:jc w:val="thaiDistribute"/>
        <w:rPr>
          <w:rFonts w:ascii="Arial" w:eastAsia="Arial Unicode MS" w:hAnsi="Arial" w:cs="Arial"/>
          <w:color w:val="auto"/>
          <w:spacing w:val="-2"/>
          <w:sz w:val="18"/>
          <w:szCs w:val="18"/>
          <w:lang w:val="en-US"/>
        </w:rPr>
      </w:pPr>
    </w:p>
    <w:p w:rsidR="000108BE" w:rsidRPr="003A7CB3" w:rsidRDefault="000108BE" w:rsidP="00DF0B43">
      <w:pPr>
        <w:jc w:val="thaiDistribute"/>
        <w:rPr>
          <w:rFonts w:ascii="Arial" w:eastAsia="Arial Unicode MS" w:hAnsi="Arial" w:cs="Arial"/>
          <w:color w:val="auto"/>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108BE" w:rsidRPr="003A7CB3" w:rsidTr="00C75BFB">
        <w:trPr>
          <w:trHeight w:val="386"/>
        </w:trPr>
        <w:tc>
          <w:tcPr>
            <w:tcW w:w="9461" w:type="dxa"/>
            <w:shd w:val="clear" w:color="auto" w:fill="FFA543"/>
            <w:vAlign w:val="center"/>
          </w:tcPr>
          <w:p w:rsidR="000108BE" w:rsidRPr="003A7CB3" w:rsidRDefault="000108BE" w:rsidP="000108BE">
            <w:pPr>
              <w:ind w:left="540" w:hanging="540"/>
              <w:jc w:val="thaiDistribute"/>
              <w:rPr>
                <w:rFonts w:ascii="Arial" w:hAnsi="Arial" w:cs="Arial"/>
                <w:b/>
                <w:bCs/>
                <w:sz w:val="18"/>
                <w:szCs w:val="18"/>
                <w:cs/>
              </w:rPr>
            </w:pPr>
            <w:r w:rsidRPr="003A7CB3">
              <w:rPr>
                <w:rFonts w:ascii="Arial" w:hAnsi="Arial" w:cs="Arial"/>
                <w:b/>
                <w:bCs/>
                <w:color w:val="FFFFFF"/>
                <w:sz w:val="18"/>
                <w:szCs w:val="18"/>
                <w:lang w:eastAsia="th-TH"/>
              </w:rPr>
              <w:t>8</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Trade and other receivables, net</w:t>
            </w:r>
          </w:p>
        </w:tc>
      </w:tr>
    </w:tbl>
    <w:p w:rsidR="005871EB" w:rsidRPr="003A7CB3" w:rsidRDefault="005871EB" w:rsidP="00DF0B43">
      <w:pPr>
        <w:pStyle w:val="a"/>
        <w:ind w:right="0"/>
        <w:jc w:val="both"/>
        <w:outlineLvl w:val="0"/>
        <w:rPr>
          <w:rFonts w:ascii="Arial" w:eastAsia="Arial Unicode MS" w:hAnsi="Arial" w:cs="Arial"/>
          <w:sz w:val="18"/>
          <w:szCs w:val="18"/>
        </w:rPr>
      </w:pPr>
    </w:p>
    <w:tbl>
      <w:tblPr>
        <w:tblW w:w="9470" w:type="dxa"/>
        <w:tblInd w:w="108" w:type="dxa"/>
        <w:tblLayout w:type="fixed"/>
        <w:tblLook w:val="0000" w:firstRow="0" w:lastRow="0" w:firstColumn="0" w:lastColumn="0" w:noHBand="0" w:noVBand="0"/>
      </w:tblPr>
      <w:tblGrid>
        <w:gridCol w:w="4363"/>
        <w:gridCol w:w="1287"/>
        <w:gridCol w:w="1276"/>
        <w:gridCol w:w="1276"/>
        <w:gridCol w:w="1268"/>
      </w:tblGrid>
      <w:tr w:rsidR="00F25847" w:rsidRPr="003A7CB3" w:rsidTr="00C75BFB">
        <w:tblPrEx>
          <w:tblCellMar>
            <w:top w:w="0" w:type="dxa"/>
            <w:bottom w:w="0" w:type="dxa"/>
          </w:tblCellMar>
        </w:tblPrEx>
        <w:tc>
          <w:tcPr>
            <w:tcW w:w="4363" w:type="dxa"/>
            <w:vAlign w:val="bottom"/>
          </w:tcPr>
          <w:p w:rsidR="00F25847" w:rsidRPr="003A7CB3" w:rsidRDefault="00F25847" w:rsidP="00351FEA">
            <w:pPr>
              <w:ind w:left="432" w:right="-110"/>
              <w:rPr>
                <w:rFonts w:ascii="Arial" w:eastAsia="Arial Unicode MS" w:hAnsi="Arial" w:cs="Arial"/>
                <w:snapToGrid w:val="0"/>
                <w:color w:val="auto"/>
                <w:spacing w:val="-4"/>
                <w:sz w:val="18"/>
                <w:szCs w:val="18"/>
                <w:lang w:eastAsia="th-TH"/>
              </w:rPr>
            </w:pPr>
          </w:p>
        </w:tc>
        <w:tc>
          <w:tcPr>
            <w:tcW w:w="2563" w:type="dxa"/>
            <w:gridSpan w:val="2"/>
            <w:tcBorders>
              <w:top w:val="single" w:sz="4" w:space="0" w:color="auto"/>
              <w:bottom w:val="single" w:sz="4" w:space="0" w:color="auto"/>
            </w:tcBorders>
            <w:shd w:val="clear" w:color="auto" w:fill="auto"/>
            <w:vAlign w:val="center"/>
          </w:tcPr>
          <w:p w:rsidR="00185E67" w:rsidRPr="003A7CB3" w:rsidRDefault="00CD452E"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44" w:type="dxa"/>
            <w:gridSpan w:val="2"/>
            <w:tcBorders>
              <w:top w:val="single" w:sz="4" w:space="0" w:color="auto"/>
              <w:bottom w:val="single" w:sz="4" w:space="0" w:color="auto"/>
            </w:tcBorders>
            <w:shd w:val="clear" w:color="auto" w:fill="auto"/>
            <w:vAlign w:val="center"/>
          </w:tcPr>
          <w:p w:rsidR="00F25847" w:rsidRPr="003A7CB3" w:rsidRDefault="004B104E"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ight="-110"/>
              <w:rPr>
                <w:rFonts w:ascii="Arial" w:eastAsia="Arial Unicode MS" w:hAnsi="Arial" w:cs="Arial"/>
                <w:snapToGrid w:val="0"/>
                <w:color w:val="auto"/>
                <w:spacing w:val="-4"/>
                <w:sz w:val="18"/>
                <w:szCs w:val="18"/>
                <w:lang w:eastAsia="th-TH"/>
              </w:rPr>
            </w:pPr>
          </w:p>
        </w:tc>
        <w:tc>
          <w:tcPr>
            <w:tcW w:w="1287"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68"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ight="-110"/>
              <w:rPr>
                <w:rFonts w:ascii="Arial" w:eastAsia="Arial Unicode MS" w:hAnsi="Arial" w:cs="Arial"/>
                <w:snapToGrid w:val="0"/>
                <w:color w:val="auto"/>
                <w:spacing w:val="-4"/>
                <w:sz w:val="18"/>
                <w:szCs w:val="18"/>
                <w:lang w:eastAsia="th-TH"/>
              </w:rPr>
            </w:pPr>
          </w:p>
        </w:tc>
        <w:tc>
          <w:tcPr>
            <w:tcW w:w="1287"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76"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76"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68"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ight="-110"/>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spacing w:val="-4"/>
                <w:sz w:val="18"/>
                <w:szCs w:val="18"/>
              </w:rPr>
            </w:pP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10"/>
              <w:rPr>
                <w:rFonts w:ascii="Arial" w:eastAsia="Arial Unicode MS" w:hAnsi="Arial" w:cs="Arial"/>
                <w:sz w:val="18"/>
                <w:szCs w:val="18"/>
                <w:cs/>
              </w:rPr>
            </w:pPr>
            <w:r w:rsidRPr="003A7CB3">
              <w:rPr>
                <w:rFonts w:ascii="Arial" w:eastAsia="Arial Unicode MS" w:hAnsi="Arial" w:cs="Arial"/>
                <w:sz w:val="18"/>
                <w:szCs w:val="18"/>
              </w:rPr>
              <w:t>Accounts receivable</w:t>
            </w:r>
            <w:r w:rsidR="000F7B9B" w:rsidRPr="003A7CB3">
              <w:rPr>
                <w:rFonts w:ascii="Arial" w:eastAsia="Arial Unicode MS" w:hAnsi="Arial" w:cs="Arial"/>
                <w:sz w:val="18"/>
                <w:szCs w:val="18"/>
              </w:rPr>
              <w:t xml:space="preserve"> - other persons and parties</w:t>
            </w:r>
          </w:p>
        </w:tc>
        <w:tc>
          <w:tcPr>
            <w:tcW w:w="1287"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45,140</w:t>
            </w:r>
          </w:p>
        </w:tc>
        <w:tc>
          <w:tcPr>
            <w:tcW w:w="1276" w:type="dxa"/>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17,508</w:t>
            </w:r>
          </w:p>
        </w:tc>
        <w:tc>
          <w:tcPr>
            <w:tcW w:w="1276"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c>
          <w:tcPr>
            <w:tcW w:w="1268" w:type="dx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r>
      <w:tr w:rsidR="000F7B9B" w:rsidRPr="003A7CB3" w:rsidTr="00C75BFB">
        <w:tblPrEx>
          <w:tblCellMar>
            <w:top w:w="0" w:type="dxa"/>
            <w:bottom w:w="0" w:type="dxa"/>
          </w:tblCellMar>
        </w:tblPrEx>
        <w:tc>
          <w:tcPr>
            <w:tcW w:w="4363" w:type="dxa"/>
            <w:vAlign w:val="bottom"/>
          </w:tcPr>
          <w:p w:rsidR="000F7B9B" w:rsidRPr="003A7CB3" w:rsidRDefault="000F7B9B" w:rsidP="000108BE">
            <w:pPr>
              <w:ind w:left="-110" w:right="-110"/>
              <w:rPr>
                <w:rFonts w:ascii="Arial" w:eastAsia="Arial Unicode MS" w:hAnsi="Arial" w:cs="Arial"/>
                <w:sz w:val="18"/>
                <w:szCs w:val="18"/>
              </w:rPr>
            </w:pPr>
            <w:r w:rsidRPr="003A7CB3">
              <w:rPr>
                <w:rFonts w:ascii="Arial" w:eastAsia="Arial Unicode MS" w:hAnsi="Arial" w:cs="Arial"/>
                <w:sz w:val="18"/>
                <w:szCs w:val="18"/>
              </w:rPr>
              <w:t xml:space="preserve">                                 - </w:t>
            </w:r>
            <w:r w:rsidR="004C1847" w:rsidRPr="003A7CB3">
              <w:rPr>
                <w:rFonts w:ascii="Arial" w:eastAsia="Arial Unicode MS" w:hAnsi="Arial" w:cs="Arial"/>
                <w:sz w:val="18"/>
                <w:szCs w:val="18"/>
              </w:rPr>
              <w:t>related parties</w:t>
            </w:r>
            <w:r w:rsidRPr="003A7CB3">
              <w:rPr>
                <w:rFonts w:ascii="Arial" w:eastAsia="Arial Unicode MS" w:hAnsi="Arial" w:cs="Arial"/>
                <w:sz w:val="18"/>
                <w:szCs w:val="18"/>
              </w:rPr>
              <w:t xml:space="preserve"> (Note 3</w:t>
            </w:r>
            <w:r w:rsidRPr="003A7CB3">
              <w:rPr>
                <w:rFonts w:ascii="Arial" w:eastAsia="Arial Unicode MS" w:hAnsi="Arial" w:cs="Arial"/>
                <w:sz w:val="18"/>
                <w:szCs w:val="18"/>
                <w:lang w:val="en-US"/>
              </w:rPr>
              <w:t>2 b))</w:t>
            </w:r>
          </w:p>
        </w:tc>
        <w:tc>
          <w:tcPr>
            <w:tcW w:w="1287" w:type="dxa"/>
            <w:shd w:val="clear" w:color="auto" w:fill="FAFAFA"/>
            <w:vAlign w:val="bottom"/>
          </w:tcPr>
          <w:p w:rsidR="000F7B9B"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1,505</w:t>
            </w:r>
          </w:p>
        </w:tc>
        <w:tc>
          <w:tcPr>
            <w:tcW w:w="1276" w:type="dxa"/>
            <w:shd w:val="clear" w:color="auto" w:fill="auto"/>
            <w:vAlign w:val="bottom"/>
          </w:tcPr>
          <w:p w:rsidR="000F7B9B"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76" w:type="dxa"/>
            <w:shd w:val="clear" w:color="auto" w:fill="FAFAFA"/>
            <w:vAlign w:val="bottom"/>
          </w:tcPr>
          <w:p w:rsidR="000F7B9B"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shd w:val="clear" w:color="auto" w:fill="auto"/>
            <w:vAlign w:val="bottom"/>
          </w:tcPr>
          <w:p w:rsidR="000F7B9B"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10"/>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doubtful accounts</w:t>
            </w:r>
          </w:p>
        </w:tc>
        <w:tc>
          <w:tcPr>
            <w:tcW w:w="1287"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(7,141)</w:t>
            </w:r>
          </w:p>
        </w:tc>
        <w:tc>
          <w:tcPr>
            <w:tcW w:w="1276"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(3,870)</w:t>
            </w:r>
          </w:p>
        </w:tc>
        <w:tc>
          <w:tcPr>
            <w:tcW w:w="1276" w:type="dxa"/>
            <w:tcBorders>
              <w:bottom w:val="single" w:sz="4" w:space="0" w:color="auto"/>
            </w:tcBorders>
            <w:shd w:val="clear" w:color="auto" w:fill="FAFAFA"/>
            <w:vAlign w:val="bottom"/>
          </w:tcPr>
          <w:p w:rsidR="00D4010A" w:rsidRPr="003A7CB3" w:rsidRDefault="000F7B9B"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c>
          <w:tcPr>
            <w:tcW w:w="1268"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(1,401)</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ight="-110"/>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276" w:type="dxa"/>
            <w:tcBorders>
              <w:top w:val="single" w:sz="4" w:space="0" w:color="auto"/>
            </w:tcBorders>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276" w:type="dxa"/>
            <w:tcBorders>
              <w:top w:val="single" w:sz="4" w:space="0" w:color="auto"/>
            </w:tcBorders>
            <w:shd w:val="clear" w:color="auto" w:fill="FAFAFA"/>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spacing w:val="-4"/>
                <w:sz w:val="18"/>
                <w:szCs w:val="18"/>
              </w:rPr>
            </w:pP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10"/>
              <w:rPr>
                <w:rFonts w:ascii="Arial" w:eastAsia="Arial Unicode MS" w:hAnsi="Arial" w:cs="Arial"/>
                <w:color w:val="auto"/>
                <w:sz w:val="18"/>
                <w:szCs w:val="18"/>
                <w:cs/>
              </w:rPr>
            </w:pPr>
            <w:r w:rsidRPr="003A7CB3">
              <w:rPr>
                <w:rFonts w:ascii="Arial" w:eastAsia="Arial Unicode MS" w:hAnsi="Arial" w:cs="Arial"/>
                <w:sz w:val="18"/>
                <w:szCs w:val="18"/>
              </w:rPr>
              <w:t>Accounts receivable, net</w:t>
            </w:r>
          </w:p>
        </w:tc>
        <w:tc>
          <w:tcPr>
            <w:tcW w:w="1287"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39,504</w:t>
            </w:r>
          </w:p>
        </w:tc>
        <w:tc>
          <w:tcPr>
            <w:tcW w:w="1276" w:type="dxa"/>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13,638</w:t>
            </w:r>
          </w:p>
        </w:tc>
        <w:tc>
          <w:tcPr>
            <w:tcW w:w="1276"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108</w:t>
            </w:r>
          </w:p>
        </w:tc>
      </w:tr>
      <w:tr w:rsidR="00BE077F" w:rsidRPr="003A7CB3" w:rsidTr="00C75BFB">
        <w:tblPrEx>
          <w:tblCellMar>
            <w:top w:w="0" w:type="dxa"/>
            <w:bottom w:w="0" w:type="dxa"/>
          </w:tblCellMar>
        </w:tblPrEx>
        <w:tc>
          <w:tcPr>
            <w:tcW w:w="4363" w:type="dxa"/>
            <w:vAlign w:val="bottom"/>
          </w:tcPr>
          <w:p w:rsidR="00BE077F" w:rsidRPr="003A7CB3" w:rsidRDefault="00BE077F" w:rsidP="00BE077F">
            <w:pPr>
              <w:tabs>
                <w:tab w:val="left" w:pos="1363"/>
              </w:tabs>
              <w:ind w:left="-110" w:right="-110"/>
              <w:rPr>
                <w:rFonts w:ascii="Arial" w:eastAsia="Arial Unicode MS" w:hAnsi="Arial" w:cs="Arial"/>
                <w:sz w:val="18"/>
                <w:szCs w:val="18"/>
              </w:rPr>
            </w:pPr>
            <w:r w:rsidRPr="003A7CB3">
              <w:rPr>
                <w:rFonts w:ascii="Arial" w:eastAsia="Arial Unicode MS" w:hAnsi="Arial" w:cs="Arial"/>
                <w:sz w:val="18"/>
                <w:szCs w:val="18"/>
              </w:rPr>
              <w:t>Other receivables</w:t>
            </w:r>
            <w:r w:rsidRPr="003A7CB3">
              <w:rPr>
                <w:rFonts w:ascii="Arial" w:eastAsia="Arial Unicode MS" w:hAnsi="Arial" w:cs="Arial"/>
                <w:sz w:val="18"/>
                <w:szCs w:val="18"/>
              </w:rPr>
              <w:tab/>
              <w:t xml:space="preserve">- </w:t>
            </w:r>
            <w:r w:rsidR="000F7B9B" w:rsidRPr="003A7CB3">
              <w:rPr>
                <w:rFonts w:ascii="Arial" w:eastAsia="Arial Unicode MS" w:hAnsi="Arial" w:cs="Arial"/>
                <w:sz w:val="18"/>
                <w:szCs w:val="18"/>
              </w:rPr>
              <w:t xml:space="preserve">other persons and parties </w:t>
            </w:r>
          </w:p>
        </w:tc>
        <w:tc>
          <w:tcPr>
            <w:tcW w:w="1287" w:type="dxa"/>
            <w:shd w:val="clear" w:color="auto" w:fill="FAFAFA"/>
            <w:vAlign w:val="bottom"/>
          </w:tcPr>
          <w:p w:rsidR="00BE077F" w:rsidRPr="003A7CB3" w:rsidRDefault="000F7B9B" w:rsidP="00D4010A">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52,978</w:t>
            </w:r>
          </w:p>
        </w:tc>
        <w:tc>
          <w:tcPr>
            <w:tcW w:w="1276" w:type="dxa"/>
            <w:vAlign w:val="bottom"/>
          </w:tcPr>
          <w:p w:rsidR="00BE077F"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8,985</w:t>
            </w:r>
          </w:p>
        </w:tc>
        <w:tc>
          <w:tcPr>
            <w:tcW w:w="1276" w:type="dxa"/>
            <w:shd w:val="clear" w:color="auto" w:fill="FAFAFA"/>
            <w:vAlign w:val="bottom"/>
          </w:tcPr>
          <w:p w:rsidR="00BE077F"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451</w:t>
            </w:r>
          </w:p>
        </w:tc>
        <w:tc>
          <w:tcPr>
            <w:tcW w:w="1268" w:type="dxa"/>
            <w:vAlign w:val="bottom"/>
          </w:tcPr>
          <w:p w:rsidR="00BE077F"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452</w:t>
            </w:r>
          </w:p>
        </w:tc>
      </w:tr>
      <w:tr w:rsidR="000F7B9B" w:rsidRPr="003A7CB3" w:rsidTr="00C75BFB">
        <w:tblPrEx>
          <w:tblCellMar>
            <w:top w:w="0" w:type="dxa"/>
            <w:bottom w:w="0" w:type="dxa"/>
          </w:tblCellMar>
        </w:tblPrEx>
        <w:trPr>
          <w:trHeight w:val="171"/>
        </w:trPr>
        <w:tc>
          <w:tcPr>
            <w:tcW w:w="4363" w:type="dxa"/>
            <w:vAlign w:val="bottom"/>
          </w:tcPr>
          <w:p w:rsidR="000F7B9B" w:rsidRPr="003A7CB3" w:rsidRDefault="000F7B9B" w:rsidP="000F7B9B">
            <w:pPr>
              <w:tabs>
                <w:tab w:val="left" w:pos="1363"/>
              </w:tabs>
              <w:ind w:left="-110" w:right="-110"/>
              <w:rPr>
                <w:rFonts w:ascii="Arial" w:eastAsia="Arial Unicode MS" w:hAnsi="Arial" w:cs="Arial"/>
                <w:color w:val="auto"/>
                <w:sz w:val="18"/>
                <w:szCs w:val="18"/>
                <w:cs/>
              </w:rPr>
            </w:pPr>
            <w:r w:rsidRPr="003A7CB3">
              <w:rPr>
                <w:rFonts w:ascii="Arial" w:eastAsia="Arial Unicode MS" w:hAnsi="Arial" w:cs="Arial"/>
                <w:sz w:val="18"/>
                <w:szCs w:val="18"/>
              </w:rPr>
              <w:tab/>
              <w:t>- subsidiaries and related parties</w:t>
            </w:r>
          </w:p>
        </w:tc>
        <w:tc>
          <w:tcPr>
            <w:tcW w:w="1287"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p>
        </w:tc>
        <w:tc>
          <w:tcPr>
            <w:tcW w:w="1276"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p>
        </w:tc>
        <w:tc>
          <w:tcPr>
            <w:tcW w:w="1268"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tabs>
                <w:tab w:val="left" w:pos="1363"/>
              </w:tabs>
              <w:ind w:left="-110" w:right="-110"/>
              <w:rPr>
                <w:rFonts w:ascii="Arial" w:eastAsia="Arial Unicode MS" w:hAnsi="Arial" w:cs="Arial"/>
                <w:color w:val="auto"/>
                <w:sz w:val="18"/>
                <w:szCs w:val="18"/>
                <w:cs/>
              </w:rPr>
            </w:pPr>
            <w:r w:rsidRPr="003A7CB3">
              <w:rPr>
                <w:rFonts w:ascii="Arial" w:eastAsia="Arial Unicode MS" w:hAnsi="Arial" w:cs="Arial"/>
                <w:sz w:val="18"/>
                <w:szCs w:val="18"/>
              </w:rPr>
              <w:t xml:space="preserve">                                  (Note 3</w:t>
            </w:r>
            <w:r w:rsidRPr="003A7CB3">
              <w:rPr>
                <w:rFonts w:ascii="Arial" w:eastAsia="Arial Unicode MS" w:hAnsi="Arial" w:cs="Arial"/>
                <w:sz w:val="18"/>
                <w:szCs w:val="18"/>
                <w:lang w:val="en-US"/>
              </w:rPr>
              <w:t>2 b))</w:t>
            </w:r>
          </w:p>
        </w:tc>
        <w:tc>
          <w:tcPr>
            <w:tcW w:w="1287"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67</w:t>
            </w:r>
          </w:p>
        </w:tc>
        <w:tc>
          <w:tcPr>
            <w:tcW w:w="1276"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76"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9,869</w:t>
            </w:r>
          </w:p>
        </w:tc>
        <w:tc>
          <w:tcPr>
            <w:tcW w:w="1268"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33,664</w:t>
            </w: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ind w:left="-110" w:right="-110"/>
              <w:rPr>
                <w:rFonts w:ascii="Arial" w:eastAsia="Arial Unicode MS" w:hAnsi="Arial" w:cs="Arial"/>
                <w:sz w:val="18"/>
                <w:szCs w:val="18"/>
              </w:rPr>
            </w:pPr>
            <w:r w:rsidRPr="003A7CB3">
              <w:rPr>
                <w:rFonts w:ascii="Arial" w:eastAsia="Arial Unicode MS" w:hAnsi="Arial" w:cs="Arial"/>
                <w:sz w:val="18"/>
                <w:szCs w:val="18"/>
              </w:rPr>
              <w:t>Advance payment for construction</w:t>
            </w:r>
          </w:p>
        </w:tc>
        <w:tc>
          <w:tcPr>
            <w:tcW w:w="1287"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4,083</w:t>
            </w:r>
          </w:p>
        </w:tc>
        <w:tc>
          <w:tcPr>
            <w:tcW w:w="1276"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1,092</w:t>
            </w:r>
          </w:p>
        </w:tc>
        <w:tc>
          <w:tcPr>
            <w:tcW w:w="1276"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ind w:left="-110" w:right="-110"/>
              <w:rPr>
                <w:rFonts w:ascii="Arial" w:eastAsia="Arial Unicode MS" w:hAnsi="Arial" w:cs="Arial"/>
                <w:sz w:val="18"/>
                <w:szCs w:val="18"/>
              </w:rPr>
            </w:pPr>
            <w:r w:rsidRPr="003A7CB3">
              <w:rPr>
                <w:rFonts w:ascii="Arial" w:eastAsia="Arial Unicode MS" w:hAnsi="Arial" w:cs="Arial"/>
                <w:sz w:val="18"/>
                <w:szCs w:val="18"/>
              </w:rPr>
              <w:t>Prepaid expenses</w:t>
            </w:r>
          </w:p>
        </w:tc>
        <w:tc>
          <w:tcPr>
            <w:tcW w:w="1287"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17,181</w:t>
            </w:r>
          </w:p>
        </w:tc>
        <w:tc>
          <w:tcPr>
            <w:tcW w:w="1276"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17,071</w:t>
            </w:r>
          </w:p>
        </w:tc>
        <w:tc>
          <w:tcPr>
            <w:tcW w:w="1276" w:type="dxa"/>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5,148</w:t>
            </w:r>
          </w:p>
        </w:tc>
        <w:tc>
          <w:tcPr>
            <w:tcW w:w="1268" w:type="dx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5,810</w:t>
            </w: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ind w:left="-110" w:right="-110"/>
              <w:rPr>
                <w:rFonts w:ascii="Arial" w:eastAsia="Arial Unicode MS" w:hAnsi="Arial" w:cs="Arial"/>
                <w:sz w:val="18"/>
                <w:szCs w:val="18"/>
                <w:cs/>
              </w:rPr>
            </w:pPr>
            <w:r w:rsidRPr="003A7CB3">
              <w:rPr>
                <w:rFonts w:ascii="Arial" w:eastAsia="Arial Unicode MS" w:hAnsi="Arial" w:cs="Arial"/>
                <w:sz w:val="18"/>
                <w:szCs w:val="18"/>
              </w:rPr>
              <w:t xml:space="preserve">Others </w:t>
            </w:r>
          </w:p>
        </w:tc>
        <w:tc>
          <w:tcPr>
            <w:tcW w:w="1287" w:type="dxa"/>
            <w:tcBorders>
              <w:bottom w:val="single" w:sz="4" w:space="0" w:color="auto"/>
            </w:tcBorders>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5,021</w:t>
            </w:r>
          </w:p>
        </w:tc>
        <w:tc>
          <w:tcPr>
            <w:tcW w:w="1276" w:type="dxa"/>
            <w:tcBorders>
              <w:bottom w:val="single" w:sz="4" w:space="0" w:color="auto"/>
            </w:tcBorders>
            <w:shd w:val="clear" w:color="auto" w:fill="auto"/>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6,398</w:t>
            </w:r>
          </w:p>
        </w:tc>
        <w:tc>
          <w:tcPr>
            <w:tcW w:w="1276" w:type="dxa"/>
            <w:tcBorders>
              <w:bottom w:val="single" w:sz="4" w:space="0" w:color="auto"/>
            </w:tcBorders>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1,355</w:t>
            </w:r>
          </w:p>
        </w:tc>
        <w:tc>
          <w:tcPr>
            <w:tcW w:w="1268" w:type="dxa"/>
            <w:tcBorders>
              <w:bottom w:val="single" w:sz="4" w:space="0" w:color="auto"/>
            </w:tcBorders>
            <w:shd w:val="clear" w:color="auto" w:fill="auto"/>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1,693</w:t>
            </w: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ind w:left="432" w:right="-110"/>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0F7B9B" w:rsidRPr="003A7CB3" w:rsidRDefault="000F7B9B" w:rsidP="000F7B9B">
            <w:pPr>
              <w:pStyle w:val="a"/>
              <w:ind w:right="-72"/>
              <w:jc w:val="right"/>
              <w:rPr>
                <w:rFonts w:ascii="Arial" w:eastAsia="Arial Unicode MS" w:hAnsi="Arial" w:cs="Arial"/>
                <w:spacing w:val="-4"/>
                <w:sz w:val="18"/>
                <w:szCs w:val="18"/>
              </w:rPr>
            </w:pPr>
          </w:p>
        </w:tc>
        <w:tc>
          <w:tcPr>
            <w:tcW w:w="1276" w:type="dxa"/>
            <w:tcBorders>
              <w:top w:val="single" w:sz="4" w:space="0" w:color="auto"/>
            </w:tcBorders>
            <w:vAlign w:val="bottom"/>
          </w:tcPr>
          <w:p w:rsidR="000F7B9B" w:rsidRPr="003A7CB3" w:rsidRDefault="000F7B9B" w:rsidP="000F7B9B">
            <w:pPr>
              <w:pStyle w:val="a"/>
              <w:ind w:right="-72"/>
              <w:jc w:val="right"/>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rsidR="000F7B9B" w:rsidRPr="003A7CB3" w:rsidRDefault="000F7B9B" w:rsidP="000F7B9B">
            <w:pPr>
              <w:pStyle w:val="a"/>
              <w:ind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0F7B9B" w:rsidRPr="003A7CB3" w:rsidRDefault="000F7B9B" w:rsidP="000F7B9B">
            <w:pPr>
              <w:pStyle w:val="a"/>
              <w:ind w:right="-72"/>
              <w:jc w:val="right"/>
              <w:rPr>
                <w:rFonts w:ascii="Arial" w:eastAsia="Arial Unicode MS" w:hAnsi="Arial" w:cs="Arial"/>
                <w:spacing w:val="-4"/>
                <w:sz w:val="18"/>
                <w:szCs w:val="18"/>
              </w:rPr>
            </w:pPr>
          </w:p>
        </w:tc>
      </w:tr>
      <w:tr w:rsidR="000F7B9B" w:rsidRPr="003A7CB3" w:rsidTr="00C75BFB">
        <w:tblPrEx>
          <w:tblCellMar>
            <w:top w:w="0" w:type="dxa"/>
            <w:bottom w:w="0" w:type="dxa"/>
          </w:tblCellMar>
        </w:tblPrEx>
        <w:tc>
          <w:tcPr>
            <w:tcW w:w="4363" w:type="dxa"/>
            <w:vAlign w:val="bottom"/>
          </w:tcPr>
          <w:p w:rsidR="000F7B9B" w:rsidRPr="003A7CB3" w:rsidRDefault="000F7B9B" w:rsidP="000F7B9B">
            <w:pPr>
              <w:ind w:left="432" w:right="-110"/>
              <w:rPr>
                <w:rFonts w:ascii="Arial" w:eastAsia="Arial Unicode MS" w:hAnsi="Arial" w:cs="Arial"/>
                <w:color w:val="auto"/>
                <w:sz w:val="18"/>
                <w:szCs w:val="18"/>
                <w:cs/>
              </w:rPr>
            </w:pPr>
          </w:p>
        </w:tc>
        <w:tc>
          <w:tcPr>
            <w:tcW w:w="1287" w:type="dxa"/>
            <w:tcBorders>
              <w:bottom w:val="single" w:sz="4" w:space="0" w:color="auto"/>
            </w:tcBorders>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118,834</w:t>
            </w:r>
          </w:p>
        </w:tc>
        <w:tc>
          <w:tcPr>
            <w:tcW w:w="1276" w:type="dxa"/>
            <w:tcBorders>
              <w:bottom w:val="single" w:sz="4" w:space="0" w:color="auto"/>
            </w:tcBorders>
            <w:shd w:val="clear" w:color="auto" w:fill="auto"/>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47,184</w:t>
            </w:r>
          </w:p>
        </w:tc>
        <w:tc>
          <w:tcPr>
            <w:tcW w:w="1276" w:type="dxa"/>
            <w:tcBorders>
              <w:bottom w:val="single" w:sz="4" w:space="0" w:color="auto"/>
            </w:tcBorders>
            <w:shd w:val="clear" w:color="auto" w:fill="FAFAFA"/>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16,823</w:t>
            </w:r>
          </w:p>
        </w:tc>
        <w:tc>
          <w:tcPr>
            <w:tcW w:w="1268" w:type="dxa"/>
            <w:tcBorders>
              <w:bottom w:val="single" w:sz="4" w:space="0" w:color="auto"/>
            </w:tcBorders>
            <w:shd w:val="clear" w:color="auto" w:fill="auto"/>
            <w:vAlign w:val="bottom"/>
          </w:tcPr>
          <w:p w:rsidR="000F7B9B" w:rsidRPr="003A7CB3" w:rsidRDefault="000F7B9B" w:rsidP="000F7B9B">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41,727</w:t>
            </w:r>
          </w:p>
        </w:tc>
      </w:tr>
    </w:tbl>
    <w:p w:rsidR="005871EB" w:rsidRPr="003A7CB3" w:rsidRDefault="005871EB" w:rsidP="00386B1D">
      <w:pPr>
        <w:ind w:left="540" w:hanging="540"/>
        <w:jc w:val="thaiDistribute"/>
        <w:rPr>
          <w:rFonts w:ascii="Arial" w:eastAsia="Arial Unicode MS" w:hAnsi="Arial" w:cs="Arial"/>
          <w:color w:val="auto"/>
          <w:sz w:val="18"/>
          <w:szCs w:val="18"/>
        </w:rPr>
      </w:pPr>
    </w:p>
    <w:p w:rsidR="00A42598" w:rsidRPr="003A7CB3" w:rsidRDefault="00F25847" w:rsidP="000108BE">
      <w:pPr>
        <w:jc w:val="thaiDistribute"/>
        <w:rPr>
          <w:rFonts w:ascii="Arial" w:eastAsia="Arial Unicode MS" w:hAnsi="Arial" w:cs="Arial"/>
          <w:color w:val="auto"/>
          <w:sz w:val="18"/>
          <w:szCs w:val="18"/>
        </w:rPr>
      </w:pPr>
      <w:r w:rsidRPr="003A7CB3">
        <w:rPr>
          <w:rFonts w:ascii="Arial" w:eastAsia="Arial Unicode MS" w:hAnsi="Arial" w:cs="Arial"/>
          <w:spacing w:val="-2"/>
          <w:sz w:val="18"/>
          <w:szCs w:val="18"/>
        </w:rPr>
        <w:t>Outstanding trade accounts receivable</w:t>
      </w:r>
      <w:r w:rsidR="00276B81" w:rsidRPr="003A7CB3">
        <w:rPr>
          <w:rFonts w:ascii="Arial" w:eastAsia="Arial Unicode MS" w:hAnsi="Arial" w:cs="Arial"/>
          <w:spacing w:val="-2"/>
          <w:sz w:val="18"/>
          <w:szCs w:val="18"/>
        </w:rPr>
        <w:t xml:space="preserve"> as at 31 December</w:t>
      </w:r>
      <w:r w:rsidRPr="003A7CB3">
        <w:rPr>
          <w:rFonts w:ascii="Arial" w:eastAsia="Arial Unicode MS" w:hAnsi="Arial" w:cs="Arial"/>
          <w:spacing w:val="-2"/>
          <w:sz w:val="18"/>
          <w:szCs w:val="18"/>
        </w:rPr>
        <w:t xml:space="preserve"> can be analysed as follows:</w:t>
      </w:r>
    </w:p>
    <w:p w:rsidR="00A42598" w:rsidRPr="003A7CB3" w:rsidRDefault="00A42598" w:rsidP="00DF0B43">
      <w:pPr>
        <w:jc w:val="thaiDistribute"/>
        <w:rPr>
          <w:rFonts w:ascii="Arial" w:eastAsia="Arial Unicode MS" w:hAnsi="Arial" w:cs="Arial"/>
          <w:color w:val="auto"/>
          <w:sz w:val="18"/>
          <w:szCs w:val="18"/>
        </w:rPr>
      </w:pPr>
    </w:p>
    <w:tbl>
      <w:tblPr>
        <w:tblW w:w="9470" w:type="dxa"/>
        <w:tblInd w:w="108" w:type="dxa"/>
        <w:tblLayout w:type="fixed"/>
        <w:tblLook w:val="0000" w:firstRow="0" w:lastRow="0" w:firstColumn="0" w:lastColumn="0" w:noHBand="0" w:noVBand="0"/>
      </w:tblPr>
      <w:tblGrid>
        <w:gridCol w:w="4363"/>
        <w:gridCol w:w="1287"/>
        <w:gridCol w:w="1276"/>
        <w:gridCol w:w="1276"/>
        <w:gridCol w:w="1268"/>
      </w:tblGrid>
      <w:tr w:rsidR="00351FEA" w:rsidRPr="003A7CB3" w:rsidTr="00C75BFB">
        <w:tblPrEx>
          <w:tblCellMar>
            <w:top w:w="0" w:type="dxa"/>
            <w:bottom w:w="0" w:type="dxa"/>
          </w:tblCellMar>
        </w:tblPrEx>
        <w:tc>
          <w:tcPr>
            <w:tcW w:w="4363" w:type="dxa"/>
            <w:vAlign w:val="bottom"/>
          </w:tcPr>
          <w:p w:rsidR="00351FEA" w:rsidRPr="003A7CB3" w:rsidRDefault="00351FEA" w:rsidP="006D0D2C">
            <w:pPr>
              <w:ind w:left="432"/>
              <w:rPr>
                <w:rFonts w:ascii="Arial" w:eastAsia="Arial Unicode MS" w:hAnsi="Arial" w:cs="Arial"/>
                <w:snapToGrid w:val="0"/>
                <w:color w:val="auto"/>
                <w:spacing w:val="-4"/>
                <w:sz w:val="18"/>
                <w:szCs w:val="18"/>
                <w:lang w:eastAsia="th-TH"/>
              </w:rPr>
            </w:pPr>
          </w:p>
        </w:tc>
        <w:tc>
          <w:tcPr>
            <w:tcW w:w="2563" w:type="dxa"/>
            <w:gridSpan w:val="2"/>
            <w:tcBorders>
              <w:top w:val="single" w:sz="4" w:space="0" w:color="auto"/>
              <w:bottom w:val="single" w:sz="4" w:space="0" w:color="auto"/>
            </w:tcBorders>
            <w:shd w:val="clear" w:color="auto" w:fill="auto"/>
            <w:vAlign w:val="center"/>
          </w:tcPr>
          <w:p w:rsidR="00185E67" w:rsidRPr="003A7CB3" w:rsidRDefault="00CD452E"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44" w:type="dxa"/>
            <w:gridSpan w:val="2"/>
            <w:tcBorders>
              <w:top w:val="single" w:sz="4" w:space="0" w:color="auto"/>
              <w:bottom w:val="single" w:sz="4" w:space="0" w:color="auto"/>
            </w:tcBorders>
            <w:shd w:val="clear" w:color="auto" w:fill="auto"/>
            <w:vAlign w:val="center"/>
          </w:tcPr>
          <w:p w:rsidR="00351FEA" w:rsidRPr="003A7CB3" w:rsidRDefault="00185E67"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Pr>
                <w:rFonts w:ascii="Arial" w:eastAsia="Arial Unicode MS" w:hAnsi="Arial" w:cs="Arial"/>
                <w:snapToGrid w:val="0"/>
                <w:color w:val="auto"/>
                <w:spacing w:val="-4"/>
                <w:sz w:val="18"/>
                <w:szCs w:val="18"/>
                <w:lang w:eastAsia="th-TH"/>
              </w:rPr>
            </w:pPr>
          </w:p>
        </w:tc>
        <w:tc>
          <w:tcPr>
            <w:tcW w:w="1287"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268"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Pr>
                <w:rFonts w:ascii="Arial" w:eastAsia="Arial Unicode MS" w:hAnsi="Arial" w:cs="Arial"/>
                <w:snapToGrid w:val="0"/>
                <w:color w:val="auto"/>
                <w:spacing w:val="-4"/>
                <w:sz w:val="18"/>
                <w:szCs w:val="18"/>
                <w:lang w:eastAsia="th-TH"/>
              </w:rPr>
            </w:pPr>
          </w:p>
        </w:tc>
        <w:tc>
          <w:tcPr>
            <w:tcW w:w="1287"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76"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76"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268" w:type="dxa"/>
            <w:tcBorders>
              <w:bottom w:val="single" w:sz="4" w:space="0" w:color="auto"/>
            </w:tcBorders>
            <w:shd w:val="clear" w:color="auto" w:fill="auto"/>
            <w:vAlign w:val="center"/>
          </w:tcPr>
          <w:p w:rsidR="00D4010A" w:rsidRPr="003A7CB3" w:rsidRDefault="00D4010A" w:rsidP="00991068">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76"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rsidR="00D4010A" w:rsidRPr="003A7CB3" w:rsidRDefault="00D4010A" w:rsidP="00D4010A">
            <w:pPr>
              <w:pStyle w:val="a"/>
              <w:ind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spacing w:val="-4"/>
                <w:sz w:val="18"/>
                <w:szCs w:val="18"/>
              </w:rPr>
            </w:pP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62"/>
              <w:rPr>
                <w:rFonts w:ascii="Arial" w:eastAsia="Arial Unicode MS" w:hAnsi="Arial" w:cs="Arial"/>
                <w:sz w:val="18"/>
                <w:szCs w:val="18"/>
                <w:cs/>
              </w:rPr>
            </w:pPr>
            <w:r w:rsidRPr="003A7CB3">
              <w:rPr>
                <w:rFonts w:ascii="Arial" w:eastAsia="Arial Unicode MS" w:hAnsi="Arial" w:cs="Arial"/>
                <w:sz w:val="18"/>
                <w:szCs w:val="18"/>
              </w:rPr>
              <w:t>Not yet due</w:t>
            </w:r>
          </w:p>
        </w:tc>
        <w:tc>
          <w:tcPr>
            <w:tcW w:w="1287" w:type="dxa"/>
            <w:shd w:val="clear" w:color="auto" w:fill="FAFAFA"/>
            <w:vAlign w:val="bottom"/>
          </w:tcPr>
          <w:p w:rsidR="00D4010A" w:rsidRPr="003A7CB3" w:rsidRDefault="000F7B9B"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c>
          <w:tcPr>
            <w:tcW w:w="1276" w:type="dxa"/>
            <w:vAlign w:val="bottom"/>
          </w:tcPr>
          <w:p w:rsidR="00D4010A" w:rsidRPr="003A7CB3" w:rsidRDefault="00D4010A"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5,372</w:t>
            </w:r>
          </w:p>
        </w:tc>
        <w:tc>
          <w:tcPr>
            <w:tcW w:w="1276" w:type="dxa"/>
            <w:shd w:val="clear" w:color="auto" w:fill="FAFAFA"/>
            <w:vAlign w:val="bottom"/>
          </w:tcPr>
          <w:p w:rsidR="00D4010A" w:rsidRPr="003A7CB3" w:rsidRDefault="000F7B9B"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D4010A" w:rsidRPr="003A7CB3" w:rsidRDefault="00D4010A"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62"/>
              <w:rPr>
                <w:rFonts w:ascii="Arial" w:eastAsia="Arial Unicode MS" w:hAnsi="Arial" w:cs="Arial"/>
                <w:sz w:val="18"/>
                <w:szCs w:val="18"/>
              </w:rPr>
            </w:pPr>
            <w:r w:rsidRPr="003A7CB3">
              <w:rPr>
                <w:rFonts w:ascii="Arial" w:eastAsia="Arial Unicode MS" w:hAnsi="Arial" w:cs="Arial"/>
                <w:sz w:val="18"/>
                <w:szCs w:val="18"/>
              </w:rPr>
              <w:t>Up to 3 months</w:t>
            </w:r>
          </w:p>
        </w:tc>
        <w:tc>
          <w:tcPr>
            <w:tcW w:w="1287" w:type="dxa"/>
            <w:shd w:val="clear" w:color="auto" w:fill="FAFAFA"/>
            <w:vAlign w:val="bottom"/>
          </w:tcPr>
          <w:p w:rsidR="00D4010A" w:rsidRPr="003A7CB3" w:rsidRDefault="000F7B9B"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37,646</w:t>
            </w:r>
          </w:p>
        </w:tc>
        <w:tc>
          <w:tcPr>
            <w:tcW w:w="1276" w:type="dxa"/>
            <w:vAlign w:val="bottom"/>
          </w:tcPr>
          <w:p w:rsidR="00D4010A" w:rsidRPr="003A7CB3" w:rsidRDefault="00D4010A"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8,985</w:t>
            </w:r>
          </w:p>
        </w:tc>
        <w:tc>
          <w:tcPr>
            <w:tcW w:w="1276" w:type="dxa"/>
            <w:shd w:val="clear" w:color="auto" w:fill="FAFAFA"/>
            <w:vAlign w:val="bottom"/>
          </w:tcPr>
          <w:p w:rsidR="00D4010A" w:rsidRPr="003A7CB3" w:rsidRDefault="000F7B9B"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D4010A" w:rsidRPr="003A7CB3" w:rsidRDefault="00D4010A"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108</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62"/>
              <w:rPr>
                <w:rFonts w:ascii="Arial" w:eastAsia="Arial Unicode MS" w:hAnsi="Arial" w:cs="Arial"/>
                <w:sz w:val="18"/>
                <w:szCs w:val="18"/>
              </w:rPr>
            </w:pPr>
            <w:r w:rsidRPr="003A7CB3">
              <w:rPr>
                <w:rFonts w:ascii="Arial" w:eastAsia="Arial Unicode MS" w:hAnsi="Arial" w:cs="Arial"/>
                <w:sz w:val="18"/>
                <w:szCs w:val="18"/>
              </w:rPr>
              <w:t>3 - 6 months</w:t>
            </w:r>
          </w:p>
        </w:tc>
        <w:tc>
          <w:tcPr>
            <w:tcW w:w="1287" w:type="dxa"/>
            <w:shd w:val="clear" w:color="auto" w:fill="FAFAFA"/>
            <w:vAlign w:val="bottom"/>
          </w:tcPr>
          <w:p w:rsidR="00D4010A" w:rsidRPr="003A7CB3" w:rsidRDefault="000F7B9B"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356</w:t>
            </w:r>
          </w:p>
        </w:tc>
        <w:tc>
          <w:tcPr>
            <w:tcW w:w="1276" w:type="dxa"/>
            <w:vAlign w:val="bottom"/>
          </w:tcPr>
          <w:p w:rsidR="00D4010A" w:rsidRPr="003A7CB3" w:rsidRDefault="00D4010A"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1,361</w:t>
            </w:r>
          </w:p>
        </w:tc>
        <w:tc>
          <w:tcPr>
            <w:tcW w:w="1276" w:type="dxa"/>
            <w:shd w:val="clear" w:color="auto" w:fill="FAFAFA"/>
            <w:vAlign w:val="bottom"/>
          </w:tcPr>
          <w:p w:rsidR="00D4010A" w:rsidRPr="003A7CB3" w:rsidRDefault="000F7B9B"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D4010A" w:rsidRPr="003A7CB3" w:rsidRDefault="00D4010A"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ight="-162"/>
              <w:rPr>
                <w:rFonts w:ascii="Arial" w:eastAsia="Arial Unicode MS" w:hAnsi="Arial" w:cs="Arial"/>
                <w:sz w:val="18"/>
                <w:szCs w:val="18"/>
              </w:rPr>
            </w:pPr>
            <w:r w:rsidRPr="003A7CB3">
              <w:rPr>
                <w:rFonts w:ascii="Arial" w:eastAsia="Arial Unicode MS" w:hAnsi="Arial" w:cs="Arial"/>
                <w:sz w:val="18"/>
                <w:szCs w:val="18"/>
              </w:rPr>
              <w:t>6 - 12 months</w:t>
            </w:r>
          </w:p>
        </w:tc>
        <w:tc>
          <w:tcPr>
            <w:tcW w:w="1287" w:type="dxa"/>
            <w:shd w:val="clear" w:color="auto" w:fill="FAFAFA"/>
            <w:vAlign w:val="bottom"/>
          </w:tcPr>
          <w:p w:rsidR="00D4010A" w:rsidRPr="003A7CB3" w:rsidRDefault="000F7B9B"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1,667</w:t>
            </w:r>
          </w:p>
        </w:tc>
        <w:tc>
          <w:tcPr>
            <w:tcW w:w="1276" w:type="dxa"/>
            <w:vAlign w:val="bottom"/>
          </w:tcPr>
          <w:p w:rsidR="00D4010A" w:rsidRPr="003A7CB3" w:rsidRDefault="00D4010A"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258</w:t>
            </w:r>
          </w:p>
        </w:tc>
        <w:tc>
          <w:tcPr>
            <w:tcW w:w="1276" w:type="dxa"/>
            <w:shd w:val="clear" w:color="auto" w:fill="FAFAFA"/>
            <w:vAlign w:val="bottom"/>
          </w:tcPr>
          <w:p w:rsidR="00D4010A" w:rsidRPr="003A7CB3" w:rsidRDefault="000F7B9B"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vAlign w:val="bottom"/>
          </w:tcPr>
          <w:p w:rsidR="00D4010A" w:rsidRPr="003A7CB3" w:rsidRDefault="00D4010A"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Pr>
                <w:rFonts w:ascii="Arial" w:eastAsia="Arial Unicode MS" w:hAnsi="Arial" w:cs="Arial"/>
                <w:sz w:val="18"/>
                <w:szCs w:val="18"/>
                <w:cs/>
                <w:lang w:val="en-US"/>
              </w:rPr>
            </w:pPr>
            <w:r w:rsidRPr="003A7CB3">
              <w:rPr>
                <w:rFonts w:ascii="Arial" w:eastAsia="Arial Unicode MS" w:hAnsi="Arial" w:cs="Arial"/>
                <w:sz w:val="18"/>
                <w:szCs w:val="18"/>
                <w:lang w:val="en-US"/>
              </w:rPr>
              <w:t>Over 12 months</w:t>
            </w:r>
          </w:p>
        </w:tc>
        <w:tc>
          <w:tcPr>
            <w:tcW w:w="1287" w:type="dxa"/>
            <w:tcBorders>
              <w:bottom w:val="single" w:sz="4" w:space="0" w:color="auto"/>
            </w:tcBorders>
            <w:shd w:val="clear" w:color="auto" w:fill="FAFAFA"/>
            <w:vAlign w:val="bottom"/>
          </w:tcPr>
          <w:p w:rsidR="00D4010A" w:rsidRPr="003A7CB3" w:rsidRDefault="000F7B9B"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6,976</w:t>
            </w:r>
          </w:p>
        </w:tc>
        <w:tc>
          <w:tcPr>
            <w:tcW w:w="1276" w:type="dxa"/>
            <w:tcBorders>
              <w:bottom w:val="single" w:sz="4" w:space="0" w:color="auto"/>
            </w:tcBorders>
            <w:shd w:val="clear" w:color="auto" w:fill="auto"/>
            <w:vAlign w:val="bottom"/>
          </w:tcPr>
          <w:p w:rsidR="00D4010A" w:rsidRPr="003A7CB3" w:rsidRDefault="00D4010A"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1,532</w:t>
            </w:r>
          </w:p>
        </w:tc>
        <w:tc>
          <w:tcPr>
            <w:tcW w:w="1276" w:type="dxa"/>
            <w:tcBorders>
              <w:bottom w:val="single" w:sz="4" w:space="0" w:color="auto"/>
            </w:tcBorders>
            <w:shd w:val="clear" w:color="auto" w:fill="FAFAFA"/>
            <w:vAlign w:val="bottom"/>
          </w:tcPr>
          <w:p w:rsidR="00D4010A" w:rsidRPr="003A7CB3" w:rsidRDefault="000F7B9B" w:rsidP="00991068">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c>
          <w:tcPr>
            <w:tcW w:w="1268" w:type="dxa"/>
            <w:tcBorders>
              <w:bottom w:val="single" w:sz="4" w:space="0" w:color="auto"/>
            </w:tcBorders>
            <w:shd w:val="clear" w:color="auto" w:fill="auto"/>
            <w:vAlign w:val="bottom"/>
          </w:tcPr>
          <w:p w:rsidR="00D4010A" w:rsidRPr="003A7CB3" w:rsidRDefault="00D4010A" w:rsidP="00991068">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1,401</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D4010A" w:rsidRPr="003A7CB3" w:rsidRDefault="00D4010A" w:rsidP="00D4010A">
            <w:pPr>
              <w:pStyle w:val="a"/>
              <w:tabs>
                <w:tab w:val="decimal" w:pos="1038"/>
                <w:tab w:val="decimal" w:pos="1195"/>
              </w:tabs>
              <w:ind w:right="-72"/>
              <w:rPr>
                <w:rFonts w:ascii="Arial" w:eastAsia="Arial Unicode MS" w:hAnsi="Arial" w:cs="Arial"/>
                <w:spacing w:val="-4"/>
                <w:sz w:val="18"/>
                <w:szCs w:val="18"/>
              </w:rPr>
            </w:pPr>
          </w:p>
        </w:tc>
        <w:tc>
          <w:tcPr>
            <w:tcW w:w="1276" w:type="dxa"/>
            <w:tcBorders>
              <w:top w:val="single" w:sz="4" w:space="0" w:color="auto"/>
            </w:tcBorders>
            <w:vAlign w:val="bottom"/>
          </w:tcPr>
          <w:p w:rsidR="00D4010A" w:rsidRPr="003A7CB3" w:rsidRDefault="00D4010A" w:rsidP="00D4010A">
            <w:pPr>
              <w:pStyle w:val="a"/>
              <w:tabs>
                <w:tab w:val="decimal" w:pos="1038"/>
                <w:tab w:val="decimal" w:pos="1195"/>
              </w:tabs>
              <w:ind w:right="-72"/>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rsidR="00D4010A" w:rsidRPr="003A7CB3" w:rsidRDefault="00D4010A" w:rsidP="00D4010A">
            <w:pPr>
              <w:pStyle w:val="a"/>
              <w:tabs>
                <w:tab w:val="left" w:pos="1026"/>
                <w:tab w:val="decimal" w:pos="1195"/>
              </w:tabs>
              <w:ind w:left="34"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D4010A" w:rsidRPr="003A7CB3" w:rsidRDefault="00D4010A" w:rsidP="00D4010A">
            <w:pPr>
              <w:pStyle w:val="a"/>
              <w:tabs>
                <w:tab w:val="left" w:pos="1026"/>
                <w:tab w:val="decimal" w:pos="1195"/>
              </w:tabs>
              <w:ind w:left="34" w:right="-72"/>
              <w:jc w:val="right"/>
              <w:rPr>
                <w:rFonts w:ascii="Arial" w:eastAsia="Arial Unicode MS" w:hAnsi="Arial" w:cs="Arial"/>
                <w:spacing w:val="-4"/>
                <w:sz w:val="18"/>
                <w:szCs w:val="18"/>
              </w:rPr>
            </w:pP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ind w:left="-110"/>
              <w:rPr>
                <w:rFonts w:ascii="Arial" w:eastAsia="Arial Unicode MS" w:hAnsi="Arial" w:cs="Arial"/>
                <w:color w:val="auto"/>
                <w:sz w:val="18"/>
                <w:szCs w:val="18"/>
                <w:cs/>
              </w:rPr>
            </w:pPr>
          </w:p>
        </w:tc>
        <w:tc>
          <w:tcPr>
            <w:tcW w:w="1287" w:type="dxa"/>
            <w:shd w:val="clear" w:color="auto" w:fill="FAFAFA"/>
            <w:vAlign w:val="bottom"/>
          </w:tcPr>
          <w:p w:rsidR="00D4010A" w:rsidRPr="003A7CB3" w:rsidRDefault="000F7B9B"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46,645</w:t>
            </w:r>
          </w:p>
        </w:tc>
        <w:tc>
          <w:tcPr>
            <w:tcW w:w="1276" w:type="dxa"/>
            <w:vAlign w:val="bottom"/>
          </w:tcPr>
          <w:p w:rsidR="00D4010A" w:rsidRPr="003A7CB3" w:rsidRDefault="00D4010A" w:rsidP="00D4010A">
            <w:pPr>
              <w:tabs>
                <w:tab w:val="decimal" w:pos="1038"/>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17,508</w:t>
            </w:r>
          </w:p>
        </w:tc>
        <w:tc>
          <w:tcPr>
            <w:tcW w:w="1276" w:type="dxa"/>
            <w:shd w:val="clear" w:color="auto" w:fill="FAFAFA"/>
            <w:vAlign w:val="bottom"/>
          </w:tcPr>
          <w:p w:rsidR="00D4010A" w:rsidRPr="003A7CB3" w:rsidRDefault="000F7B9B"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c>
          <w:tcPr>
            <w:tcW w:w="1268" w:type="dxa"/>
            <w:vAlign w:val="bottom"/>
          </w:tcPr>
          <w:p w:rsidR="00D4010A" w:rsidRPr="003A7CB3" w:rsidRDefault="00D4010A" w:rsidP="00D4010A">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1,509</w:t>
            </w:r>
          </w:p>
        </w:tc>
      </w:tr>
      <w:tr w:rsidR="00D4010A" w:rsidRPr="003A7CB3" w:rsidTr="00C75BFB">
        <w:tblPrEx>
          <w:tblCellMar>
            <w:top w:w="0" w:type="dxa"/>
            <w:bottom w:w="0" w:type="dxa"/>
          </w:tblCellMar>
        </w:tblPrEx>
        <w:tc>
          <w:tcPr>
            <w:tcW w:w="4363" w:type="dxa"/>
            <w:vAlign w:val="bottom"/>
          </w:tcPr>
          <w:p w:rsidR="00D4010A" w:rsidRPr="003A7CB3" w:rsidRDefault="00D4010A" w:rsidP="000108BE">
            <w:pPr>
              <w:tabs>
                <w:tab w:val="left" w:pos="768"/>
              </w:tabs>
              <w:ind w:left="-110"/>
              <w:rPr>
                <w:rFonts w:ascii="Arial" w:eastAsia="Arial Unicode MS" w:hAnsi="Arial" w:cs="Arial"/>
                <w:color w:val="auto"/>
                <w:sz w:val="18"/>
                <w:szCs w:val="18"/>
                <w:cs/>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doubtful accounts</w:t>
            </w:r>
          </w:p>
        </w:tc>
        <w:tc>
          <w:tcPr>
            <w:tcW w:w="1287" w:type="dxa"/>
            <w:tcBorders>
              <w:bottom w:val="single" w:sz="4" w:space="0" w:color="auto"/>
            </w:tcBorders>
            <w:shd w:val="clear" w:color="auto" w:fill="FAFAFA"/>
            <w:vAlign w:val="bottom"/>
          </w:tcPr>
          <w:p w:rsidR="00D4010A" w:rsidRPr="003A7CB3" w:rsidRDefault="000F7B9B"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(7,141)</w:t>
            </w:r>
          </w:p>
        </w:tc>
        <w:tc>
          <w:tcPr>
            <w:tcW w:w="1276" w:type="dxa"/>
            <w:tcBorders>
              <w:bottom w:val="single" w:sz="4" w:space="0" w:color="auto"/>
            </w:tcBorders>
            <w:shd w:val="clear" w:color="auto" w:fill="auto"/>
            <w:vAlign w:val="bottom"/>
          </w:tcPr>
          <w:p w:rsidR="00D4010A" w:rsidRPr="003A7CB3" w:rsidRDefault="00D4010A"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(3,870)</w:t>
            </w:r>
          </w:p>
        </w:tc>
        <w:tc>
          <w:tcPr>
            <w:tcW w:w="1276" w:type="dxa"/>
            <w:tcBorders>
              <w:bottom w:val="single" w:sz="4" w:space="0" w:color="auto"/>
            </w:tcBorders>
            <w:shd w:val="clear" w:color="auto" w:fill="FAFAFA"/>
            <w:vAlign w:val="bottom"/>
          </w:tcPr>
          <w:p w:rsidR="00D4010A" w:rsidRPr="003A7CB3" w:rsidRDefault="000F7B9B" w:rsidP="00991068">
            <w:pPr>
              <w:tabs>
                <w:tab w:val="left" w:pos="1026"/>
                <w:tab w:val="decimal" w:pos="1195"/>
              </w:tabs>
              <w:ind w:left="34"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(1,509)</w:t>
            </w:r>
          </w:p>
        </w:tc>
        <w:tc>
          <w:tcPr>
            <w:tcW w:w="1268" w:type="dxa"/>
            <w:tcBorders>
              <w:bottom w:val="single" w:sz="4" w:space="0" w:color="auto"/>
            </w:tcBorders>
            <w:shd w:val="clear" w:color="auto" w:fill="auto"/>
            <w:vAlign w:val="bottom"/>
          </w:tcPr>
          <w:p w:rsidR="00D4010A" w:rsidRPr="003A7CB3" w:rsidRDefault="00D4010A" w:rsidP="00991068">
            <w:pPr>
              <w:tabs>
                <w:tab w:val="left" w:pos="1026"/>
                <w:tab w:val="decimal" w:pos="1195"/>
              </w:tabs>
              <w:ind w:left="34"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(1,401)</w:t>
            </w: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Pr>
                <w:rFonts w:ascii="Arial" w:eastAsia="Arial Unicode MS" w:hAnsi="Arial" w:cs="Arial"/>
                <w:snapToGrid w:val="0"/>
                <w:color w:val="auto"/>
                <w:spacing w:val="-4"/>
                <w:sz w:val="18"/>
                <w:szCs w:val="18"/>
                <w:cs/>
                <w:lang w:eastAsia="th-TH"/>
              </w:rPr>
            </w:pPr>
          </w:p>
        </w:tc>
        <w:tc>
          <w:tcPr>
            <w:tcW w:w="1287" w:type="dxa"/>
            <w:tcBorders>
              <w:top w:val="single" w:sz="4" w:space="0" w:color="auto"/>
            </w:tcBorders>
            <w:shd w:val="clear" w:color="auto" w:fill="FAFAFA"/>
            <w:vAlign w:val="bottom"/>
          </w:tcPr>
          <w:p w:rsidR="00D4010A" w:rsidRPr="003A7CB3" w:rsidRDefault="00D4010A" w:rsidP="00D4010A">
            <w:pPr>
              <w:pStyle w:val="a"/>
              <w:tabs>
                <w:tab w:val="decimal" w:pos="1038"/>
                <w:tab w:val="decimal" w:pos="1195"/>
              </w:tabs>
              <w:ind w:right="-72"/>
              <w:jc w:val="right"/>
              <w:rPr>
                <w:rFonts w:ascii="Arial" w:eastAsia="Arial Unicode MS" w:hAnsi="Arial" w:cs="Arial"/>
                <w:spacing w:val="-4"/>
                <w:sz w:val="18"/>
                <w:szCs w:val="18"/>
              </w:rPr>
            </w:pPr>
          </w:p>
        </w:tc>
        <w:tc>
          <w:tcPr>
            <w:tcW w:w="1276" w:type="dxa"/>
            <w:tcBorders>
              <w:top w:val="single" w:sz="4" w:space="0" w:color="auto"/>
            </w:tcBorders>
            <w:vAlign w:val="bottom"/>
          </w:tcPr>
          <w:p w:rsidR="00D4010A" w:rsidRPr="003A7CB3" w:rsidRDefault="00D4010A" w:rsidP="00D4010A">
            <w:pPr>
              <w:pStyle w:val="a"/>
              <w:tabs>
                <w:tab w:val="decimal" w:pos="1038"/>
                <w:tab w:val="decimal" w:pos="1195"/>
              </w:tabs>
              <w:ind w:right="-72"/>
              <w:jc w:val="right"/>
              <w:rPr>
                <w:rFonts w:ascii="Arial" w:eastAsia="Arial Unicode MS" w:hAnsi="Arial" w:cs="Arial"/>
                <w:spacing w:val="-4"/>
                <w:sz w:val="18"/>
                <w:szCs w:val="18"/>
              </w:rPr>
            </w:pPr>
          </w:p>
        </w:tc>
        <w:tc>
          <w:tcPr>
            <w:tcW w:w="1276" w:type="dxa"/>
            <w:tcBorders>
              <w:top w:val="single" w:sz="4" w:space="0" w:color="auto"/>
            </w:tcBorders>
            <w:shd w:val="clear" w:color="auto" w:fill="FAFAFA"/>
            <w:vAlign w:val="bottom"/>
          </w:tcPr>
          <w:p w:rsidR="00D4010A" w:rsidRPr="003A7CB3" w:rsidRDefault="00D4010A" w:rsidP="00D4010A">
            <w:pPr>
              <w:pStyle w:val="a"/>
              <w:tabs>
                <w:tab w:val="left" w:pos="1026"/>
                <w:tab w:val="decimal" w:pos="1195"/>
              </w:tabs>
              <w:ind w:left="34" w:right="-72"/>
              <w:jc w:val="right"/>
              <w:rPr>
                <w:rFonts w:ascii="Arial" w:eastAsia="Arial Unicode MS" w:hAnsi="Arial" w:cs="Arial"/>
                <w:spacing w:val="-4"/>
                <w:sz w:val="18"/>
                <w:szCs w:val="18"/>
              </w:rPr>
            </w:pPr>
          </w:p>
        </w:tc>
        <w:tc>
          <w:tcPr>
            <w:tcW w:w="1268" w:type="dxa"/>
            <w:tcBorders>
              <w:top w:val="single" w:sz="4" w:space="0" w:color="auto"/>
            </w:tcBorders>
            <w:vAlign w:val="bottom"/>
          </w:tcPr>
          <w:p w:rsidR="00D4010A" w:rsidRPr="003A7CB3" w:rsidRDefault="00D4010A" w:rsidP="00D4010A">
            <w:pPr>
              <w:pStyle w:val="a"/>
              <w:tabs>
                <w:tab w:val="left" w:pos="1026"/>
                <w:tab w:val="decimal" w:pos="1195"/>
              </w:tabs>
              <w:ind w:left="34" w:right="-72"/>
              <w:jc w:val="right"/>
              <w:rPr>
                <w:rFonts w:ascii="Arial" w:eastAsia="Arial Unicode MS" w:hAnsi="Arial" w:cs="Arial"/>
                <w:spacing w:val="-4"/>
                <w:sz w:val="18"/>
                <w:szCs w:val="18"/>
              </w:rPr>
            </w:pPr>
          </w:p>
        </w:tc>
      </w:tr>
      <w:tr w:rsidR="00D4010A" w:rsidRPr="003A7CB3" w:rsidTr="00C75BFB">
        <w:tblPrEx>
          <w:tblCellMar>
            <w:top w:w="0" w:type="dxa"/>
            <w:bottom w:w="0" w:type="dxa"/>
          </w:tblCellMar>
        </w:tblPrEx>
        <w:tc>
          <w:tcPr>
            <w:tcW w:w="4363" w:type="dxa"/>
            <w:vAlign w:val="bottom"/>
          </w:tcPr>
          <w:p w:rsidR="00D4010A" w:rsidRPr="003A7CB3" w:rsidRDefault="00D4010A" w:rsidP="00D4010A">
            <w:pPr>
              <w:ind w:left="432"/>
              <w:rPr>
                <w:rFonts w:ascii="Arial" w:eastAsia="Arial Unicode MS" w:hAnsi="Arial" w:cs="Arial"/>
                <w:color w:val="auto"/>
                <w:spacing w:val="-2"/>
                <w:sz w:val="18"/>
                <w:szCs w:val="18"/>
                <w:cs/>
              </w:rPr>
            </w:pPr>
          </w:p>
        </w:tc>
        <w:tc>
          <w:tcPr>
            <w:tcW w:w="1287" w:type="dxa"/>
            <w:tcBorders>
              <w:bottom w:val="single" w:sz="4" w:space="0" w:color="auto"/>
            </w:tcBorders>
            <w:shd w:val="clear" w:color="auto" w:fill="FAFAFA"/>
            <w:vAlign w:val="bottom"/>
          </w:tcPr>
          <w:p w:rsidR="00D4010A" w:rsidRPr="003A7CB3" w:rsidRDefault="000F7B9B"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39,504</w:t>
            </w:r>
          </w:p>
        </w:tc>
        <w:tc>
          <w:tcPr>
            <w:tcW w:w="1276" w:type="dxa"/>
            <w:tcBorders>
              <w:bottom w:val="single" w:sz="4" w:space="0" w:color="auto"/>
            </w:tcBorders>
            <w:shd w:val="clear" w:color="auto" w:fill="auto"/>
            <w:vAlign w:val="bottom"/>
          </w:tcPr>
          <w:p w:rsidR="00D4010A" w:rsidRPr="003A7CB3" w:rsidRDefault="00D4010A" w:rsidP="00991068">
            <w:pPr>
              <w:tabs>
                <w:tab w:val="decimal" w:pos="1038"/>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13,638</w:t>
            </w:r>
          </w:p>
        </w:tc>
        <w:tc>
          <w:tcPr>
            <w:tcW w:w="1276" w:type="dxa"/>
            <w:tcBorders>
              <w:bottom w:val="single" w:sz="4" w:space="0" w:color="auto"/>
            </w:tcBorders>
            <w:shd w:val="clear" w:color="auto" w:fill="FAFAFA"/>
            <w:vAlign w:val="bottom"/>
          </w:tcPr>
          <w:p w:rsidR="00D4010A" w:rsidRPr="003A7CB3" w:rsidRDefault="000F7B9B" w:rsidP="00991068">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68" w:type="dxa"/>
            <w:tcBorders>
              <w:bottom w:val="single" w:sz="4" w:space="0" w:color="auto"/>
            </w:tcBorders>
            <w:shd w:val="clear" w:color="auto" w:fill="auto"/>
            <w:vAlign w:val="bottom"/>
          </w:tcPr>
          <w:p w:rsidR="00D4010A" w:rsidRPr="003A7CB3" w:rsidRDefault="00D4010A" w:rsidP="00991068">
            <w:pPr>
              <w:tabs>
                <w:tab w:val="left" w:pos="1026"/>
                <w:tab w:val="decimal" w:pos="1195"/>
              </w:tabs>
              <w:ind w:left="34"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108</w:t>
            </w:r>
          </w:p>
        </w:tc>
      </w:tr>
    </w:tbl>
    <w:p w:rsidR="000108BE" w:rsidRPr="003A7CB3" w:rsidRDefault="00386B1D" w:rsidP="007E288E">
      <w:pPr>
        <w:tabs>
          <w:tab w:val="left" w:pos="540"/>
        </w:tabs>
        <w:ind w:left="540" w:hanging="540"/>
        <w:jc w:val="thaiDistribute"/>
        <w:rPr>
          <w:rFonts w:ascii="Arial" w:eastAsia="Arial Unicode MS" w:hAnsi="Arial" w:cs="Arial"/>
          <w:b/>
          <w:bCs/>
          <w:color w:val="auto"/>
          <w:sz w:val="18"/>
          <w:szCs w:val="18"/>
        </w:rPr>
      </w:pPr>
      <w:r w:rsidRPr="003A7CB3">
        <w:rPr>
          <w:rFonts w:ascii="Arial" w:eastAsia="Arial Unicode MS" w:hAnsi="Arial" w:cs="Arial"/>
          <w:b/>
          <w:bCs/>
          <w:color w:val="auto"/>
          <w:sz w:val="18"/>
          <w:szCs w:val="18"/>
        </w:rPr>
        <w:br w:type="page"/>
      </w:r>
    </w:p>
    <w:p w:rsidR="00C75BFB" w:rsidRPr="003A7CB3" w:rsidRDefault="00C75BFB" w:rsidP="007E288E">
      <w:pPr>
        <w:tabs>
          <w:tab w:val="left" w:pos="540"/>
        </w:tabs>
        <w:ind w:left="540" w:hanging="540"/>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0108BE" w:rsidRPr="003A7CB3" w:rsidTr="000C6423">
        <w:trPr>
          <w:trHeight w:val="386"/>
        </w:trPr>
        <w:tc>
          <w:tcPr>
            <w:tcW w:w="9450" w:type="dxa"/>
            <w:shd w:val="clear" w:color="auto" w:fill="FFA543"/>
            <w:vAlign w:val="center"/>
          </w:tcPr>
          <w:p w:rsidR="000108BE" w:rsidRPr="003A7CB3" w:rsidRDefault="000108BE" w:rsidP="000108BE">
            <w:pPr>
              <w:tabs>
                <w:tab w:val="left" w:pos="540"/>
              </w:tabs>
              <w:ind w:left="540" w:hanging="540"/>
              <w:jc w:val="thaiDistribute"/>
              <w:rPr>
                <w:rFonts w:ascii="Arial" w:hAnsi="Arial" w:cs="Arial"/>
                <w:b/>
                <w:bCs/>
                <w:sz w:val="18"/>
                <w:szCs w:val="18"/>
                <w:cs/>
                <w:lang w:val="en-US"/>
              </w:rPr>
            </w:pPr>
            <w:r w:rsidRPr="003A7CB3">
              <w:rPr>
                <w:rFonts w:ascii="Arial" w:hAnsi="Arial" w:cs="Arial"/>
                <w:b/>
                <w:bCs/>
                <w:color w:val="FFFFFF"/>
                <w:sz w:val="18"/>
                <w:szCs w:val="18"/>
                <w:lang w:eastAsia="th-TH"/>
              </w:rPr>
              <w:t>9</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Real estate projects under development, net</w:t>
            </w:r>
          </w:p>
        </w:tc>
      </w:tr>
    </w:tbl>
    <w:p w:rsidR="005871EB" w:rsidRPr="003A7CB3" w:rsidRDefault="005871EB" w:rsidP="00DF0B43">
      <w:pPr>
        <w:tabs>
          <w:tab w:val="left" w:pos="900"/>
        </w:tabs>
        <w:jc w:val="thaiDistribute"/>
        <w:rPr>
          <w:rFonts w:ascii="Arial" w:eastAsia="Arial Unicode MS" w:hAnsi="Arial" w:cs="Arial"/>
          <w:color w:val="auto"/>
          <w:spacing w:val="-4"/>
          <w:sz w:val="18"/>
          <w:szCs w:val="18"/>
          <w:lang w:val="en-US"/>
        </w:rPr>
      </w:pPr>
    </w:p>
    <w:tbl>
      <w:tblPr>
        <w:tblW w:w="9466" w:type="dxa"/>
        <w:tblInd w:w="108" w:type="dxa"/>
        <w:tblLayout w:type="fixed"/>
        <w:tblLook w:val="0000" w:firstRow="0" w:lastRow="0" w:firstColumn="0" w:lastColumn="0" w:noHBand="0" w:noVBand="0"/>
      </w:tblPr>
      <w:tblGrid>
        <w:gridCol w:w="3931"/>
        <w:gridCol w:w="1411"/>
        <w:gridCol w:w="1411"/>
        <w:gridCol w:w="1411"/>
        <w:gridCol w:w="1302"/>
      </w:tblGrid>
      <w:tr w:rsidR="00280B6A" w:rsidRPr="003A7CB3" w:rsidTr="00991068">
        <w:tblPrEx>
          <w:tblCellMar>
            <w:top w:w="0" w:type="dxa"/>
            <w:bottom w:w="0" w:type="dxa"/>
          </w:tblCellMar>
        </w:tblPrEx>
        <w:tc>
          <w:tcPr>
            <w:tcW w:w="3931" w:type="dxa"/>
            <w:shd w:val="clear" w:color="auto" w:fill="auto"/>
            <w:vAlign w:val="bottom"/>
          </w:tcPr>
          <w:p w:rsidR="00280B6A" w:rsidRPr="003A7CB3" w:rsidRDefault="00280B6A" w:rsidP="00BF3DF0">
            <w:pPr>
              <w:ind w:left="432"/>
              <w:rPr>
                <w:rFonts w:ascii="Arial" w:hAnsi="Arial" w:cs="Arial"/>
                <w:snapToGrid w:val="0"/>
                <w:color w:val="auto"/>
                <w:spacing w:val="-4"/>
                <w:sz w:val="18"/>
                <w:szCs w:val="18"/>
                <w:lang w:eastAsia="th-TH"/>
              </w:rPr>
            </w:pPr>
          </w:p>
        </w:tc>
        <w:tc>
          <w:tcPr>
            <w:tcW w:w="2822" w:type="dxa"/>
            <w:gridSpan w:val="2"/>
            <w:tcBorders>
              <w:top w:val="single" w:sz="4" w:space="0" w:color="auto"/>
            </w:tcBorders>
            <w:shd w:val="clear" w:color="auto" w:fill="auto"/>
            <w:vAlign w:val="bottom"/>
          </w:tcPr>
          <w:p w:rsidR="00280B6A" w:rsidRPr="003A7CB3" w:rsidRDefault="00280B6A" w:rsidP="00991068">
            <w:pPr>
              <w:pStyle w:val="a"/>
              <w:ind w:right="-72"/>
              <w:jc w:val="center"/>
              <w:rPr>
                <w:rFonts w:ascii="Arial" w:hAnsi="Arial" w:cs="Arial"/>
                <w:b/>
                <w:bCs/>
                <w:sz w:val="18"/>
                <w:szCs w:val="18"/>
              </w:rPr>
            </w:pPr>
            <w:r w:rsidRPr="003A7CB3">
              <w:rPr>
                <w:rFonts w:ascii="Arial" w:hAnsi="Arial" w:cs="Arial"/>
                <w:b/>
                <w:bCs/>
                <w:sz w:val="18"/>
                <w:szCs w:val="18"/>
              </w:rPr>
              <w:t>Consolidated</w:t>
            </w:r>
          </w:p>
        </w:tc>
        <w:tc>
          <w:tcPr>
            <w:tcW w:w="2713" w:type="dxa"/>
            <w:gridSpan w:val="2"/>
            <w:tcBorders>
              <w:top w:val="single" w:sz="4" w:space="0" w:color="auto"/>
            </w:tcBorders>
            <w:shd w:val="clear" w:color="auto" w:fill="auto"/>
            <w:vAlign w:val="bottom"/>
          </w:tcPr>
          <w:p w:rsidR="00280B6A" w:rsidRPr="003A7CB3" w:rsidRDefault="00280B6A" w:rsidP="00991068">
            <w:pPr>
              <w:pStyle w:val="a"/>
              <w:ind w:right="-72"/>
              <w:jc w:val="center"/>
              <w:rPr>
                <w:rFonts w:ascii="Arial" w:hAnsi="Arial" w:cs="Arial"/>
                <w:b/>
                <w:bCs/>
                <w:sz w:val="18"/>
                <w:szCs w:val="18"/>
              </w:rPr>
            </w:pPr>
            <w:r w:rsidRPr="003A7CB3">
              <w:rPr>
                <w:rFonts w:ascii="Arial" w:hAnsi="Arial" w:cs="Arial"/>
                <w:b/>
                <w:bCs/>
                <w:sz w:val="18"/>
                <w:szCs w:val="18"/>
              </w:rPr>
              <w:t>Separate</w:t>
            </w:r>
          </w:p>
        </w:tc>
      </w:tr>
      <w:tr w:rsidR="00280B6A" w:rsidRPr="003A7CB3" w:rsidTr="00991068">
        <w:tblPrEx>
          <w:tblCellMar>
            <w:top w:w="0" w:type="dxa"/>
            <w:bottom w:w="0" w:type="dxa"/>
          </w:tblCellMar>
        </w:tblPrEx>
        <w:tc>
          <w:tcPr>
            <w:tcW w:w="3931" w:type="dxa"/>
            <w:shd w:val="clear" w:color="auto" w:fill="auto"/>
            <w:vAlign w:val="bottom"/>
          </w:tcPr>
          <w:p w:rsidR="00280B6A" w:rsidRPr="003A7CB3" w:rsidRDefault="00280B6A" w:rsidP="00BF3DF0">
            <w:pPr>
              <w:ind w:left="432"/>
              <w:rPr>
                <w:rFonts w:ascii="Arial"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rsidR="00280B6A" w:rsidRPr="003A7CB3" w:rsidRDefault="00280B6A" w:rsidP="00991068">
            <w:pPr>
              <w:pStyle w:val="a"/>
              <w:ind w:right="-72"/>
              <w:jc w:val="center"/>
              <w:rPr>
                <w:rFonts w:ascii="Arial" w:hAnsi="Arial" w:cs="Arial"/>
                <w:b/>
                <w:bCs/>
                <w:sz w:val="18"/>
                <w:szCs w:val="18"/>
              </w:rPr>
            </w:pPr>
            <w:r w:rsidRPr="003A7CB3">
              <w:rPr>
                <w:rFonts w:ascii="Arial" w:hAnsi="Arial" w:cs="Arial"/>
                <w:b/>
                <w:bCs/>
                <w:sz w:val="18"/>
                <w:szCs w:val="18"/>
              </w:rPr>
              <w:t>financial statements</w:t>
            </w:r>
          </w:p>
        </w:tc>
        <w:tc>
          <w:tcPr>
            <w:tcW w:w="2713" w:type="dxa"/>
            <w:gridSpan w:val="2"/>
            <w:tcBorders>
              <w:bottom w:val="single" w:sz="4" w:space="0" w:color="auto"/>
            </w:tcBorders>
            <w:shd w:val="clear" w:color="auto" w:fill="auto"/>
            <w:vAlign w:val="bottom"/>
          </w:tcPr>
          <w:p w:rsidR="00280B6A" w:rsidRPr="003A7CB3" w:rsidRDefault="00280B6A" w:rsidP="00991068">
            <w:pPr>
              <w:pStyle w:val="a"/>
              <w:ind w:right="-72"/>
              <w:jc w:val="center"/>
              <w:rPr>
                <w:rFonts w:ascii="Arial" w:hAnsi="Arial" w:cs="Arial"/>
                <w:b/>
                <w:bCs/>
                <w:sz w:val="18"/>
                <w:szCs w:val="18"/>
              </w:rPr>
            </w:pPr>
            <w:r w:rsidRPr="003A7CB3">
              <w:rPr>
                <w:rFonts w:ascii="Arial" w:hAnsi="Arial" w:cs="Arial"/>
                <w:b/>
                <w:bCs/>
                <w:sz w:val="18"/>
                <w:szCs w:val="18"/>
              </w:rPr>
              <w:t>Financial statements</w:t>
            </w:r>
          </w:p>
        </w:tc>
      </w:tr>
      <w:tr w:rsidR="00D4010A" w:rsidRPr="003A7CB3" w:rsidTr="00991068">
        <w:tblPrEx>
          <w:tblCellMar>
            <w:top w:w="0" w:type="dxa"/>
            <w:bottom w:w="0" w:type="dxa"/>
          </w:tblCellMar>
        </w:tblPrEx>
        <w:tc>
          <w:tcPr>
            <w:tcW w:w="3931" w:type="dxa"/>
            <w:shd w:val="clear" w:color="auto" w:fill="auto"/>
            <w:vAlign w:val="bottom"/>
          </w:tcPr>
          <w:p w:rsidR="00D4010A" w:rsidRPr="003A7CB3" w:rsidRDefault="00D4010A" w:rsidP="00D4010A">
            <w:pPr>
              <w:ind w:left="432"/>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rsidR="00D4010A" w:rsidRPr="003A7CB3" w:rsidRDefault="00D4010A" w:rsidP="00D4010A">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2019</w:t>
            </w:r>
          </w:p>
        </w:tc>
        <w:tc>
          <w:tcPr>
            <w:tcW w:w="1411" w:type="dxa"/>
            <w:tcBorders>
              <w:top w:val="single" w:sz="4" w:space="0" w:color="auto"/>
            </w:tcBorders>
            <w:shd w:val="clear" w:color="auto" w:fill="auto"/>
            <w:vAlign w:val="bottom"/>
          </w:tcPr>
          <w:p w:rsidR="00D4010A" w:rsidRPr="003A7CB3" w:rsidRDefault="00D4010A" w:rsidP="00D4010A">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2018</w:t>
            </w:r>
          </w:p>
        </w:tc>
        <w:tc>
          <w:tcPr>
            <w:tcW w:w="1411" w:type="dxa"/>
            <w:tcBorders>
              <w:top w:val="single" w:sz="4" w:space="0" w:color="auto"/>
            </w:tcBorders>
            <w:shd w:val="clear" w:color="auto" w:fill="auto"/>
            <w:vAlign w:val="bottom"/>
          </w:tcPr>
          <w:p w:rsidR="00D4010A" w:rsidRPr="003A7CB3" w:rsidRDefault="00D4010A" w:rsidP="00D4010A">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2019</w:t>
            </w:r>
          </w:p>
        </w:tc>
        <w:tc>
          <w:tcPr>
            <w:tcW w:w="1302" w:type="dxa"/>
            <w:tcBorders>
              <w:top w:val="single" w:sz="4" w:space="0" w:color="auto"/>
            </w:tcBorders>
            <w:shd w:val="clear" w:color="auto" w:fill="auto"/>
            <w:vAlign w:val="bottom"/>
          </w:tcPr>
          <w:p w:rsidR="00D4010A" w:rsidRPr="003A7CB3" w:rsidRDefault="00D4010A" w:rsidP="00D4010A">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2018</w:t>
            </w: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D4010A">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hAnsi="Arial" w:cs="Arial"/>
                <w:b/>
                <w:bCs/>
                <w:sz w:val="18"/>
                <w:szCs w:val="18"/>
              </w:rPr>
            </w:pPr>
            <w:r w:rsidRPr="003A7CB3">
              <w:rPr>
                <w:rFonts w:ascii="Arial" w:hAnsi="Arial" w:cs="Arial"/>
                <w:b/>
                <w:bCs/>
                <w:sz w:val="18"/>
                <w:szCs w:val="18"/>
              </w:rPr>
              <w:t>Baht’000</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hAnsi="Arial" w:cs="Arial"/>
                <w:b/>
                <w:bCs/>
                <w:sz w:val="18"/>
                <w:szCs w:val="18"/>
              </w:rPr>
            </w:pPr>
            <w:r w:rsidRPr="003A7CB3">
              <w:rPr>
                <w:rFonts w:ascii="Arial" w:hAnsi="Arial" w:cs="Arial"/>
                <w:b/>
                <w:bCs/>
                <w:sz w:val="18"/>
                <w:szCs w:val="18"/>
              </w:rPr>
              <w:t>Baht’000</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hAnsi="Arial" w:cs="Arial"/>
                <w:b/>
                <w:bCs/>
                <w:sz w:val="18"/>
                <w:szCs w:val="18"/>
              </w:rPr>
            </w:pPr>
            <w:r w:rsidRPr="003A7CB3">
              <w:rPr>
                <w:rFonts w:ascii="Arial" w:hAnsi="Arial" w:cs="Arial"/>
                <w:b/>
                <w:bCs/>
                <w:sz w:val="18"/>
                <w:szCs w:val="18"/>
              </w:rPr>
              <w:t>Baht’000</w:t>
            </w:r>
          </w:p>
        </w:tc>
        <w:tc>
          <w:tcPr>
            <w:tcW w:w="1302"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hAnsi="Arial" w:cs="Arial"/>
                <w:b/>
                <w:bCs/>
                <w:sz w:val="18"/>
                <w:szCs w:val="18"/>
              </w:rPr>
            </w:pPr>
            <w:r w:rsidRPr="003A7CB3">
              <w:rPr>
                <w:rFonts w:ascii="Arial" w:hAnsi="Arial" w:cs="Arial"/>
                <w:b/>
                <w:bCs/>
                <w:sz w:val="18"/>
                <w:szCs w:val="18"/>
              </w:rPr>
              <w:t>Baht’000</w:t>
            </w: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D4010A">
            <w:pPr>
              <w:ind w:left="432"/>
              <w:rPr>
                <w:rFonts w:ascii="Arial" w:hAnsi="Arial" w:cs="Arial"/>
                <w:snapToGrid w:val="0"/>
                <w:color w:val="auto"/>
                <w:spacing w:val="-4"/>
                <w:sz w:val="16"/>
                <w:szCs w:val="16"/>
                <w:cs/>
                <w:lang w:eastAsia="th-TH"/>
              </w:rPr>
            </w:pPr>
          </w:p>
        </w:tc>
        <w:tc>
          <w:tcPr>
            <w:tcW w:w="1411" w:type="dxa"/>
            <w:tcBorders>
              <w:top w:val="single" w:sz="4" w:space="0" w:color="auto"/>
            </w:tcBorders>
            <w:shd w:val="clear" w:color="auto" w:fill="FAFAFA"/>
            <w:vAlign w:val="bottom"/>
          </w:tcPr>
          <w:p w:rsidR="00D4010A" w:rsidRPr="003A7CB3" w:rsidRDefault="00D4010A" w:rsidP="00D4010A">
            <w:pPr>
              <w:ind w:right="-72"/>
              <w:jc w:val="right"/>
              <w:rPr>
                <w:rFonts w:ascii="Arial" w:hAnsi="Arial" w:cs="Arial"/>
                <w:snapToGrid w:val="0"/>
                <w:color w:val="auto"/>
                <w:spacing w:val="-4"/>
                <w:sz w:val="16"/>
                <w:szCs w:val="16"/>
                <w:lang w:eastAsia="th-TH"/>
              </w:rPr>
            </w:pPr>
          </w:p>
        </w:tc>
        <w:tc>
          <w:tcPr>
            <w:tcW w:w="1411" w:type="dxa"/>
            <w:tcBorders>
              <w:top w:val="single" w:sz="4" w:space="0" w:color="auto"/>
            </w:tcBorders>
            <w:shd w:val="clear" w:color="auto" w:fill="auto"/>
            <w:vAlign w:val="bottom"/>
          </w:tcPr>
          <w:p w:rsidR="00D4010A" w:rsidRPr="003A7CB3" w:rsidRDefault="00D4010A" w:rsidP="00D4010A">
            <w:pPr>
              <w:ind w:right="-72"/>
              <w:jc w:val="right"/>
              <w:rPr>
                <w:rFonts w:ascii="Arial" w:hAnsi="Arial" w:cs="Arial"/>
                <w:snapToGrid w:val="0"/>
                <w:color w:val="auto"/>
                <w:spacing w:val="-4"/>
                <w:sz w:val="16"/>
                <w:szCs w:val="16"/>
                <w:lang w:eastAsia="th-TH"/>
              </w:rPr>
            </w:pPr>
          </w:p>
        </w:tc>
        <w:tc>
          <w:tcPr>
            <w:tcW w:w="1411" w:type="dxa"/>
            <w:tcBorders>
              <w:top w:val="single" w:sz="4" w:space="0" w:color="auto"/>
            </w:tcBorders>
            <w:shd w:val="clear" w:color="auto" w:fill="FAFAFA"/>
            <w:vAlign w:val="bottom"/>
          </w:tcPr>
          <w:p w:rsidR="00D4010A" w:rsidRPr="003A7CB3" w:rsidRDefault="00D4010A" w:rsidP="00D4010A">
            <w:pPr>
              <w:ind w:right="-72"/>
              <w:jc w:val="right"/>
              <w:rPr>
                <w:rFonts w:ascii="Arial" w:hAnsi="Arial" w:cs="Arial"/>
                <w:snapToGrid w:val="0"/>
                <w:color w:val="auto"/>
                <w:spacing w:val="-4"/>
                <w:sz w:val="16"/>
                <w:szCs w:val="16"/>
                <w:lang w:eastAsia="th-TH"/>
              </w:rPr>
            </w:pPr>
          </w:p>
        </w:tc>
        <w:tc>
          <w:tcPr>
            <w:tcW w:w="1302" w:type="dxa"/>
            <w:tcBorders>
              <w:top w:val="single" w:sz="4" w:space="0" w:color="auto"/>
            </w:tcBorders>
            <w:shd w:val="clear" w:color="auto" w:fill="auto"/>
            <w:vAlign w:val="bottom"/>
          </w:tcPr>
          <w:p w:rsidR="00D4010A" w:rsidRPr="003A7CB3" w:rsidRDefault="00D4010A" w:rsidP="00D4010A">
            <w:pPr>
              <w:ind w:right="-72"/>
              <w:jc w:val="right"/>
              <w:rPr>
                <w:rFonts w:ascii="Arial" w:hAnsi="Arial" w:cs="Arial"/>
                <w:snapToGrid w:val="0"/>
                <w:color w:val="auto"/>
                <w:spacing w:val="-4"/>
                <w:sz w:val="16"/>
                <w:szCs w:val="16"/>
                <w:lang w:eastAsia="th-TH"/>
              </w:rPr>
            </w:pPr>
          </w:p>
        </w:tc>
      </w:tr>
      <w:tr w:rsidR="00142C50" w:rsidRPr="003A7CB3" w:rsidTr="0005235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Land and land development costs</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1,142,610</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1,379,533</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724,198</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846,675</w:t>
            </w:r>
          </w:p>
        </w:tc>
      </w:tr>
      <w:tr w:rsidR="00142C50" w:rsidRPr="003A7CB3" w:rsidTr="0005235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Construction cost and others</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814,484</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319,022</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659,925</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188,530</w:t>
            </w:r>
          </w:p>
        </w:tc>
      </w:tr>
      <w:tr w:rsidR="00142C50" w:rsidRPr="003A7CB3" w:rsidTr="0005235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cs/>
              </w:rPr>
            </w:pPr>
            <w:proofErr w:type="spellStart"/>
            <w:r w:rsidRPr="003A7CB3">
              <w:rPr>
                <w:rFonts w:ascii="Arial" w:eastAsia="Arial Unicode MS" w:hAnsi="Arial" w:cs="Arial"/>
                <w:color w:val="auto"/>
                <w:sz w:val="18"/>
                <w:szCs w:val="18"/>
                <w:lang w:val="en-US"/>
              </w:rPr>
              <w:t>Capitalised</w:t>
            </w:r>
            <w:proofErr w:type="spellEnd"/>
            <w:r w:rsidRPr="003A7CB3">
              <w:rPr>
                <w:rFonts w:ascii="Arial" w:eastAsia="Arial Unicode MS" w:hAnsi="Arial" w:cs="Arial"/>
                <w:color w:val="auto"/>
                <w:sz w:val="18"/>
                <w:szCs w:val="18"/>
                <w:lang w:val="en-US"/>
              </w:rPr>
              <w:t xml:space="preserve"> finance costs</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356,390</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247,869</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233,200</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165,978</w:t>
            </w:r>
          </w:p>
        </w:tc>
      </w:tr>
      <w:tr w:rsidR="00142C50" w:rsidRPr="003A7CB3" w:rsidTr="0005235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Condominium</w:t>
            </w:r>
            <w:r w:rsidRPr="003A7CB3">
              <w:rPr>
                <w:rFonts w:ascii="Arial" w:eastAsia="Arial Unicode MS" w:hAnsi="Arial" w:cs="Arial"/>
                <w:color w:val="auto"/>
                <w:sz w:val="18"/>
                <w:szCs w:val="18"/>
                <w:cs/>
                <w:lang w:val="en-US"/>
              </w:rPr>
              <w:t xml:space="preserve"> </w:t>
            </w:r>
            <w:r w:rsidRPr="003A7CB3">
              <w:rPr>
                <w:rFonts w:ascii="Arial" w:eastAsia="Arial Unicode MS" w:hAnsi="Arial" w:cs="Arial"/>
                <w:color w:val="auto"/>
                <w:sz w:val="18"/>
                <w:szCs w:val="18"/>
                <w:lang w:val="en-US"/>
              </w:rPr>
              <w:t>units ready for sale</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871,452</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1,554,272</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211,081</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283,444</w:t>
            </w:r>
          </w:p>
        </w:tc>
      </w:tr>
      <w:tr w:rsidR="00142C50" w:rsidRPr="003A7CB3" w:rsidTr="000F7B9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Houses ready for sale</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161,86</w:t>
            </w:r>
            <w:r w:rsidR="003204D1" w:rsidRPr="003A7CB3">
              <w:rPr>
                <w:rFonts w:ascii="Arial" w:eastAsia="Arial Unicode MS" w:hAnsi="Arial" w:cs="Arial"/>
                <w:snapToGrid w:val="0"/>
                <w:color w:val="auto"/>
                <w:sz w:val="18"/>
                <w:szCs w:val="18"/>
                <w:lang w:eastAsia="th-TH"/>
              </w:rPr>
              <w:t>0</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199,575</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172,635</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208,743</w:t>
            </w:r>
          </w:p>
        </w:tc>
      </w:tr>
      <w:tr w:rsidR="00142C50" w:rsidRPr="003A7CB3" w:rsidTr="000F7B9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Raw materials</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36,673</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18,649</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142C50" w:rsidRPr="003A7CB3" w:rsidTr="000F7B9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Work in process</w:t>
            </w:r>
          </w:p>
        </w:tc>
        <w:tc>
          <w:tcPr>
            <w:tcW w:w="1411" w:type="dxa"/>
            <w:shd w:val="clear" w:color="auto" w:fill="FAFAFA"/>
            <w:vAlign w:val="bottom"/>
          </w:tcPr>
          <w:p w:rsidR="00142C50" w:rsidRPr="003A7CB3" w:rsidRDefault="00544287"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15,474</w:t>
            </w:r>
          </w:p>
        </w:tc>
        <w:tc>
          <w:tcPr>
            <w:tcW w:w="1411"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16,338</w:t>
            </w:r>
          </w:p>
        </w:tc>
        <w:tc>
          <w:tcPr>
            <w:tcW w:w="1411" w:type="dxa"/>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02" w:type="dxa"/>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142C50" w:rsidRPr="003A7CB3" w:rsidTr="000F7B9B">
        <w:tblPrEx>
          <w:tblCellMar>
            <w:top w:w="0" w:type="dxa"/>
            <w:bottom w:w="0" w:type="dxa"/>
          </w:tblCellMar>
        </w:tblPrEx>
        <w:tc>
          <w:tcPr>
            <w:tcW w:w="3931" w:type="dxa"/>
            <w:shd w:val="clear" w:color="auto" w:fill="auto"/>
            <w:vAlign w:val="bottom"/>
          </w:tcPr>
          <w:p w:rsidR="00142C50" w:rsidRPr="003A7CB3" w:rsidRDefault="00142C50" w:rsidP="00142C50">
            <w:pPr>
              <w:ind w:left="-110" w:right="-162"/>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Finished goods</w:t>
            </w:r>
          </w:p>
        </w:tc>
        <w:tc>
          <w:tcPr>
            <w:tcW w:w="1411" w:type="dxa"/>
            <w:tcBorders>
              <w:bottom w:val="single" w:sz="4" w:space="0" w:color="auto"/>
            </w:tcBorders>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33,651</w:t>
            </w:r>
          </w:p>
        </w:tc>
        <w:tc>
          <w:tcPr>
            <w:tcW w:w="1411" w:type="dxa"/>
            <w:tcBorders>
              <w:bottom w:val="single" w:sz="4" w:space="0" w:color="auto"/>
            </w:tcBorders>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24,627</w:t>
            </w:r>
          </w:p>
        </w:tc>
        <w:tc>
          <w:tcPr>
            <w:tcW w:w="1411" w:type="dxa"/>
            <w:tcBorders>
              <w:bottom w:val="single" w:sz="4" w:space="0" w:color="auto"/>
            </w:tcBorders>
            <w:shd w:val="clear" w:color="auto" w:fill="FAFAFA"/>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02" w:type="dxa"/>
            <w:tcBorders>
              <w:bottom w:val="single" w:sz="4" w:space="0" w:color="auto"/>
            </w:tcBorders>
            <w:shd w:val="clear" w:color="auto" w:fill="auto"/>
            <w:vAlign w:val="bottom"/>
          </w:tcPr>
          <w:p w:rsidR="00142C50" w:rsidRPr="003A7CB3" w:rsidRDefault="00142C50" w:rsidP="00142C5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0108BE">
            <w:pPr>
              <w:ind w:left="-110"/>
              <w:rPr>
                <w:rFonts w:ascii="Arial"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D4010A" w:rsidRPr="003A7CB3" w:rsidRDefault="00D4010A" w:rsidP="00142C50">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4010A" w:rsidRPr="003A7CB3" w:rsidRDefault="00D4010A" w:rsidP="00142C50">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4010A" w:rsidRPr="003A7CB3" w:rsidRDefault="00D4010A" w:rsidP="00142C50">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rsidR="00D4010A" w:rsidRPr="003A7CB3" w:rsidRDefault="00D4010A" w:rsidP="00142C50">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0108BE">
            <w:pPr>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rPr>
              <w:t>Total</w:t>
            </w:r>
          </w:p>
        </w:tc>
        <w:tc>
          <w:tcPr>
            <w:tcW w:w="1411" w:type="dxa"/>
            <w:shd w:val="clear" w:color="auto" w:fill="FAFAFA"/>
            <w:vAlign w:val="bottom"/>
          </w:tcPr>
          <w:p w:rsidR="00D4010A" w:rsidRPr="003A7CB3" w:rsidRDefault="00142C50"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3,43</w:t>
            </w:r>
            <w:r w:rsidR="00544287" w:rsidRPr="003A7CB3">
              <w:rPr>
                <w:rFonts w:ascii="Arial" w:eastAsia="Arial Unicode MS" w:hAnsi="Arial" w:cs="Arial"/>
                <w:snapToGrid w:val="0"/>
                <w:color w:val="auto"/>
                <w:sz w:val="18"/>
                <w:szCs w:val="18"/>
                <w:lang w:eastAsia="th-TH"/>
              </w:rPr>
              <w:t>2</w:t>
            </w:r>
            <w:r w:rsidRPr="003A7CB3">
              <w:rPr>
                <w:rFonts w:ascii="Arial" w:eastAsia="Arial Unicode MS" w:hAnsi="Arial" w:cs="Arial"/>
                <w:snapToGrid w:val="0"/>
                <w:color w:val="auto"/>
                <w:sz w:val="18"/>
                <w:szCs w:val="18"/>
                <w:lang w:eastAsia="th-TH"/>
              </w:rPr>
              <w:t>,5</w:t>
            </w:r>
            <w:r w:rsidR="00544287" w:rsidRPr="003A7CB3">
              <w:rPr>
                <w:rFonts w:ascii="Arial" w:eastAsia="Arial Unicode MS" w:hAnsi="Arial" w:cs="Arial"/>
                <w:snapToGrid w:val="0"/>
                <w:color w:val="auto"/>
                <w:sz w:val="18"/>
                <w:szCs w:val="18"/>
                <w:lang w:eastAsia="th-TH"/>
              </w:rPr>
              <w:t>94</w:t>
            </w: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3,759,885</w:t>
            </w:r>
          </w:p>
        </w:tc>
        <w:tc>
          <w:tcPr>
            <w:tcW w:w="1411"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2,001,039</w:t>
            </w: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1,693,370</w:t>
            </w: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D4010A">
            <w:pPr>
              <w:ind w:left="432" w:right="-162"/>
              <w:rPr>
                <w:rFonts w:ascii="Arial" w:eastAsia="Arial Unicode MS" w:hAnsi="Arial" w:cs="Arial"/>
                <w:color w:val="auto"/>
                <w:sz w:val="12"/>
                <w:szCs w:val="12"/>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DE4929">
            <w:pPr>
              <w:tabs>
                <w:tab w:val="left" w:pos="337"/>
              </w:tabs>
              <w:ind w:left="-110" w:right="-162"/>
              <w:rPr>
                <w:rFonts w:ascii="Arial" w:eastAsia="Arial Unicode MS" w:hAnsi="Arial" w:cs="Arial"/>
                <w:color w:val="auto"/>
                <w:sz w:val="18"/>
                <w:szCs w:val="18"/>
                <w:cs/>
              </w:rPr>
            </w:pPr>
            <w:r w:rsidRPr="003A7CB3">
              <w:rPr>
                <w:rFonts w:ascii="Arial" w:eastAsia="Arial Unicode MS" w:hAnsi="Arial" w:cs="Arial"/>
                <w:iCs/>
                <w:color w:val="auto"/>
                <w:sz w:val="18"/>
                <w:szCs w:val="18"/>
                <w:u w:val="single"/>
                <w:lang w:val="en-US"/>
              </w:rPr>
              <w:t>Less</w:t>
            </w:r>
            <w:r w:rsidR="00DE4929" w:rsidRPr="003A7CB3">
              <w:rPr>
                <w:rFonts w:ascii="Arial" w:eastAsia="Arial Unicode MS" w:hAnsi="Arial" w:cs="Arial"/>
                <w:iCs/>
                <w:color w:val="auto"/>
                <w:sz w:val="18"/>
                <w:szCs w:val="18"/>
                <w:lang w:val="en-US"/>
              </w:rPr>
              <w:tab/>
            </w:r>
            <w:r w:rsidRPr="003A7CB3">
              <w:rPr>
                <w:rFonts w:ascii="Arial" w:eastAsia="Arial Unicode MS" w:hAnsi="Arial" w:cs="Arial"/>
                <w:color w:val="auto"/>
                <w:sz w:val="18"/>
                <w:szCs w:val="18"/>
                <w:lang w:val="en-US"/>
              </w:rPr>
              <w:t>Transferred real estate projects</w:t>
            </w: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E4929" w:rsidP="00DE4929">
            <w:pPr>
              <w:tabs>
                <w:tab w:val="left" w:pos="337"/>
                <w:tab w:val="left" w:pos="792"/>
                <w:tab w:val="left" w:pos="882"/>
              </w:tabs>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ab/>
              <w:t xml:space="preserve">   </w:t>
            </w:r>
            <w:r w:rsidR="00D4010A" w:rsidRPr="003A7CB3">
              <w:rPr>
                <w:rFonts w:ascii="Arial" w:eastAsia="Arial Unicode MS" w:hAnsi="Arial" w:cs="Arial"/>
                <w:color w:val="auto"/>
                <w:sz w:val="18"/>
                <w:szCs w:val="18"/>
                <w:lang w:val="en-US"/>
              </w:rPr>
              <w:t>under development to</w:t>
            </w: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E4929" w:rsidP="00DE4929">
            <w:pPr>
              <w:tabs>
                <w:tab w:val="left" w:pos="337"/>
                <w:tab w:val="left" w:pos="792"/>
                <w:tab w:val="left" w:pos="882"/>
              </w:tabs>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ab/>
              <w:t xml:space="preserve">   </w:t>
            </w:r>
            <w:r w:rsidR="00D4010A" w:rsidRPr="003A7CB3">
              <w:rPr>
                <w:rFonts w:ascii="Arial" w:eastAsia="Arial Unicode MS" w:hAnsi="Arial" w:cs="Arial"/>
                <w:color w:val="auto"/>
                <w:sz w:val="18"/>
                <w:szCs w:val="18"/>
                <w:lang w:val="en-US"/>
              </w:rPr>
              <w:t>real estate project held for</w:t>
            </w:r>
            <w:r w:rsidRPr="003A7CB3">
              <w:rPr>
                <w:rFonts w:ascii="Arial" w:eastAsia="Arial Unicode MS" w:hAnsi="Arial" w:cs="Arial"/>
                <w:color w:val="auto"/>
                <w:sz w:val="18"/>
                <w:szCs w:val="18"/>
                <w:lang w:val="en-US"/>
              </w:rPr>
              <w:t xml:space="preserve"> development</w:t>
            </w: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E4929" w:rsidP="00DE4929">
            <w:pPr>
              <w:tabs>
                <w:tab w:val="left" w:pos="337"/>
                <w:tab w:val="left" w:pos="792"/>
                <w:tab w:val="left" w:pos="882"/>
              </w:tabs>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ab/>
              <w:t xml:space="preserve">  </w:t>
            </w:r>
            <w:r w:rsidR="00D4010A" w:rsidRPr="003A7CB3">
              <w:rPr>
                <w:rFonts w:ascii="Arial" w:eastAsia="Arial Unicode MS" w:hAnsi="Arial" w:cs="Arial"/>
                <w:color w:val="auto"/>
                <w:sz w:val="18"/>
                <w:szCs w:val="18"/>
                <w:lang w:val="en-US"/>
              </w:rPr>
              <w:t xml:space="preserve"> (Note 1</w:t>
            </w:r>
            <w:r w:rsidR="00D4010A" w:rsidRPr="003A7CB3">
              <w:rPr>
                <w:rFonts w:ascii="Arial" w:eastAsia="Arial Unicode MS" w:hAnsi="Arial" w:cs="Arial"/>
                <w:color w:val="auto"/>
                <w:sz w:val="18"/>
                <w:szCs w:val="22"/>
              </w:rPr>
              <w:t>5</w:t>
            </w:r>
            <w:r w:rsidR="00D4010A" w:rsidRPr="003A7CB3">
              <w:rPr>
                <w:rFonts w:ascii="Arial" w:eastAsia="Arial Unicode MS" w:hAnsi="Arial" w:cs="Arial"/>
                <w:color w:val="auto"/>
                <w:sz w:val="18"/>
                <w:szCs w:val="18"/>
                <w:lang w:val="en-US"/>
              </w:rPr>
              <w:t>)</w:t>
            </w:r>
          </w:p>
        </w:tc>
        <w:tc>
          <w:tcPr>
            <w:tcW w:w="1411"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(259,851)</w:t>
            </w:r>
          </w:p>
        </w:tc>
        <w:tc>
          <w:tcPr>
            <w:tcW w:w="1411" w:type="dxa"/>
            <w:shd w:val="clear" w:color="auto" w:fill="FAFAFA"/>
            <w:vAlign w:val="bottom"/>
          </w:tcPr>
          <w:p w:rsidR="00D4010A" w:rsidRPr="003A7CB3" w:rsidRDefault="000F7B9B"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(131,613)</w:t>
            </w: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4010A" w:rsidP="00DE4929">
            <w:pPr>
              <w:tabs>
                <w:tab w:val="left" w:pos="337"/>
              </w:tabs>
              <w:ind w:left="-110" w:right="-162"/>
              <w:rPr>
                <w:rFonts w:ascii="Arial" w:eastAsia="Arial Unicode MS" w:hAnsi="Arial" w:cs="Arial"/>
                <w:iCs/>
                <w:color w:val="auto"/>
                <w:sz w:val="18"/>
                <w:szCs w:val="18"/>
                <w:u w:val="single"/>
                <w:lang w:val="en-US"/>
              </w:rPr>
            </w:pPr>
            <w:r w:rsidRPr="003A7CB3">
              <w:rPr>
                <w:rFonts w:ascii="Arial" w:eastAsia="Arial Unicode MS" w:hAnsi="Arial" w:cs="Arial"/>
                <w:iCs/>
                <w:color w:val="auto"/>
                <w:sz w:val="18"/>
                <w:szCs w:val="18"/>
                <w:u w:val="single"/>
                <w:lang w:val="en-US"/>
              </w:rPr>
              <w:t>Less</w:t>
            </w:r>
            <w:r w:rsidR="00DE4929" w:rsidRPr="003A7CB3">
              <w:rPr>
                <w:rFonts w:ascii="Arial" w:eastAsia="Arial Unicode MS" w:hAnsi="Arial" w:cs="Arial"/>
                <w:color w:val="auto"/>
                <w:sz w:val="18"/>
                <w:szCs w:val="18"/>
                <w:lang w:val="en-US"/>
              </w:rPr>
              <w:tab/>
            </w:r>
            <w:r w:rsidRPr="003A7CB3">
              <w:rPr>
                <w:rFonts w:ascii="Arial" w:eastAsia="Arial Unicode MS" w:hAnsi="Arial" w:cs="Arial"/>
                <w:color w:val="auto"/>
                <w:sz w:val="18"/>
                <w:szCs w:val="18"/>
                <w:lang w:val="en-US"/>
              </w:rPr>
              <w:t>Allowance for devaluation on</w:t>
            </w: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4010A" w:rsidRPr="003A7CB3" w:rsidTr="0005235B">
        <w:tblPrEx>
          <w:tblCellMar>
            <w:top w:w="0" w:type="dxa"/>
            <w:bottom w:w="0" w:type="dxa"/>
          </w:tblCellMar>
        </w:tblPrEx>
        <w:tc>
          <w:tcPr>
            <w:tcW w:w="3931" w:type="dxa"/>
            <w:shd w:val="clear" w:color="auto" w:fill="auto"/>
            <w:vAlign w:val="bottom"/>
          </w:tcPr>
          <w:p w:rsidR="00D4010A" w:rsidRPr="003A7CB3" w:rsidRDefault="00DE4929" w:rsidP="00DE4929">
            <w:pPr>
              <w:tabs>
                <w:tab w:val="left" w:pos="337"/>
              </w:tabs>
              <w:ind w:left="-110"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ab/>
              <w:t xml:space="preserve"> </w:t>
            </w:r>
            <w:r w:rsidR="00D4010A" w:rsidRPr="003A7CB3">
              <w:rPr>
                <w:rFonts w:ascii="Arial" w:eastAsia="Arial Unicode MS" w:hAnsi="Arial" w:cs="Arial"/>
                <w:color w:val="auto"/>
                <w:sz w:val="18"/>
                <w:szCs w:val="18"/>
                <w:lang w:val="en-US"/>
              </w:rPr>
              <w:t xml:space="preserve">  real estate projects under</w:t>
            </w:r>
            <w:r w:rsidRPr="003A7CB3">
              <w:rPr>
                <w:rFonts w:ascii="Arial" w:eastAsia="Arial Unicode MS" w:hAnsi="Arial" w:cs="Arial"/>
                <w:color w:val="auto"/>
                <w:sz w:val="18"/>
                <w:szCs w:val="18"/>
                <w:lang w:val="en-US"/>
              </w:rPr>
              <w:t xml:space="preserve"> development</w:t>
            </w: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tabs>
                <w:tab w:val="left" w:pos="337"/>
              </w:tabs>
              <w:ind w:left="-110" w:right="-162"/>
              <w:rPr>
                <w:rFonts w:ascii="Arial" w:eastAsia="Arial Unicode MS" w:hAnsi="Arial" w:cs="Arial"/>
                <w:iCs/>
                <w:color w:val="auto"/>
                <w:sz w:val="18"/>
                <w:szCs w:val="18"/>
                <w:u w:val="single"/>
                <w:lang w:val="en-US"/>
              </w:rPr>
            </w:pPr>
            <w:r w:rsidRPr="003A7CB3">
              <w:rPr>
                <w:rFonts w:ascii="Arial" w:eastAsia="Arial Unicode MS" w:hAnsi="Arial" w:cs="Arial"/>
                <w:color w:val="auto"/>
                <w:sz w:val="18"/>
                <w:szCs w:val="18"/>
              </w:rPr>
              <w:tab/>
              <w:t xml:space="preserve">     </w:t>
            </w:r>
            <w:r w:rsidRPr="003A7CB3">
              <w:rPr>
                <w:rFonts w:ascii="Arial" w:eastAsia="Arial Unicode MS" w:hAnsi="Arial" w:cs="Arial"/>
                <w:color w:val="auto"/>
                <w:sz w:val="18"/>
                <w:szCs w:val="18"/>
                <w:lang w:val="en-US"/>
              </w:rPr>
              <w:t>- houses ready for sale</w:t>
            </w:r>
          </w:p>
        </w:tc>
        <w:tc>
          <w:tcPr>
            <w:tcW w:w="1411" w:type="dxa"/>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r>
      <w:tr w:rsidR="00DE4929" w:rsidRPr="003A7CB3" w:rsidTr="00BE077F">
        <w:tblPrEx>
          <w:tblCellMar>
            <w:top w:w="0" w:type="dxa"/>
            <w:bottom w:w="0" w:type="dxa"/>
          </w:tblCellMar>
        </w:tblPrEx>
        <w:tc>
          <w:tcPr>
            <w:tcW w:w="3931" w:type="dxa"/>
            <w:shd w:val="clear" w:color="auto" w:fill="auto"/>
            <w:vAlign w:val="bottom"/>
          </w:tcPr>
          <w:p w:rsidR="00DE4929" w:rsidRPr="003A7CB3" w:rsidRDefault="00DE4929" w:rsidP="00DE4929">
            <w:pPr>
              <w:tabs>
                <w:tab w:val="left" w:pos="337"/>
              </w:tabs>
              <w:ind w:left="-110"/>
              <w:rPr>
                <w:rFonts w:ascii="Arial" w:eastAsia="Arial Unicode MS" w:hAnsi="Arial" w:cs="Arial"/>
                <w:color w:val="auto"/>
                <w:sz w:val="18"/>
                <w:szCs w:val="18"/>
              </w:rPr>
            </w:pPr>
            <w:r w:rsidRPr="003A7CB3">
              <w:rPr>
                <w:rFonts w:ascii="Arial" w:eastAsia="Arial Unicode MS" w:hAnsi="Arial" w:cs="Arial"/>
                <w:color w:val="auto"/>
                <w:sz w:val="18"/>
                <w:szCs w:val="18"/>
                <w:lang w:val="en-US"/>
              </w:rPr>
              <w:tab/>
              <w:t xml:space="preserve">     - condominium units ready for sale</w:t>
            </w:r>
          </w:p>
        </w:tc>
        <w:tc>
          <w:tcPr>
            <w:tcW w:w="1411" w:type="dxa"/>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(51,420)</w:t>
            </w:r>
          </w:p>
        </w:tc>
        <w:tc>
          <w:tcPr>
            <w:tcW w:w="1411"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(51,420)</w:t>
            </w:r>
          </w:p>
        </w:tc>
        <w:tc>
          <w:tcPr>
            <w:tcW w:w="1411" w:type="dxa"/>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(51,420)</w:t>
            </w:r>
          </w:p>
        </w:tc>
        <w:tc>
          <w:tcPr>
            <w:tcW w:w="1302"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(51,420)</w:t>
            </w:r>
          </w:p>
        </w:tc>
      </w:tr>
      <w:tr w:rsidR="00DE4929" w:rsidRPr="003A7CB3" w:rsidTr="00BE077F">
        <w:tblPrEx>
          <w:tblCellMar>
            <w:top w:w="0" w:type="dxa"/>
            <w:bottom w:w="0" w:type="dxa"/>
          </w:tblCellMar>
        </w:tblPrEx>
        <w:tc>
          <w:tcPr>
            <w:tcW w:w="3931" w:type="dxa"/>
            <w:shd w:val="clear" w:color="auto" w:fill="auto"/>
            <w:vAlign w:val="bottom"/>
          </w:tcPr>
          <w:p w:rsidR="00DE4929" w:rsidRPr="003A7CB3" w:rsidRDefault="00DE4929" w:rsidP="00DE4929">
            <w:pPr>
              <w:tabs>
                <w:tab w:val="left" w:pos="337"/>
              </w:tabs>
              <w:ind w:left="-110"/>
              <w:rPr>
                <w:rFonts w:ascii="Arial" w:eastAsia="Arial Unicode MS" w:hAnsi="Arial" w:cs="Arial"/>
                <w:color w:val="auto"/>
                <w:sz w:val="18"/>
                <w:szCs w:val="18"/>
              </w:rPr>
            </w:pPr>
          </w:p>
        </w:tc>
        <w:tc>
          <w:tcPr>
            <w:tcW w:w="1411" w:type="dxa"/>
            <w:tcBorders>
              <w:bottom w:val="single" w:sz="4" w:space="0" w:color="auto"/>
            </w:tcBorders>
            <w:shd w:val="clear" w:color="auto" w:fill="FAFAFA"/>
            <w:vAlign w:val="bottom"/>
          </w:tcPr>
          <w:p w:rsidR="00DE4929" w:rsidRPr="003A7CB3" w:rsidRDefault="000F7B9B" w:rsidP="00BE077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auto"/>
            <w:vAlign w:val="bottom"/>
          </w:tcPr>
          <w:p w:rsidR="00DE4929" w:rsidRPr="003A7CB3" w:rsidRDefault="00DE4929" w:rsidP="00BE077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FAFAFA"/>
            <w:vAlign w:val="bottom"/>
          </w:tcPr>
          <w:p w:rsidR="00DE4929" w:rsidRPr="003A7CB3" w:rsidRDefault="000F7B9B" w:rsidP="00BE077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(261)</w:t>
            </w:r>
          </w:p>
        </w:tc>
        <w:tc>
          <w:tcPr>
            <w:tcW w:w="1302" w:type="dxa"/>
            <w:tcBorders>
              <w:bottom w:val="single" w:sz="4" w:space="0" w:color="auto"/>
            </w:tcBorders>
            <w:shd w:val="clear" w:color="auto" w:fill="auto"/>
            <w:vAlign w:val="bottom"/>
          </w:tcPr>
          <w:p w:rsidR="00DE4929" w:rsidRPr="003A7CB3" w:rsidRDefault="00DE4929" w:rsidP="00BE077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(261)</w:t>
            </w:r>
          </w:p>
        </w:tc>
      </w:tr>
      <w:tr w:rsidR="00DE4929" w:rsidRPr="003A7CB3" w:rsidTr="00BE077F">
        <w:tblPrEx>
          <w:tblCellMar>
            <w:top w:w="0" w:type="dxa"/>
            <w:bottom w:w="0" w:type="dxa"/>
          </w:tblCellMar>
        </w:tblPrEx>
        <w:tc>
          <w:tcPr>
            <w:tcW w:w="3931" w:type="dxa"/>
            <w:shd w:val="clear" w:color="auto" w:fill="auto"/>
            <w:vAlign w:val="bottom"/>
          </w:tcPr>
          <w:p w:rsidR="00DE4929" w:rsidRPr="003A7CB3" w:rsidRDefault="00DE4929" w:rsidP="00DE4929">
            <w:pPr>
              <w:ind w:left="432"/>
              <w:rPr>
                <w:rFonts w:ascii="Arial"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ight="-162"/>
              <w:rPr>
                <w:rFonts w:ascii="Arial" w:eastAsia="Arial Unicode MS" w:hAnsi="Arial" w:cs="Arial"/>
                <w:color w:val="auto"/>
                <w:sz w:val="18"/>
                <w:szCs w:val="18"/>
                <w:cs/>
              </w:rPr>
            </w:pPr>
            <w:r w:rsidRPr="003A7CB3">
              <w:rPr>
                <w:rFonts w:ascii="Arial" w:eastAsia="Arial Unicode MS" w:hAnsi="Arial" w:cs="Arial"/>
                <w:bCs/>
                <w:color w:val="auto"/>
                <w:sz w:val="18"/>
                <w:szCs w:val="18"/>
                <w:lang w:val="en-US"/>
              </w:rPr>
              <w:t>Net</w:t>
            </w:r>
          </w:p>
        </w:tc>
        <w:tc>
          <w:tcPr>
            <w:tcW w:w="1411" w:type="dxa"/>
            <w:tcBorders>
              <w:bottom w:val="single" w:sz="4" w:space="0" w:color="auto"/>
            </w:tcBorders>
            <w:shd w:val="clear" w:color="auto" w:fill="FAFAFA"/>
            <w:vAlign w:val="bottom"/>
          </w:tcPr>
          <w:p w:rsidR="00DE4929" w:rsidRPr="003A7CB3" w:rsidRDefault="00142C50"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3,38</w:t>
            </w:r>
            <w:r w:rsidR="00544287" w:rsidRPr="003A7CB3">
              <w:rPr>
                <w:rFonts w:ascii="Arial" w:eastAsia="Arial Unicode MS" w:hAnsi="Arial" w:cs="Arial"/>
                <w:snapToGrid w:val="0"/>
                <w:color w:val="auto"/>
                <w:sz w:val="18"/>
                <w:szCs w:val="18"/>
                <w:lang w:eastAsia="th-TH"/>
              </w:rPr>
              <w:t>0</w:t>
            </w:r>
            <w:r w:rsidRPr="003A7CB3">
              <w:rPr>
                <w:rFonts w:ascii="Arial" w:eastAsia="Arial Unicode MS" w:hAnsi="Arial" w:cs="Arial"/>
                <w:snapToGrid w:val="0"/>
                <w:color w:val="auto"/>
                <w:sz w:val="18"/>
                <w:szCs w:val="18"/>
                <w:lang w:eastAsia="th-TH"/>
              </w:rPr>
              <w:t>,</w:t>
            </w:r>
            <w:r w:rsidR="00544287" w:rsidRPr="003A7CB3">
              <w:rPr>
                <w:rFonts w:ascii="Arial" w:eastAsia="Arial Unicode MS" w:hAnsi="Arial" w:cs="Arial"/>
                <w:snapToGrid w:val="0"/>
                <w:color w:val="auto"/>
                <w:sz w:val="18"/>
                <w:szCs w:val="18"/>
                <w:lang w:eastAsia="th-TH"/>
              </w:rPr>
              <w:t>913</w:t>
            </w:r>
          </w:p>
        </w:tc>
        <w:tc>
          <w:tcPr>
            <w:tcW w:w="1411"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3,448,353</w:t>
            </w:r>
          </w:p>
        </w:tc>
        <w:tc>
          <w:tcPr>
            <w:tcW w:w="1411" w:type="dxa"/>
            <w:tcBorders>
              <w:bottom w:val="single" w:sz="4" w:space="0" w:color="auto"/>
            </w:tcBorders>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1,949,358</w:t>
            </w:r>
          </w:p>
        </w:tc>
        <w:tc>
          <w:tcPr>
            <w:tcW w:w="1302"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1,510,076</w:t>
            </w: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ight="-162"/>
              <w:rPr>
                <w:rFonts w:ascii="Arial" w:eastAsia="Arial Unicode MS" w:hAnsi="Arial" w:cs="Arial"/>
                <w:color w:val="auto"/>
                <w:sz w:val="12"/>
                <w:szCs w:val="12"/>
                <w:cs/>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302"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ight="-162"/>
              <w:rPr>
                <w:rFonts w:ascii="Arial" w:eastAsia="Arial Unicode MS" w:hAnsi="Arial" w:cs="Arial"/>
                <w:color w:val="auto"/>
                <w:sz w:val="18"/>
                <w:szCs w:val="18"/>
                <w:cs/>
                <w:lang w:val="en-US"/>
              </w:rPr>
            </w:pPr>
            <w:r w:rsidRPr="003A7CB3">
              <w:rPr>
                <w:rFonts w:ascii="Arial" w:eastAsia="Arial Unicode MS" w:hAnsi="Arial" w:cs="Arial"/>
                <w:color w:val="auto"/>
                <w:sz w:val="18"/>
                <w:szCs w:val="18"/>
                <w:lang w:val="en-US"/>
              </w:rPr>
              <w:t xml:space="preserve">Borrowing costs </w:t>
            </w:r>
            <w:proofErr w:type="spellStart"/>
            <w:r w:rsidRPr="003A7CB3">
              <w:rPr>
                <w:rFonts w:ascii="Arial" w:eastAsia="Arial Unicode MS" w:hAnsi="Arial" w:cs="Arial"/>
                <w:color w:val="auto"/>
                <w:sz w:val="18"/>
                <w:szCs w:val="18"/>
                <w:lang w:val="en-US"/>
              </w:rPr>
              <w:t>capitalised</w:t>
            </w:r>
            <w:proofErr w:type="spellEnd"/>
            <w:r w:rsidRPr="003A7CB3">
              <w:rPr>
                <w:rFonts w:ascii="Arial" w:eastAsia="Arial Unicode MS" w:hAnsi="Arial" w:cs="Arial"/>
                <w:color w:val="auto"/>
                <w:sz w:val="18"/>
                <w:szCs w:val="18"/>
                <w:lang w:val="en-US"/>
              </w:rPr>
              <w:t xml:space="preserve"> during the year</w:t>
            </w:r>
          </w:p>
        </w:tc>
        <w:tc>
          <w:tcPr>
            <w:tcW w:w="1411" w:type="dxa"/>
            <w:tcBorders>
              <w:bottom w:val="single" w:sz="4" w:space="0" w:color="auto"/>
            </w:tcBorders>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122,220</w:t>
            </w:r>
          </w:p>
        </w:tc>
        <w:tc>
          <w:tcPr>
            <w:tcW w:w="1411"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114,845</w:t>
            </w:r>
          </w:p>
        </w:tc>
        <w:tc>
          <w:tcPr>
            <w:tcW w:w="1411" w:type="dxa"/>
            <w:tcBorders>
              <w:bottom w:val="single" w:sz="4" w:space="0" w:color="auto"/>
            </w:tcBorders>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75,886</w:t>
            </w:r>
          </w:p>
        </w:tc>
        <w:tc>
          <w:tcPr>
            <w:tcW w:w="1302"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77,516</w:t>
            </w: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c>
          <w:tcPr>
            <w:tcW w:w="1302" w:type="dxa"/>
            <w:tcBorders>
              <w:top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2"/>
                <w:szCs w:val="12"/>
                <w:lang w:eastAsia="th-TH"/>
              </w:rPr>
            </w:pP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ight="-162"/>
              <w:rPr>
                <w:rFonts w:ascii="Arial" w:eastAsia="Arial Unicode MS" w:hAnsi="Arial" w:cs="Arial"/>
                <w:color w:val="auto"/>
                <w:sz w:val="18"/>
                <w:szCs w:val="18"/>
                <w:cs/>
              </w:rPr>
            </w:pPr>
          </w:p>
        </w:tc>
        <w:tc>
          <w:tcPr>
            <w:tcW w:w="1411" w:type="dxa"/>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p>
        </w:tc>
      </w:tr>
      <w:tr w:rsidR="00DE4929" w:rsidRPr="003A7CB3" w:rsidTr="0005235B">
        <w:tblPrEx>
          <w:tblCellMar>
            <w:top w:w="0" w:type="dxa"/>
            <w:bottom w:w="0" w:type="dxa"/>
          </w:tblCellMar>
        </w:tblPrEx>
        <w:tc>
          <w:tcPr>
            <w:tcW w:w="3931" w:type="dxa"/>
            <w:shd w:val="clear" w:color="auto" w:fill="auto"/>
            <w:vAlign w:val="bottom"/>
          </w:tcPr>
          <w:p w:rsidR="00DE4929" w:rsidRPr="003A7CB3" w:rsidRDefault="00DE4929" w:rsidP="00DE4929">
            <w:pPr>
              <w:ind w:left="-110" w:right="-162"/>
              <w:rPr>
                <w:rFonts w:ascii="Arial" w:eastAsia="Arial Unicode MS" w:hAnsi="Arial" w:cs="Arial"/>
                <w:color w:val="auto"/>
                <w:sz w:val="18"/>
                <w:szCs w:val="18"/>
                <w:cs/>
                <w:lang w:val="en-US"/>
              </w:rPr>
            </w:pPr>
            <w:r w:rsidRPr="003A7CB3">
              <w:rPr>
                <w:rFonts w:ascii="Arial" w:eastAsia="Arial Unicode MS" w:hAnsi="Arial" w:cs="Arial"/>
                <w:color w:val="auto"/>
                <w:sz w:val="18"/>
                <w:szCs w:val="18"/>
                <w:lang w:val="en-US"/>
              </w:rPr>
              <w:t xml:space="preserve">Rates of interest </w:t>
            </w:r>
            <w:proofErr w:type="spellStart"/>
            <w:r w:rsidRPr="003A7CB3">
              <w:rPr>
                <w:rFonts w:ascii="Arial" w:eastAsia="Arial Unicode MS" w:hAnsi="Arial" w:cs="Arial"/>
                <w:color w:val="auto"/>
                <w:sz w:val="18"/>
                <w:szCs w:val="18"/>
                <w:lang w:val="en-US"/>
              </w:rPr>
              <w:t>capitalised</w:t>
            </w:r>
            <w:proofErr w:type="spellEnd"/>
            <w:r w:rsidRPr="003A7CB3">
              <w:rPr>
                <w:rFonts w:ascii="Arial" w:eastAsia="Arial Unicode MS" w:hAnsi="Arial" w:cs="Arial"/>
                <w:color w:val="auto"/>
                <w:sz w:val="18"/>
                <w:szCs w:val="18"/>
                <w:lang w:val="en-US"/>
              </w:rPr>
              <w:t xml:space="preserve"> (% per annum)</w:t>
            </w:r>
          </w:p>
        </w:tc>
        <w:tc>
          <w:tcPr>
            <w:tcW w:w="1411" w:type="dxa"/>
            <w:tcBorders>
              <w:bottom w:val="single" w:sz="4" w:space="0" w:color="auto"/>
            </w:tcBorders>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5.74 - 8.86</w:t>
            </w:r>
          </w:p>
        </w:tc>
        <w:tc>
          <w:tcPr>
            <w:tcW w:w="1411"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5.74 - 9.34</w:t>
            </w:r>
          </w:p>
        </w:tc>
        <w:tc>
          <w:tcPr>
            <w:tcW w:w="1411" w:type="dxa"/>
            <w:tcBorders>
              <w:bottom w:val="single" w:sz="4" w:space="0" w:color="auto"/>
            </w:tcBorders>
            <w:shd w:val="clear" w:color="auto" w:fill="FAFAFA"/>
            <w:vAlign w:val="bottom"/>
          </w:tcPr>
          <w:p w:rsidR="00DE4929" w:rsidRPr="003A7CB3" w:rsidRDefault="000F7B9B"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6.33 - 7.70</w:t>
            </w:r>
          </w:p>
        </w:tc>
        <w:tc>
          <w:tcPr>
            <w:tcW w:w="1302" w:type="dxa"/>
            <w:tcBorders>
              <w:bottom w:val="single" w:sz="4" w:space="0" w:color="auto"/>
            </w:tcBorders>
            <w:shd w:val="clear" w:color="auto" w:fill="auto"/>
            <w:vAlign w:val="bottom"/>
          </w:tcPr>
          <w:p w:rsidR="00DE4929" w:rsidRPr="003A7CB3" w:rsidRDefault="00DE4929" w:rsidP="00DE4929">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6.25 - 8.69</w:t>
            </w:r>
          </w:p>
        </w:tc>
      </w:tr>
    </w:tbl>
    <w:p w:rsidR="00A42598" w:rsidRPr="003A7CB3" w:rsidRDefault="00A42598" w:rsidP="00BE077F">
      <w:pPr>
        <w:rPr>
          <w:rFonts w:ascii="Arial" w:eastAsia="Arial Unicode MS" w:hAnsi="Arial" w:cs="Arial"/>
          <w:color w:val="auto"/>
          <w:spacing w:val="-4"/>
          <w:sz w:val="18"/>
          <w:szCs w:val="18"/>
          <w:lang w:val="en-US"/>
        </w:rPr>
      </w:pPr>
    </w:p>
    <w:p w:rsidR="005321ED" w:rsidRPr="003A7CB3" w:rsidRDefault="005321ED" w:rsidP="00BE077F">
      <w:pPr>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3A7CB3" w:rsidTr="000C6423">
        <w:trPr>
          <w:trHeight w:val="386"/>
        </w:trPr>
        <w:tc>
          <w:tcPr>
            <w:tcW w:w="9450" w:type="dxa"/>
            <w:shd w:val="clear" w:color="auto" w:fill="FFA543"/>
            <w:vAlign w:val="center"/>
          </w:tcPr>
          <w:p w:rsidR="000108BE" w:rsidRPr="003A7CB3" w:rsidRDefault="000108BE" w:rsidP="000108BE">
            <w:pPr>
              <w:tabs>
                <w:tab w:val="left" w:pos="540"/>
              </w:tabs>
              <w:ind w:left="540" w:hanging="540"/>
              <w:jc w:val="thaiDistribute"/>
              <w:rPr>
                <w:rFonts w:ascii="Arial" w:hAnsi="Arial" w:cs="Arial"/>
                <w:b/>
                <w:bCs/>
                <w:sz w:val="18"/>
                <w:szCs w:val="18"/>
                <w:cs/>
                <w:lang w:val="en-US"/>
              </w:rPr>
            </w:pPr>
            <w:bookmarkStart w:id="4" w:name="_Hlk30060666"/>
            <w:r w:rsidRPr="003A7CB3">
              <w:rPr>
                <w:rFonts w:ascii="Arial" w:hAnsi="Arial" w:cs="Arial"/>
                <w:b/>
                <w:bCs/>
                <w:color w:val="FFFFFF"/>
                <w:sz w:val="18"/>
                <w:szCs w:val="18"/>
                <w:lang w:eastAsia="th-TH"/>
              </w:rPr>
              <w:t>10</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Assets used as collateral</w:t>
            </w:r>
          </w:p>
        </w:tc>
      </w:tr>
      <w:bookmarkEnd w:id="4"/>
    </w:tbl>
    <w:p w:rsidR="00BC1555" w:rsidRPr="003A7CB3" w:rsidRDefault="00BC1555" w:rsidP="00BE077F">
      <w:pPr>
        <w:jc w:val="thaiDistribute"/>
        <w:rPr>
          <w:rFonts w:ascii="Arial" w:eastAsia="Arial Unicode MS" w:hAnsi="Arial" w:cs="Arial"/>
          <w:color w:val="auto"/>
          <w:spacing w:val="-4"/>
          <w:sz w:val="18"/>
          <w:szCs w:val="18"/>
          <w:lang w:val="en-US"/>
        </w:rPr>
      </w:pPr>
    </w:p>
    <w:p w:rsidR="003F7FDD" w:rsidRPr="003A7CB3" w:rsidRDefault="00211FC0" w:rsidP="000108BE">
      <w:pPr>
        <w:jc w:val="thaiDistribute"/>
        <w:rPr>
          <w:rFonts w:ascii="Arial" w:eastAsia="Arial Unicode MS" w:hAnsi="Arial" w:cs="Arial"/>
          <w:color w:val="auto"/>
          <w:spacing w:val="-4"/>
          <w:sz w:val="18"/>
          <w:szCs w:val="18"/>
          <w:lang w:val="en-US"/>
        </w:rPr>
      </w:pPr>
      <w:r w:rsidRPr="003A7CB3">
        <w:rPr>
          <w:rFonts w:ascii="Arial" w:eastAsia="Arial Unicode MS" w:hAnsi="Arial" w:cs="Arial"/>
          <w:sz w:val="18"/>
          <w:szCs w:val="18"/>
          <w:lang w:val="en-US"/>
        </w:rPr>
        <w:t>Assets used as collateral of the Group as at 31 December 201</w:t>
      </w:r>
      <w:r w:rsidR="00D4010A" w:rsidRPr="003A7CB3">
        <w:rPr>
          <w:rFonts w:ascii="Arial" w:eastAsia="Arial Unicode MS" w:hAnsi="Arial" w:cs="Arial"/>
          <w:sz w:val="18"/>
          <w:szCs w:val="18"/>
          <w:lang w:val="en-US"/>
        </w:rPr>
        <w:t>9</w:t>
      </w:r>
      <w:r w:rsidRPr="003A7CB3">
        <w:rPr>
          <w:rFonts w:ascii="Arial" w:eastAsia="Arial Unicode MS" w:hAnsi="Arial" w:cs="Arial"/>
          <w:sz w:val="18"/>
          <w:szCs w:val="18"/>
          <w:lang w:val="en-US"/>
        </w:rPr>
        <w:t xml:space="preserve"> and 201</w:t>
      </w:r>
      <w:r w:rsidR="00D4010A" w:rsidRPr="003A7CB3">
        <w:rPr>
          <w:rFonts w:ascii="Arial" w:eastAsia="Arial Unicode MS" w:hAnsi="Arial" w:cs="Arial"/>
          <w:sz w:val="18"/>
          <w:szCs w:val="18"/>
          <w:lang w:val="en-US"/>
        </w:rPr>
        <w:t>8</w:t>
      </w:r>
      <w:r w:rsidRPr="003A7CB3">
        <w:rPr>
          <w:rFonts w:ascii="Arial" w:eastAsia="Arial Unicode MS" w:hAnsi="Arial" w:cs="Arial"/>
          <w:sz w:val="18"/>
          <w:szCs w:val="18"/>
          <w:lang w:val="en-US"/>
        </w:rPr>
        <w:t xml:space="preserve"> were as follows:</w:t>
      </w:r>
    </w:p>
    <w:p w:rsidR="000474F3" w:rsidRPr="003A7CB3" w:rsidRDefault="000474F3" w:rsidP="00BE077F">
      <w:pPr>
        <w:jc w:val="thaiDistribute"/>
        <w:rPr>
          <w:rFonts w:ascii="Arial" w:eastAsia="Arial Unicode MS" w:hAnsi="Arial" w:cs="Arial"/>
          <w:color w:val="auto"/>
          <w:spacing w:val="-4"/>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211FC0" w:rsidRPr="003A7CB3" w:rsidTr="00991068">
        <w:tblPrEx>
          <w:tblCellMar>
            <w:top w:w="0" w:type="dxa"/>
            <w:bottom w:w="0" w:type="dxa"/>
          </w:tblCellMar>
        </w:tblPrEx>
        <w:tc>
          <w:tcPr>
            <w:tcW w:w="3816" w:type="dxa"/>
            <w:vAlign w:val="bottom"/>
          </w:tcPr>
          <w:p w:rsidR="00211FC0" w:rsidRPr="003A7CB3" w:rsidRDefault="00211FC0" w:rsidP="000D3E24">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rsidR="00211FC0" w:rsidRPr="003A7CB3" w:rsidRDefault="006C0745"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center"/>
          </w:tcPr>
          <w:p w:rsidR="00211FC0" w:rsidRPr="003A7CB3" w:rsidRDefault="00185E67"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w:t>
            </w:r>
            <w:r w:rsidR="000C245B" w:rsidRPr="003A7CB3">
              <w:rPr>
                <w:rFonts w:ascii="Arial" w:eastAsia="Arial Unicode MS" w:hAnsi="Arial" w:cs="Arial"/>
                <w:b/>
                <w:bCs/>
                <w:sz w:val="18"/>
                <w:szCs w:val="18"/>
              </w:rPr>
              <w:t xml:space="preserve"> </w:t>
            </w:r>
            <w:r w:rsidRPr="003A7CB3">
              <w:rPr>
                <w:rFonts w:ascii="Arial" w:eastAsia="Arial Unicode MS" w:hAnsi="Arial" w:cs="Arial"/>
                <w:b/>
                <w:bCs/>
                <w:sz w:val="18"/>
                <w:szCs w:val="18"/>
              </w:rPr>
              <w:t>statements</w:t>
            </w:r>
          </w:p>
        </w:tc>
      </w:tr>
      <w:tr w:rsidR="00D4010A" w:rsidRPr="003A7CB3" w:rsidTr="00991068">
        <w:tblPrEx>
          <w:tblCellMar>
            <w:top w:w="0" w:type="dxa"/>
            <w:bottom w:w="0" w:type="dxa"/>
          </w:tblCellMar>
        </w:tblPrEx>
        <w:tc>
          <w:tcPr>
            <w:tcW w:w="3816" w:type="dxa"/>
            <w:vAlign w:val="bottom"/>
          </w:tcPr>
          <w:p w:rsidR="00D4010A" w:rsidRPr="003A7CB3" w:rsidRDefault="00D4010A" w:rsidP="00D4010A">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2019</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sz w:val="18"/>
                <w:szCs w:val="18"/>
              </w:rPr>
            </w:pPr>
            <w:r w:rsidRPr="003A7CB3">
              <w:rPr>
                <w:rFonts w:ascii="Arial" w:eastAsia="Arial Unicode MS" w:hAnsi="Arial" w:cs="Arial"/>
                <w:b/>
                <w:bCs/>
                <w:sz w:val="18"/>
                <w:szCs w:val="18"/>
              </w:rPr>
              <w:t>2018</w:t>
            </w:r>
          </w:p>
        </w:tc>
      </w:tr>
      <w:tr w:rsidR="00D4010A" w:rsidRPr="003A7CB3" w:rsidTr="0005235B">
        <w:tblPrEx>
          <w:tblCellMar>
            <w:top w:w="0" w:type="dxa"/>
            <w:bottom w:w="0" w:type="dxa"/>
          </w:tblCellMar>
        </w:tblPrEx>
        <w:tc>
          <w:tcPr>
            <w:tcW w:w="3816" w:type="dxa"/>
            <w:vAlign w:val="bottom"/>
          </w:tcPr>
          <w:p w:rsidR="00D4010A" w:rsidRPr="003A7CB3" w:rsidRDefault="00D4010A" w:rsidP="00D4010A">
            <w:pPr>
              <w:ind w:left="432" w:right="447"/>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Million Baht</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Million Baht</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Million Baht</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Million Baht</w:t>
            </w:r>
          </w:p>
        </w:tc>
      </w:tr>
      <w:tr w:rsidR="00D4010A" w:rsidRPr="003A7CB3" w:rsidTr="0005235B">
        <w:tblPrEx>
          <w:tblCellMar>
            <w:top w:w="0" w:type="dxa"/>
            <w:bottom w:w="0" w:type="dxa"/>
          </w:tblCellMar>
        </w:tblPrEx>
        <w:tc>
          <w:tcPr>
            <w:tcW w:w="3816" w:type="dxa"/>
            <w:vAlign w:val="bottom"/>
          </w:tcPr>
          <w:p w:rsidR="00D4010A" w:rsidRPr="003A7CB3" w:rsidRDefault="00D4010A" w:rsidP="00D4010A">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D4010A" w:rsidRPr="003A7CB3"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D4010A" w:rsidRPr="003A7CB3"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D4010A" w:rsidRPr="003A7CB3" w:rsidRDefault="00D4010A" w:rsidP="00D4010A">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D4010A" w:rsidRPr="003A7CB3" w:rsidRDefault="00D4010A" w:rsidP="00D4010A">
            <w:pPr>
              <w:ind w:left="432"/>
              <w:jc w:val="right"/>
              <w:rPr>
                <w:rFonts w:ascii="Arial" w:eastAsia="Arial Unicode MS" w:hAnsi="Arial" w:cs="Arial"/>
                <w:snapToGrid w:val="0"/>
                <w:color w:val="auto"/>
                <w:spacing w:val="-4"/>
                <w:sz w:val="18"/>
                <w:szCs w:val="18"/>
                <w:cs/>
                <w:lang w:eastAsia="th-TH"/>
              </w:rPr>
            </w:pPr>
          </w:p>
        </w:tc>
      </w:tr>
      <w:tr w:rsidR="00D4010A" w:rsidRPr="003A7CB3" w:rsidTr="0005235B">
        <w:tblPrEx>
          <w:tblCellMar>
            <w:top w:w="0" w:type="dxa"/>
            <w:bottom w:w="0" w:type="dxa"/>
          </w:tblCellMar>
        </w:tblPrEx>
        <w:tc>
          <w:tcPr>
            <w:tcW w:w="3816" w:type="dxa"/>
            <w:shd w:val="clear" w:color="auto" w:fill="auto"/>
            <w:vAlign w:val="bottom"/>
          </w:tcPr>
          <w:p w:rsidR="00D4010A" w:rsidRPr="004748BD" w:rsidRDefault="004748BD" w:rsidP="004748BD">
            <w:pPr>
              <w:tabs>
                <w:tab w:val="left" w:pos="247"/>
              </w:tabs>
              <w:ind w:left="-110"/>
              <w:textAlignment w:val="baseline"/>
              <w:rPr>
                <w:rFonts w:ascii="Arial" w:eastAsia="Arial Unicode MS" w:hAnsi="Arial" w:cs="Arial"/>
                <w:spacing w:val="-2"/>
                <w:sz w:val="18"/>
                <w:szCs w:val="18"/>
                <w:cs/>
                <w:lang w:val="en-US"/>
              </w:rPr>
            </w:pPr>
            <w:r>
              <w:rPr>
                <w:rFonts w:ascii="Arial" w:eastAsia="Arial Unicode MS" w:hAnsi="Arial" w:cs="Arial"/>
                <w:spacing w:val="-2"/>
                <w:sz w:val="18"/>
                <w:szCs w:val="18"/>
                <w:lang w:val="en-US"/>
              </w:rPr>
              <w:t>(</w:t>
            </w:r>
            <w:r w:rsidR="00297467">
              <w:rPr>
                <w:rFonts w:ascii="Arial" w:eastAsia="Arial Unicode MS" w:hAnsi="Arial" w:cs="Arial"/>
                <w:spacing w:val="-2"/>
                <w:sz w:val="18"/>
                <w:szCs w:val="18"/>
                <w:lang w:val="en-US"/>
              </w:rPr>
              <w:t>a</w:t>
            </w:r>
            <w:r>
              <w:rPr>
                <w:rFonts w:ascii="Arial" w:eastAsia="Arial Unicode MS" w:hAnsi="Arial" w:cs="Arial"/>
                <w:spacing w:val="-2"/>
                <w:sz w:val="18"/>
                <w:szCs w:val="18"/>
                <w:lang w:val="en-US"/>
              </w:rPr>
              <w:t xml:space="preserve">)   </w:t>
            </w:r>
            <w:r w:rsidR="00D4010A" w:rsidRPr="003A7CB3">
              <w:rPr>
                <w:rFonts w:ascii="Arial" w:eastAsia="Arial Unicode MS" w:hAnsi="Arial" w:cs="Arial"/>
                <w:spacing w:val="-2"/>
                <w:sz w:val="18"/>
                <w:szCs w:val="18"/>
                <w:lang w:val="en-US"/>
              </w:rPr>
              <w:t>Real estate projects under development</w:t>
            </w:r>
          </w:p>
        </w:tc>
        <w:tc>
          <w:tcPr>
            <w:tcW w:w="1411" w:type="dxa"/>
            <w:shd w:val="clear" w:color="auto" w:fill="FAFAFA"/>
            <w:vAlign w:val="bottom"/>
          </w:tcPr>
          <w:p w:rsidR="00D4010A" w:rsidRPr="003A7CB3" w:rsidRDefault="000F7B9B"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2,6</w:t>
            </w:r>
            <w:r w:rsidR="006D297A" w:rsidRPr="003A7CB3">
              <w:rPr>
                <w:rFonts w:ascii="Arial" w:eastAsia="Arial Unicode MS" w:hAnsi="Arial" w:cs="Arial"/>
                <w:snapToGrid w:val="0"/>
                <w:color w:val="auto"/>
                <w:sz w:val="18"/>
                <w:szCs w:val="18"/>
                <w:lang w:val="en-US" w:eastAsia="th-TH"/>
              </w:rPr>
              <w:t>73</w:t>
            </w:r>
          </w:p>
        </w:tc>
        <w:tc>
          <w:tcPr>
            <w:tcW w:w="1411" w:type="dxa"/>
            <w:shd w:val="clear" w:color="auto" w:fill="auto"/>
            <w:vAlign w:val="bottom"/>
          </w:tcPr>
          <w:p w:rsidR="00D4010A" w:rsidRPr="003A7CB3" w:rsidRDefault="00D4010A"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2,837</w:t>
            </w:r>
          </w:p>
        </w:tc>
        <w:tc>
          <w:tcPr>
            <w:tcW w:w="1411" w:type="dxa"/>
            <w:shd w:val="clear" w:color="auto" w:fill="FAFAFA"/>
            <w:vAlign w:val="bottom"/>
          </w:tcPr>
          <w:p w:rsidR="00D4010A" w:rsidRPr="003A7CB3" w:rsidRDefault="000F7B9B"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1,7</w:t>
            </w:r>
            <w:r w:rsidR="006D297A" w:rsidRPr="003A7CB3">
              <w:rPr>
                <w:rFonts w:ascii="Arial" w:eastAsia="Arial Unicode MS" w:hAnsi="Arial" w:cs="Arial"/>
                <w:snapToGrid w:val="0"/>
                <w:color w:val="auto"/>
                <w:sz w:val="18"/>
                <w:szCs w:val="18"/>
                <w:lang w:val="en-US" w:eastAsia="th-TH"/>
              </w:rPr>
              <w:t>95</w:t>
            </w:r>
          </w:p>
        </w:tc>
        <w:tc>
          <w:tcPr>
            <w:tcW w:w="1411" w:type="dxa"/>
            <w:shd w:val="clear" w:color="auto" w:fill="auto"/>
            <w:vAlign w:val="bottom"/>
          </w:tcPr>
          <w:p w:rsidR="00D4010A" w:rsidRPr="003A7CB3" w:rsidRDefault="00D4010A"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1,229</w:t>
            </w:r>
          </w:p>
        </w:tc>
      </w:tr>
      <w:tr w:rsidR="00D4010A" w:rsidRPr="003A7CB3" w:rsidTr="0005235B">
        <w:tblPrEx>
          <w:tblCellMar>
            <w:top w:w="0" w:type="dxa"/>
            <w:bottom w:w="0" w:type="dxa"/>
          </w:tblCellMar>
        </w:tblPrEx>
        <w:tc>
          <w:tcPr>
            <w:tcW w:w="3816" w:type="dxa"/>
            <w:shd w:val="clear" w:color="auto" w:fill="auto"/>
            <w:vAlign w:val="bottom"/>
          </w:tcPr>
          <w:p w:rsidR="00D4010A" w:rsidRPr="003A7CB3" w:rsidRDefault="00D4010A" w:rsidP="00DE4929">
            <w:pPr>
              <w:tabs>
                <w:tab w:val="left" w:pos="247"/>
              </w:tabs>
              <w:ind w:left="-110" w:right="-74"/>
              <w:textAlignment w:val="baseline"/>
              <w:rPr>
                <w:rFonts w:ascii="Arial" w:eastAsia="Arial Unicode MS" w:hAnsi="Arial" w:cs="Arial"/>
                <w:sz w:val="18"/>
                <w:szCs w:val="18"/>
                <w:cs/>
              </w:rPr>
            </w:pPr>
            <w:r w:rsidRPr="003A7CB3">
              <w:rPr>
                <w:rFonts w:ascii="Arial" w:eastAsia="Arial Unicode MS" w:hAnsi="Arial" w:cs="Arial"/>
                <w:spacing w:val="-1"/>
                <w:sz w:val="18"/>
                <w:szCs w:val="18"/>
                <w:lang w:val="en-US"/>
              </w:rPr>
              <w:t>(</w:t>
            </w:r>
            <w:r w:rsidR="00297467">
              <w:rPr>
                <w:rFonts w:ascii="Arial" w:eastAsia="Arial Unicode MS" w:hAnsi="Arial" w:cs="Arial"/>
                <w:spacing w:val="-1"/>
                <w:sz w:val="18"/>
                <w:szCs w:val="18"/>
                <w:lang w:val="en-US"/>
              </w:rPr>
              <w:t>b</w:t>
            </w:r>
            <w:r w:rsidRPr="003A7CB3">
              <w:rPr>
                <w:rFonts w:ascii="Arial" w:eastAsia="Arial Unicode MS" w:hAnsi="Arial" w:cs="Arial"/>
                <w:spacing w:val="-1"/>
                <w:sz w:val="18"/>
                <w:szCs w:val="18"/>
                <w:lang w:val="en-US"/>
              </w:rPr>
              <w:t>)</w:t>
            </w:r>
            <w:r w:rsidRPr="003A7CB3">
              <w:rPr>
                <w:rFonts w:ascii="Arial" w:eastAsia="Arial Unicode MS" w:hAnsi="Arial" w:cs="Arial"/>
                <w:spacing w:val="-1"/>
                <w:sz w:val="18"/>
                <w:szCs w:val="18"/>
                <w:lang w:val="en-US"/>
              </w:rPr>
              <w:tab/>
              <w:t>Restricted deposits at financial institutions</w:t>
            </w:r>
          </w:p>
        </w:tc>
        <w:tc>
          <w:tcPr>
            <w:tcW w:w="1411" w:type="dxa"/>
            <w:shd w:val="clear" w:color="auto" w:fill="FAFAFA"/>
            <w:vAlign w:val="bottom"/>
          </w:tcPr>
          <w:p w:rsidR="00D4010A" w:rsidRPr="003A7CB3" w:rsidRDefault="00994AD7" w:rsidP="00335E99">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32</w:t>
            </w:r>
          </w:p>
        </w:tc>
        <w:tc>
          <w:tcPr>
            <w:tcW w:w="1411" w:type="dxa"/>
            <w:shd w:val="clear" w:color="auto" w:fill="auto"/>
            <w:vAlign w:val="bottom"/>
          </w:tcPr>
          <w:p w:rsidR="00D4010A" w:rsidRPr="003A7CB3" w:rsidRDefault="00D4010A"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14</w:t>
            </w:r>
          </w:p>
        </w:tc>
        <w:tc>
          <w:tcPr>
            <w:tcW w:w="1411" w:type="dxa"/>
            <w:shd w:val="clear" w:color="auto" w:fill="FAFAFA"/>
            <w:vAlign w:val="bottom"/>
          </w:tcPr>
          <w:p w:rsidR="00D4010A" w:rsidRPr="003A7CB3" w:rsidRDefault="00994AD7" w:rsidP="00335E99">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2</w:t>
            </w:r>
            <w:r w:rsidR="00821F42">
              <w:rPr>
                <w:rFonts w:ascii="Arial" w:eastAsia="Arial Unicode MS" w:hAnsi="Arial" w:cs="Arial"/>
                <w:snapToGrid w:val="0"/>
                <w:color w:val="auto"/>
                <w:sz w:val="18"/>
                <w:szCs w:val="18"/>
                <w:lang w:val="en-US" w:eastAsia="th-TH"/>
              </w:rPr>
              <w:t>3</w:t>
            </w:r>
          </w:p>
        </w:tc>
        <w:tc>
          <w:tcPr>
            <w:tcW w:w="1411" w:type="dxa"/>
            <w:shd w:val="clear" w:color="auto" w:fill="auto"/>
            <w:vAlign w:val="bottom"/>
          </w:tcPr>
          <w:p w:rsidR="00D4010A" w:rsidRPr="003A7CB3" w:rsidRDefault="00D4010A" w:rsidP="00335E99">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w:t>
            </w:r>
          </w:p>
        </w:tc>
      </w:tr>
      <w:tr w:rsidR="00987BCA" w:rsidRPr="003A7CB3" w:rsidTr="0005235B">
        <w:tblPrEx>
          <w:tblCellMar>
            <w:top w:w="0" w:type="dxa"/>
            <w:bottom w:w="0" w:type="dxa"/>
          </w:tblCellMar>
        </w:tblPrEx>
        <w:tc>
          <w:tcPr>
            <w:tcW w:w="3816" w:type="dxa"/>
            <w:shd w:val="clear" w:color="auto" w:fill="auto"/>
            <w:vAlign w:val="bottom"/>
          </w:tcPr>
          <w:p w:rsidR="00987BCA" w:rsidRDefault="00987BCA" w:rsidP="00297467">
            <w:pPr>
              <w:numPr>
                <w:ilvl w:val="0"/>
                <w:numId w:val="50"/>
              </w:numPr>
              <w:tabs>
                <w:tab w:val="left" w:pos="247"/>
              </w:tabs>
              <w:textAlignment w:val="baseline"/>
              <w:rPr>
                <w:rFonts w:ascii="Arial" w:eastAsia="Arial Unicode MS" w:hAnsi="Arial" w:cs="Arial"/>
                <w:spacing w:val="-2"/>
                <w:sz w:val="18"/>
                <w:szCs w:val="18"/>
                <w:lang w:val="en-US"/>
              </w:rPr>
            </w:pPr>
            <w:r>
              <w:rPr>
                <w:rFonts w:ascii="Arial" w:eastAsia="Arial Unicode MS" w:hAnsi="Arial" w:cs="Browallia New"/>
                <w:spacing w:val="-2"/>
                <w:sz w:val="18"/>
                <w:szCs w:val="22"/>
                <w:lang w:val="en-US"/>
              </w:rPr>
              <w:t>Long</w:t>
            </w:r>
            <w:r w:rsidRPr="004748BD">
              <w:rPr>
                <w:rFonts w:ascii="Arial" w:eastAsia="Arial Unicode MS" w:hAnsi="Arial" w:cs="Arial"/>
                <w:spacing w:val="-2"/>
                <w:sz w:val="18"/>
                <w:szCs w:val="18"/>
                <w:lang w:val="en-US"/>
              </w:rPr>
              <w:t>-term loans to other party</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10</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10</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Pr>
                <w:rFonts w:ascii="Arial" w:eastAsia="Arial Unicode MS" w:hAnsi="Arial" w:cs="Arial"/>
                <w:snapToGrid w:val="0"/>
                <w:color w:val="auto"/>
                <w:sz w:val="18"/>
                <w:szCs w:val="18"/>
                <w:lang w:val="en-US" w:eastAsia="th-TH"/>
              </w:rPr>
              <w:t>-</w:t>
            </w: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tabs>
                <w:tab w:val="left" w:pos="247"/>
              </w:tabs>
              <w:ind w:left="-110" w:right="-164"/>
              <w:textAlignment w:val="baseline"/>
              <w:rPr>
                <w:rFonts w:ascii="Arial" w:eastAsia="Arial Unicode MS" w:hAnsi="Arial" w:cs="Arial"/>
                <w:sz w:val="18"/>
                <w:szCs w:val="18"/>
                <w:cs/>
              </w:rPr>
            </w:pPr>
            <w:r w:rsidRPr="003A7CB3">
              <w:rPr>
                <w:rFonts w:ascii="Arial" w:eastAsia="Arial Unicode MS" w:hAnsi="Arial" w:cs="Arial"/>
                <w:sz w:val="18"/>
                <w:szCs w:val="18"/>
                <w:lang w:val="en-US"/>
              </w:rPr>
              <w:t>(</w:t>
            </w:r>
            <w:r w:rsidR="00297467">
              <w:rPr>
                <w:rFonts w:ascii="Arial" w:eastAsia="Arial Unicode MS" w:hAnsi="Arial" w:cs="Arial"/>
                <w:sz w:val="18"/>
                <w:szCs w:val="18"/>
                <w:lang w:val="en-US"/>
              </w:rPr>
              <w:t>d</w:t>
            </w:r>
            <w:r w:rsidRPr="003A7CB3">
              <w:rPr>
                <w:rFonts w:ascii="Arial" w:eastAsia="Arial Unicode MS" w:hAnsi="Arial" w:cs="Arial"/>
                <w:sz w:val="18"/>
                <w:szCs w:val="18"/>
                <w:lang w:val="en-US"/>
              </w:rPr>
              <w:t>)</w:t>
            </w:r>
            <w:r w:rsidRPr="003A7CB3">
              <w:rPr>
                <w:rFonts w:ascii="Arial" w:eastAsia="Arial Unicode MS" w:hAnsi="Arial" w:cs="Arial"/>
                <w:sz w:val="18"/>
                <w:szCs w:val="18"/>
                <w:lang w:val="en-US"/>
              </w:rPr>
              <w:tab/>
              <w:t xml:space="preserve">Real </w:t>
            </w:r>
            <w:r w:rsidRPr="003A7CB3">
              <w:rPr>
                <w:rFonts w:ascii="Arial" w:eastAsia="Arial Unicode MS" w:hAnsi="Arial" w:cs="Arial"/>
                <w:spacing w:val="-8"/>
                <w:sz w:val="18"/>
                <w:szCs w:val="18"/>
                <w:lang w:val="en-US"/>
              </w:rPr>
              <w:t xml:space="preserve">estate </w:t>
            </w:r>
            <w:r w:rsidRPr="003A7CB3">
              <w:rPr>
                <w:rFonts w:ascii="Arial" w:eastAsia="Arial Unicode MS" w:hAnsi="Arial" w:cs="Arial"/>
                <w:spacing w:val="4"/>
                <w:sz w:val="18"/>
                <w:szCs w:val="18"/>
                <w:lang w:val="en-US"/>
              </w:rPr>
              <w:t>projects held for</w:t>
            </w:r>
            <w:r w:rsidRPr="003A7CB3">
              <w:rPr>
                <w:rFonts w:ascii="Arial" w:eastAsia="Arial Unicode MS" w:hAnsi="Arial" w:cs="Arial"/>
                <w:spacing w:val="4"/>
                <w:sz w:val="18"/>
                <w:szCs w:val="18"/>
                <w:cs/>
                <w:lang w:val="en-US"/>
              </w:rPr>
              <w:t xml:space="preserve"> </w:t>
            </w:r>
            <w:r w:rsidRPr="003A7CB3">
              <w:rPr>
                <w:rFonts w:ascii="Arial" w:eastAsia="Arial Unicode MS" w:hAnsi="Arial" w:cs="Arial"/>
                <w:spacing w:val="4"/>
                <w:sz w:val="18"/>
                <w:szCs w:val="18"/>
                <w:lang w:val="en-US"/>
              </w:rPr>
              <w:t>development</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807</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806</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682</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681</w:t>
            </w: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tabs>
                <w:tab w:val="left" w:pos="247"/>
              </w:tabs>
              <w:ind w:left="-110"/>
              <w:textAlignment w:val="baseline"/>
              <w:rPr>
                <w:rFonts w:ascii="Arial" w:eastAsia="Arial Unicode MS" w:hAnsi="Arial" w:cs="Arial"/>
                <w:sz w:val="18"/>
                <w:szCs w:val="18"/>
                <w:cs/>
              </w:rPr>
            </w:pPr>
            <w:r w:rsidRPr="003A7CB3">
              <w:rPr>
                <w:rFonts w:ascii="Arial" w:eastAsia="Arial Unicode MS" w:hAnsi="Arial" w:cs="Arial"/>
                <w:spacing w:val="5"/>
                <w:sz w:val="18"/>
                <w:szCs w:val="18"/>
                <w:lang w:val="en-US"/>
              </w:rPr>
              <w:t>(</w:t>
            </w:r>
            <w:r w:rsidR="00297467">
              <w:rPr>
                <w:rFonts w:ascii="Arial" w:eastAsia="Arial Unicode MS" w:hAnsi="Arial" w:cs="Arial"/>
                <w:spacing w:val="5"/>
                <w:sz w:val="18"/>
                <w:szCs w:val="18"/>
                <w:lang w:val="en-US"/>
              </w:rPr>
              <w:t>e</w:t>
            </w:r>
            <w:r w:rsidRPr="003A7CB3">
              <w:rPr>
                <w:rFonts w:ascii="Arial" w:eastAsia="Arial Unicode MS" w:hAnsi="Arial" w:cs="Arial"/>
                <w:spacing w:val="5"/>
                <w:sz w:val="18"/>
                <w:szCs w:val="18"/>
                <w:lang w:val="en-US"/>
              </w:rPr>
              <w:t>)</w:t>
            </w:r>
            <w:r w:rsidRPr="003A7CB3">
              <w:rPr>
                <w:rFonts w:ascii="Arial" w:eastAsia="Arial Unicode MS" w:hAnsi="Arial" w:cs="Arial"/>
                <w:spacing w:val="5"/>
                <w:sz w:val="18"/>
                <w:szCs w:val="18"/>
                <w:lang w:val="en-US"/>
              </w:rPr>
              <w:tab/>
              <w:t>Leasehold right</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12</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13</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tabs>
                <w:tab w:val="left" w:pos="247"/>
              </w:tabs>
              <w:ind w:left="-110"/>
              <w:textAlignment w:val="baseline"/>
              <w:rPr>
                <w:rFonts w:ascii="Arial" w:eastAsia="Arial Unicode MS" w:hAnsi="Arial" w:cs="Arial"/>
                <w:spacing w:val="5"/>
                <w:sz w:val="18"/>
                <w:szCs w:val="18"/>
                <w:cs/>
                <w:lang w:val="en-US"/>
              </w:rPr>
            </w:pPr>
            <w:r w:rsidRPr="003A7CB3">
              <w:rPr>
                <w:rFonts w:ascii="Arial" w:eastAsia="Arial Unicode MS" w:hAnsi="Arial" w:cs="Arial"/>
                <w:spacing w:val="5"/>
                <w:sz w:val="18"/>
                <w:szCs w:val="18"/>
                <w:lang w:val="en-US"/>
              </w:rPr>
              <w:t>(</w:t>
            </w:r>
            <w:r w:rsidR="00297467">
              <w:rPr>
                <w:rFonts w:ascii="Arial" w:eastAsia="Arial Unicode MS" w:hAnsi="Arial" w:cs="Arial"/>
                <w:spacing w:val="5"/>
                <w:sz w:val="18"/>
                <w:szCs w:val="18"/>
                <w:lang w:val="en-US"/>
              </w:rPr>
              <w:t>f</w:t>
            </w:r>
            <w:r w:rsidRPr="003A7CB3">
              <w:rPr>
                <w:rFonts w:ascii="Arial" w:eastAsia="Arial Unicode MS" w:hAnsi="Arial" w:cs="Arial"/>
                <w:spacing w:val="5"/>
                <w:sz w:val="18"/>
                <w:szCs w:val="18"/>
                <w:lang w:val="en-US"/>
              </w:rPr>
              <w:t>)</w:t>
            </w:r>
            <w:r w:rsidRPr="003A7CB3">
              <w:rPr>
                <w:rFonts w:ascii="Arial" w:eastAsia="Arial Unicode MS" w:hAnsi="Arial" w:cs="Arial"/>
                <w:spacing w:val="5"/>
                <w:sz w:val="18"/>
                <w:szCs w:val="18"/>
                <w:lang w:val="en-US"/>
              </w:rPr>
              <w:tab/>
              <w:t>Property, plant and equipment</w:t>
            </w: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tabs>
                <w:tab w:val="left" w:pos="247"/>
              </w:tabs>
              <w:textAlignment w:val="baseline"/>
              <w:rPr>
                <w:rFonts w:ascii="Arial" w:eastAsia="Arial Unicode MS" w:hAnsi="Arial" w:cs="Arial"/>
                <w:spacing w:val="5"/>
                <w:sz w:val="18"/>
                <w:szCs w:val="18"/>
                <w:cs/>
                <w:lang w:val="en-US"/>
              </w:rPr>
            </w:pPr>
            <w:r w:rsidRPr="003A7CB3">
              <w:rPr>
                <w:rFonts w:ascii="Arial" w:eastAsia="Arial Unicode MS" w:hAnsi="Arial" w:cs="Arial"/>
                <w:spacing w:val="5"/>
                <w:sz w:val="18"/>
                <w:szCs w:val="18"/>
                <w:cs/>
                <w:lang w:val="en-US"/>
              </w:rPr>
              <w:tab/>
            </w:r>
            <w:r w:rsidRPr="003A7CB3">
              <w:rPr>
                <w:rFonts w:ascii="Arial" w:eastAsia="Arial Unicode MS" w:hAnsi="Arial" w:cs="Arial"/>
                <w:spacing w:val="5"/>
                <w:sz w:val="18"/>
                <w:szCs w:val="18"/>
                <w:lang w:val="en-US"/>
              </w:rPr>
              <w:t xml:space="preserve">   (Building and building improvement)</w:t>
            </w:r>
          </w:p>
        </w:tc>
        <w:tc>
          <w:tcPr>
            <w:tcW w:w="1411" w:type="dxa"/>
            <w:tcBorders>
              <w:bottom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w:t>
            </w:r>
          </w:p>
        </w:tc>
        <w:tc>
          <w:tcPr>
            <w:tcW w:w="1411" w:type="dxa"/>
            <w:tcBorders>
              <w:bottom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102</w:t>
            </w:r>
          </w:p>
        </w:tc>
        <w:tc>
          <w:tcPr>
            <w:tcW w:w="1411" w:type="dxa"/>
            <w:tcBorders>
              <w:bottom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tcBorders>
              <w:bottom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cs/>
                <w:lang w:val="en-US" w:eastAsia="th-TH"/>
              </w:rPr>
            </w:pPr>
          </w:p>
        </w:tc>
        <w:tc>
          <w:tcPr>
            <w:tcW w:w="1411" w:type="dxa"/>
            <w:tcBorders>
              <w:top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cs/>
                <w:lang w:val="en-US" w:eastAsia="th-TH"/>
              </w:rPr>
            </w:pPr>
          </w:p>
        </w:tc>
      </w:tr>
      <w:tr w:rsidR="00987BCA" w:rsidRPr="003A7CB3" w:rsidTr="0005235B">
        <w:tblPrEx>
          <w:tblCellMar>
            <w:top w:w="0" w:type="dxa"/>
            <w:bottom w:w="0" w:type="dxa"/>
          </w:tblCellMar>
        </w:tblPrEx>
        <w:tc>
          <w:tcPr>
            <w:tcW w:w="3816" w:type="dxa"/>
            <w:shd w:val="clear" w:color="auto" w:fill="auto"/>
            <w:vAlign w:val="bottom"/>
          </w:tcPr>
          <w:p w:rsidR="00987BCA" w:rsidRPr="003A7CB3" w:rsidRDefault="00987BCA" w:rsidP="00987BCA">
            <w:pPr>
              <w:tabs>
                <w:tab w:val="left" w:pos="977"/>
              </w:tabs>
              <w:ind w:left="432"/>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3,6</w:t>
            </w:r>
            <w:r w:rsidR="003F609F">
              <w:rPr>
                <w:rFonts w:ascii="Arial" w:eastAsia="Arial Unicode MS" w:hAnsi="Arial" w:cs="Arial"/>
                <w:snapToGrid w:val="0"/>
                <w:color w:val="auto"/>
                <w:sz w:val="18"/>
                <w:szCs w:val="18"/>
                <w:lang w:val="en-US" w:eastAsia="th-TH"/>
              </w:rPr>
              <w:t>3</w:t>
            </w:r>
            <w:r w:rsidR="00994AD7">
              <w:rPr>
                <w:rFonts w:ascii="Arial" w:eastAsia="Arial Unicode MS" w:hAnsi="Arial" w:cs="Arial"/>
                <w:snapToGrid w:val="0"/>
                <w:color w:val="auto"/>
                <w:sz w:val="18"/>
                <w:szCs w:val="18"/>
                <w:lang w:val="en-US" w:eastAsia="th-TH"/>
              </w:rPr>
              <w:t>4</w:t>
            </w:r>
          </w:p>
        </w:tc>
        <w:tc>
          <w:tcPr>
            <w:tcW w:w="1411" w:type="dxa"/>
            <w:tcBorders>
              <w:bottom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3,772</w:t>
            </w:r>
          </w:p>
        </w:tc>
        <w:tc>
          <w:tcPr>
            <w:tcW w:w="1411" w:type="dxa"/>
            <w:tcBorders>
              <w:bottom w:val="single" w:sz="4" w:space="0" w:color="auto"/>
            </w:tcBorders>
            <w:shd w:val="clear" w:color="auto" w:fill="FAFAFA"/>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w:t>
            </w:r>
            <w:r>
              <w:rPr>
                <w:rFonts w:ascii="Arial" w:eastAsia="Arial Unicode MS" w:hAnsi="Arial" w:cs="Arial"/>
                <w:snapToGrid w:val="0"/>
                <w:color w:val="auto"/>
                <w:sz w:val="18"/>
                <w:szCs w:val="18"/>
                <w:lang w:val="en-US" w:eastAsia="th-TH"/>
              </w:rPr>
              <w:t>5</w:t>
            </w:r>
            <w:r w:rsidR="00821F42">
              <w:rPr>
                <w:rFonts w:ascii="Arial" w:eastAsia="Arial Unicode MS" w:hAnsi="Arial" w:cs="Arial"/>
                <w:snapToGrid w:val="0"/>
                <w:color w:val="auto"/>
                <w:sz w:val="18"/>
                <w:szCs w:val="18"/>
                <w:lang w:val="en-US" w:eastAsia="th-TH"/>
              </w:rPr>
              <w:t>10</w:t>
            </w:r>
          </w:p>
        </w:tc>
        <w:tc>
          <w:tcPr>
            <w:tcW w:w="1411" w:type="dxa"/>
            <w:tcBorders>
              <w:bottom w:val="single" w:sz="4" w:space="0" w:color="auto"/>
            </w:tcBorders>
            <w:shd w:val="clear" w:color="auto" w:fill="auto"/>
            <w:vAlign w:val="bottom"/>
          </w:tcPr>
          <w:p w:rsidR="00987BCA" w:rsidRPr="003A7CB3" w:rsidRDefault="00987BCA" w:rsidP="00987BCA">
            <w:pPr>
              <w:tabs>
                <w:tab w:val="decimal" w:pos="1195"/>
              </w:tabs>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1,912</w:t>
            </w:r>
          </w:p>
        </w:tc>
      </w:tr>
    </w:tbl>
    <w:p w:rsidR="00FA61F8" w:rsidRPr="003A7CB3" w:rsidRDefault="00FA61F8" w:rsidP="00BE077F">
      <w:pPr>
        <w:jc w:val="thaiDistribute"/>
        <w:rPr>
          <w:rFonts w:ascii="Arial" w:eastAsia="Arial Unicode MS" w:hAnsi="Arial" w:cs="Arial"/>
          <w:spacing w:val="-4"/>
          <w:sz w:val="18"/>
          <w:szCs w:val="18"/>
          <w:lang w:val="en-US"/>
        </w:rPr>
      </w:pPr>
    </w:p>
    <w:p w:rsidR="00C75BFB" w:rsidRPr="003A7CB3" w:rsidRDefault="00C75BFB" w:rsidP="000108BE">
      <w:pPr>
        <w:jc w:val="thaiDistribute"/>
        <w:rPr>
          <w:rFonts w:ascii="Arial" w:eastAsia="Arial Unicode MS" w:hAnsi="Arial" w:cs="Arial"/>
          <w:sz w:val="18"/>
          <w:szCs w:val="18"/>
          <w:lang w:val="en-US"/>
        </w:rPr>
      </w:pPr>
      <w:r w:rsidRPr="003A7CB3">
        <w:rPr>
          <w:rFonts w:ascii="Arial" w:eastAsia="Arial Unicode MS" w:hAnsi="Arial" w:cs="Arial"/>
          <w:sz w:val="18"/>
          <w:szCs w:val="18"/>
          <w:lang w:val="en-US"/>
        </w:rPr>
        <w:br w:type="page"/>
      </w:r>
    </w:p>
    <w:p w:rsidR="00614F8F" w:rsidRPr="00950037" w:rsidRDefault="00614F8F" w:rsidP="00950037">
      <w:pPr>
        <w:jc w:val="thaiDistribute"/>
        <w:rPr>
          <w:rFonts w:ascii="Arial" w:eastAsia="Arial Unicode MS" w:hAnsi="Arial" w:cs="Arial"/>
          <w:sz w:val="18"/>
          <w:szCs w:val="18"/>
          <w:lang w:val="en-US"/>
        </w:rPr>
      </w:pPr>
      <w:r w:rsidRPr="003A7CB3">
        <w:rPr>
          <w:rFonts w:ascii="Arial" w:eastAsia="Arial Unicode MS" w:hAnsi="Arial" w:cs="Arial"/>
          <w:sz w:val="18"/>
          <w:szCs w:val="18"/>
          <w:lang w:val="en-US"/>
        </w:rPr>
        <w:t>Description</w:t>
      </w:r>
    </w:p>
    <w:p w:rsidR="00950037" w:rsidRPr="003A7CB3" w:rsidRDefault="00950037" w:rsidP="00A1536A">
      <w:pPr>
        <w:jc w:val="thaiDistribute"/>
        <w:rPr>
          <w:rFonts w:ascii="Arial" w:eastAsia="Arial Unicode MS" w:hAnsi="Arial" w:cs="Arial"/>
          <w:spacing w:val="-4"/>
          <w:sz w:val="18"/>
          <w:szCs w:val="18"/>
          <w:lang w:val="en-US"/>
        </w:rPr>
      </w:pPr>
    </w:p>
    <w:p w:rsidR="00614F8F" w:rsidRPr="00950037" w:rsidRDefault="0078192F" w:rsidP="000108BE">
      <w:pPr>
        <w:tabs>
          <w:tab w:val="right" w:pos="11088"/>
        </w:tabs>
        <w:ind w:left="360" w:hanging="360"/>
        <w:jc w:val="both"/>
        <w:textAlignment w:val="baseline"/>
        <w:rPr>
          <w:rFonts w:ascii="Arial" w:eastAsia="Arial Unicode MS" w:hAnsi="Arial" w:cs="Arial"/>
          <w:spacing w:val="-4"/>
          <w:sz w:val="18"/>
          <w:szCs w:val="18"/>
          <w:lang w:val="en-US"/>
        </w:rPr>
      </w:pPr>
      <w:r>
        <w:rPr>
          <w:rFonts w:ascii="Arial" w:eastAsia="Arial Unicode MS" w:hAnsi="Arial" w:cs="Arial"/>
          <w:spacing w:val="-4"/>
          <w:sz w:val="18"/>
          <w:szCs w:val="18"/>
          <w:lang w:val="en-US"/>
        </w:rPr>
        <w:t>a</w:t>
      </w:r>
      <w:r w:rsidR="004748BD" w:rsidRPr="00950037">
        <w:rPr>
          <w:rFonts w:ascii="Arial" w:eastAsia="Arial Unicode MS" w:hAnsi="Arial" w:cs="Arial"/>
          <w:spacing w:val="-4"/>
          <w:sz w:val="18"/>
          <w:szCs w:val="18"/>
          <w:lang w:val="en-US"/>
        </w:rPr>
        <w:t>)</w:t>
      </w:r>
      <w:r w:rsidR="00527B12" w:rsidRPr="00950037">
        <w:rPr>
          <w:rFonts w:ascii="Arial" w:eastAsia="Arial Unicode MS" w:hAnsi="Arial" w:cs="Arial"/>
          <w:spacing w:val="-4"/>
          <w:sz w:val="18"/>
          <w:szCs w:val="18"/>
          <w:lang w:val="en-US"/>
        </w:rPr>
        <w:tab/>
      </w:r>
      <w:r w:rsidR="00614F8F" w:rsidRPr="00950037">
        <w:rPr>
          <w:rFonts w:ascii="Arial" w:eastAsia="Arial Unicode MS" w:hAnsi="Arial" w:cs="Arial"/>
          <w:spacing w:val="-4"/>
          <w:sz w:val="18"/>
          <w:szCs w:val="18"/>
          <w:lang w:val="en-US"/>
        </w:rPr>
        <w:t xml:space="preserve">The Company and its subsidiaries have mortgaged real estate projects under development as security for bank overdraft, short-term and long-term borrowings from financial institutions </w:t>
      </w:r>
    </w:p>
    <w:p w:rsidR="00614F8F" w:rsidRPr="003A7CB3" w:rsidRDefault="00614F8F" w:rsidP="000108BE">
      <w:pPr>
        <w:tabs>
          <w:tab w:val="left" w:pos="900"/>
        </w:tabs>
        <w:spacing w:before="4"/>
        <w:ind w:left="360"/>
        <w:textAlignment w:val="baseline"/>
        <w:rPr>
          <w:rFonts w:ascii="Arial" w:eastAsia="Arial Unicode MS" w:hAnsi="Arial" w:cs="Arial"/>
          <w:sz w:val="18"/>
          <w:szCs w:val="18"/>
          <w:lang w:val="en-US"/>
        </w:rPr>
      </w:pPr>
    </w:p>
    <w:p w:rsidR="00614F8F" w:rsidRPr="003A7CB3" w:rsidRDefault="0078192F" w:rsidP="000108BE">
      <w:pPr>
        <w:tabs>
          <w:tab w:val="left" w:pos="900"/>
        </w:tabs>
        <w:ind w:left="360" w:hanging="360"/>
        <w:jc w:val="thaiDistribute"/>
        <w:rPr>
          <w:rFonts w:ascii="Arial" w:eastAsia="Arial Unicode MS" w:hAnsi="Arial" w:cs="Arial"/>
          <w:sz w:val="18"/>
          <w:szCs w:val="18"/>
          <w:lang w:val="en-US"/>
        </w:rPr>
      </w:pPr>
      <w:r>
        <w:rPr>
          <w:rFonts w:ascii="Arial" w:eastAsia="Arial Unicode MS" w:hAnsi="Arial" w:cs="Arial"/>
          <w:sz w:val="18"/>
          <w:szCs w:val="18"/>
          <w:lang w:val="en-US"/>
        </w:rPr>
        <w:t>b</w:t>
      </w:r>
      <w:r w:rsidR="00614F8F" w:rsidRPr="003A7CB3">
        <w:rPr>
          <w:rFonts w:ascii="Arial" w:eastAsia="Arial Unicode MS" w:hAnsi="Arial" w:cs="Arial"/>
          <w:sz w:val="18"/>
          <w:szCs w:val="18"/>
          <w:lang w:val="en-US"/>
        </w:rPr>
        <w:t>)</w:t>
      </w:r>
      <w:r w:rsidR="00614F8F" w:rsidRPr="003A7CB3">
        <w:rPr>
          <w:rFonts w:ascii="Arial" w:eastAsia="Arial Unicode MS" w:hAnsi="Arial" w:cs="Arial"/>
          <w:sz w:val="18"/>
          <w:szCs w:val="18"/>
          <w:lang w:val="en-US"/>
        </w:rPr>
        <w:tab/>
      </w:r>
      <w:r w:rsidR="00614F8F" w:rsidRPr="003A7CB3">
        <w:rPr>
          <w:rFonts w:ascii="Arial" w:eastAsia="Arial Unicode MS" w:hAnsi="Arial" w:cs="Arial"/>
          <w:spacing w:val="-4"/>
          <w:sz w:val="18"/>
          <w:szCs w:val="18"/>
          <w:lang w:val="en-US"/>
        </w:rPr>
        <w:t>The Company and its subsidiaries have pledged saving deposit and fixed deposits with financial institutions to secure bank overdrafts, long-term borrowings</w:t>
      </w:r>
      <w:r>
        <w:rPr>
          <w:rFonts w:ascii="Arial" w:eastAsia="Arial Unicode MS" w:hAnsi="Arial" w:cs="Arial"/>
          <w:spacing w:val="-4"/>
          <w:sz w:val="18"/>
          <w:szCs w:val="18"/>
          <w:lang w:val="en-US"/>
        </w:rPr>
        <w:t>, bank guarantees</w:t>
      </w:r>
      <w:r w:rsidR="00614F8F" w:rsidRPr="003A7CB3">
        <w:rPr>
          <w:rFonts w:ascii="Arial" w:eastAsia="Arial Unicode MS" w:hAnsi="Arial" w:cs="Arial"/>
          <w:spacing w:val="-4"/>
          <w:sz w:val="18"/>
          <w:szCs w:val="18"/>
          <w:lang w:val="en-US"/>
        </w:rPr>
        <w:t xml:space="preserve"> and letter of</w:t>
      </w:r>
      <w:r w:rsidR="00614F8F" w:rsidRPr="003A7CB3">
        <w:rPr>
          <w:rFonts w:ascii="Arial" w:eastAsia="Arial Unicode MS" w:hAnsi="Arial" w:cs="Arial"/>
          <w:sz w:val="18"/>
          <w:szCs w:val="18"/>
          <w:lang w:val="en-US"/>
        </w:rPr>
        <w:t xml:space="preserve"> guarantee of the Company and its subsidiaries.</w:t>
      </w:r>
    </w:p>
    <w:p w:rsidR="005871EB" w:rsidRDefault="005871EB" w:rsidP="00F961F4">
      <w:pPr>
        <w:tabs>
          <w:tab w:val="left" w:pos="900"/>
        </w:tabs>
        <w:jc w:val="thaiDistribute"/>
        <w:rPr>
          <w:rFonts w:ascii="Arial" w:eastAsia="Arial Unicode MS" w:hAnsi="Arial" w:cs="Arial"/>
          <w:spacing w:val="-4"/>
          <w:sz w:val="18"/>
          <w:szCs w:val="18"/>
          <w:lang w:val="en-US"/>
        </w:rPr>
      </w:pPr>
    </w:p>
    <w:p w:rsidR="00DD01A4" w:rsidRPr="00A1536A" w:rsidRDefault="0078192F" w:rsidP="00A1536A">
      <w:pPr>
        <w:tabs>
          <w:tab w:val="left" w:pos="900"/>
        </w:tabs>
        <w:ind w:left="360" w:hanging="360"/>
        <w:jc w:val="thaiDistribute"/>
        <w:rPr>
          <w:rFonts w:ascii="Arial" w:eastAsia="Arial Unicode MS" w:hAnsi="Arial" w:cs="Arial" w:hint="cs"/>
          <w:spacing w:val="-6"/>
          <w:sz w:val="18"/>
          <w:szCs w:val="18"/>
          <w:cs/>
          <w:lang w:val="en-US"/>
        </w:rPr>
      </w:pPr>
      <w:r w:rsidRPr="00A1536A">
        <w:rPr>
          <w:rFonts w:ascii="Arial" w:eastAsia="Arial Unicode MS" w:hAnsi="Arial" w:cs="Arial"/>
          <w:sz w:val="18"/>
          <w:szCs w:val="18"/>
          <w:lang w:val="en-US"/>
        </w:rPr>
        <w:t>c</w:t>
      </w:r>
      <w:r w:rsidR="00DD01A4" w:rsidRPr="00A1536A">
        <w:rPr>
          <w:rFonts w:ascii="Arial" w:eastAsia="Arial Unicode MS" w:hAnsi="Arial" w:cs="Arial"/>
          <w:sz w:val="18"/>
          <w:szCs w:val="18"/>
          <w:lang w:val="en-US"/>
        </w:rPr>
        <w:t>)</w:t>
      </w:r>
      <w:r w:rsidR="00A1536A" w:rsidRPr="00A1536A">
        <w:rPr>
          <w:rFonts w:ascii="Arial" w:eastAsia="Arial Unicode MS" w:hAnsi="Arial" w:cs="Arial"/>
          <w:sz w:val="18"/>
          <w:szCs w:val="18"/>
          <w:lang w:val="en-US"/>
        </w:rPr>
        <w:tab/>
      </w:r>
      <w:r w:rsidR="00DD01A4" w:rsidRPr="00A1536A">
        <w:rPr>
          <w:rFonts w:ascii="Arial" w:eastAsia="Arial Unicode MS" w:hAnsi="Arial" w:cs="Arial"/>
          <w:spacing w:val="-6"/>
          <w:sz w:val="18"/>
          <w:szCs w:val="18"/>
          <w:lang w:val="en-US"/>
        </w:rPr>
        <w:t>The Company issued bill of exchange to a securities company as mortgaged for the Company’s issuance of debentures.</w:t>
      </w:r>
    </w:p>
    <w:p w:rsidR="00DD01A4" w:rsidRPr="003A7CB3" w:rsidRDefault="00DD01A4" w:rsidP="00F961F4">
      <w:pPr>
        <w:tabs>
          <w:tab w:val="left" w:pos="900"/>
        </w:tabs>
        <w:jc w:val="thaiDistribute"/>
        <w:rPr>
          <w:rFonts w:ascii="Arial" w:eastAsia="Arial Unicode MS" w:hAnsi="Arial" w:cs="Arial"/>
          <w:spacing w:val="-4"/>
          <w:sz w:val="18"/>
          <w:szCs w:val="18"/>
          <w:lang w:val="en-US"/>
        </w:rPr>
      </w:pPr>
    </w:p>
    <w:p w:rsidR="005871EB" w:rsidRPr="003A7CB3" w:rsidRDefault="0078192F" w:rsidP="000108BE">
      <w:pPr>
        <w:ind w:left="360" w:hanging="360"/>
        <w:jc w:val="thaiDistribute"/>
        <w:rPr>
          <w:rFonts w:ascii="Arial" w:eastAsia="Arial Unicode MS" w:hAnsi="Arial" w:cs="Arial"/>
          <w:spacing w:val="-4"/>
          <w:sz w:val="18"/>
          <w:szCs w:val="18"/>
          <w:lang w:val="en-US"/>
        </w:rPr>
      </w:pPr>
      <w:r>
        <w:rPr>
          <w:rFonts w:ascii="Arial" w:eastAsia="Arial Unicode MS" w:hAnsi="Arial" w:cs="Arial"/>
          <w:spacing w:val="-4"/>
          <w:sz w:val="18"/>
          <w:szCs w:val="18"/>
          <w:lang w:val="en-US"/>
        </w:rPr>
        <w:t>d</w:t>
      </w:r>
      <w:r w:rsidR="005871EB" w:rsidRPr="003A7CB3">
        <w:rPr>
          <w:rFonts w:ascii="Arial" w:eastAsia="Arial Unicode MS" w:hAnsi="Arial" w:cs="Arial"/>
          <w:spacing w:val="-4"/>
          <w:sz w:val="18"/>
          <w:szCs w:val="18"/>
          <w:lang w:val="en-US"/>
        </w:rPr>
        <w:t>)</w:t>
      </w:r>
      <w:r w:rsidR="005871EB" w:rsidRPr="003A7CB3">
        <w:rPr>
          <w:rFonts w:ascii="Arial" w:eastAsia="Arial Unicode MS" w:hAnsi="Arial" w:cs="Arial"/>
          <w:spacing w:val="-4"/>
          <w:sz w:val="18"/>
          <w:szCs w:val="18"/>
          <w:lang w:val="en-US"/>
        </w:rPr>
        <w:tab/>
        <w:t>The Company has mortgaged real estate projects held for development to secure long-term borrowings of the Company and a subsidiary received from financial institution.</w:t>
      </w:r>
    </w:p>
    <w:p w:rsidR="005871EB" w:rsidRPr="003A7CB3" w:rsidRDefault="005871EB" w:rsidP="000108BE">
      <w:pPr>
        <w:ind w:left="360" w:hanging="360"/>
        <w:jc w:val="thaiDistribute"/>
        <w:rPr>
          <w:rFonts w:ascii="Arial" w:eastAsia="Arial Unicode MS" w:hAnsi="Arial" w:cs="Arial"/>
          <w:spacing w:val="-4"/>
          <w:sz w:val="18"/>
          <w:szCs w:val="18"/>
          <w:lang w:val="en-US"/>
        </w:rPr>
      </w:pPr>
    </w:p>
    <w:p w:rsidR="005871EB" w:rsidRPr="003A7CB3" w:rsidRDefault="0078192F" w:rsidP="000108BE">
      <w:pPr>
        <w:ind w:left="360" w:hanging="360"/>
        <w:jc w:val="thaiDistribute"/>
        <w:rPr>
          <w:rFonts w:ascii="Arial" w:eastAsia="Arial Unicode MS" w:hAnsi="Arial" w:cs="Arial"/>
          <w:spacing w:val="-4"/>
          <w:sz w:val="18"/>
          <w:szCs w:val="18"/>
          <w:lang w:val="en-US"/>
        </w:rPr>
      </w:pPr>
      <w:r>
        <w:rPr>
          <w:rFonts w:ascii="Arial" w:eastAsia="Arial Unicode MS" w:hAnsi="Arial" w:cs="Arial"/>
          <w:sz w:val="18"/>
          <w:szCs w:val="18"/>
          <w:lang w:val="en-US"/>
        </w:rPr>
        <w:t>e</w:t>
      </w:r>
      <w:r w:rsidR="005871EB" w:rsidRPr="003A7CB3">
        <w:rPr>
          <w:rFonts w:ascii="Arial" w:eastAsia="Arial Unicode MS" w:hAnsi="Arial" w:cs="Arial"/>
          <w:sz w:val="18"/>
          <w:szCs w:val="18"/>
          <w:lang w:val="en-US"/>
        </w:rPr>
        <w:t>)</w:t>
      </w:r>
      <w:r w:rsidR="005871EB" w:rsidRPr="003A7CB3">
        <w:rPr>
          <w:rFonts w:ascii="Arial" w:eastAsia="Arial Unicode MS" w:hAnsi="Arial" w:cs="Arial"/>
          <w:sz w:val="18"/>
          <w:szCs w:val="18"/>
          <w:lang w:val="en-US"/>
        </w:rPr>
        <w:tab/>
      </w:r>
      <w:r w:rsidR="005871EB" w:rsidRPr="003A7CB3">
        <w:rPr>
          <w:rFonts w:ascii="Arial" w:eastAsia="Arial Unicode MS" w:hAnsi="Arial" w:cs="Arial"/>
          <w:spacing w:val="-6"/>
          <w:sz w:val="18"/>
          <w:szCs w:val="18"/>
          <w:lang w:val="en-US"/>
        </w:rPr>
        <w:t>A subsidiary has pledged its leasehold right with a financial institution as collateral against credit facilities received</w:t>
      </w:r>
      <w:r w:rsidR="005871EB" w:rsidRPr="003A7CB3">
        <w:rPr>
          <w:rFonts w:ascii="Arial" w:eastAsia="Arial Unicode MS" w:hAnsi="Arial" w:cs="Arial"/>
          <w:spacing w:val="-4"/>
          <w:sz w:val="18"/>
          <w:szCs w:val="18"/>
          <w:lang w:val="en-US"/>
        </w:rPr>
        <w:t xml:space="preserve"> from such financial institution.</w:t>
      </w:r>
    </w:p>
    <w:p w:rsidR="005871EB" w:rsidRPr="003A7CB3" w:rsidRDefault="005871EB" w:rsidP="000108BE">
      <w:pPr>
        <w:ind w:left="360" w:hanging="360"/>
        <w:jc w:val="thaiDistribute"/>
        <w:rPr>
          <w:rFonts w:ascii="Arial" w:eastAsia="Arial Unicode MS" w:hAnsi="Arial" w:cs="Arial"/>
          <w:spacing w:val="-4"/>
          <w:sz w:val="18"/>
          <w:szCs w:val="18"/>
          <w:lang w:val="en-US"/>
        </w:rPr>
      </w:pPr>
    </w:p>
    <w:p w:rsidR="00F961F4" w:rsidRPr="003A7CB3" w:rsidRDefault="0078192F" w:rsidP="002449F0">
      <w:pPr>
        <w:ind w:left="360" w:hanging="360"/>
        <w:jc w:val="thaiDistribute"/>
        <w:rPr>
          <w:rFonts w:ascii="Arial" w:eastAsia="Arial Unicode MS" w:hAnsi="Arial" w:cs="Arial"/>
          <w:color w:val="auto"/>
          <w:spacing w:val="-4"/>
          <w:sz w:val="18"/>
          <w:szCs w:val="18"/>
          <w:lang w:val="en-US"/>
        </w:rPr>
      </w:pPr>
      <w:r>
        <w:rPr>
          <w:rFonts w:ascii="Arial" w:eastAsia="Arial Unicode MS" w:hAnsi="Arial" w:cs="Arial"/>
          <w:spacing w:val="-4"/>
          <w:sz w:val="18"/>
          <w:szCs w:val="18"/>
          <w:lang w:val="en-US"/>
        </w:rPr>
        <w:t>f</w:t>
      </w:r>
      <w:r w:rsidR="005871EB" w:rsidRPr="003A7CB3">
        <w:rPr>
          <w:rFonts w:ascii="Arial" w:eastAsia="Arial Unicode MS" w:hAnsi="Arial" w:cs="Arial"/>
          <w:spacing w:val="-4"/>
          <w:sz w:val="18"/>
          <w:szCs w:val="18"/>
          <w:lang w:val="en-US"/>
        </w:rPr>
        <w:t>)</w:t>
      </w:r>
      <w:r w:rsidR="005871EB" w:rsidRPr="003A7CB3">
        <w:rPr>
          <w:rFonts w:ascii="Arial" w:eastAsia="Arial Unicode MS" w:hAnsi="Arial" w:cs="Arial"/>
          <w:spacing w:val="-4"/>
          <w:sz w:val="18"/>
          <w:szCs w:val="18"/>
          <w:lang w:val="en-US"/>
        </w:rPr>
        <w:tab/>
        <w:t>The Company and its subsidiaries have mortgaged building and building improvement as security for bank overdraft and long-term borrowings from a financial institution.</w:t>
      </w:r>
    </w:p>
    <w:p w:rsidR="002449F0" w:rsidRPr="003A7CB3" w:rsidRDefault="002449F0" w:rsidP="002449F0">
      <w:pPr>
        <w:ind w:left="360" w:hanging="360"/>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F25824" w:rsidRPr="003A7CB3" w:rsidTr="000C6423">
        <w:trPr>
          <w:trHeight w:val="386"/>
        </w:trPr>
        <w:tc>
          <w:tcPr>
            <w:tcW w:w="9450" w:type="dxa"/>
            <w:shd w:val="clear" w:color="auto" w:fill="FFA543"/>
            <w:vAlign w:val="center"/>
          </w:tcPr>
          <w:p w:rsidR="00F25824" w:rsidRPr="003A7CB3" w:rsidRDefault="00F25824" w:rsidP="00F25824">
            <w:pPr>
              <w:pStyle w:val="a"/>
              <w:tabs>
                <w:tab w:val="left" w:pos="540"/>
              </w:tabs>
              <w:ind w:right="0"/>
              <w:jc w:val="thaiDistribute"/>
              <w:rPr>
                <w:rFonts w:ascii="Arial" w:hAnsi="Arial" w:cs="Arial"/>
                <w:b/>
                <w:bCs/>
                <w:sz w:val="18"/>
                <w:szCs w:val="18"/>
                <w:cs/>
              </w:rPr>
            </w:pPr>
            <w:r w:rsidRPr="003A7CB3">
              <w:rPr>
                <w:rFonts w:ascii="Arial" w:eastAsia="PMingLiU" w:hAnsi="Arial" w:cs="Arial"/>
                <w:b/>
                <w:bCs/>
                <w:color w:val="FFFFFF"/>
                <w:sz w:val="18"/>
                <w:szCs w:val="18"/>
                <w:lang w:eastAsia="th-TH"/>
              </w:rPr>
              <w:t>11</w:t>
            </w:r>
            <w:r w:rsidRPr="003A7CB3">
              <w:rPr>
                <w:rFonts w:ascii="Arial" w:eastAsia="PMingLiU" w:hAnsi="Arial" w:cs="Arial"/>
                <w:b/>
                <w:bCs/>
                <w:color w:val="FFFFFF"/>
                <w:sz w:val="18"/>
                <w:szCs w:val="18"/>
                <w:lang w:eastAsia="th-TH"/>
              </w:rPr>
              <w:tab/>
              <w:t>Available-for-sale investments</w:t>
            </w:r>
          </w:p>
        </w:tc>
      </w:tr>
    </w:tbl>
    <w:p w:rsidR="00614F8F" w:rsidRPr="003A7CB3" w:rsidRDefault="00614F8F" w:rsidP="00BE077F">
      <w:pPr>
        <w:pStyle w:val="a"/>
        <w:tabs>
          <w:tab w:val="left" w:pos="540"/>
        </w:tabs>
        <w:ind w:right="0"/>
        <w:jc w:val="thaiDistribute"/>
        <w:rPr>
          <w:rFonts w:ascii="Arial" w:eastAsia="Arial Unicode MS" w:hAnsi="Arial" w:cs="Arial"/>
          <w:color w:val="000000"/>
          <w:sz w:val="18"/>
          <w:szCs w:val="18"/>
        </w:rPr>
      </w:pPr>
    </w:p>
    <w:p w:rsidR="00614F8F" w:rsidRPr="003A7CB3" w:rsidRDefault="00614F8F" w:rsidP="00F25824">
      <w:pPr>
        <w:pStyle w:val="a"/>
        <w:ind w:right="0"/>
        <w:jc w:val="thaiDistribute"/>
        <w:rPr>
          <w:rFonts w:ascii="Arial" w:eastAsia="Arial Unicode MS" w:hAnsi="Arial" w:cs="Arial"/>
          <w:color w:val="000000"/>
          <w:sz w:val="18"/>
          <w:szCs w:val="18"/>
        </w:rPr>
      </w:pPr>
      <w:r w:rsidRPr="003A7CB3">
        <w:rPr>
          <w:rFonts w:ascii="Arial" w:eastAsia="Arial Unicode MS" w:hAnsi="Arial" w:cs="Arial"/>
          <w:color w:val="000000"/>
          <w:sz w:val="18"/>
          <w:szCs w:val="18"/>
        </w:rPr>
        <w:t>The movement</w:t>
      </w:r>
      <w:r w:rsidR="007731A1" w:rsidRPr="003A7CB3">
        <w:rPr>
          <w:rFonts w:ascii="Arial" w:eastAsia="Arial Unicode MS" w:hAnsi="Arial" w:cs="Arial"/>
          <w:color w:val="000000"/>
          <w:sz w:val="18"/>
          <w:szCs w:val="18"/>
        </w:rPr>
        <w:t>s</w:t>
      </w:r>
      <w:r w:rsidRPr="003A7CB3">
        <w:rPr>
          <w:rFonts w:ascii="Arial" w:eastAsia="Arial Unicode MS" w:hAnsi="Arial" w:cs="Arial"/>
          <w:color w:val="000000"/>
          <w:sz w:val="18"/>
          <w:szCs w:val="18"/>
        </w:rPr>
        <w:t xml:space="preserve"> in available-for sale investments during the years are as follows:</w:t>
      </w:r>
    </w:p>
    <w:p w:rsidR="00423F07" w:rsidRPr="003A7CB3" w:rsidRDefault="00423F07" w:rsidP="00BE077F">
      <w:pPr>
        <w:pStyle w:val="a"/>
        <w:tabs>
          <w:tab w:val="left" w:pos="540"/>
        </w:tabs>
        <w:ind w:right="0"/>
        <w:jc w:val="thaiDistribute"/>
        <w:rPr>
          <w:rFonts w:ascii="Arial" w:eastAsia="Arial Unicode MS" w:hAnsi="Arial" w:cs="Arial"/>
          <w:color w:val="000000"/>
          <w:sz w:val="18"/>
          <w:szCs w:val="18"/>
        </w:rPr>
      </w:pPr>
    </w:p>
    <w:tbl>
      <w:tblPr>
        <w:tblW w:w="9552" w:type="dxa"/>
        <w:tblLayout w:type="fixed"/>
        <w:tblLook w:val="04A0" w:firstRow="1" w:lastRow="0" w:firstColumn="1" w:lastColumn="0" w:noHBand="0" w:noVBand="1"/>
      </w:tblPr>
      <w:tblGrid>
        <w:gridCol w:w="6678"/>
        <w:gridCol w:w="1437"/>
        <w:gridCol w:w="1437"/>
        <w:tblGridChange w:id="5">
          <w:tblGrid>
            <w:gridCol w:w="6678"/>
            <w:gridCol w:w="1437"/>
            <w:gridCol w:w="1437"/>
          </w:tblGrid>
        </w:tblGridChange>
      </w:tblGrid>
      <w:tr w:rsidR="004A40D9" w:rsidRPr="003A7CB3" w:rsidTr="00991068">
        <w:trPr>
          <w:trHeight w:val="75"/>
        </w:trPr>
        <w:tc>
          <w:tcPr>
            <w:tcW w:w="6678" w:type="dxa"/>
            <w:shd w:val="clear" w:color="auto" w:fill="auto"/>
          </w:tcPr>
          <w:p w:rsidR="004A40D9" w:rsidRPr="003A7CB3" w:rsidRDefault="004A40D9" w:rsidP="007529E5">
            <w:pPr>
              <w:ind w:firstLine="567"/>
              <w:jc w:val="both"/>
              <w:rPr>
                <w:rFonts w:ascii="Arial" w:eastAsia="Times New Roman" w:hAnsi="Arial" w:cs="Arial"/>
                <w:color w:val="auto"/>
                <w:sz w:val="18"/>
                <w:szCs w:val="18"/>
                <w:lang w:val="en-US"/>
              </w:rPr>
            </w:pPr>
          </w:p>
        </w:tc>
        <w:tc>
          <w:tcPr>
            <w:tcW w:w="2874" w:type="dxa"/>
            <w:gridSpan w:val="2"/>
            <w:tcBorders>
              <w:top w:val="single" w:sz="4" w:space="0" w:color="auto"/>
              <w:bottom w:val="single" w:sz="4" w:space="0" w:color="auto"/>
            </w:tcBorders>
            <w:shd w:val="clear" w:color="auto" w:fill="auto"/>
          </w:tcPr>
          <w:p w:rsidR="004A40D9" w:rsidRPr="003A7CB3" w:rsidRDefault="004A40D9" w:rsidP="00991068">
            <w:pPr>
              <w:ind w:right="-72"/>
              <w:jc w:val="center"/>
              <w:rPr>
                <w:rFonts w:ascii="Arial" w:eastAsia="Times New Roman" w:hAnsi="Arial" w:cs="Arial"/>
                <w:b/>
                <w:bCs/>
                <w:color w:val="auto"/>
                <w:sz w:val="18"/>
                <w:szCs w:val="18"/>
                <w:lang w:val="en-US"/>
              </w:rPr>
            </w:pPr>
            <w:r w:rsidRPr="003A7CB3">
              <w:rPr>
                <w:rFonts w:ascii="Arial" w:eastAsia="Times New Roman" w:hAnsi="Arial" w:cs="Arial"/>
                <w:b/>
                <w:bCs/>
                <w:color w:val="auto"/>
                <w:sz w:val="18"/>
                <w:szCs w:val="18"/>
                <w:lang w:val="en-US"/>
              </w:rPr>
              <w:t>Consolidated and Separate</w:t>
            </w:r>
          </w:p>
          <w:p w:rsidR="004A40D9" w:rsidRPr="003A7CB3" w:rsidRDefault="004A40D9" w:rsidP="00991068">
            <w:pPr>
              <w:ind w:right="-72"/>
              <w:jc w:val="center"/>
              <w:rPr>
                <w:rFonts w:ascii="Arial" w:eastAsia="Times New Roman" w:hAnsi="Arial" w:cs="Arial"/>
                <w:color w:val="auto"/>
                <w:sz w:val="18"/>
                <w:szCs w:val="18"/>
                <w:lang w:val="en-US"/>
              </w:rPr>
            </w:pPr>
            <w:r w:rsidRPr="003A7CB3">
              <w:rPr>
                <w:rFonts w:ascii="Arial" w:eastAsia="Times New Roman" w:hAnsi="Arial" w:cs="Arial"/>
                <w:b/>
                <w:bCs/>
                <w:color w:val="auto"/>
                <w:sz w:val="18"/>
                <w:szCs w:val="18"/>
                <w:lang w:val="en-US"/>
              </w:rPr>
              <w:t>financial statements</w:t>
            </w:r>
          </w:p>
        </w:tc>
      </w:tr>
      <w:tr w:rsidR="00D4010A" w:rsidRPr="003A7CB3" w:rsidTr="00991068">
        <w:tc>
          <w:tcPr>
            <w:tcW w:w="6678" w:type="dxa"/>
            <w:shd w:val="clear" w:color="auto" w:fill="auto"/>
          </w:tcPr>
          <w:p w:rsidR="00D4010A" w:rsidRPr="003A7CB3" w:rsidRDefault="00D4010A" w:rsidP="00D4010A">
            <w:pPr>
              <w:ind w:firstLine="567"/>
              <w:jc w:val="both"/>
              <w:rPr>
                <w:rFonts w:ascii="Arial" w:eastAsia="Times New Roman" w:hAnsi="Arial" w:cs="Arial"/>
                <w:color w:val="auto"/>
                <w:sz w:val="18"/>
                <w:szCs w:val="18"/>
                <w:lang w:val="en-US"/>
              </w:rPr>
            </w:pPr>
          </w:p>
        </w:tc>
        <w:tc>
          <w:tcPr>
            <w:tcW w:w="1437" w:type="dxa"/>
            <w:tcBorders>
              <w:top w:val="single" w:sz="4" w:space="0" w:color="auto"/>
            </w:tcBorders>
            <w:shd w:val="clear" w:color="auto" w:fill="auto"/>
          </w:tcPr>
          <w:p w:rsidR="00D4010A" w:rsidRPr="003A7CB3" w:rsidRDefault="00D4010A" w:rsidP="00D4010A">
            <w:pPr>
              <w:ind w:right="-72"/>
              <w:jc w:val="right"/>
              <w:rPr>
                <w:rFonts w:ascii="Arial" w:eastAsia="Times New Roman" w:hAnsi="Arial" w:cs="Arial"/>
                <w:b/>
                <w:bCs/>
                <w:color w:val="auto"/>
                <w:sz w:val="18"/>
                <w:szCs w:val="18"/>
                <w:lang w:val="en-US"/>
              </w:rPr>
            </w:pPr>
            <w:r w:rsidRPr="003A7CB3">
              <w:rPr>
                <w:rFonts w:ascii="Arial" w:eastAsia="Times New Roman" w:hAnsi="Arial" w:cs="Arial"/>
                <w:b/>
                <w:bCs/>
                <w:color w:val="auto"/>
                <w:sz w:val="18"/>
                <w:szCs w:val="18"/>
                <w:lang w:val="en-US"/>
              </w:rPr>
              <w:t>2019</w:t>
            </w:r>
          </w:p>
        </w:tc>
        <w:tc>
          <w:tcPr>
            <w:tcW w:w="1437" w:type="dxa"/>
            <w:tcBorders>
              <w:top w:val="single" w:sz="4" w:space="0" w:color="auto"/>
            </w:tcBorders>
            <w:shd w:val="clear" w:color="auto" w:fill="auto"/>
          </w:tcPr>
          <w:p w:rsidR="00D4010A" w:rsidRPr="003A7CB3" w:rsidRDefault="00D4010A" w:rsidP="00D4010A">
            <w:pPr>
              <w:ind w:right="-72"/>
              <w:jc w:val="right"/>
              <w:rPr>
                <w:rFonts w:ascii="Arial" w:eastAsia="Times New Roman" w:hAnsi="Arial" w:cs="Arial"/>
                <w:b/>
                <w:bCs/>
                <w:color w:val="auto"/>
                <w:sz w:val="18"/>
                <w:szCs w:val="18"/>
                <w:lang w:val="en-US"/>
              </w:rPr>
            </w:pPr>
            <w:r w:rsidRPr="003A7CB3">
              <w:rPr>
                <w:rFonts w:ascii="Arial" w:eastAsia="Times New Roman" w:hAnsi="Arial" w:cs="Arial"/>
                <w:b/>
                <w:bCs/>
                <w:color w:val="auto"/>
                <w:sz w:val="18"/>
                <w:szCs w:val="18"/>
                <w:lang w:val="en-US"/>
              </w:rPr>
              <w:t>2018</w:t>
            </w:r>
          </w:p>
        </w:tc>
      </w:tr>
      <w:tr w:rsidR="00D4010A" w:rsidRPr="003A7CB3" w:rsidTr="0005235B">
        <w:tc>
          <w:tcPr>
            <w:tcW w:w="6678" w:type="dxa"/>
            <w:shd w:val="clear" w:color="auto" w:fill="auto"/>
          </w:tcPr>
          <w:p w:rsidR="00D4010A" w:rsidRPr="003A7CB3" w:rsidRDefault="00D4010A" w:rsidP="00D4010A">
            <w:pPr>
              <w:ind w:firstLine="567"/>
              <w:jc w:val="both"/>
              <w:rPr>
                <w:rFonts w:ascii="Arial" w:eastAsia="Times New Roman" w:hAnsi="Arial" w:cs="Arial"/>
                <w:color w:val="auto"/>
                <w:sz w:val="18"/>
                <w:szCs w:val="18"/>
                <w:lang w:val="en-US"/>
              </w:rPr>
            </w:pPr>
          </w:p>
        </w:tc>
        <w:tc>
          <w:tcPr>
            <w:tcW w:w="1437" w:type="dxa"/>
            <w:tcBorders>
              <w:bottom w:val="single" w:sz="4" w:space="0" w:color="auto"/>
            </w:tcBorders>
            <w:shd w:val="clear" w:color="auto" w:fill="auto"/>
          </w:tcPr>
          <w:p w:rsidR="00D4010A" w:rsidRPr="003A7CB3" w:rsidRDefault="00D4010A" w:rsidP="00991068">
            <w:pPr>
              <w:ind w:right="-72"/>
              <w:jc w:val="right"/>
              <w:rPr>
                <w:rFonts w:ascii="Arial" w:eastAsia="Times New Roman" w:hAnsi="Arial" w:cs="Arial"/>
                <w:b/>
                <w:bCs/>
                <w:color w:val="auto"/>
                <w:sz w:val="18"/>
                <w:szCs w:val="18"/>
                <w:lang w:val="en-US"/>
              </w:rPr>
            </w:pPr>
            <w:r w:rsidRPr="003A7CB3">
              <w:rPr>
                <w:rFonts w:ascii="Arial" w:eastAsia="Arial Unicode MS" w:hAnsi="Arial" w:cs="Arial"/>
                <w:b/>
                <w:bCs/>
                <w:sz w:val="18"/>
                <w:szCs w:val="18"/>
                <w:lang w:val="en-US"/>
              </w:rPr>
              <w:t>Baht’000</w:t>
            </w:r>
          </w:p>
        </w:tc>
        <w:tc>
          <w:tcPr>
            <w:tcW w:w="1437" w:type="dxa"/>
            <w:tcBorders>
              <w:bottom w:val="single" w:sz="4" w:space="0" w:color="auto"/>
            </w:tcBorders>
            <w:shd w:val="clear" w:color="auto" w:fill="auto"/>
          </w:tcPr>
          <w:p w:rsidR="00D4010A" w:rsidRPr="003A7CB3" w:rsidRDefault="00D4010A" w:rsidP="00991068">
            <w:pPr>
              <w:ind w:right="-72"/>
              <w:jc w:val="right"/>
              <w:rPr>
                <w:rFonts w:ascii="Arial" w:eastAsia="Times New Roman" w:hAnsi="Arial" w:cs="Arial"/>
                <w:b/>
                <w:bCs/>
                <w:color w:val="auto"/>
                <w:sz w:val="18"/>
                <w:szCs w:val="18"/>
                <w:lang w:val="en-US"/>
              </w:rPr>
            </w:pPr>
            <w:r w:rsidRPr="003A7CB3">
              <w:rPr>
                <w:rFonts w:ascii="Arial" w:eastAsia="Arial Unicode MS" w:hAnsi="Arial" w:cs="Arial"/>
                <w:b/>
                <w:bCs/>
                <w:sz w:val="18"/>
                <w:szCs w:val="18"/>
                <w:lang w:val="en-US"/>
              </w:rPr>
              <w:t>Baht’000</w:t>
            </w:r>
          </w:p>
        </w:tc>
      </w:tr>
      <w:tr w:rsidR="00D4010A" w:rsidRPr="003A7CB3" w:rsidTr="0005235B">
        <w:tc>
          <w:tcPr>
            <w:tcW w:w="6678" w:type="dxa"/>
            <w:shd w:val="clear" w:color="auto" w:fill="auto"/>
          </w:tcPr>
          <w:p w:rsidR="00D4010A" w:rsidRPr="003A7CB3" w:rsidRDefault="00D4010A" w:rsidP="00D4010A">
            <w:pPr>
              <w:ind w:firstLine="567"/>
              <w:jc w:val="both"/>
              <w:rPr>
                <w:rFonts w:ascii="Arial" w:eastAsia="Times New Roman" w:hAnsi="Arial" w:cs="Arial"/>
                <w:color w:val="auto"/>
                <w:sz w:val="18"/>
                <w:szCs w:val="18"/>
                <w:lang w:val="en-US"/>
              </w:rPr>
            </w:pPr>
          </w:p>
        </w:tc>
        <w:tc>
          <w:tcPr>
            <w:tcW w:w="1437" w:type="dxa"/>
            <w:tcBorders>
              <w:top w:val="single" w:sz="4" w:space="0" w:color="auto"/>
            </w:tcBorders>
            <w:shd w:val="clear" w:color="auto" w:fill="FAFAFA"/>
          </w:tcPr>
          <w:p w:rsidR="00D4010A" w:rsidRPr="003A7CB3" w:rsidRDefault="00D4010A" w:rsidP="00D4010A">
            <w:pPr>
              <w:ind w:right="-72"/>
              <w:jc w:val="right"/>
              <w:rPr>
                <w:rFonts w:ascii="Arial" w:eastAsia="Times New Roman" w:hAnsi="Arial" w:cs="Arial"/>
                <w:b/>
                <w:bCs/>
                <w:color w:val="auto"/>
                <w:sz w:val="18"/>
                <w:szCs w:val="18"/>
                <w:lang w:val="en-US"/>
              </w:rPr>
            </w:pPr>
          </w:p>
        </w:tc>
        <w:tc>
          <w:tcPr>
            <w:tcW w:w="1437" w:type="dxa"/>
            <w:tcBorders>
              <w:top w:val="single" w:sz="4" w:space="0" w:color="auto"/>
            </w:tcBorders>
            <w:shd w:val="clear" w:color="auto" w:fill="auto"/>
          </w:tcPr>
          <w:p w:rsidR="00D4010A" w:rsidRPr="003A7CB3" w:rsidRDefault="00D4010A" w:rsidP="00D4010A">
            <w:pPr>
              <w:ind w:right="-72"/>
              <w:jc w:val="right"/>
              <w:rPr>
                <w:rFonts w:ascii="Arial" w:eastAsia="Times New Roman" w:hAnsi="Arial" w:cs="Arial"/>
                <w:b/>
                <w:bCs/>
                <w:color w:val="auto"/>
                <w:sz w:val="18"/>
                <w:szCs w:val="18"/>
                <w:lang w:val="en-US"/>
              </w:rPr>
            </w:pPr>
          </w:p>
        </w:tc>
      </w:tr>
      <w:tr w:rsidR="00D4010A" w:rsidRPr="003A7CB3" w:rsidTr="0005235B">
        <w:tc>
          <w:tcPr>
            <w:tcW w:w="6678" w:type="dxa"/>
            <w:shd w:val="clear" w:color="auto" w:fill="auto"/>
          </w:tcPr>
          <w:p w:rsidR="00D4010A" w:rsidRPr="003A7CB3" w:rsidRDefault="00D4010A" w:rsidP="00F25824">
            <w:pPr>
              <w:jc w:val="both"/>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Opening net book balance</w:t>
            </w:r>
          </w:p>
        </w:tc>
        <w:tc>
          <w:tcPr>
            <w:tcW w:w="1437" w:type="dxa"/>
            <w:shd w:val="clear" w:color="auto" w:fill="FAFAFA"/>
          </w:tcPr>
          <w:p w:rsidR="00D4010A" w:rsidRPr="003A7CB3" w:rsidRDefault="000F7B9B" w:rsidP="00D4010A">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101,528</w:t>
            </w:r>
          </w:p>
        </w:tc>
        <w:tc>
          <w:tcPr>
            <w:tcW w:w="1437" w:type="dxa"/>
            <w:shd w:val="clear" w:color="auto" w:fill="auto"/>
          </w:tcPr>
          <w:p w:rsidR="00D4010A" w:rsidRPr="003A7CB3" w:rsidRDefault="00D4010A" w:rsidP="00D4010A">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46,141</w:t>
            </w:r>
          </w:p>
        </w:tc>
      </w:tr>
      <w:tr w:rsidR="00D4010A" w:rsidRPr="003A7CB3" w:rsidTr="0005235B">
        <w:tc>
          <w:tcPr>
            <w:tcW w:w="6678" w:type="dxa"/>
            <w:shd w:val="clear" w:color="auto" w:fill="auto"/>
          </w:tcPr>
          <w:p w:rsidR="00D4010A" w:rsidRPr="003A7CB3" w:rsidRDefault="00D4010A" w:rsidP="00F25824">
            <w:pPr>
              <w:jc w:val="both"/>
              <w:rPr>
                <w:rFonts w:ascii="Arial" w:eastAsia="Times New Roman" w:hAnsi="Arial" w:cs="Arial"/>
                <w:color w:val="auto"/>
                <w:sz w:val="18"/>
                <w:szCs w:val="18"/>
              </w:rPr>
            </w:pPr>
            <w:r w:rsidRPr="003A7CB3">
              <w:rPr>
                <w:rFonts w:ascii="Arial" w:eastAsia="Times New Roman" w:hAnsi="Arial" w:cs="Arial"/>
                <w:color w:val="auto"/>
                <w:sz w:val="18"/>
                <w:szCs w:val="18"/>
                <w:lang w:val="en-US"/>
              </w:rPr>
              <w:t>Additions</w:t>
            </w:r>
            <w:r w:rsidR="00D21749" w:rsidRPr="003A7CB3">
              <w:rPr>
                <w:rFonts w:ascii="Arial" w:eastAsia="Times New Roman" w:hAnsi="Arial" w:cs="Arial"/>
                <w:color w:val="auto"/>
                <w:sz w:val="18"/>
                <w:szCs w:val="18"/>
                <w:lang w:val="en-US"/>
              </w:rPr>
              <w:t xml:space="preserve"> (Disposals)</w:t>
            </w:r>
            <w:r w:rsidR="00822243">
              <w:rPr>
                <w:rFonts w:ascii="Arial" w:eastAsia="Times New Roman" w:hAnsi="Arial" w:cs="Arial"/>
                <w:color w:val="auto"/>
                <w:sz w:val="18"/>
                <w:szCs w:val="18"/>
                <w:lang w:val="en-US"/>
              </w:rPr>
              <w:t>, net</w:t>
            </w:r>
          </w:p>
        </w:tc>
        <w:tc>
          <w:tcPr>
            <w:tcW w:w="1437" w:type="dxa"/>
            <w:shd w:val="clear" w:color="auto" w:fill="FAFAFA"/>
          </w:tcPr>
          <w:p w:rsidR="00D4010A" w:rsidRPr="003A7CB3" w:rsidRDefault="00D21749" w:rsidP="00D4010A">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(101,</w:t>
            </w:r>
            <w:r w:rsidR="00D9665B">
              <w:rPr>
                <w:rFonts w:ascii="Arial" w:eastAsia="Times New Roman" w:hAnsi="Arial" w:cs="Arial"/>
                <w:color w:val="auto"/>
                <w:sz w:val="18"/>
                <w:szCs w:val="18"/>
                <w:lang w:val="en-US"/>
              </w:rPr>
              <w:t>433</w:t>
            </w:r>
            <w:r w:rsidRPr="003A7CB3">
              <w:rPr>
                <w:rFonts w:ascii="Arial" w:eastAsia="Times New Roman" w:hAnsi="Arial" w:cs="Arial"/>
                <w:color w:val="auto"/>
                <w:sz w:val="18"/>
                <w:szCs w:val="18"/>
                <w:lang w:val="en-US"/>
              </w:rPr>
              <w:t>)</w:t>
            </w:r>
          </w:p>
        </w:tc>
        <w:tc>
          <w:tcPr>
            <w:tcW w:w="1437" w:type="dxa"/>
            <w:shd w:val="clear" w:color="auto" w:fill="auto"/>
          </w:tcPr>
          <w:p w:rsidR="00D4010A" w:rsidRPr="003A7CB3" w:rsidRDefault="00D4010A" w:rsidP="00D4010A">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55,000</w:t>
            </w:r>
          </w:p>
        </w:tc>
      </w:tr>
      <w:tr w:rsidR="00D4010A" w:rsidRPr="003A7CB3" w:rsidTr="0005235B">
        <w:tc>
          <w:tcPr>
            <w:tcW w:w="6678" w:type="dxa"/>
            <w:shd w:val="clear" w:color="auto" w:fill="auto"/>
          </w:tcPr>
          <w:p w:rsidR="00D4010A" w:rsidRPr="003A7CB3" w:rsidRDefault="00D4010A" w:rsidP="00F25824">
            <w:pPr>
              <w:tabs>
                <w:tab w:val="left" w:pos="1134"/>
                <w:tab w:val="left" w:pos="1276"/>
                <w:tab w:val="center" w:pos="3402"/>
                <w:tab w:val="center" w:pos="4536"/>
                <w:tab w:val="center" w:pos="5670"/>
                <w:tab w:val="center" w:pos="6804"/>
                <w:tab w:val="right" w:pos="7655"/>
              </w:tabs>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Change in fair value of available-for-sale investments</w:t>
            </w:r>
          </w:p>
        </w:tc>
        <w:tc>
          <w:tcPr>
            <w:tcW w:w="1437" w:type="dxa"/>
            <w:tcBorders>
              <w:bottom w:val="single" w:sz="4" w:space="0" w:color="auto"/>
            </w:tcBorders>
            <w:shd w:val="clear" w:color="auto" w:fill="FAFAFA"/>
            <w:vAlign w:val="bottom"/>
          </w:tcPr>
          <w:p w:rsidR="00D4010A" w:rsidRPr="003A7CB3" w:rsidRDefault="00D9665B" w:rsidP="00991068">
            <w:pPr>
              <w:ind w:right="-72"/>
              <w:jc w:val="right"/>
              <w:rPr>
                <w:rFonts w:ascii="Arial" w:eastAsia="Times New Roman" w:hAnsi="Arial" w:cs="Arial"/>
                <w:color w:val="auto"/>
                <w:sz w:val="18"/>
                <w:szCs w:val="18"/>
                <w:lang w:val="en-US"/>
              </w:rPr>
            </w:pPr>
            <w:r>
              <w:rPr>
                <w:rFonts w:ascii="Arial" w:eastAsia="Times New Roman" w:hAnsi="Arial" w:cs="Arial"/>
                <w:color w:val="auto"/>
                <w:sz w:val="18"/>
                <w:szCs w:val="18"/>
                <w:lang w:val="en-US"/>
              </w:rPr>
              <w:t>(95)</w:t>
            </w:r>
          </w:p>
        </w:tc>
        <w:tc>
          <w:tcPr>
            <w:tcW w:w="1437" w:type="dxa"/>
            <w:tcBorders>
              <w:bottom w:val="single" w:sz="4" w:space="0" w:color="auto"/>
            </w:tcBorders>
            <w:shd w:val="clear" w:color="auto" w:fill="auto"/>
            <w:vAlign w:val="bottom"/>
          </w:tcPr>
          <w:p w:rsidR="00D4010A" w:rsidRPr="003A7CB3" w:rsidRDefault="00D4010A" w:rsidP="00991068">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387</w:t>
            </w:r>
          </w:p>
        </w:tc>
      </w:tr>
      <w:tr w:rsidR="00D4010A" w:rsidRPr="003A7CB3" w:rsidTr="0005235B">
        <w:tc>
          <w:tcPr>
            <w:tcW w:w="6678" w:type="dxa"/>
            <w:shd w:val="clear" w:color="auto" w:fill="auto"/>
          </w:tcPr>
          <w:p w:rsidR="00D4010A" w:rsidRPr="003A7CB3" w:rsidRDefault="00D4010A" w:rsidP="00F25824">
            <w:pPr>
              <w:tabs>
                <w:tab w:val="left" w:pos="1134"/>
                <w:tab w:val="left" w:pos="1276"/>
                <w:tab w:val="center" w:pos="3402"/>
                <w:tab w:val="center" w:pos="4536"/>
                <w:tab w:val="center" w:pos="5670"/>
                <w:tab w:val="center" w:pos="6804"/>
                <w:tab w:val="right" w:pos="7655"/>
              </w:tabs>
              <w:rPr>
                <w:rFonts w:ascii="Arial" w:eastAsia="Times New Roman" w:hAnsi="Arial" w:cs="Arial"/>
                <w:color w:val="auto"/>
                <w:sz w:val="18"/>
                <w:szCs w:val="18"/>
                <w:lang w:val="en-US"/>
              </w:rPr>
            </w:pPr>
          </w:p>
        </w:tc>
        <w:tc>
          <w:tcPr>
            <w:tcW w:w="1437" w:type="dxa"/>
            <w:tcBorders>
              <w:top w:val="single" w:sz="4" w:space="0" w:color="auto"/>
            </w:tcBorders>
            <w:shd w:val="clear" w:color="auto" w:fill="FAFAFA"/>
          </w:tcPr>
          <w:p w:rsidR="00D4010A" w:rsidRPr="003A7CB3" w:rsidRDefault="00D4010A" w:rsidP="00D4010A">
            <w:pPr>
              <w:ind w:right="-72"/>
              <w:jc w:val="right"/>
              <w:rPr>
                <w:rFonts w:ascii="Arial" w:eastAsia="Times New Roman" w:hAnsi="Arial" w:cs="Arial"/>
                <w:b/>
                <w:bCs/>
                <w:color w:val="auto"/>
                <w:sz w:val="18"/>
                <w:szCs w:val="18"/>
                <w:lang w:val="en-US"/>
              </w:rPr>
            </w:pPr>
          </w:p>
        </w:tc>
        <w:tc>
          <w:tcPr>
            <w:tcW w:w="1437" w:type="dxa"/>
            <w:tcBorders>
              <w:top w:val="single" w:sz="4" w:space="0" w:color="auto"/>
            </w:tcBorders>
            <w:shd w:val="clear" w:color="auto" w:fill="auto"/>
          </w:tcPr>
          <w:p w:rsidR="00D4010A" w:rsidRPr="003A7CB3" w:rsidRDefault="00D4010A" w:rsidP="00D4010A">
            <w:pPr>
              <w:ind w:right="-72"/>
              <w:jc w:val="right"/>
              <w:rPr>
                <w:rFonts w:ascii="Arial" w:eastAsia="Times New Roman" w:hAnsi="Arial" w:cs="Arial"/>
                <w:b/>
                <w:bCs/>
                <w:color w:val="auto"/>
                <w:sz w:val="18"/>
                <w:szCs w:val="18"/>
                <w:lang w:val="en-US"/>
              </w:rPr>
            </w:pPr>
          </w:p>
        </w:tc>
      </w:tr>
      <w:tr w:rsidR="00D4010A" w:rsidRPr="003A7CB3" w:rsidTr="0005235B">
        <w:tc>
          <w:tcPr>
            <w:tcW w:w="6678" w:type="dxa"/>
            <w:shd w:val="clear" w:color="auto" w:fill="auto"/>
          </w:tcPr>
          <w:p w:rsidR="00D4010A" w:rsidRPr="003A7CB3" w:rsidRDefault="00D4010A" w:rsidP="00F25824">
            <w:pPr>
              <w:tabs>
                <w:tab w:val="left" w:pos="1134"/>
                <w:tab w:val="left" w:pos="1276"/>
                <w:tab w:val="center" w:pos="3402"/>
                <w:tab w:val="center" w:pos="4536"/>
                <w:tab w:val="center" w:pos="5670"/>
                <w:tab w:val="center" w:pos="6804"/>
                <w:tab w:val="right" w:pos="7655"/>
              </w:tabs>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Closing net book balance</w:t>
            </w:r>
          </w:p>
        </w:tc>
        <w:tc>
          <w:tcPr>
            <w:tcW w:w="1437" w:type="dxa"/>
            <w:tcBorders>
              <w:bottom w:val="single" w:sz="4" w:space="0" w:color="auto"/>
            </w:tcBorders>
            <w:shd w:val="clear" w:color="auto" w:fill="FAFAFA"/>
          </w:tcPr>
          <w:p w:rsidR="00D4010A" w:rsidRPr="003A7CB3" w:rsidRDefault="00D21749" w:rsidP="00991068">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w:t>
            </w:r>
          </w:p>
        </w:tc>
        <w:tc>
          <w:tcPr>
            <w:tcW w:w="1437" w:type="dxa"/>
            <w:tcBorders>
              <w:bottom w:val="single" w:sz="4" w:space="0" w:color="auto"/>
            </w:tcBorders>
            <w:shd w:val="clear" w:color="auto" w:fill="auto"/>
          </w:tcPr>
          <w:p w:rsidR="00D4010A" w:rsidRPr="003A7CB3" w:rsidRDefault="00D4010A" w:rsidP="00991068">
            <w:pPr>
              <w:ind w:right="-72"/>
              <w:jc w:val="right"/>
              <w:rPr>
                <w:rFonts w:ascii="Arial" w:eastAsia="Times New Roman" w:hAnsi="Arial" w:cs="Arial"/>
                <w:color w:val="auto"/>
                <w:sz w:val="18"/>
                <w:szCs w:val="18"/>
                <w:lang w:val="en-US"/>
              </w:rPr>
            </w:pPr>
            <w:r w:rsidRPr="003A7CB3">
              <w:rPr>
                <w:rFonts w:ascii="Arial" w:eastAsia="Times New Roman" w:hAnsi="Arial" w:cs="Arial"/>
                <w:color w:val="auto"/>
                <w:sz w:val="18"/>
                <w:szCs w:val="18"/>
                <w:lang w:val="en-US"/>
              </w:rPr>
              <w:t>101,528</w:t>
            </w:r>
          </w:p>
        </w:tc>
      </w:tr>
    </w:tbl>
    <w:p w:rsidR="00423F07" w:rsidRPr="003A7CB3" w:rsidRDefault="00423F07" w:rsidP="00F25824">
      <w:pPr>
        <w:pStyle w:val="a"/>
        <w:ind w:right="0"/>
        <w:jc w:val="thaiDistribute"/>
        <w:rPr>
          <w:rFonts w:ascii="Arial" w:eastAsia="Arial Unicode MS" w:hAnsi="Arial" w:cs="Arial"/>
          <w:sz w:val="18"/>
          <w:szCs w:val="18"/>
        </w:rPr>
      </w:pPr>
    </w:p>
    <w:p w:rsidR="00A93E4E" w:rsidRPr="003A7CB3" w:rsidRDefault="00A93E4E" w:rsidP="00D20A21">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3A7CB3" w:rsidTr="000C6423">
        <w:trPr>
          <w:trHeight w:val="386"/>
        </w:trPr>
        <w:tc>
          <w:tcPr>
            <w:tcW w:w="9450" w:type="dxa"/>
            <w:shd w:val="clear" w:color="auto" w:fill="FFA543"/>
            <w:vAlign w:val="center"/>
          </w:tcPr>
          <w:p w:rsidR="000C6423" w:rsidRPr="003A7CB3" w:rsidRDefault="000C6423" w:rsidP="000C6423">
            <w:pPr>
              <w:tabs>
                <w:tab w:val="left" w:pos="540"/>
              </w:tabs>
              <w:jc w:val="thaiDistribute"/>
              <w:rPr>
                <w:rFonts w:ascii="Arial" w:hAnsi="Arial" w:cs="Arial"/>
                <w:sz w:val="18"/>
                <w:szCs w:val="18"/>
                <w:cs/>
                <w:lang w:val="en-US"/>
              </w:rPr>
            </w:pPr>
            <w:r w:rsidRPr="003A7CB3">
              <w:rPr>
                <w:rFonts w:ascii="Arial" w:hAnsi="Arial" w:cs="Arial"/>
                <w:b/>
                <w:bCs/>
                <w:color w:val="FFFFFF"/>
                <w:sz w:val="18"/>
                <w:szCs w:val="18"/>
                <w:lang w:eastAsia="th-TH"/>
              </w:rPr>
              <w:t>12</w:t>
            </w:r>
            <w:r w:rsidRPr="003A7CB3">
              <w:rPr>
                <w:rFonts w:ascii="Arial" w:hAnsi="Arial" w:cs="Arial"/>
                <w:b/>
                <w:bCs/>
                <w:color w:val="FFFFFF"/>
                <w:sz w:val="18"/>
                <w:szCs w:val="18"/>
                <w:lang w:eastAsia="th-TH"/>
              </w:rPr>
              <w:tab/>
              <w:t>Other current assets</w:t>
            </w:r>
          </w:p>
        </w:tc>
      </w:tr>
    </w:tbl>
    <w:p w:rsidR="00777715" w:rsidRPr="003A7CB3" w:rsidRDefault="00777715" w:rsidP="00DF0B43">
      <w:pPr>
        <w:pStyle w:val="a"/>
        <w:ind w:right="0"/>
        <w:jc w:val="thaiDistribute"/>
        <w:outlineLvl w:val="0"/>
        <w:rPr>
          <w:rFonts w:ascii="Arial" w:eastAsia="Arial Unicode MS" w:hAnsi="Arial" w:cs="Arial"/>
          <w:color w:val="000000"/>
          <w:sz w:val="18"/>
          <w:szCs w:val="18"/>
          <w:lang w:val="en-US"/>
        </w:rPr>
      </w:pPr>
    </w:p>
    <w:p w:rsidR="00777715" w:rsidRPr="003A7CB3" w:rsidRDefault="00777715" w:rsidP="000C6423">
      <w:pPr>
        <w:jc w:val="thaiDistribute"/>
        <w:rPr>
          <w:rFonts w:ascii="Arial" w:eastAsia="Arial Unicode MS" w:hAnsi="Arial" w:cs="Arial"/>
          <w:b/>
          <w:bCs/>
          <w:color w:val="auto"/>
          <w:sz w:val="18"/>
          <w:szCs w:val="18"/>
        </w:rPr>
      </w:pPr>
      <w:r w:rsidRPr="003A7CB3">
        <w:rPr>
          <w:rFonts w:ascii="Arial" w:eastAsia="Arial Unicode MS" w:hAnsi="Arial" w:cs="Arial"/>
          <w:sz w:val="18"/>
          <w:szCs w:val="18"/>
          <w:lang w:val="en-US"/>
        </w:rPr>
        <w:t>Other curre</w:t>
      </w:r>
      <w:r w:rsidR="00D4010A" w:rsidRPr="003A7CB3">
        <w:rPr>
          <w:rFonts w:ascii="Arial" w:eastAsia="Arial Unicode MS" w:hAnsi="Arial" w:cs="Arial"/>
          <w:sz w:val="18"/>
          <w:szCs w:val="18"/>
          <w:lang w:val="en-US"/>
        </w:rPr>
        <w:t>nt assets as at 31 December 2019 and 2018</w:t>
      </w:r>
      <w:r w:rsidRPr="003A7CB3">
        <w:rPr>
          <w:rFonts w:ascii="Arial" w:eastAsia="Arial Unicode MS" w:hAnsi="Arial" w:cs="Arial"/>
          <w:sz w:val="18"/>
          <w:szCs w:val="18"/>
          <w:lang w:val="en-US"/>
        </w:rPr>
        <w:t xml:space="preserve"> comprise the following:</w:t>
      </w:r>
    </w:p>
    <w:p w:rsidR="00777715" w:rsidRPr="003A7CB3" w:rsidRDefault="00777715" w:rsidP="00DF0B43">
      <w:pPr>
        <w:pStyle w:val="a"/>
        <w:tabs>
          <w:tab w:val="left" w:pos="540"/>
        </w:tabs>
        <w:ind w:right="0"/>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77715" w:rsidRPr="003A7CB3" w:rsidTr="00991068">
        <w:tblPrEx>
          <w:tblCellMar>
            <w:top w:w="0" w:type="dxa"/>
            <w:bottom w:w="0" w:type="dxa"/>
          </w:tblCellMar>
        </w:tblPrEx>
        <w:tc>
          <w:tcPr>
            <w:tcW w:w="3816" w:type="dxa"/>
            <w:vAlign w:val="bottom"/>
          </w:tcPr>
          <w:p w:rsidR="00777715" w:rsidRPr="003A7CB3" w:rsidRDefault="00777715" w:rsidP="009F5F1F">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rsidR="00777715" w:rsidRPr="003A7CB3" w:rsidRDefault="00777715"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rsidR="00777715" w:rsidRPr="003A7CB3" w:rsidRDefault="00777715"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Pr="003A7CB3">
              <w:rPr>
                <w:rFonts w:ascii="Arial" w:eastAsia="Arial Unicode MS" w:hAnsi="Arial" w:cs="Arial"/>
                <w:b/>
                <w:bCs/>
                <w:sz w:val="18"/>
                <w:szCs w:val="18"/>
              </w:rPr>
              <w:br/>
              <w:t>financial statements</w:t>
            </w:r>
          </w:p>
        </w:tc>
      </w:tr>
      <w:tr w:rsidR="00D4010A" w:rsidRPr="003A7CB3" w:rsidTr="00991068">
        <w:tblPrEx>
          <w:tblCellMar>
            <w:top w:w="0" w:type="dxa"/>
            <w:bottom w:w="0" w:type="dxa"/>
          </w:tblCellMar>
        </w:tblPrEx>
        <w:tc>
          <w:tcPr>
            <w:tcW w:w="3816" w:type="dxa"/>
            <w:vAlign w:val="bottom"/>
          </w:tcPr>
          <w:p w:rsidR="00D4010A" w:rsidRPr="003A7CB3"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411" w:type="dxa"/>
            <w:tcBorders>
              <w:top w:val="single" w:sz="4" w:space="0" w:color="auto"/>
            </w:tcBorders>
            <w:vAlign w:val="bottom"/>
          </w:tcPr>
          <w:p w:rsidR="00D4010A" w:rsidRPr="003A7CB3" w:rsidRDefault="00D4010A" w:rsidP="00D4010A">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r>
      <w:tr w:rsidR="00D4010A" w:rsidRPr="003A7CB3" w:rsidTr="0005235B">
        <w:tblPrEx>
          <w:tblCellMar>
            <w:top w:w="0" w:type="dxa"/>
            <w:bottom w:w="0" w:type="dxa"/>
          </w:tblCellMar>
        </w:tblPrEx>
        <w:tc>
          <w:tcPr>
            <w:tcW w:w="3816" w:type="dxa"/>
            <w:vAlign w:val="bottom"/>
          </w:tcPr>
          <w:p w:rsidR="00D4010A" w:rsidRPr="003A7CB3"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D4010A" w:rsidRPr="003A7CB3" w:rsidRDefault="00D4010A"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D4010A" w:rsidRPr="003A7CB3" w:rsidTr="0005235B">
        <w:tblPrEx>
          <w:tblCellMar>
            <w:top w:w="0" w:type="dxa"/>
            <w:bottom w:w="0" w:type="dxa"/>
          </w:tblCellMar>
        </w:tblPrEx>
        <w:tc>
          <w:tcPr>
            <w:tcW w:w="3816" w:type="dxa"/>
            <w:vAlign w:val="bottom"/>
          </w:tcPr>
          <w:p w:rsidR="00D4010A" w:rsidRPr="003A7CB3" w:rsidRDefault="00D4010A" w:rsidP="00D4010A">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r>
      <w:tr w:rsidR="00D4010A" w:rsidRPr="003A7CB3" w:rsidTr="0005235B">
        <w:tblPrEx>
          <w:tblCellMar>
            <w:top w:w="0" w:type="dxa"/>
            <w:bottom w:w="0" w:type="dxa"/>
          </w:tblCellMar>
        </w:tblPrEx>
        <w:tc>
          <w:tcPr>
            <w:tcW w:w="3816" w:type="dxa"/>
            <w:vAlign w:val="bottom"/>
          </w:tcPr>
          <w:p w:rsidR="00D4010A" w:rsidRPr="003A7CB3" w:rsidRDefault="00D4010A" w:rsidP="000C6423">
            <w:pPr>
              <w:ind w:left="-110" w:right="-162"/>
              <w:rPr>
                <w:rFonts w:ascii="Arial" w:eastAsia="Arial Unicode MS" w:hAnsi="Arial" w:cs="Arial"/>
                <w:sz w:val="18"/>
                <w:szCs w:val="18"/>
                <w:cs/>
              </w:rPr>
            </w:pPr>
            <w:r w:rsidRPr="003A7CB3">
              <w:rPr>
                <w:rFonts w:ascii="Arial" w:eastAsia="Arial Unicode MS" w:hAnsi="Arial" w:cs="Arial"/>
                <w:sz w:val="18"/>
                <w:szCs w:val="18"/>
              </w:rPr>
              <w:t xml:space="preserve">Deposit paid - </w:t>
            </w:r>
            <w:r w:rsidR="00674989" w:rsidRPr="003A7CB3">
              <w:rPr>
                <w:rFonts w:ascii="Arial" w:eastAsia="Arial Unicode MS" w:hAnsi="Arial" w:cs="Arial"/>
                <w:sz w:val="18"/>
                <w:szCs w:val="18"/>
              </w:rPr>
              <w:t>l</w:t>
            </w:r>
            <w:r w:rsidRPr="003A7CB3">
              <w:rPr>
                <w:rFonts w:ascii="Arial" w:eastAsia="Arial Unicode MS" w:hAnsi="Arial" w:cs="Arial"/>
                <w:sz w:val="18"/>
                <w:szCs w:val="18"/>
              </w:rPr>
              <w:t>and</w:t>
            </w:r>
          </w:p>
        </w:tc>
        <w:tc>
          <w:tcPr>
            <w:tcW w:w="1411" w:type="dxa"/>
            <w:shd w:val="clear" w:color="auto" w:fill="FAFAFA"/>
            <w:vAlign w:val="bottom"/>
          </w:tcPr>
          <w:p w:rsidR="00D4010A" w:rsidRPr="003A7CB3" w:rsidRDefault="00D21749"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26,493</w:t>
            </w:r>
          </w:p>
        </w:tc>
        <w:tc>
          <w:tcPr>
            <w:tcW w:w="1411" w:type="dx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11,500</w:t>
            </w:r>
          </w:p>
        </w:tc>
        <w:tc>
          <w:tcPr>
            <w:tcW w:w="1411" w:type="dxa"/>
            <w:shd w:val="clear" w:color="auto" w:fill="FAFAFA"/>
            <w:vAlign w:val="bottom"/>
          </w:tcPr>
          <w:p w:rsidR="00D4010A" w:rsidRPr="003A7CB3" w:rsidRDefault="00D21749"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D4010A" w:rsidRPr="003A7CB3" w:rsidRDefault="00D4010A"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21749" w:rsidRPr="003A7CB3" w:rsidTr="0005235B">
        <w:tblPrEx>
          <w:tblCellMar>
            <w:top w:w="0" w:type="dxa"/>
            <w:bottom w:w="0" w:type="dxa"/>
          </w:tblCellMar>
        </w:tblPrEx>
        <w:tc>
          <w:tcPr>
            <w:tcW w:w="3816" w:type="dxa"/>
            <w:vAlign w:val="bottom"/>
          </w:tcPr>
          <w:p w:rsidR="00D21749" w:rsidRPr="003A7CB3" w:rsidRDefault="00D21749" w:rsidP="000C6423">
            <w:pPr>
              <w:ind w:left="-110" w:right="-162"/>
              <w:rPr>
                <w:rFonts w:ascii="Arial" w:eastAsia="Arial Unicode MS" w:hAnsi="Arial" w:cs="Arial"/>
                <w:sz w:val="18"/>
                <w:szCs w:val="18"/>
              </w:rPr>
            </w:pPr>
            <w:r w:rsidRPr="003A7CB3">
              <w:rPr>
                <w:rFonts w:ascii="Arial" w:eastAsia="Arial Unicode MS" w:hAnsi="Arial" w:cs="Arial"/>
                <w:sz w:val="18"/>
                <w:szCs w:val="18"/>
              </w:rPr>
              <w:t>Deposit pa</w:t>
            </w:r>
            <w:r w:rsidR="00802EB2" w:rsidRPr="003A7CB3">
              <w:rPr>
                <w:rFonts w:ascii="Arial" w:eastAsia="Arial Unicode MS" w:hAnsi="Arial" w:cs="Arial"/>
                <w:sz w:val="18"/>
                <w:szCs w:val="18"/>
              </w:rPr>
              <w:t>id</w:t>
            </w:r>
            <w:r w:rsidRPr="003A7CB3">
              <w:rPr>
                <w:rFonts w:ascii="Arial" w:eastAsia="Arial Unicode MS" w:hAnsi="Arial" w:cs="Arial"/>
                <w:sz w:val="18"/>
                <w:szCs w:val="18"/>
              </w:rPr>
              <w:t xml:space="preserve"> - </w:t>
            </w:r>
            <w:r w:rsidR="00674989" w:rsidRPr="003A7CB3">
              <w:rPr>
                <w:rFonts w:ascii="Arial" w:eastAsia="Arial Unicode MS" w:hAnsi="Arial" w:cs="Arial"/>
                <w:sz w:val="18"/>
                <w:szCs w:val="18"/>
              </w:rPr>
              <w:t>m</w:t>
            </w:r>
            <w:r w:rsidRPr="003A7CB3">
              <w:rPr>
                <w:rFonts w:ascii="Arial" w:eastAsia="Arial Unicode MS" w:hAnsi="Arial" w:cs="Arial"/>
                <w:sz w:val="18"/>
                <w:szCs w:val="18"/>
              </w:rPr>
              <w:t>aterial</w:t>
            </w:r>
          </w:p>
        </w:tc>
        <w:tc>
          <w:tcPr>
            <w:tcW w:w="1411" w:type="dxa"/>
            <w:shd w:val="clear" w:color="auto" w:fill="FAFAFA"/>
            <w:vAlign w:val="bottom"/>
          </w:tcPr>
          <w:p w:rsidR="00D21749" w:rsidRPr="003A7CB3" w:rsidRDefault="002449F0"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5,333</w:t>
            </w:r>
          </w:p>
        </w:tc>
        <w:tc>
          <w:tcPr>
            <w:tcW w:w="1411" w:type="dxa"/>
            <w:vAlign w:val="bottom"/>
          </w:tcPr>
          <w:p w:rsidR="00D21749" w:rsidRPr="003A7CB3" w:rsidRDefault="00D21749"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64</w:t>
            </w:r>
          </w:p>
        </w:tc>
        <w:tc>
          <w:tcPr>
            <w:tcW w:w="1411" w:type="dxa"/>
            <w:shd w:val="clear" w:color="auto" w:fill="FAFAFA"/>
            <w:vAlign w:val="bottom"/>
          </w:tcPr>
          <w:p w:rsidR="00D21749" w:rsidRPr="003A7CB3" w:rsidRDefault="00D21749"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26,450</w:t>
            </w:r>
          </w:p>
        </w:tc>
        <w:tc>
          <w:tcPr>
            <w:tcW w:w="1411" w:type="dxa"/>
            <w:vAlign w:val="bottom"/>
          </w:tcPr>
          <w:p w:rsidR="00D21749" w:rsidRPr="003A7CB3" w:rsidRDefault="00D21749"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8F1B32" w:rsidRPr="003A7CB3" w:rsidTr="0005235B">
        <w:tblPrEx>
          <w:tblCellMar>
            <w:top w:w="0" w:type="dxa"/>
            <w:bottom w:w="0" w:type="dxa"/>
          </w:tblCellMar>
        </w:tblPrEx>
        <w:tc>
          <w:tcPr>
            <w:tcW w:w="3816" w:type="dxa"/>
            <w:vAlign w:val="bottom"/>
          </w:tcPr>
          <w:p w:rsidR="008F1B32" w:rsidRPr="003A7CB3" w:rsidRDefault="008F1B32" w:rsidP="000C6423">
            <w:pPr>
              <w:ind w:left="-110" w:right="-162"/>
              <w:rPr>
                <w:rFonts w:ascii="Arial" w:eastAsia="Arial Unicode MS" w:hAnsi="Arial" w:cs="Arial"/>
                <w:sz w:val="18"/>
                <w:szCs w:val="18"/>
              </w:rPr>
            </w:pPr>
            <w:r w:rsidRPr="003A7CB3">
              <w:rPr>
                <w:rFonts w:ascii="Arial" w:eastAsia="Arial Unicode MS" w:hAnsi="Arial" w:cs="Arial"/>
                <w:sz w:val="18"/>
                <w:szCs w:val="18"/>
              </w:rPr>
              <w:t>Sales office</w:t>
            </w:r>
            <w:r w:rsidR="009C6D39">
              <w:rPr>
                <w:rFonts w:ascii="Arial" w:eastAsia="Arial Unicode MS" w:hAnsi="Arial" w:cs="Arial"/>
                <w:sz w:val="18"/>
                <w:szCs w:val="18"/>
              </w:rPr>
              <w:t xml:space="preserve"> - net</w:t>
            </w:r>
          </w:p>
        </w:tc>
        <w:tc>
          <w:tcPr>
            <w:tcW w:w="1411" w:type="dxa"/>
            <w:shd w:val="clear" w:color="auto" w:fill="FAFAFA"/>
            <w:vAlign w:val="bottom"/>
          </w:tcPr>
          <w:p w:rsidR="008F1B32" w:rsidRPr="003A7CB3" w:rsidRDefault="00C058BE"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8,841</w:t>
            </w:r>
          </w:p>
        </w:tc>
        <w:tc>
          <w:tcPr>
            <w:tcW w:w="1411" w:type="dxa"/>
            <w:vAlign w:val="bottom"/>
          </w:tcPr>
          <w:p w:rsidR="008F1B32" w:rsidRPr="003A7CB3" w:rsidRDefault="008F1B32"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8F1B32" w:rsidRPr="003A7CB3" w:rsidRDefault="00C058BE"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8,8</w:t>
            </w:r>
            <w:r w:rsidR="00C26842" w:rsidRPr="003A7CB3">
              <w:rPr>
                <w:rFonts w:ascii="Arial" w:eastAsia="Arial Unicode MS" w:hAnsi="Arial" w:cs="Arial"/>
                <w:snapToGrid w:val="0"/>
                <w:color w:val="auto"/>
                <w:sz w:val="18"/>
                <w:szCs w:val="18"/>
                <w:lang w:eastAsia="th-TH"/>
              </w:rPr>
              <w:t>4</w:t>
            </w:r>
            <w:r w:rsidRPr="003A7CB3">
              <w:rPr>
                <w:rFonts w:ascii="Arial" w:eastAsia="Arial Unicode MS" w:hAnsi="Arial" w:cs="Arial"/>
                <w:snapToGrid w:val="0"/>
                <w:color w:val="auto"/>
                <w:sz w:val="18"/>
                <w:szCs w:val="18"/>
                <w:lang w:eastAsia="th-TH"/>
              </w:rPr>
              <w:t>1</w:t>
            </w:r>
          </w:p>
        </w:tc>
        <w:tc>
          <w:tcPr>
            <w:tcW w:w="1411" w:type="dxa"/>
            <w:vAlign w:val="bottom"/>
          </w:tcPr>
          <w:p w:rsidR="008F1B32" w:rsidRPr="003A7CB3" w:rsidRDefault="008F1B32" w:rsidP="00D4010A">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4010A" w:rsidRPr="003A7CB3" w:rsidTr="0005235B">
        <w:tblPrEx>
          <w:tblCellMar>
            <w:top w:w="0" w:type="dxa"/>
            <w:bottom w:w="0" w:type="dxa"/>
          </w:tblCellMar>
        </w:tblPrEx>
        <w:tc>
          <w:tcPr>
            <w:tcW w:w="3816" w:type="dxa"/>
            <w:vAlign w:val="bottom"/>
          </w:tcPr>
          <w:p w:rsidR="00D4010A" w:rsidRPr="003A7CB3" w:rsidRDefault="00D4010A" w:rsidP="000C6423">
            <w:pPr>
              <w:ind w:left="-110"/>
              <w:rPr>
                <w:rFonts w:ascii="Arial" w:eastAsia="Arial Unicode MS" w:hAnsi="Arial" w:cs="Arial"/>
                <w:sz w:val="18"/>
                <w:szCs w:val="18"/>
              </w:rPr>
            </w:pPr>
            <w:r w:rsidRPr="003A7CB3">
              <w:rPr>
                <w:rFonts w:ascii="Arial" w:eastAsia="Arial Unicode MS" w:hAnsi="Arial" w:cs="Arial"/>
                <w:sz w:val="18"/>
                <w:szCs w:val="18"/>
              </w:rPr>
              <w:t>Others</w:t>
            </w:r>
          </w:p>
        </w:tc>
        <w:tc>
          <w:tcPr>
            <w:tcW w:w="1411" w:type="dxa"/>
            <w:tcBorders>
              <w:bottom w:val="single" w:sz="4" w:space="0" w:color="auto"/>
            </w:tcBorders>
            <w:shd w:val="clear" w:color="auto" w:fill="FAFAFA"/>
            <w:vAlign w:val="bottom"/>
          </w:tcPr>
          <w:p w:rsidR="00D4010A" w:rsidRPr="003A7CB3" w:rsidRDefault="00674989" w:rsidP="00991068">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3,327</w:t>
            </w:r>
          </w:p>
        </w:tc>
        <w:tc>
          <w:tcPr>
            <w:tcW w:w="1411"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3,1</w:t>
            </w:r>
            <w:r w:rsidR="00D21749" w:rsidRPr="003A7CB3">
              <w:rPr>
                <w:rFonts w:ascii="Arial" w:eastAsia="Arial Unicode MS" w:hAnsi="Arial" w:cs="Arial"/>
                <w:snapToGrid w:val="0"/>
                <w:color w:val="auto"/>
                <w:sz w:val="18"/>
                <w:szCs w:val="18"/>
                <w:lang w:eastAsia="th-TH"/>
              </w:rPr>
              <w:t>29</w:t>
            </w:r>
          </w:p>
        </w:tc>
        <w:tc>
          <w:tcPr>
            <w:tcW w:w="1411" w:type="dxa"/>
            <w:tcBorders>
              <w:bottom w:val="single" w:sz="4" w:space="0" w:color="auto"/>
            </w:tcBorders>
            <w:shd w:val="clear" w:color="auto" w:fill="FAFAFA"/>
            <w:vAlign w:val="bottom"/>
          </w:tcPr>
          <w:p w:rsidR="00D4010A" w:rsidRPr="003A7CB3" w:rsidRDefault="00674989"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494</w:t>
            </w:r>
          </w:p>
        </w:tc>
        <w:tc>
          <w:tcPr>
            <w:tcW w:w="1411"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242</w:t>
            </w:r>
          </w:p>
        </w:tc>
      </w:tr>
      <w:tr w:rsidR="00D4010A" w:rsidRPr="003A7CB3" w:rsidTr="0005235B">
        <w:tblPrEx>
          <w:tblCellMar>
            <w:top w:w="0" w:type="dxa"/>
            <w:bottom w:w="0" w:type="dxa"/>
          </w:tblCellMar>
        </w:tblPrEx>
        <w:tc>
          <w:tcPr>
            <w:tcW w:w="3816" w:type="dxa"/>
            <w:vAlign w:val="bottom"/>
          </w:tcPr>
          <w:p w:rsidR="00D4010A" w:rsidRPr="003A7CB3" w:rsidRDefault="00D4010A" w:rsidP="000C6423">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D4010A" w:rsidRPr="003A7CB3" w:rsidRDefault="00D4010A" w:rsidP="00D4010A">
            <w:pPr>
              <w:pStyle w:val="a"/>
              <w:tabs>
                <w:tab w:val="decimal" w:pos="1195"/>
              </w:tabs>
              <w:ind w:right="-72"/>
              <w:jc w:val="right"/>
              <w:rPr>
                <w:rFonts w:ascii="Arial" w:eastAsia="Arial Unicode MS" w:hAnsi="Arial" w:cs="Arial"/>
                <w:spacing w:val="-4"/>
                <w:sz w:val="18"/>
                <w:szCs w:val="18"/>
              </w:rPr>
            </w:pPr>
          </w:p>
        </w:tc>
      </w:tr>
      <w:tr w:rsidR="00D4010A" w:rsidRPr="003A7CB3" w:rsidTr="0005235B">
        <w:tblPrEx>
          <w:tblCellMar>
            <w:top w:w="0" w:type="dxa"/>
            <w:bottom w:w="0" w:type="dxa"/>
          </w:tblCellMar>
        </w:tblPrEx>
        <w:tc>
          <w:tcPr>
            <w:tcW w:w="3816" w:type="dxa"/>
            <w:vAlign w:val="bottom"/>
          </w:tcPr>
          <w:p w:rsidR="00D4010A" w:rsidRPr="003A7CB3" w:rsidRDefault="00D4010A" w:rsidP="000C6423">
            <w:pPr>
              <w:ind w:left="-110" w:right="-162"/>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D4010A" w:rsidRPr="003A7CB3" w:rsidRDefault="00DA1A2A" w:rsidP="0099106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w:t>
            </w:r>
            <w:r w:rsidR="002449F0" w:rsidRPr="003A7CB3">
              <w:rPr>
                <w:rFonts w:ascii="Arial" w:eastAsia="Arial Unicode MS" w:hAnsi="Arial" w:cs="Arial"/>
                <w:snapToGrid w:val="0"/>
                <w:color w:val="auto"/>
                <w:sz w:val="18"/>
                <w:szCs w:val="18"/>
                <w:lang w:eastAsia="th-TH"/>
              </w:rPr>
              <w:t>3,</w:t>
            </w:r>
            <w:r>
              <w:rPr>
                <w:rFonts w:ascii="Arial" w:eastAsia="Arial Unicode MS" w:hAnsi="Arial" w:cs="Arial"/>
                <w:snapToGrid w:val="0"/>
                <w:color w:val="auto"/>
                <w:sz w:val="18"/>
                <w:szCs w:val="18"/>
                <w:lang w:eastAsia="th-TH"/>
              </w:rPr>
              <w:t>9</w:t>
            </w:r>
            <w:r w:rsidR="002449F0" w:rsidRPr="003A7CB3">
              <w:rPr>
                <w:rFonts w:ascii="Arial" w:eastAsia="Arial Unicode MS" w:hAnsi="Arial" w:cs="Arial"/>
                <w:snapToGrid w:val="0"/>
                <w:color w:val="auto"/>
                <w:sz w:val="18"/>
                <w:szCs w:val="18"/>
                <w:lang w:eastAsia="th-TH"/>
              </w:rPr>
              <w:t>9</w:t>
            </w:r>
            <w:r w:rsidR="00CA7600" w:rsidRPr="003A7CB3">
              <w:rPr>
                <w:rFonts w:ascii="Arial" w:eastAsia="Arial Unicode MS" w:hAnsi="Arial" w:cs="Arial"/>
                <w:snapToGrid w:val="0"/>
                <w:color w:val="auto"/>
                <w:sz w:val="18"/>
                <w:szCs w:val="18"/>
                <w:lang w:eastAsia="th-TH"/>
              </w:rPr>
              <w:t>4</w:t>
            </w:r>
          </w:p>
        </w:tc>
        <w:tc>
          <w:tcPr>
            <w:tcW w:w="1411"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14,693</w:t>
            </w:r>
          </w:p>
        </w:tc>
        <w:tc>
          <w:tcPr>
            <w:tcW w:w="1411" w:type="dxa"/>
            <w:tcBorders>
              <w:bottom w:val="single" w:sz="4" w:space="0" w:color="auto"/>
            </w:tcBorders>
            <w:shd w:val="clear" w:color="auto" w:fill="FAFAFA"/>
            <w:vAlign w:val="bottom"/>
          </w:tcPr>
          <w:p w:rsidR="00D4010A" w:rsidRPr="003A7CB3" w:rsidRDefault="00DA1A2A" w:rsidP="00991068">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w:t>
            </w:r>
            <w:r w:rsidR="00D21749" w:rsidRPr="003A7CB3">
              <w:rPr>
                <w:rFonts w:ascii="Arial" w:eastAsia="Arial Unicode MS" w:hAnsi="Arial" w:cs="Arial"/>
                <w:snapToGrid w:val="0"/>
                <w:color w:val="auto"/>
                <w:sz w:val="18"/>
                <w:szCs w:val="18"/>
                <w:lang w:eastAsia="th-TH"/>
              </w:rPr>
              <w:t>5,</w:t>
            </w:r>
            <w:r>
              <w:rPr>
                <w:rFonts w:ascii="Arial" w:eastAsia="Arial Unicode MS" w:hAnsi="Arial" w:cs="Arial"/>
                <w:snapToGrid w:val="0"/>
                <w:color w:val="auto"/>
                <w:sz w:val="18"/>
                <w:szCs w:val="18"/>
                <w:lang w:eastAsia="th-TH"/>
              </w:rPr>
              <w:t>7</w:t>
            </w:r>
            <w:r w:rsidR="00D21749" w:rsidRPr="003A7CB3">
              <w:rPr>
                <w:rFonts w:ascii="Arial" w:eastAsia="Arial Unicode MS" w:hAnsi="Arial" w:cs="Arial"/>
                <w:snapToGrid w:val="0"/>
                <w:color w:val="auto"/>
                <w:sz w:val="18"/>
                <w:szCs w:val="18"/>
                <w:lang w:eastAsia="th-TH"/>
              </w:rPr>
              <w:t>85</w:t>
            </w:r>
          </w:p>
        </w:tc>
        <w:tc>
          <w:tcPr>
            <w:tcW w:w="1411" w:type="dxa"/>
            <w:tcBorders>
              <w:bottom w:val="single" w:sz="4" w:space="0" w:color="auto"/>
            </w:tcBorders>
            <w:shd w:val="clear" w:color="auto" w:fill="auto"/>
            <w:vAlign w:val="bottom"/>
          </w:tcPr>
          <w:p w:rsidR="00D4010A" w:rsidRPr="003A7CB3" w:rsidRDefault="00D4010A" w:rsidP="00991068">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242</w:t>
            </w:r>
          </w:p>
        </w:tc>
      </w:tr>
    </w:tbl>
    <w:p w:rsidR="00B6626C" w:rsidRPr="003A7CB3" w:rsidRDefault="00B6626C" w:rsidP="00D20A21">
      <w:pPr>
        <w:rPr>
          <w:rFonts w:ascii="Arial" w:eastAsia="Arial Unicode MS" w:hAnsi="Arial" w:cs="Arial"/>
          <w:sz w:val="18"/>
          <w:szCs w:val="18"/>
        </w:rPr>
      </w:pPr>
    </w:p>
    <w:p w:rsidR="00B6626C" w:rsidRPr="003A7CB3" w:rsidRDefault="00B6626C" w:rsidP="00B6626C">
      <w:pPr>
        <w:rPr>
          <w:rFonts w:ascii="Arial" w:eastAsia="Arial Unicode MS" w:hAnsi="Arial" w:cs="Arial"/>
          <w:sz w:val="18"/>
          <w:szCs w:val="18"/>
          <w:cs/>
        </w:rPr>
        <w:sectPr w:rsidR="00B6626C" w:rsidRPr="003A7CB3" w:rsidSect="00D465D7">
          <w:pgSz w:w="11907" w:h="16840" w:code="9"/>
          <w:pgMar w:top="1440" w:right="720" w:bottom="720" w:left="1728" w:header="706" w:footer="576" w:gutter="0"/>
          <w:cols w:space="720"/>
          <w:noEndnote/>
        </w:sectPr>
      </w:pPr>
    </w:p>
    <w:p w:rsidR="000C6423" w:rsidRPr="003A7CB3" w:rsidRDefault="000C6423" w:rsidP="000D3E24">
      <w:pPr>
        <w:tabs>
          <w:tab w:val="left" w:pos="540"/>
        </w:tabs>
        <w:jc w:val="thaiDistribute"/>
        <w:rPr>
          <w:rFonts w:ascii="Arial" w:eastAsia="Arial Unicode MS" w:hAnsi="Arial" w:cs="Arial"/>
          <w:b/>
          <w:bCs/>
          <w:color w:val="auto"/>
          <w:sz w:val="18"/>
          <w:szCs w:val="18"/>
        </w:rPr>
      </w:pPr>
    </w:p>
    <w:p w:rsidR="000C6423" w:rsidRPr="003A7CB3" w:rsidRDefault="000C6423" w:rsidP="000D3E24">
      <w:pPr>
        <w:tabs>
          <w:tab w:val="left" w:pos="540"/>
        </w:tabs>
        <w:jc w:val="thaiDistribute"/>
        <w:rPr>
          <w:rFonts w:ascii="Arial" w:eastAsia="Arial Unicode MS" w:hAnsi="Arial" w:cs="Arial"/>
          <w:b/>
          <w:bCs/>
          <w:color w:val="auto"/>
          <w:sz w:val="18"/>
          <w:szCs w:val="18"/>
        </w:rPr>
      </w:pPr>
    </w:p>
    <w:tbl>
      <w:tblPr>
        <w:tblW w:w="15120" w:type="dxa"/>
        <w:tblInd w:w="108" w:type="dxa"/>
        <w:shd w:val="clear" w:color="auto" w:fill="FFA543"/>
        <w:tblLook w:val="04A0" w:firstRow="1" w:lastRow="0" w:firstColumn="1" w:lastColumn="0" w:noHBand="0" w:noVBand="1"/>
      </w:tblPr>
      <w:tblGrid>
        <w:gridCol w:w="15120"/>
      </w:tblGrid>
      <w:tr w:rsidR="000C6423" w:rsidRPr="003A7CB3" w:rsidTr="00DF0B43">
        <w:trPr>
          <w:trHeight w:val="386"/>
        </w:trPr>
        <w:tc>
          <w:tcPr>
            <w:tcW w:w="15120" w:type="dxa"/>
            <w:shd w:val="clear" w:color="auto" w:fill="FFA543"/>
            <w:vAlign w:val="center"/>
          </w:tcPr>
          <w:p w:rsidR="000C6423" w:rsidRPr="003A7CB3" w:rsidRDefault="000C6423" w:rsidP="000C6423">
            <w:pPr>
              <w:tabs>
                <w:tab w:val="left" w:pos="540"/>
              </w:tabs>
              <w:jc w:val="thaiDistribute"/>
              <w:rPr>
                <w:rFonts w:ascii="Arial" w:hAnsi="Arial" w:cs="Arial"/>
                <w:sz w:val="18"/>
                <w:szCs w:val="18"/>
                <w:cs/>
                <w:lang w:val="en-US"/>
              </w:rPr>
            </w:pPr>
            <w:r w:rsidRPr="003A7CB3">
              <w:rPr>
                <w:rFonts w:ascii="Arial" w:hAnsi="Arial" w:cs="Arial"/>
                <w:b/>
                <w:bCs/>
                <w:color w:val="FFFFFF"/>
                <w:sz w:val="18"/>
                <w:szCs w:val="18"/>
                <w:lang w:eastAsia="th-TH"/>
              </w:rPr>
              <w:t>13</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Investments in subsidiaries</w:t>
            </w:r>
          </w:p>
        </w:tc>
      </w:tr>
    </w:tbl>
    <w:p w:rsidR="00597F3A" w:rsidRPr="003A7CB3" w:rsidRDefault="00597F3A" w:rsidP="00DF0B43">
      <w:pPr>
        <w:tabs>
          <w:tab w:val="left" w:pos="540"/>
        </w:tabs>
        <w:jc w:val="thaiDistribute"/>
        <w:rPr>
          <w:rFonts w:ascii="Arial" w:eastAsia="Arial Unicode MS" w:hAnsi="Arial" w:cs="Arial"/>
          <w:color w:val="auto"/>
          <w:sz w:val="18"/>
          <w:szCs w:val="18"/>
        </w:rPr>
      </w:pPr>
    </w:p>
    <w:p w:rsidR="00597F3A" w:rsidRPr="003A7CB3" w:rsidRDefault="00597F3A" w:rsidP="000C6423">
      <w:pPr>
        <w:jc w:val="thaiDistribute"/>
        <w:rPr>
          <w:rFonts w:ascii="Arial" w:eastAsia="Arial Unicode MS" w:hAnsi="Arial" w:cs="Arial"/>
          <w:color w:val="auto"/>
          <w:sz w:val="18"/>
          <w:szCs w:val="18"/>
        </w:rPr>
      </w:pPr>
      <w:r w:rsidRPr="003A7CB3">
        <w:rPr>
          <w:rFonts w:ascii="Arial" w:eastAsia="Arial Unicode MS" w:hAnsi="Arial" w:cs="Arial"/>
          <w:sz w:val="18"/>
          <w:szCs w:val="18"/>
          <w:lang w:val="en-US"/>
        </w:rPr>
        <w:t>Investments in subsidiaries as at 31 December 201</w:t>
      </w:r>
      <w:r w:rsidR="00E764C6" w:rsidRPr="003A7CB3">
        <w:rPr>
          <w:rFonts w:ascii="Arial" w:eastAsia="Arial Unicode MS" w:hAnsi="Arial" w:cs="Arial"/>
          <w:sz w:val="18"/>
          <w:szCs w:val="18"/>
          <w:lang w:val="en-US"/>
        </w:rPr>
        <w:t>9</w:t>
      </w:r>
      <w:r w:rsidRPr="003A7CB3">
        <w:rPr>
          <w:rFonts w:ascii="Arial" w:eastAsia="Arial Unicode MS" w:hAnsi="Arial" w:cs="Arial"/>
          <w:sz w:val="18"/>
          <w:szCs w:val="18"/>
          <w:lang w:val="en-US"/>
        </w:rPr>
        <w:t xml:space="preserve"> and 201</w:t>
      </w:r>
      <w:r w:rsidR="00E764C6" w:rsidRPr="003A7CB3">
        <w:rPr>
          <w:rFonts w:ascii="Arial" w:eastAsia="Arial Unicode MS" w:hAnsi="Arial" w:cs="Arial"/>
          <w:sz w:val="18"/>
          <w:szCs w:val="18"/>
          <w:lang w:val="en-US"/>
        </w:rPr>
        <w:t>8</w:t>
      </w:r>
      <w:r w:rsidR="006D72F9" w:rsidRPr="003A7CB3">
        <w:rPr>
          <w:rFonts w:ascii="Arial" w:eastAsia="Arial Unicode MS" w:hAnsi="Arial" w:cs="Arial"/>
          <w:sz w:val="18"/>
          <w:szCs w:val="18"/>
          <w:lang w:val="en-US"/>
        </w:rPr>
        <w:t>, and dividend income from those investments for the years then ended, were as follows:</w:t>
      </w:r>
    </w:p>
    <w:p w:rsidR="00597F3A" w:rsidRPr="003A7CB3" w:rsidRDefault="00597F3A" w:rsidP="00DF0B43">
      <w:pPr>
        <w:tabs>
          <w:tab w:val="left" w:pos="540"/>
        </w:tabs>
        <w:jc w:val="thaiDistribute"/>
        <w:rPr>
          <w:rFonts w:ascii="Arial" w:eastAsia="Arial Unicode MS" w:hAnsi="Arial" w:cs="Arial"/>
          <w:color w:val="auto"/>
          <w:sz w:val="18"/>
          <w:szCs w:val="18"/>
        </w:rPr>
      </w:pPr>
    </w:p>
    <w:tbl>
      <w:tblPr>
        <w:tblW w:w="15083" w:type="dxa"/>
        <w:tblInd w:w="79" w:type="dxa"/>
        <w:tblLayout w:type="fixed"/>
        <w:tblCellMar>
          <w:left w:w="79" w:type="dxa"/>
          <w:right w:w="79" w:type="dxa"/>
        </w:tblCellMar>
        <w:tblLook w:val="0000" w:firstRow="0" w:lastRow="0" w:firstColumn="0" w:lastColumn="0" w:noHBand="0" w:noVBand="0"/>
      </w:tblPr>
      <w:tblGrid>
        <w:gridCol w:w="2041"/>
        <w:gridCol w:w="2041"/>
        <w:gridCol w:w="680"/>
        <w:gridCol w:w="681"/>
        <w:gridCol w:w="964"/>
        <w:gridCol w:w="964"/>
        <w:gridCol w:w="964"/>
        <w:gridCol w:w="964"/>
        <w:gridCol w:w="964"/>
        <w:gridCol w:w="964"/>
        <w:gridCol w:w="964"/>
        <w:gridCol w:w="964"/>
        <w:gridCol w:w="964"/>
        <w:gridCol w:w="964"/>
      </w:tblGrid>
      <w:tr w:rsidR="00D21749" w:rsidRPr="003A7CB3" w:rsidTr="00D07690">
        <w:trPr>
          <w:cantSplit/>
        </w:trPr>
        <w:tc>
          <w:tcPr>
            <w:tcW w:w="2041" w:type="dxa"/>
            <w:vAlign w:val="bottom"/>
          </w:tcPr>
          <w:p w:rsidR="00D21749" w:rsidRPr="003A7CB3" w:rsidRDefault="00D21749" w:rsidP="00941109">
            <w:pPr>
              <w:ind w:left="101" w:right="-110" w:hanging="101"/>
              <w:rPr>
                <w:rFonts w:ascii="Arial" w:eastAsia="Arial Unicode MS" w:hAnsi="Arial" w:cs="Arial"/>
                <w:sz w:val="16"/>
                <w:szCs w:val="16"/>
                <w:lang w:val="en-US"/>
              </w:rPr>
            </w:pPr>
          </w:p>
        </w:tc>
        <w:tc>
          <w:tcPr>
            <w:tcW w:w="2041" w:type="dxa"/>
            <w:tcBorders>
              <w:top w:val="single" w:sz="4" w:space="0" w:color="auto"/>
            </w:tcBorders>
            <w:shd w:val="clear" w:color="auto" w:fill="auto"/>
            <w:vAlign w:val="bottom"/>
          </w:tcPr>
          <w:p w:rsidR="00D21749" w:rsidRPr="003A7CB3" w:rsidRDefault="00D21749" w:rsidP="00CA6C13">
            <w:pPr>
              <w:ind w:left="190" w:right="-79" w:hanging="162"/>
              <w:jc w:val="both"/>
              <w:rPr>
                <w:rFonts w:ascii="Arial" w:eastAsia="Arial Unicode MS" w:hAnsi="Arial" w:cs="Arial"/>
                <w:sz w:val="16"/>
                <w:szCs w:val="16"/>
                <w:lang w:val="en-US"/>
              </w:rPr>
            </w:pPr>
          </w:p>
        </w:tc>
        <w:tc>
          <w:tcPr>
            <w:tcW w:w="10998" w:type="dxa"/>
            <w:gridSpan w:val="12"/>
            <w:tcBorders>
              <w:top w:val="single" w:sz="4" w:space="0" w:color="auto"/>
              <w:bottom w:val="single" w:sz="4" w:space="0" w:color="auto"/>
            </w:tcBorders>
          </w:tcPr>
          <w:p w:rsidR="00D21749" w:rsidRPr="003A7CB3" w:rsidRDefault="00D21749" w:rsidP="00991068">
            <w:pPr>
              <w:ind w:right="-72"/>
              <w:jc w:val="center"/>
              <w:rPr>
                <w:rFonts w:ascii="Arial" w:eastAsia="Arial Unicode MS" w:hAnsi="Arial" w:cs="Arial"/>
                <w:color w:val="auto"/>
                <w:sz w:val="16"/>
                <w:szCs w:val="16"/>
              </w:rPr>
            </w:pPr>
            <w:r w:rsidRPr="003A7CB3">
              <w:rPr>
                <w:rFonts w:ascii="Arial" w:eastAsia="Arial Unicode MS" w:hAnsi="Arial" w:cs="Arial"/>
                <w:b/>
                <w:bCs/>
                <w:sz w:val="16"/>
                <w:szCs w:val="16"/>
              </w:rPr>
              <w:t>Separate financial statements</w:t>
            </w:r>
          </w:p>
        </w:tc>
      </w:tr>
      <w:tr w:rsidR="00D21749" w:rsidRPr="003A7CB3" w:rsidTr="00D07690">
        <w:trPr>
          <w:cantSplit/>
        </w:trPr>
        <w:tc>
          <w:tcPr>
            <w:tcW w:w="2041" w:type="dxa"/>
            <w:vAlign w:val="bottom"/>
          </w:tcPr>
          <w:p w:rsidR="00D21749" w:rsidRPr="003A7CB3" w:rsidRDefault="00D21749" w:rsidP="00941109">
            <w:pPr>
              <w:ind w:left="101" w:right="-110" w:hanging="101"/>
              <w:rPr>
                <w:rFonts w:ascii="Arial" w:eastAsia="Arial Unicode MS" w:hAnsi="Arial" w:cs="Arial"/>
                <w:sz w:val="16"/>
                <w:szCs w:val="16"/>
                <w:lang w:val="en-US"/>
              </w:rPr>
            </w:pPr>
          </w:p>
        </w:tc>
        <w:tc>
          <w:tcPr>
            <w:tcW w:w="2041" w:type="dxa"/>
            <w:tcBorders>
              <w:bottom w:val="single" w:sz="4" w:space="0" w:color="auto"/>
            </w:tcBorders>
            <w:shd w:val="clear" w:color="auto" w:fill="auto"/>
            <w:vAlign w:val="bottom"/>
          </w:tcPr>
          <w:p w:rsidR="00D21749" w:rsidRPr="003A7CB3" w:rsidRDefault="00D21749" w:rsidP="00CA6C13">
            <w:pPr>
              <w:ind w:left="10" w:right="-45"/>
              <w:jc w:val="center"/>
              <w:rPr>
                <w:rFonts w:ascii="Arial" w:eastAsia="Arial Unicode MS" w:hAnsi="Arial" w:cs="Arial"/>
                <w:b/>
                <w:bCs/>
                <w:color w:val="auto"/>
                <w:sz w:val="16"/>
                <w:szCs w:val="16"/>
              </w:rPr>
            </w:pPr>
            <w:r w:rsidRPr="003A7CB3">
              <w:rPr>
                <w:rFonts w:ascii="Arial" w:eastAsia="Arial Unicode MS" w:hAnsi="Arial" w:cs="Arial"/>
                <w:b/>
                <w:bCs/>
                <w:sz w:val="16"/>
                <w:szCs w:val="16"/>
              </w:rPr>
              <w:t>Principal activities</w:t>
            </w:r>
          </w:p>
        </w:tc>
        <w:tc>
          <w:tcPr>
            <w:tcW w:w="1361" w:type="dxa"/>
            <w:gridSpan w:val="2"/>
            <w:tcBorders>
              <w:top w:val="single" w:sz="4" w:space="0" w:color="auto"/>
              <w:bottom w:val="single" w:sz="4" w:space="0" w:color="auto"/>
            </w:tcBorders>
            <w:shd w:val="clear" w:color="auto" w:fill="auto"/>
            <w:vAlign w:val="bottom"/>
          </w:tcPr>
          <w:p w:rsidR="00D21749" w:rsidRPr="003A7CB3" w:rsidRDefault="00D21749" w:rsidP="00991068">
            <w:pPr>
              <w:ind w:right="-72"/>
              <w:jc w:val="center"/>
              <w:rPr>
                <w:rFonts w:ascii="Arial" w:eastAsia="Arial Unicode MS" w:hAnsi="Arial" w:cs="Arial"/>
                <w:b/>
                <w:bCs/>
                <w:color w:val="auto"/>
                <w:sz w:val="16"/>
                <w:szCs w:val="16"/>
                <w:cs/>
              </w:rPr>
            </w:pPr>
            <w:r w:rsidRPr="003A7CB3">
              <w:rPr>
                <w:rFonts w:ascii="Arial" w:eastAsia="Arial Unicode MS" w:hAnsi="Arial" w:cs="Arial"/>
                <w:b/>
                <w:bCs/>
                <w:sz w:val="16"/>
                <w:szCs w:val="16"/>
                <w:lang w:val="en-US"/>
              </w:rPr>
              <w:t>% Ownership interest</w:t>
            </w:r>
          </w:p>
        </w:tc>
        <w:tc>
          <w:tcPr>
            <w:tcW w:w="1928" w:type="dxa"/>
            <w:gridSpan w:val="2"/>
            <w:tcBorders>
              <w:top w:val="single" w:sz="4" w:space="0" w:color="auto"/>
              <w:bottom w:val="single" w:sz="4" w:space="0" w:color="auto"/>
            </w:tcBorders>
            <w:shd w:val="clear" w:color="auto" w:fill="auto"/>
            <w:vAlign w:val="bottom"/>
          </w:tcPr>
          <w:p w:rsidR="00D21749" w:rsidRPr="003A7CB3" w:rsidRDefault="00D21749" w:rsidP="00991068">
            <w:pPr>
              <w:ind w:right="-72"/>
              <w:jc w:val="center"/>
              <w:rPr>
                <w:rFonts w:ascii="Arial" w:eastAsia="Arial Unicode MS" w:hAnsi="Arial" w:cs="Arial"/>
                <w:b/>
                <w:bCs/>
                <w:sz w:val="16"/>
                <w:szCs w:val="16"/>
                <w:lang w:val="en-US"/>
              </w:rPr>
            </w:pPr>
            <w:r w:rsidRPr="003A7CB3">
              <w:rPr>
                <w:rFonts w:ascii="Arial" w:eastAsia="Arial Unicode MS" w:hAnsi="Arial" w:cs="Arial"/>
                <w:b/>
                <w:bCs/>
                <w:sz w:val="16"/>
                <w:szCs w:val="16"/>
                <w:lang w:val="en-US"/>
              </w:rPr>
              <w:t>Paid up capital</w:t>
            </w:r>
          </w:p>
        </w:tc>
        <w:tc>
          <w:tcPr>
            <w:tcW w:w="1928" w:type="dxa"/>
            <w:gridSpan w:val="2"/>
            <w:tcBorders>
              <w:top w:val="single" w:sz="4" w:space="0" w:color="auto"/>
              <w:bottom w:val="single" w:sz="4" w:space="0" w:color="auto"/>
            </w:tcBorders>
            <w:shd w:val="clear" w:color="auto" w:fill="auto"/>
            <w:vAlign w:val="bottom"/>
          </w:tcPr>
          <w:p w:rsidR="00D21749" w:rsidRPr="003A7CB3" w:rsidRDefault="00D21749" w:rsidP="00991068">
            <w:pPr>
              <w:ind w:right="-72"/>
              <w:jc w:val="center"/>
              <w:rPr>
                <w:rFonts w:ascii="Arial" w:eastAsia="Arial Unicode MS" w:hAnsi="Arial" w:cs="Arial"/>
                <w:b/>
                <w:bCs/>
                <w:sz w:val="16"/>
                <w:szCs w:val="16"/>
                <w:lang w:val="en-US"/>
              </w:rPr>
            </w:pPr>
            <w:r w:rsidRPr="003A7CB3">
              <w:rPr>
                <w:rFonts w:ascii="Arial" w:eastAsia="Arial Unicode MS" w:hAnsi="Arial" w:cs="Arial"/>
                <w:b/>
                <w:bCs/>
                <w:sz w:val="16"/>
                <w:szCs w:val="16"/>
                <w:lang w:val="en-US"/>
              </w:rPr>
              <w:t>Cost</w:t>
            </w:r>
          </w:p>
        </w:tc>
        <w:tc>
          <w:tcPr>
            <w:tcW w:w="1928" w:type="dxa"/>
            <w:gridSpan w:val="2"/>
            <w:tcBorders>
              <w:top w:val="single" w:sz="4" w:space="0" w:color="auto"/>
              <w:bottom w:val="single" w:sz="4" w:space="0" w:color="auto"/>
            </w:tcBorders>
          </w:tcPr>
          <w:p w:rsidR="006A5DCD" w:rsidRPr="003A7CB3" w:rsidRDefault="006A5DCD" w:rsidP="00991068">
            <w:pPr>
              <w:ind w:right="-72"/>
              <w:jc w:val="center"/>
              <w:rPr>
                <w:rFonts w:ascii="Arial" w:eastAsia="Arial Unicode MS" w:hAnsi="Arial" w:cs="Arial"/>
                <w:b/>
                <w:bCs/>
                <w:sz w:val="16"/>
                <w:szCs w:val="16"/>
                <w:lang w:val="en-US"/>
              </w:rPr>
            </w:pPr>
          </w:p>
          <w:p w:rsidR="00D21749" w:rsidRPr="003A7CB3" w:rsidRDefault="006A5DCD" w:rsidP="00991068">
            <w:pPr>
              <w:ind w:right="-72"/>
              <w:jc w:val="center"/>
              <w:rPr>
                <w:rFonts w:ascii="Arial" w:eastAsia="Arial Unicode MS" w:hAnsi="Arial" w:cs="Arial"/>
                <w:b/>
                <w:bCs/>
                <w:sz w:val="16"/>
                <w:szCs w:val="16"/>
                <w:lang w:val="en-US"/>
              </w:rPr>
            </w:pPr>
            <w:r w:rsidRPr="003A7CB3">
              <w:rPr>
                <w:rFonts w:ascii="Arial" w:eastAsia="Arial Unicode MS" w:hAnsi="Arial" w:cs="Arial"/>
                <w:b/>
                <w:bCs/>
                <w:sz w:val="16"/>
                <w:szCs w:val="16"/>
                <w:lang w:val="en-US"/>
              </w:rPr>
              <w:t>Provision for impairment</w:t>
            </w:r>
          </w:p>
        </w:tc>
        <w:tc>
          <w:tcPr>
            <w:tcW w:w="1928" w:type="dxa"/>
            <w:gridSpan w:val="2"/>
            <w:tcBorders>
              <w:top w:val="single" w:sz="4" w:space="0" w:color="auto"/>
              <w:bottom w:val="single" w:sz="4" w:space="0" w:color="auto"/>
            </w:tcBorders>
          </w:tcPr>
          <w:p w:rsidR="00D21749" w:rsidRPr="003A7CB3" w:rsidRDefault="00D21749" w:rsidP="00991068">
            <w:pPr>
              <w:ind w:right="-72"/>
              <w:jc w:val="center"/>
              <w:rPr>
                <w:rFonts w:ascii="Arial" w:eastAsia="Arial Unicode MS" w:hAnsi="Arial" w:cs="Arial"/>
                <w:b/>
                <w:bCs/>
                <w:sz w:val="16"/>
                <w:szCs w:val="16"/>
                <w:lang w:val="en-US"/>
              </w:rPr>
            </w:pPr>
          </w:p>
          <w:p w:rsidR="006A5DCD" w:rsidRPr="003A7CB3" w:rsidRDefault="006A5DCD" w:rsidP="00991068">
            <w:pPr>
              <w:ind w:right="-72"/>
              <w:jc w:val="center"/>
              <w:rPr>
                <w:rFonts w:ascii="Arial" w:eastAsia="Arial Unicode MS" w:hAnsi="Arial" w:cs="Arial"/>
                <w:b/>
                <w:bCs/>
                <w:sz w:val="16"/>
                <w:szCs w:val="16"/>
                <w:lang w:val="en-US"/>
              </w:rPr>
            </w:pPr>
          </w:p>
          <w:p w:rsidR="006A5DCD" w:rsidRPr="003A7CB3" w:rsidRDefault="006A5DCD" w:rsidP="00991068">
            <w:pPr>
              <w:ind w:right="-72"/>
              <w:jc w:val="center"/>
              <w:rPr>
                <w:rFonts w:ascii="Arial" w:eastAsia="Arial Unicode MS" w:hAnsi="Arial" w:cs="Arial"/>
                <w:b/>
                <w:bCs/>
                <w:sz w:val="16"/>
                <w:szCs w:val="16"/>
                <w:lang w:val="en-US"/>
              </w:rPr>
            </w:pPr>
            <w:r w:rsidRPr="003A7CB3">
              <w:rPr>
                <w:rFonts w:ascii="Arial" w:eastAsia="Arial Unicode MS" w:hAnsi="Arial" w:cs="Arial"/>
                <w:b/>
                <w:bCs/>
                <w:sz w:val="16"/>
                <w:szCs w:val="16"/>
                <w:lang w:val="en-US"/>
              </w:rPr>
              <w:t>Net book amount</w:t>
            </w:r>
          </w:p>
        </w:tc>
        <w:tc>
          <w:tcPr>
            <w:tcW w:w="1928" w:type="dxa"/>
            <w:gridSpan w:val="2"/>
            <w:tcBorders>
              <w:top w:val="single" w:sz="4" w:space="0" w:color="auto"/>
              <w:bottom w:val="single" w:sz="4" w:space="0" w:color="auto"/>
            </w:tcBorders>
            <w:shd w:val="clear" w:color="auto" w:fill="auto"/>
            <w:vAlign w:val="bottom"/>
          </w:tcPr>
          <w:p w:rsidR="00D21749" w:rsidRPr="003A7CB3" w:rsidRDefault="00D21749" w:rsidP="00991068">
            <w:pPr>
              <w:ind w:right="-72"/>
              <w:jc w:val="center"/>
              <w:rPr>
                <w:rFonts w:ascii="Arial" w:eastAsia="Arial Unicode MS" w:hAnsi="Arial" w:cs="Arial"/>
                <w:b/>
                <w:bCs/>
                <w:sz w:val="16"/>
                <w:szCs w:val="16"/>
                <w:cs/>
                <w:lang w:val="en-US"/>
              </w:rPr>
            </w:pPr>
            <w:r w:rsidRPr="003A7CB3">
              <w:rPr>
                <w:rFonts w:ascii="Arial" w:eastAsia="Arial Unicode MS" w:hAnsi="Arial" w:cs="Arial"/>
                <w:b/>
                <w:bCs/>
                <w:sz w:val="16"/>
                <w:szCs w:val="16"/>
                <w:lang w:val="en-US"/>
              </w:rPr>
              <w:t>Dividend income</w:t>
            </w:r>
          </w:p>
        </w:tc>
      </w:tr>
      <w:tr w:rsidR="00D21749" w:rsidRPr="003A7CB3" w:rsidTr="00E764C6">
        <w:trPr>
          <w:cantSplit/>
        </w:trPr>
        <w:tc>
          <w:tcPr>
            <w:tcW w:w="2041" w:type="dxa"/>
            <w:vAlign w:val="bottom"/>
          </w:tcPr>
          <w:p w:rsidR="00D21749" w:rsidRPr="003A7CB3" w:rsidRDefault="00D21749" w:rsidP="00D21749">
            <w:pPr>
              <w:ind w:left="101" w:right="-110" w:hanging="101"/>
              <w:rPr>
                <w:rFonts w:ascii="Arial" w:eastAsia="Arial Unicode MS" w:hAnsi="Arial" w:cs="Arial"/>
                <w:sz w:val="16"/>
                <w:szCs w:val="16"/>
                <w:lang w:val="en-US"/>
              </w:rPr>
            </w:pPr>
          </w:p>
        </w:tc>
        <w:tc>
          <w:tcPr>
            <w:tcW w:w="2041" w:type="dxa"/>
            <w:tcBorders>
              <w:top w:val="single" w:sz="4" w:space="0" w:color="auto"/>
            </w:tcBorders>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680"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b/>
                <w:bCs/>
                <w:color w:val="auto"/>
                <w:sz w:val="16"/>
                <w:szCs w:val="16"/>
                <w:lang w:val="en-US"/>
              </w:rPr>
            </w:pPr>
            <w:r w:rsidRPr="003A7CB3">
              <w:rPr>
                <w:rFonts w:ascii="Arial" w:eastAsia="Arial Unicode MS" w:hAnsi="Arial" w:cs="Arial"/>
                <w:b/>
                <w:bCs/>
                <w:color w:val="auto"/>
                <w:sz w:val="16"/>
                <w:szCs w:val="16"/>
                <w:lang w:val="en-US"/>
              </w:rPr>
              <w:t>2018</w:t>
            </w:r>
          </w:p>
        </w:tc>
      </w:tr>
      <w:tr w:rsidR="00D21749" w:rsidRPr="003A7CB3" w:rsidTr="00E764C6">
        <w:trPr>
          <w:cantSplit/>
        </w:trPr>
        <w:tc>
          <w:tcPr>
            <w:tcW w:w="2041" w:type="dxa"/>
            <w:vAlign w:val="bottom"/>
          </w:tcPr>
          <w:p w:rsidR="00D21749" w:rsidRPr="003A7CB3" w:rsidRDefault="00D21749" w:rsidP="00D21749">
            <w:pPr>
              <w:ind w:left="101" w:right="-110" w:hanging="101"/>
              <w:rPr>
                <w:rFonts w:ascii="Arial" w:eastAsia="Arial Unicode MS" w:hAnsi="Arial" w:cs="Arial"/>
                <w:sz w:val="16"/>
                <w:szCs w:val="16"/>
                <w:lang w:val="en-US"/>
              </w:rPr>
            </w:pP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b/>
                <w:bCs/>
                <w:color w:val="auto"/>
                <w:sz w:val="16"/>
                <w:szCs w:val="16"/>
                <w:lang w:val="en-US"/>
              </w:rPr>
            </w:pPr>
          </w:p>
        </w:tc>
        <w:tc>
          <w:tcPr>
            <w:tcW w:w="680"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b/>
                <w:bCs/>
                <w:color w:val="auto"/>
                <w:sz w:val="16"/>
                <w:szCs w:val="16"/>
                <w:lang w:val="en-US"/>
              </w:rPr>
            </w:pP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Arial Unicode MS" w:hAnsi="Arial" w:cs="Arial"/>
                <w:color w:val="auto"/>
                <w:sz w:val="16"/>
                <w:szCs w:val="16"/>
                <w:lang w:val="en-US"/>
              </w:rPr>
            </w:pPr>
            <w:r w:rsidRPr="003A7CB3">
              <w:rPr>
                <w:rFonts w:ascii="Arial" w:eastAsia="Arial Unicode MS" w:hAnsi="Arial" w:cs="Arial"/>
                <w:b/>
                <w:bCs/>
                <w:color w:val="auto"/>
                <w:sz w:val="16"/>
                <w:szCs w:val="16"/>
                <w:cs/>
              </w:rPr>
              <w:t>(</w:t>
            </w:r>
            <w:r w:rsidRPr="003A7CB3">
              <w:rPr>
                <w:rFonts w:ascii="Arial" w:eastAsia="Arial Unicode MS" w:hAnsi="Arial" w:cs="Arial"/>
                <w:b/>
                <w:bCs/>
                <w:sz w:val="16"/>
                <w:szCs w:val="16"/>
                <w:lang w:val="en-US"/>
              </w:rPr>
              <w:t>Baht’000</w:t>
            </w:r>
            <w:r w:rsidRPr="003A7CB3">
              <w:rPr>
                <w:rFonts w:ascii="Arial" w:eastAsia="Arial Unicode MS" w:hAnsi="Arial" w:cs="Arial"/>
                <w:b/>
                <w:bCs/>
                <w:color w:val="auto"/>
                <w:sz w:val="16"/>
                <w:szCs w:val="16"/>
                <w:cs/>
              </w:rPr>
              <w:t>)</w:t>
            </w:r>
          </w:p>
        </w:tc>
      </w:tr>
      <w:tr w:rsidR="00D21749" w:rsidRPr="003A7CB3" w:rsidTr="00E764C6">
        <w:trPr>
          <w:cantSplit/>
        </w:trPr>
        <w:tc>
          <w:tcPr>
            <w:tcW w:w="2041" w:type="dxa"/>
            <w:vAlign w:val="bottom"/>
          </w:tcPr>
          <w:p w:rsidR="00D21749" w:rsidRPr="003A7CB3" w:rsidRDefault="00D21749" w:rsidP="00D21749">
            <w:pPr>
              <w:ind w:left="101" w:right="-110" w:hanging="101"/>
              <w:rPr>
                <w:rFonts w:ascii="Arial" w:eastAsia="Arial Unicode MS" w:hAnsi="Arial" w:cs="Arial"/>
                <w:sz w:val="16"/>
                <w:szCs w:val="16"/>
                <w:lang w:val="en-US"/>
              </w:rPr>
            </w:pP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lang w:val="en-US"/>
              </w:rPr>
            </w:pPr>
          </w:p>
        </w:tc>
        <w:tc>
          <w:tcPr>
            <w:tcW w:w="680"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rsidR="00D21749" w:rsidRPr="003A7CB3" w:rsidRDefault="00D21749" w:rsidP="00D21749">
            <w:pPr>
              <w:ind w:right="-72"/>
              <w:jc w:val="right"/>
              <w:rPr>
                <w:rFonts w:ascii="Arial" w:eastAsia="Arial Unicode MS" w:hAnsi="Arial" w:cs="Arial"/>
                <w:color w:val="auto"/>
                <w:sz w:val="16"/>
                <w:szCs w:val="16"/>
                <w:cs/>
              </w:rPr>
            </w:pPr>
          </w:p>
        </w:tc>
      </w:tr>
      <w:tr w:rsidR="00D21749" w:rsidRPr="003A7CB3" w:rsidTr="00E764C6">
        <w:trPr>
          <w:cantSplit/>
        </w:trPr>
        <w:tc>
          <w:tcPr>
            <w:tcW w:w="2041" w:type="dxa"/>
            <w:vAlign w:val="bottom"/>
          </w:tcPr>
          <w:p w:rsidR="00D21749" w:rsidRPr="003A7CB3" w:rsidRDefault="00D21749" w:rsidP="00D21749">
            <w:pPr>
              <w:ind w:left="-73" w:right="-110" w:firstLine="6"/>
              <w:rPr>
                <w:rFonts w:ascii="Arial" w:eastAsia="Arial Unicode MS" w:hAnsi="Arial" w:cs="Arial"/>
                <w:sz w:val="16"/>
                <w:szCs w:val="16"/>
                <w:lang w:val="en-US"/>
              </w:rPr>
            </w:pPr>
            <w:proofErr w:type="spellStart"/>
            <w:r w:rsidRPr="003A7CB3">
              <w:rPr>
                <w:rFonts w:ascii="Arial" w:eastAsia="Arial Unicode MS" w:hAnsi="Arial" w:cs="Arial"/>
                <w:sz w:val="16"/>
                <w:szCs w:val="16"/>
                <w:lang w:val="en-US"/>
              </w:rPr>
              <w:t>Paya</w:t>
            </w:r>
            <w:proofErr w:type="spellEnd"/>
            <w:r w:rsidRPr="003A7CB3">
              <w:rPr>
                <w:rFonts w:ascii="Arial" w:eastAsia="Arial Unicode MS" w:hAnsi="Arial" w:cs="Arial"/>
                <w:sz w:val="16"/>
                <w:szCs w:val="16"/>
                <w:lang w:val="en-US"/>
              </w:rPr>
              <w:t xml:space="preserve"> </w:t>
            </w:r>
            <w:proofErr w:type="spellStart"/>
            <w:r w:rsidRPr="003A7CB3">
              <w:rPr>
                <w:rFonts w:ascii="Arial" w:eastAsia="Arial Unicode MS" w:hAnsi="Arial" w:cs="Arial"/>
                <w:sz w:val="16"/>
                <w:szCs w:val="16"/>
                <w:lang w:val="en-US"/>
              </w:rPr>
              <w:t>Panich</w:t>
            </w:r>
            <w:proofErr w:type="spellEnd"/>
            <w:r w:rsidRPr="003A7CB3">
              <w:rPr>
                <w:rFonts w:ascii="Arial" w:eastAsia="Arial Unicode MS" w:hAnsi="Arial" w:cs="Arial"/>
                <w:sz w:val="16"/>
                <w:szCs w:val="16"/>
                <w:lang w:val="en-US"/>
              </w:rPr>
              <w:t xml:space="preserve"> Property Company Limited</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r w:rsidRPr="003A7CB3">
              <w:rPr>
                <w:rFonts w:ascii="Arial" w:eastAsia="Arial Unicode MS" w:hAnsi="Arial" w:cs="Arial"/>
                <w:sz w:val="16"/>
                <w:szCs w:val="16"/>
                <w:lang w:val="en-US"/>
              </w:rPr>
              <w:t>Real estate development</w:t>
            </w: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99.99</w:t>
            </w: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99.99</w:t>
            </w: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30,000</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30,000</w:t>
            </w: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29,999</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29,999</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29,999</w:t>
            </w:r>
          </w:p>
        </w:tc>
        <w:tc>
          <w:tcPr>
            <w:tcW w:w="964" w:type="dx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29,999</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80,998</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269,994</w:t>
            </w:r>
          </w:p>
        </w:tc>
      </w:tr>
      <w:tr w:rsidR="00D21749" w:rsidRPr="003A7CB3" w:rsidTr="00E764C6">
        <w:trPr>
          <w:cantSplit/>
        </w:trPr>
        <w:tc>
          <w:tcPr>
            <w:tcW w:w="2041" w:type="dxa"/>
            <w:vAlign w:val="bottom"/>
          </w:tcPr>
          <w:p w:rsidR="00D21749" w:rsidRPr="003A7CB3" w:rsidRDefault="00D21749" w:rsidP="00D21749">
            <w:pPr>
              <w:ind w:left="-73" w:right="-110" w:firstLine="6"/>
              <w:rPr>
                <w:rFonts w:ascii="Arial" w:eastAsia="Arial Unicode MS" w:hAnsi="Arial" w:cs="Arial"/>
                <w:sz w:val="16"/>
                <w:szCs w:val="16"/>
                <w:lang w:val="en-US"/>
              </w:rPr>
            </w:pPr>
            <w:r w:rsidRPr="003A7CB3">
              <w:rPr>
                <w:rFonts w:ascii="Arial" w:eastAsia="Arial Unicode MS" w:hAnsi="Arial" w:cs="Arial"/>
                <w:sz w:val="16"/>
                <w:szCs w:val="16"/>
                <w:lang w:val="en-US"/>
              </w:rPr>
              <w:t xml:space="preserve">   </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r>
      <w:tr w:rsidR="00D21749" w:rsidRPr="003A7CB3" w:rsidTr="00E764C6">
        <w:trPr>
          <w:cantSplit/>
        </w:trPr>
        <w:tc>
          <w:tcPr>
            <w:tcW w:w="2041" w:type="dxa"/>
            <w:vAlign w:val="bottom"/>
          </w:tcPr>
          <w:p w:rsidR="00D21749" w:rsidRPr="003A7CB3" w:rsidRDefault="00D21749" w:rsidP="00D21749">
            <w:pPr>
              <w:ind w:left="-73" w:right="-45" w:firstLine="6"/>
              <w:rPr>
                <w:rFonts w:ascii="Arial" w:eastAsia="Arial Unicode MS" w:hAnsi="Arial" w:cs="Arial"/>
                <w:sz w:val="16"/>
                <w:szCs w:val="16"/>
                <w:lang w:val="en-US"/>
              </w:rPr>
            </w:pPr>
            <w:r w:rsidRPr="003A7CB3">
              <w:rPr>
                <w:rFonts w:ascii="Arial" w:eastAsia="Arial Unicode MS" w:hAnsi="Arial" w:cs="Arial"/>
                <w:sz w:val="16"/>
                <w:szCs w:val="16"/>
                <w:lang w:val="en-US"/>
              </w:rPr>
              <w:t xml:space="preserve">Thai Siam </w:t>
            </w:r>
            <w:proofErr w:type="spellStart"/>
            <w:r w:rsidRPr="003A7CB3">
              <w:rPr>
                <w:rFonts w:ascii="Arial" w:eastAsia="Arial Unicode MS" w:hAnsi="Arial" w:cs="Arial"/>
                <w:sz w:val="16"/>
                <w:szCs w:val="16"/>
                <w:lang w:val="en-US"/>
              </w:rPr>
              <w:t>Nakorn</w:t>
            </w:r>
            <w:proofErr w:type="spellEnd"/>
            <w:r w:rsidRPr="003A7CB3">
              <w:rPr>
                <w:rFonts w:ascii="Arial" w:eastAsia="Arial Unicode MS" w:hAnsi="Arial" w:cs="Arial"/>
                <w:sz w:val="16"/>
                <w:szCs w:val="16"/>
                <w:lang w:val="en-US"/>
              </w:rPr>
              <w:t xml:space="preserve"> Property Company Limited</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r w:rsidRPr="003A7CB3">
              <w:rPr>
                <w:rFonts w:ascii="Arial" w:eastAsia="Arial Unicode MS" w:hAnsi="Arial" w:cs="Arial"/>
                <w:sz w:val="16"/>
                <w:szCs w:val="16"/>
                <w:lang w:val="en-US"/>
              </w:rPr>
              <w:t>Construction service</w:t>
            </w: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99.98</w:t>
            </w: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99.98</w:t>
            </w: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100,000</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50,000</w:t>
            </w: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99,983</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49,992</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(12,770)</w:t>
            </w:r>
          </w:p>
        </w:tc>
        <w:tc>
          <w:tcPr>
            <w:tcW w:w="964" w:type="dx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87,213</w:t>
            </w:r>
          </w:p>
        </w:tc>
        <w:tc>
          <w:tcPr>
            <w:tcW w:w="964" w:type="dx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49,992</w:t>
            </w:r>
          </w:p>
        </w:tc>
        <w:tc>
          <w:tcPr>
            <w:tcW w:w="964" w:type="dxa"/>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r>
      <w:tr w:rsidR="00D21749" w:rsidRPr="003A7CB3" w:rsidTr="00E764C6">
        <w:trPr>
          <w:cantSplit/>
        </w:trPr>
        <w:tc>
          <w:tcPr>
            <w:tcW w:w="2041" w:type="dxa"/>
            <w:vAlign w:val="bottom"/>
          </w:tcPr>
          <w:p w:rsidR="00D21749" w:rsidRPr="003A7CB3" w:rsidRDefault="00D21749" w:rsidP="00D21749">
            <w:pPr>
              <w:ind w:left="-73" w:right="-110" w:firstLine="6"/>
              <w:rPr>
                <w:rFonts w:ascii="Arial" w:eastAsia="Arial Unicode MS" w:hAnsi="Arial" w:cs="Arial"/>
                <w:sz w:val="16"/>
                <w:szCs w:val="16"/>
                <w:lang w:val="en-US"/>
              </w:rPr>
            </w:pPr>
            <w:r w:rsidRPr="003A7CB3">
              <w:rPr>
                <w:rFonts w:ascii="Arial" w:eastAsia="Arial Unicode MS" w:hAnsi="Arial" w:cs="Arial"/>
                <w:sz w:val="16"/>
                <w:szCs w:val="16"/>
                <w:lang w:val="en-US"/>
              </w:rPr>
              <w:t xml:space="preserve">   </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r>
      <w:tr w:rsidR="00D21749" w:rsidRPr="003A7CB3" w:rsidTr="00E764C6">
        <w:trPr>
          <w:cantSplit/>
        </w:trPr>
        <w:tc>
          <w:tcPr>
            <w:tcW w:w="2041" w:type="dxa"/>
            <w:vAlign w:val="bottom"/>
          </w:tcPr>
          <w:p w:rsidR="00D21749" w:rsidRPr="003A7CB3" w:rsidRDefault="00D21749" w:rsidP="00D21749">
            <w:pPr>
              <w:ind w:left="-73" w:right="-110" w:firstLine="6"/>
              <w:rPr>
                <w:rFonts w:ascii="Arial" w:eastAsia="Arial Unicode MS" w:hAnsi="Arial" w:cs="Arial"/>
                <w:sz w:val="16"/>
                <w:szCs w:val="16"/>
                <w:lang w:val="en-US"/>
              </w:rPr>
            </w:pPr>
            <w:r w:rsidRPr="003A7CB3">
              <w:rPr>
                <w:rFonts w:ascii="Arial" w:eastAsia="Arial Unicode MS" w:hAnsi="Arial" w:cs="Arial"/>
                <w:sz w:val="16"/>
                <w:szCs w:val="16"/>
                <w:lang w:val="en-US"/>
              </w:rPr>
              <w:t xml:space="preserve">Siam </w:t>
            </w:r>
            <w:proofErr w:type="spellStart"/>
            <w:r w:rsidRPr="003A7CB3">
              <w:rPr>
                <w:rFonts w:ascii="Arial" w:eastAsia="Arial Unicode MS" w:hAnsi="Arial" w:cs="Arial"/>
                <w:sz w:val="16"/>
                <w:szCs w:val="16"/>
                <w:lang w:val="en-US"/>
              </w:rPr>
              <w:t>Mahanakorn</w:t>
            </w:r>
            <w:proofErr w:type="spellEnd"/>
            <w:r w:rsidRPr="003A7CB3">
              <w:rPr>
                <w:rFonts w:ascii="Arial" w:eastAsia="Arial Unicode MS" w:hAnsi="Arial" w:cs="Arial"/>
                <w:sz w:val="16"/>
                <w:szCs w:val="16"/>
                <w:lang w:val="en-US"/>
              </w:rPr>
              <w:t xml:space="preserve"> Property Company Limited</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r w:rsidRPr="003A7CB3">
              <w:rPr>
                <w:rFonts w:ascii="Arial" w:eastAsia="Arial Unicode MS" w:hAnsi="Arial" w:cs="Arial"/>
                <w:sz w:val="16"/>
                <w:szCs w:val="16"/>
                <w:lang w:val="en-US"/>
              </w:rPr>
              <w:t>Real estate development</w:t>
            </w: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r>
      <w:tr w:rsidR="00D21749" w:rsidRPr="003A7CB3" w:rsidTr="00E764C6">
        <w:trPr>
          <w:cantSplit/>
          <w:trHeight w:val="74"/>
        </w:trPr>
        <w:tc>
          <w:tcPr>
            <w:tcW w:w="2041" w:type="dxa"/>
            <w:vAlign w:val="bottom"/>
          </w:tcPr>
          <w:p w:rsidR="00D21749" w:rsidRPr="003A7CB3" w:rsidRDefault="00D21749" w:rsidP="00D21749">
            <w:pPr>
              <w:ind w:left="-73" w:right="-110" w:firstLine="6"/>
              <w:rPr>
                <w:rFonts w:ascii="Arial" w:eastAsia="Arial Unicode MS" w:hAnsi="Arial" w:cs="Arial"/>
                <w:sz w:val="16"/>
                <w:szCs w:val="16"/>
                <w:lang w:val="en-US"/>
              </w:rPr>
            </w:pPr>
            <w:r w:rsidRPr="003A7CB3">
              <w:rPr>
                <w:rFonts w:ascii="Arial" w:eastAsia="Arial Unicode MS" w:hAnsi="Arial" w:cs="Arial"/>
                <w:sz w:val="16"/>
                <w:szCs w:val="16"/>
                <w:lang w:val="en-US"/>
              </w:rPr>
              <w:t xml:space="preserve">   </w:t>
            </w: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r w:rsidRPr="003A7CB3">
              <w:rPr>
                <w:rFonts w:ascii="Arial" w:eastAsia="Arial Unicode MS" w:hAnsi="Arial" w:cs="Arial"/>
                <w:sz w:val="16"/>
                <w:szCs w:val="16"/>
                <w:cs/>
                <w:lang w:val="en-US"/>
              </w:rPr>
              <w:t xml:space="preserve">   </w:t>
            </w:r>
            <w:r w:rsidRPr="003A7CB3">
              <w:rPr>
                <w:rFonts w:ascii="Arial" w:eastAsia="Arial Unicode MS" w:hAnsi="Arial" w:cs="Arial"/>
                <w:sz w:val="16"/>
                <w:szCs w:val="16"/>
                <w:lang w:val="en-US"/>
              </w:rPr>
              <w:t>and the lease of space in</w:t>
            </w: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c>
          <w:tcPr>
            <w:tcW w:w="964" w:type="dxa"/>
            <w:vAlign w:val="bottom"/>
          </w:tcPr>
          <w:p w:rsidR="00D21749" w:rsidRPr="003A7CB3" w:rsidRDefault="00D21749" w:rsidP="00D21749">
            <w:pPr>
              <w:ind w:right="-72"/>
              <w:jc w:val="right"/>
              <w:rPr>
                <w:rFonts w:ascii="Arial" w:eastAsia="Times New Roman" w:hAnsi="Arial" w:cs="Arial"/>
                <w:color w:val="auto"/>
                <w:sz w:val="16"/>
                <w:szCs w:val="16"/>
                <w:cs/>
                <w:lang w:val="en-US"/>
              </w:rPr>
            </w:pPr>
          </w:p>
        </w:tc>
      </w:tr>
      <w:tr w:rsidR="00D21749" w:rsidRPr="003A7CB3" w:rsidTr="00E764C6">
        <w:trPr>
          <w:cantSplit/>
          <w:trHeight w:val="207"/>
        </w:trPr>
        <w:tc>
          <w:tcPr>
            <w:tcW w:w="2041" w:type="dxa"/>
            <w:vAlign w:val="bottom"/>
          </w:tcPr>
          <w:p w:rsidR="00D21749" w:rsidRPr="003A7CB3" w:rsidRDefault="00D21749" w:rsidP="00D21749">
            <w:pPr>
              <w:ind w:left="-73" w:right="-110" w:firstLine="6"/>
              <w:rPr>
                <w:rFonts w:ascii="Arial" w:eastAsia="Arial Unicode MS" w:hAnsi="Arial" w:cs="Arial"/>
                <w:sz w:val="16"/>
                <w:szCs w:val="16"/>
                <w:cs/>
                <w:lang w:val="en-US"/>
              </w:rPr>
            </w:pPr>
          </w:p>
        </w:tc>
        <w:tc>
          <w:tcPr>
            <w:tcW w:w="2041" w:type="dxa"/>
            <w:vAlign w:val="bottom"/>
          </w:tcPr>
          <w:p w:rsidR="00D21749" w:rsidRPr="003A7CB3" w:rsidRDefault="00D21749" w:rsidP="00D21749">
            <w:pPr>
              <w:ind w:left="190" w:right="-79" w:hanging="162"/>
              <w:jc w:val="both"/>
              <w:rPr>
                <w:rFonts w:ascii="Arial" w:eastAsia="Arial Unicode MS" w:hAnsi="Arial" w:cs="Arial"/>
                <w:color w:val="auto"/>
                <w:sz w:val="16"/>
                <w:szCs w:val="16"/>
                <w:lang w:val="en-US"/>
              </w:rPr>
            </w:pPr>
            <w:r w:rsidRPr="003A7CB3">
              <w:rPr>
                <w:rFonts w:ascii="Arial" w:eastAsia="Arial Unicode MS" w:hAnsi="Arial" w:cs="Arial"/>
                <w:sz w:val="16"/>
                <w:szCs w:val="16"/>
                <w:cs/>
                <w:lang w:val="en-US"/>
              </w:rPr>
              <w:t xml:space="preserve">   </w:t>
            </w:r>
            <w:r w:rsidRPr="003A7CB3">
              <w:rPr>
                <w:rFonts w:ascii="Arial" w:eastAsia="Arial Unicode MS" w:hAnsi="Arial" w:cs="Arial"/>
                <w:sz w:val="16"/>
                <w:szCs w:val="16"/>
                <w:lang w:val="en-US"/>
              </w:rPr>
              <w:t>an office building</w:t>
            </w: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99.93</w:t>
            </w: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99.93</w:t>
            </w:r>
          </w:p>
        </w:tc>
        <w:tc>
          <w:tcPr>
            <w:tcW w:w="964" w:type="dxa"/>
            <w:tcBorders>
              <w:bottom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80,000</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80,000</w:t>
            </w:r>
          </w:p>
        </w:tc>
        <w:tc>
          <w:tcPr>
            <w:tcW w:w="964" w:type="dxa"/>
            <w:tcBorders>
              <w:bottom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78,945</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78,945</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tcBorders>
              <w:bottom w:val="single" w:sz="4" w:space="0" w:color="auto"/>
            </w:tcBorders>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78,945</w:t>
            </w:r>
          </w:p>
        </w:tc>
        <w:tc>
          <w:tcPr>
            <w:tcW w:w="964" w:type="dxa"/>
            <w:tcBorders>
              <w:bottom w:val="single" w:sz="4" w:space="0" w:color="auto"/>
            </w:tcBorders>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78,945</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w:t>
            </w:r>
          </w:p>
        </w:tc>
      </w:tr>
      <w:tr w:rsidR="00D21749" w:rsidRPr="003A7CB3" w:rsidTr="00E764C6">
        <w:trPr>
          <w:cantSplit/>
          <w:trHeight w:val="74"/>
        </w:trPr>
        <w:tc>
          <w:tcPr>
            <w:tcW w:w="2041" w:type="dxa"/>
            <w:vAlign w:val="bottom"/>
          </w:tcPr>
          <w:p w:rsidR="00D21749" w:rsidRPr="003A7CB3" w:rsidRDefault="00D21749" w:rsidP="00D21749">
            <w:pPr>
              <w:ind w:left="-73" w:right="-45" w:firstLine="6"/>
              <w:rPr>
                <w:rFonts w:ascii="Arial" w:eastAsia="Arial Unicode MS" w:hAnsi="Arial" w:cs="Arial"/>
                <w:sz w:val="16"/>
                <w:szCs w:val="16"/>
                <w:lang w:val="en-US"/>
              </w:rPr>
            </w:pP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rsidR="00D21749" w:rsidRPr="003A7CB3" w:rsidRDefault="00D21749" w:rsidP="00D21749">
            <w:pPr>
              <w:ind w:right="-72"/>
              <w:jc w:val="right"/>
              <w:rPr>
                <w:rFonts w:ascii="Arial" w:eastAsia="Times New Roman" w:hAnsi="Arial" w:cs="Arial"/>
                <w:color w:val="auto"/>
                <w:sz w:val="16"/>
                <w:szCs w:val="16"/>
                <w:lang w:val="en-US"/>
              </w:rPr>
            </w:pPr>
          </w:p>
        </w:tc>
      </w:tr>
      <w:tr w:rsidR="00D21749" w:rsidRPr="003A7CB3" w:rsidTr="00E764C6">
        <w:trPr>
          <w:cantSplit/>
          <w:trHeight w:val="74"/>
        </w:trPr>
        <w:tc>
          <w:tcPr>
            <w:tcW w:w="2041" w:type="dxa"/>
            <w:vAlign w:val="bottom"/>
          </w:tcPr>
          <w:p w:rsidR="00D21749" w:rsidRPr="003A7CB3" w:rsidRDefault="00D21749" w:rsidP="00D21749">
            <w:pPr>
              <w:ind w:left="-73" w:right="-45" w:firstLine="6"/>
              <w:rPr>
                <w:rFonts w:ascii="Arial" w:eastAsia="Arial Unicode MS" w:hAnsi="Arial" w:cs="Arial"/>
                <w:sz w:val="16"/>
                <w:szCs w:val="16"/>
                <w:lang w:val="en-US"/>
              </w:rPr>
            </w:pPr>
          </w:p>
        </w:tc>
        <w:tc>
          <w:tcPr>
            <w:tcW w:w="2041" w:type="dxa"/>
            <w:vAlign w:val="bottom"/>
          </w:tcPr>
          <w:p w:rsidR="00D21749" w:rsidRPr="003A7CB3" w:rsidRDefault="00D21749" w:rsidP="00D21749">
            <w:pPr>
              <w:ind w:left="190" w:right="-79" w:hanging="162"/>
              <w:jc w:val="both"/>
              <w:rPr>
                <w:rFonts w:ascii="Arial" w:eastAsia="Arial Unicode MS" w:hAnsi="Arial" w:cs="Arial"/>
                <w:sz w:val="16"/>
                <w:szCs w:val="16"/>
                <w:lang w:val="en-US"/>
              </w:rPr>
            </w:pPr>
          </w:p>
        </w:tc>
        <w:tc>
          <w:tcPr>
            <w:tcW w:w="680" w:type="dxa"/>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680" w:type="dxa"/>
            <w:vAlign w:val="bottom"/>
          </w:tcPr>
          <w:p w:rsidR="00D21749" w:rsidRPr="003A7CB3" w:rsidRDefault="00D21749" w:rsidP="00D21749">
            <w:pPr>
              <w:ind w:right="-72"/>
              <w:jc w:val="right"/>
              <w:rPr>
                <w:rFonts w:ascii="Arial" w:eastAsia="Times New Roman" w:hAnsi="Arial" w:cs="Arial"/>
                <w:color w:val="auto"/>
                <w:sz w:val="16"/>
                <w:szCs w:val="16"/>
                <w:lang w:val="en-US"/>
              </w:rPr>
            </w:pPr>
          </w:p>
        </w:tc>
        <w:tc>
          <w:tcPr>
            <w:tcW w:w="964" w:type="dxa"/>
            <w:tcBorders>
              <w:bottom w:val="single" w:sz="4" w:space="0" w:color="auto"/>
            </w:tcBorders>
            <w:shd w:val="clear" w:color="auto" w:fill="FAFAFA"/>
            <w:vAlign w:val="bottom"/>
          </w:tcPr>
          <w:p w:rsidR="00D21749" w:rsidRPr="003A7CB3" w:rsidRDefault="00E764C6"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210,000</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160,000</w:t>
            </w:r>
          </w:p>
        </w:tc>
        <w:tc>
          <w:tcPr>
            <w:tcW w:w="964" w:type="dxa"/>
            <w:tcBorders>
              <w:bottom w:val="single" w:sz="4" w:space="0" w:color="auto"/>
            </w:tcBorders>
            <w:shd w:val="clear" w:color="auto" w:fill="FAFAFA"/>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208,927</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158,936</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(12,770)</w:t>
            </w:r>
          </w:p>
        </w:tc>
        <w:tc>
          <w:tcPr>
            <w:tcW w:w="964" w:type="dxa"/>
            <w:tcBorders>
              <w:bottom w:val="single" w:sz="4" w:space="0" w:color="auto"/>
            </w:tcBorders>
            <w:vAlign w:val="bottom"/>
          </w:tcPr>
          <w:p w:rsidR="00D21749" w:rsidRPr="003A7CB3" w:rsidRDefault="00E20EF1"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196,157</w:t>
            </w:r>
          </w:p>
        </w:tc>
        <w:tc>
          <w:tcPr>
            <w:tcW w:w="964" w:type="dxa"/>
            <w:tcBorders>
              <w:bottom w:val="single" w:sz="4" w:space="0" w:color="auto"/>
            </w:tcBorders>
            <w:vAlign w:val="bottom"/>
          </w:tcPr>
          <w:p w:rsidR="00D21749" w:rsidRPr="003A7CB3" w:rsidRDefault="00E20EF1" w:rsidP="00D21749">
            <w:pPr>
              <w:ind w:right="-72"/>
              <w:jc w:val="right"/>
              <w:rPr>
                <w:rFonts w:ascii="Arial" w:eastAsia="Times New Roman" w:hAnsi="Arial" w:cs="Arial"/>
                <w:color w:val="auto"/>
                <w:sz w:val="16"/>
                <w:szCs w:val="16"/>
                <w:lang w:val="en-US"/>
              </w:rPr>
            </w:pPr>
            <w:r w:rsidRPr="003A7CB3">
              <w:rPr>
                <w:rFonts w:ascii="Arial" w:eastAsia="Times New Roman" w:hAnsi="Arial" w:cs="Arial"/>
                <w:color w:val="auto"/>
                <w:sz w:val="16"/>
                <w:szCs w:val="16"/>
                <w:lang w:val="en-US"/>
              </w:rPr>
              <w:t>158,936</w:t>
            </w:r>
          </w:p>
        </w:tc>
        <w:tc>
          <w:tcPr>
            <w:tcW w:w="964" w:type="dxa"/>
            <w:tcBorders>
              <w:bottom w:val="single" w:sz="4" w:space="0" w:color="auto"/>
            </w:tcBorders>
            <w:shd w:val="clear" w:color="auto" w:fill="FAFAFA"/>
            <w:vAlign w:val="bottom"/>
          </w:tcPr>
          <w:p w:rsidR="00D21749" w:rsidRPr="003A7CB3" w:rsidRDefault="00E20EF1"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80,998</w:t>
            </w:r>
          </w:p>
        </w:tc>
        <w:tc>
          <w:tcPr>
            <w:tcW w:w="964" w:type="dxa"/>
            <w:tcBorders>
              <w:bottom w:val="single" w:sz="4" w:space="0" w:color="auto"/>
            </w:tcBorders>
            <w:shd w:val="clear" w:color="auto" w:fill="auto"/>
            <w:vAlign w:val="bottom"/>
          </w:tcPr>
          <w:p w:rsidR="00D21749" w:rsidRPr="003A7CB3" w:rsidRDefault="00D21749" w:rsidP="00D21749">
            <w:pPr>
              <w:ind w:right="-72"/>
              <w:jc w:val="right"/>
              <w:rPr>
                <w:rFonts w:ascii="Arial" w:eastAsia="Times New Roman" w:hAnsi="Arial" w:cs="Arial"/>
                <w:color w:val="auto"/>
                <w:sz w:val="16"/>
                <w:szCs w:val="16"/>
                <w:cs/>
                <w:lang w:val="en-US"/>
              </w:rPr>
            </w:pPr>
            <w:r w:rsidRPr="003A7CB3">
              <w:rPr>
                <w:rFonts w:ascii="Arial" w:eastAsia="Times New Roman" w:hAnsi="Arial" w:cs="Arial"/>
                <w:color w:val="auto"/>
                <w:sz w:val="16"/>
                <w:szCs w:val="16"/>
                <w:lang w:val="en-US"/>
              </w:rPr>
              <w:t>269,994</w:t>
            </w:r>
          </w:p>
        </w:tc>
      </w:tr>
    </w:tbl>
    <w:p w:rsidR="00807B39" w:rsidRPr="003A7CB3" w:rsidRDefault="00807B39" w:rsidP="00DF0B43">
      <w:pPr>
        <w:jc w:val="thaiDistribute"/>
        <w:rPr>
          <w:rFonts w:ascii="Arial" w:eastAsia="Arial Unicode MS" w:hAnsi="Arial" w:cs="Arial"/>
          <w:b/>
          <w:bCs/>
          <w:color w:val="auto"/>
          <w:spacing w:val="-4"/>
          <w:sz w:val="18"/>
          <w:szCs w:val="18"/>
          <w:lang w:val="en-US"/>
        </w:rPr>
      </w:pPr>
    </w:p>
    <w:p w:rsidR="00807B39" w:rsidRPr="003A7CB3" w:rsidRDefault="006D72F9" w:rsidP="000C6423">
      <w:pPr>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All s</w:t>
      </w:r>
      <w:r w:rsidR="00807B39" w:rsidRPr="003A7CB3">
        <w:rPr>
          <w:rFonts w:ascii="Arial" w:eastAsia="Arial Unicode MS" w:hAnsi="Arial" w:cs="Arial"/>
          <w:color w:val="auto"/>
          <w:sz w:val="18"/>
          <w:szCs w:val="18"/>
        </w:rPr>
        <w:t>ubsidiaries operate their business in Thailand</w:t>
      </w:r>
      <w:r w:rsidR="00AD60F3">
        <w:rPr>
          <w:rFonts w:ascii="Arial" w:eastAsia="Arial Unicode MS" w:hAnsi="Arial" w:cs="Arial"/>
          <w:color w:val="auto"/>
          <w:sz w:val="18"/>
          <w:szCs w:val="18"/>
        </w:rPr>
        <w:t>.</w:t>
      </w:r>
    </w:p>
    <w:p w:rsidR="00964EDC" w:rsidRPr="003A7CB3" w:rsidRDefault="00964EDC" w:rsidP="000C6423">
      <w:pPr>
        <w:jc w:val="thaiDistribute"/>
        <w:rPr>
          <w:rFonts w:ascii="Arial" w:eastAsia="Arial Unicode MS" w:hAnsi="Arial" w:cs="Arial"/>
          <w:color w:val="auto"/>
          <w:sz w:val="18"/>
          <w:szCs w:val="18"/>
        </w:rPr>
      </w:pPr>
    </w:p>
    <w:p w:rsidR="00964EDC" w:rsidRPr="00EE5B74" w:rsidRDefault="00964EDC" w:rsidP="000C6423">
      <w:pPr>
        <w:jc w:val="thaiDistribute"/>
        <w:rPr>
          <w:rFonts w:ascii="Arial" w:eastAsia="Arial Unicode MS" w:hAnsi="Arial"/>
          <w:color w:val="auto"/>
          <w:sz w:val="18"/>
          <w:szCs w:val="18"/>
        </w:rPr>
      </w:pPr>
      <w:r w:rsidRPr="003A7CB3">
        <w:rPr>
          <w:rFonts w:ascii="Arial" w:hAnsi="Arial" w:cs="Arial"/>
          <w:sz w:val="18"/>
          <w:szCs w:val="18"/>
        </w:rPr>
        <w:t xml:space="preserve">As at 31 December 2019, the Company recognised impairment loss on investment in Thai Siam </w:t>
      </w:r>
      <w:proofErr w:type="spellStart"/>
      <w:r w:rsidRPr="003A7CB3">
        <w:rPr>
          <w:rFonts w:ascii="Arial" w:hAnsi="Arial" w:cs="Arial"/>
          <w:sz w:val="18"/>
          <w:szCs w:val="18"/>
        </w:rPr>
        <w:t>Nakorn</w:t>
      </w:r>
      <w:proofErr w:type="spellEnd"/>
      <w:r w:rsidRPr="003A7CB3">
        <w:rPr>
          <w:rFonts w:ascii="Arial" w:hAnsi="Arial" w:cs="Arial"/>
          <w:sz w:val="18"/>
          <w:szCs w:val="18"/>
        </w:rPr>
        <w:t xml:space="preserve"> Property Co., Ltd.</w:t>
      </w:r>
      <w:r w:rsidR="00D07690" w:rsidRPr="003A7CB3">
        <w:rPr>
          <w:rFonts w:ascii="Arial" w:hAnsi="Arial" w:cs="Arial"/>
          <w:sz w:val="18"/>
          <w:szCs w:val="18"/>
        </w:rPr>
        <w:t xml:space="preserve"> </w:t>
      </w:r>
      <w:r w:rsidR="00D07690" w:rsidRPr="003A7CB3">
        <w:rPr>
          <w:rFonts w:ascii="Arial" w:hAnsi="Arial" w:cs="Arial"/>
          <w:sz w:val="18"/>
          <w:szCs w:val="22"/>
          <w:lang w:val="en-US"/>
        </w:rPr>
        <w:t>(TSN)</w:t>
      </w:r>
      <w:r w:rsidRPr="003A7CB3">
        <w:rPr>
          <w:rFonts w:ascii="Arial" w:hAnsi="Arial" w:cs="Arial"/>
          <w:sz w:val="18"/>
          <w:szCs w:val="18"/>
        </w:rPr>
        <w:t xml:space="preserve"> amounting to Baht 12.77 million because the construction business operation did not operate as plan and had a capital deficiency of Baht </w:t>
      </w:r>
      <w:r w:rsidR="006D066C">
        <w:rPr>
          <w:rFonts w:ascii="Arial" w:hAnsi="Arial" w:cs="Arial"/>
          <w:sz w:val="18"/>
          <w:szCs w:val="18"/>
        </w:rPr>
        <w:t>12.89</w:t>
      </w:r>
      <w:r w:rsidRPr="003A7CB3">
        <w:rPr>
          <w:rFonts w:ascii="Arial" w:hAnsi="Arial" w:cs="Arial"/>
          <w:sz w:val="18"/>
          <w:szCs w:val="18"/>
        </w:rPr>
        <w:t xml:space="preserve"> million (2018: Nil) and incurred a net loss of Baht 7</w:t>
      </w:r>
      <w:r w:rsidR="006D066C">
        <w:rPr>
          <w:rFonts w:ascii="Arial" w:hAnsi="Arial" w:cs="Arial"/>
          <w:sz w:val="18"/>
          <w:szCs w:val="18"/>
        </w:rPr>
        <w:t>4.98</w:t>
      </w:r>
      <w:r w:rsidRPr="003A7CB3">
        <w:rPr>
          <w:rFonts w:ascii="Arial" w:hAnsi="Arial" w:cs="Arial"/>
          <w:sz w:val="18"/>
          <w:szCs w:val="18"/>
        </w:rPr>
        <w:t xml:space="preserve"> </w:t>
      </w:r>
      <w:r w:rsidR="00AD60F3">
        <w:rPr>
          <w:rFonts w:ascii="Arial" w:hAnsi="Arial" w:cs="Arial"/>
          <w:sz w:val="18"/>
          <w:szCs w:val="18"/>
        </w:rPr>
        <w:t>m</w:t>
      </w:r>
      <w:r w:rsidRPr="003A7CB3">
        <w:rPr>
          <w:rFonts w:ascii="Arial" w:hAnsi="Arial" w:cs="Arial"/>
          <w:sz w:val="18"/>
          <w:szCs w:val="18"/>
        </w:rPr>
        <w:t>illion (2018: Baht 3</w:t>
      </w:r>
      <w:r w:rsidR="00FF0AA8" w:rsidRPr="003A7CB3">
        <w:rPr>
          <w:rFonts w:ascii="Arial" w:hAnsi="Arial" w:cs="Arial"/>
          <w:sz w:val="18"/>
          <w:szCs w:val="18"/>
        </w:rPr>
        <w:t>8.90</w:t>
      </w:r>
      <w:r w:rsidRPr="003A7CB3">
        <w:rPr>
          <w:rFonts w:ascii="Arial" w:hAnsi="Arial" w:cs="Arial"/>
          <w:sz w:val="18"/>
          <w:szCs w:val="18"/>
        </w:rPr>
        <w:t xml:space="preserve"> million) and as of that date, </w:t>
      </w:r>
      <w:r w:rsidR="00B35F88" w:rsidRPr="003A7CB3">
        <w:rPr>
          <w:rFonts w:ascii="Arial" w:hAnsi="Arial" w:cs="Arial"/>
          <w:sz w:val="18"/>
          <w:szCs w:val="18"/>
        </w:rPr>
        <w:t>TSN</w:t>
      </w:r>
      <w:r w:rsidR="00EE0446" w:rsidRPr="003A7CB3">
        <w:rPr>
          <w:rFonts w:ascii="Arial" w:hAnsi="Arial" w:cs="Arial"/>
          <w:sz w:val="18"/>
          <w:szCs w:val="18"/>
        </w:rPr>
        <w:t>’s</w:t>
      </w:r>
      <w:r w:rsidRPr="003A7CB3">
        <w:rPr>
          <w:rFonts w:ascii="Arial" w:hAnsi="Arial" w:cs="Arial"/>
          <w:sz w:val="18"/>
          <w:szCs w:val="18"/>
        </w:rPr>
        <w:t xml:space="preserve"> </w:t>
      </w:r>
      <w:r w:rsidR="00AD60F3">
        <w:rPr>
          <w:rFonts w:ascii="Arial" w:hAnsi="Arial" w:cs="Arial"/>
          <w:sz w:val="18"/>
          <w:szCs w:val="18"/>
        </w:rPr>
        <w:t xml:space="preserve">total </w:t>
      </w:r>
      <w:r w:rsidRPr="003A7CB3">
        <w:rPr>
          <w:rFonts w:ascii="Arial" w:hAnsi="Arial" w:cs="Arial"/>
          <w:sz w:val="18"/>
          <w:szCs w:val="18"/>
        </w:rPr>
        <w:t>current liabilities exceeded its total current assets by Baht 15</w:t>
      </w:r>
      <w:r w:rsidR="006D066C">
        <w:rPr>
          <w:rFonts w:ascii="Arial" w:hAnsi="Arial" w:cs="Arial"/>
          <w:sz w:val="18"/>
          <w:szCs w:val="18"/>
        </w:rPr>
        <w:t>3.86</w:t>
      </w:r>
      <w:r w:rsidRPr="003A7CB3">
        <w:rPr>
          <w:rFonts w:ascii="Arial" w:hAnsi="Arial" w:cs="Arial"/>
          <w:sz w:val="18"/>
          <w:szCs w:val="18"/>
        </w:rPr>
        <w:t xml:space="preserve"> </w:t>
      </w:r>
      <w:r w:rsidR="00AD60F3">
        <w:rPr>
          <w:rFonts w:ascii="Arial" w:hAnsi="Arial" w:cs="Arial"/>
          <w:sz w:val="18"/>
          <w:szCs w:val="18"/>
        </w:rPr>
        <w:t>m</w:t>
      </w:r>
      <w:r w:rsidRPr="003A7CB3">
        <w:rPr>
          <w:rFonts w:ascii="Arial" w:hAnsi="Arial" w:cs="Arial"/>
          <w:sz w:val="18"/>
          <w:szCs w:val="18"/>
        </w:rPr>
        <w:t xml:space="preserve">illion (2018: Baht 123.69 </w:t>
      </w:r>
      <w:r w:rsidR="00AD60F3">
        <w:rPr>
          <w:rFonts w:ascii="Arial" w:hAnsi="Arial" w:cs="Arial"/>
          <w:sz w:val="18"/>
          <w:szCs w:val="18"/>
        </w:rPr>
        <w:t>m</w:t>
      </w:r>
      <w:r w:rsidRPr="003A7CB3">
        <w:rPr>
          <w:rFonts w:ascii="Arial" w:hAnsi="Arial" w:cs="Arial"/>
          <w:sz w:val="18"/>
          <w:szCs w:val="18"/>
        </w:rPr>
        <w:t>illion). In management’s assessment of the impairment testing, the recoverable amount of</w:t>
      </w:r>
      <w:r w:rsidR="00AD60F3">
        <w:rPr>
          <w:rFonts w:ascii="Arial" w:hAnsi="Arial" w:cs="Arial"/>
          <w:sz w:val="18"/>
          <w:szCs w:val="18"/>
        </w:rPr>
        <w:t xml:space="preserve"> the</w:t>
      </w:r>
      <w:r w:rsidRPr="003A7CB3">
        <w:rPr>
          <w:rFonts w:ascii="Arial" w:hAnsi="Arial" w:cs="Arial"/>
          <w:sz w:val="18"/>
          <w:szCs w:val="18"/>
        </w:rPr>
        <w:t xml:space="preserve"> investment in </w:t>
      </w:r>
      <w:r w:rsidR="00833607" w:rsidRPr="003A7CB3">
        <w:rPr>
          <w:rFonts w:ascii="Arial" w:hAnsi="Arial" w:cs="Arial"/>
          <w:sz w:val="18"/>
          <w:szCs w:val="18"/>
        </w:rPr>
        <w:t>TSN</w:t>
      </w:r>
      <w:r w:rsidRPr="003A7CB3">
        <w:rPr>
          <w:rFonts w:ascii="Arial" w:hAnsi="Arial" w:cs="Arial"/>
          <w:sz w:val="18"/>
          <w:szCs w:val="18"/>
        </w:rPr>
        <w:t xml:space="preserve"> is based on the value in use</w:t>
      </w:r>
      <w:r w:rsidR="00335E99" w:rsidRPr="00EE5B74">
        <w:rPr>
          <w:rFonts w:ascii="Arial" w:hAnsi="Arial"/>
          <w:sz w:val="18"/>
          <w:szCs w:val="18"/>
        </w:rPr>
        <w:t>.</w:t>
      </w:r>
    </w:p>
    <w:p w:rsidR="00964EDC" w:rsidRPr="003A7CB3" w:rsidRDefault="00964EDC" w:rsidP="000C6423">
      <w:pPr>
        <w:jc w:val="thaiDistribute"/>
        <w:rPr>
          <w:rFonts w:ascii="Arial" w:eastAsia="Arial Unicode MS" w:hAnsi="Arial" w:cs="Arial"/>
          <w:color w:val="auto"/>
          <w:sz w:val="18"/>
          <w:szCs w:val="18"/>
        </w:rPr>
      </w:pPr>
    </w:p>
    <w:p w:rsidR="00964EDC" w:rsidRPr="003A7CB3" w:rsidRDefault="00964EDC" w:rsidP="000C6423">
      <w:pPr>
        <w:jc w:val="thaiDistribute"/>
        <w:rPr>
          <w:rFonts w:ascii="Arial" w:eastAsia="Arial Unicode MS" w:hAnsi="Arial" w:cs="Arial"/>
          <w:color w:val="auto"/>
          <w:sz w:val="18"/>
          <w:szCs w:val="18"/>
        </w:rPr>
      </w:pPr>
    </w:p>
    <w:p w:rsidR="00807B39" w:rsidRPr="003A7CB3" w:rsidRDefault="00807B39" w:rsidP="000D3E24">
      <w:pPr>
        <w:tabs>
          <w:tab w:val="left" w:pos="540"/>
        </w:tabs>
        <w:jc w:val="thaiDistribute"/>
        <w:rPr>
          <w:rFonts w:ascii="Arial" w:eastAsia="Arial Unicode MS" w:hAnsi="Arial" w:cs="Arial"/>
          <w:b/>
          <w:bCs/>
          <w:color w:val="auto"/>
          <w:spacing w:val="-4"/>
          <w:sz w:val="18"/>
          <w:szCs w:val="18"/>
        </w:rPr>
      </w:pPr>
    </w:p>
    <w:p w:rsidR="00807B39" w:rsidRPr="003A7CB3" w:rsidRDefault="00807B39" w:rsidP="000D3E24">
      <w:pPr>
        <w:tabs>
          <w:tab w:val="left" w:pos="540"/>
        </w:tabs>
        <w:jc w:val="thaiDistribute"/>
        <w:rPr>
          <w:rFonts w:ascii="Arial" w:eastAsia="Arial Unicode MS" w:hAnsi="Arial" w:cs="Arial"/>
          <w:b/>
          <w:bCs/>
          <w:color w:val="auto"/>
          <w:spacing w:val="-4"/>
          <w:sz w:val="18"/>
          <w:szCs w:val="18"/>
          <w:lang w:val="en-US"/>
        </w:rPr>
      </w:pPr>
    </w:p>
    <w:p w:rsidR="00964EDC" w:rsidRPr="003A7CB3" w:rsidRDefault="00964EDC" w:rsidP="000D3E24">
      <w:pPr>
        <w:tabs>
          <w:tab w:val="left" w:pos="540"/>
        </w:tabs>
        <w:jc w:val="thaiDistribute"/>
        <w:rPr>
          <w:rFonts w:ascii="Arial" w:eastAsia="Arial Unicode MS" w:hAnsi="Arial" w:cs="Arial"/>
          <w:b/>
          <w:bCs/>
          <w:color w:val="auto"/>
          <w:spacing w:val="-4"/>
          <w:sz w:val="18"/>
          <w:szCs w:val="18"/>
          <w:lang w:val="en-US"/>
        </w:rPr>
        <w:sectPr w:rsidR="00964EDC" w:rsidRPr="003A7CB3" w:rsidSect="00CA6C13">
          <w:pgSz w:w="16840" w:h="11907" w:orient="landscape" w:code="9"/>
          <w:pgMar w:top="1440" w:right="864" w:bottom="720" w:left="864" w:header="706" w:footer="576" w:gutter="0"/>
          <w:cols w:space="720"/>
          <w:noEndnote/>
          <w:docGrid w:linePitch="326"/>
        </w:sectPr>
      </w:pPr>
    </w:p>
    <w:p w:rsidR="00652563" w:rsidRPr="003A7CB3" w:rsidRDefault="00652563" w:rsidP="00DF0B43">
      <w:pPr>
        <w:rPr>
          <w:rFonts w:ascii="Arial" w:hAnsi="Arial" w:cs="Arial"/>
          <w:sz w:val="18"/>
          <w:szCs w:val="18"/>
        </w:rPr>
      </w:pPr>
    </w:p>
    <w:p w:rsidR="000C6423" w:rsidRPr="003A7CB3" w:rsidRDefault="000C6423" w:rsidP="00DF0B43">
      <w:pPr>
        <w:rPr>
          <w:rFonts w:ascii="Arial" w:hAnsi="Arial" w:cs="Arial"/>
          <w:sz w:val="18"/>
          <w:szCs w:val="18"/>
        </w:rPr>
      </w:pPr>
    </w:p>
    <w:p w:rsidR="00652563" w:rsidRPr="003A7CB3" w:rsidRDefault="00652563" w:rsidP="000C6423">
      <w:pPr>
        <w:rPr>
          <w:rFonts w:ascii="Arial" w:hAnsi="Arial" w:cs="Arial"/>
          <w:sz w:val="18"/>
          <w:szCs w:val="18"/>
        </w:rPr>
      </w:pPr>
      <w:r w:rsidRPr="003A7CB3">
        <w:rPr>
          <w:rFonts w:ascii="Arial" w:hAnsi="Arial" w:cs="Arial"/>
          <w:sz w:val="18"/>
          <w:szCs w:val="18"/>
        </w:rPr>
        <w:t>Movements of investment in subsidiaries can be analysed as follows:</w:t>
      </w:r>
    </w:p>
    <w:p w:rsidR="00CA6C13" w:rsidRPr="003A7CB3" w:rsidRDefault="00CA6C13" w:rsidP="000C6423">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652563" w:rsidRPr="003A7CB3" w:rsidTr="00CA6C13">
        <w:trPr>
          <w:trHeight w:val="20"/>
        </w:trPr>
        <w:tc>
          <w:tcPr>
            <w:tcW w:w="6725" w:type="dxa"/>
          </w:tcPr>
          <w:p w:rsidR="00652563" w:rsidRPr="003A7CB3" w:rsidRDefault="00652563">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rsidR="00652563" w:rsidRPr="003A7CB3" w:rsidRDefault="00652563" w:rsidP="00991068">
            <w:pPr>
              <w:ind w:right="-72"/>
              <w:jc w:val="center"/>
              <w:rPr>
                <w:rFonts w:ascii="Arial" w:hAnsi="Arial" w:cs="Arial"/>
                <w:b/>
                <w:sz w:val="18"/>
                <w:szCs w:val="18"/>
                <w:cs/>
              </w:rPr>
            </w:pPr>
            <w:r w:rsidRPr="003A7CB3">
              <w:rPr>
                <w:rFonts w:ascii="Arial" w:hAnsi="Arial" w:cs="Arial"/>
                <w:b/>
                <w:sz w:val="18"/>
                <w:szCs w:val="18"/>
              </w:rPr>
              <w:t xml:space="preserve">Separate </w:t>
            </w:r>
          </w:p>
          <w:p w:rsidR="00652563" w:rsidRPr="003A7CB3" w:rsidRDefault="00652563" w:rsidP="00991068">
            <w:pPr>
              <w:ind w:right="-72"/>
              <w:jc w:val="center"/>
              <w:rPr>
                <w:rFonts w:ascii="Arial" w:hAnsi="Arial" w:cs="Arial"/>
                <w:b/>
                <w:sz w:val="18"/>
                <w:szCs w:val="18"/>
              </w:rPr>
            </w:pPr>
            <w:r w:rsidRPr="003A7CB3">
              <w:rPr>
                <w:rFonts w:ascii="Arial" w:hAnsi="Arial" w:cs="Arial"/>
                <w:b/>
                <w:sz w:val="18"/>
                <w:szCs w:val="18"/>
              </w:rPr>
              <w:t>financial statements</w:t>
            </w:r>
          </w:p>
        </w:tc>
      </w:tr>
      <w:tr w:rsidR="000470E3" w:rsidRPr="003A7CB3" w:rsidTr="00CA6C13">
        <w:trPr>
          <w:trHeight w:val="20"/>
        </w:trPr>
        <w:tc>
          <w:tcPr>
            <w:tcW w:w="6725" w:type="dxa"/>
            <w:vAlign w:val="center"/>
            <w:hideMark/>
          </w:tcPr>
          <w:p w:rsidR="000470E3" w:rsidRPr="003A7CB3" w:rsidRDefault="000470E3" w:rsidP="000C6423">
            <w:pPr>
              <w:tabs>
                <w:tab w:val="left" w:pos="-2660"/>
              </w:tabs>
              <w:ind w:left="-110"/>
              <w:jc w:val="thaiDistribute"/>
              <w:rPr>
                <w:rFonts w:ascii="Arial" w:hAnsi="Arial" w:cs="Arial"/>
                <w:sz w:val="18"/>
                <w:szCs w:val="18"/>
                <w:lang w:val="en-US" w:eastAsia="th-TH"/>
              </w:rPr>
            </w:pPr>
            <w:r w:rsidRPr="003A7CB3">
              <w:rPr>
                <w:rFonts w:ascii="Arial" w:hAnsi="Arial" w:cs="Arial"/>
                <w:b/>
                <w:bCs/>
                <w:sz w:val="18"/>
                <w:szCs w:val="18"/>
              </w:rPr>
              <w:t xml:space="preserve">For the year ended 31 December </w:t>
            </w:r>
          </w:p>
        </w:tc>
        <w:tc>
          <w:tcPr>
            <w:tcW w:w="1368" w:type="dxa"/>
            <w:tcBorders>
              <w:top w:val="single" w:sz="4" w:space="0" w:color="auto"/>
            </w:tcBorders>
            <w:vAlign w:val="bottom"/>
            <w:hideMark/>
          </w:tcPr>
          <w:p w:rsidR="000470E3" w:rsidRPr="003A7CB3" w:rsidRDefault="000470E3" w:rsidP="000470E3">
            <w:pPr>
              <w:keepNext/>
              <w:ind w:right="-72"/>
              <w:jc w:val="right"/>
              <w:outlineLvl w:val="0"/>
              <w:rPr>
                <w:rFonts w:ascii="Arial" w:eastAsia="Times New Roman" w:hAnsi="Arial" w:cs="Arial"/>
                <w:b/>
                <w:bCs/>
                <w:sz w:val="18"/>
                <w:szCs w:val="18"/>
              </w:rPr>
            </w:pPr>
            <w:r w:rsidRPr="003A7CB3">
              <w:rPr>
                <w:rFonts w:ascii="Arial" w:eastAsia="Times New Roman" w:hAnsi="Arial" w:cs="Arial"/>
                <w:b/>
                <w:bCs/>
                <w:sz w:val="18"/>
                <w:szCs w:val="18"/>
              </w:rPr>
              <w:t>2019</w:t>
            </w:r>
          </w:p>
        </w:tc>
        <w:tc>
          <w:tcPr>
            <w:tcW w:w="1368" w:type="dxa"/>
            <w:tcBorders>
              <w:top w:val="single" w:sz="4" w:space="0" w:color="auto"/>
            </w:tcBorders>
            <w:vAlign w:val="bottom"/>
            <w:hideMark/>
          </w:tcPr>
          <w:p w:rsidR="000470E3" w:rsidRPr="003A7CB3" w:rsidRDefault="000470E3" w:rsidP="000470E3">
            <w:pPr>
              <w:keepNext/>
              <w:ind w:right="-72"/>
              <w:jc w:val="right"/>
              <w:outlineLvl w:val="0"/>
              <w:rPr>
                <w:rFonts w:ascii="Arial" w:eastAsia="Times New Roman" w:hAnsi="Arial" w:cs="Arial"/>
                <w:b/>
                <w:bCs/>
                <w:sz w:val="18"/>
                <w:szCs w:val="18"/>
              </w:rPr>
            </w:pPr>
            <w:r w:rsidRPr="003A7CB3">
              <w:rPr>
                <w:rFonts w:ascii="Arial" w:eastAsia="Times New Roman" w:hAnsi="Arial" w:cs="Arial"/>
                <w:b/>
                <w:bCs/>
                <w:sz w:val="18"/>
                <w:szCs w:val="18"/>
              </w:rPr>
              <w:t>2018</w:t>
            </w:r>
          </w:p>
        </w:tc>
      </w:tr>
      <w:tr w:rsidR="000470E3" w:rsidRPr="003A7CB3" w:rsidTr="00CA6C13">
        <w:trPr>
          <w:trHeight w:val="20"/>
        </w:trPr>
        <w:tc>
          <w:tcPr>
            <w:tcW w:w="6725" w:type="dxa"/>
          </w:tcPr>
          <w:p w:rsidR="000470E3" w:rsidRPr="003A7CB3" w:rsidRDefault="000470E3" w:rsidP="000C6423">
            <w:pPr>
              <w:tabs>
                <w:tab w:val="left" w:pos="2862"/>
              </w:tabs>
              <w:ind w:left="-110"/>
              <w:rPr>
                <w:rFonts w:ascii="Arial" w:eastAsia="Cordia New" w:hAnsi="Arial" w:cs="Arial"/>
                <w:sz w:val="18"/>
                <w:szCs w:val="18"/>
                <w:cs/>
              </w:rPr>
            </w:pPr>
          </w:p>
        </w:tc>
        <w:tc>
          <w:tcPr>
            <w:tcW w:w="1368" w:type="dxa"/>
            <w:tcBorders>
              <w:bottom w:val="single" w:sz="4" w:space="0" w:color="auto"/>
            </w:tcBorders>
            <w:shd w:val="clear" w:color="auto" w:fill="auto"/>
            <w:vAlign w:val="bottom"/>
            <w:hideMark/>
          </w:tcPr>
          <w:p w:rsidR="000470E3" w:rsidRPr="003A7CB3" w:rsidRDefault="000470E3" w:rsidP="00991068">
            <w:pPr>
              <w:keepNext/>
              <w:ind w:right="-72"/>
              <w:jc w:val="right"/>
              <w:outlineLvl w:val="0"/>
              <w:rPr>
                <w:rFonts w:ascii="Arial" w:eastAsia="Times New Roman" w:hAnsi="Arial" w:cs="Arial"/>
                <w:b/>
                <w:bCs/>
                <w:sz w:val="18"/>
                <w:szCs w:val="18"/>
                <w:cs/>
                <w:lang w:val="en-US"/>
              </w:rPr>
            </w:pPr>
            <w:r w:rsidRPr="003A7CB3">
              <w:rPr>
                <w:rFonts w:ascii="Arial" w:eastAsia="Times New Roman" w:hAnsi="Arial" w:cs="Arial"/>
                <w:b/>
                <w:bCs/>
                <w:sz w:val="18"/>
                <w:szCs w:val="18"/>
              </w:rPr>
              <w:t>Baht’000</w:t>
            </w:r>
          </w:p>
        </w:tc>
        <w:tc>
          <w:tcPr>
            <w:tcW w:w="1368" w:type="dxa"/>
            <w:tcBorders>
              <w:bottom w:val="single" w:sz="4" w:space="0" w:color="auto"/>
            </w:tcBorders>
            <w:shd w:val="clear" w:color="auto" w:fill="auto"/>
            <w:vAlign w:val="bottom"/>
            <w:hideMark/>
          </w:tcPr>
          <w:p w:rsidR="000470E3" w:rsidRPr="003A7CB3" w:rsidRDefault="000470E3" w:rsidP="00991068">
            <w:pPr>
              <w:keepNext/>
              <w:ind w:right="-72"/>
              <w:jc w:val="right"/>
              <w:outlineLvl w:val="0"/>
              <w:rPr>
                <w:rFonts w:ascii="Arial" w:eastAsia="Times New Roman" w:hAnsi="Arial" w:cs="Arial"/>
                <w:b/>
                <w:bCs/>
                <w:sz w:val="18"/>
                <w:szCs w:val="18"/>
                <w:cs/>
                <w:lang w:val="en-US"/>
              </w:rPr>
            </w:pPr>
            <w:r w:rsidRPr="003A7CB3">
              <w:rPr>
                <w:rFonts w:ascii="Arial" w:eastAsia="Times New Roman" w:hAnsi="Arial" w:cs="Arial"/>
                <w:b/>
                <w:bCs/>
                <w:sz w:val="18"/>
                <w:szCs w:val="18"/>
              </w:rPr>
              <w:t>Baht’000</w:t>
            </w:r>
          </w:p>
        </w:tc>
      </w:tr>
      <w:tr w:rsidR="000470E3" w:rsidRPr="003A7CB3" w:rsidTr="00CA6C13">
        <w:trPr>
          <w:trHeight w:val="20"/>
        </w:trPr>
        <w:tc>
          <w:tcPr>
            <w:tcW w:w="6725" w:type="dxa"/>
          </w:tcPr>
          <w:p w:rsidR="000470E3" w:rsidRPr="003A7CB3" w:rsidRDefault="000470E3" w:rsidP="000C6423">
            <w:pPr>
              <w:ind w:left="-110"/>
              <w:jc w:val="thaiDistribute"/>
              <w:rPr>
                <w:rFonts w:ascii="Arial" w:eastAsia="Cordia New" w:hAnsi="Arial" w:cs="Arial"/>
                <w:b/>
                <w:bCs/>
                <w:sz w:val="18"/>
                <w:szCs w:val="18"/>
              </w:rPr>
            </w:pPr>
          </w:p>
        </w:tc>
        <w:tc>
          <w:tcPr>
            <w:tcW w:w="1368" w:type="dxa"/>
            <w:tcBorders>
              <w:top w:val="single" w:sz="4" w:space="0" w:color="auto"/>
            </w:tcBorders>
            <w:shd w:val="clear" w:color="auto" w:fill="FAFAFA"/>
          </w:tcPr>
          <w:p w:rsidR="000470E3" w:rsidRPr="003A7CB3" w:rsidRDefault="000470E3" w:rsidP="000470E3">
            <w:pPr>
              <w:tabs>
                <w:tab w:val="decimal" w:pos="948"/>
              </w:tabs>
              <w:ind w:right="-72"/>
              <w:jc w:val="thaiDistribute"/>
              <w:rPr>
                <w:rFonts w:ascii="Arial" w:hAnsi="Arial" w:cs="Arial"/>
                <w:sz w:val="18"/>
                <w:szCs w:val="18"/>
                <w:cs/>
              </w:rPr>
            </w:pPr>
          </w:p>
        </w:tc>
        <w:tc>
          <w:tcPr>
            <w:tcW w:w="1368" w:type="dxa"/>
            <w:tcBorders>
              <w:top w:val="single" w:sz="4" w:space="0" w:color="auto"/>
            </w:tcBorders>
          </w:tcPr>
          <w:p w:rsidR="000470E3" w:rsidRPr="003A7CB3" w:rsidRDefault="000470E3" w:rsidP="000470E3">
            <w:pPr>
              <w:tabs>
                <w:tab w:val="decimal" w:pos="948"/>
              </w:tabs>
              <w:ind w:right="-72"/>
              <w:jc w:val="thaiDistribute"/>
              <w:rPr>
                <w:rFonts w:ascii="Arial" w:hAnsi="Arial" w:cs="Arial"/>
                <w:sz w:val="18"/>
                <w:szCs w:val="18"/>
                <w:cs/>
              </w:rPr>
            </w:pPr>
          </w:p>
        </w:tc>
      </w:tr>
      <w:tr w:rsidR="000470E3" w:rsidRPr="003A7CB3" w:rsidTr="00CA6C13">
        <w:trPr>
          <w:trHeight w:val="20"/>
        </w:trPr>
        <w:tc>
          <w:tcPr>
            <w:tcW w:w="6725" w:type="dxa"/>
            <w:vAlign w:val="center"/>
            <w:hideMark/>
          </w:tcPr>
          <w:p w:rsidR="000470E3" w:rsidRPr="003A7CB3" w:rsidRDefault="000470E3" w:rsidP="000C6423">
            <w:pPr>
              <w:tabs>
                <w:tab w:val="left" w:pos="-2660"/>
              </w:tabs>
              <w:ind w:left="-110"/>
              <w:jc w:val="thaiDistribute"/>
              <w:rPr>
                <w:rFonts w:ascii="Arial" w:hAnsi="Arial" w:cs="Arial"/>
                <w:b/>
                <w:bCs/>
                <w:sz w:val="18"/>
                <w:szCs w:val="18"/>
                <w:lang w:val="en-US" w:eastAsia="th-TH"/>
              </w:rPr>
            </w:pPr>
            <w:r w:rsidRPr="003A7CB3">
              <w:rPr>
                <w:rFonts w:ascii="Arial" w:hAnsi="Arial" w:cs="Arial"/>
                <w:sz w:val="18"/>
                <w:szCs w:val="18"/>
              </w:rPr>
              <w:t>Opening net book amount</w:t>
            </w:r>
          </w:p>
        </w:tc>
        <w:tc>
          <w:tcPr>
            <w:tcW w:w="1368" w:type="dxa"/>
            <w:shd w:val="clear" w:color="auto" w:fill="FAFAFA"/>
            <w:vAlign w:val="bottom"/>
          </w:tcPr>
          <w:p w:rsidR="000470E3" w:rsidRPr="003A7CB3" w:rsidRDefault="006A5DCD" w:rsidP="000470E3">
            <w:pPr>
              <w:ind w:right="-72"/>
              <w:jc w:val="right"/>
              <w:rPr>
                <w:rFonts w:ascii="Arial" w:hAnsi="Arial" w:cs="Arial"/>
                <w:sz w:val="18"/>
                <w:szCs w:val="18"/>
              </w:rPr>
            </w:pPr>
            <w:r w:rsidRPr="003A7CB3">
              <w:rPr>
                <w:rFonts w:ascii="Arial" w:hAnsi="Arial" w:cs="Arial"/>
                <w:sz w:val="18"/>
                <w:szCs w:val="18"/>
              </w:rPr>
              <w:t>158,936</w:t>
            </w:r>
          </w:p>
        </w:tc>
        <w:tc>
          <w:tcPr>
            <w:tcW w:w="1368" w:type="dxa"/>
            <w:vAlign w:val="bottom"/>
          </w:tcPr>
          <w:p w:rsidR="000470E3" w:rsidRPr="003A7CB3" w:rsidRDefault="000470E3" w:rsidP="000470E3">
            <w:pPr>
              <w:ind w:right="-72"/>
              <w:jc w:val="right"/>
              <w:rPr>
                <w:rFonts w:ascii="Arial" w:hAnsi="Arial" w:cs="Arial"/>
                <w:sz w:val="18"/>
                <w:szCs w:val="18"/>
              </w:rPr>
            </w:pPr>
            <w:r w:rsidRPr="003A7CB3">
              <w:rPr>
                <w:rFonts w:ascii="Arial" w:hAnsi="Arial" w:cs="Arial"/>
                <w:sz w:val="18"/>
                <w:szCs w:val="18"/>
              </w:rPr>
              <w:t>112,943</w:t>
            </w:r>
          </w:p>
        </w:tc>
      </w:tr>
      <w:tr w:rsidR="006A5DCD" w:rsidRPr="003A7CB3" w:rsidTr="00CA6C13">
        <w:trPr>
          <w:trHeight w:val="20"/>
        </w:trPr>
        <w:tc>
          <w:tcPr>
            <w:tcW w:w="6725" w:type="dxa"/>
            <w:vAlign w:val="center"/>
          </w:tcPr>
          <w:p w:rsidR="006A5DCD" w:rsidRPr="003A7CB3" w:rsidRDefault="006A5DCD" w:rsidP="000C6423">
            <w:pPr>
              <w:tabs>
                <w:tab w:val="left" w:pos="-2660"/>
              </w:tabs>
              <w:ind w:left="-110"/>
              <w:jc w:val="thaiDistribute"/>
              <w:rPr>
                <w:rFonts w:ascii="Arial" w:hAnsi="Arial" w:cs="Arial"/>
                <w:sz w:val="18"/>
                <w:szCs w:val="18"/>
              </w:rPr>
            </w:pPr>
            <w:r w:rsidRPr="003A7CB3">
              <w:rPr>
                <w:rFonts w:ascii="Arial" w:hAnsi="Arial" w:cs="Arial"/>
                <w:sz w:val="18"/>
                <w:szCs w:val="18"/>
              </w:rPr>
              <w:t>Acquisitions</w:t>
            </w:r>
          </w:p>
        </w:tc>
        <w:tc>
          <w:tcPr>
            <w:tcW w:w="1368" w:type="dxa"/>
            <w:shd w:val="clear" w:color="auto" w:fill="FAFAFA"/>
            <w:vAlign w:val="bottom"/>
          </w:tcPr>
          <w:p w:rsidR="006A5DCD" w:rsidRPr="003A7CB3" w:rsidRDefault="006A5DCD" w:rsidP="000470E3">
            <w:pPr>
              <w:ind w:right="-72"/>
              <w:jc w:val="right"/>
              <w:rPr>
                <w:rFonts w:ascii="Arial" w:hAnsi="Arial" w:cs="Arial"/>
                <w:sz w:val="18"/>
                <w:szCs w:val="18"/>
              </w:rPr>
            </w:pPr>
            <w:r w:rsidRPr="003A7CB3">
              <w:rPr>
                <w:rFonts w:ascii="Arial" w:hAnsi="Arial" w:cs="Arial"/>
                <w:sz w:val="18"/>
                <w:szCs w:val="18"/>
              </w:rPr>
              <w:t>49,991</w:t>
            </w:r>
          </w:p>
        </w:tc>
        <w:tc>
          <w:tcPr>
            <w:tcW w:w="1368" w:type="dxa"/>
            <w:vAlign w:val="bottom"/>
          </w:tcPr>
          <w:p w:rsidR="006A5DCD" w:rsidRPr="003A7CB3" w:rsidRDefault="006A5DCD" w:rsidP="000470E3">
            <w:pPr>
              <w:ind w:right="-72"/>
              <w:jc w:val="right"/>
              <w:rPr>
                <w:rFonts w:ascii="Arial" w:hAnsi="Arial" w:cs="Arial"/>
                <w:sz w:val="18"/>
                <w:szCs w:val="18"/>
              </w:rPr>
            </w:pPr>
            <w:r w:rsidRPr="003A7CB3">
              <w:rPr>
                <w:rFonts w:ascii="Arial" w:hAnsi="Arial" w:cs="Arial"/>
                <w:sz w:val="18"/>
                <w:szCs w:val="18"/>
              </w:rPr>
              <w:t>45,993</w:t>
            </w:r>
          </w:p>
        </w:tc>
      </w:tr>
      <w:tr w:rsidR="000470E3" w:rsidRPr="003A7CB3" w:rsidTr="00CA6C13">
        <w:trPr>
          <w:trHeight w:val="20"/>
        </w:trPr>
        <w:tc>
          <w:tcPr>
            <w:tcW w:w="6725" w:type="dxa"/>
            <w:hideMark/>
          </w:tcPr>
          <w:p w:rsidR="000470E3" w:rsidRPr="003A7CB3" w:rsidRDefault="00E63C6A" w:rsidP="000C6423">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eastAsia="th-TH"/>
              </w:rPr>
            </w:pPr>
            <w:r>
              <w:rPr>
                <w:rFonts w:ascii="Arial" w:hAnsi="Arial" w:cs="Arial"/>
                <w:sz w:val="18"/>
                <w:szCs w:val="18"/>
              </w:rPr>
              <w:t>Allowance</w:t>
            </w:r>
            <w:r w:rsidR="006A5DCD" w:rsidRPr="003A7CB3">
              <w:rPr>
                <w:rFonts w:ascii="Arial" w:hAnsi="Arial" w:cs="Arial"/>
                <w:sz w:val="18"/>
                <w:szCs w:val="18"/>
              </w:rPr>
              <w:t xml:space="preserve"> for impairment</w:t>
            </w:r>
          </w:p>
        </w:tc>
        <w:tc>
          <w:tcPr>
            <w:tcW w:w="1368" w:type="dxa"/>
            <w:tcBorders>
              <w:bottom w:val="single" w:sz="4" w:space="0" w:color="auto"/>
            </w:tcBorders>
            <w:shd w:val="clear" w:color="auto" w:fill="FAFAFA"/>
            <w:vAlign w:val="bottom"/>
          </w:tcPr>
          <w:p w:rsidR="000470E3" w:rsidRPr="003A7CB3" w:rsidRDefault="006A5DCD" w:rsidP="00991068">
            <w:pPr>
              <w:ind w:right="-72"/>
              <w:jc w:val="right"/>
              <w:rPr>
                <w:rFonts w:ascii="Arial" w:hAnsi="Arial" w:cs="Arial"/>
                <w:bCs/>
                <w:sz w:val="18"/>
                <w:szCs w:val="18"/>
              </w:rPr>
            </w:pPr>
            <w:r w:rsidRPr="003A7CB3">
              <w:rPr>
                <w:rFonts w:ascii="Arial" w:hAnsi="Arial" w:cs="Arial"/>
                <w:bCs/>
                <w:sz w:val="18"/>
                <w:szCs w:val="18"/>
              </w:rPr>
              <w:t>(12,770)</w:t>
            </w:r>
          </w:p>
        </w:tc>
        <w:tc>
          <w:tcPr>
            <w:tcW w:w="1368" w:type="dxa"/>
            <w:tcBorders>
              <w:bottom w:val="single" w:sz="4" w:space="0" w:color="auto"/>
            </w:tcBorders>
            <w:shd w:val="clear" w:color="auto" w:fill="auto"/>
            <w:vAlign w:val="bottom"/>
          </w:tcPr>
          <w:p w:rsidR="000470E3" w:rsidRPr="003A7CB3" w:rsidRDefault="006A5DCD" w:rsidP="00991068">
            <w:pPr>
              <w:ind w:right="-72"/>
              <w:jc w:val="right"/>
              <w:rPr>
                <w:rFonts w:ascii="Arial" w:hAnsi="Arial" w:cs="Arial"/>
                <w:bCs/>
                <w:sz w:val="18"/>
                <w:szCs w:val="18"/>
              </w:rPr>
            </w:pPr>
            <w:r w:rsidRPr="003A7CB3">
              <w:rPr>
                <w:rFonts w:ascii="Arial" w:hAnsi="Arial" w:cs="Arial"/>
                <w:bCs/>
                <w:sz w:val="18"/>
                <w:szCs w:val="18"/>
              </w:rPr>
              <w:t>-</w:t>
            </w:r>
          </w:p>
        </w:tc>
      </w:tr>
      <w:tr w:rsidR="000470E3" w:rsidRPr="003A7CB3" w:rsidTr="00CA6C13">
        <w:trPr>
          <w:trHeight w:val="20"/>
        </w:trPr>
        <w:tc>
          <w:tcPr>
            <w:tcW w:w="6725" w:type="dxa"/>
          </w:tcPr>
          <w:p w:rsidR="000470E3" w:rsidRPr="003A7CB3" w:rsidRDefault="000470E3" w:rsidP="000C6423">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368" w:type="dxa"/>
            <w:tcBorders>
              <w:top w:val="single" w:sz="4" w:space="0" w:color="auto"/>
            </w:tcBorders>
            <w:shd w:val="clear" w:color="auto" w:fill="FAFAFA"/>
          </w:tcPr>
          <w:p w:rsidR="000470E3" w:rsidRPr="003A7CB3" w:rsidRDefault="000470E3" w:rsidP="000470E3">
            <w:pPr>
              <w:tabs>
                <w:tab w:val="decimal" w:pos="948"/>
              </w:tabs>
              <w:ind w:right="-72"/>
              <w:jc w:val="thaiDistribute"/>
              <w:rPr>
                <w:rFonts w:ascii="Arial" w:hAnsi="Arial" w:cs="Arial"/>
                <w:sz w:val="18"/>
                <w:szCs w:val="18"/>
              </w:rPr>
            </w:pPr>
          </w:p>
        </w:tc>
        <w:tc>
          <w:tcPr>
            <w:tcW w:w="1368" w:type="dxa"/>
            <w:tcBorders>
              <w:top w:val="single" w:sz="4" w:space="0" w:color="auto"/>
            </w:tcBorders>
          </w:tcPr>
          <w:p w:rsidR="000470E3" w:rsidRPr="003A7CB3" w:rsidRDefault="000470E3" w:rsidP="000470E3">
            <w:pPr>
              <w:tabs>
                <w:tab w:val="decimal" w:pos="948"/>
              </w:tabs>
              <w:ind w:right="-72"/>
              <w:jc w:val="thaiDistribute"/>
              <w:rPr>
                <w:rFonts w:ascii="Arial" w:hAnsi="Arial" w:cs="Arial"/>
                <w:sz w:val="18"/>
                <w:szCs w:val="18"/>
              </w:rPr>
            </w:pPr>
          </w:p>
        </w:tc>
      </w:tr>
      <w:tr w:rsidR="000470E3" w:rsidRPr="003A7CB3" w:rsidTr="00CA6C13">
        <w:trPr>
          <w:trHeight w:val="20"/>
        </w:trPr>
        <w:tc>
          <w:tcPr>
            <w:tcW w:w="6725" w:type="dxa"/>
            <w:vAlign w:val="center"/>
            <w:hideMark/>
          </w:tcPr>
          <w:p w:rsidR="000470E3" w:rsidRPr="003A7CB3" w:rsidRDefault="000470E3" w:rsidP="000C6423">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val="en-US" w:eastAsia="th-TH"/>
              </w:rPr>
            </w:pPr>
            <w:r w:rsidRPr="003A7CB3">
              <w:rPr>
                <w:rFonts w:ascii="Arial" w:hAnsi="Arial" w:cs="Arial"/>
                <w:sz w:val="18"/>
                <w:szCs w:val="18"/>
              </w:rPr>
              <w:t>Closing net book amount</w:t>
            </w:r>
          </w:p>
        </w:tc>
        <w:tc>
          <w:tcPr>
            <w:tcW w:w="1368" w:type="dxa"/>
            <w:tcBorders>
              <w:bottom w:val="single" w:sz="4" w:space="0" w:color="auto"/>
            </w:tcBorders>
            <w:shd w:val="clear" w:color="auto" w:fill="FAFAFA"/>
            <w:vAlign w:val="bottom"/>
          </w:tcPr>
          <w:p w:rsidR="000470E3" w:rsidRPr="003A7CB3" w:rsidRDefault="006A5DCD" w:rsidP="00991068">
            <w:pPr>
              <w:ind w:right="-72"/>
              <w:jc w:val="right"/>
              <w:rPr>
                <w:rFonts w:ascii="Arial" w:hAnsi="Arial" w:cs="Arial"/>
                <w:bCs/>
                <w:sz w:val="18"/>
                <w:szCs w:val="18"/>
              </w:rPr>
            </w:pPr>
            <w:r w:rsidRPr="003A7CB3">
              <w:rPr>
                <w:rFonts w:ascii="Arial" w:hAnsi="Arial" w:cs="Arial"/>
                <w:bCs/>
                <w:sz w:val="18"/>
                <w:szCs w:val="18"/>
              </w:rPr>
              <w:t>196,157</w:t>
            </w:r>
          </w:p>
        </w:tc>
        <w:tc>
          <w:tcPr>
            <w:tcW w:w="1368" w:type="dxa"/>
            <w:tcBorders>
              <w:bottom w:val="single" w:sz="4" w:space="0" w:color="auto"/>
            </w:tcBorders>
            <w:shd w:val="clear" w:color="auto" w:fill="auto"/>
            <w:vAlign w:val="bottom"/>
          </w:tcPr>
          <w:p w:rsidR="000470E3" w:rsidRPr="003A7CB3" w:rsidRDefault="000470E3" w:rsidP="00991068">
            <w:pPr>
              <w:ind w:right="-72"/>
              <w:jc w:val="right"/>
              <w:rPr>
                <w:rFonts w:ascii="Arial" w:hAnsi="Arial" w:cs="Arial"/>
                <w:bCs/>
                <w:sz w:val="18"/>
                <w:szCs w:val="18"/>
              </w:rPr>
            </w:pPr>
            <w:r w:rsidRPr="003A7CB3">
              <w:rPr>
                <w:rFonts w:ascii="Arial" w:hAnsi="Arial" w:cs="Arial"/>
                <w:bCs/>
                <w:sz w:val="18"/>
                <w:szCs w:val="18"/>
              </w:rPr>
              <w:t>158,936</w:t>
            </w:r>
          </w:p>
        </w:tc>
      </w:tr>
    </w:tbl>
    <w:p w:rsidR="00652563" w:rsidRPr="003A7CB3" w:rsidRDefault="00652563" w:rsidP="00DF0B43">
      <w:pPr>
        <w:rPr>
          <w:rFonts w:ascii="Arial" w:hAnsi="Arial" w:cs="Arial"/>
          <w:sz w:val="18"/>
          <w:szCs w:val="18"/>
          <w:cs/>
          <w:lang w:val="en-US" w:eastAsia="th-TH"/>
        </w:rPr>
      </w:pPr>
    </w:p>
    <w:p w:rsidR="00652563" w:rsidRPr="003A7CB3" w:rsidRDefault="00652563" w:rsidP="000C6423">
      <w:pPr>
        <w:rPr>
          <w:rFonts w:ascii="Arial" w:hAnsi="Arial" w:cs="Arial"/>
          <w:b/>
          <w:bCs/>
          <w:color w:val="auto"/>
          <w:sz w:val="18"/>
          <w:szCs w:val="18"/>
        </w:rPr>
      </w:pPr>
      <w:r w:rsidRPr="003A7CB3">
        <w:rPr>
          <w:rFonts w:ascii="Arial" w:hAnsi="Arial" w:cs="Arial"/>
          <w:b/>
          <w:bCs/>
          <w:sz w:val="18"/>
          <w:szCs w:val="18"/>
        </w:rPr>
        <w:t xml:space="preserve">Increase of investment in </w:t>
      </w:r>
      <w:r w:rsidRPr="003A7CB3">
        <w:rPr>
          <w:rFonts w:ascii="Arial" w:hAnsi="Arial" w:cs="Arial"/>
          <w:b/>
          <w:bCs/>
          <w:color w:val="auto"/>
          <w:sz w:val="18"/>
          <w:szCs w:val="18"/>
        </w:rPr>
        <w:t xml:space="preserve">Thai Siam </w:t>
      </w:r>
      <w:proofErr w:type="spellStart"/>
      <w:r w:rsidRPr="003A7CB3">
        <w:rPr>
          <w:rFonts w:ascii="Arial" w:hAnsi="Arial" w:cs="Arial"/>
          <w:b/>
          <w:bCs/>
          <w:color w:val="auto"/>
          <w:sz w:val="18"/>
          <w:szCs w:val="18"/>
        </w:rPr>
        <w:t>Nakorn</w:t>
      </w:r>
      <w:proofErr w:type="spellEnd"/>
      <w:r w:rsidRPr="003A7CB3">
        <w:rPr>
          <w:rFonts w:ascii="Arial" w:hAnsi="Arial" w:cs="Arial"/>
          <w:b/>
          <w:bCs/>
          <w:color w:val="auto"/>
          <w:sz w:val="18"/>
          <w:szCs w:val="18"/>
        </w:rPr>
        <w:t xml:space="preserve"> Property Co., Ltd. (</w:t>
      </w:r>
      <w:r w:rsidR="002973D7" w:rsidRPr="003A7CB3">
        <w:rPr>
          <w:rFonts w:ascii="Arial" w:hAnsi="Arial" w:cs="Arial"/>
          <w:b/>
          <w:bCs/>
          <w:color w:val="auto"/>
          <w:sz w:val="18"/>
          <w:szCs w:val="18"/>
        </w:rPr>
        <w:t>TSN</w:t>
      </w:r>
      <w:r w:rsidRPr="003A7CB3">
        <w:rPr>
          <w:rFonts w:ascii="Arial" w:hAnsi="Arial" w:cs="Arial"/>
          <w:b/>
          <w:bCs/>
          <w:color w:val="auto"/>
          <w:sz w:val="18"/>
          <w:szCs w:val="18"/>
        </w:rPr>
        <w:t>)</w:t>
      </w:r>
    </w:p>
    <w:p w:rsidR="00345732" w:rsidRPr="003A7CB3" w:rsidRDefault="00345732" w:rsidP="00DF0B43">
      <w:pPr>
        <w:rPr>
          <w:rFonts w:ascii="Arial" w:hAnsi="Arial" w:cs="Arial"/>
          <w:sz w:val="18"/>
          <w:szCs w:val="18"/>
          <w:lang w:eastAsia="th-TH"/>
        </w:rPr>
      </w:pPr>
    </w:p>
    <w:p w:rsidR="00652563" w:rsidRPr="003A7CB3" w:rsidRDefault="00345732" w:rsidP="000A59B5">
      <w:pPr>
        <w:jc w:val="thaiDistribute"/>
        <w:rPr>
          <w:rFonts w:ascii="Arial" w:hAnsi="Arial" w:cs="Arial"/>
          <w:sz w:val="18"/>
          <w:szCs w:val="18"/>
          <w:lang w:eastAsia="th-TH"/>
        </w:rPr>
      </w:pPr>
      <w:r w:rsidRPr="003A7CB3">
        <w:rPr>
          <w:rFonts w:ascii="Arial" w:hAnsi="Arial" w:cs="Arial"/>
          <w:spacing w:val="-2"/>
          <w:sz w:val="18"/>
          <w:szCs w:val="18"/>
          <w:lang w:eastAsia="th-TH"/>
        </w:rPr>
        <w:t xml:space="preserve">The shareholders at the first Extraordinary General Meeting for the </w:t>
      </w:r>
      <w:r w:rsidR="00AF3E15" w:rsidRPr="003A7CB3">
        <w:rPr>
          <w:rFonts w:ascii="Arial" w:hAnsi="Arial" w:cs="Arial"/>
          <w:spacing w:val="-2"/>
          <w:sz w:val="18"/>
          <w:szCs w:val="18"/>
          <w:lang w:eastAsia="th-TH"/>
        </w:rPr>
        <w:t>year 201</w:t>
      </w:r>
      <w:r w:rsidR="00D648ED" w:rsidRPr="003A7CB3">
        <w:rPr>
          <w:rFonts w:ascii="Arial" w:hAnsi="Arial" w:cs="Arial"/>
          <w:spacing w:val="-2"/>
          <w:sz w:val="18"/>
          <w:szCs w:val="18"/>
          <w:lang w:eastAsia="th-TH"/>
        </w:rPr>
        <w:t>9</w:t>
      </w:r>
      <w:r w:rsidR="00AF3E15" w:rsidRPr="003A7CB3">
        <w:rPr>
          <w:rFonts w:ascii="Arial" w:hAnsi="Arial" w:cs="Arial"/>
          <w:spacing w:val="-2"/>
          <w:sz w:val="18"/>
          <w:szCs w:val="18"/>
          <w:lang w:eastAsia="th-TH"/>
        </w:rPr>
        <w:t xml:space="preserve"> on </w:t>
      </w:r>
      <w:r w:rsidR="00D648ED" w:rsidRPr="003A7CB3">
        <w:rPr>
          <w:rFonts w:ascii="Arial" w:hAnsi="Arial" w:cs="Arial"/>
          <w:spacing w:val="-2"/>
          <w:sz w:val="18"/>
          <w:szCs w:val="18"/>
          <w:lang w:eastAsia="th-TH"/>
        </w:rPr>
        <w:t>16</w:t>
      </w:r>
      <w:r w:rsidR="00AF3E15" w:rsidRPr="003A7CB3">
        <w:rPr>
          <w:rFonts w:ascii="Arial" w:hAnsi="Arial" w:cs="Arial"/>
          <w:spacing w:val="-2"/>
          <w:sz w:val="18"/>
          <w:szCs w:val="18"/>
          <w:lang w:eastAsia="th-TH"/>
        </w:rPr>
        <w:t xml:space="preserve"> </w:t>
      </w:r>
      <w:r w:rsidR="00D648ED" w:rsidRPr="003A7CB3">
        <w:rPr>
          <w:rFonts w:ascii="Arial" w:hAnsi="Arial" w:cs="Arial"/>
          <w:spacing w:val="-2"/>
          <w:sz w:val="18"/>
          <w:szCs w:val="18"/>
          <w:lang w:eastAsia="th-TH"/>
        </w:rPr>
        <w:t>May 2019</w:t>
      </w:r>
      <w:r w:rsidR="00AF3E15" w:rsidRPr="003A7CB3">
        <w:rPr>
          <w:rFonts w:ascii="Arial" w:hAnsi="Arial" w:cs="Arial"/>
          <w:spacing w:val="-2"/>
          <w:sz w:val="18"/>
          <w:szCs w:val="18"/>
          <w:lang w:eastAsia="th-TH"/>
        </w:rPr>
        <w:t>,</w:t>
      </w:r>
      <w:r w:rsidR="00AF3E15" w:rsidRPr="003A7CB3">
        <w:rPr>
          <w:rFonts w:ascii="Arial" w:hAnsi="Arial" w:cs="Arial"/>
          <w:spacing w:val="-2"/>
          <w:sz w:val="18"/>
          <w:szCs w:val="18"/>
          <w:cs/>
          <w:lang w:eastAsia="th-TH"/>
        </w:rPr>
        <w:t xml:space="preserve"> </w:t>
      </w:r>
      <w:r w:rsidRPr="003A7CB3">
        <w:rPr>
          <w:rFonts w:ascii="Arial" w:hAnsi="Arial" w:cs="Arial"/>
          <w:spacing w:val="-2"/>
          <w:sz w:val="18"/>
          <w:szCs w:val="18"/>
          <w:lang w:eastAsia="th-TH"/>
        </w:rPr>
        <w:t>passed a resolution</w:t>
      </w:r>
      <w:r w:rsidRPr="003A7CB3">
        <w:rPr>
          <w:rFonts w:ascii="Arial" w:hAnsi="Arial" w:cs="Arial"/>
          <w:sz w:val="18"/>
          <w:szCs w:val="18"/>
          <w:lang w:eastAsia="th-TH"/>
        </w:rPr>
        <w:t xml:space="preserve"> </w:t>
      </w:r>
      <w:r w:rsidRPr="003A7CB3">
        <w:rPr>
          <w:rFonts w:ascii="Arial" w:hAnsi="Arial" w:cs="Arial"/>
          <w:spacing w:val="-2"/>
          <w:sz w:val="18"/>
          <w:szCs w:val="18"/>
          <w:lang w:eastAsia="th-TH"/>
        </w:rPr>
        <w:t>to approve increase the authorised share capital of T</w:t>
      </w:r>
      <w:r w:rsidR="002973D7" w:rsidRPr="003A7CB3">
        <w:rPr>
          <w:rFonts w:ascii="Arial" w:hAnsi="Arial" w:cs="Arial"/>
          <w:spacing w:val="-2"/>
          <w:sz w:val="18"/>
          <w:szCs w:val="18"/>
          <w:lang w:eastAsia="th-TH"/>
        </w:rPr>
        <w:t>SN</w:t>
      </w:r>
      <w:r w:rsidRPr="003A7CB3">
        <w:rPr>
          <w:rFonts w:ascii="Arial" w:hAnsi="Arial" w:cs="Arial"/>
          <w:spacing w:val="-2"/>
          <w:sz w:val="18"/>
          <w:szCs w:val="18"/>
          <w:lang w:eastAsia="th-TH"/>
        </w:rPr>
        <w:t>,</w:t>
      </w:r>
      <w:r w:rsidRPr="003A7CB3">
        <w:rPr>
          <w:rFonts w:ascii="Arial" w:hAnsi="Arial" w:cs="Arial"/>
          <w:sz w:val="18"/>
          <w:szCs w:val="18"/>
          <w:lang w:eastAsia="th-TH"/>
        </w:rPr>
        <w:t xml:space="preserve"> the Company’s subsidiary, from </w:t>
      </w:r>
      <w:r w:rsidR="00D648ED" w:rsidRPr="003A7CB3">
        <w:rPr>
          <w:rFonts w:ascii="Arial" w:hAnsi="Arial" w:cs="Arial"/>
          <w:sz w:val="18"/>
          <w:szCs w:val="18"/>
          <w:lang w:eastAsia="th-TH"/>
        </w:rPr>
        <w:t>50</w:t>
      </w:r>
      <w:r w:rsidRPr="003A7CB3">
        <w:rPr>
          <w:rFonts w:ascii="Arial" w:hAnsi="Arial" w:cs="Arial"/>
          <w:sz w:val="18"/>
          <w:szCs w:val="18"/>
          <w:lang w:eastAsia="th-TH"/>
        </w:rPr>
        <w:t xml:space="preserve">0,000 ordinary shares to </w:t>
      </w:r>
      <w:r w:rsidR="00D648ED" w:rsidRPr="003A7CB3">
        <w:rPr>
          <w:rFonts w:ascii="Arial" w:hAnsi="Arial" w:cs="Arial"/>
          <w:sz w:val="18"/>
          <w:szCs w:val="18"/>
          <w:lang w:eastAsia="th-TH"/>
        </w:rPr>
        <w:t>1,0</w:t>
      </w:r>
      <w:r w:rsidRPr="003A7CB3">
        <w:rPr>
          <w:rFonts w:ascii="Arial" w:hAnsi="Arial" w:cs="Arial"/>
          <w:sz w:val="18"/>
          <w:szCs w:val="18"/>
          <w:lang w:eastAsia="th-TH"/>
        </w:rPr>
        <w:t>00,000 ordinary shares with a par value of Baht 100 per share. On 2</w:t>
      </w:r>
      <w:r w:rsidR="00D648ED" w:rsidRPr="003A7CB3">
        <w:rPr>
          <w:rFonts w:ascii="Arial" w:hAnsi="Arial" w:cs="Arial"/>
          <w:sz w:val="18"/>
          <w:szCs w:val="18"/>
          <w:lang w:eastAsia="th-TH"/>
        </w:rPr>
        <w:t>2</w:t>
      </w:r>
      <w:r w:rsidRPr="003A7CB3">
        <w:rPr>
          <w:rFonts w:ascii="Arial" w:hAnsi="Arial" w:cs="Arial"/>
          <w:sz w:val="18"/>
          <w:szCs w:val="18"/>
          <w:lang w:eastAsia="th-TH"/>
        </w:rPr>
        <w:t xml:space="preserve"> </w:t>
      </w:r>
      <w:r w:rsidR="00D648ED" w:rsidRPr="003A7CB3">
        <w:rPr>
          <w:rFonts w:ascii="Arial" w:hAnsi="Arial" w:cs="Arial"/>
          <w:sz w:val="18"/>
          <w:szCs w:val="18"/>
          <w:lang w:eastAsia="th-TH"/>
        </w:rPr>
        <w:t>May</w:t>
      </w:r>
      <w:r w:rsidRPr="003A7CB3">
        <w:rPr>
          <w:rFonts w:ascii="Arial" w:hAnsi="Arial" w:cs="Arial"/>
          <w:sz w:val="18"/>
          <w:szCs w:val="18"/>
          <w:lang w:eastAsia="th-TH"/>
        </w:rPr>
        <w:t xml:space="preserve"> 201</w:t>
      </w:r>
      <w:r w:rsidR="00D648ED" w:rsidRPr="003A7CB3">
        <w:rPr>
          <w:rFonts w:ascii="Arial" w:hAnsi="Arial" w:cs="Arial"/>
          <w:sz w:val="18"/>
          <w:szCs w:val="18"/>
          <w:lang w:eastAsia="th-TH"/>
        </w:rPr>
        <w:t>9</w:t>
      </w:r>
      <w:r w:rsidRPr="003A7CB3">
        <w:rPr>
          <w:rFonts w:ascii="Arial" w:hAnsi="Arial" w:cs="Arial"/>
          <w:sz w:val="18"/>
          <w:szCs w:val="18"/>
          <w:lang w:eastAsia="th-TH"/>
        </w:rPr>
        <w:t xml:space="preserve">, </w:t>
      </w:r>
      <w:r w:rsidR="002973D7" w:rsidRPr="003A7CB3">
        <w:rPr>
          <w:rFonts w:ascii="Arial" w:hAnsi="Arial" w:cs="Arial"/>
          <w:sz w:val="18"/>
          <w:szCs w:val="18"/>
          <w:lang w:eastAsia="th-TH"/>
        </w:rPr>
        <w:t xml:space="preserve">TSN </w:t>
      </w:r>
      <w:r w:rsidRPr="003A7CB3">
        <w:rPr>
          <w:rFonts w:ascii="Arial" w:hAnsi="Arial" w:cs="Arial"/>
          <w:sz w:val="18"/>
          <w:szCs w:val="18"/>
          <w:lang w:eastAsia="th-TH"/>
        </w:rPr>
        <w:t xml:space="preserve">received subscription of </w:t>
      </w:r>
      <w:r w:rsidR="00D648ED" w:rsidRPr="003A7CB3">
        <w:rPr>
          <w:rFonts w:ascii="Arial" w:hAnsi="Arial" w:cs="Arial"/>
          <w:sz w:val="18"/>
          <w:szCs w:val="18"/>
          <w:lang w:eastAsia="th-TH"/>
        </w:rPr>
        <w:t>50</w:t>
      </w:r>
      <w:r w:rsidRPr="003A7CB3">
        <w:rPr>
          <w:rFonts w:ascii="Arial" w:hAnsi="Arial" w:cs="Arial"/>
          <w:sz w:val="18"/>
          <w:szCs w:val="18"/>
          <w:lang w:eastAsia="th-TH"/>
        </w:rPr>
        <w:t xml:space="preserve">0,000 additional shares at Baht 100 per share, represent a total of Baht </w:t>
      </w:r>
      <w:r w:rsidR="00D648ED" w:rsidRPr="003A7CB3">
        <w:rPr>
          <w:rFonts w:ascii="Arial" w:hAnsi="Arial" w:cs="Arial"/>
          <w:sz w:val="18"/>
          <w:szCs w:val="18"/>
          <w:lang w:eastAsia="th-TH"/>
        </w:rPr>
        <w:t>50</w:t>
      </w:r>
      <w:r w:rsidRPr="003A7CB3">
        <w:rPr>
          <w:rFonts w:ascii="Arial" w:hAnsi="Arial" w:cs="Arial"/>
          <w:sz w:val="18"/>
          <w:szCs w:val="18"/>
          <w:lang w:eastAsia="th-TH"/>
        </w:rPr>
        <w:t xml:space="preserve"> million which were priced at the par value. T</w:t>
      </w:r>
      <w:r w:rsidR="002973D7" w:rsidRPr="003A7CB3">
        <w:rPr>
          <w:rFonts w:ascii="Arial" w:hAnsi="Arial" w:cs="Arial"/>
          <w:sz w:val="18"/>
          <w:szCs w:val="18"/>
          <w:lang w:eastAsia="th-TH"/>
        </w:rPr>
        <w:t>SN</w:t>
      </w:r>
      <w:r w:rsidRPr="003A7CB3">
        <w:rPr>
          <w:rFonts w:ascii="Arial" w:hAnsi="Arial" w:cs="Arial"/>
          <w:sz w:val="18"/>
          <w:szCs w:val="18"/>
          <w:lang w:eastAsia="th-TH"/>
        </w:rPr>
        <w:t xml:space="preserve"> registered the increased share capital with the Ministry of Commerce on 24 </w:t>
      </w:r>
      <w:r w:rsidR="000A59B5" w:rsidRPr="003A7CB3">
        <w:rPr>
          <w:rFonts w:ascii="Arial" w:hAnsi="Arial" w:cs="Arial"/>
          <w:sz w:val="18"/>
          <w:szCs w:val="18"/>
          <w:lang w:eastAsia="th-TH"/>
        </w:rPr>
        <w:t>May</w:t>
      </w:r>
      <w:r w:rsidRPr="003A7CB3">
        <w:rPr>
          <w:rFonts w:ascii="Arial" w:hAnsi="Arial" w:cs="Arial"/>
          <w:sz w:val="18"/>
          <w:szCs w:val="18"/>
          <w:lang w:eastAsia="th-TH"/>
        </w:rPr>
        <w:t xml:space="preserve"> 201</w:t>
      </w:r>
      <w:r w:rsidR="000A59B5" w:rsidRPr="003A7CB3">
        <w:rPr>
          <w:rFonts w:ascii="Arial" w:hAnsi="Arial" w:cs="Arial"/>
          <w:sz w:val="18"/>
          <w:szCs w:val="18"/>
          <w:lang w:eastAsia="th-TH"/>
        </w:rPr>
        <w:t>9</w:t>
      </w:r>
      <w:r w:rsidRPr="003A7CB3">
        <w:rPr>
          <w:rFonts w:ascii="Arial" w:hAnsi="Arial" w:cs="Arial"/>
          <w:sz w:val="18"/>
          <w:szCs w:val="18"/>
          <w:lang w:eastAsia="th-TH"/>
        </w:rPr>
        <w:t>.</w:t>
      </w:r>
      <w:r w:rsidR="000A59B5" w:rsidRPr="003A7CB3">
        <w:rPr>
          <w:rFonts w:ascii="Arial" w:hAnsi="Arial" w:cs="Arial"/>
          <w:sz w:val="18"/>
          <w:szCs w:val="18"/>
          <w:lang w:eastAsia="th-TH"/>
        </w:rPr>
        <w:t xml:space="preserve"> From </w:t>
      </w:r>
      <w:r w:rsidR="008C7D0C">
        <w:rPr>
          <w:rFonts w:ascii="Arial" w:hAnsi="Arial" w:cs="Arial"/>
          <w:sz w:val="18"/>
          <w:szCs w:val="18"/>
          <w:lang w:eastAsia="th-TH"/>
        </w:rPr>
        <w:t>the</w:t>
      </w:r>
      <w:r w:rsidR="000A59B5" w:rsidRPr="003A7CB3">
        <w:rPr>
          <w:rFonts w:ascii="Arial" w:hAnsi="Arial" w:cs="Arial"/>
          <w:sz w:val="18"/>
          <w:szCs w:val="18"/>
          <w:lang w:eastAsia="th-TH"/>
        </w:rPr>
        <w:t xml:space="preserve"> increase of </w:t>
      </w:r>
      <w:r w:rsidR="002973D7" w:rsidRPr="003A7CB3">
        <w:rPr>
          <w:rFonts w:ascii="Arial" w:hAnsi="Arial" w:cs="Arial"/>
          <w:sz w:val="18"/>
          <w:szCs w:val="18"/>
          <w:lang w:eastAsia="th-TH"/>
        </w:rPr>
        <w:t>investment,</w:t>
      </w:r>
      <w:r w:rsidR="000A59B5" w:rsidRPr="003A7CB3">
        <w:rPr>
          <w:rFonts w:ascii="Arial" w:hAnsi="Arial" w:cs="Arial"/>
          <w:sz w:val="18"/>
          <w:szCs w:val="18"/>
          <w:lang w:eastAsia="th-TH"/>
        </w:rPr>
        <w:t xml:space="preserve"> the Company has an additional investment amounting to Baht 49.99 million with the same proportion of shares.</w:t>
      </w:r>
    </w:p>
    <w:p w:rsidR="00652563" w:rsidRPr="003A7CB3" w:rsidRDefault="00652563" w:rsidP="00603049">
      <w:pPr>
        <w:pStyle w:val="a"/>
        <w:tabs>
          <w:tab w:val="left" w:pos="540"/>
        </w:tabs>
        <w:ind w:right="0"/>
        <w:jc w:val="thaiDistribute"/>
        <w:rPr>
          <w:rFonts w:ascii="Arial" w:eastAsia="Arial Unicode MS" w:hAnsi="Arial" w:cs="Arial"/>
          <w:sz w:val="18"/>
          <w:szCs w:val="18"/>
        </w:rPr>
      </w:pPr>
    </w:p>
    <w:p w:rsidR="009F1256" w:rsidRPr="003A7CB3" w:rsidRDefault="009F1256" w:rsidP="00603049">
      <w:pPr>
        <w:pStyle w:val="a"/>
        <w:tabs>
          <w:tab w:val="left" w:pos="540"/>
        </w:tabs>
        <w:ind w:right="0"/>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3A7CB3" w:rsidTr="000C6423">
        <w:trPr>
          <w:trHeight w:val="386"/>
        </w:trPr>
        <w:tc>
          <w:tcPr>
            <w:tcW w:w="9450" w:type="dxa"/>
            <w:shd w:val="clear" w:color="auto" w:fill="FFA543"/>
            <w:vAlign w:val="center"/>
          </w:tcPr>
          <w:p w:rsidR="000C6423" w:rsidRPr="003A7CB3" w:rsidRDefault="000C6423" w:rsidP="000C6423">
            <w:pPr>
              <w:pStyle w:val="a"/>
              <w:tabs>
                <w:tab w:val="left" w:pos="540"/>
              </w:tabs>
              <w:ind w:right="0"/>
              <w:jc w:val="thaiDistribute"/>
              <w:rPr>
                <w:rFonts w:ascii="Arial" w:hAnsi="Arial" w:cs="Arial"/>
                <w:sz w:val="18"/>
                <w:szCs w:val="18"/>
                <w:cs/>
                <w:lang w:val="en-US"/>
              </w:rPr>
            </w:pPr>
            <w:r w:rsidRPr="003A7CB3">
              <w:rPr>
                <w:rFonts w:ascii="Arial" w:eastAsia="PMingLiU" w:hAnsi="Arial" w:cs="Arial"/>
                <w:b/>
                <w:bCs/>
                <w:color w:val="FFFFFF"/>
                <w:sz w:val="18"/>
                <w:szCs w:val="18"/>
                <w:lang w:eastAsia="th-TH"/>
              </w:rPr>
              <w:t>14</w:t>
            </w:r>
            <w:r w:rsidRPr="003A7CB3">
              <w:rPr>
                <w:rFonts w:ascii="Arial" w:eastAsia="PMingLiU" w:hAnsi="Arial" w:cs="Arial"/>
                <w:b/>
                <w:bCs/>
                <w:color w:val="FFFFFF"/>
                <w:sz w:val="18"/>
                <w:szCs w:val="18"/>
                <w:lang w:eastAsia="th-TH"/>
              </w:rPr>
              <w:tab/>
              <w:t>Investment properties, net</w:t>
            </w:r>
          </w:p>
        </w:tc>
      </w:tr>
    </w:tbl>
    <w:p w:rsidR="00EB52F5" w:rsidRPr="003A7CB3" w:rsidRDefault="00EB52F5" w:rsidP="00DF0B43">
      <w:pPr>
        <w:jc w:val="thaiDistribute"/>
        <w:rPr>
          <w:rFonts w:ascii="Arial" w:eastAsia="Arial Unicode MS" w:hAnsi="Arial" w:cs="Arial"/>
          <w:color w:val="auto"/>
          <w:spacing w:val="-4"/>
          <w:sz w:val="18"/>
          <w:szCs w:val="18"/>
        </w:rPr>
      </w:pPr>
    </w:p>
    <w:p w:rsidR="005C1A18" w:rsidRDefault="00B44506" w:rsidP="000C6423">
      <w:pPr>
        <w:jc w:val="thaiDistribute"/>
        <w:rPr>
          <w:rFonts w:ascii="Arial" w:eastAsia="Times New Roman" w:hAnsi="Arial" w:cs="Arial"/>
          <w:color w:val="auto"/>
          <w:spacing w:val="-2"/>
          <w:sz w:val="18"/>
          <w:szCs w:val="18"/>
        </w:rPr>
      </w:pPr>
      <w:r>
        <w:rPr>
          <w:rFonts w:ascii="Arial" w:eastAsia="Times New Roman" w:hAnsi="Arial" w:cs="Arial"/>
          <w:color w:val="auto"/>
          <w:spacing w:val="-2"/>
          <w:sz w:val="18"/>
          <w:szCs w:val="18"/>
        </w:rPr>
        <w:t>The Group’s investment properties comprise</w:t>
      </w:r>
      <w:r w:rsidR="002639EA">
        <w:rPr>
          <w:rFonts w:ascii="Arial" w:eastAsia="Times New Roman" w:hAnsi="Arial" w:cs="Arial"/>
          <w:color w:val="auto"/>
          <w:spacing w:val="-2"/>
          <w:sz w:val="18"/>
          <w:szCs w:val="18"/>
        </w:rPr>
        <w:t xml:space="preserve"> </w:t>
      </w:r>
      <w:r w:rsidR="005C1A18">
        <w:rPr>
          <w:rFonts w:ascii="Arial" w:eastAsia="Times New Roman" w:hAnsi="Arial" w:cs="Arial"/>
          <w:color w:val="auto"/>
          <w:spacing w:val="-2"/>
          <w:sz w:val="18"/>
          <w:szCs w:val="18"/>
        </w:rPr>
        <w:t>l</w:t>
      </w:r>
      <w:r>
        <w:rPr>
          <w:rFonts w:ascii="Arial" w:eastAsia="Times New Roman" w:hAnsi="Arial" w:cs="Arial"/>
          <w:color w:val="auto"/>
          <w:spacing w:val="-2"/>
          <w:sz w:val="18"/>
          <w:szCs w:val="18"/>
        </w:rPr>
        <w:t xml:space="preserve">and. </w:t>
      </w:r>
      <w:r w:rsidR="000470E3" w:rsidRPr="003A7CB3">
        <w:rPr>
          <w:rFonts w:ascii="Arial" w:eastAsia="Times New Roman" w:hAnsi="Arial" w:cs="Arial"/>
          <w:color w:val="auto"/>
          <w:spacing w:val="-2"/>
          <w:sz w:val="18"/>
          <w:szCs w:val="18"/>
        </w:rPr>
        <w:t>As at 31 December 2019</w:t>
      </w:r>
      <w:r w:rsidR="00E849BF" w:rsidRPr="003A7CB3">
        <w:rPr>
          <w:rFonts w:ascii="Arial" w:eastAsia="Times New Roman" w:hAnsi="Arial" w:cs="Arial"/>
          <w:color w:val="auto"/>
          <w:spacing w:val="-2"/>
          <w:sz w:val="18"/>
          <w:szCs w:val="18"/>
        </w:rPr>
        <w:t>, investment properties under the cost method in</w:t>
      </w:r>
      <w:r w:rsidR="002E06FE">
        <w:rPr>
          <w:rFonts w:ascii="Arial" w:eastAsia="Times New Roman" w:hAnsi="Arial" w:cs="Arial"/>
          <w:color w:val="auto"/>
          <w:spacing w:val="-2"/>
          <w:sz w:val="18"/>
          <w:szCs w:val="18"/>
        </w:rPr>
        <w:t xml:space="preserve"> the</w:t>
      </w:r>
      <w:r w:rsidR="00E849BF" w:rsidRPr="003A7CB3">
        <w:rPr>
          <w:rFonts w:ascii="Arial" w:eastAsia="Times New Roman" w:hAnsi="Arial" w:cs="Arial"/>
          <w:color w:val="auto"/>
          <w:spacing w:val="-2"/>
          <w:sz w:val="18"/>
          <w:szCs w:val="18"/>
        </w:rPr>
        <w:t xml:space="preserve"> consolidated and separate financial </w:t>
      </w:r>
      <w:r w:rsidR="002E06FE">
        <w:rPr>
          <w:rFonts w:ascii="Arial" w:eastAsia="Times New Roman" w:hAnsi="Arial" w:cs="Arial"/>
          <w:color w:val="auto"/>
          <w:spacing w:val="-2"/>
          <w:sz w:val="18"/>
          <w:szCs w:val="18"/>
        </w:rPr>
        <w:t>statements</w:t>
      </w:r>
      <w:r w:rsidR="00E849BF" w:rsidRPr="003A7CB3">
        <w:rPr>
          <w:rFonts w:ascii="Arial" w:eastAsia="Times New Roman" w:hAnsi="Arial" w:cs="Arial"/>
          <w:color w:val="auto"/>
          <w:spacing w:val="-2"/>
          <w:sz w:val="18"/>
          <w:szCs w:val="18"/>
        </w:rPr>
        <w:t xml:space="preserve"> were carried at Baht </w:t>
      </w:r>
      <w:r w:rsidR="006A5DCD" w:rsidRPr="003A7CB3">
        <w:rPr>
          <w:rFonts w:ascii="Arial" w:eastAsia="Times New Roman" w:hAnsi="Arial" w:cs="Arial"/>
          <w:color w:val="auto"/>
          <w:spacing w:val="-2"/>
          <w:sz w:val="18"/>
          <w:szCs w:val="18"/>
        </w:rPr>
        <w:t>13.46</w:t>
      </w:r>
      <w:r w:rsidR="00E849BF" w:rsidRPr="003A7CB3">
        <w:rPr>
          <w:rFonts w:ascii="Arial" w:eastAsia="Times New Roman" w:hAnsi="Arial" w:cs="Arial"/>
          <w:color w:val="auto"/>
          <w:spacing w:val="-2"/>
          <w:sz w:val="18"/>
          <w:szCs w:val="18"/>
        </w:rPr>
        <w:t xml:space="preserve"> million </w:t>
      </w:r>
      <w:r w:rsidR="006A5DCD" w:rsidRPr="003A7CB3">
        <w:rPr>
          <w:rFonts w:ascii="Arial" w:eastAsia="Times New Roman" w:hAnsi="Arial" w:cs="Arial"/>
          <w:color w:val="auto"/>
          <w:spacing w:val="-2"/>
          <w:sz w:val="18"/>
          <w:szCs w:val="18"/>
        </w:rPr>
        <w:t xml:space="preserve">(31 December 2018: Baht 13.46 million) </w:t>
      </w:r>
      <w:r w:rsidR="00E849BF" w:rsidRPr="003A7CB3">
        <w:rPr>
          <w:rFonts w:ascii="Arial" w:eastAsia="Times New Roman" w:hAnsi="Arial" w:cs="Arial"/>
          <w:color w:val="auto"/>
          <w:spacing w:val="-2"/>
          <w:sz w:val="18"/>
          <w:szCs w:val="18"/>
        </w:rPr>
        <w:t xml:space="preserve">and Baht </w:t>
      </w:r>
      <w:r w:rsidR="006A5DCD" w:rsidRPr="003A7CB3">
        <w:rPr>
          <w:rFonts w:ascii="Arial" w:eastAsia="Times New Roman" w:hAnsi="Arial" w:cs="Arial"/>
          <w:color w:val="auto"/>
          <w:spacing w:val="-2"/>
          <w:sz w:val="18"/>
          <w:szCs w:val="18"/>
        </w:rPr>
        <w:t>11.01</w:t>
      </w:r>
      <w:r w:rsidR="00E849BF" w:rsidRPr="003A7CB3">
        <w:rPr>
          <w:rFonts w:ascii="Arial" w:eastAsia="Times New Roman" w:hAnsi="Arial" w:cs="Arial"/>
          <w:color w:val="auto"/>
          <w:spacing w:val="-2"/>
          <w:sz w:val="18"/>
          <w:szCs w:val="18"/>
        </w:rPr>
        <w:t xml:space="preserve"> million </w:t>
      </w:r>
      <w:r w:rsidR="006A5DCD" w:rsidRPr="003A7CB3">
        <w:rPr>
          <w:rFonts w:ascii="Arial" w:eastAsia="Times New Roman" w:hAnsi="Arial" w:cs="Arial"/>
          <w:color w:val="auto"/>
          <w:spacing w:val="-2"/>
          <w:sz w:val="18"/>
          <w:szCs w:val="18"/>
        </w:rPr>
        <w:t xml:space="preserve">(31 December 2018: Baht 11.01 million) </w:t>
      </w:r>
      <w:r w:rsidR="00E849BF" w:rsidRPr="003A7CB3">
        <w:rPr>
          <w:rFonts w:ascii="Arial" w:eastAsia="Times New Roman" w:hAnsi="Arial" w:cs="Arial"/>
          <w:color w:val="auto"/>
          <w:spacing w:val="-2"/>
          <w:sz w:val="18"/>
          <w:szCs w:val="18"/>
        </w:rPr>
        <w:t>respectively</w:t>
      </w:r>
      <w:r w:rsidR="005C1A18">
        <w:rPr>
          <w:rFonts w:ascii="Arial" w:eastAsia="Times New Roman" w:hAnsi="Arial" w:cs="Arial"/>
          <w:color w:val="auto"/>
          <w:spacing w:val="-2"/>
          <w:sz w:val="18"/>
          <w:szCs w:val="18"/>
        </w:rPr>
        <w:t xml:space="preserve">. </w:t>
      </w:r>
    </w:p>
    <w:p w:rsidR="005C1A18" w:rsidRDefault="005C1A18" w:rsidP="000C6423">
      <w:pPr>
        <w:jc w:val="thaiDistribute"/>
        <w:rPr>
          <w:rFonts w:ascii="Arial" w:eastAsia="Times New Roman" w:hAnsi="Arial" w:cs="Arial"/>
          <w:color w:val="auto"/>
          <w:spacing w:val="-2"/>
          <w:sz w:val="18"/>
          <w:szCs w:val="18"/>
        </w:rPr>
      </w:pPr>
    </w:p>
    <w:p w:rsidR="005C1A18" w:rsidRDefault="005C1A18" w:rsidP="000C6423">
      <w:pPr>
        <w:jc w:val="thaiDistribute"/>
        <w:rPr>
          <w:rFonts w:ascii="Arial" w:eastAsia="Arial Unicode MS" w:hAnsi="Arial" w:cs="Browallia New"/>
          <w:spacing w:val="-4"/>
          <w:sz w:val="18"/>
          <w:szCs w:val="22"/>
        </w:rPr>
      </w:pPr>
      <w:bookmarkStart w:id="6" w:name="_Hlk33541527"/>
      <w:r>
        <w:rPr>
          <w:rFonts w:ascii="Arial" w:eastAsia="Times New Roman" w:hAnsi="Arial" w:cs="Arial"/>
          <w:color w:val="auto"/>
          <w:spacing w:val="-2"/>
          <w:sz w:val="18"/>
          <w:szCs w:val="18"/>
        </w:rPr>
        <w:t xml:space="preserve">During October 2019, the Group engaged </w:t>
      </w:r>
      <w:r w:rsidRPr="003A7CB3">
        <w:rPr>
          <w:rFonts w:ascii="Arial" w:eastAsia="Arial Unicode MS" w:hAnsi="Arial" w:cs="Arial"/>
          <w:spacing w:val="-4"/>
          <w:sz w:val="18"/>
          <w:szCs w:val="18"/>
        </w:rPr>
        <w:t>Landmark Consultants</w:t>
      </w:r>
      <w:r w:rsidRPr="003A7CB3">
        <w:rPr>
          <w:rFonts w:ascii="Arial" w:eastAsia="Arial Unicode MS" w:hAnsi="Arial" w:cs="Arial"/>
          <w:spacing w:val="-2"/>
          <w:sz w:val="18"/>
          <w:szCs w:val="18"/>
        </w:rPr>
        <w:t xml:space="preserve"> Limited</w:t>
      </w:r>
      <w:r>
        <w:rPr>
          <w:rFonts w:ascii="Arial" w:eastAsia="Arial Unicode MS" w:hAnsi="Arial" w:cs="Arial"/>
          <w:spacing w:val="-2"/>
          <w:sz w:val="18"/>
          <w:szCs w:val="18"/>
        </w:rPr>
        <w:t xml:space="preserve"> as the independent appraisal (same appraisal as in 2018) to prepare a new </w:t>
      </w:r>
      <w:r w:rsidRPr="003A7CB3">
        <w:rPr>
          <w:rFonts w:ascii="Arial" w:eastAsia="Arial Unicode MS" w:hAnsi="Arial" w:cs="Arial"/>
          <w:spacing w:val="-4"/>
          <w:sz w:val="18"/>
          <w:szCs w:val="18"/>
        </w:rPr>
        <w:t xml:space="preserve">valuation </w:t>
      </w:r>
      <w:r>
        <w:rPr>
          <w:rFonts w:ascii="Arial" w:eastAsia="Arial Unicode MS" w:hAnsi="Arial" w:cs="Arial"/>
          <w:spacing w:val="-4"/>
          <w:sz w:val="18"/>
          <w:szCs w:val="18"/>
        </w:rPr>
        <w:t>report</w:t>
      </w:r>
      <w:r>
        <w:rPr>
          <w:rFonts w:ascii="Arial" w:eastAsia="Arial Unicode MS" w:hAnsi="Arial" w:cs="Browallia New"/>
          <w:spacing w:val="-4"/>
          <w:sz w:val="18"/>
          <w:szCs w:val="22"/>
        </w:rPr>
        <w:t>. The approach of appraisal in 2018 was different with the approach in 2019</w:t>
      </w:r>
      <w:r>
        <w:rPr>
          <w:rFonts w:ascii="Arial" w:eastAsia="Arial Unicode MS" w:hAnsi="Arial" w:cs="Browallia New" w:hint="cs"/>
          <w:spacing w:val="-4"/>
          <w:sz w:val="18"/>
          <w:szCs w:val="22"/>
          <w:cs/>
        </w:rPr>
        <w:t xml:space="preserve"> </w:t>
      </w:r>
      <w:r>
        <w:rPr>
          <w:rFonts w:ascii="Arial" w:eastAsia="Arial Unicode MS" w:hAnsi="Arial" w:cs="Browallia New"/>
          <w:spacing w:val="-4"/>
          <w:sz w:val="18"/>
          <w:szCs w:val="22"/>
        </w:rPr>
        <w:t>as follows;</w:t>
      </w:r>
    </w:p>
    <w:p w:rsidR="005C1A18" w:rsidRDefault="005C1A18" w:rsidP="000C6423">
      <w:pPr>
        <w:jc w:val="thaiDistribute"/>
        <w:rPr>
          <w:rFonts w:ascii="Arial" w:eastAsia="Arial Unicode MS" w:hAnsi="Arial" w:cs="Browallia New"/>
          <w:spacing w:val="-4"/>
          <w:sz w:val="18"/>
          <w:szCs w:val="22"/>
        </w:rPr>
      </w:pPr>
    </w:p>
    <w:p w:rsidR="005C1A18" w:rsidRDefault="005C1A18" w:rsidP="000C6423">
      <w:pPr>
        <w:jc w:val="thaiDistribute"/>
        <w:rPr>
          <w:rFonts w:ascii="Arial" w:eastAsia="Arial Unicode MS" w:hAnsi="Arial" w:cs="Browallia New"/>
          <w:spacing w:val="-4"/>
          <w:sz w:val="18"/>
          <w:szCs w:val="22"/>
        </w:rPr>
      </w:pPr>
      <w:r>
        <w:rPr>
          <w:rFonts w:ascii="Arial" w:eastAsia="Arial Unicode MS" w:hAnsi="Arial" w:cs="Browallia New"/>
          <w:spacing w:val="-4"/>
          <w:sz w:val="18"/>
          <w:szCs w:val="22"/>
        </w:rPr>
        <w:t xml:space="preserve">In 2018, the appraisal assessed land fair value for the portfolio/ wholesales land value. </w:t>
      </w:r>
      <w:r w:rsidRPr="003A7CB3">
        <w:rPr>
          <w:rFonts w:ascii="Arial" w:eastAsia="Arial Unicode MS" w:hAnsi="Arial" w:cs="Arial"/>
          <w:spacing w:val="-2"/>
          <w:sz w:val="18"/>
          <w:szCs w:val="18"/>
        </w:rPr>
        <w:t xml:space="preserve">The valuation techniques maximised the use of observable market data where it was available by comparing with land market value per square </w:t>
      </w:r>
      <w:proofErr w:type="spellStart"/>
      <w:r w:rsidRPr="003A7CB3">
        <w:rPr>
          <w:rFonts w:ascii="Arial" w:eastAsia="Arial Unicode MS" w:hAnsi="Arial" w:cs="Arial"/>
          <w:spacing w:val="-2"/>
          <w:sz w:val="18"/>
          <w:szCs w:val="18"/>
        </w:rPr>
        <w:t>wa</w:t>
      </w:r>
      <w:proofErr w:type="spellEnd"/>
      <w:r w:rsidRPr="003A7CB3">
        <w:rPr>
          <w:rFonts w:ascii="Arial" w:eastAsia="Arial Unicode MS" w:hAnsi="Arial" w:cs="Arial"/>
          <w:spacing w:val="-2"/>
          <w:sz w:val="18"/>
          <w:szCs w:val="18"/>
        </w:rPr>
        <w:t xml:space="preserve"> </w:t>
      </w:r>
      <w:r w:rsidRPr="003A7CB3">
        <w:rPr>
          <w:rFonts w:ascii="Arial" w:eastAsia="Arial Unicode MS" w:hAnsi="Arial" w:cs="Arial"/>
          <w:spacing w:val="-4"/>
          <w:sz w:val="18"/>
          <w:szCs w:val="18"/>
        </w:rPr>
        <w:t>and adjusting input that was significant to the entire measurement such as other management costs, marketing expenses,</w:t>
      </w:r>
      <w:r w:rsidRPr="003A7CB3">
        <w:rPr>
          <w:rFonts w:ascii="Arial" w:eastAsia="Arial Unicode MS" w:hAnsi="Arial" w:cs="Arial"/>
          <w:spacing w:val="-2"/>
          <w:sz w:val="18"/>
          <w:szCs w:val="18"/>
        </w:rPr>
        <w:t xml:space="preserve"> </w:t>
      </w:r>
      <w:r w:rsidRPr="003A7CB3">
        <w:rPr>
          <w:rFonts w:ascii="Arial" w:eastAsia="Arial Unicode MS" w:hAnsi="Arial" w:cs="Arial"/>
          <w:spacing w:val="-4"/>
          <w:sz w:val="18"/>
          <w:szCs w:val="18"/>
        </w:rPr>
        <w:t>fees and taxes, and margin and risk deduction as a discount.</w:t>
      </w:r>
      <w:r>
        <w:rPr>
          <w:rFonts w:ascii="Arial" w:eastAsia="Arial Unicode MS" w:hAnsi="Arial" w:cs="Arial"/>
          <w:spacing w:val="-4"/>
          <w:sz w:val="18"/>
          <w:szCs w:val="18"/>
        </w:rPr>
        <w:t xml:space="preserve"> While in 2019, the </w:t>
      </w:r>
      <w:proofErr w:type="spellStart"/>
      <w:r>
        <w:rPr>
          <w:rFonts w:ascii="Arial" w:eastAsia="Arial Unicode MS" w:hAnsi="Arial" w:cs="Arial"/>
          <w:spacing w:val="-4"/>
          <w:sz w:val="18"/>
          <w:szCs w:val="18"/>
        </w:rPr>
        <w:t>apprisal</w:t>
      </w:r>
      <w:proofErr w:type="spellEnd"/>
      <w:r>
        <w:rPr>
          <w:rFonts w:ascii="Arial" w:eastAsia="Arial Unicode MS" w:hAnsi="Arial" w:cs="Arial"/>
          <w:spacing w:val="-4"/>
          <w:sz w:val="18"/>
          <w:szCs w:val="18"/>
        </w:rPr>
        <w:t xml:space="preserve"> assessed land fair value on each special land deed </w:t>
      </w:r>
      <w:r w:rsidRPr="003A7CB3">
        <w:rPr>
          <w:rFonts w:ascii="Arial" w:eastAsia="Arial Unicode MS" w:hAnsi="Arial" w:cs="Arial"/>
          <w:spacing w:val="-2"/>
          <w:sz w:val="18"/>
          <w:szCs w:val="18"/>
        </w:rPr>
        <w:t xml:space="preserve">by comparing with land market value per square </w:t>
      </w:r>
      <w:proofErr w:type="spellStart"/>
      <w:r w:rsidRPr="003A7CB3">
        <w:rPr>
          <w:rFonts w:ascii="Arial" w:eastAsia="Arial Unicode MS" w:hAnsi="Arial" w:cs="Arial"/>
          <w:spacing w:val="-2"/>
          <w:sz w:val="18"/>
          <w:szCs w:val="18"/>
        </w:rPr>
        <w:t>wa</w:t>
      </w:r>
      <w:proofErr w:type="spellEnd"/>
      <w:r>
        <w:rPr>
          <w:rFonts w:ascii="Arial" w:eastAsia="Arial Unicode MS" w:hAnsi="Arial" w:cs="Arial"/>
          <w:spacing w:val="-2"/>
          <w:sz w:val="18"/>
          <w:szCs w:val="18"/>
        </w:rPr>
        <w:t xml:space="preserve">. </w:t>
      </w:r>
    </w:p>
    <w:p w:rsidR="005C1A18" w:rsidRDefault="005C1A18" w:rsidP="000C6423">
      <w:pPr>
        <w:jc w:val="thaiDistribute"/>
        <w:rPr>
          <w:rFonts w:ascii="Arial" w:eastAsia="Times New Roman" w:hAnsi="Arial" w:cs="Arial"/>
          <w:color w:val="auto"/>
          <w:spacing w:val="-2"/>
          <w:sz w:val="18"/>
          <w:szCs w:val="18"/>
        </w:rPr>
      </w:pPr>
    </w:p>
    <w:p w:rsidR="005C1A18" w:rsidRPr="003A7CB3" w:rsidRDefault="005C1A18" w:rsidP="005C1A18">
      <w:pPr>
        <w:tabs>
          <w:tab w:val="left" w:pos="4111"/>
        </w:tabs>
        <w:jc w:val="thaiDistribute"/>
        <w:rPr>
          <w:rFonts w:ascii="Arial" w:eastAsia="Arial Unicode MS" w:hAnsi="Arial" w:cs="Arial"/>
          <w:spacing w:val="-2"/>
          <w:sz w:val="18"/>
          <w:szCs w:val="18"/>
        </w:rPr>
      </w:pPr>
      <w:r>
        <w:rPr>
          <w:rFonts w:ascii="Arial" w:eastAsia="Times New Roman" w:hAnsi="Arial" w:cs="Arial"/>
          <w:color w:val="auto"/>
          <w:spacing w:val="-2"/>
          <w:sz w:val="18"/>
          <w:szCs w:val="18"/>
        </w:rPr>
        <w:t>T</w:t>
      </w:r>
      <w:r w:rsidR="00E849BF" w:rsidRPr="003A7CB3">
        <w:rPr>
          <w:rFonts w:ascii="Arial" w:eastAsia="Times New Roman" w:hAnsi="Arial" w:cs="Arial"/>
          <w:color w:val="auto"/>
          <w:spacing w:val="-2"/>
          <w:sz w:val="18"/>
          <w:szCs w:val="18"/>
        </w:rPr>
        <w:t xml:space="preserve">he fair value measurement was Baht </w:t>
      </w:r>
      <w:r w:rsidR="006A5DCD" w:rsidRPr="003A7CB3">
        <w:rPr>
          <w:rFonts w:ascii="Arial" w:eastAsia="Times New Roman" w:hAnsi="Arial" w:cs="Arial"/>
          <w:color w:val="auto"/>
          <w:spacing w:val="-2"/>
          <w:sz w:val="18"/>
          <w:szCs w:val="18"/>
        </w:rPr>
        <w:t>23.08</w:t>
      </w:r>
      <w:r w:rsidR="000470E3" w:rsidRPr="003A7CB3">
        <w:rPr>
          <w:rFonts w:ascii="Arial" w:eastAsia="Times New Roman" w:hAnsi="Arial" w:cs="Arial"/>
          <w:color w:val="auto"/>
          <w:spacing w:val="-2"/>
          <w:sz w:val="18"/>
          <w:szCs w:val="18"/>
        </w:rPr>
        <w:t xml:space="preserve"> million (31 December 2018</w:t>
      </w:r>
      <w:r w:rsidR="00E849BF" w:rsidRPr="003A7CB3">
        <w:rPr>
          <w:rFonts w:ascii="Arial" w:eastAsia="Times New Roman" w:hAnsi="Arial" w:cs="Arial"/>
          <w:color w:val="auto"/>
          <w:spacing w:val="-2"/>
          <w:sz w:val="18"/>
          <w:szCs w:val="18"/>
        </w:rPr>
        <w:t xml:space="preserve">: Baht 51.59 million) and Baht </w:t>
      </w:r>
      <w:r w:rsidR="006A5DCD" w:rsidRPr="003A7CB3">
        <w:rPr>
          <w:rFonts w:ascii="Arial" w:eastAsia="Times New Roman" w:hAnsi="Arial" w:cs="Arial"/>
          <w:color w:val="auto"/>
          <w:spacing w:val="-2"/>
          <w:sz w:val="18"/>
          <w:szCs w:val="18"/>
        </w:rPr>
        <w:t>18.13</w:t>
      </w:r>
      <w:r w:rsidR="000470E3" w:rsidRPr="003A7CB3">
        <w:rPr>
          <w:rFonts w:ascii="Arial" w:eastAsia="Times New Roman" w:hAnsi="Arial" w:cs="Arial"/>
          <w:color w:val="auto"/>
          <w:spacing w:val="-2"/>
          <w:sz w:val="18"/>
          <w:szCs w:val="18"/>
        </w:rPr>
        <w:t xml:space="preserve"> million (31 December 2018</w:t>
      </w:r>
      <w:r w:rsidR="00E849BF" w:rsidRPr="003A7CB3">
        <w:rPr>
          <w:rFonts w:ascii="Arial" w:eastAsia="Times New Roman" w:hAnsi="Arial" w:cs="Arial"/>
          <w:color w:val="auto"/>
          <w:spacing w:val="-2"/>
          <w:sz w:val="18"/>
          <w:szCs w:val="18"/>
        </w:rPr>
        <w:t>: Baht 46.64 million) respectively.</w:t>
      </w:r>
      <w:r w:rsidRPr="005C1A18">
        <w:rPr>
          <w:rFonts w:ascii="Arial" w:eastAsia="Arial Unicode MS" w:hAnsi="Arial" w:cs="Arial"/>
          <w:spacing w:val="-4"/>
          <w:sz w:val="18"/>
          <w:szCs w:val="18"/>
        </w:rPr>
        <w:t xml:space="preserve"> </w:t>
      </w:r>
      <w:r w:rsidRPr="003A7CB3">
        <w:rPr>
          <w:rFonts w:ascii="Arial" w:eastAsia="Arial Unicode MS" w:hAnsi="Arial" w:cs="Arial"/>
          <w:spacing w:val="-4"/>
          <w:sz w:val="18"/>
          <w:szCs w:val="18"/>
        </w:rPr>
        <w:t>The Group classified the fair value measurement of investment</w:t>
      </w:r>
      <w:r w:rsidRPr="003A7CB3">
        <w:rPr>
          <w:rFonts w:ascii="Arial" w:eastAsia="Arial Unicode MS" w:hAnsi="Arial" w:cs="Arial"/>
          <w:spacing w:val="-2"/>
          <w:sz w:val="18"/>
          <w:szCs w:val="18"/>
        </w:rPr>
        <w:t xml:space="preserve"> property in Level 3.</w:t>
      </w:r>
    </w:p>
    <w:bookmarkEnd w:id="6"/>
    <w:p w:rsidR="00345732" w:rsidRPr="00EB5240" w:rsidRDefault="00345732" w:rsidP="005C1A18">
      <w:pPr>
        <w:tabs>
          <w:tab w:val="left" w:pos="4111"/>
        </w:tabs>
        <w:rPr>
          <w:rFonts w:ascii="Arial" w:eastAsia="Arial Unicode MS" w:hAnsi="Arial" w:hint="cs"/>
          <w:color w:val="auto"/>
          <w:spacing w:val="-4"/>
          <w:sz w:val="18"/>
          <w:szCs w:val="18"/>
        </w:rPr>
      </w:pPr>
    </w:p>
    <w:p w:rsidR="00CA6C13" w:rsidRPr="003A7CB3" w:rsidRDefault="00CA6C13" w:rsidP="00D465D7">
      <w:pPr>
        <w:tabs>
          <w:tab w:val="left" w:pos="4111"/>
        </w:tabs>
        <w:ind w:left="540" w:hanging="540"/>
        <w:rPr>
          <w:rFonts w:ascii="Arial" w:eastAsia="Arial Unicode MS" w:hAnsi="Arial" w:cs="Arial"/>
          <w:color w:val="auto"/>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3A7CB3" w:rsidTr="000C6423">
        <w:trPr>
          <w:trHeight w:val="386"/>
        </w:trPr>
        <w:tc>
          <w:tcPr>
            <w:tcW w:w="9450" w:type="dxa"/>
            <w:shd w:val="clear" w:color="auto" w:fill="FFA543"/>
            <w:vAlign w:val="center"/>
          </w:tcPr>
          <w:p w:rsidR="000C6423" w:rsidRPr="003A7CB3" w:rsidRDefault="000C6423" w:rsidP="000C6423">
            <w:pPr>
              <w:tabs>
                <w:tab w:val="left" w:pos="4111"/>
              </w:tabs>
              <w:ind w:left="540" w:hanging="540"/>
              <w:rPr>
                <w:rFonts w:ascii="Arial" w:hAnsi="Arial" w:cs="Arial"/>
                <w:b/>
                <w:bCs/>
                <w:color w:val="FFFFFF"/>
                <w:sz w:val="18"/>
                <w:szCs w:val="18"/>
                <w:cs/>
                <w:lang w:eastAsia="th-TH"/>
              </w:rPr>
            </w:pPr>
            <w:r w:rsidRPr="003A7CB3">
              <w:rPr>
                <w:rFonts w:ascii="Arial" w:hAnsi="Arial" w:cs="Arial"/>
                <w:b/>
                <w:bCs/>
                <w:color w:val="FFFFFF"/>
                <w:sz w:val="18"/>
                <w:szCs w:val="18"/>
                <w:lang w:eastAsia="th-TH"/>
              </w:rPr>
              <w:t>15</w:t>
            </w:r>
            <w:r w:rsidRPr="003A7CB3">
              <w:rPr>
                <w:rFonts w:ascii="Arial" w:hAnsi="Arial" w:cs="Arial"/>
                <w:b/>
                <w:bCs/>
                <w:color w:val="FFFFFF"/>
                <w:sz w:val="18"/>
                <w:szCs w:val="18"/>
                <w:lang w:eastAsia="th-TH"/>
              </w:rPr>
              <w:tab/>
              <w:t>Real estate projects held for development, net</w:t>
            </w:r>
          </w:p>
        </w:tc>
      </w:tr>
    </w:tbl>
    <w:p w:rsidR="00597F3A" w:rsidRPr="003A7CB3" w:rsidRDefault="00597F3A" w:rsidP="00DF0B43">
      <w:pPr>
        <w:jc w:val="thaiDistribute"/>
        <w:rPr>
          <w:rFonts w:ascii="Arial" w:eastAsia="Arial Unicode MS" w:hAnsi="Arial" w:cs="Arial"/>
          <w:color w:val="auto"/>
          <w:spacing w:val="-4"/>
          <w:sz w:val="18"/>
          <w:szCs w:val="18"/>
          <w:lang w:val="en-US"/>
        </w:rPr>
      </w:pPr>
    </w:p>
    <w:p w:rsidR="00597F3A" w:rsidRPr="003A7CB3" w:rsidRDefault="00055F2F" w:rsidP="000C6423">
      <w:pPr>
        <w:jc w:val="thaiDistribute"/>
        <w:rPr>
          <w:rFonts w:ascii="Arial" w:eastAsia="Arial Unicode MS" w:hAnsi="Arial" w:cs="Arial"/>
          <w:color w:val="auto"/>
          <w:spacing w:val="-4"/>
          <w:sz w:val="18"/>
          <w:szCs w:val="18"/>
          <w:cs/>
          <w:lang w:val="en-US"/>
        </w:rPr>
      </w:pPr>
      <w:r w:rsidRPr="003A7CB3">
        <w:rPr>
          <w:rFonts w:ascii="Arial" w:eastAsia="Arial Unicode MS" w:hAnsi="Arial" w:cs="Arial"/>
          <w:sz w:val="18"/>
          <w:szCs w:val="18"/>
          <w:lang w:val="en-US"/>
        </w:rPr>
        <w:t>Real estate projects held for development</w:t>
      </w:r>
      <w:r w:rsidR="00B2352F" w:rsidRPr="003A7CB3">
        <w:rPr>
          <w:rFonts w:ascii="Arial" w:eastAsia="Arial Unicode MS" w:hAnsi="Arial" w:cs="Arial"/>
          <w:sz w:val="18"/>
          <w:szCs w:val="18"/>
          <w:lang w:val="en-US"/>
        </w:rPr>
        <w:t>, net</w:t>
      </w:r>
      <w:r w:rsidRPr="003A7CB3">
        <w:rPr>
          <w:rFonts w:ascii="Arial" w:eastAsia="Arial Unicode MS" w:hAnsi="Arial" w:cs="Arial"/>
          <w:sz w:val="18"/>
          <w:szCs w:val="18"/>
          <w:lang w:val="en-US"/>
        </w:rPr>
        <w:t xml:space="preserve"> as</w:t>
      </w:r>
      <w:r w:rsidR="00383EC4" w:rsidRPr="003A7CB3">
        <w:rPr>
          <w:rFonts w:ascii="Arial" w:eastAsia="Arial Unicode MS" w:hAnsi="Arial" w:cs="Arial"/>
          <w:sz w:val="18"/>
          <w:szCs w:val="18"/>
          <w:lang w:val="en-US"/>
        </w:rPr>
        <w:t xml:space="preserve"> </w:t>
      </w:r>
      <w:r w:rsidRPr="003A7CB3">
        <w:rPr>
          <w:rFonts w:ascii="Arial" w:eastAsia="Arial Unicode MS" w:hAnsi="Arial" w:cs="Arial"/>
          <w:sz w:val="18"/>
          <w:szCs w:val="18"/>
          <w:lang w:val="en-US"/>
        </w:rPr>
        <w:t>at 31 December 201</w:t>
      </w:r>
      <w:r w:rsidR="00E676E4" w:rsidRPr="003A7CB3">
        <w:rPr>
          <w:rFonts w:ascii="Arial" w:eastAsia="Arial Unicode MS" w:hAnsi="Arial" w:cs="Arial"/>
          <w:sz w:val="18"/>
          <w:szCs w:val="18"/>
          <w:lang w:val="en-US"/>
        </w:rPr>
        <w:t>9</w:t>
      </w:r>
      <w:r w:rsidRPr="003A7CB3">
        <w:rPr>
          <w:rFonts w:ascii="Arial" w:eastAsia="Arial Unicode MS" w:hAnsi="Arial" w:cs="Arial"/>
          <w:sz w:val="18"/>
          <w:szCs w:val="18"/>
          <w:lang w:val="en-US"/>
        </w:rPr>
        <w:t xml:space="preserve"> and 20</w:t>
      </w:r>
      <w:r w:rsidR="00B6423C" w:rsidRPr="003A7CB3">
        <w:rPr>
          <w:rFonts w:ascii="Arial" w:eastAsia="Arial Unicode MS" w:hAnsi="Arial" w:cs="Arial"/>
          <w:sz w:val="18"/>
          <w:szCs w:val="18"/>
          <w:lang w:val="en-US"/>
        </w:rPr>
        <w:t>1</w:t>
      </w:r>
      <w:r w:rsidR="00E676E4" w:rsidRPr="003A7CB3">
        <w:rPr>
          <w:rFonts w:ascii="Arial" w:eastAsia="Arial Unicode MS" w:hAnsi="Arial" w:cs="Arial"/>
          <w:sz w:val="18"/>
          <w:szCs w:val="18"/>
          <w:lang w:val="en-US"/>
        </w:rPr>
        <w:t>8</w:t>
      </w:r>
      <w:r w:rsidR="00FB0879" w:rsidRPr="003A7CB3">
        <w:rPr>
          <w:rFonts w:ascii="Arial" w:eastAsia="Arial Unicode MS" w:hAnsi="Arial" w:cs="Arial"/>
          <w:sz w:val="18"/>
          <w:szCs w:val="18"/>
          <w:lang w:val="en-US"/>
        </w:rPr>
        <w:t xml:space="preserve"> </w:t>
      </w:r>
      <w:r w:rsidRPr="003A7CB3">
        <w:rPr>
          <w:rFonts w:ascii="Arial" w:eastAsia="Arial Unicode MS" w:hAnsi="Arial" w:cs="Arial"/>
          <w:spacing w:val="-4"/>
          <w:sz w:val="18"/>
          <w:szCs w:val="18"/>
          <w:lang w:val="en-US"/>
        </w:rPr>
        <w:t>comprise</w:t>
      </w:r>
      <w:r w:rsidRPr="003A7CB3">
        <w:rPr>
          <w:rFonts w:ascii="Arial" w:eastAsia="Arial Unicode MS" w:hAnsi="Arial" w:cs="Arial"/>
          <w:sz w:val="18"/>
          <w:szCs w:val="18"/>
          <w:lang w:val="en-US"/>
        </w:rPr>
        <w:t xml:space="preserve"> the following</w:t>
      </w:r>
      <w:r w:rsidRPr="003A7CB3">
        <w:rPr>
          <w:rFonts w:ascii="Arial" w:eastAsia="Arial Unicode MS" w:hAnsi="Arial" w:cs="Arial"/>
          <w:sz w:val="18"/>
          <w:szCs w:val="18"/>
          <w:cs/>
          <w:lang w:val="en-US"/>
        </w:rPr>
        <w:t>:</w:t>
      </w:r>
    </w:p>
    <w:p w:rsidR="00597F3A" w:rsidRPr="003A7CB3" w:rsidRDefault="00597F3A" w:rsidP="00BE077F">
      <w:pPr>
        <w:jc w:val="thaiDistribute"/>
        <w:rPr>
          <w:rFonts w:ascii="Arial" w:eastAsia="Arial Unicode MS" w:hAnsi="Arial" w:cs="Arial"/>
          <w:color w:val="auto"/>
          <w:spacing w:val="-4"/>
          <w:sz w:val="18"/>
          <w:szCs w:val="18"/>
          <w:lang w:val="en-US"/>
        </w:rPr>
      </w:pPr>
    </w:p>
    <w:tbl>
      <w:tblPr>
        <w:tblW w:w="9460" w:type="dxa"/>
        <w:tblInd w:w="90" w:type="dxa"/>
        <w:tblLayout w:type="fixed"/>
        <w:tblLook w:val="0000" w:firstRow="0" w:lastRow="0" w:firstColumn="0" w:lastColumn="0" w:noHBand="0" w:noVBand="0"/>
      </w:tblPr>
      <w:tblGrid>
        <w:gridCol w:w="3816"/>
        <w:gridCol w:w="1411"/>
        <w:gridCol w:w="1411"/>
        <w:gridCol w:w="1411"/>
        <w:gridCol w:w="1411"/>
      </w:tblGrid>
      <w:tr w:rsidR="00F961F4" w:rsidRPr="003A7CB3" w:rsidTr="00991068">
        <w:tblPrEx>
          <w:tblCellMar>
            <w:top w:w="0" w:type="dxa"/>
            <w:bottom w:w="0" w:type="dxa"/>
          </w:tblCellMar>
        </w:tblPrEx>
        <w:tc>
          <w:tcPr>
            <w:tcW w:w="3816" w:type="dxa"/>
            <w:vAlign w:val="bottom"/>
          </w:tcPr>
          <w:p w:rsidR="00F961F4" w:rsidRPr="003A7CB3" w:rsidRDefault="00F961F4" w:rsidP="00BE077F">
            <w:pPr>
              <w:ind w:left="432"/>
              <w:rPr>
                <w:rFonts w:ascii="Arial"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rsidR="00F961F4" w:rsidRPr="003A7CB3" w:rsidRDefault="00F961F4" w:rsidP="00BE077F">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rsidR="00F961F4" w:rsidRPr="003A7CB3" w:rsidRDefault="00F961F4" w:rsidP="00BE077F">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Pr="003A7CB3">
              <w:rPr>
                <w:rFonts w:ascii="Arial" w:eastAsia="Arial Unicode MS" w:hAnsi="Arial" w:cs="Arial"/>
                <w:b/>
                <w:bCs/>
                <w:sz w:val="18"/>
                <w:szCs w:val="18"/>
              </w:rPr>
              <w:br/>
              <w:t>financial statements</w:t>
            </w:r>
          </w:p>
        </w:tc>
      </w:tr>
      <w:tr w:rsidR="00E676E4" w:rsidRPr="003A7CB3" w:rsidTr="00991068">
        <w:tblPrEx>
          <w:tblCellMar>
            <w:top w:w="0" w:type="dxa"/>
            <w:bottom w:w="0" w:type="dxa"/>
          </w:tblCellMar>
        </w:tblPrEx>
        <w:tc>
          <w:tcPr>
            <w:tcW w:w="3816" w:type="dxa"/>
            <w:vAlign w:val="bottom"/>
          </w:tcPr>
          <w:p w:rsidR="00E676E4" w:rsidRPr="003A7CB3" w:rsidRDefault="00E676E4" w:rsidP="00BE077F">
            <w:pPr>
              <w:ind w:left="432"/>
              <w:rPr>
                <w:rFonts w:ascii="Arial" w:hAnsi="Arial" w:cs="Arial"/>
                <w:snapToGrid w:val="0"/>
                <w:color w:val="auto"/>
                <w:spacing w:val="-4"/>
                <w:sz w:val="18"/>
                <w:szCs w:val="18"/>
                <w:lang w:eastAsia="th-TH"/>
              </w:rPr>
            </w:pPr>
          </w:p>
        </w:tc>
        <w:tc>
          <w:tcPr>
            <w:tcW w:w="1411" w:type="dxa"/>
            <w:tcBorders>
              <w:top w:val="single" w:sz="4" w:space="0" w:color="auto"/>
            </w:tcBorders>
            <w:vAlign w:val="bottom"/>
          </w:tcPr>
          <w:p w:rsidR="00E676E4" w:rsidRPr="003A7CB3" w:rsidRDefault="00E676E4" w:rsidP="00BE077F">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2019</w:t>
            </w:r>
          </w:p>
        </w:tc>
        <w:tc>
          <w:tcPr>
            <w:tcW w:w="1411" w:type="dxa"/>
            <w:tcBorders>
              <w:top w:val="single" w:sz="4" w:space="0" w:color="auto"/>
            </w:tcBorders>
            <w:vAlign w:val="bottom"/>
          </w:tcPr>
          <w:p w:rsidR="00E676E4" w:rsidRPr="003A7CB3" w:rsidRDefault="00E676E4" w:rsidP="00BE077F">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2018</w:t>
            </w:r>
          </w:p>
        </w:tc>
        <w:tc>
          <w:tcPr>
            <w:tcW w:w="1411" w:type="dxa"/>
            <w:tcBorders>
              <w:top w:val="single" w:sz="4" w:space="0" w:color="auto"/>
            </w:tcBorders>
            <w:vAlign w:val="bottom"/>
          </w:tcPr>
          <w:p w:rsidR="00E676E4" w:rsidRPr="003A7CB3" w:rsidRDefault="00E676E4" w:rsidP="00BE077F">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2019</w:t>
            </w:r>
          </w:p>
        </w:tc>
        <w:tc>
          <w:tcPr>
            <w:tcW w:w="1411" w:type="dxa"/>
            <w:tcBorders>
              <w:top w:val="single" w:sz="4" w:space="0" w:color="auto"/>
            </w:tcBorders>
            <w:vAlign w:val="bottom"/>
          </w:tcPr>
          <w:p w:rsidR="00E676E4" w:rsidRPr="003A7CB3" w:rsidRDefault="00E676E4" w:rsidP="00BE077F">
            <w:pPr>
              <w:tabs>
                <w:tab w:val="decimal" w:pos="893"/>
              </w:tabs>
              <w:ind w:right="-72"/>
              <w:jc w:val="right"/>
              <w:rPr>
                <w:rFonts w:ascii="Arial" w:hAnsi="Arial" w:cs="Arial"/>
                <w:b/>
                <w:bCs/>
                <w:color w:val="auto"/>
                <w:sz w:val="18"/>
                <w:szCs w:val="18"/>
              </w:rPr>
            </w:pPr>
            <w:r w:rsidRPr="003A7CB3">
              <w:rPr>
                <w:rFonts w:ascii="Arial" w:hAnsi="Arial" w:cs="Arial"/>
                <w:b/>
                <w:bCs/>
                <w:color w:val="auto"/>
                <w:sz w:val="18"/>
                <w:szCs w:val="18"/>
              </w:rPr>
              <w:t>2018</w:t>
            </w: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E676E4" w:rsidRPr="003A7CB3" w:rsidRDefault="00E676E4" w:rsidP="00BE077F">
            <w:pPr>
              <w:pStyle w:val="a"/>
              <w:ind w:right="-72"/>
              <w:jc w:val="right"/>
              <w:rPr>
                <w:rFonts w:ascii="Arial" w:hAnsi="Arial" w:cs="Arial"/>
                <w:b/>
                <w:bCs/>
                <w:sz w:val="18"/>
                <w:szCs w:val="18"/>
              </w:rPr>
            </w:pPr>
            <w:r w:rsidRPr="003A7CB3">
              <w:rPr>
                <w:rFonts w:ascii="Arial" w:hAnsi="Arial" w:cs="Arial"/>
                <w:b/>
                <w:bCs/>
                <w:sz w:val="18"/>
                <w:szCs w:val="18"/>
              </w:rPr>
              <w:t>Baht’000</w:t>
            </w:r>
          </w:p>
        </w:tc>
        <w:tc>
          <w:tcPr>
            <w:tcW w:w="1411" w:type="dxa"/>
            <w:tcBorders>
              <w:bottom w:val="single" w:sz="4" w:space="0" w:color="auto"/>
            </w:tcBorders>
            <w:shd w:val="clear" w:color="auto" w:fill="auto"/>
            <w:vAlign w:val="bottom"/>
          </w:tcPr>
          <w:p w:rsidR="00E676E4" w:rsidRPr="003A7CB3" w:rsidRDefault="00E676E4" w:rsidP="00BE077F">
            <w:pPr>
              <w:pStyle w:val="a"/>
              <w:ind w:right="-72"/>
              <w:jc w:val="right"/>
              <w:rPr>
                <w:rFonts w:ascii="Arial" w:hAnsi="Arial" w:cs="Arial"/>
                <w:b/>
                <w:bCs/>
                <w:sz w:val="18"/>
                <w:szCs w:val="18"/>
              </w:rPr>
            </w:pPr>
            <w:r w:rsidRPr="003A7CB3">
              <w:rPr>
                <w:rFonts w:ascii="Arial" w:hAnsi="Arial" w:cs="Arial"/>
                <w:b/>
                <w:bCs/>
                <w:sz w:val="18"/>
                <w:szCs w:val="18"/>
              </w:rPr>
              <w:t>Baht’000</w:t>
            </w:r>
          </w:p>
        </w:tc>
        <w:tc>
          <w:tcPr>
            <w:tcW w:w="1411" w:type="dxa"/>
            <w:tcBorders>
              <w:bottom w:val="single" w:sz="4" w:space="0" w:color="auto"/>
            </w:tcBorders>
            <w:shd w:val="clear" w:color="auto" w:fill="auto"/>
            <w:vAlign w:val="bottom"/>
          </w:tcPr>
          <w:p w:rsidR="00E676E4" w:rsidRPr="003A7CB3" w:rsidRDefault="00E676E4" w:rsidP="00BE077F">
            <w:pPr>
              <w:pStyle w:val="a"/>
              <w:ind w:right="-72"/>
              <w:jc w:val="right"/>
              <w:rPr>
                <w:rFonts w:ascii="Arial" w:hAnsi="Arial" w:cs="Arial"/>
                <w:b/>
                <w:bCs/>
                <w:sz w:val="18"/>
                <w:szCs w:val="18"/>
              </w:rPr>
            </w:pPr>
            <w:r w:rsidRPr="003A7CB3">
              <w:rPr>
                <w:rFonts w:ascii="Arial" w:hAnsi="Arial" w:cs="Arial"/>
                <w:b/>
                <w:bCs/>
                <w:sz w:val="18"/>
                <w:szCs w:val="18"/>
              </w:rPr>
              <w:t>Baht’000</w:t>
            </w:r>
          </w:p>
        </w:tc>
        <w:tc>
          <w:tcPr>
            <w:tcW w:w="1411" w:type="dxa"/>
            <w:tcBorders>
              <w:bottom w:val="single" w:sz="4" w:space="0" w:color="auto"/>
            </w:tcBorders>
            <w:shd w:val="clear" w:color="auto" w:fill="auto"/>
            <w:vAlign w:val="bottom"/>
          </w:tcPr>
          <w:p w:rsidR="00E676E4" w:rsidRPr="003A7CB3" w:rsidRDefault="00E676E4" w:rsidP="00BE077F">
            <w:pPr>
              <w:pStyle w:val="a"/>
              <w:ind w:right="-72"/>
              <w:jc w:val="right"/>
              <w:rPr>
                <w:rFonts w:ascii="Arial" w:hAnsi="Arial" w:cs="Arial"/>
                <w:b/>
                <w:bCs/>
                <w:sz w:val="18"/>
                <w:szCs w:val="18"/>
              </w:rPr>
            </w:pPr>
            <w:r w:rsidRPr="003A7CB3">
              <w:rPr>
                <w:rFonts w:ascii="Arial" w:hAnsi="Arial" w:cs="Arial"/>
                <w:b/>
                <w:bCs/>
                <w:sz w:val="18"/>
                <w:szCs w:val="18"/>
              </w:rPr>
              <w:t>Baht’000</w:t>
            </w: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E676E4" w:rsidRPr="003A7CB3"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vAlign w:val="bottom"/>
          </w:tcPr>
          <w:p w:rsidR="00E676E4" w:rsidRPr="003A7CB3"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shd w:val="clear" w:color="auto" w:fill="FAFAFA"/>
            <w:vAlign w:val="bottom"/>
          </w:tcPr>
          <w:p w:rsidR="00E676E4" w:rsidRPr="003A7CB3" w:rsidRDefault="00E676E4" w:rsidP="00BE077F">
            <w:pPr>
              <w:ind w:right="-72"/>
              <w:jc w:val="right"/>
              <w:rPr>
                <w:rFonts w:ascii="Arial" w:hAnsi="Arial" w:cs="Arial"/>
                <w:snapToGrid w:val="0"/>
                <w:color w:val="auto"/>
                <w:spacing w:val="-4"/>
                <w:sz w:val="18"/>
                <w:szCs w:val="18"/>
                <w:cs/>
                <w:lang w:eastAsia="th-TH"/>
              </w:rPr>
            </w:pPr>
          </w:p>
        </w:tc>
        <w:tc>
          <w:tcPr>
            <w:tcW w:w="1411" w:type="dxa"/>
            <w:tcBorders>
              <w:top w:val="single" w:sz="4" w:space="0" w:color="auto"/>
            </w:tcBorders>
            <w:vAlign w:val="bottom"/>
          </w:tcPr>
          <w:p w:rsidR="00E676E4" w:rsidRPr="003A7CB3" w:rsidRDefault="00E676E4" w:rsidP="00BE077F">
            <w:pPr>
              <w:ind w:right="-72"/>
              <w:jc w:val="right"/>
              <w:rPr>
                <w:rFonts w:ascii="Arial" w:hAnsi="Arial" w:cs="Arial"/>
                <w:snapToGrid w:val="0"/>
                <w:color w:val="auto"/>
                <w:spacing w:val="-4"/>
                <w:sz w:val="18"/>
                <w:szCs w:val="18"/>
                <w:cs/>
                <w:lang w:eastAsia="th-TH"/>
              </w:rPr>
            </w:pP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Land</w:t>
            </w:r>
          </w:p>
        </w:tc>
        <w:tc>
          <w:tcPr>
            <w:tcW w:w="1411" w:type="dxa"/>
            <w:shd w:val="clear" w:color="auto" w:fill="FAFAFA"/>
            <w:vAlign w:val="bottom"/>
          </w:tcPr>
          <w:p w:rsidR="00E676E4"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1,032,985</w:t>
            </w:r>
          </w:p>
        </w:tc>
        <w:tc>
          <w:tcPr>
            <w:tcW w:w="1411" w:type="dxa"/>
            <w:vAlign w:val="bottom"/>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784,785</w:t>
            </w:r>
          </w:p>
        </w:tc>
        <w:tc>
          <w:tcPr>
            <w:tcW w:w="1411" w:type="dxa"/>
            <w:shd w:val="clear" w:color="auto" w:fill="FAFAFA"/>
            <w:vAlign w:val="bottom"/>
          </w:tcPr>
          <w:p w:rsidR="00E676E4" w:rsidRPr="003A7CB3" w:rsidRDefault="006A5DCD" w:rsidP="00BE077F">
            <w:pPr>
              <w:tabs>
                <w:tab w:val="decimal" w:pos="1195"/>
              </w:tabs>
              <w:ind w:right="-72"/>
              <w:jc w:val="right"/>
              <w:rPr>
                <w:rFonts w:ascii="Arial" w:hAnsi="Arial" w:cs="Arial"/>
                <w:snapToGrid w:val="0"/>
                <w:color w:val="auto"/>
                <w:sz w:val="18"/>
                <w:szCs w:val="18"/>
                <w:cs/>
                <w:lang w:eastAsia="th-TH"/>
              </w:rPr>
            </w:pPr>
            <w:r w:rsidRPr="003A7CB3">
              <w:rPr>
                <w:rFonts w:ascii="Arial" w:hAnsi="Arial" w:cs="Arial"/>
                <w:snapToGrid w:val="0"/>
                <w:color w:val="auto"/>
                <w:sz w:val="18"/>
                <w:szCs w:val="18"/>
                <w:lang w:eastAsia="th-TH"/>
              </w:rPr>
              <w:t>758,086</w:t>
            </w:r>
          </w:p>
        </w:tc>
        <w:tc>
          <w:tcPr>
            <w:tcW w:w="1411" w:type="dxa"/>
            <w:vAlign w:val="bottom"/>
          </w:tcPr>
          <w:p w:rsidR="00E676E4" w:rsidRPr="003A7CB3" w:rsidRDefault="00E676E4" w:rsidP="00BE077F">
            <w:pPr>
              <w:tabs>
                <w:tab w:val="decimal" w:pos="1195"/>
              </w:tabs>
              <w:ind w:right="-72"/>
              <w:jc w:val="right"/>
              <w:rPr>
                <w:rFonts w:ascii="Arial" w:hAnsi="Arial" w:cs="Arial"/>
                <w:snapToGrid w:val="0"/>
                <w:color w:val="auto"/>
                <w:sz w:val="18"/>
                <w:szCs w:val="18"/>
                <w:cs/>
                <w:lang w:eastAsia="th-TH"/>
              </w:rPr>
            </w:pPr>
            <w:r w:rsidRPr="003A7CB3">
              <w:rPr>
                <w:rFonts w:ascii="Arial" w:hAnsi="Arial" w:cs="Arial"/>
                <w:snapToGrid w:val="0"/>
                <w:color w:val="auto"/>
                <w:sz w:val="18"/>
                <w:szCs w:val="18"/>
                <w:lang w:eastAsia="th-TH"/>
              </w:rPr>
              <w:t>635,610</w:t>
            </w: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Construction costs and others</w:t>
            </w:r>
          </w:p>
        </w:tc>
        <w:tc>
          <w:tcPr>
            <w:tcW w:w="1411" w:type="dxa"/>
            <w:shd w:val="clear" w:color="auto" w:fill="FAFAFA"/>
          </w:tcPr>
          <w:p w:rsidR="00E676E4"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137,990</w:t>
            </w: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137,002</w:t>
            </w:r>
          </w:p>
        </w:tc>
        <w:tc>
          <w:tcPr>
            <w:tcW w:w="1411" w:type="dxa"/>
            <w:shd w:val="clear" w:color="auto" w:fill="FAFAFA"/>
          </w:tcPr>
          <w:p w:rsidR="00E676E4"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140,736</w:t>
            </w: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140,263</w:t>
            </w: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 xml:space="preserve">Capitalised finance costs </w:t>
            </w:r>
          </w:p>
        </w:tc>
        <w:tc>
          <w:tcPr>
            <w:tcW w:w="1411" w:type="dxa"/>
            <w:shd w:val="clear" w:color="auto" w:fill="FAFAFA"/>
          </w:tcPr>
          <w:p w:rsidR="00E676E4"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30,663</w:t>
            </w: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8,723</w:t>
            </w:r>
          </w:p>
        </w:tc>
        <w:tc>
          <w:tcPr>
            <w:tcW w:w="1411" w:type="dxa"/>
            <w:shd w:val="clear" w:color="auto" w:fill="FAFAFA"/>
          </w:tcPr>
          <w:p w:rsidR="00E676E4"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12,930</w:t>
            </w: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4,266</w:t>
            </w:r>
          </w:p>
        </w:tc>
      </w:tr>
      <w:tr w:rsidR="00E676E4" w:rsidRPr="003A7CB3" w:rsidTr="0005235B">
        <w:tblPrEx>
          <w:tblCellMar>
            <w:top w:w="0" w:type="dxa"/>
            <w:bottom w:w="0" w:type="dxa"/>
          </w:tblCellMar>
        </w:tblPrEx>
        <w:tc>
          <w:tcPr>
            <w:tcW w:w="3816" w:type="dxa"/>
            <w:vAlign w:val="bottom"/>
          </w:tcPr>
          <w:p w:rsidR="00E676E4" w:rsidRPr="003A7CB3" w:rsidRDefault="00E676E4" w:rsidP="00BE077F">
            <w:pPr>
              <w:tabs>
                <w:tab w:val="left" w:pos="363"/>
              </w:tabs>
              <w:ind w:left="-86" w:right="-162"/>
              <w:rPr>
                <w:rFonts w:ascii="Arial" w:eastAsia="Arial Unicode MS" w:hAnsi="Arial" w:cs="Arial"/>
                <w:color w:val="auto"/>
                <w:sz w:val="18"/>
                <w:szCs w:val="18"/>
                <w:cs/>
              </w:rPr>
            </w:pPr>
            <w:r w:rsidRPr="003A7CB3">
              <w:rPr>
                <w:rFonts w:ascii="Arial" w:eastAsia="Arial Unicode MS" w:hAnsi="Arial" w:cs="Arial"/>
                <w:iCs/>
                <w:color w:val="auto"/>
                <w:sz w:val="18"/>
                <w:szCs w:val="18"/>
                <w:u w:val="single"/>
                <w:lang w:val="en-US"/>
              </w:rPr>
              <w:t>Add</w:t>
            </w:r>
            <w:r w:rsidR="00CA6C13" w:rsidRPr="003A7CB3">
              <w:rPr>
                <w:rFonts w:ascii="Arial" w:eastAsia="Arial Unicode MS" w:hAnsi="Arial" w:cs="Arial"/>
                <w:iCs/>
                <w:color w:val="auto"/>
                <w:sz w:val="18"/>
                <w:szCs w:val="18"/>
                <w:lang w:val="en-US"/>
              </w:rPr>
              <w:tab/>
            </w:r>
            <w:r w:rsidRPr="003A7CB3">
              <w:rPr>
                <w:rFonts w:ascii="Arial" w:eastAsia="Arial Unicode MS" w:hAnsi="Arial" w:cs="Arial"/>
                <w:color w:val="auto"/>
                <w:sz w:val="18"/>
                <w:szCs w:val="18"/>
                <w:lang w:val="en-US"/>
              </w:rPr>
              <w:t xml:space="preserve">Transferred from real estate </w:t>
            </w:r>
            <w:r w:rsidR="00CA6C13" w:rsidRPr="003A7CB3">
              <w:rPr>
                <w:rFonts w:ascii="Arial" w:eastAsia="Arial Unicode MS" w:hAnsi="Arial" w:cs="Arial"/>
                <w:color w:val="auto"/>
                <w:sz w:val="18"/>
                <w:szCs w:val="18"/>
                <w:lang w:val="en-US"/>
              </w:rPr>
              <w:t>projects</w:t>
            </w:r>
          </w:p>
        </w:tc>
        <w:tc>
          <w:tcPr>
            <w:tcW w:w="1411" w:type="dxa"/>
            <w:shd w:val="clear" w:color="auto" w:fill="FAFAF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p>
        </w:tc>
        <w:tc>
          <w:tcPr>
            <w:tcW w:w="1411" w:type="dxa"/>
            <w:shd w:val="clear" w:color="auto" w:fill="FAFAF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p>
        </w:tc>
        <w:tc>
          <w:tcPr>
            <w:tcW w:w="1411" w:type="dxa"/>
          </w:tcPr>
          <w:p w:rsidR="00E676E4" w:rsidRPr="003A7CB3" w:rsidRDefault="00E676E4" w:rsidP="00BE077F">
            <w:pPr>
              <w:tabs>
                <w:tab w:val="decimal" w:pos="1195"/>
              </w:tabs>
              <w:ind w:right="-72"/>
              <w:jc w:val="right"/>
              <w:rPr>
                <w:rFonts w:ascii="Arial" w:hAnsi="Arial" w:cs="Arial"/>
                <w:snapToGrid w:val="0"/>
                <w:color w:val="auto"/>
                <w:sz w:val="18"/>
                <w:szCs w:val="18"/>
                <w:lang w:eastAsia="th-TH"/>
              </w:rPr>
            </w:pP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tabs>
                <w:tab w:val="left" w:pos="363"/>
                <w:tab w:val="left" w:pos="792"/>
                <w:tab w:val="left" w:pos="882"/>
              </w:tabs>
              <w:ind w:left="184" w:right="-162"/>
              <w:rPr>
                <w:rFonts w:ascii="Arial" w:eastAsia="Arial Unicode MS" w:hAnsi="Arial" w:cs="Arial"/>
                <w:color w:val="auto"/>
                <w:sz w:val="18"/>
                <w:szCs w:val="18"/>
                <w:cs/>
              </w:rPr>
            </w:pPr>
            <w:r w:rsidRPr="003A7CB3">
              <w:rPr>
                <w:rFonts w:ascii="Arial" w:eastAsia="Arial Unicode MS" w:hAnsi="Arial" w:cs="Arial"/>
                <w:color w:val="auto"/>
                <w:sz w:val="18"/>
                <w:szCs w:val="18"/>
                <w:lang w:val="en-US"/>
              </w:rPr>
              <w:tab/>
              <w:t xml:space="preserve">   under development (Note </w:t>
            </w:r>
            <w:r w:rsidRPr="003A7CB3">
              <w:rPr>
                <w:rFonts w:ascii="Arial" w:eastAsia="Arial Unicode MS" w:hAnsi="Arial" w:cs="Arial"/>
                <w:color w:val="auto"/>
                <w:sz w:val="18"/>
                <w:szCs w:val="18"/>
              </w:rPr>
              <w:t>9</w:t>
            </w:r>
            <w:r w:rsidRPr="003A7CB3">
              <w:rPr>
                <w:rFonts w:ascii="Arial" w:eastAsia="Arial Unicode MS" w:hAnsi="Arial" w:cs="Arial"/>
                <w:color w:val="auto"/>
                <w:sz w:val="18"/>
                <w:szCs w:val="18"/>
                <w:lang w:val="en-US"/>
              </w:rPr>
              <w:t>)</w:t>
            </w:r>
          </w:p>
        </w:tc>
        <w:tc>
          <w:tcPr>
            <w:tcW w:w="1411" w:type="dxa"/>
            <w:shd w:val="clear" w:color="auto" w:fill="FAFAFA"/>
          </w:tcPr>
          <w:p w:rsidR="00CA6C13"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w:t>
            </w:r>
          </w:p>
        </w:tc>
        <w:tc>
          <w:tcPr>
            <w:tcW w:w="1411" w:type="dxa"/>
          </w:tcPr>
          <w:p w:rsidR="00CA6C13" w:rsidRPr="003A7CB3" w:rsidRDefault="00CA6C13"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259,851</w:t>
            </w:r>
          </w:p>
        </w:tc>
        <w:tc>
          <w:tcPr>
            <w:tcW w:w="1411" w:type="dxa"/>
            <w:shd w:val="clear" w:color="auto" w:fill="FAFAFA"/>
          </w:tcPr>
          <w:p w:rsidR="00CA6C13" w:rsidRPr="003A7CB3" w:rsidRDefault="006A5DCD"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w:t>
            </w:r>
          </w:p>
        </w:tc>
        <w:tc>
          <w:tcPr>
            <w:tcW w:w="1411" w:type="dxa"/>
          </w:tcPr>
          <w:p w:rsidR="00CA6C13" w:rsidRPr="003A7CB3" w:rsidRDefault="00CA6C13" w:rsidP="00BE077F">
            <w:pPr>
              <w:tabs>
                <w:tab w:val="decimal" w:pos="1195"/>
              </w:tabs>
              <w:ind w:right="-72"/>
              <w:jc w:val="right"/>
              <w:rPr>
                <w:rFonts w:ascii="Arial" w:hAnsi="Arial" w:cs="Arial"/>
                <w:snapToGrid w:val="0"/>
                <w:color w:val="auto"/>
                <w:sz w:val="18"/>
                <w:szCs w:val="18"/>
                <w:lang w:eastAsia="th-TH"/>
              </w:rPr>
            </w:pPr>
            <w:r w:rsidRPr="003A7CB3">
              <w:rPr>
                <w:rFonts w:ascii="Arial" w:hAnsi="Arial" w:cs="Arial"/>
                <w:snapToGrid w:val="0"/>
                <w:color w:val="auto"/>
                <w:sz w:val="18"/>
                <w:szCs w:val="18"/>
                <w:lang w:eastAsia="th-TH"/>
              </w:rPr>
              <w:t>131,613</w:t>
            </w: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3A7CB3">
              <w:rPr>
                <w:rFonts w:ascii="Arial" w:eastAsia="Arial Unicode MS" w:hAnsi="Arial" w:cs="Arial"/>
                <w:color w:val="auto"/>
                <w:sz w:val="18"/>
                <w:szCs w:val="18"/>
                <w:u w:val="single"/>
              </w:rPr>
              <w:t>Less</w:t>
            </w:r>
            <w:r w:rsidRPr="003A7CB3">
              <w:rPr>
                <w:rFonts w:ascii="Arial" w:eastAsia="Arial Unicode MS" w:hAnsi="Arial" w:cs="Arial"/>
                <w:color w:val="auto"/>
                <w:sz w:val="18"/>
                <w:szCs w:val="18"/>
              </w:rPr>
              <w:tab/>
              <w:t xml:space="preserve">Allowance for devaluation </w:t>
            </w:r>
          </w:p>
        </w:tc>
        <w:tc>
          <w:tcPr>
            <w:tcW w:w="1411" w:type="dxa"/>
            <w:shd w:val="clear" w:color="auto" w:fill="FAFAF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CA6C13" w:rsidRPr="003A7CB3" w:rsidRDefault="00CA6C13" w:rsidP="00BE077F">
            <w:pPr>
              <w:tabs>
                <w:tab w:val="decimal" w:pos="1195"/>
              </w:tabs>
              <w:ind w:right="-72"/>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rPr>
                <w:rFonts w:ascii="Arial" w:eastAsia="Arial Unicode MS" w:hAnsi="Arial" w:cs="Arial"/>
                <w:snapToGrid w:val="0"/>
                <w:color w:val="auto"/>
                <w:sz w:val="18"/>
                <w:szCs w:val="18"/>
                <w:lang w:eastAsia="th-TH"/>
              </w:rPr>
            </w:pP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3A7CB3">
              <w:rPr>
                <w:rFonts w:ascii="Arial" w:eastAsia="Arial Unicode MS" w:hAnsi="Arial" w:cs="Arial"/>
                <w:color w:val="auto"/>
                <w:sz w:val="18"/>
                <w:szCs w:val="18"/>
              </w:rPr>
              <w:tab/>
              <w:t xml:space="preserve">   on real estate projects held</w:t>
            </w:r>
          </w:p>
        </w:tc>
        <w:tc>
          <w:tcPr>
            <w:tcW w:w="1411" w:type="dxa"/>
            <w:shd w:val="clear" w:color="auto" w:fill="FAFAF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3A7CB3">
              <w:rPr>
                <w:rFonts w:ascii="Arial" w:eastAsia="Arial Unicode MS" w:hAnsi="Arial" w:cs="Arial"/>
                <w:color w:val="auto"/>
                <w:sz w:val="18"/>
                <w:szCs w:val="18"/>
              </w:rPr>
              <w:tab/>
              <w:t xml:space="preserve">   for development</w:t>
            </w:r>
          </w:p>
        </w:tc>
        <w:tc>
          <w:tcPr>
            <w:tcW w:w="1411" w:type="dxa"/>
            <w:shd w:val="clear" w:color="auto" w:fill="FAFAF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3A7CB3">
              <w:rPr>
                <w:rFonts w:ascii="Arial" w:eastAsia="Arial Unicode MS" w:hAnsi="Arial" w:cs="Arial"/>
                <w:color w:val="auto"/>
                <w:sz w:val="18"/>
                <w:szCs w:val="18"/>
              </w:rPr>
              <w:tab/>
              <w:t xml:space="preserve">    -  construction costs</w:t>
            </w:r>
          </w:p>
        </w:tc>
        <w:tc>
          <w:tcPr>
            <w:tcW w:w="1411" w:type="dxa"/>
            <w:tcBorders>
              <w:bottom w:val="single" w:sz="4" w:space="0" w:color="auto"/>
            </w:tcBorders>
            <w:shd w:val="clear" w:color="auto" w:fill="FAFAFA"/>
            <w:vAlign w:val="bottom"/>
          </w:tcPr>
          <w:p w:rsidR="00CA6C13" w:rsidRPr="003A7CB3" w:rsidRDefault="006A5DCD" w:rsidP="00BE077F">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FAFAFA"/>
            <w:vAlign w:val="bottom"/>
          </w:tcPr>
          <w:p w:rsidR="00CA6C13" w:rsidRPr="003A7CB3" w:rsidRDefault="006A5DCD" w:rsidP="00BE077F">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(37,332)</w:t>
            </w: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ind w:left="-86"/>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CA6C13" w:rsidRPr="003A7CB3" w:rsidRDefault="00CA6C13" w:rsidP="00BE077F">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rsidR="00CA6C13" w:rsidRPr="003A7CB3" w:rsidRDefault="00CA6C13" w:rsidP="00BE077F">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rsidR="00CA6C13" w:rsidRPr="003A7CB3" w:rsidRDefault="00CA6C13" w:rsidP="00BE077F">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rsidR="00CA6C13" w:rsidRPr="003A7CB3" w:rsidRDefault="00CA6C13" w:rsidP="00BE077F">
            <w:pPr>
              <w:ind w:left="432"/>
              <w:jc w:val="right"/>
              <w:rPr>
                <w:rFonts w:ascii="Arial" w:hAnsi="Arial" w:cs="Arial"/>
                <w:snapToGrid w:val="0"/>
                <w:color w:val="auto"/>
                <w:spacing w:val="-4"/>
                <w:sz w:val="18"/>
                <w:szCs w:val="18"/>
                <w:lang w:eastAsia="th-TH"/>
              </w:rPr>
            </w:pPr>
          </w:p>
        </w:tc>
      </w:tr>
      <w:tr w:rsidR="00CA6C13" w:rsidRPr="003A7CB3" w:rsidTr="0005235B">
        <w:tblPrEx>
          <w:tblCellMar>
            <w:top w:w="0" w:type="dxa"/>
            <w:bottom w:w="0" w:type="dxa"/>
          </w:tblCellMar>
        </w:tblPrEx>
        <w:tc>
          <w:tcPr>
            <w:tcW w:w="3816" w:type="dxa"/>
            <w:vAlign w:val="bottom"/>
          </w:tcPr>
          <w:p w:rsidR="00CA6C13" w:rsidRPr="003A7CB3" w:rsidRDefault="00CA6C13" w:rsidP="00BE077F">
            <w:pPr>
              <w:ind w:left="-86"/>
              <w:jc w:val="thaiDistribute"/>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Net</w:t>
            </w:r>
          </w:p>
        </w:tc>
        <w:tc>
          <w:tcPr>
            <w:tcW w:w="1411" w:type="dxa"/>
            <w:tcBorders>
              <w:bottom w:val="single" w:sz="4" w:space="0" w:color="auto"/>
            </w:tcBorders>
            <w:shd w:val="clear" w:color="auto" w:fill="FAFAFA"/>
            <w:vAlign w:val="bottom"/>
          </w:tcPr>
          <w:p w:rsidR="00CA6C13" w:rsidRPr="003A7CB3" w:rsidRDefault="006A5DCD" w:rsidP="00BE077F">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1,164,306</w:t>
            </w:r>
          </w:p>
        </w:tc>
        <w:tc>
          <w:tcPr>
            <w:tcW w:w="1411" w:type="dxa"/>
            <w:tcBorders>
              <w:bottom w:val="single" w:sz="4" w:space="0" w:color="auto"/>
            </w:tcBorders>
            <w:shd w:val="clear" w:color="auto" w:fill="auto"/>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1,153,029</w:t>
            </w:r>
          </w:p>
        </w:tc>
        <w:tc>
          <w:tcPr>
            <w:tcW w:w="1411" w:type="dxa"/>
            <w:tcBorders>
              <w:bottom w:val="single" w:sz="4" w:space="0" w:color="auto"/>
            </w:tcBorders>
            <w:shd w:val="clear" w:color="auto" w:fill="FAFAFA"/>
            <w:vAlign w:val="bottom"/>
          </w:tcPr>
          <w:p w:rsidR="00CA6C13" w:rsidRPr="003A7CB3" w:rsidRDefault="006A5DCD" w:rsidP="00BE077F">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874,420</w:t>
            </w:r>
          </w:p>
        </w:tc>
        <w:tc>
          <w:tcPr>
            <w:tcW w:w="1411" w:type="dxa"/>
            <w:tcBorders>
              <w:bottom w:val="single" w:sz="4" w:space="0" w:color="auto"/>
            </w:tcBorders>
            <w:shd w:val="clear" w:color="auto" w:fill="auto"/>
            <w:vAlign w:val="bottom"/>
          </w:tcPr>
          <w:p w:rsidR="00CA6C13" w:rsidRPr="003A7CB3" w:rsidRDefault="00CA6C13" w:rsidP="00BE077F">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874,420</w:t>
            </w:r>
          </w:p>
        </w:tc>
      </w:tr>
    </w:tbl>
    <w:p w:rsidR="000A6B4F" w:rsidRPr="003A7CB3" w:rsidRDefault="000A6B4F" w:rsidP="00BE077F">
      <w:pPr>
        <w:tabs>
          <w:tab w:val="left" w:pos="540"/>
        </w:tabs>
        <w:jc w:val="both"/>
        <w:rPr>
          <w:rFonts w:ascii="Arial" w:eastAsia="Arial Unicode MS" w:hAnsi="Arial" w:cs="Arial"/>
          <w:color w:val="auto"/>
          <w:spacing w:val="-4"/>
          <w:sz w:val="18"/>
          <w:szCs w:val="18"/>
        </w:rPr>
      </w:pPr>
    </w:p>
    <w:p w:rsidR="000C6423" w:rsidRPr="003A7CB3" w:rsidRDefault="009F1256" w:rsidP="00BE077F">
      <w:pPr>
        <w:tabs>
          <w:tab w:val="left" w:pos="540"/>
        </w:tabs>
        <w:jc w:val="both"/>
        <w:rPr>
          <w:rFonts w:ascii="Arial" w:eastAsia="Arial Unicode MS" w:hAnsi="Arial" w:cs="Arial"/>
          <w:color w:val="auto"/>
          <w:spacing w:val="-4"/>
          <w:sz w:val="18"/>
          <w:szCs w:val="18"/>
        </w:rPr>
      </w:pPr>
      <w:r w:rsidRPr="003A7CB3">
        <w:rPr>
          <w:rFonts w:ascii="Arial" w:eastAsia="Arial Unicode MS" w:hAnsi="Arial" w:cs="Arial"/>
          <w:color w:val="auto"/>
          <w:spacing w:val="-4"/>
          <w:sz w:val="18"/>
          <w:szCs w:val="18"/>
        </w:rPr>
        <w:br w:type="page"/>
      </w:r>
    </w:p>
    <w:p w:rsidR="009F1256" w:rsidRPr="003A7CB3" w:rsidRDefault="009F1256" w:rsidP="00BE077F">
      <w:pPr>
        <w:tabs>
          <w:tab w:val="left" w:pos="540"/>
        </w:tabs>
        <w:jc w:val="both"/>
        <w:rPr>
          <w:rFonts w:ascii="Arial" w:eastAsia="Arial Unicode MS" w:hAnsi="Arial" w:cs="Arial"/>
          <w:color w:val="auto"/>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3A7CB3" w:rsidTr="000C6423">
        <w:trPr>
          <w:trHeight w:val="386"/>
        </w:trPr>
        <w:tc>
          <w:tcPr>
            <w:tcW w:w="9450" w:type="dxa"/>
            <w:shd w:val="clear" w:color="auto" w:fill="FFA543"/>
            <w:vAlign w:val="center"/>
          </w:tcPr>
          <w:p w:rsidR="000C6423" w:rsidRPr="003A7CB3" w:rsidRDefault="000C6423" w:rsidP="000C6423">
            <w:pPr>
              <w:ind w:left="540" w:hanging="540"/>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16</w:t>
            </w:r>
            <w:r w:rsidRPr="003A7CB3">
              <w:rPr>
                <w:rFonts w:ascii="Arial" w:hAnsi="Arial" w:cs="Arial"/>
                <w:b/>
                <w:bCs/>
                <w:color w:val="FFFFFF"/>
                <w:sz w:val="18"/>
                <w:szCs w:val="18"/>
                <w:lang w:eastAsia="th-TH"/>
              </w:rPr>
              <w:tab/>
              <w:t>Leasehold right, net</w:t>
            </w:r>
          </w:p>
        </w:tc>
      </w:tr>
    </w:tbl>
    <w:p w:rsidR="00597F3A" w:rsidRPr="003A7CB3" w:rsidRDefault="00597F3A" w:rsidP="00DF0B43">
      <w:pPr>
        <w:tabs>
          <w:tab w:val="left" w:pos="540"/>
        </w:tabs>
        <w:rPr>
          <w:rFonts w:ascii="Arial" w:eastAsia="Arial Unicode MS" w:hAnsi="Arial" w:cs="Arial"/>
          <w:color w:val="auto"/>
          <w:spacing w:val="-4"/>
          <w:sz w:val="18"/>
          <w:szCs w:val="18"/>
          <w:lang w:val="en-US"/>
        </w:rPr>
      </w:pPr>
    </w:p>
    <w:p w:rsidR="007C3C4D" w:rsidRPr="00335E99" w:rsidRDefault="007C3C4D" w:rsidP="000C6423">
      <w:pPr>
        <w:pStyle w:val="a"/>
        <w:ind w:right="0"/>
        <w:jc w:val="thaiDistribute"/>
        <w:outlineLvl w:val="0"/>
        <w:rPr>
          <w:rFonts w:ascii="Arial" w:eastAsia="Arial Unicode MS" w:hAnsi="Arial" w:cs="Arial"/>
          <w:color w:val="000000"/>
          <w:sz w:val="18"/>
          <w:szCs w:val="18"/>
          <w:lang w:val="en-US"/>
        </w:rPr>
      </w:pPr>
      <w:r w:rsidRPr="00335E99">
        <w:rPr>
          <w:rFonts w:ascii="Arial" w:eastAsia="Arial Unicode MS" w:hAnsi="Arial" w:cs="Arial"/>
          <w:color w:val="000000"/>
          <w:sz w:val="18"/>
          <w:szCs w:val="18"/>
          <w:lang w:val="en-US"/>
        </w:rPr>
        <w:t>The movements of leasehold right</w:t>
      </w:r>
      <w:r w:rsidR="009A49B4" w:rsidRPr="00335E99">
        <w:rPr>
          <w:rFonts w:ascii="Arial" w:eastAsia="Arial Unicode MS" w:hAnsi="Arial" w:cs="Arial"/>
          <w:color w:val="000000"/>
          <w:sz w:val="18"/>
          <w:szCs w:val="18"/>
          <w:lang w:val="en-US"/>
        </w:rPr>
        <w:t xml:space="preserve">, net </w:t>
      </w:r>
      <w:r w:rsidRPr="00335E99">
        <w:rPr>
          <w:rFonts w:ascii="Arial" w:eastAsia="Arial Unicode MS" w:hAnsi="Arial" w:cs="Arial"/>
          <w:color w:val="000000"/>
          <w:sz w:val="18"/>
          <w:szCs w:val="18"/>
          <w:lang w:val="en-US"/>
        </w:rPr>
        <w:t xml:space="preserve">for </w:t>
      </w:r>
      <w:r w:rsidR="00B6423C" w:rsidRPr="00335E99">
        <w:rPr>
          <w:rFonts w:ascii="Arial" w:eastAsia="Arial Unicode MS" w:hAnsi="Arial" w:cs="Arial"/>
          <w:color w:val="000000"/>
          <w:sz w:val="18"/>
          <w:szCs w:val="18"/>
          <w:lang w:val="en-US"/>
        </w:rPr>
        <w:t>the years ended 31 December 201</w:t>
      </w:r>
      <w:r w:rsidR="00E676E4" w:rsidRPr="00335E99">
        <w:rPr>
          <w:rFonts w:ascii="Arial" w:eastAsia="Arial Unicode MS" w:hAnsi="Arial" w:cs="Arial"/>
          <w:color w:val="000000"/>
          <w:sz w:val="18"/>
          <w:szCs w:val="18"/>
          <w:lang w:val="en-US"/>
        </w:rPr>
        <w:t>9</w:t>
      </w:r>
      <w:r w:rsidRPr="00335E99">
        <w:rPr>
          <w:rFonts w:ascii="Arial" w:eastAsia="Arial Unicode MS" w:hAnsi="Arial" w:cs="Arial"/>
          <w:color w:val="000000"/>
          <w:sz w:val="18"/>
          <w:szCs w:val="18"/>
          <w:lang w:val="en-US"/>
        </w:rPr>
        <w:t xml:space="preserve"> and 201</w:t>
      </w:r>
      <w:r w:rsidR="00E676E4" w:rsidRPr="00335E99">
        <w:rPr>
          <w:rFonts w:ascii="Arial" w:eastAsia="Arial Unicode MS" w:hAnsi="Arial" w:cs="Arial"/>
          <w:color w:val="000000"/>
          <w:sz w:val="18"/>
          <w:szCs w:val="18"/>
          <w:lang w:val="en-US"/>
        </w:rPr>
        <w:t>8</w:t>
      </w:r>
      <w:r w:rsidRPr="00335E99">
        <w:rPr>
          <w:rFonts w:ascii="Arial" w:eastAsia="Arial Unicode MS" w:hAnsi="Arial" w:cs="Arial"/>
          <w:color w:val="000000"/>
          <w:sz w:val="18"/>
          <w:szCs w:val="18"/>
          <w:lang w:val="en-US"/>
        </w:rPr>
        <w:t xml:space="preserve"> comprise the following</w:t>
      </w:r>
      <w:r w:rsidRPr="00335E99">
        <w:rPr>
          <w:rFonts w:ascii="Arial" w:eastAsia="Arial Unicode MS" w:hAnsi="Arial" w:cs="Arial"/>
          <w:color w:val="000000"/>
          <w:sz w:val="18"/>
          <w:szCs w:val="18"/>
          <w:cs/>
          <w:lang w:val="en-US"/>
        </w:rPr>
        <w:t>:</w:t>
      </w:r>
      <w:r w:rsidRPr="00335E99">
        <w:rPr>
          <w:rFonts w:ascii="Arial" w:eastAsia="Arial Unicode MS" w:hAnsi="Arial" w:cs="Arial"/>
          <w:color w:val="000000"/>
          <w:sz w:val="18"/>
          <w:szCs w:val="18"/>
          <w:lang w:val="en-US"/>
        </w:rPr>
        <w:t xml:space="preserve"> </w:t>
      </w:r>
    </w:p>
    <w:p w:rsidR="00597F3A" w:rsidRPr="003A7CB3" w:rsidRDefault="00597F3A" w:rsidP="00DF0B43">
      <w:pPr>
        <w:tabs>
          <w:tab w:val="left" w:pos="540"/>
        </w:tabs>
        <w:rPr>
          <w:rFonts w:ascii="Arial" w:eastAsia="Arial Unicode MS" w:hAnsi="Arial" w:cs="Arial"/>
          <w:color w:val="auto"/>
          <w:spacing w:val="-4"/>
          <w:sz w:val="18"/>
          <w:szCs w:val="18"/>
          <w:cs/>
          <w:lang w:val="en-US"/>
        </w:rPr>
      </w:pPr>
    </w:p>
    <w:tbl>
      <w:tblPr>
        <w:tblW w:w="9436" w:type="dxa"/>
        <w:tblInd w:w="108" w:type="dxa"/>
        <w:tblLayout w:type="fixed"/>
        <w:tblLook w:val="01E0" w:firstRow="1" w:lastRow="1" w:firstColumn="1" w:lastColumn="1" w:noHBand="0" w:noVBand="0"/>
      </w:tblPr>
      <w:tblGrid>
        <w:gridCol w:w="7290"/>
        <w:gridCol w:w="2146"/>
      </w:tblGrid>
      <w:tr w:rsidR="002D5933" w:rsidRPr="003A7CB3" w:rsidTr="00CA6C13">
        <w:trPr>
          <w:tblHeader/>
        </w:trPr>
        <w:tc>
          <w:tcPr>
            <w:tcW w:w="7290" w:type="dxa"/>
            <w:vAlign w:val="bottom"/>
          </w:tcPr>
          <w:p w:rsidR="002D5933" w:rsidRPr="003A7CB3" w:rsidRDefault="002D5933" w:rsidP="00527B12">
            <w:pPr>
              <w:ind w:left="-110" w:right="-108"/>
              <w:rPr>
                <w:rFonts w:ascii="Arial" w:eastAsia="Arial Unicode MS" w:hAnsi="Arial" w:cs="Arial"/>
                <w:color w:val="auto"/>
                <w:sz w:val="18"/>
                <w:szCs w:val="18"/>
                <w:cs/>
              </w:rPr>
            </w:pPr>
          </w:p>
        </w:tc>
        <w:tc>
          <w:tcPr>
            <w:tcW w:w="2146" w:type="dxa"/>
            <w:tcBorders>
              <w:top w:val="single" w:sz="4" w:space="0" w:color="auto"/>
              <w:bottom w:val="single" w:sz="4" w:space="0" w:color="auto"/>
            </w:tcBorders>
            <w:shd w:val="clear" w:color="auto" w:fill="auto"/>
            <w:vAlign w:val="bottom"/>
          </w:tcPr>
          <w:p w:rsidR="002D5933" w:rsidRPr="003A7CB3" w:rsidRDefault="002D5933" w:rsidP="00527B12">
            <w:pPr>
              <w:pBdr>
                <w:bar w:val="single" w:sz="4" w:color="auto"/>
              </w:pBdr>
              <w:ind w:right="-56"/>
              <w:jc w:val="right"/>
              <w:rPr>
                <w:rFonts w:ascii="Arial" w:eastAsia="Arial Unicode MS" w:hAnsi="Arial" w:cs="Arial"/>
                <w:b/>
                <w:bCs/>
                <w:color w:val="auto"/>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r>
      <w:tr w:rsidR="002D5933" w:rsidRPr="003A7CB3" w:rsidTr="00CA6C13">
        <w:trPr>
          <w:tblHeader/>
        </w:trPr>
        <w:tc>
          <w:tcPr>
            <w:tcW w:w="7290" w:type="dxa"/>
            <w:vAlign w:val="bottom"/>
          </w:tcPr>
          <w:p w:rsidR="002D5933" w:rsidRPr="003A7CB3" w:rsidRDefault="002D5933" w:rsidP="00527B12">
            <w:pPr>
              <w:ind w:left="-110" w:right="-108"/>
              <w:rPr>
                <w:rFonts w:ascii="Arial" w:eastAsia="Arial Unicode MS" w:hAnsi="Arial" w:cs="Arial"/>
                <w:color w:val="auto"/>
                <w:sz w:val="18"/>
                <w:szCs w:val="18"/>
                <w:cs/>
              </w:rPr>
            </w:pPr>
          </w:p>
        </w:tc>
        <w:tc>
          <w:tcPr>
            <w:tcW w:w="2146" w:type="dxa"/>
            <w:tcBorders>
              <w:top w:val="single" w:sz="4" w:space="0" w:color="auto"/>
              <w:bottom w:val="single" w:sz="4" w:space="0" w:color="auto"/>
            </w:tcBorders>
            <w:shd w:val="clear" w:color="auto" w:fill="auto"/>
            <w:vAlign w:val="bottom"/>
          </w:tcPr>
          <w:p w:rsidR="002D5933" w:rsidRPr="003A7CB3" w:rsidRDefault="002D5933" w:rsidP="00527B12">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2D5933" w:rsidRPr="003A7CB3" w:rsidTr="00CA6C13">
        <w:tc>
          <w:tcPr>
            <w:tcW w:w="7290" w:type="dxa"/>
            <w:shd w:val="clear" w:color="auto" w:fill="auto"/>
            <w:vAlign w:val="bottom"/>
          </w:tcPr>
          <w:p w:rsidR="002D5933" w:rsidRPr="003A7CB3" w:rsidRDefault="002D5933" w:rsidP="00527B12">
            <w:pPr>
              <w:ind w:left="-110" w:right="-108"/>
              <w:rPr>
                <w:rFonts w:ascii="Arial" w:eastAsia="Arial Unicode MS" w:hAnsi="Arial" w:cs="Arial"/>
                <w:color w:val="auto"/>
                <w:sz w:val="18"/>
                <w:szCs w:val="18"/>
                <w:cs/>
              </w:rPr>
            </w:pPr>
          </w:p>
        </w:tc>
        <w:tc>
          <w:tcPr>
            <w:tcW w:w="2146" w:type="dxa"/>
            <w:tcBorders>
              <w:top w:val="single" w:sz="4" w:space="0" w:color="auto"/>
            </w:tcBorders>
            <w:vAlign w:val="bottom"/>
          </w:tcPr>
          <w:p w:rsidR="002D5933" w:rsidRPr="003A7CB3" w:rsidRDefault="002D5933" w:rsidP="00527B12">
            <w:pPr>
              <w:ind w:right="-56"/>
              <w:jc w:val="right"/>
              <w:rPr>
                <w:rFonts w:ascii="Arial" w:eastAsia="Arial Unicode MS" w:hAnsi="Arial" w:cs="Arial"/>
                <w:color w:val="auto"/>
                <w:sz w:val="18"/>
                <w:szCs w:val="18"/>
                <w:lang w:bidi="ar-SA"/>
              </w:rPr>
            </w:pPr>
          </w:p>
        </w:tc>
      </w:tr>
      <w:tr w:rsidR="002D5933" w:rsidRPr="003A7CB3" w:rsidTr="00CA6C13">
        <w:tc>
          <w:tcPr>
            <w:tcW w:w="7290" w:type="dxa"/>
            <w:shd w:val="clear" w:color="auto" w:fill="auto"/>
            <w:vAlign w:val="bottom"/>
          </w:tcPr>
          <w:p w:rsidR="002D5933" w:rsidRPr="003A7CB3" w:rsidRDefault="002D5933" w:rsidP="00527B12">
            <w:pPr>
              <w:ind w:left="-110" w:right="-108"/>
              <w:rPr>
                <w:rFonts w:ascii="Arial" w:eastAsia="Arial Unicode MS" w:hAnsi="Arial" w:cs="Arial"/>
                <w:color w:val="auto"/>
                <w:sz w:val="18"/>
                <w:szCs w:val="18"/>
                <w:lang w:val="en-US"/>
              </w:rPr>
            </w:pPr>
            <w:r w:rsidRPr="003A7CB3">
              <w:rPr>
                <w:rFonts w:ascii="Arial" w:eastAsia="Arial Unicode MS" w:hAnsi="Arial" w:cs="Arial"/>
                <w:b/>
                <w:bCs/>
                <w:sz w:val="18"/>
                <w:szCs w:val="18"/>
              </w:rPr>
              <w:t xml:space="preserve">As at </w:t>
            </w:r>
            <w:r w:rsidR="00276B81" w:rsidRPr="003A7CB3">
              <w:rPr>
                <w:rFonts w:ascii="Arial" w:eastAsia="Arial Unicode MS" w:hAnsi="Arial" w:cs="Arial"/>
                <w:b/>
                <w:bCs/>
                <w:sz w:val="18"/>
                <w:szCs w:val="18"/>
              </w:rPr>
              <w:t>1 January 2018</w:t>
            </w:r>
          </w:p>
        </w:tc>
        <w:tc>
          <w:tcPr>
            <w:tcW w:w="2146" w:type="dxa"/>
            <w:vAlign w:val="bottom"/>
          </w:tcPr>
          <w:p w:rsidR="002D5933" w:rsidRPr="003A7CB3" w:rsidRDefault="002D5933"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Cost</w:t>
            </w:r>
          </w:p>
        </w:tc>
        <w:tc>
          <w:tcPr>
            <w:tcW w:w="2146" w:type="dxa"/>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20,000</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u w:val="single"/>
              </w:rPr>
              <w:t>Less</w:t>
            </w:r>
            <w:r w:rsidRPr="003A7CB3">
              <w:rPr>
                <w:rFonts w:ascii="Arial" w:eastAsia="Arial Unicode MS" w:hAnsi="Arial" w:cs="Arial"/>
                <w:color w:val="auto"/>
                <w:sz w:val="18"/>
                <w:szCs w:val="18"/>
              </w:rPr>
              <w:t xml:space="preserve">  Accumulated amortisation</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(6,500)</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3C7FCC"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N</w:t>
            </w:r>
            <w:r w:rsidR="00E676E4" w:rsidRPr="003A7CB3">
              <w:rPr>
                <w:rFonts w:ascii="Arial" w:eastAsia="Arial Unicode MS" w:hAnsi="Arial" w:cs="Arial"/>
                <w:color w:val="auto"/>
                <w:sz w:val="18"/>
                <w:szCs w:val="18"/>
              </w:rPr>
              <w:t>et book value</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13,500</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For the year ended 31 December 2018</w:t>
            </w:r>
          </w:p>
        </w:tc>
        <w:tc>
          <w:tcPr>
            <w:tcW w:w="2146" w:type="dxa"/>
            <w:vAlign w:val="bottom"/>
          </w:tcPr>
          <w:p w:rsidR="00E676E4" w:rsidRPr="003A7CB3" w:rsidRDefault="00E676E4" w:rsidP="00527B12">
            <w:pPr>
              <w:ind w:right="-56"/>
              <w:jc w:val="right"/>
              <w:rPr>
                <w:rFonts w:ascii="Arial" w:eastAsia="Arial Unicode MS" w:hAnsi="Arial" w:cs="Arial"/>
                <w:color w:val="auto"/>
                <w:sz w:val="18"/>
                <w:szCs w:val="18"/>
                <w:lang w:val="en-US"/>
              </w:rPr>
            </w:pPr>
          </w:p>
        </w:tc>
      </w:tr>
      <w:tr w:rsidR="00E676E4" w:rsidRPr="003A7CB3" w:rsidTr="00CA6C13">
        <w:tc>
          <w:tcPr>
            <w:tcW w:w="7290" w:type="dxa"/>
            <w:shd w:val="clear" w:color="auto" w:fill="auto"/>
            <w:vAlign w:val="bottom"/>
          </w:tcPr>
          <w:p w:rsidR="00E676E4" w:rsidRPr="003A7CB3" w:rsidRDefault="00E676E4" w:rsidP="00527B12">
            <w:pPr>
              <w:pStyle w:val="a"/>
              <w:ind w:left="-110" w:right="0"/>
              <w:jc w:val="thaiDistribute"/>
              <w:rPr>
                <w:rFonts w:ascii="Arial" w:eastAsia="Arial Unicode MS" w:hAnsi="Arial" w:cs="Arial"/>
                <w:sz w:val="18"/>
                <w:szCs w:val="18"/>
                <w:cs/>
              </w:rPr>
            </w:pPr>
            <w:r w:rsidRPr="003A7CB3">
              <w:rPr>
                <w:rFonts w:ascii="Arial" w:eastAsia="Arial Unicode MS" w:hAnsi="Arial" w:cs="Arial"/>
                <w:sz w:val="18"/>
                <w:szCs w:val="18"/>
              </w:rPr>
              <w:t>Opening net book value</w:t>
            </w:r>
          </w:p>
        </w:tc>
        <w:tc>
          <w:tcPr>
            <w:tcW w:w="2146" w:type="dxa"/>
            <w:vAlign w:val="bottom"/>
          </w:tcPr>
          <w:p w:rsidR="00E676E4" w:rsidRPr="003A7CB3" w:rsidRDefault="00E676E4" w:rsidP="00527B12">
            <w:pPr>
              <w:ind w:right="-56"/>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13,500</w:t>
            </w:r>
          </w:p>
        </w:tc>
      </w:tr>
      <w:tr w:rsidR="00E676E4" w:rsidRPr="003A7CB3" w:rsidTr="00CA6C13">
        <w:tc>
          <w:tcPr>
            <w:tcW w:w="7290" w:type="dxa"/>
            <w:shd w:val="clear" w:color="auto" w:fill="auto"/>
            <w:vAlign w:val="bottom"/>
          </w:tcPr>
          <w:p w:rsidR="00E676E4" w:rsidRPr="003A7CB3" w:rsidRDefault="00E676E4" w:rsidP="00527B12">
            <w:pPr>
              <w:pStyle w:val="a"/>
              <w:ind w:left="-110" w:right="0"/>
              <w:jc w:val="thaiDistribute"/>
              <w:rPr>
                <w:rFonts w:ascii="Arial" w:eastAsia="Arial Unicode MS" w:hAnsi="Arial" w:cs="Arial"/>
                <w:sz w:val="18"/>
                <w:szCs w:val="18"/>
              </w:rPr>
            </w:pPr>
            <w:r w:rsidRPr="003A7CB3">
              <w:rPr>
                <w:rFonts w:ascii="Arial" w:eastAsia="Arial Unicode MS" w:hAnsi="Arial" w:cs="Arial"/>
                <w:sz w:val="18"/>
                <w:szCs w:val="18"/>
              </w:rPr>
              <w:t>Amortisation charge</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(667)</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sz w:val="18"/>
                <w:szCs w:val="18"/>
                <w:cs/>
              </w:rPr>
            </w:pPr>
            <w:r w:rsidRPr="003A7CB3">
              <w:rPr>
                <w:rFonts w:ascii="Arial" w:eastAsia="Arial Unicode MS" w:hAnsi="Arial" w:cs="Arial"/>
                <w:sz w:val="18"/>
                <w:szCs w:val="18"/>
              </w:rPr>
              <w:t>Closing net book value</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val="en-US" w:bidi="ar-SA"/>
              </w:rPr>
            </w:pPr>
            <w:r w:rsidRPr="003A7CB3">
              <w:rPr>
                <w:rFonts w:ascii="Arial" w:eastAsia="Arial Unicode MS" w:hAnsi="Arial" w:cs="Arial"/>
                <w:color w:val="auto"/>
                <w:sz w:val="18"/>
                <w:szCs w:val="18"/>
                <w:lang w:val="en-US" w:bidi="ar-SA"/>
              </w:rPr>
              <w:t>12,833</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b/>
                <w:bCs/>
                <w:sz w:val="18"/>
                <w:szCs w:val="18"/>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lang w:val="en-US"/>
              </w:rPr>
            </w:pPr>
            <w:r w:rsidRPr="003A7CB3">
              <w:rPr>
                <w:rFonts w:ascii="Arial" w:eastAsia="Arial Unicode MS" w:hAnsi="Arial" w:cs="Arial"/>
                <w:b/>
                <w:bCs/>
                <w:sz w:val="18"/>
                <w:szCs w:val="18"/>
              </w:rPr>
              <w:t xml:space="preserve">As at </w:t>
            </w:r>
            <w:r w:rsidR="00276B81" w:rsidRPr="003A7CB3">
              <w:rPr>
                <w:rFonts w:ascii="Arial" w:eastAsia="Arial Unicode MS" w:hAnsi="Arial" w:cs="Arial"/>
                <w:b/>
                <w:bCs/>
                <w:sz w:val="18"/>
                <w:szCs w:val="18"/>
              </w:rPr>
              <w:t>1 January 2019</w:t>
            </w:r>
          </w:p>
        </w:tc>
        <w:tc>
          <w:tcPr>
            <w:tcW w:w="2146" w:type="dxa"/>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Cost</w:t>
            </w:r>
          </w:p>
        </w:tc>
        <w:tc>
          <w:tcPr>
            <w:tcW w:w="2146" w:type="dxa"/>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20,000</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u w:val="single"/>
              </w:rPr>
              <w:t>Less</w:t>
            </w:r>
            <w:r w:rsidRPr="003A7CB3">
              <w:rPr>
                <w:rFonts w:ascii="Arial" w:eastAsia="Arial Unicode MS" w:hAnsi="Arial" w:cs="Arial"/>
                <w:color w:val="auto"/>
                <w:sz w:val="18"/>
                <w:szCs w:val="18"/>
              </w:rPr>
              <w:t xml:space="preserve">  Accumulated amortisation</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(7,167)</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CA6C13">
        <w:tc>
          <w:tcPr>
            <w:tcW w:w="7290" w:type="dxa"/>
            <w:shd w:val="clear" w:color="auto" w:fill="auto"/>
            <w:vAlign w:val="bottom"/>
          </w:tcPr>
          <w:p w:rsidR="00E676E4" w:rsidRPr="003A7CB3" w:rsidRDefault="003C7FCC"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N</w:t>
            </w:r>
            <w:r w:rsidR="00E676E4" w:rsidRPr="003A7CB3">
              <w:rPr>
                <w:rFonts w:ascii="Arial" w:eastAsia="Arial Unicode MS" w:hAnsi="Arial" w:cs="Arial"/>
                <w:color w:val="auto"/>
                <w:sz w:val="18"/>
                <w:szCs w:val="18"/>
              </w:rPr>
              <w:t>et book value</w:t>
            </w:r>
          </w:p>
        </w:tc>
        <w:tc>
          <w:tcPr>
            <w:tcW w:w="2146" w:type="dxa"/>
            <w:tcBorders>
              <w:bottom w:val="single" w:sz="4" w:space="0" w:color="auto"/>
            </w:tcBorders>
            <w:shd w:val="clear" w:color="auto" w:fill="auto"/>
            <w:vAlign w:val="bottom"/>
          </w:tcPr>
          <w:p w:rsidR="00E676E4" w:rsidRPr="003A7CB3" w:rsidRDefault="00E676E4"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12,833</w:t>
            </w:r>
          </w:p>
        </w:tc>
      </w:tr>
      <w:tr w:rsidR="00E676E4" w:rsidRPr="003A7CB3" w:rsidTr="00CA6C13">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rPr>
            </w:pPr>
          </w:p>
        </w:tc>
        <w:tc>
          <w:tcPr>
            <w:tcW w:w="2146" w:type="dxa"/>
            <w:tcBorders>
              <w:top w:val="single" w:sz="4" w:space="0" w:color="auto"/>
            </w:tcBorders>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For the year ended 31 December 2019</w:t>
            </w:r>
          </w:p>
        </w:tc>
        <w:tc>
          <w:tcPr>
            <w:tcW w:w="2146" w:type="dxa"/>
            <w:shd w:val="clear" w:color="auto" w:fill="FAFAFA"/>
            <w:vAlign w:val="bottom"/>
          </w:tcPr>
          <w:p w:rsidR="00E676E4" w:rsidRPr="003A7CB3" w:rsidRDefault="00E676E4" w:rsidP="00527B12">
            <w:pPr>
              <w:ind w:right="-56"/>
              <w:jc w:val="right"/>
              <w:rPr>
                <w:rFonts w:ascii="Arial" w:eastAsia="Arial Unicode MS" w:hAnsi="Arial" w:cs="Arial"/>
                <w:color w:val="auto"/>
                <w:sz w:val="18"/>
                <w:szCs w:val="18"/>
                <w:lang w:val="en-US"/>
              </w:rPr>
            </w:pPr>
          </w:p>
        </w:tc>
      </w:tr>
      <w:tr w:rsidR="00E676E4" w:rsidRPr="003A7CB3" w:rsidTr="000A59B5">
        <w:tc>
          <w:tcPr>
            <w:tcW w:w="7290" w:type="dxa"/>
            <w:shd w:val="clear" w:color="auto" w:fill="auto"/>
            <w:vAlign w:val="bottom"/>
          </w:tcPr>
          <w:p w:rsidR="00E676E4" w:rsidRPr="003A7CB3" w:rsidRDefault="00E676E4" w:rsidP="00527B12">
            <w:pPr>
              <w:pStyle w:val="a"/>
              <w:ind w:left="-110" w:right="0"/>
              <w:jc w:val="thaiDistribute"/>
              <w:rPr>
                <w:rFonts w:ascii="Arial" w:eastAsia="Arial Unicode MS" w:hAnsi="Arial" w:cs="Arial"/>
                <w:sz w:val="18"/>
                <w:szCs w:val="18"/>
                <w:cs/>
              </w:rPr>
            </w:pPr>
            <w:r w:rsidRPr="003A7CB3">
              <w:rPr>
                <w:rFonts w:ascii="Arial" w:eastAsia="Arial Unicode MS" w:hAnsi="Arial" w:cs="Arial"/>
                <w:sz w:val="18"/>
                <w:szCs w:val="18"/>
              </w:rPr>
              <w:t>Opening net book value</w:t>
            </w:r>
          </w:p>
        </w:tc>
        <w:tc>
          <w:tcPr>
            <w:tcW w:w="2146" w:type="dxa"/>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12,833</w:t>
            </w:r>
          </w:p>
        </w:tc>
      </w:tr>
      <w:tr w:rsidR="00E676E4" w:rsidRPr="003A7CB3" w:rsidTr="000A59B5">
        <w:tc>
          <w:tcPr>
            <w:tcW w:w="7290" w:type="dxa"/>
            <w:shd w:val="clear" w:color="auto" w:fill="auto"/>
            <w:vAlign w:val="bottom"/>
          </w:tcPr>
          <w:p w:rsidR="00E676E4" w:rsidRPr="003A7CB3" w:rsidRDefault="00E676E4" w:rsidP="00527B12">
            <w:pPr>
              <w:pStyle w:val="a"/>
              <w:ind w:left="-110" w:right="0"/>
              <w:jc w:val="thaiDistribute"/>
              <w:rPr>
                <w:rFonts w:ascii="Arial" w:eastAsia="Arial Unicode MS" w:hAnsi="Arial" w:cs="Arial"/>
                <w:sz w:val="18"/>
                <w:szCs w:val="18"/>
              </w:rPr>
            </w:pPr>
            <w:r w:rsidRPr="003A7CB3">
              <w:rPr>
                <w:rFonts w:ascii="Arial" w:eastAsia="Arial Unicode MS" w:hAnsi="Arial" w:cs="Arial"/>
                <w:sz w:val="18"/>
                <w:szCs w:val="18"/>
              </w:rPr>
              <w:t>Amortisation charge</w:t>
            </w:r>
          </w:p>
        </w:tc>
        <w:tc>
          <w:tcPr>
            <w:tcW w:w="2146" w:type="dxa"/>
            <w:tcBorders>
              <w:bottom w:val="single" w:sz="4" w:space="0" w:color="auto"/>
            </w:tcBorders>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(66</w:t>
            </w:r>
            <w:r w:rsidR="002449F0" w:rsidRPr="003A7CB3">
              <w:rPr>
                <w:rFonts w:ascii="Arial" w:eastAsia="Arial Unicode MS" w:hAnsi="Arial" w:cs="Arial"/>
                <w:color w:val="auto"/>
                <w:sz w:val="18"/>
                <w:szCs w:val="18"/>
                <w:lang w:bidi="ar-SA"/>
              </w:rPr>
              <w:t>6</w:t>
            </w:r>
            <w:r w:rsidRPr="003A7CB3">
              <w:rPr>
                <w:rFonts w:ascii="Arial" w:eastAsia="Arial Unicode MS" w:hAnsi="Arial" w:cs="Arial"/>
                <w:color w:val="auto"/>
                <w:sz w:val="18"/>
                <w:szCs w:val="18"/>
                <w:lang w:bidi="ar-SA"/>
              </w:rPr>
              <w:t>)</w:t>
            </w: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p>
        </w:tc>
        <w:tc>
          <w:tcPr>
            <w:tcW w:w="2146" w:type="dxa"/>
            <w:tcBorders>
              <w:top w:val="single" w:sz="4" w:space="0" w:color="auto"/>
            </w:tcBorders>
            <w:shd w:val="clear" w:color="auto" w:fill="FAFAFA"/>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sz w:val="18"/>
                <w:szCs w:val="18"/>
                <w:cs/>
              </w:rPr>
            </w:pPr>
            <w:r w:rsidRPr="003A7CB3">
              <w:rPr>
                <w:rFonts w:ascii="Arial" w:eastAsia="Arial Unicode MS" w:hAnsi="Arial" w:cs="Arial"/>
                <w:sz w:val="18"/>
                <w:szCs w:val="18"/>
              </w:rPr>
              <w:t>Closing net book value</w:t>
            </w:r>
          </w:p>
        </w:tc>
        <w:tc>
          <w:tcPr>
            <w:tcW w:w="2146" w:type="dxa"/>
            <w:tcBorders>
              <w:bottom w:val="single" w:sz="4" w:space="0" w:color="auto"/>
            </w:tcBorders>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val="en-US" w:bidi="ar-SA"/>
              </w:rPr>
            </w:pPr>
            <w:r w:rsidRPr="003A7CB3">
              <w:rPr>
                <w:rFonts w:ascii="Arial" w:eastAsia="Arial Unicode MS" w:hAnsi="Arial" w:cs="Arial"/>
                <w:color w:val="auto"/>
                <w:sz w:val="18"/>
                <w:szCs w:val="18"/>
                <w:lang w:val="en-US" w:bidi="ar-SA"/>
              </w:rPr>
              <w:t>12,16</w:t>
            </w:r>
            <w:r w:rsidR="002449F0" w:rsidRPr="003A7CB3">
              <w:rPr>
                <w:rFonts w:ascii="Arial" w:eastAsia="Arial Unicode MS" w:hAnsi="Arial" w:cs="Arial"/>
                <w:color w:val="auto"/>
                <w:sz w:val="18"/>
                <w:szCs w:val="18"/>
                <w:lang w:val="en-US" w:bidi="ar-SA"/>
              </w:rPr>
              <w:t>7</w:t>
            </w: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b/>
                <w:bCs/>
                <w:sz w:val="18"/>
                <w:szCs w:val="18"/>
              </w:rPr>
            </w:pPr>
          </w:p>
        </w:tc>
        <w:tc>
          <w:tcPr>
            <w:tcW w:w="2146" w:type="dxa"/>
            <w:tcBorders>
              <w:top w:val="single" w:sz="4" w:space="0" w:color="auto"/>
            </w:tcBorders>
            <w:shd w:val="clear" w:color="auto" w:fill="FAFAFA"/>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lang w:val="en-US"/>
              </w:rPr>
            </w:pPr>
            <w:r w:rsidRPr="003A7CB3">
              <w:rPr>
                <w:rFonts w:ascii="Arial" w:eastAsia="Arial Unicode MS" w:hAnsi="Arial" w:cs="Arial"/>
                <w:b/>
                <w:bCs/>
                <w:sz w:val="18"/>
                <w:szCs w:val="18"/>
              </w:rPr>
              <w:t>As at 31 December 2019</w:t>
            </w:r>
          </w:p>
        </w:tc>
        <w:tc>
          <w:tcPr>
            <w:tcW w:w="2146" w:type="dxa"/>
            <w:shd w:val="clear" w:color="auto" w:fill="FAFAFA"/>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Cost</w:t>
            </w:r>
          </w:p>
        </w:tc>
        <w:tc>
          <w:tcPr>
            <w:tcW w:w="2146" w:type="dxa"/>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20,000</w:t>
            </w: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u w:val="single"/>
              </w:rPr>
              <w:t>Less</w:t>
            </w:r>
            <w:r w:rsidRPr="003A7CB3">
              <w:rPr>
                <w:rFonts w:ascii="Arial" w:eastAsia="Arial Unicode MS" w:hAnsi="Arial" w:cs="Arial"/>
                <w:color w:val="auto"/>
                <w:sz w:val="18"/>
                <w:szCs w:val="18"/>
              </w:rPr>
              <w:t xml:space="preserve">  Accumulated amortisation</w:t>
            </w:r>
          </w:p>
        </w:tc>
        <w:tc>
          <w:tcPr>
            <w:tcW w:w="2146" w:type="dxa"/>
            <w:tcBorders>
              <w:bottom w:val="single" w:sz="4" w:space="0" w:color="auto"/>
            </w:tcBorders>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(7,833)</w:t>
            </w:r>
          </w:p>
        </w:tc>
      </w:tr>
      <w:tr w:rsidR="00E676E4" w:rsidRPr="003A7CB3" w:rsidTr="000A59B5">
        <w:tc>
          <w:tcPr>
            <w:tcW w:w="7290" w:type="dxa"/>
            <w:shd w:val="clear" w:color="auto" w:fill="auto"/>
            <w:vAlign w:val="bottom"/>
          </w:tcPr>
          <w:p w:rsidR="00E676E4" w:rsidRPr="003A7CB3" w:rsidRDefault="00E676E4" w:rsidP="00527B12">
            <w:pPr>
              <w:ind w:left="-110" w:right="-108"/>
              <w:rPr>
                <w:rFonts w:ascii="Arial" w:eastAsia="Arial Unicode MS" w:hAnsi="Arial" w:cs="Arial"/>
                <w:color w:val="auto"/>
                <w:sz w:val="18"/>
                <w:szCs w:val="18"/>
                <w:cs/>
              </w:rPr>
            </w:pPr>
          </w:p>
        </w:tc>
        <w:tc>
          <w:tcPr>
            <w:tcW w:w="2146" w:type="dxa"/>
            <w:tcBorders>
              <w:top w:val="single" w:sz="4" w:space="0" w:color="auto"/>
            </w:tcBorders>
            <w:shd w:val="clear" w:color="auto" w:fill="FAFAFA"/>
            <w:vAlign w:val="bottom"/>
          </w:tcPr>
          <w:p w:rsidR="00E676E4" w:rsidRPr="003A7CB3" w:rsidRDefault="00E676E4" w:rsidP="00527B12">
            <w:pPr>
              <w:ind w:right="-56"/>
              <w:jc w:val="right"/>
              <w:rPr>
                <w:rFonts w:ascii="Arial" w:eastAsia="Arial Unicode MS" w:hAnsi="Arial" w:cs="Arial"/>
                <w:color w:val="auto"/>
                <w:sz w:val="18"/>
                <w:szCs w:val="18"/>
                <w:lang w:bidi="ar-SA"/>
              </w:rPr>
            </w:pPr>
          </w:p>
        </w:tc>
      </w:tr>
      <w:tr w:rsidR="00E676E4" w:rsidRPr="003A7CB3" w:rsidTr="000A59B5">
        <w:tc>
          <w:tcPr>
            <w:tcW w:w="7290" w:type="dxa"/>
            <w:shd w:val="clear" w:color="auto" w:fill="auto"/>
            <w:vAlign w:val="bottom"/>
          </w:tcPr>
          <w:p w:rsidR="00E676E4" w:rsidRPr="003A7CB3" w:rsidRDefault="003C7FCC" w:rsidP="00527B12">
            <w:pPr>
              <w:ind w:left="-110" w:right="-108"/>
              <w:rPr>
                <w:rFonts w:ascii="Arial" w:eastAsia="Arial Unicode MS" w:hAnsi="Arial" w:cs="Arial"/>
                <w:color w:val="auto"/>
                <w:sz w:val="18"/>
                <w:szCs w:val="18"/>
                <w:cs/>
              </w:rPr>
            </w:pPr>
            <w:r w:rsidRPr="003A7CB3">
              <w:rPr>
                <w:rFonts w:ascii="Arial" w:eastAsia="Arial Unicode MS" w:hAnsi="Arial" w:cs="Arial"/>
                <w:color w:val="auto"/>
                <w:sz w:val="18"/>
                <w:szCs w:val="18"/>
              </w:rPr>
              <w:t>N</w:t>
            </w:r>
            <w:r w:rsidR="00E676E4" w:rsidRPr="003A7CB3">
              <w:rPr>
                <w:rFonts w:ascii="Arial" w:eastAsia="Arial Unicode MS" w:hAnsi="Arial" w:cs="Arial"/>
                <w:color w:val="auto"/>
                <w:sz w:val="18"/>
                <w:szCs w:val="18"/>
              </w:rPr>
              <w:t>et book value</w:t>
            </w:r>
          </w:p>
        </w:tc>
        <w:tc>
          <w:tcPr>
            <w:tcW w:w="2146" w:type="dxa"/>
            <w:tcBorders>
              <w:bottom w:val="single" w:sz="4" w:space="0" w:color="auto"/>
            </w:tcBorders>
            <w:shd w:val="clear" w:color="auto" w:fill="FAFAFA"/>
            <w:vAlign w:val="bottom"/>
          </w:tcPr>
          <w:p w:rsidR="00E676E4" w:rsidRPr="003A7CB3" w:rsidRDefault="006A5DCD" w:rsidP="00527B12">
            <w:pPr>
              <w:ind w:right="-56"/>
              <w:jc w:val="right"/>
              <w:rPr>
                <w:rFonts w:ascii="Arial" w:eastAsia="Arial Unicode MS" w:hAnsi="Arial" w:cs="Arial"/>
                <w:color w:val="auto"/>
                <w:sz w:val="18"/>
                <w:szCs w:val="18"/>
                <w:lang w:bidi="ar-SA"/>
              </w:rPr>
            </w:pPr>
            <w:r w:rsidRPr="003A7CB3">
              <w:rPr>
                <w:rFonts w:ascii="Arial" w:eastAsia="Arial Unicode MS" w:hAnsi="Arial" w:cs="Arial"/>
                <w:color w:val="auto"/>
                <w:sz w:val="18"/>
                <w:szCs w:val="18"/>
                <w:lang w:bidi="ar-SA"/>
              </w:rPr>
              <w:t>12,167</w:t>
            </w:r>
          </w:p>
        </w:tc>
      </w:tr>
    </w:tbl>
    <w:p w:rsidR="00D465D7" w:rsidRPr="003A7CB3" w:rsidRDefault="00D465D7" w:rsidP="00BE077F">
      <w:pPr>
        <w:jc w:val="both"/>
        <w:rPr>
          <w:rFonts w:ascii="Arial" w:eastAsia="Arial Unicode MS" w:hAnsi="Arial" w:cs="Arial"/>
          <w:color w:val="auto"/>
          <w:sz w:val="18"/>
          <w:szCs w:val="18"/>
          <w:lang w:val="en-US"/>
        </w:rPr>
      </w:pPr>
    </w:p>
    <w:p w:rsidR="00C51EB3" w:rsidRDefault="000611DD" w:rsidP="000C6423">
      <w:pPr>
        <w:jc w:val="both"/>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The Group has pledged its leasehold right with net book value as at 31 December 201</w:t>
      </w:r>
      <w:r w:rsidR="00E676E4" w:rsidRPr="003A7CB3">
        <w:rPr>
          <w:rFonts w:ascii="Arial" w:eastAsia="Arial Unicode MS" w:hAnsi="Arial" w:cs="Arial"/>
          <w:color w:val="auto"/>
          <w:sz w:val="18"/>
          <w:szCs w:val="18"/>
          <w:lang w:val="en-US"/>
        </w:rPr>
        <w:t>9</w:t>
      </w:r>
      <w:r w:rsidRPr="003A7CB3">
        <w:rPr>
          <w:rFonts w:ascii="Arial" w:eastAsia="Arial Unicode MS" w:hAnsi="Arial" w:cs="Arial"/>
          <w:color w:val="auto"/>
          <w:sz w:val="18"/>
          <w:szCs w:val="18"/>
          <w:lang w:val="en-US"/>
        </w:rPr>
        <w:t xml:space="preserve"> amounted to Baht </w:t>
      </w:r>
      <w:r w:rsidR="006A5DCD" w:rsidRPr="003A7CB3">
        <w:rPr>
          <w:rFonts w:ascii="Arial" w:eastAsia="Arial Unicode MS" w:hAnsi="Arial" w:cs="Arial"/>
          <w:color w:val="auto"/>
          <w:sz w:val="18"/>
          <w:szCs w:val="18"/>
          <w:lang w:val="en-US"/>
        </w:rPr>
        <w:t>12.17</w:t>
      </w:r>
      <w:r w:rsidR="00493D83" w:rsidRPr="003A7CB3">
        <w:rPr>
          <w:rFonts w:ascii="Arial" w:eastAsia="Arial Unicode MS" w:hAnsi="Arial" w:cs="Arial"/>
          <w:color w:val="auto"/>
          <w:sz w:val="18"/>
          <w:szCs w:val="18"/>
          <w:lang w:val="en-US"/>
        </w:rPr>
        <w:t xml:space="preserve"> </w:t>
      </w:r>
      <w:r w:rsidRPr="003A7CB3">
        <w:rPr>
          <w:rFonts w:ascii="Arial" w:eastAsia="Arial Unicode MS" w:hAnsi="Arial" w:cs="Arial"/>
          <w:color w:val="auto"/>
          <w:sz w:val="18"/>
          <w:szCs w:val="18"/>
          <w:lang w:val="en-US"/>
        </w:rPr>
        <w:t xml:space="preserve">million </w:t>
      </w:r>
      <w:r w:rsidR="00A519BC" w:rsidRPr="003A7CB3">
        <w:rPr>
          <w:rFonts w:ascii="Arial" w:eastAsia="Arial Unicode MS" w:hAnsi="Arial" w:cs="Arial"/>
          <w:color w:val="auto"/>
          <w:sz w:val="18"/>
          <w:szCs w:val="18"/>
          <w:lang w:val="en-US"/>
        </w:rPr>
        <w:t>(201</w:t>
      </w:r>
      <w:r w:rsidR="00E676E4" w:rsidRPr="003A7CB3">
        <w:rPr>
          <w:rFonts w:ascii="Arial" w:eastAsia="Arial Unicode MS" w:hAnsi="Arial" w:cs="Arial"/>
          <w:color w:val="auto"/>
          <w:sz w:val="18"/>
          <w:szCs w:val="18"/>
          <w:lang w:val="en-US"/>
        </w:rPr>
        <w:t>8</w:t>
      </w:r>
      <w:r w:rsidRPr="003A7CB3">
        <w:rPr>
          <w:rFonts w:ascii="Arial" w:eastAsia="Arial Unicode MS" w:hAnsi="Arial" w:cs="Arial"/>
          <w:color w:val="auto"/>
          <w:sz w:val="18"/>
          <w:szCs w:val="18"/>
          <w:lang w:val="en-US"/>
        </w:rPr>
        <w:t xml:space="preserve">: Baht </w:t>
      </w:r>
      <w:r w:rsidR="00E676E4" w:rsidRPr="003A7CB3">
        <w:rPr>
          <w:rFonts w:ascii="Arial" w:eastAsia="Arial Unicode MS" w:hAnsi="Arial" w:cs="Arial"/>
          <w:color w:val="auto"/>
          <w:sz w:val="18"/>
          <w:szCs w:val="18"/>
          <w:lang w:val="en-US"/>
        </w:rPr>
        <w:t>12.83</w:t>
      </w:r>
      <w:r w:rsidR="00B26C2B" w:rsidRPr="003A7CB3">
        <w:rPr>
          <w:rFonts w:ascii="Arial" w:eastAsia="Arial Unicode MS" w:hAnsi="Arial" w:cs="Arial"/>
          <w:color w:val="auto"/>
          <w:sz w:val="18"/>
          <w:szCs w:val="18"/>
          <w:lang w:val="en-US"/>
        </w:rPr>
        <w:t xml:space="preserve"> </w:t>
      </w:r>
      <w:r w:rsidRPr="003A7CB3">
        <w:rPr>
          <w:rFonts w:ascii="Arial" w:eastAsia="Arial Unicode MS" w:hAnsi="Arial" w:cs="Arial"/>
          <w:color w:val="auto"/>
          <w:sz w:val="18"/>
          <w:szCs w:val="18"/>
          <w:lang w:val="en-US"/>
        </w:rPr>
        <w:t>million) with a financial institution as collateral a</w:t>
      </w:r>
      <w:r w:rsidR="00C51EB3" w:rsidRPr="003A7CB3">
        <w:rPr>
          <w:rFonts w:ascii="Arial" w:eastAsia="Arial Unicode MS" w:hAnsi="Arial" w:cs="Arial"/>
          <w:color w:val="auto"/>
          <w:sz w:val="18"/>
          <w:szCs w:val="18"/>
          <w:lang w:val="en-US"/>
        </w:rPr>
        <w:t>gainst credit facilities received (Note 1</w:t>
      </w:r>
      <w:r w:rsidR="00F307CA" w:rsidRPr="003A7CB3">
        <w:rPr>
          <w:rFonts w:ascii="Arial" w:eastAsia="Arial Unicode MS" w:hAnsi="Arial" w:cs="Arial"/>
          <w:color w:val="auto"/>
          <w:sz w:val="18"/>
          <w:szCs w:val="18"/>
          <w:lang w:val="en-US"/>
        </w:rPr>
        <w:t>0</w:t>
      </w:r>
      <w:r w:rsidR="00C51EB3" w:rsidRPr="003A7CB3">
        <w:rPr>
          <w:rFonts w:ascii="Arial" w:eastAsia="Arial Unicode MS" w:hAnsi="Arial" w:cs="Arial"/>
          <w:color w:val="auto"/>
          <w:sz w:val="18"/>
          <w:szCs w:val="18"/>
          <w:lang w:val="en-US"/>
        </w:rPr>
        <w:t>).</w:t>
      </w:r>
    </w:p>
    <w:p w:rsidR="00335E99" w:rsidRPr="003A7CB3" w:rsidRDefault="00335E99" w:rsidP="000C6423">
      <w:pPr>
        <w:jc w:val="both"/>
        <w:rPr>
          <w:rFonts w:ascii="Arial" w:eastAsia="Arial Unicode MS" w:hAnsi="Arial" w:cs="Arial"/>
          <w:color w:val="auto"/>
          <w:sz w:val="18"/>
          <w:szCs w:val="18"/>
          <w:lang w:val="en-US"/>
        </w:rPr>
      </w:pPr>
    </w:p>
    <w:p w:rsidR="00D465D7" w:rsidRPr="003A7CB3" w:rsidRDefault="00D465D7" w:rsidP="00905D62">
      <w:pPr>
        <w:jc w:val="thaiDistribute"/>
        <w:rPr>
          <w:rFonts w:ascii="Arial" w:eastAsia="Arial Unicode MS" w:hAnsi="Arial" w:cs="Arial"/>
          <w:b/>
          <w:bCs/>
          <w:color w:val="auto"/>
          <w:spacing w:val="-4"/>
          <w:sz w:val="18"/>
          <w:szCs w:val="18"/>
          <w:lang w:val="en-US"/>
        </w:rPr>
      </w:pPr>
    </w:p>
    <w:p w:rsidR="009F1256" w:rsidRPr="003A7CB3" w:rsidRDefault="009F1256" w:rsidP="00905D62">
      <w:pPr>
        <w:jc w:val="thaiDistribute"/>
        <w:rPr>
          <w:rFonts w:ascii="Arial" w:eastAsia="Arial Unicode MS" w:hAnsi="Arial" w:cs="Arial"/>
          <w:b/>
          <w:bCs/>
          <w:color w:val="auto"/>
          <w:spacing w:val="-4"/>
          <w:sz w:val="18"/>
          <w:szCs w:val="18"/>
          <w:lang w:val="en-US"/>
        </w:rPr>
        <w:sectPr w:rsidR="009F1256" w:rsidRPr="003A7CB3" w:rsidSect="00D465D7">
          <w:pgSz w:w="11907" w:h="16840" w:code="9"/>
          <w:pgMar w:top="1440" w:right="720" w:bottom="720" w:left="1728" w:header="706" w:footer="576" w:gutter="0"/>
          <w:cols w:space="720"/>
          <w:noEndnote/>
          <w:docGrid w:linePitch="326"/>
        </w:sectPr>
      </w:pPr>
    </w:p>
    <w:p w:rsidR="000C6423" w:rsidRPr="003A7CB3" w:rsidRDefault="000C6423" w:rsidP="000D3E24">
      <w:pPr>
        <w:tabs>
          <w:tab w:val="left" w:pos="540"/>
        </w:tabs>
        <w:jc w:val="thaiDistribute"/>
        <w:rPr>
          <w:rFonts w:ascii="Arial" w:eastAsia="Arial Unicode MS" w:hAnsi="Arial" w:cs="Arial"/>
          <w:color w:val="auto"/>
          <w:sz w:val="18"/>
          <w:szCs w:val="18"/>
        </w:rPr>
      </w:pPr>
    </w:p>
    <w:p w:rsidR="000C6423" w:rsidRPr="003A7CB3" w:rsidRDefault="000C6423" w:rsidP="000D3E24">
      <w:pPr>
        <w:tabs>
          <w:tab w:val="left" w:pos="540"/>
        </w:tabs>
        <w:jc w:val="thaiDistribute"/>
        <w:rPr>
          <w:rFonts w:ascii="Arial" w:eastAsia="Arial Unicode MS"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0C6423" w:rsidRPr="003A7CB3" w:rsidTr="00DF0B43">
        <w:trPr>
          <w:trHeight w:val="386"/>
        </w:trPr>
        <w:tc>
          <w:tcPr>
            <w:tcW w:w="15390" w:type="dxa"/>
            <w:shd w:val="clear" w:color="auto" w:fill="FFA543"/>
            <w:vAlign w:val="center"/>
          </w:tcPr>
          <w:p w:rsidR="000C6423" w:rsidRPr="003A7CB3" w:rsidRDefault="000C6423" w:rsidP="000C6423">
            <w:pPr>
              <w:ind w:left="540" w:hanging="540"/>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17</w:t>
            </w:r>
            <w:r w:rsidRPr="003A7CB3">
              <w:rPr>
                <w:rFonts w:ascii="Arial" w:hAnsi="Arial" w:cs="Arial"/>
                <w:b/>
                <w:bCs/>
                <w:color w:val="FFFFFF"/>
                <w:sz w:val="18"/>
                <w:szCs w:val="18"/>
                <w:lang w:eastAsia="th-TH"/>
              </w:rPr>
              <w:tab/>
              <w:t>Property, plant and equipment, net</w:t>
            </w:r>
          </w:p>
        </w:tc>
      </w:tr>
    </w:tbl>
    <w:p w:rsidR="00597F3A" w:rsidRPr="003A7CB3" w:rsidRDefault="00597F3A" w:rsidP="00335E99">
      <w:pPr>
        <w:jc w:val="thaiDistribute"/>
        <w:rPr>
          <w:rFonts w:ascii="Arial" w:eastAsia="Arial Unicode MS" w:hAnsi="Arial" w:cs="Arial"/>
          <w:color w:val="auto"/>
          <w:sz w:val="18"/>
          <w:szCs w:val="18"/>
        </w:rPr>
      </w:pPr>
    </w:p>
    <w:p w:rsidR="008531E3" w:rsidRPr="003A7CB3" w:rsidRDefault="008531E3" w:rsidP="00335E99">
      <w:pPr>
        <w:pStyle w:val="a"/>
        <w:ind w:right="0"/>
        <w:jc w:val="thaiDistribute"/>
        <w:outlineLvl w:val="0"/>
        <w:rPr>
          <w:rFonts w:ascii="Arial" w:eastAsia="Arial Unicode MS" w:hAnsi="Arial" w:cs="Arial"/>
          <w:sz w:val="18"/>
          <w:szCs w:val="18"/>
        </w:rPr>
      </w:pPr>
      <w:r w:rsidRPr="003A7CB3">
        <w:rPr>
          <w:rFonts w:ascii="Arial" w:eastAsia="Arial Unicode MS" w:hAnsi="Arial" w:cs="Arial"/>
          <w:sz w:val="18"/>
          <w:szCs w:val="18"/>
        </w:rPr>
        <w:t>The movements o</w:t>
      </w:r>
      <w:r w:rsidR="00F37DB4" w:rsidRPr="003A7CB3">
        <w:rPr>
          <w:rFonts w:ascii="Arial" w:eastAsia="Arial Unicode MS" w:hAnsi="Arial" w:cs="Arial"/>
          <w:sz w:val="18"/>
          <w:szCs w:val="18"/>
        </w:rPr>
        <w:t xml:space="preserve">f property, plant and equipment, net </w:t>
      </w:r>
      <w:r w:rsidRPr="003A7CB3">
        <w:rPr>
          <w:rFonts w:ascii="Arial" w:eastAsia="Arial Unicode MS" w:hAnsi="Arial" w:cs="Arial"/>
          <w:sz w:val="18"/>
          <w:szCs w:val="18"/>
        </w:rPr>
        <w:t>for the years ended 31 December 201</w:t>
      </w:r>
      <w:r w:rsidR="00E676E4"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E676E4"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r w:rsidRPr="003A7CB3">
        <w:rPr>
          <w:rFonts w:ascii="Arial" w:eastAsia="Arial Unicode MS" w:hAnsi="Arial" w:cs="Arial"/>
          <w:sz w:val="18"/>
          <w:szCs w:val="18"/>
          <w:cs/>
        </w:rPr>
        <w:t>:</w:t>
      </w:r>
    </w:p>
    <w:p w:rsidR="00597F3A" w:rsidRPr="003A7CB3" w:rsidRDefault="00597F3A" w:rsidP="00335E99">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5238"/>
        <w:gridCol w:w="1440"/>
        <w:gridCol w:w="1440"/>
        <w:gridCol w:w="1440"/>
        <w:gridCol w:w="1440"/>
        <w:gridCol w:w="1440"/>
        <w:gridCol w:w="1584"/>
        <w:gridCol w:w="1476"/>
      </w:tblGrid>
      <w:tr w:rsidR="004B4175" w:rsidRPr="003A7CB3" w:rsidTr="00527B12">
        <w:trPr>
          <w:cantSplit/>
        </w:trPr>
        <w:tc>
          <w:tcPr>
            <w:tcW w:w="5238" w:type="dxa"/>
            <w:vAlign w:val="bottom"/>
          </w:tcPr>
          <w:p w:rsidR="004B4175" w:rsidRPr="003A7CB3" w:rsidRDefault="004B4175" w:rsidP="00CA6C13">
            <w:pPr>
              <w:rPr>
                <w:rFonts w:ascii="Arial" w:eastAsia="Arial Unicode MS" w:hAnsi="Arial" w:cs="Arial"/>
                <w:sz w:val="18"/>
                <w:szCs w:val="18"/>
              </w:rPr>
            </w:pPr>
          </w:p>
        </w:tc>
        <w:tc>
          <w:tcPr>
            <w:tcW w:w="10260" w:type="dxa"/>
            <w:gridSpan w:val="7"/>
            <w:tcBorders>
              <w:top w:val="single" w:sz="4" w:space="0" w:color="auto"/>
            </w:tcBorders>
            <w:vAlign w:val="bottom"/>
          </w:tcPr>
          <w:p w:rsidR="004B4175" w:rsidRPr="003A7CB3" w:rsidRDefault="004B4175" w:rsidP="004B4175">
            <w:pPr>
              <w:ind w:right="-72"/>
              <w:jc w:val="center"/>
              <w:rPr>
                <w:rFonts w:ascii="Arial" w:eastAsia="Arial Unicode MS" w:hAnsi="Arial" w:cs="Arial"/>
                <w:b/>
                <w:bCs/>
                <w:sz w:val="18"/>
                <w:szCs w:val="18"/>
              </w:rPr>
            </w:pPr>
            <w:r>
              <w:rPr>
                <w:rFonts w:ascii="Arial" w:eastAsia="Arial Unicode MS" w:hAnsi="Arial" w:cs="Arial"/>
                <w:b/>
                <w:bCs/>
                <w:sz w:val="18"/>
                <w:szCs w:val="18"/>
              </w:rPr>
              <w:t>Consolidated financial statements</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Furniture,</w:t>
            </w: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58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476"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r>
      <w:tr w:rsidR="00F70D2A" w:rsidRPr="003A7CB3" w:rsidTr="00527B12">
        <w:trPr>
          <w:cantSplit/>
        </w:trPr>
        <w:tc>
          <w:tcPr>
            <w:tcW w:w="5238" w:type="dxa"/>
            <w:vAlign w:val="bottom"/>
          </w:tcPr>
          <w:p w:rsidR="00F70D2A" w:rsidRPr="003A7CB3" w:rsidRDefault="00F70D2A" w:rsidP="00F70D2A">
            <w:pPr>
              <w:rPr>
                <w:rFonts w:ascii="Arial" w:eastAsia="Arial Unicode MS" w:hAnsi="Arial" w:cs="Arial"/>
                <w:sz w:val="18"/>
                <w:szCs w:val="18"/>
              </w:rPr>
            </w:pP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 and</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 and</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fixtures and</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Tools</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p>
        </w:tc>
        <w:tc>
          <w:tcPr>
            <w:tcW w:w="158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Asset under</w:t>
            </w:r>
          </w:p>
        </w:tc>
        <w:tc>
          <w:tcPr>
            <w:tcW w:w="1476" w:type="dxa"/>
            <w:vAlign w:val="bottom"/>
          </w:tcPr>
          <w:p w:rsidR="00F70D2A" w:rsidRPr="003A7CB3" w:rsidRDefault="00F70D2A" w:rsidP="00F70D2A">
            <w:pPr>
              <w:ind w:right="-72"/>
              <w:jc w:val="right"/>
              <w:rPr>
                <w:rFonts w:ascii="Arial" w:eastAsia="Arial Unicode MS" w:hAnsi="Arial" w:cs="Arial"/>
                <w:b/>
                <w:bCs/>
                <w:sz w:val="18"/>
                <w:szCs w:val="18"/>
              </w:rPr>
            </w:pPr>
          </w:p>
        </w:tc>
      </w:tr>
      <w:tr w:rsidR="00F70D2A" w:rsidRPr="003A7CB3" w:rsidTr="00527B12">
        <w:trPr>
          <w:cantSplit/>
        </w:trPr>
        <w:tc>
          <w:tcPr>
            <w:tcW w:w="5238" w:type="dxa"/>
            <w:vAlign w:val="bottom"/>
          </w:tcPr>
          <w:p w:rsidR="00F70D2A" w:rsidRPr="003A7CB3" w:rsidRDefault="00F70D2A" w:rsidP="00F70D2A">
            <w:pPr>
              <w:rPr>
                <w:rFonts w:ascii="Arial" w:eastAsia="Arial Unicode MS" w:hAnsi="Arial" w:cs="Arial"/>
                <w:sz w:val="18"/>
                <w:szCs w:val="18"/>
              </w:rPr>
            </w:pP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office</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w:t>
            </w:r>
          </w:p>
        </w:tc>
        <w:tc>
          <w:tcPr>
            <w:tcW w:w="1440" w:type="dxa"/>
            <w:vAlign w:val="bottom"/>
          </w:tcPr>
          <w:p w:rsidR="00F70D2A" w:rsidRPr="003A7CB3" w:rsidRDefault="00F70D2A" w:rsidP="00F70D2A">
            <w:pPr>
              <w:ind w:right="-72"/>
              <w:jc w:val="right"/>
              <w:rPr>
                <w:rFonts w:ascii="Arial" w:eastAsia="Arial Unicode MS" w:hAnsi="Arial" w:cs="Arial"/>
                <w:b/>
                <w:bCs/>
                <w:sz w:val="18"/>
                <w:szCs w:val="18"/>
              </w:rPr>
            </w:pPr>
          </w:p>
        </w:tc>
        <w:tc>
          <w:tcPr>
            <w:tcW w:w="158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construction</w:t>
            </w:r>
          </w:p>
        </w:tc>
        <w:tc>
          <w:tcPr>
            <w:tcW w:w="1476" w:type="dxa"/>
            <w:vAlign w:val="bottom"/>
          </w:tcPr>
          <w:p w:rsidR="00F70D2A" w:rsidRPr="003A7CB3" w:rsidRDefault="00F70D2A" w:rsidP="00F70D2A">
            <w:pPr>
              <w:ind w:right="-72"/>
              <w:jc w:val="right"/>
              <w:rPr>
                <w:rFonts w:ascii="Arial" w:eastAsia="Arial Unicode MS" w:hAnsi="Arial" w:cs="Arial"/>
                <w:b/>
                <w:bCs/>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p>
        </w:tc>
        <w:tc>
          <w:tcPr>
            <w:tcW w:w="1440"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improvement</w:t>
            </w:r>
          </w:p>
        </w:tc>
        <w:tc>
          <w:tcPr>
            <w:tcW w:w="1440"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improvement</w:t>
            </w:r>
          </w:p>
        </w:tc>
        <w:tc>
          <w:tcPr>
            <w:tcW w:w="1440"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equipment</w:t>
            </w:r>
          </w:p>
        </w:tc>
        <w:tc>
          <w:tcPr>
            <w:tcW w:w="1440"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machinery</w:t>
            </w:r>
          </w:p>
        </w:tc>
        <w:tc>
          <w:tcPr>
            <w:tcW w:w="1440"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Vehicles</w:t>
            </w:r>
          </w:p>
        </w:tc>
        <w:tc>
          <w:tcPr>
            <w:tcW w:w="1584"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 installation</w:t>
            </w:r>
          </w:p>
        </w:tc>
        <w:tc>
          <w:tcPr>
            <w:tcW w:w="1476" w:type="dxa"/>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Total</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584"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76"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b/>
                <w:bCs/>
                <w:sz w:val="18"/>
                <w:szCs w:val="18"/>
                <w:cs/>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584"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76"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b/>
                <w:bCs/>
                <w:sz w:val="18"/>
                <w:szCs w:val="18"/>
                <w:cs/>
              </w:rPr>
            </w:pPr>
            <w:r w:rsidRPr="003A7CB3">
              <w:rPr>
                <w:rFonts w:ascii="Arial" w:eastAsia="Arial Unicode MS" w:hAnsi="Arial" w:cs="Arial"/>
                <w:b/>
                <w:bCs/>
                <w:sz w:val="18"/>
                <w:szCs w:val="18"/>
              </w:rPr>
              <w:t>As at 1 January 2018</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vAlign w:val="bottom"/>
          </w:tcPr>
          <w:p w:rsidR="00F70D2A" w:rsidRPr="003A7CB3" w:rsidRDefault="00F70D2A" w:rsidP="00CA6C13">
            <w:pPr>
              <w:ind w:right="-72"/>
              <w:jc w:val="right"/>
              <w:rPr>
                <w:rFonts w:ascii="Arial" w:eastAsia="Arial Unicode MS" w:hAnsi="Arial" w:cs="Arial"/>
                <w:sz w:val="18"/>
                <w:szCs w:val="18"/>
              </w:rPr>
            </w:pPr>
          </w:p>
        </w:tc>
        <w:tc>
          <w:tcPr>
            <w:tcW w:w="1440" w:type="dxa"/>
            <w:vAlign w:val="bottom"/>
          </w:tcPr>
          <w:p w:rsidR="00F70D2A" w:rsidRPr="003A7CB3" w:rsidRDefault="00F70D2A" w:rsidP="00CA6C13">
            <w:pPr>
              <w:ind w:right="-72"/>
              <w:jc w:val="right"/>
              <w:rPr>
                <w:rFonts w:ascii="Arial" w:eastAsia="Arial Unicode MS" w:hAnsi="Arial" w:cs="Arial"/>
                <w:sz w:val="18"/>
                <w:szCs w:val="18"/>
              </w:rPr>
            </w:pPr>
          </w:p>
        </w:tc>
        <w:tc>
          <w:tcPr>
            <w:tcW w:w="1440" w:type="dxa"/>
            <w:vAlign w:val="bottom"/>
          </w:tcPr>
          <w:p w:rsidR="00F70D2A" w:rsidRPr="003A7CB3" w:rsidRDefault="00F70D2A" w:rsidP="00CA6C13">
            <w:pPr>
              <w:ind w:right="-72"/>
              <w:jc w:val="right"/>
              <w:rPr>
                <w:rFonts w:ascii="Arial" w:eastAsia="Arial Unicode MS" w:hAnsi="Arial" w:cs="Arial"/>
                <w:sz w:val="18"/>
                <w:szCs w:val="18"/>
              </w:rPr>
            </w:pPr>
          </w:p>
        </w:tc>
        <w:tc>
          <w:tcPr>
            <w:tcW w:w="1440" w:type="dxa"/>
            <w:vAlign w:val="bottom"/>
          </w:tcPr>
          <w:p w:rsidR="00F70D2A" w:rsidRPr="003A7CB3" w:rsidRDefault="00F70D2A" w:rsidP="00CA6C13">
            <w:pPr>
              <w:ind w:right="-72"/>
              <w:jc w:val="right"/>
              <w:rPr>
                <w:rFonts w:ascii="Arial" w:eastAsia="Arial Unicode MS" w:hAnsi="Arial" w:cs="Arial"/>
                <w:sz w:val="18"/>
                <w:szCs w:val="18"/>
              </w:rPr>
            </w:pPr>
          </w:p>
        </w:tc>
        <w:tc>
          <w:tcPr>
            <w:tcW w:w="1584" w:type="dxa"/>
            <w:vAlign w:val="bottom"/>
          </w:tcPr>
          <w:p w:rsidR="00F70D2A" w:rsidRPr="003A7CB3" w:rsidRDefault="00F70D2A" w:rsidP="00CA6C13">
            <w:pPr>
              <w:ind w:right="-72"/>
              <w:jc w:val="right"/>
              <w:rPr>
                <w:rFonts w:ascii="Arial" w:eastAsia="Arial Unicode MS" w:hAnsi="Arial" w:cs="Arial"/>
                <w:sz w:val="18"/>
                <w:szCs w:val="18"/>
              </w:rPr>
            </w:pPr>
          </w:p>
        </w:tc>
        <w:tc>
          <w:tcPr>
            <w:tcW w:w="1476" w:type="dxa"/>
            <w:vAlign w:val="bottom"/>
          </w:tcPr>
          <w:p w:rsidR="00F70D2A" w:rsidRPr="003A7CB3" w:rsidRDefault="00F70D2A" w:rsidP="00CA6C13">
            <w:pPr>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Cost</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Pr>
                <w:rFonts w:ascii="Arial" w:eastAsia="Arial Unicode MS" w:hAnsi="Arial" w:cs="Arial"/>
                <w:sz w:val="18"/>
                <w:szCs w:val="18"/>
                <w:lang w:val="en-US"/>
              </w:rPr>
              <w:t>47,459</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Pr>
                <w:rFonts w:ascii="Arial" w:eastAsia="Arial Unicode MS" w:hAnsi="Arial" w:cs="Arial"/>
                <w:sz w:val="18"/>
                <w:szCs w:val="18"/>
                <w:lang w:val="en-US"/>
              </w:rPr>
              <w:t>161,433</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31,895</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109,999</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13,447</w:t>
            </w:r>
          </w:p>
        </w:tc>
        <w:tc>
          <w:tcPr>
            <w:tcW w:w="1584"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200</w:t>
            </w:r>
          </w:p>
        </w:tc>
        <w:tc>
          <w:tcPr>
            <w:tcW w:w="1476"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364,433</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Pr>
                <w:rFonts w:ascii="Arial" w:eastAsia="Arial Unicode MS" w:hAnsi="Arial" w:cs="Arial"/>
                <w:sz w:val="18"/>
                <w:szCs w:val="18"/>
                <w:lang w:val="en-US"/>
              </w:rPr>
              <w:t>(1,084)</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(6</w:t>
            </w:r>
            <w:r>
              <w:rPr>
                <w:rFonts w:ascii="Arial" w:eastAsia="Arial Unicode MS" w:hAnsi="Arial" w:cs="Arial"/>
                <w:sz w:val="18"/>
                <w:szCs w:val="18"/>
                <w:lang w:val="en-US"/>
              </w:rPr>
              <w:t>7,805</w:t>
            </w:r>
            <w:r w:rsidRPr="003A7CB3">
              <w:rPr>
                <w:rFonts w:ascii="Arial" w:eastAsia="Arial Unicode MS" w:hAnsi="Arial" w:cs="Arial"/>
                <w:sz w:val="18"/>
                <w:szCs w:val="18"/>
                <w:lang w:val="en-US"/>
              </w:rPr>
              <w:t>)</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(27,386)</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(87,496)</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(11,143)</w:t>
            </w:r>
          </w:p>
        </w:tc>
        <w:tc>
          <w:tcPr>
            <w:tcW w:w="1584"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6" w:type="dxa"/>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(194,914)</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u w:val="single"/>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w:t>
            </w: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584" w:type="dxa"/>
            <w:vAlign w:val="bottom"/>
          </w:tcPr>
          <w:p w:rsidR="00F70D2A" w:rsidRPr="003A7CB3" w:rsidRDefault="00F70D2A" w:rsidP="00CA6C13">
            <w:pPr>
              <w:ind w:right="-72"/>
              <w:jc w:val="right"/>
              <w:rPr>
                <w:rFonts w:ascii="Arial" w:eastAsia="Arial Unicode MS" w:hAnsi="Arial" w:cs="Arial"/>
                <w:sz w:val="18"/>
                <w:szCs w:val="18"/>
                <w:lang w:val="en-US"/>
              </w:rPr>
            </w:pPr>
          </w:p>
        </w:tc>
        <w:tc>
          <w:tcPr>
            <w:tcW w:w="1476" w:type="dxa"/>
            <w:vAlign w:val="bottom"/>
          </w:tcPr>
          <w:p w:rsidR="00F70D2A" w:rsidRPr="003A7CB3" w:rsidRDefault="00F70D2A" w:rsidP="00CA6C13">
            <w:pPr>
              <w:ind w:right="-72"/>
              <w:jc w:val="right"/>
              <w:rPr>
                <w:rFonts w:ascii="Arial" w:eastAsia="Arial Unicode MS" w:hAnsi="Arial" w:cs="Arial"/>
                <w:sz w:val="18"/>
                <w:szCs w:val="18"/>
                <w:lang w:val="en-US"/>
              </w:rPr>
            </w:pPr>
          </w:p>
        </w:tc>
      </w:tr>
      <w:tr w:rsidR="00F70D2A" w:rsidRPr="003A7CB3" w:rsidTr="00527B12">
        <w:trPr>
          <w:cantSplit/>
        </w:trPr>
        <w:tc>
          <w:tcPr>
            <w:tcW w:w="5238" w:type="dxa"/>
            <w:vAlign w:val="bottom"/>
          </w:tcPr>
          <w:p w:rsidR="00F70D2A" w:rsidRPr="003A7CB3" w:rsidRDefault="00F70D2A" w:rsidP="00CA6C13">
            <w:pPr>
              <w:tabs>
                <w:tab w:val="left" w:pos="450"/>
              </w:tabs>
              <w:rPr>
                <w:rFonts w:ascii="Arial" w:eastAsia="Arial Unicode MS" w:hAnsi="Arial" w:cs="Arial"/>
                <w:sz w:val="18"/>
                <w:szCs w:val="18"/>
              </w:rPr>
            </w:pPr>
            <w:r w:rsidRPr="003A7CB3">
              <w:rPr>
                <w:rFonts w:ascii="Arial" w:eastAsia="Arial Unicode MS" w:hAnsi="Arial" w:cs="Arial"/>
                <w:sz w:val="18"/>
                <w:szCs w:val="18"/>
              </w:rPr>
              <w:tab/>
              <w:t xml:space="preserve">   - Clubhouse of housing project</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(1,425)</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(24,790)</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40"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584"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6" w:type="dxa"/>
            <w:tcBorders>
              <w:bottom w:val="single" w:sz="4" w:space="0" w:color="auto"/>
            </w:tcBorders>
            <w:shd w:val="clear" w:color="auto" w:fill="auto"/>
            <w:vAlign w:val="bottom"/>
          </w:tcPr>
          <w:p w:rsidR="00F70D2A" w:rsidRPr="003A7CB3" w:rsidRDefault="00F70D2A" w:rsidP="00CA6C13">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(26,215)</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584"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76"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r w:rsidRPr="003A7CB3">
              <w:rPr>
                <w:rFonts w:ascii="Arial" w:eastAsia="Arial Unicode MS" w:hAnsi="Arial" w:cs="Arial"/>
                <w:sz w:val="18"/>
                <w:szCs w:val="18"/>
              </w:rPr>
              <w:t>Net book value</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44,950</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68,838</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4,509</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22,503</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2,304</w:t>
            </w:r>
          </w:p>
        </w:tc>
        <w:tc>
          <w:tcPr>
            <w:tcW w:w="1584"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200</w:t>
            </w:r>
          </w:p>
        </w:tc>
        <w:tc>
          <w:tcPr>
            <w:tcW w:w="1476"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143,304</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84"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6"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b/>
                <w:bCs/>
                <w:sz w:val="18"/>
                <w:szCs w:val="18"/>
              </w:rPr>
            </w:pPr>
            <w:r w:rsidRPr="003A7CB3">
              <w:rPr>
                <w:rFonts w:ascii="Arial" w:eastAsia="Arial Unicode MS" w:hAnsi="Arial" w:cs="Arial"/>
                <w:b/>
                <w:bCs/>
                <w:sz w:val="18"/>
                <w:szCs w:val="18"/>
              </w:rPr>
              <w:t>For the year ended 31 December 2018</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84"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6"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Opening net book value</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44,950</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68,838</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4,509</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22,503</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2,304</w:t>
            </w:r>
          </w:p>
        </w:tc>
        <w:tc>
          <w:tcPr>
            <w:tcW w:w="1584"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200</w:t>
            </w:r>
          </w:p>
        </w:tc>
        <w:tc>
          <w:tcPr>
            <w:tcW w:w="1476"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143,304</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Additions</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2,197</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39,791</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1,553</w:t>
            </w:r>
          </w:p>
        </w:tc>
        <w:tc>
          <w:tcPr>
            <w:tcW w:w="1584"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48,678</w:t>
            </w:r>
          </w:p>
        </w:tc>
        <w:tc>
          <w:tcPr>
            <w:tcW w:w="1476"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92,219</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r w:rsidRPr="003A7CB3">
              <w:rPr>
                <w:rFonts w:ascii="Arial" w:eastAsia="Arial Unicode MS" w:hAnsi="Arial" w:cs="Arial"/>
                <w:sz w:val="18"/>
                <w:szCs w:val="18"/>
              </w:rPr>
              <w:t>Disposals and write-off</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84"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6"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color w:val="FFFFFF"/>
                <w:sz w:val="18"/>
                <w:szCs w:val="18"/>
              </w:rPr>
            </w:pPr>
            <w:r w:rsidRPr="003A7CB3">
              <w:rPr>
                <w:rFonts w:ascii="Arial" w:eastAsia="Arial Unicode MS" w:hAnsi="Arial" w:cs="Arial"/>
                <w:sz w:val="18"/>
                <w:szCs w:val="18"/>
              </w:rPr>
              <w:t xml:space="preserve">   - cost</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(541)</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(452)</w:t>
            </w:r>
          </w:p>
        </w:tc>
        <w:tc>
          <w:tcPr>
            <w:tcW w:w="1440"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76" w:type="dxa"/>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(993)</w:t>
            </w:r>
          </w:p>
        </w:tc>
      </w:tr>
      <w:tr w:rsidR="00F70D2A" w:rsidRPr="003A7CB3" w:rsidTr="00527B12">
        <w:trPr>
          <w:cantSplit/>
        </w:trPr>
        <w:tc>
          <w:tcPr>
            <w:tcW w:w="5238" w:type="dxa"/>
            <w:shd w:val="clear" w:color="auto" w:fill="auto"/>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 xml:space="preserve">   - accumulated depreciation</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490</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450</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76"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940</w:t>
            </w:r>
          </w:p>
        </w:tc>
      </w:tr>
      <w:tr w:rsidR="00F70D2A" w:rsidRPr="003A7CB3" w:rsidTr="00527B12">
        <w:trPr>
          <w:cantSplit/>
        </w:trPr>
        <w:tc>
          <w:tcPr>
            <w:tcW w:w="5238" w:type="dxa"/>
            <w:shd w:val="clear" w:color="auto" w:fill="auto"/>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Transfer in (out)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887</w:t>
            </w:r>
          </w:p>
        </w:tc>
        <w:tc>
          <w:tcPr>
            <w:tcW w:w="1440"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(887)</w:t>
            </w:r>
          </w:p>
        </w:tc>
        <w:tc>
          <w:tcPr>
            <w:tcW w:w="1476" w:type="dxa"/>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r w:rsidRPr="003A7CB3">
              <w:rPr>
                <w:rFonts w:ascii="Arial" w:eastAsia="Arial Unicode MS" w:hAnsi="Arial" w:cs="Arial"/>
                <w:sz w:val="18"/>
                <w:szCs w:val="18"/>
              </w:rPr>
              <w:t>Depreciation charge</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(94)</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r>
              <w:rPr>
                <w:rFonts w:ascii="Arial" w:eastAsia="Arial Unicode MS" w:hAnsi="Arial" w:cs="Arial"/>
                <w:sz w:val="18"/>
                <w:szCs w:val="18"/>
              </w:rPr>
              <w:t>4,330</w:t>
            </w: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(2,070)</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(9,851)</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(1,189)</w:t>
            </w:r>
          </w:p>
        </w:tc>
        <w:tc>
          <w:tcPr>
            <w:tcW w:w="1584"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76"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(17,534)</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cs/>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584"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76" w:type="dxa"/>
            <w:tcBorders>
              <w:top w:val="single" w:sz="4" w:space="0" w:color="auto"/>
            </w:tcBorders>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sz w:val="18"/>
                <w:szCs w:val="18"/>
              </w:rPr>
            </w:pPr>
            <w:r w:rsidRPr="003A7CB3">
              <w:rPr>
                <w:rFonts w:ascii="Arial" w:eastAsia="Arial Unicode MS" w:hAnsi="Arial" w:cs="Arial"/>
                <w:sz w:val="18"/>
                <w:szCs w:val="18"/>
              </w:rPr>
              <w:t>Closing net book value</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Pr>
                <w:rFonts w:ascii="Arial" w:eastAsia="Arial Unicode MS" w:hAnsi="Arial" w:cs="Arial"/>
                <w:sz w:val="18"/>
                <w:szCs w:val="18"/>
              </w:rPr>
              <w:t>44,856</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64,508</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4,585</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53,328</w:t>
            </w:r>
          </w:p>
        </w:tc>
        <w:tc>
          <w:tcPr>
            <w:tcW w:w="1440"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2,668</w:t>
            </w:r>
          </w:p>
        </w:tc>
        <w:tc>
          <w:tcPr>
            <w:tcW w:w="1584"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47,991</w:t>
            </w:r>
          </w:p>
        </w:tc>
        <w:tc>
          <w:tcPr>
            <w:tcW w:w="1476" w:type="dxa"/>
            <w:tcBorders>
              <w:bottom w:val="single" w:sz="4" w:space="0" w:color="auto"/>
            </w:tcBorders>
            <w:shd w:val="clear" w:color="auto" w:fill="auto"/>
            <w:vAlign w:val="bottom"/>
          </w:tcPr>
          <w:p w:rsidR="00F70D2A" w:rsidRPr="003A7CB3" w:rsidRDefault="00F70D2A" w:rsidP="00CA6C1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A7CB3">
              <w:rPr>
                <w:rFonts w:ascii="Arial" w:eastAsia="Arial Unicode MS" w:hAnsi="Arial" w:cs="Arial"/>
                <w:sz w:val="18"/>
                <w:szCs w:val="18"/>
              </w:rPr>
              <w:t>217,936</w:t>
            </w:r>
          </w:p>
        </w:tc>
      </w:tr>
      <w:tr w:rsidR="00F70D2A" w:rsidRPr="003A7CB3" w:rsidTr="00527B12">
        <w:trPr>
          <w:cantSplit/>
        </w:trPr>
        <w:tc>
          <w:tcPr>
            <w:tcW w:w="5238" w:type="dxa"/>
            <w:vAlign w:val="bottom"/>
          </w:tcPr>
          <w:p w:rsidR="00F70D2A" w:rsidRPr="003A7CB3" w:rsidRDefault="00F70D2A" w:rsidP="00CA6C13">
            <w:pPr>
              <w:rPr>
                <w:rFonts w:ascii="Arial" w:eastAsia="Arial Unicode MS" w:hAnsi="Arial" w:cs="Arial"/>
                <w:b/>
                <w:bCs/>
                <w:sz w:val="18"/>
                <w:szCs w:val="18"/>
                <w:cs/>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40"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584"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c>
          <w:tcPr>
            <w:tcW w:w="1476" w:type="dxa"/>
            <w:tcBorders>
              <w:top w:val="single" w:sz="4" w:space="0" w:color="auto"/>
            </w:tcBorders>
            <w:vAlign w:val="bottom"/>
          </w:tcPr>
          <w:p w:rsidR="00F70D2A" w:rsidRPr="003A7CB3" w:rsidRDefault="00F70D2A" w:rsidP="00CA6C13">
            <w:pPr>
              <w:ind w:right="-72"/>
              <w:jc w:val="right"/>
              <w:rPr>
                <w:rFonts w:ascii="Arial" w:eastAsia="Arial Unicode MS" w:hAnsi="Arial" w:cs="Arial"/>
                <w:sz w:val="18"/>
                <w:szCs w:val="18"/>
              </w:rPr>
            </w:pPr>
          </w:p>
        </w:tc>
      </w:tr>
    </w:tbl>
    <w:p w:rsidR="00335E99" w:rsidRDefault="00335E99" w:rsidP="00FB0879">
      <w:pPr>
        <w:tabs>
          <w:tab w:val="left" w:pos="540"/>
        </w:tabs>
        <w:ind w:left="540" w:hanging="540"/>
        <w:jc w:val="thaiDistribute"/>
        <w:rPr>
          <w:rFonts w:ascii="Arial" w:eastAsia="Arial Unicode MS" w:hAnsi="Arial" w:cs="Arial"/>
          <w:b/>
          <w:bCs/>
          <w:color w:val="auto"/>
          <w:sz w:val="18"/>
          <w:szCs w:val="18"/>
        </w:rPr>
      </w:pPr>
    </w:p>
    <w:p w:rsidR="00335E99" w:rsidRDefault="00335E99" w:rsidP="00FB0879">
      <w:pPr>
        <w:tabs>
          <w:tab w:val="left" w:pos="540"/>
        </w:tabs>
        <w:ind w:left="540" w:hanging="540"/>
        <w:jc w:val="thaiDistribute"/>
        <w:rPr>
          <w:rFonts w:ascii="Arial" w:eastAsia="Arial Unicode MS" w:hAnsi="Arial" w:cs="Arial"/>
          <w:b/>
          <w:bCs/>
          <w:color w:val="auto"/>
          <w:sz w:val="18"/>
          <w:szCs w:val="18"/>
        </w:rPr>
      </w:pPr>
    </w:p>
    <w:p w:rsidR="00597F3A" w:rsidRPr="003A7CB3" w:rsidRDefault="00597F3A" w:rsidP="00FB0879">
      <w:pPr>
        <w:tabs>
          <w:tab w:val="left" w:pos="540"/>
        </w:tabs>
        <w:ind w:left="540" w:hanging="540"/>
        <w:jc w:val="thaiDistribute"/>
        <w:rPr>
          <w:rFonts w:ascii="Arial" w:eastAsia="Arial Unicode MS" w:hAnsi="Arial" w:cs="Arial"/>
          <w:color w:val="auto"/>
          <w:sz w:val="18"/>
          <w:szCs w:val="18"/>
        </w:rPr>
      </w:pPr>
      <w:r w:rsidRPr="003A7CB3">
        <w:rPr>
          <w:rFonts w:ascii="Arial" w:eastAsia="Arial Unicode MS" w:hAnsi="Arial" w:cs="Arial"/>
          <w:b/>
          <w:bCs/>
          <w:color w:val="auto"/>
          <w:sz w:val="18"/>
          <w:szCs w:val="18"/>
        </w:rPr>
        <w:br w:type="page"/>
      </w:r>
    </w:p>
    <w:p w:rsidR="00DF0B43" w:rsidRPr="003A7CB3" w:rsidRDefault="00DF0B43" w:rsidP="00FB0879">
      <w:pPr>
        <w:tabs>
          <w:tab w:val="left" w:pos="540"/>
        </w:tabs>
        <w:ind w:left="540" w:hanging="540"/>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4B4175" w:rsidRPr="003A7CB3" w:rsidTr="00527B12">
        <w:trPr>
          <w:cantSplit/>
        </w:trPr>
        <w:tc>
          <w:tcPr>
            <w:tcW w:w="4698" w:type="dxa"/>
            <w:vAlign w:val="bottom"/>
          </w:tcPr>
          <w:p w:rsidR="004B4175" w:rsidRPr="003A7CB3" w:rsidRDefault="004B4175" w:rsidP="00CA6C13">
            <w:pPr>
              <w:rPr>
                <w:rFonts w:ascii="Arial" w:eastAsia="Arial Unicode MS" w:hAnsi="Arial" w:cs="Arial"/>
                <w:sz w:val="18"/>
                <w:szCs w:val="18"/>
              </w:rPr>
            </w:pPr>
          </w:p>
        </w:tc>
        <w:tc>
          <w:tcPr>
            <w:tcW w:w="10800" w:type="dxa"/>
            <w:gridSpan w:val="8"/>
            <w:tcBorders>
              <w:top w:val="single" w:sz="4" w:space="0" w:color="auto"/>
            </w:tcBorders>
            <w:vAlign w:val="bottom"/>
          </w:tcPr>
          <w:p w:rsidR="004B4175" w:rsidRPr="003A7CB3" w:rsidRDefault="004B4175" w:rsidP="004B4175">
            <w:pPr>
              <w:ind w:right="-72"/>
              <w:jc w:val="center"/>
              <w:rPr>
                <w:rFonts w:ascii="Arial" w:eastAsia="Arial Unicode MS" w:hAnsi="Arial" w:cs="Arial"/>
                <w:b/>
                <w:bCs/>
                <w:sz w:val="18"/>
                <w:szCs w:val="18"/>
              </w:rPr>
            </w:pPr>
            <w:r>
              <w:rPr>
                <w:rFonts w:ascii="Arial" w:eastAsia="Arial Unicode MS" w:hAnsi="Arial" w:cs="Arial"/>
                <w:b/>
                <w:bCs/>
                <w:sz w:val="18"/>
                <w:szCs w:val="18"/>
              </w:rPr>
              <w:t>Consolidated financial statements</w:t>
            </w:r>
          </w:p>
        </w:tc>
      </w:tr>
      <w:tr w:rsidR="00F70D2A" w:rsidRPr="003A7CB3" w:rsidTr="00527B12">
        <w:trPr>
          <w:cantSplit/>
        </w:trPr>
        <w:tc>
          <w:tcPr>
            <w:tcW w:w="4698" w:type="dxa"/>
            <w:vAlign w:val="bottom"/>
          </w:tcPr>
          <w:p w:rsidR="00F70D2A" w:rsidRPr="003A7CB3" w:rsidRDefault="00F70D2A" w:rsidP="00CA6C13">
            <w:pPr>
              <w:rPr>
                <w:rFonts w:ascii="Arial" w:eastAsia="Arial Unicode MS" w:hAnsi="Arial" w:cs="Arial"/>
                <w:sz w:val="18"/>
                <w:szCs w:val="18"/>
              </w:rPr>
            </w:pPr>
          </w:p>
        </w:tc>
        <w:tc>
          <w:tcPr>
            <w:tcW w:w="130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Furniture,</w:t>
            </w:r>
          </w:p>
        </w:tc>
        <w:tc>
          <w:tcPr>
            <w:tcW w:w="130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tcPr>
          <w:p w:rsidR="00F70D2A" w:rsidRPr="003A7CB3"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c>
          <w:tcPr>
            <w:tcW w:w="1332" w:type="dxa"/>
            <w:tcBorders>
              <w:top w:val="single" w:sz="4" w:space="0" w:color="auto"/>
            </w:tcBorders>
            <w:vAlign w:val="bottom"/>
          </w:tcPr>
          <w:p w:rsidR="00F70D2A" w:rsidRPr="003A7CB3" w:rsidRDefault="00F70D2A" w:rsidP="00CA6C13">
            <w:pPr>
              <w:ind w:right="-72"/>
              <w:jc w:val="right"/>
              <w:rPr>
                <w:rFonts w:ascii="Arial" w:eastAsia="Arial Unicode MS" w:hAnsi="Arial" w:cs="Arial"/>
                <w:b/>
                <w:bCs/>
                <w:sz w:val="18"/>
                <w:szCs w:val="18"/>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 and</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 and</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fixtures and</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Tools</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p>
        </w:tc>
        <w:tc>
          <w:tcPr>
            <w:tcW w:w="1474" w:type="dxa"/>
          </w:tcPr>
          <w:p w:rsidR="00F70D2A" w:rsidRPr="003A7CB3" w:rsidRDefault="00F70D2A" w:rsidP="00F70D2A">
            <w:pPr>
              <w:ind w:right="-72"/>
              <w:jc w:val="right"/>
              <w:rPr>
                <w:rFonts w:ascii="Arial" w:eastAsia="Arial Unicode MS" w:hAnsi="Arial" w:cs="Arial"/>
                <w:b/>
                <w:bCs/>
                <w:sz w:val="18"/>
                <w:szCs w:val="18"/>
              </w:rPr>
            </w:pPr>
          </w:p>
        </w:tc>
        <w:tc>
          <w:tcPr>
            <w:tcW w:w="147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Asset under</w:t>
            </w:r>
          </w:p>
        </w:tc>
        <w:tc>
          <w:tcPr>
            <w:tcW w:w="1332" w:type="dxa"/>
            <w:vAlign w:val="bottom"/>
          </w:tcPr>
          <w:p w:rsidR="00F70D2A" w:rsidRPr="003A7CB3" w:rsidRDefault="00F70D2A" w:rsidP="00F70D2A">
            <w:pPr>
              <w:ind w:right="-72"/>
              <w:jc w:val="right"/>
              <w:rPr>
                <w:rFonts w:ascii="Arial" w:eastAsia="Arial Unicode MS" w:hAnsi="Arial" w:cs="Arial"/>
                <w:b/>
                <w:bCs/>
                <w:sz w:val="18"/>
                <w:szCs w:val="18"/>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office</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p>
        </w:tc>
        <w:tc>
          <w:tcPr>
            <w:tcW w:w="1474" w:type="dxa"/>
          </w:tcPr>
          <w:p w:rsidR="00F70D2A" w:rsidRPr="003A7CB3" w:rsidRDefault="00F70D2A" w:rsidP="00F70D2A">
            <w:pPr>
              <w:ind w:right="-72"/>
              <w:jc w:val="right"/>
              <w:rPr>
                <w:rFonts w:ascii="Arial" w:eastAsia="Arial Unicode MS" w:hAnsi="Arial" w:cs="Arial"/>
                <w:b/>
                <w:bCs/>
                <w:sz w:val="18"/>
                <w:szCs w:val="18"/>
              </w:rPr>
            </w:pPr>
          </w:p>
        </w:tc>
        <w:tc>
          <w:tcPr>
            <w:tcW w:w="147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construction</w:t>
            </w:r>
          </w:p>
        </w:tc>
        <w:tc>
          <w:tcPr>
            <w:tcW w:w="1332" w:type="dxa"/>
            <w:vAlign w:val="bottom"/>
          </w:tcPr>
          <w:p w:rsidR="00F70D2A" w:rsidRPr="003A7CB3" w:rsidRDefault="00F70D2A" w:rsidP="00F70D2A">
            <w:pPr>
              <w:ind w:right="-72"/>
              <w:jc w:val="right"/>
              <w:rPr>
                <w:rFonts w:ascii="Arial" w:eastAsia="Arial Unicode MS" w:hAnsi="Arial" w:cs="Arial"/>
                <w:b/>
                <w:bCs/>
                <w:sz w:val="18"/>
                <w:szCs w:val="18"/>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improvement</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improvement</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equipment</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machinery</w:t>
            </w:r>
          </w:p>
        </w:tc>
        <w:tc>
          <w:tcPr>
            <w:tcW w:w="130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Vehicles</w:t>
            </w:r>
          </w:p>
        </w:tc>
        <w:tc>
          <w:tcPr>
            <w:tcW w:w="1474" w:type="dxa"/>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Sales office</w:t>
            </w:r>
          </w:p>
        </w:tc>
        <w:tc>
          <w:tcPr>
            <w:tcW w:w="1474"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 installation</w:t>
            </w:r>
          </w:p>
        </w:tc>
        <w:tc>
          <w:tcPr>
            <w:tcW w:w="1332" w:type="dxa"/>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Total</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cs/>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74" w:type="dxa"/>
            <w:tcBorders>
              <w:bottom w:val="single" w:sz="4" w:space="0" w:color="auto"/>
            </w:tcBorders>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rsidR="00F70D2A" w:rsidRPr="003A7CB3" w:rsidRDefault="00F70D2A" w:rsidP="00F70D2A">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rsidR="00F70D2A" w:rsidRPr="003A7CB3"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cs/>
              </w:rPr>
            </w:pPr>
            <w:r w:rsidRPr="003A7CB3">
              <w:rPr>
                <w:rFonts w:ascii="Arial" w:eastAsia="Arial Unicode MS" w:hAnsi="Arial" w:cs="Arial"/>
                <w:b/>
                <w:bCs/>
                <w:sz w:val="18"/>
                <w:szCs w:val="18"/>
              </w:rPr>
              <w:t>As at 1 January 2019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474" w:type="dxa"/>
            <w:shd w:val="clear" w:color="auto" w:fill="FAFAFA"/>
          </w:tcPr>
          <w:p w:rsidR="00F70D2A" w:rsidRPr="003A7CB3"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Cost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47,459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w:t>
            </w:r>
            <w:r>
              <w:rPr>
                <w:rFonts w:ascii="Arial" w:eastAsia="Arial Unicode MS" w:hAnsi="Arial" w:cs="Arial"/>
                <w:sz w:val="18"/>
                <w:szCs w:val="18"/>
                <w:lang w:val="en-US"/>
              </w:rPr>
              <w:t>61,433</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33,551</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150,225</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15,000</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47,991</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455,659</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(1,1</w:t>
            </w:r>
            <w:r>
              <w:rPr>
                <w:rFonts w:ascii="Arial" w:eastAsia="Arial Unicode MS" w:hAnsi="Arial" w:cs="Arial"/>
                <w:sz w:val="18"/>
                <w:szCs w:val="18"/>
                <w:lang w:val="en-US"/>
              </w:rPr>
              <w:t>78)</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r>
              <w:rPr>
                <w:rFonts w:ascii="Arial" w:eastAsia="Arial Unicode MS" w:hAnsi="Arial" w:cs="Arial"/>
                <w:sz w:val="18"/>
                <w:szCs w:val="18"/>
                <w:lang w:val="en-US"/>
              </w:rPr>
              <w:t>72,135</w:t>
            </w: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(28,966)</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(96,897)</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(12,332)</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(211,508)</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u w:val="single"/>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tabs>
                <w:tab w:val="left" w:pos="450"/>
              </w:tabs>
              <w:rPr>
                <w:rFonts w:ascii="Arial" w:eastAsia="Arial Unicode MS" w:hAnsi="Arial" w:cs="Arial"/>
                <w:sz w:val="18"/>
                <w:szCs w:val="18"/>
              </w:rPr>
            </w:pPr>
            <w:r w:rsidRPr="003A7CB3">
              <w:rPr>
                <w:rFonts w:ascii="Arial" w:eastAsia="Arial Unicode MS" w:hAnsi="Arial" w:cs="Arial"/>
                <w:sz w:val="18"/>
                <w:szCs w:val="18"/>
              </w:rPr>
              <w:tab/>
              <w:t xml:space="preserve">   - Clubhouse of housing project</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(1,425)</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(24,790)</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(26,215)</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r w:rsidRPr="003A7CB3">
              <w:rPr>
                <w:rFonts w:ascii="Arial" w:eastAsia="Arial Unicode MS" w:hAnsi="Arial" w:cs="Arial"/>
                <w:sz w:val="18"/>
                <w:szCs w:val="18"/>
              </w:rPr>
              <w:t>Net book value</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44,856</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64,508</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4,585</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53,328</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2,668</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47,991</w:t>
            </w:r>
          </w:p>
        </w:tc>
        <w:tc>
          <w:tcPr>
            <w:tcW w:w="1332"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217,936</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rPr>
            </w:pPr>
            <w:r w:rsidRPr="003A7CB3">
              <w:rPr>
                <w:rFonts w:ascii="Arial" w:eastAsia="Arial Unicode MS" w:hAnsi="Arial" w:cs="Arial"/>
                <w:b/>
                <w:bCs/>
                <w:sz w:val="18"/>
                <w:szCs w:val="18"/>
              </w:rPr>
              <w:t>For the year ended 31 December 2019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Opening net book value</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44,856</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64,508</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4,585</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53,328</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2,668</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47,991</w:t>
            </w:r>
          </w:p>
        </w:tc>
        <w:tc>
          <w:tcPr>
            <w:tcW w:w="1332"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217,936</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Additions</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1,515</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5,670</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68</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28,250</w:t>
            </w:r>
          </w:p>
        </w:tc>
        <w:tc>
          <w:tcPr>
            <w:tcW w:w="1332"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35,503</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r w:rsidRPr="003A7CB3">
              <w:rPr>
                <w:rFonts w:ascii="Arial" w:eastAsia="Arial Unicode MS" w:hAnsi="Arial" w:cs="Arial"/>
                <w:sz w:val="18"/>
                <w:szCs w:val="18"/>
              </w:rPr>
              <w:t>Disposals and write-off</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color w:val="FFFFFF"/>
                <w:sz w:val="18"/>
                <w:szCs w:val="18"/>
              </w:rPr>
            </w:pPr>
            <w:r w:rsidRPr="003A7CB3">
              <w:rPr>
                <w:rFonts w:ascii="Arial" w:eastAsia="Arial Unicode MS" w:hAnsi="Arial" w:cs="Arial"/>
                <w:sz w:val="18"/>
                <w:szCs w:val="18"/>
              </w:rPr>
              <w:t xml:space="preserve">   - cost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(5,364)</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(160)</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(5,553)</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 xml:space="preserve">   - accumulated depreciation</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5,219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160</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5,408</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 xml:space="preserve">Transfer in (out) </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4,239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20,598</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15,928</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(40,765)</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Pr>
                <w:rFonts w:ascii="Arial" w:eastAsia="Arial Unicode MS" w:hAnsi="Arial" w:cs="Arial"/>
                <w:sz w:val="18"/>
                <w:szCs w:val="18"/>
              </w:rPr>
              <w:t>Transfer fro</w:t>
            </w:r>
            <w:r w:rsidRPr="009A2262">
              <w:rPr>
                <w:rFonts w:ascii="Arial" w:eastAsia="Arial Unicode MS" w:hAnsi="Arial" w:cs="Arial"/>
                <w:color w:val="auto"/>
                <w:sz w:val="18"/>
                <w:szCs w:val="18"/>
              </w:rPr>
              <w:t xml:space="preserve">m </w:t>
            </w:r>
            <w:r>
              <w:rPr>
                <w:rFonts w:ascii="Arial" w:hAnsi="Arial" w:cs="Arial"/>
                <w:color w:val="auto"/>
                <w:sz w:val="18"/>
                <w:szCs w:val="18"/>
                <w:lang w:eastAsia="th-TH"/>
              </w:rPr>
              <w:t>i</w:t>
            </w:r>
            <w:r w:rsidRPr="009A2262">
              <w:rPr>
                <w:rFonts w:ascii="Arial" w:hAnsi="Arial" w:cs="Arial"/>
                <w:color w:val="auto"/>
                <w:sz w:val="18"/>
                <w:szCs w:val="18"/>
                <w:lang w:eastAsia="th-TH"/>
              </w:rPr>
              <w:t>ntangible assets</w:t>
            </w:r>
            <w:r>
              <w:rPr>
                <w:rFonts w:ascii="Arial" w:hAnsi="Arial" w:cs="Arial"/>
                <w:color w:val="auto"/>
                <w:sz w:val="18"/>
                <w:szCs w:val="18"/>
                <w:lang w:eastAsia="th-TH"/>
              </w:rPr>
              <w:t xml:space="preserve"> to</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9A2262" w:rsidRDefault="00F70D2A" w:rsidP="00F70D2A">
            <w:pPr>
              <w:rPr>
                <w:rFonts w:ascii="Arial" w:eastAsia="Arial Unicode MS" w:hAnsi="Arial" w:cs="Arial"/>
                <w:color w:val="auto"/>
                <w:sz w:val="18"/>
                <w:szCs w:val="18"/>
              </w:rPr>
            </w:pPr>
            <w:r w:rsidRPr="009A2262">
              <w:rPr>
                <w:rFonts w:ascii="Arial" w:eastAsia="Arial Unicode MS" w:hAnsi="Arial" w:cs="Arial"/>
                <w:color w:val="auto"/>
                <w:sz w:val="18"/>
                <w:szCs w:val="18"/>
              </w:rPr>
              <w:t xml:space="preserve">   </w:t>
            </w:r>
            <w:r>
              <w:rPr>
                <w:rFonts w:ascii="Arial" w:hAnsi="Arial" w:cs="Arial"/>
                <w:color w:val="auto"/>
                <w:sz w:val="18"/>
                <w:szCs w:val="18"/>
                <w:lang w:eastAsia="th-TH"/>
              </w:rPr>
              <w:t>p</w:t>
            </w:r>
            <w:r w:rsidRPr="009A2262">
              <w:rPr>
                <w:rFonts w:ascii="Arial" w:hAnsi="Arial" w:cs="Arial"/>
                <w:color w:val="auto"/>
                <w:sz w:val="18"/>
                <w:szCs w:val="18"/>
                <w:lang w:eastAsia="th-TH"/>
              </w:rPr>
              <w:t>roperty, plant and equipment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c>
          <w:tcPr>
            <w:tcW w:w="1332"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color w:val="FFFFFF"/>
                <w:sz w:val="18"/>
                <w:szCs w:val="18"/>
              </w:rPr>
            </w:pPr>
            <w:r w:rsidRPr="003A7CB3">
              <w:rPr>
                <w:rFonts w:ascii="Arial" w:eastAsia="Arial Unicode MS" w:hAnsi="Arial" w:cs="Arial"/>
                <w:sz w:val="18"/>
                <w:szCs w:val="18"/>
              </w:rPr>
              <w:t xml:space="preserve">   - cost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476</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32"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476</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 xml:space="preserve">   - accumulated depreciation</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(110)</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0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474" w:type="dxa"/>
            <w:shd w:val="clear" w:color="auto" w:fill="FAFAFA"/>
            <w:vAlign w:val="bottom"/>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w:t>
            </w:r>
          </w:p>
        </w:tc>
        <w:tc>
          <w:tcPr>
            <w:tcW w:w="1332" w:type="dxa"/>
            <w:shd w:val="clear" w:color="auto" w:fill="FAFAFA"/>
            <w:vAlign w:val="bottom"/>
          </w:tcPr>
          <w:p w:rsidR="00F70D2A" w:rsidRPr="00230259" w:rsidRDefault="00F70D2A" w:rsidP="00F70D2A">
            <w:pPr>
              <w:ind w:right="-72"/>
              <w:jc w:val="right"/>
              <w:rPr>
                <w:rFonts w:ascii="Arial" w:eastAsia="Arial Unicode MS" w:hAnsi="Arial" w:cs="Arial"/>
                <w:sz w:val="18"/>
                <w:szCs w:val="18"/>
                <w:lang w:val="en-US"/>
              </w:rPr>
            </w:pPr>
            <w:r w:rsidRPr="00230259">
              <w:rPr>
                <w:rFonts w:ascii="Arial" w:eastAsia="Arial Unicode MS" w:hAnsi="Arial" w:cs="Arial"/>
                <w:sz w:val="18"/>
                <w:szCs w:val="18"/>
                <w:lang w:val="en-US"/>
              </w:rPr>
              <w:t>(110)</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22"/>
                <w:lang w:val="en-US"/>
              </w:rPr>
            </w:pPr>
            <w:r w:rsidRPr="003A7CB3">
              <w:rPr>
                <w:rFonts w:ascii="Arial" w:eastAsia="Arial Unicode MS" w:hAnsi="Arial" w:cs="Arial"/>
                <w:sz w:val="18"/>
                <w:szCs w:val="18"/>
              </w:rPr>
              <w:t>Transfer out to</w:t>
            </w:r>
            <w:r>
              <w:rPr>
                <w:rFonts w:ascii="Arial" w:eastAsia="Arial Unicode MS" w:hAnsi="Arial" w:cs="Arial"/>
                <w:sz w:val="18"/>
                <w:szCs w:val="18"/>
              </w:rPr>
              <w:t xml:space="preserve"> other</w:t>
            </w:r>
            <w:r w:rsidRPr="003A7CB3">
              <w:rPr>
                <w:rFonts w:ascii="Arial" w:eastAsia="Arial Unicode MS" w:hAnsi="Arial" w:cs="Arial"/>
                <w:sz w:val="18"/>
                <w:szCs w:val="18"/>
              </w:rPr>
              <w:t xml:space="preserve"> current asset</w:t>
            </w:r>
            <w:r w:rsidRPr="003A7CB3">
              <w:rPr>
                <w:rFonts w:ascii="Arial" w:eastAsia="Arial Unicode MS" w:hAnsi="Arial" w:cs="Arial"/>
                <w:sz w:val="18"/>
                <w:szCs w:val="22"/>
                <w:lang w:val="en-US"/>
              </w:rPr>
              <w:t>s</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(32,096)</w:t>
            </w:r>
          </w:p>
        </w:tc>
        <w:tc>
          <w:tcPr>
            <w:tcW w:w="1332"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(32,096)</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r w:rsidRPr="003A7CB3">
              <w:rPr>
                <w:rFonts w:ascii="Arial" w:eastAsia="Arial Unicode MS" w:hAnsi="Arial" w:cs="Arial"/>
                <w:sz w:val="18"/>
                <w:szCs w:val="18"/>
              </w:rPr>
              <w:t>Depreciation charge</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(94)</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r>
              <w:rPr>
                <w:rFonts w:ascii="Arial" w:eastAsia="Arial Unicode MS" w:hAnsi="Arial" w:cs="Arial"/>
                <w:sz w:val="18"/>
                <w:szCs w:val="18"/>
                <w:lang w:val="en-US"/>
              </w:rPr>
              <w:t>4,054</w:t>
            </w:r>
            <w:r w:rsidRPr="003A7CB3">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(3,269)</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cs/>
                <w:lang w:val="en-US"/>
              </w:rPr>
            </w:pPr>
            <w:r w:rsidRPr="003A7CB3">
              <w:rPr>
                <w:rFonts w:ascii="Arial" w:eastAsia="Arial Unicode MS" w:hAnsi="Arial" w:cs="Arial"/>
                <w:sz w:val="18"/>
                <w:szCs w:val="18"/>
                <w:lang w:val="en-US"/>
              </w:rPr>
              <w:t>(12,536)</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(1,051)</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(2,331)</w:t>
            </w:r>
          </w:p>
        </w:tc>
        <w:tc>
          <w:tcPr>
            <w:tcW w:w="147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(23,335)</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Closing net book value</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44,762</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60,454</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7,436</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66,915</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1,685</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13,597</w:t>
            </w:r>
          </w:p>
        </w:tc>
        <w:tc>
          <w:tcPr>
            <w:tcW w:w="147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3,380</w:t>
            </w:r>
          </w:p>
        </w:tc>
        <w:tc>
          <w:tcPr>
            <w:tcW w:w="1332"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198,229</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b/>
                <w:bCs/>
                <w:sz w:val="18"/>
                <w:szCs w:val="18"/>
                <w:cs/>
              </w:rPr>
            </w:pPr>
            <w:r w:rsidRPr="003A7CB3">
              <w:rPr>
                <w:rFonts w:ascii="Arial" w:eastAsia="Arial Unicode MS" w:hAnsi="Arial" w:cs="Arial"/>
                <w:b/>
                <w:bCs/>
                <w:sz w:val="18"/>
                <w:szCs w:val="18"/>
              </w:rPr>
              <w:t>As at 31 December 2019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rPr>
              <w:t>Cost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47,459</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w:t>
            </w:r>
            <w:r>
              <w:rPr>
                <w:rFonts w:ascii="Arial" w:eastAsia="Arial Unicode MS" w:hAnsi="Arial" w:cs="Arial"/>
                <w:sz w:val="18"/>
                <w:szCs w:val="18"/>
                <w:lang w:val="en-US"/>
              </w:rPr>
              <w:t>61,433</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39,642</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171,129</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14,908</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15,928</w:t>
            </w:r>
          </w:p>
        </w:tc>
        <w:tc>
          <w:tcPr>
            <w:tcW w:w="147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3,380</w:t>
            </w:r>
          </w:p>
        </w:tc>
        <w:tc>
          <w:tcPr>
            <w:tcW w:w="1332"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453,879</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(1,272)</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r>
              <w:rPr>
                <w:rFonts w:ascii="Arial" w:eastAsia="Arial Unicode MS" w:hAnsi="Arial" w:cs="Arial"/>
                <w:sz w:val="18"/>
                <w:szCs w:val="18"/>
                <w:lang w:val="en-US"/>
              </w:rPr>
              <w:t>76,189</w:t>
            </w:r>
            <w:r w:rsidRPr="003A7CB3">
              <w:rPr>
                <w:rFonts w:ascii="Arial" w:eastAsia="Arial Unicode MS" w:hAnsi="Arial" w:cs="Arial"/>
                <w:sz w:val="18"/>
                <w:szCs w:val="18"/>
                <w:lang w:val="en-US"/>
              </w:rPr>
              <w:t>)</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(32,206)</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(104,214)</w:t>
            </w: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(13,223)</w:t>
            </w: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(2,331)</w:t>
            </w:r>
          </w:p>
        </w:tc>
        <w:tc>
          <w:tcPr>
            <w:tcW w:w="147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(229,435)</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u w:val="single"/>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w:t>
            </w: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tabs>
                <w:tab w:val="left" w:pos="450"/>
              </w:tabs>
              <w:rPr>
                <w:rFonts w:ascii="Arial" w:eastAsia="Arial Unicode MS" w:hAnsi="Arial" w:cs="Arial"/>
                <w:sz w:val="18"/>
                <w:szCs w:val="18"/>
              </w:rPr>
            </w:pPr>
            <w:r w:rsidRPr="003A7CB3">
              <w:rPr>
                <w:rFonts w:ascii="Arial" w:eastAsia="Arial Unicode MS" w:hAnsi="Arial" w:cs="Arial"/>
                <w:sz w:val="18"/>
                <w:szCs w:val="18"/>
              </w:rPr>
              <w:tab/>
              <w:t xml:space="preserve">   - Clubhouse of housing project</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(1,425)</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(24,790)</w:t>
            </w:r>
          </w:p>
        </w:tc>
        <w:tc>
          <w:tcPr>
            <w:tcW w:w="1304" w:type="dxa"/>
            <w:tcBorders>
              <w:bottom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w:t>
            </w:r>
          </w:p>
        </w:tc>
        <w:tc>
          <w:tcPr>
            <w:tcW w:w="1474" w:type="dxa"/>
            <w:tcBorders>
              <w:bottom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w:t>
            </w:r>
          </w:p>
        </w:tc>
        <w:tc>
          <w:tcPr>
            <w:tcW w:w="1332" w:type="dxa"/>
            <w:tcBorders>
              <w:bottom w:val="single" w:sz="4" w:space="0" w:color="auto"/>
            </w:tcBorders>
            <w:shd w:val="clear" w:color="auto" w:fill="FAFAFA"/>
            <w:vAlign w:val="bottom"/>
          </w:tcPr>
          <w:p w:rsidR="00F70D2A" w:rsidRPr="003A7CB3" w:rsidRDefault="00F70D2A" w:rsidP="00F70D2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(26,215)</w:t>
            </w: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p>
        </w:tc>
      </w:tr>
      <w:tr w:rsidR="00F70D2A" w:rsidRPr="003A7CB3" w:rsidTr="00527B12">
        <w:trPr>
          <w:cantSplit/>
        </w:trPr>
        <w:tc>
          <w:tcPr>
            <w:tcW w:w="4698" w:type="dxa"/>
            <w:vAlign w:val="bottom"/>
          </w:tcPr>
          <w:p w:rsidR="00F70D2A" w:rsidRPr="003A7CB3" w:rsidRDefault="00F70D2A" w:rsidP="00F70D2A">
            <w:pPr>
              <w:rPr>
                <w:rFonts w:ascii="Arial" w:eastAsia="Arial Unicode MS" w:hAnsi="Arial" w:cs="Arial"/>
                <w:sz w:val="18"/>
                <w:szCs w:val="18"/>
                <w:cs/>
              </w:rPr>
            </w:pPr>
            <w:r w:rsidRPr="003A7CB3">
              <w:rPr>
                <w:rFonts w:ascii="Arial" w:eastAsia="Arial Unicode MS" w:hAnsi="Arial" w:cs="Arial"/>
                <w:sz w:val="18"/>
                <w:szCs w:val="18"/>
              </w:rPr>
              <w:t>Net book value</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44,762</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Pr>
                <w:rFonts w:ascii="Arial" w:eastAsia="Arial Unicode MS" w:hAnsi="Arial" w:cs="Arial"/>
                <w:sz w:val="18"/>
                <w:szCs w:val="18"/>
                <w:lang w:val="en-US"/>
              </w:rPr>
              <w:t>60,454</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7,436</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66,915</w:t>
            </w:r>
          </w:p>
        </w:tc>
        <w:tc>
          <w:tcPr>
            <w:tcW w:w="130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1,685</w:t>
            </w:r>
          </w:p>
        </w:tc>
        <w:tc>
          <w:tcPr>
            <w:tcW w:w="1474" w:type="dxa"/>
            <w:tcBorders>
              <w:bottom w:val="single" w:sz="4" w:space="0" w:color="auto"/>
            </w:tcBorders>
            <w:shd w:val="clear" w:color="auto" w:fill="FAFAFA"/>
          </w:tcPr>
          <w:p w:rsidR="00F70D2A" w:rsidRPr="00F70D2A" w:rsidRDefault="00F70D2A" w:rsidP="00F70D2A">
            <w:pPr>
              <w:ind w:right="-72"/>
              <w:jc w:val="right"/>
              <w:rPr>
                <w:rFonts w:ascii="Arial" w:eastAsia="Arial Unicode MS" w:hAnsi="Arial" w:cs="Arial"/>
                <w:sz w:val="18"/>
                <w:szCs w:val="18"/>
              </w:rPr>
            </w:pPr>
            <w:r w:rsidRPr="00F70D2A">
              <w:rPr>
                <w:rFonts w:ascii="Arial" w:eastAsia="Arial Unicode MS" w:hAnsi="Arial" w:cs="Arial"/>
                <w:sz w:val="18"/>
                <w:szCs w:val="18"/>
              </w:rPr>
              <w:t>13,597</w:t>
            </w:r>
          </w:p>
        </w:tc>
        <w:tc>
          <w:tcPr>
            <w:tcW w:w="1474"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3,380</w:t>
            </w:r>
          </w:p>
        </w:tc>
        <w:tc>
          <w:tcPr>
            <w:tcW w:w="1332" w:type="dxa"/>
            <w:tcBorders>
              <w:bottom w:val="single" w:sz="4" w:space="0" w:color="auto"/>
            </w:tcBorders>
            <w:shd w:val="clear" w:color="auto" w:fill="FAFAFA"/>
            <w:vAlign w:val="bottom"/>
          </w:tcPr>
          <w:p w:rsidR="00F70D2A" w:rsidRPr="003A7CB3" w:rsidRDefault="00F70D2A" w:rsidP="00F70D2A">
            <w:pPr>
              <w:ind w:right="-72"/>
              <w:jc w:val="right"/>
              <w:rPr>
                <w:rFonts w:ascii="Arial" w:eastAsia="Arial Unicode MS" w:hAnsi="Arial" w:cs="Arial"/>
                <w:sz w:val="18"/>
                <w:szCs w:val="18"/>
                <w:lang w:val="en-US"/>
              </w:rPr>
            </w:pPr>
            <w:r w:rsidRPr="003A7CB3">
              <w:rPr>
                <w:rFonts w:ascii="Arial" w:eastAsia="Arial Unicode MS" w:hAnsi="Arial" w:cs="Arial"/>
                <w:sz w:val="18"/>
                <w:szCs w:val="18"/>
                <w:lang w:val="en-US"/>
              </w:rPr>
              <w:t>198,229</w:t>
            </w:r>
          </w:p>
        </w:tc>
      </w:tr>
    </w:tbl>
    <w:p w:rsidR="00EE45FD" w:rsidRPr="003A7CB3" w:rsidRDefault="00597F3A" w:rsidP="00CA6C13">
      <w:pPr>
        <w:tabs>
          <w:tab w:val="left" w:pos="540"/>
        </w:tabs>
        <w:ind w:left="540" w:hanging="540"/>
        <w:jc w:val="thaiDistribute"/>
        <w:rPr>
          <w:rFonts w:ascii="Arial" w:eastAsia="Arial Unicode MS" w:hAnsi="Arial" w:cs="Arial"/>
          <w:color w:val="auto"/>
          <w:sz w:val="18"/>
          <w:szCs w:val="18"/>
        </w:rPr>
      </w:pPr>
      <w:r w:rsidRPr="003A7CB3">
        <w:rPr>
          <w:rFonts w:ascii="Arial" w:eastAsia="Arial Unicode MS" w:hAnsi="Arial" w:cs="Arial"/>
          <w:b/>
          <w:bCs/>
          <w:color w:val="auto"/>
          <w:sz w:val="18"/>
          <w:szCs w:val="18"/>
        </w:rPr>
        <w:br w:type="page"/>
      </w:r>
    </w:p>
    <w:p w:rsidR="00CA6C13" w:rsidRPr="003A7CB3" w:rsidRDefault="00CA6C13" w:rsidP="00CA6C13">
      <w:pPr>
        <w:tabs>
          <w:tab w:val="left" w:pos="540"/>
        </w:tabs>
        <w:ind w:left="540" w:hanging="540"/>
        <w:jc w:val="thaiDistribute"/>
        <w:rPr>
          <w:rFonts w:ascii="Arial" w:eastAsia="Arial Unicode MS" w:hAnsi="Arial" w:cs="Arial"/>
          <w:color w:val="auto"/>
          <w:sz w:val="18"/>
          <w:szCs w:val="18"/>
        </w:rPr>
      </w:pPr>
    </w:p>
    <w:tbl>
      <w:tblPr>
        <w:tblW w:w="15394" w:type="dxa"/>
        <w:tblInd w:w="108" w:type="dxa"/>
        <w:tblLayout w:type="fixed"/>
        <w:tblLook w:val="0000" w:firstRow="0" w:lastRow="0" w:firstColumn="0" w:lastColumn="0" w:noHBand="0" w:noVBand="0"/>
      </w:tblPr>
      <w:tblGrid>
        <w:gridCol w:w="5170"/>
        <w:gridCol w:w="1440"/>
        <w:gridCol w:w="1440"/>
        <w:gridCol w:w="1440"/>
        <w:gridCol w:w="1440"/>
        <w:gridCol w:w="1440"/>
        <w:gridCol w:w="1584"/>
        <w:gridCol w:w="1440"/>
      </w:tblGrid>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rsidR="00CA6C13" w:rsidRPr="003A7CB3" w:rsidRDefault="00CA6C13" w:rsidP="00BD303B">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Separate financial statements</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 and</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 and</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Furniture,</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Asset under</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fixtures and</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c>
          <w:tcPr>
            <w:tcW w:w="1584"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construction</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improvement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improvement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equipment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Tools</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Vehicles</w:t>
            </w:r>
          </w:p>
        </w:tc>
        <w:tc>
          <w:tcPr>
            <w:tcW w:w="1584"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 installation</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Total</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r>
      <w:tr w:rsidR="00CA6C13" w:rsidRPr="003A7CB3" w:rsidTr="00223DB0">
        <w:trPr>
          <w:cantSplit/>
          <w:trHeight w:val="95"/>
        </w:trPr>
        <w:tc>
          <w:tcPr>
            <w:tcW w:w="5170" w:type="dxa"/>
            <w:vAlign w:val="bottom"/>
          </w:tcPr>
          <w:p w:rsidR="00CA6C13" w:rsidRPr="003A7CB3" w:rsidRDefault="00CA6C13" w:rsidP="00BD303B">
            <w:pPr>
              <w:ind w:left="-110" w:right="427" w:firstLine="17"/>
              <w:rPr>
                <w:rFonts w:ascii="Arial" w:eastAsia="Arial Unicode MS" w:hAnsi="Arial" w:cs="Arial"/>
                <w:sz w:val="12"/>
                <w:szCs w:val="12"/>
                <w:u w:val="single"/>
                <w:cs/>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c>
          <w:tcPr>
            <w:tcW w:w="1584" w:type="dxa"/>
            <w:tcBorders>
              <w:top w:val="single" w:sz="4" w:space="0" w:color="auto"/>
            </w:tcBorders>
          </w:tcPr>
          <w:p w:rsidR="00CA6C13" w:rsidRPr="003A7CB3" w:rsidRDefault="00CA6C13" w:rsidP="00BD303B">
            <w:pPr>
              <w:ind w:left="142" w:right="42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42" w:right="427"/>
              <w:rPr>
                <w:rFonts w:ascii="Arial" w:eastAsia="Arial Unicode MS" w:hAnsi="Arial" w:cs="Arial"/>
                <w:sz w:val="12"/>
                <w:szCs w:val="12"/>
                <w:u w:val="single"/>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b/>
                <w:bCs/>
                <w:sz w:val="18"/>
                <w:szCs w:val="18"/>
              </w:rPr>
            </w:pPr>
            <w:r w:rsidRPr="003A7CB3">
              <w:rPr>
                <w:rFonts w:ascii="Arial" w:eastAsia="Arial Unicode MS" w:hAnsi="Arial" w:cs="Arial"/>
                <w:b/>
                <w:bCs/>
                <w:sz w:val="18"/>
                <w:szCs w:val="18"/>
              </w:rPr>
              <w:t>As at</w:t>
            </w:r>
            <w:r w:rsidRPr="003A7CB3">
              <w:rPr>
                <w:rFonts w:ascii="Arial" w:eastAsia="Arial Unicode MS" w:hAnsi="Arial" w:cs="Arial"/>
                <w:b/>
                <w:bCs/>
                <w:sz w:val="18"/>
                <w:szCs w:val="18"/>
                <w:cs/>
              </w:rPr>
              <w:t xml:space="preserve"> </w:t>
            </w:r>
            <w:r w:rsidR="00F12F90" w:rsidRPr="003A7CB3">
              <w:rPr>
                <w:rFonts w:ascii="Arial" w:eastAsia="Arial Unicode MS" w:hAnsi="Arial" w:cs="Arial"/>
                <w:b/>
                <w:bCs/>
                <w:sz w:val="18"/>
                <w:szCs w:val="18"/>
              </w:rPr>
              <w:t>1 January 2018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584" w:type="dxa"/>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r w:rsidRPr="003A7CB3">
              <w:rPr>
                <w:rFonts w:ascii="Arial" w:eastAsia="Arial Unicode MS" w:hAnsi="Arial" w:cs="Arial"/>
                <w:sz w:val="18"/>
                <w:szCs w:val="18"/>
              </w:rPr>
              <w:t>Cost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7,225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48,589</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12,347</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1,508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5,188</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74,857</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(23,799)</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(11,067)</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(1,460)</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(5,126)</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(41,452)</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 - Clubhouse of housing project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(1,425)</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(24,790)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tcBorders>
              <w:bottom w:val="single" w:sz="4" w:space="0" w:color="auto"/>
            </w:tcBorders>
            <w:shd w:val="clear" w:color="auto" w:fill="auto"/>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(26,215)</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c>
          <w:tcPr>
            <w:tcW w:w="1584" w:type="dxa"/>
            <w:tcBorders>
              <w:top w:val="single" w:sz="4" w:space="0" w:color="auto"/>
            </w:tcBorders>
          </w:tcPr>
          <w:p w:rsidR="00CA6C13" w:rsidRPr="003A7CB3" w:rsidRDefault="00CA6C13" w:rsidP="00BD303B">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2"/>
                <w:szCs w:val="12"/>
              </w:rPr>
            </w:pPr>
          </w:p>
        </w:tc>
      </w:tr>
      <w:tr w:rsidR="00CA6C13" w:rsidRPr="003A7CB3" w:rsidTr="00223DB0">
        <w:trPr>
          <w:cantSplit/>
        </w:trPr>
        <w:tc>
          <w:tcPr>
            <w:tcW w:w="5170" w:type="dxa"/>
            <w:vAlign w:val="bottom"/>
          </w:tcPr>
          <w:p w:rsidR="00CA6C13" w:rsidRPr="003A7CB3" w:rsidRDefault="003C7FCC" w:rsidP="00BD303B">
            <w:pPr>
              <w:ind w:left="-110" w:firstLine="17"/>
              <w:rPr>
                <w:rFonts w:ascii="Arial" w:eastAsia="Arial Unicode MS" w:hAnsi="Arial" w:cs="Arial"/>
                <w:sz w:val="18"/>
                <w:szCs w:val="18"/>
                <w:cs/>
              </w:rPr>
            </w:pPr>
            <w:r w:rsidRPr="003A7CB3">
              <w:rPr>
                <w:rFonts w:ascii="Arial" w:eastAsia="Arial Unicode MS" w:hAnsi="Arial" w:cs="Arial"/>
                <w:sz w:val="18"/>
                <w:szCs w:val="18"/>
              </w:rPr>
              <w:t>N</w:t>
            </w:r>
            <w:r w:rsidR="00CA6C13" w:rsidRPr="003A7CB3">
              <w:rPr>
                <w:rFonts w:ascii="Arial" w:eastAsia="Arial Unicode MS" w:hAnsi="Arial" w:cs="Arial"/>
                <w:sz w:val="18"/>
                <w:szCs w:val="18"/>
              </w:rPr>
              <w:t>et book value</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1,280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48</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62</w:t>
            </w:r>
          </w:p>
        </w:tc>
        <w:tc>
          <w:tcPr>
            <w:tcW w:w="1584" w:type="dxa"/>
            <w:tcBorders>
              <w:bottom w:val="single" w:sz="4" w:space="0" w:color="auto"/>
            </w:tcBorders>
            <w:shd w:val="clear" w:color="auto" w:fill="auto"/>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7,190</w:t>
            </w:r>
          </w:p>
        </w:tc>
      </w:tr>
      <w:tr w:rsidR="00CA6C13" w:rsidRPr="003A7CB3" w:rsidTr="00223DB0">
        <w:trPr>
          <w:cantSplit/>
          <w:trHeight w:val="110"/>
        </w:trPr>
        <w:tc>
          <w:tcPr>
            <w:tcW w:w="5170"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rPr>
                <w:rFonts w:ascii="Arial" w:eastAsia="Arial Unicode MS" w:hAnsi="Arial" w:cs="Arial"/>
                <w:sz w:val="8"/>
                <w:szCs w:val="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584" w:type="dxa"/>
            <w:tcBorders>
              <w:top w:val="single" w:sz="4" w:space="0" w:color="auto"/>
            </w:tcBorders>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b/>
                <w:bCs/>
                <w:sz w:val="18"/>
                <w:szCs w:val="18"/>
              </w:rPr>
            </w:pPr>
            <w:r w:rsidRPr="003A7CB3">
              <w:rPr>
                <w:rFonts w:ascii="Arial" w:eastAsia="Arial Unicode MS" w:hAnsi="Arial" w:cs="Arial"/>
                <w:b/>
                <w:bCs/>
                <w:sz w:val="18"/>
                <w:szCs w:val="18"/>
              </w:rPr>
              <w:t>For the year ended</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31 December</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2018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584" w:type="dxa"/>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cs/>
              </w:rPr>
            </w:pPr>
            <w:r w:rsidRPr="003A7CB3">
              <w:rPr>
                <w:rFonts w:ascii="Arial" w:eastAsia="Arial Unicode MS" w:hAnsi="Arial" w:cs="Arial"/>
                <w:sz w:val="18"/>
                <w:szCs w:val="18"/>
              </w:rPr>
              <w:t>Opening net book value</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1,280</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62</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7,190</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cs/>
              </w:rPr>
            </w:pPr>
            <w:r w:rsidRPr="003A7CB3">
              <w:rPr>
                <w:rFonts w:ascii="Arial" w:eastAsia="Arial Unicode MS" w:hAnsi="Arial" w:cs="Arial"/>
                <w:sz w:val="18"/>
                <w:szCs w:val="18"/>
              </w:rPr>
              <w:t>Additions</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785</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28,425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29,220</w:t>
            </w:r>
          </w:p>
        </w:tc>
      </w:tr>
      <w:tr w:rsidR="00CA6C13" w:rsidRPr="003A7CB3" w:rsidTr="00223DB0">
        <w:trPr>
          <w:cantSplit/>
        </w:trPr>
        <w:tc>
          <w:tcPr>
            <w:tcW w:w="5170" w:type="dxa"/>
            <w:vAlign w:val="bottom"/>
          </w:tcPr>
          <w:p w:rsidR="00CA6C13" w:rsidRPr="003A7CB3" w:rsidRDefault="00CA6C13" w:rsidP="00BD303B">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Disposals and write-off</w:t>
            </w:r>
            <w:r w:rsidRPr="003A7CB3">
              <w:rPr>
                <w:rFonts w:ascii="Arial" w:eastAsia="Arial Unicode MS" w:hAnsi="Arial" w:cs="Arial"/>
                <w:sz w:val="18"/>
                <w:szCs w:val="18"/>
              </w:rPr>
              <w:tab/>
              <w:t>- cost</w:t>
            </w:r>
          </w:p>
        </w:tc>
        <w:tc>
          <w:tcPr>
            <w:tcW w:w="1440" w:type="dxa"/>
            <w:vAlign w:val="bottom"/>
          </w:tcPr>
          <w:p w:rsidR="00CA6C13" w:rsidRPr="003A7CB3" w:rsidRDefault="00CA6C13" w:rsidP="00BD303B">
            <w:pPr>
              <w:ind w:right="-72"/>
              <w:jc w:val="right"/>
              <w:rPr>
                <w:rFonts w:ascii="Arial" w:eastAsia="Arial Unicode MS" w:hAnsi="Arial" w:cs="Arial"/>
                <w:sz w:val="18"/>
                <w:szCs w:val="18"/>
                <w:cs/>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(6,899)</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(6,899)</w:t>
            </w:r>
          </w:p>
        </w:tc>
      </w:tr>
      <w:tr w:rsidR="00CA6C13" w:rsidRPr="003A7CB3" w:rsidTr="00223DB0">
        <w:trPr>
          <w:cantSplit/>
        </w:trPr>
        <w:tc>
          <w:tcPr>
            <w:tcW w:w="5170" w:type="dxa"/>
            <w:vAlign w:val="bottom"/>
          </w:tcPr>
          <w:p w:rsidR="00CA6C13" w:rsidRPr="003A7CB3" w:rsidRDefault="00CA6C13" w:rsidP="00BD303B">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ab/>
              <w:t>- accumulated depreciation</w:t>
            </w:r>
          </w:p>
        </w:tc>
        <w:tc>
          <w:tcPr>
            <w:tcW w:w="1440" w:type="dxa"/>
            <w:vAlign w:val="bottom"/>
          </w:tcPr>
          <w:p w:rsidR="00CA6C13" w:rsidRPr="003A7CB3" w:rsidRDefault="00CA6C13" w:rsidP="00BD303B">
            <w:pPr>
              <w:ind w:right="-72"/>
              <w:jc w:val="right"/>
              <w:rPr>
                <w:rFonts w:ascii="Arial" w:eastAsia="Arial Unicode MS" w:hAnsi="Arial" w:cs="Arial"/>
                <w:sz w:val="18"/>
                <w:szCs w:val="18"/>
                <w:cs/>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6,355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6,355</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cs/>
              </w:rPr>
            </w:pPr>
            <w:r w:rsidRPr="003A7CB3">
              <w:rPr>
                <w:rFonts w:ascii="Arial" w:eastAsia="Arial Unicode MS" w:hAnsi="Arial" w:cs="Arial"/>
                <w:sz w:val="18"/>
                <w:szCs w:val="18"/>
              </w:rPr>
              <w:t>Depreciation charge</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(220)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(15)</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(207)</w:t>
            </w:r>
          </w:p>
        </w:tc>
        <w:tc>
          <w:tcPr>
            <w:tcW w:w="1584" w:type="dxa"/>
            <w:tcBorders>
              <w:bottom w:val="single" w:sz="4" w:space="0" w:color="auto"/>
            </w:tcBorders>
            <w:shd w:val="clear" w:color="auto" w:fill="auto"/>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(442)</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8"/>
                <w:szCs w:val="8"/>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12"/>
                <w:szCs w:val="12"/>
                <w:u w:val="single"/>
              </w:rPr>
            </w:pPr>
          </w:p>
        </w:tc>
        <w:tc>
          <w:tcPr>
            <w:tcW w:w="1584" w:type="dxa"/>
            <w:tcBorders>
              <w:top w:val="single" w:sz="4" w:space="0" w:color="auto"/>
            </w:tcBorders>
          </w:tcPr>
          <w:p w:rsidR="00CA6C13" w:rsidRPr="003A7CB3" w:rsidRDefault="00CA6C13" w:rsidP="00BD303B">
            <w:pPr>
              <w:ind w:left="180"/>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BD303B">
            <w:pPr>
              <w:ind w:left="180"/>
              <w:rPr>
                <w:rFonts w:ascii="Arial" w:eastAsia="Arial Unicode MS" w:hAnsi="Arial" w:cs="Arial"/>
                <w:sz w:val="12"/>
                <w:szCs w:val="12"/>
                <w:u w:val="single"/>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cs/>
              </w:rPr>
            </w:pPr>
            <w:r w:rsidRPr="003A7CB3">
              <w:rPr>
                <w:rFonts w:ascii="Arial" w:eastAsia="Arial Unicode MS" w:hAnsi="Arial" w:cs="Arial"/>
                <w:sz w:val="18"/>
                <w:szCs w:val="18"/>
              </w:rPr>
              <w:t>Closing net book value</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518</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41</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640</w:t>
            </w:r>
          </w:p>
        </w:tc>
        <w:tc>
          <w:tcPr>
            <w:tcW w:w="1584" w:type="dxa"/>
            <w:tcBorders>
              <w:bottom w:val="single" w:sz="4" w:space="0" w:color="auto"/>
            </w:tcBorders>
            <w:shd w:val="clear" w:color="auto" w:fill="auto"/>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28,425</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35,424</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cs/>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0"/>
                <w:szCs w:val="10"/>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584" w:type="dxa"/>
            <w:tcBorders>
              <w:top w:val="single" w:sz="4" w:space="0" w:color="auto"/>
            </w:tcBorders>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223DB0">
        <w:trPr>
          <w:cantSplit/>
        </w:trPr>
        <w:tc>
          <w:tcPr>
            <w:tcW w:w="5170" w:type="dxa"/>
            <w:vAlign w:val="bottom"/>
          </w:tcPr>
          <w:p w:rsidR="00CA6C13" w:rsidRPr="00264B21" w:rsidRDefault="00CA6C13" w:rsidP="00BD303B">
            <w:pPr>
              <w:ind w:left="-110" w:firstLine="17"/>
              <w:rPr>
                <w:rFonts w:ascii="Arial" w:eastAsia="Arial Unicode MS" w:hAnsi="Arial"/>
                <w:b/>
                <w:bCs/>
                <w:sz w:val="18"/>
                <w:szCs w:val="18"/>
              </w:rPr>
            </w:pPr>
            <w:r w:rsidRPr="003A7CB3">
              <w:rPr>
                <w:rFonts w:ascii="Arial" w:eastAsia="Arial Unicode MS" w:hAnsi="Arial" w:cs="Arial"/>
                <w:b/>
                <w:bCs/>
                <w:sz w:val="18"/>
                <w:szCs w:val="18"/>
              </w:rPr>
              <w:t>As at</w:t>
            </w:r>
            <w:r w:rsidRPr="003A7CB3">
              <w:rPr>
                <w:rFonts w:ascii="Arial" w:eastAsia="Arial Unicode MS" w:hAnsi="Arial" w:cs="Arial"/>
                <w:b/>
                <w:bCs/>
                <w:sz w:val="18"/>
                <w:szCs w:val="18"/>
                <w:cs/>
              </w:rPr>
              <w:t xml:space="preserve"> </w:t>
            </w:r>
            <w:r w:rsidR="00F12F90" w:rsidRPr="003A7CB3">
              <w:rPr>
                <w:rFonts w:ascii="Arial" w:eastAsia="Arial Unicode MS" w:hAnsi="Arial" w:cs="Arial"/>
                <w:b/>
                <w:bCs/>
                <w:sz w:val="18"/>
                <w:szCs w:val="18"/>
              </w:rPr>
              <w:t>1 January 201</w:t>
            </w:r>
            <w:r w:rsidR="00D9665B" w:rsidRPr="00264B21">
              <w:rPr>
                <w:rFonts w:ascii="Arial" w:eastAsia="Arial Unicode MS" w:hAnsi="Arial"/>
                <w:b/>
                <w:bCs/>
                <w:sz w:val="18"/>
                <w:szCs w:val="18"/>
              </w:rPr>
              <w:t>8</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c>
          <w:tcPr>
            <w:tcW w:w="1584" w:type="dxa"/>
          </w:tcPr>
          <w:p w:rsidR="00CA6C13" w:rsidRPr="003A7CB3" w:rsidRDefault="00CA6C13" w:rsidP="00BD303B">
            <w:pPr>
              <w:ind w:right="-72"/>
              <w:jc w:val="right"/>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r w:rsidRPr="003A7CB3">
              <w:rPr>
                <w:rFonts w:ascii="Arial" w:eastAsia="Arial Unicode MS" w:hAnsi="Arial" w:cs="Arial"/>
                <w:sz w:val="18"/>
                <w:szCs w:val="18"/>
              </w:rPr>
              <w:t>Cost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7,225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48,589</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5,450</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1,516</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5,973</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28,425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97,178</w:t>
            </w:r>
          </w:p>
        </w:tc>
      </w:tr>
      <w:tr w:rsidR="00CA6C13" w:rsidRPr="003A7CB3" w:rsidTr="00223DB0">
        <w:trPr>
          <w:cantSplit/>
        </w:trPr>
        <w:tc>
          <w:tcPr>
            <w:tcW w:w="5170" w:type="dxa"/>
            <w:vAlign w:val="bottom"/>
          </w:tcPr>
          <w:p w:rsidR="00CA6C13" w:rsidRPr="003A7CB3" w:rsidRDefault="00CA6C13" w:rsidP="00BD303B">
            <w:pPr>
              <w:ind w:left="-110"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(23,799)</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(4,932)</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(1,475)</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(5,333)</w:t>
            </w:r>
          </w:p>
        </w:tc>
        <w:tc>
          <w:tcPr>
            <w:tcW w:w="1584" w:type="dxa"/>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sz w:val="18"/>
                <w:szCs w:val="18"/>
              </w:rPr>
              <w:t>(35,539)</w:t>
            </w:r>
          </w:p>
        </w:tc>
      </w:tr>
      <w:tr w:rsidR="00CA6C13" w:rsidRPr="003A7CB3" w:rsidTr="00223DB0">
        <w:trPr>
          <w:cantSplit/>
        </w:trPr>
        <w:tc>
          <w:tcPr>
            <w:tcW w:w="5170" w:type="dxa"/>
            <w:vAlign w:val="bottom"/>
          </w:tcPr>
          <w:p w:rsidR="00CA6C13" w:rsidRPr="003A7CB3" w:rsidRDefault="00CA6C13" w:rsidP="00CA6C13">
            <w:pPr>
              <w:ind w:left="-110" w:right="-122"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 - Clubhouse of housing project</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(1,425)</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(24,790)</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(26,215)</w:t>
            </w:r>
          </w:p>
        </w:tc>
      </w:tr>
      <w:tr w:rsidR="00CA6C13" w:rsidRPr="003A7CB3" w:rsidTr="00223DB0">
        <w:trPr>
          <w:cantSplit/>
        </w:trPr>
        <w:tc>
          <w:tcPr>
            <w:tcW w:w="5170" w:type="dxa"/>
            <w:vAlign w:val="bottom"/>
          </w:tcPr>
          <w:p w:rsidR="00CA6C13" w:rsidRPr="003A7CB3" w:rsidRDefault="00CA6C13" w:rsidP="00CA6C13">
            <w:pPr>
              <w:ind w:left="-110" w:firstLine="17"/>
              <w:rPr>
                <w:rFonts w:ascii="Arial" w:eastAsia="Arial Unicode MS" w:hAnsi="Arial" w:cs="Arial"/>
                <w:sz w:val="12"/>
                <w:szCs w:val="12"/>
                <w:u w:val="single"/>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c>
          <w:tcPr>
            <w:tcW w:w="1584" w:type="dxa"/>
            <w:tcBorders>
              <w:top w:val="single" w:sz="4" w:space="0" w:color="auto"/>
            </w:tcBorders>
          </w:tcPr>
          <w:p w:rsidR="00CA6C13" w:rsidRPr="003A7CB3" w:rsidRDefault="00CA6C13" w:rsidP="00CA6C13">
            <w:pPr>
              <w:ind w:right="-72"/>
              <w:jc w:val="right"/>
              <w:rPr>
                <w:rFonts w:ascii="Arial" w:eastAsia="Arial Unicode MS" w:hAnsi="Arial" w:cs="Arial"/>
                <w:sz w:val="12"/>
                <w:szCs w:val="12"/>
              </w:rPr>
            </w:pPr>
          </w:p>
        </w:tc>
        <w:tc>
          <w:tcPr>
            <w:tcW w:w="1440" w:type="dxa"/>
            <w:tcBorders>
              <w:top w:val="single" w:sz="4" w:space="0" w:color="auto"/>
            </w:tcBorders>
            <w:vAlign w:val="bottom"/>
          </w:tcPr>
          <w:p w:rsidR="00CA6C13" w:rsidRPr="003A7CB3" w:rsidRDefault="00CA6C13" w:rsidP="00CA6C13">
            <w:pPr>
              <w:ind w:right="-72"/>
              <w:jc w:val="right"/>
              <w:rPr>
                <w:rFonts w:ascii="Arial" w:eastAsia="Arial Unicode MS" w:hAnsi="Arial" w:cs="Arial"/>
                <w:sz w:val="12"/>
                <w:szCs w:val="12"/>
              </w:rPr>
            </w:pPr>
          </w:p>
        </w:tc>
      </w:tr>
      <w:tr w:rsidR="00CA6C13" w:rsidRPr="003A7CB3" w:rsidTr="00223DB0">
        <w:trPr>
          <w:cantSplit/>
        </w:trPr>
        <w:tc>
          <w:tcPr>
            <w:tcW w:w="5170" w:type="dxa"/>
            <w:vAlign w:val="bottom"/>
          </w:tcPr>
          <w:p w:rsidR="00CA6C13" w:rsidRPr="003A7CB3" w:rsidRDefault="003C7FCC" w:rsidP="00CA6C13">
            <w:pPr>
              <w:ind w:left="-110" w:firstLine="17"/>
              <w:rPr>
                <w:rFonts w:ascii="Arial" w:eastAsia="Arial Unicode MS" w:hAnsi="Arial" w:cs="Arial"/>
                <w:sz w:val="18"/>
                <w:szCs w:val="18"/>
                <w:cs/>
              </w:rPr>
            </w:pPr>
            <w:r w:rsidRPr="003A7CB3">
              <w:rPr>
                <w:rFonts w:ascii="Arial" w:eastAsia="Arial Unicode MS" w:hAnsi="Arial" w:cs="Arial"/>
                <w:sz w:val="18"/>
                <w:szCs w:val="18"/>
              </w:rPr>
              <w:t>N</w:t>
            </w:r>
            <w:r w:rsidR="00CA6C13" w:rsidRPr="003A7CB3">
              <w:rPr>
                <w:rFonts w:ascii="Arial" w:eastAsia="Arial Unicode MS" w:hAnsi="Arial" w:cs="Arial"/>
                <w:sz w:val="18"/>
                <w:szCs w:val="18"/>
              </w:rPr>
              <w:t>et book value</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518</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41</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640</w:t>
            </w:r>
          </w:p>
        </w:tc>
        <w:tc>
          <w:tcPr>
            <w:tcW w:w="1584" w:type="dxa"/>
            <w:tcBorders>
              <w:bottom w:val="single" w:sz="4" w:space="0" w:color="auto"/>
            </w:tcBorders>
            <w:shd w:val="clear" w:color="auto" w:fill="auto"/>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28,425</w:t>
            </w:r>
          </w:p>
        </w:tc>
        <w:tc>
          <w:tcPr>
            <w:tcW w:w="1440" w:type="dxa"/>
            <w:tcBorders>
              <w:bottom w:val="single" w:sz="4" w:space="0" w:color="auto"/>
            </w:tcBorders>
            <w:shd w:val="clear" w:color="auto" w:fill="auto"/>
            <w:vAlign w:val="bottom"/>
          </w:tcPr>
          <w:p w:rsidR="00CA6C13" w:rsidRPr="003A7CB3" w:rsidRDefault="00CA6C13" w:rsidP="00CA6C13">
            <w:pPr>
              <w:ind w:right="-72"/>
              <w:jc w:val="right"/>
              <w:rPr>
                <w:rFonts w:ascii="Arial" w:eastAsia="Arial Unicode MS" w:hAnsi="Arial" w:cs="Arial"/>
                <w:sz w:val="18"/>
                <w:szCs w:val="18"/>
              </w:rPr>
            </w:pPr>
            <w:r w:rsidRPr="003A7CB3">
              <w:rPr>
                <w:rFonts w:ascii="Arial" w:eastAsia="Arial Unicode MS" w:hAnsi="Arial" w:cs="Arial"/>
                <w:sz w:val="18"/>
                <w:szCs w:val="18"/>
              </w:rPr>
              <w:t>35,424</w:t>
            </w:r>
          </w:p>
        </w:tc>
      </w:tr>
    </w:tbl>
    <w:p w:rsidR="00CA6C13" w:rsidRPr="003A7CB3" w:rsidRDefault="00CA6C13" w:rsidP="00CA6C13">
      <w:pPr>
        <w:tabs>
          <w:tab w:val="left" w:pos="540"/>
        </w:tabs>
        <w:ind w:left="540" w:hanging="540"/>
        <w:jc w:val="thaiDistribute"/>
        <w:rPr>
          <w:rFonts w:ascii="Arial" w:eastAsia="Arial Unicode MS" w:hAnsi="Arial" w:cs="Arial"/>
          <w:color w:val="auto"/>
          <w:sz w:val="18"/>
          <w:szCs w:val="18"/>
        </w:rPr>
      </w:pPr>
    </w:p>
    <w:p w:rsidR="00CA6C13" w:rsidRPr="003A7CB3" w:rsidRDefault="00CA6C13" w:rsidP="00CA6C13">
      <w:pPr>
        <w:tabs>
          <w:tab w:val="left" w:pos="540"/>
        </w:tabs>
        <w:ind w:left="540" w:hanging="54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br w:type="page"/>
      </w:r>
    </w:p>
    <w:p w:rsidR="00BF6FE9" w:rsidRPr="003A7CB3" w:rsidRDefault="00BF6FE9" w:rsidP="00EE45FD">
      <w:pPr>
        <w:tabs>
          <w:tab w:val="left" w:pos="540"/>
        </w:tabs>
        <w:ind w:left="540" w:hanging="540"/>
        <w:jc w:val="thaiDistribute"/>
        <w:rPr>
          <w:rFonts w:ascii="Arial" w:eastAsia="Arial Unicode MS" w:hAnsi="Arial" w:cs="Arial"/>
          <w:color w:val="auto"/>
          <w:sz w:val="18"/>
          <w:szCs w:val="18"/>
        </w:rPr>
      </w:pPr>
    </w:p>
    <w:tbl>
      <w:tblPr>
        <w:tblW w:w="15399" w:type="dxa"/>
        <w:tblInd w:w="108" w:type="dxa"/>
        <w:tblLayout w:type="fixed"/>
        <w:tblLook w:val="0000" w:firstRow="0" w:lastRow="0" w:firstColumn="0" w:lastColumn="0" w:noHBand="0" w:noVBand="0"/>
      </w:tblPr>
      <w:tblGrid>
        <w:gridCol w:w="5175"/>
        <w:gridCol w:w="1440"/>
        <w:gridCol w:w="1440"/>
        <w:gridCol w:w="1440"/>
        <w:gridCol w:w="1440"/>
        <w:gridCol w:w="1440"/>
        <w:gridCol w:w="1584"/>
        <w:gridCol w:w="1440"/>
      </w:tblGrid>
      <w:tr w:rsidR="00CA6C13" w:rsidRPr="003A7CB3" w:rsidTr="003957DF">
        <w:trPr>
          <w:cantSplit/>
        </w:trPr>
        <w:tc>
          <w:tcPr>
            <w:tcW w:w="5175" w:type="dxa"/>
            <w:vAlign w:val="bottom"/>
          </w:tcPr>
          <w:p w:rsidR="00CA6C13" w:rsidRPr="003A7CB3"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rsidR="00CA6C13" w:rsidRPr="003A7CB3" w:rsidRDefault="00CA6C13" w:rsidP="00BD303B">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Separate financial statements</w:t>
            </w:r>
          </w:p>
        </w:tc>
      </w:tr>
      <w:tr w:rsidR="00CA6C13" w:rsidRPr="003A7CB3" w:rsidTr="003957DF">
        <w:trPr>
          <w:cantSplit/>
        </w:trPr>
        <w:tc>
          <w:tcPr>
            <w:tcW w:w="5175"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 and</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 and</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Furniture,</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Asset under</w:t>
            </w: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b/>
                <w:bCs/>
                <w:sz w:val="18"/>
                <w:szCs w:val="18"/>
              </w:rPr>
            </w:pPr>
          </w:p>
        </w:tc>
      </w:tr>
      <w:tr w:rsidR="00CA6C13" w:rsidRPr="003A7CB3" w:rsidTr="003957DF">
        <w:trPr>
          <w:cantSplit/>
        </w:trPr>
        <w:tc>
          <w:tcPr>
            <w:tcW w:w="5175"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land</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building</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fixtures and</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c>
          <w:tcPr>
            <w:tcW w:w="1584"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construction</w:t>
            </w:r>
          </w:p>
        </w:tc>
        <w:tc>
          <w:tcPr>
            <w:tcW w:w="1440" w:type="dxa"/>
            <w:vAlign w:val="bottom"/>
          </w:tcPr>
          <w:p w:rsidR="00CA6C13" w:rsidRPr="003A7CB3" w:rsidRDefault="00CA6C13" w:rsidP="00BD303B">
            <w:pPr>
              <w:ind w:right="-72"/>
              <w:jc w:val="right"/>
              <w:rPr>
                <w:rFonts w:ascii="Arial" w:eastAsia="Arial Unicode MS" w:hAnsi="Arial" w:cs="Arial"/>
                <w:b/>
                <w:bCs/>
                <w:sz w:val="18"/>
                <w:szCs w:val="18"/>
              </w:rPr>
            </w:pPr>
          </w:p>
        </w:tc>
      </w:tr>
      <w:tr w:rsidR="00CA6C13" w:rsidRPr="003A7CB3" w:rsidTr="003957DF">
        <w:trPr>
          <w:cantSplit/>
        </w:trPr>
        <w:tc>
          <w:tcPr>
            <w:tcW w:w="5175"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improvement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improvement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equipment</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Tools</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Vehicles</w:t>
            </w:r>
          </w:p>
        </w:tc>
        <w:tc>
          <w:tcPr>
            <w:tcW w:w="1584" w:type="dxa"/>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and installation</w:t>
            </w:r>
          </w:p>
        </w:tc>
        <w:tc>
          <w:tcPr>
            <w:tcW w:w="1440" w:type="dxa"/>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Total</w:t>
            </w:r>
          </w:p>
        </w:tc>
      </w:tr>
      <w:tr w:rsidR="00CA6C13" w:rsidRPr="003A7CB3" w:rsidTr="003957DF">
        <w:trPr>
          <w:cantSplit/>
        </w:trPr>
        <w:tc>
          <w:tcPr>
            <w:tcW w:w="5175" w:type="dxa"/>
            <w:vAlign w:val="bottom"/>
          </w:tcPr>
          <w:p w:rsidR="00CA6C13" w:rsidRPr="003A7CB3"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b/>
                <w:bCs/>
                <w:sz w:val="18"/>
                <w:szCs w:val="18"/>
              </w:rPr>
            </w:pPr>
            <w:r w:rsidRPr="003A7CB3">
              <w:rPr>
                <w:rFonts w:ascii="Arial" w:eastAsia="Arial Unicode MS" w:hAnsi="Arial" w:cs="Arial"/>
                <w:b/>
                <w:bCs/>
                <w:sz w:val="18"/>
                <w:szCs w:val="18"/>
              </w:rPr>
              <w:t>Baht’</w:t>
            </w:r>
            <w:r w:rsidRPr="003A7CB3">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rsidR="00CA6C13" w:rsidRPr="003A7CB3" w:rsidRDefault="00CA6C13" w:rsidP="00BD303B">
            <w:pPr>
              <w:ind w:right="-72"/>
              <w:jc w:val="right"/>
              <w:rPr>
                <w:rFonts w:ascii="Arial" w:eastAsia="Arial Unicode MS" w:hAnsi="Arial" w:cs="Arial"/>
                <w:sz w:val="18"/>
                <w:szCs w:val="18"/>
              </w:rPr>
            </w:pPr>
            <w:r w:rsidRPr="003A7CB3">
              <w:rPr>
                <w:rFonts w:ascii="Arial" w:eastAsia="Arial Unicode MS" w:hAnsi="Arial" w:cs="Arial"/>
                <w:b/>
                <w:bCs/>
                <w:sz w:val="18"/>
                <w:szCs w:val="18"/>
              </w:rPr>
              <w:t>Baht’000</w:t>
            </w:r>
          </w:p>
        </w:tc>
      </w:tr>
      <w:tr w:rsidR="00CA6C13" w:rsidRPr="003A7CB3" w:rsidTr="003957DF">
        <w:trPr>
          <w:cantSplit/>
          <w:trHeight w:val="110"/>
        </w:trPr>
        <w:tc>
          <w:tcPr>
            <w:tcW w:w="5175" w:type="dxa"/>
            <w:vAlign w:val="bottom"/>
          </w:tcPr>
          <w:p w:rsidR="00CA6C13" w:rsidRPr="003A7CB3"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c>
          <w:tcPr>
            <w:tcW w:w="1584" w:type="dxa"/>
            <w:tcBorders>
              <w:top w:val="single" w:sz="4" w:space="0" w:color="auto"/>
            </w:tcBorders>
          </w:tcPr>
          <w:p w:rsidR="00CA6C13" w:rsidRPr="003A7CB3" w:rsidRDefault="00CA6C13" w:rsidP="00BD303B">
            <w:pPr>
              <w:ind w:right="-72"/>
              <w:jc w:val="right"/>
              <w:rPr>
                <w:rFonts w:ascii="Arial" w:eastAsia="Arial Unicode MS" w:hAnsi="Arial" w:cs="Arial"/>
                <w:sz w:val="18"/>
                <w:szCs w:val="18"/>
              </w:rPr>
            </w:pPr>
          </w:p>
        </w:tc>
        <w:tc>
          <w:tcPr>
            <w:tcW w:w="1440" w:type="dxa"/>
            <w:tcBorders>
              <w:top w:val="single" w:sz="4" w:space="0" w:color="auto"/>
            </w:tcBorders>
            <w:vAlign w:val="bottom"/>
          </w:tcPr>
          <w:p w:rsidR="00CA6C13" w:rsidRPr="003A7CB3" w:rsidRDefault="00CA6C13" w:rsidP="00BD303B">
            <w:pPr>
              <w:ind w:right="-72"/>
              <w:jc w:val="right"/>
              <w:rPr>
                <w:rFonts w:ascii="Arial" w:eastAsia="Arial Unicode MS" w:hAnsi="Arial" w:cs="Arial"/>
                <w:sz w:val="18"/>
                <w:szCs w:val="18"/>
              </w:rPr>
            </w:pPr>
          </w:p>
        </w:tc>
      </w:tr>
      <w:tr w:rsidR="00CA6C13" w:rsidRPr="003A7CB3" w:rsidTr="000A59B5">
        <w:trPr>
          <w:cantSplit/>
        </w:trPr>
        <w:tc>
          <w:tcPr>
            <w:tcW w:w="5175" w:type="dxa"/>
            <w:vAlign w:val="bottom"/>
          </w:tcPr>
          <w:p w:rsidR="00CA6C13" w:rsidRPr="003A7CB3" w:rsidRDefault="00CA6C13" w:rsidP="00BD303B">
            <w:pPr>
              <w:ind w:left="-110" w:firstLine="17"/>
              <w:rPr>
                <w:rFonts w:ascii="Arial" w:eastAsia="Arial Unicode MS" w:hAnsi="Arial" w:cs="Arial"/>
                <w:b/>
                <w:bCs/>
                <w:sz w:val="18"/>
                <w:szCs w:val="18"/>
              </w:rPr>
            </w:pPr>
            <w:r w:rsidRPr="003A7CB3">
              <w:rPr>
                <w:rFonts w:ascii="Arial" w:eastAsia="Arial Unicode MS" w:hAnsi="Arial" w:cs="Arial"/>
                <w:b/>
                <w:bCs/>
                <w:sz w:val="18"/>
                <w:szCs w:val="18"/>
              </w:rPr>
              <w:t>For the year ended</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31 December</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2019</w:t>
            </w: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c>
          <w:tcPr>
            <w:tcW w:w="1584" w:type="dxa"/>
            <w:shd w:val="clear" w:color="auto" w:fill="FAFAFA"/>
          </w:tcPr>
          <w:p w:rsidR="00CA6C13" w:rsidRPr="003A7CB3"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rsidR="00CA6C13" w:rsidRPr="003A7CB3" w:rsidRDefault="00CA6C13" w:rsidP="00BD303B">
            <w:pPr>
              <w:ind w:right="-72"/>
              <w:jc w:val="right"/>
              <w:rPr>
                <w:rFonts w:ascii="Arial" w:eastAsia="Arial Unicode MS" w:hAnsi="Arial" w:cs="Arial"/>
                <w:sz w:val="18"/>
                <w:szCs w:val="18"/>
              </w:rPr>
            </w:pP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cs/>
              </w:rPr>
            </w:pPr>
            <w:r w:rsidRPr="003A7CB3">
              <w:rPr>
                <w:rFonts w:ascii="Arial" w:eastAsia="Arial Unicode MS" w:hAnsi="Arial" w:cs="Arial"/>
                <w:sz w:val="18"/>
                <w:szCs w:val="18"/>
              </w:rPr>
              <w:t>Opening net book value</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518</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41</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640</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cs/>
              </w:rPr>
            </w:pPr>
            <w:r w:rsidRPr="003A7CB3">
              <w:rPr>
                <w:rFonts w:ascii="Arial" w:eastAsia="Arial Unicode MS" w:hAnsi="Arial" w:cs="Arial"/>
                <w:sz w:val="18"/>
                <w:szCs w:val="18"/>
              </w:rPr>
              <w:t>28,425</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cs/>
              </w:rPr>
            </w:pPr>
            <w:r w:rsidRPr="003A7CB3">
              <w:rPr>
                <w:rFonts w:ascii="Arial" w:eastAsia="Arial Unicode MS" w:hAnsi="Arial" w:cs="Arial"/>
                <w:sz w:val="18"/>
                <w:szCs w:val="18"/>
              </w:rPr>
              <w:t>35,424</w:t>
            </w: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cs/>
              </w:rPr>
            </w:pPr>
            <w:r w:rsidRPr="003A7CB3">
              <w:rPr>
                <w:rFonts w:ascii="Arial" w:eastAsia="Arial Unicode MS" w:hAnsi="Arial" w:cs="Arial"/>
                <w:sz w:val="18"/>
                <w:szCs w:val="18"/>
              </w:rPr>
              <w:t>Additions</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139</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14</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8,494</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8,647</w:t>
            </w:r>
          </w:p>
        </w:tc>
      </w:tr>
      <w:tr w:rsidR="001C6C49" w:rsidRPr="003A7CB3" w:rsidTr="000A59B5">
        <w:trPr>
          <w:cantSplit/>
        </w:trPr>
        <w:tc>
          <w:tcPr>
            <w:tcW w:w="5175" w:type="dxa"/>
            <w:vAlign w:val="bottom"/>
          </w:tcPr>
          <w:p w:rsidR="001C6C49" w:rsidRPr="003A7CB3" w:rsidRDefault="001C6C49" w:rsidP="001C6C49">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Transfer in (out)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cs/>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4,238</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(4,238)</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1C6C49" w:rsidRPr="003A7CB3" w:rsidTr="000A59B5">
        <w:trPr>
          <w:cantSplit/>
        </w:trPr>
        <w:tc>
          <w:tcPr>
            <w:tcW w:w="5175" w:type="dxa"/>
            <w:vAlign w:val="bottom"/>
          </w:tcPr>
          <w:p w:rsidR="001C6C49" w:rsidRPr="003A7CB3" w:rsidRDefault="001C6C49" w:rsidP="001C6C49">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 xml:space="preserve">Transfer out to </w:t>
            </w:r>
            <w:r w:rsidR="00020195">
              <w:rPr>
                <w:rFonts w:ascii="Arial" w:eastAsia="Arial Unicode MS" w:hAnsi="Arial" w:cs="Arial"/>
                <w:sz w:val="18"/>
                <w:szCs w:val="18"/>
              </w:rPr>
              <w:t xml:space="preserve">other </w:t>
            </w:r>
            <w:r w:rsidRPr="003A7CB3">
              <w:rPr>
                <w:rFonts w:ascii="Arial" w:eastAsia="Arial Unicode MS" w:hAnsi="Arial" w:cs="Arial"/>
                <w:sz w:val="18"/>
                <w:szCs w:val="18"/>
              </w:rPr>
              <w:t>current asset</w:t>
            </w:r>
            <w:r w:rsidR="00020195">
              <w:rPr>
                <w:rFonts w:ascii="Arial" w:eastAsia="Arial Unicode MS" w:hAnsi="Arial" w:cs="Arial"/>
                <w:sz w:val="18"/>
                <w:szCs w:val="18"/>
              </w:rPr>
              <w:t>s</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(32,096)</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(32,096)</w:t>
            </w:r>
          </w:p>
        </w:tc>
      </w:tr>
      <w:tr w:rsidR="001C6C49" w:rsidRPr="003A7CB3" w:rsidTr="000A59B5">
        <w:trPr>
          <w:cantSplit/>
        </w:trPr>
        <w:tc>
          <w:tcPr>
            <w:tcW w:w="5175" w:type="dxa"/>
            <w:vAlign w:val="bottom"/>
          </w:tcPr>
          <w:p w:rsidR="001C6C49" w:rsidRPr="003A7CB3" w:rsidRDefault="001C6C49" w:rsidP="001C6C49">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Depreciation charge</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(1,061)</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(16)</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(157)</w:t>
            </w:r>
          </w:p>
        </w:tc>
        <w:tc>
          <w:tcPr>
            <w:tcW w:w="1584" w:type="dxa"/>
            <w:tcBorders>
              <w:bottom w:val="single" w:sz="4" w:space="0" w:color="auto"/>
            </w:tcBorders>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(1,234)</w:t>
            </w:r>
          </w:p>
        </w:tc>
      </w:tr>
      <w:tr w:rsidR="003957DF" w:rsidRPr="003A7CB3" w:rsidTr="000A59B5">
        <w:trPr>
          <w:cantSplit/>
        </w:trPr>
        <w:tc>
          <w:tcPr>
            <w:tcW w:w="5175" w:type="dxa"/>
            <w:vAlign w:val="bottom"/>
          </w:tcPr>
          <w:p w:rsidR="003957DF" w:rsidRPr="003A7CB3" w:rsidRDefault="003957DF" w:rsidP="00F976FC">
            <w:pPr>
              <w:ind w:left="-110" w:firstLine="17"/>
              <w:rPr>
                <w:rFonts w:ascii="Arial" w:eastAsia="Arial Unicode MS" w:hAnsi="Arial" w:cs="Arial"/>
                <w:sz w:val="18"/>
                <w:szCs w:val="18"/>
                <w:cs/>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u w:val="single"/>
              </w:rPr>
            </w:pPr>
            <w:r w:rsidRPr="003A7CB3">
              <w:rPr>
                <w:rFonts w:ascii="Arial" w:eastAsia="Arial Unicode MS" w:hAnsi="Arial" w:cs="Arial"/>
                <w:sz w:val="18"/>
                <w:szCs w:val="18"/>
              </w:rPr>
              <w:t>Closing net book value</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3,834</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39</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483</w:t>
            </w:r>
          </w:p>
        </w:tc>
        <w:tc>
          <w:tcPr>
            <w:tcW w:w="1584" w:type="dxa"/>
            <w:tcBorders>
              <w:bottom w:val="single" w:sz="4" w:space="0" w:color="auto"/>
            </w:tcBorders>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585</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10,741</w:t>
            </w:r>
          </w:p>
        </w:tc>
      </w:tr>
      <w:tr w:rsidR="003957DF" w:rsidRPr="003A7CB3" w:rsidTr="000A59B5">
        <w:trPr>
          <w:cantSplit/>
        </w:trPr>
        <w:tc>
          <w:tcPr>
            <w:tcW w:w="5175" w:type="dxa"/>
            <w:vAlign w:val="bottom"/>
          </w:tcPr>
          <w:p w:rsidR="003957DF" w:rsidRPr="003A7CB3" w:rsidRDefault="003957DF" w:rsidP="00F976FC">
            <w:pPr>
              <w:ind w:left="-110" w:firstLine="17"/>
              <w:rPr>
                <w:rFonts w:ascii="Arial" w:eastAsia="Arial Unicode MS" w:hAnsi="Arial" w:cs="Arial"/>
                <w:sz w:val="18"/>
                <w:szCs w:val="18"/>
                <w:cs/>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r>
      <w:tr w:rsidR="003957DF" w:rsidRPr="003A7CB3" w:rsidTr="000A59B5">
        <w:trPr>
          <w:cantSplit/>
        </w:trPr>
        <w:tc>
          <w:tcPr>
            <w:tcW w:w="5175" w:type="dxa"/>
            <w:vAlign w:val="bottom"/>
          </w:tcPr>
          <w:p w:rsidR="003957DF" w:rsidRPr="003A7CB3" w:rsidRDefault="003957DF" w:rsidP="00CA6C13">
            <w:pPr>
              <w:ind w:left="-110" w:firstLine="17"/>
              <w:rPr>
                <w:rFonts w:ascii="Arial" w:eastAsia="Arial Unicode MS" w:hAnsi="Arial" w:cs="Arial"/>
                <w:sz w:val="18"/>
                <w:szCs w:val="18"/>
                <w:cs/>
              </w:rPr>
            </w:pPr>
            <w:r w:rsidRPr="003A7CB3">
              <w:rPr>
                <w:rFonts w:ascii="Arial" w:eastAsia="Arial Unicode MS" w:hAnsi="Arial" w:cs="Arial"/>
                <w:b/>
                <w:bCs/>
                <w:sz w:val="18"/>
                <w:szCs w:val="18"/>
              </w:rPr>
              <w:t>As at</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31</w:t>
            </w:r>
            <w:r w:rsidRPr="003A7CB3">
              <w:rPr>
                <w:rFonts w:ascii="Arial" w:eastAsia="Arial Unicode MS" w:hAnsi="Arial" w:cs="Arial"/>
                <w:b/>
                <w:bCs/>
                <w:sz w:val="18"/>
                <w:szCs w:val="18"/>
                <w:cs/>
              </w:rPr>
              <w:t xml:space="preserve"> </w:t>
            </w:r>
            <w:r w:rsidRPr="003A7CB3">
              <w:rPr>
                <w:rFonts w:ascii="Arial" w:eastAsia="Arial Unicode MS" w:hAnsi="Arial" w:cs="Arial"/>
                <w:b/>
                <w:bCs/>
                <w:sz w:val="18"/>
                <w:szCs w:val="18"/>
              </w:rPr>
              <w:t>December 2019</w:t>
            </w: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c>
          <w:tcPr>
            <w:tcW w:w="1584" w:type="dxa"/>
            <w:shd w:val="clear" w:color="auto" w:fill="FAFAFA"/>
          </w:tcPr>
          <w:p w:rsidR="003957DF" w:rsidRPr="003A7CB3" w:rsidRDefault="003957DF" w:rsidP="00CA6C13">
            <w:pPr>
              <w:ind w:right="-72"/>
              <w:jc w:val="right"/>
              <w:rPr>
                <w:rFonts w:ascii="Arial" w:eastAsia="Arial Unicode MS" w:hAnsi="Arial" w:cs="Arial"/>
                <w:sz w:val="18"/>
                <w:szCs w:val="18"/>
              </w:rPr>
            </w:pPr>
          </w:p>
        </w:tc>
        <w:tc>
          <w:tcPr>
            <w:tcW w:w="1440" w:type="dxa"/>
            <w:shd w:val="clear" w:color="auto" w:fill="FAFAFA"/>
            <w:vAlign w:val="bottom"/>
          </w:tcPr>
          <w:p w:rsidR="003957DF" w:rsidRPr="003A7CB3" w:rsidRDefault="003957DF" w:rsidP="00CA6C13">
            <w:pPr>
              <w:ind w:right="-72"/>
              <w:jc w:val="right"/>
              <w:rPr>
                <w:rFonts w:ascii="Arial" w:eastAsia="Arial Unicode MS" w:hAnsi="Arial" w:cs="Arial"/>
                <w:sz w:val="18"/>
                <w:szCs w:val="18"/>
              </w:rPr>
            </w:pP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b/>
                <w:bCs/>
                <w:sz w:val="18"/>
                <w:szCs w:val="18"/>
              </w:rPr>
            </w:pPr>
            <w:r w:rsidRPr="003A7CB3">
              <w:rPr>
                <w:rFonts w:ascii="Arial" w:eastAsia="Arial Unicode MS" w:hAnsi="Arial" w:cs="Arial"/>
                <w:sz w:val="18"/>
                <w:szCs w:val="18"/>
              </w:rPr>
              <w:t>Cost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7,225</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48,589</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9,827</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1,530</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5,973</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585</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73,729</w:t>
            </w: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(23,799)</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(5,993)</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(1,491)</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(5,490)</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(36,77</w:t>
            </w:r>
            <w:r w:rsidR="00D26BB8">
              <w:rPr>
                <w:rFonts w:ascii="Arial" w:eastAsia="Arial Unicode MS" w:hAnsi="Arial" w:cs="Arial"/>
                <w:sz w:val="18"/>
                <w:szCs w:val="18"/>
              </w:rPr>
              <w:t>3</w:t>
            </w:r>
            <w:r w:rsidRPr="003A7CB3">
              <w:rPr>
                <w:rFonts w:ascii="Arial" w:eastAsia="Arial Unicode MS" w:hAnsi="Arial" w:cs="Arial"/>
                <w:sz w:val="18"/>
                <w:szCs w:val="18"/>
              </w:rPr>
              <w:t>)</w:t>
            </w: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Allowance for impairment - Clubhouse of housing project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(1,425)</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(24,790)</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(26,215)</w:t>
            </w:r>
          </w:p>
        </w:tc>
      </w:tr>
      <w:tr w:rsidR="003957DF" w:rsidRPr="003A7CB3" w:rsidTr="000A59B5">
        <w:trPr>
          <w:cantSplit/>
        </w:trPr>
        <w:tc>
          <w:tcPr>
            <w:tcW w:w="5175" w:type="dxa"/>
            <w:vAlign w:val="bottom"/>
          </w:tcPr>
          <w:p w:rsidR="003957DF" w:rsidRPr="003A7CB3" w:rsidRDefault="003957DF" w:rsidP="00F976FC">
            <w:pPr>
              <w:ind w:left="-110" w:right="-122" w:firstLine="17"/>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3957DF" w:rsidRPr="003A7CB3" w:rsidRDefault="003957DF" w:rsidP="00F976F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rsidR="003957DF" w:rsidRPr="003A7CB3" w:rsidRDefault="003957DF" w:rsidP="00F976FC">
            <w:pPr>
              <w:ind w:right="-72"/>
              <w:jc w:val="right"/>
              <w:rPr>
                <w:rFonts w:ascii="Arial" w:eastAsia="Arial Unicode MS" w:hAnsi="Arial" w:cs="Arial"/>
                <w:sz w:val="18"/>
                <w:szCs w:val="18"/>
              </w:rPr>
            </w:pPr>
          </w:p>
        </w:tc>
      </w:tr>
      <w:tr w:rsidR="001C6C49" w:rsidRPr="003A7CB3" w:rsidTr="000A59B5">
        <w:trPr>
          <w:cantSplit/>
        </w:trPr>
        <w:tc>
          <w:tcPr>
            <w:tcW w:w="5175" w:type="dxa"/>
            <w:vAlign w:val="bottom"/>
          </w:tcPr>
          <w:p w:rsidR="001C6C49" w:rsidRPr="003A7CB3" w:rsidRDefault="001C6C49" w:rsidP="001C6C49">
            <w:pPr>
              <w:ind w:left="-110" w:firstLine="17"/>
              <w:rPr>
                <w:rFonts w:ascii="Arial" w:eastAsia="Arial Unicode MS" w:hAnsi="Arial" w:cs="Arial"/>
                <w:sz w:val="18"/>
                <w:szCs w:val="18"/>
                <w:u w:val="single"/>
              </w:rPr>
            </w:pPr>
            <w:r w:rsidRPr="003A7CB3">
              <w:rPr>
                <w:rFonts w:ascii="Arial" w:eastAsia="Arial Unicode MS" w:hAnsi="Arial" w:cs="Arial"/>
                <w:sz w:val="18"/>
                <w:szCs w:val="18"/>
              </w:rPr>
              <w:t>Net book value</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5,800</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3,834</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39</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483</w:t>
            </w:r>
          </w:p>
        </w:tc>
        <w:tc>
          <w:tcPr>
            <w:tcW w:w="1584" w:type="dxa"/>
            <w:tcBorders>
              <w:bottom w:val="single" w:sz="4" w:space="0" w:color="auto"/>
            </w:tcBorders>
            <w:shd w:val="clear" w:color="auto" w:fill="FAFAFA"/>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585</w:t>
            </w:r>
          </w:p>
        </w:tc>
        <w:tc>
          <w:tcPr>
            <w:tcW w:w="1440" w:type="dxa"/>
            <w:tcBorders>
              <w:bottom w:val="single" w:sz="4" w:space="0" w:color="auto"/>
            </w:tcBorders>
            <w:shd w:val="clear" w:color="auto" w:fill="FAFAFA"/>
            <w:vAlign w:val="bottom"/>
          </w:tcPr>
          <w:p w:rsidR="001C6C49" w:rsidRPr="003A7CB3" w:rsidRDefault="001C6C49" w:rsidP="001C6C49">
            <w:pPr>
              <w:ind w:right="-72"/>
              <w:jc w:val="right"/>
              <w:rPr>
                <w:rFonts w:ascii="Arial" w:eastAsia="Arial Unicode MS" w:hAnsi="Arial" w:cs="Arial"/>
                <w:sz w:val="18"/>
                <w:szCs w:val="18"/>
              </w:rPr>
            </w:pPr>
            <w:r w:rsidRPr="003A7CB3">
              <w:rPr>
                <w:rFonts w:ascii="Arial" w:eastAsia="Arial Unicode MS" w:hAnsi="Arial" w:cs="Arial"/>
                <w:sz w:val="18"/>
                <w:szCs w:val="18"/>
              </w:rPr>
              <w:t>10,741</w:t>
            </w:r>
          </w:p>
        </w:tc>
      </w:tr>
    </w:tbl>
    <w:p w:rsidR="005F2584" w:rsidRDefault="005F2584" w:rsidP="005F2584">
      <w:pPr>
        <w:tabs>
          <w:tab w:val="left" w:pos="540"/>
        </w:tabs>
        <w:rPr>
          <w:rFonts w:ascii="Arial" w:eastAsia="Arial Unicode MS" w:hAnsi="Arial" w:cs="Arial"/>
          <w:sz w:val="18"/>
          <w:szCs w:val="18"/>
        </w:rPr>
      </w:pPr>
    </w:p>
    <w:p w:rsidR="005F2584" w:rsidRDefault="005F2584" w:rsidP="005F2584">
      <w:pPr>
        <w:jc w:val="both"/>
        <w:rPr>
          <w:rFonts w:ascii="Arial" w:hAnsi="Arial" w:cs="Arial"/>
          <w:sz w:val="18"/>
          <w:szCs w:val="18"/>
        </w:rPr>
      </w:pPr>
      <w:r>
        <w:rPr>
          <w:rFonts w:ascii="Arial" w:hAnsi="Arial" w:cs="Arial"/>
          <w:color w:val="auto"/>
          <w:sz w:val="18"/>
          <w:szCs w:val="18"/>
        </w:rPr>
        <w:t xml:space="preserve">During the year, the Company transferred sales offices which useful life less than one year to other current assets amounting to Baht 32.10 million. </w:t>
      </w:r>
    </w:p>
    <w:p w:rsidR="005F2584" w:rsidRDefault="005F2584" w:rsidP="005F2584">
      <w:pPr>
        <w:tabs>
          <w:tab w:val="left" w:pos="540"/>
        </w:tabs>
        <w:rPr>
          <w:rFonts w:ascii="Arial" w:eastAsia="Arial Unicode MS" w:hAnsi="Arial" w:cs="Arial"/>
          <w:sz w:val="18"/>
          <w:szCs w:val="18"/>
        </w:rPr>
      </w:pPr>
    </w:p>
    <w:p w:rsidR="00527B12" w:rsidRDefault="00527B12" w:rsidP="005F2584">
      <w:pPr>
        <w:tabs>
          <w:tab w:val="left" w:pos="540"/>
        </w:tabs>
        <w:rPr>
          <w:rFonts w:ascii="Arial" w:eastAsia="Arial Unicode MS" w:hAnsi="Arial" w:cs="Arial"/>
          <w:sz w:val="18"/>
          <w:szCs w:val="18"/>
        </w:rPr>
      </w:pPr>
    </w:p>
    <w:p w:rsidR="00527B12" w:rsidRPr="003A7CB3" w:rsidRDefault="00527B12" w:rsidP="005F2584">
      <w:pPr>
        <w:tabs>
          <w:tab w:val="left" w:pos="540"/>
        </w:tabs>
        <w:rPr>
          <w:rFonts w:ascii="Arial" w:eastAsia="Arial Unicode MS" w:hAnsi="Arial" w:cs="Arial"/>
          <w:sz w:val="18"/>
          <w:szCs w:val="18"/>
        </w:rPr>
        <w:sectPr w:rsidR="00527B12" w:rsidRPr="003A7CB3" w:rsidSect="00CA6C13">
          <w:pgSz w:w="16840" w:h="11907" w:orient="landscape" w:code="9"/>
          <w:pgMar w:top="1440" w:right="720" w:bottom="720" w:left="720" w:header="706" w:footer="576" w:gutter="0"/>
          <w:cols w:space="720"/>
          <w:noEndnote/>
          <w:docGrid w:linePitch="326"/>
        </w:sectPr>
      </w:pPr>
    </w:p>
    <w:p w:rsidR="00392E03" w:rsidRPr="003A7CB3" w:rsidRDefault="00392E03" w:rsidP="00DF0B43">
      <w:pPr>
        <w:jc w:val="thaiDistribute"/>
        <w:rPr>
          <w:rFonts w:ascii="Arial" w:eastAsia="Arial Unicode MS" w:hAnsi="Arial" w:cs="Arial"/>
          <w:sz w:val="18"/>
          <w:szCs w:val="18"/>
        </w:rPr>
      </w:pPr>
    </w:p>
    <w:p w:rsidR="00392E03" w:rsidRPr="003A7CB3" w:rsidRDefault="00392E03" w:rsidP="00DF0B43">
      <w:pPr>
        <w:jc w:val="thaiDistribute"/>
        <w:rPr>
          <w:rFonts w:ascii="Arial" w:eastAsia="Arial Unicode MS" w:hAnsi="Arial" w:cs="Arial"/>
          <w:sz w:val="18"/>
          <w:szCs w:val="18"/>
          <w:lang w:val="en-US"/>
        </w:rPr>
      </w:pPr>
    </w:p>
    <w:p w:rsidR="005C1EF7" w:rsidRPr="003A7CB3" w:rsidRDefault="005C1EF7" w:rsidP="001A0975">
      <w:pPr>
        <w:jc w:val="thaiDistribute"/>
        <w:rPr>
          <w:rFonts w:ascii="Arial" w:eastAsia="Arial Unicode MS" w:hAnsi="Arial" w:cs="Arial"/>
          <w:sz w:val="18"/>
          <w:szCs w:val="18"/>
          <w:lang w:val="en-US"/>
        </w:rPr>
      </w:pPr>
      <w:r w:rsidRPr="003A7CB3">
        <w:rPr>
          <w:rFonts w:ascii="Arial" w:eastAsia="Arial Unicode MS" w:hAnsi="Arial" w:cs="Arial"/>
          <w:sz w:val="18"/>
          <w:szCs w:val="18"/>
        </w:rPr>
        <w:t xml:space="preserve">Leased assets included above, where the Group is a lessee under a finance lease, comprise </w:t>
      </w:r>
      <w:r w:rsidRPr="003A7CB3">
        <w:rPr>
          <w:rFonts w:ascii="Arial" w:eastAsia="Arial Unicode MS" w:hAnsi="Arial" w:cs="Arial"/>
          <w:sz w:val="18"/>
          <w:szCs w:val="18"/>
          <w:lang w:val="en-US"/>
        </w:rPr>
        <w:t>office equipment, motor vehicles, and tools</w:t>
      </w:r>
      <w:r w:rsidR="008A2A55" w:rsidRPr="003A7CB3">
        <w:rPr>
          <w:rFonts w:ascii="Arial" w:eastAsia="Arial Unicode MS" w:hAnsi="Arial" w:cs="Arial"/>
          <w:sz w:val="18"/>
          <w:szCs w:val="18"/>
          <w:lang w:val="en-US"/>
        </w:rPr>
        <w:t xml:space="preserve"> and machinery</w:t>
      </w:r>
      <w:r w:rsidRPr="003A7CB3">
        <w:rPr>
          <w:rFonts w:ascii="Arial" w:eastAsia="Arial Unicode MS" w:hAnsi="Arial" w:cs="Arial"/>
          <w:sz w:val="18"/>
          <w:szCs w:val="18"/>
          <w:lang w:val="en-US"/>
        </w:rPr>
        <w:t>:</w:t>
      </w:r>
    </w:p>
    <w:p w:rsidR="00392E03" w:rsidRPr="003A7CB3" w:rsidRDefault="00392E03" w:rsidP="00DF0B43">
      <w:pPr>
        <w:jc w:val="thaiDistribute"/>
        <w:rPr>
          <w:rFonts w:ascii="Arial" w:eastAsia="Arial Unicode MS" w:hAnsi="Arial" w:cs="Arial"/>
          <w:color w:val="auto"/>
          <w:spacing w:val="-4"/>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F976FC" w:rsidRPr="003A7CB3" w:rsidTr="00F976FC">
        <w:tblPrEx>
          <w:tblCellMar>
            <w:top w:w="0" w:type="dxa"/>
            <w:bottom w:w="0" w:type="dxa"/>
          </w:tblCellMar>
        </w:tblPrEx>
        <w:tc>
          <w:tcPr>
            <w:tcW w:w="6633" w:type="dxa"/>
            <w:vAlign w:val="bottom"/>
          </w:tcPr>
          <w:p w:rsidR="00F976FC" w:rsidRPr="003A7CB3" w:rsidRDefault="00F976FC" w:rsidP="002D20F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rsidR="00F976FC" w:rsidRPr="003A7CB3" w:rsidRDefault="00F976FC"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r>
      <w:tr w:rsidR="00F976FC" w:rsidRPr="003A7CB3" w:rsidTr="00F976FC">
        <w:tblPrEx>
          <w:tblCellMar>
            <w:top w:w="0" w:type="dxa"/>
            <w:bottom w:w="0" w:type="dxa"/>
          </w:tblCellMar>
        </w:tblPrEx>
        <w:tc>
          <w:tcPr>
            <w:tcW w:w="6633" w:type="dxa"/>
            <w:vAlign w:val="bottom"/>
          </w:tcPr>
          <w:p w:rsidR="00F976FC" w:rsidRPr="003A7CB3" w:rsidRDefault="00F976FC" w:rsidP="00BF414C">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center"/>
          </w:tcPr>
          <w:p w:rsidR="00F976FC" w:rsidRPr="003A7CB3" w:rsidRDefault="00F976FC" w:rsidP="00BF414C">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411" w:type="dxa"/>
            <w:tcBorders>
              <w:top w:val="single" w:sz="4" w:space="0" w:color="auto"/>
            </w:tcBorders>
            <w:vAlign w:val="center"/>
          </w:tcPr>
          <w:p w:rsidR="00F976FC" w:rsidRPr="003A7CB3" w:rsidRDefault="00F976FC" w:rsidP="00BF414C">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r>
      <w:tr w:rsidR="00F976FC" w:rsidRPr="003A7CB3" w:rsidTr="00F976FC">
        <w:tblPrEx>
          <w:tblCellMar>
            <w:top w:w="0" w:type="dxa"/>
            <w:bottom w:w="0" w:type="dxa"/>
          </w:tblCellMar>
        </w:tblPrEx>
        <w:tc>
          <w:tcPr>
            <w:tcW w:w="6633" w:type="dxa"/>
            <w:vAlign w:val="bottom"/>
          </w:tcPr>
          <w:p w:rsidR="00F976FC" w:rsidRPr="003A7CB3" w:rsidRDefault="00F976FC" w:rsidP="00BF414C">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F976FC" w:rsidRPr="003A7CB3" w:rsidRDefault="00F976FC"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F976FC" w:rsidRPr="003A7CB3" w:rsidRDefault="00F976FC"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F976FC" w:rsidRPr="003A7CB3" w:rsidTr="00F976FC">
        <w:tblPrEx>
          <w:tblCellMar>
            <w:top w:w="0" w:type="dxa"/>
            <w:bottom w:w="0" w:type="dxa"/>
          </w:tblCellMar>
        </w:tblPrEx>
        <w:trPr>
          <w:trHeight w:val="74"/>
        </w:trPr>
        <w:tc>
          <w:tcPr>
            <w:tcW w:w="6633" w:type="dxa"/>
            <w:vAlign w:val="bottom"/>
          </w:tcPr>
          <w:p w:rsidR="00F976FC" w:rsidRPr="003A7CB3" w:rsidRDefault="00F976FC" w:rsidP="00BF414C">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F976FC" w:rsidRPr="003A7CB3" w:rsidRDefault="00F976FC" w:rsidP="00BF414C">
            <w:pPr>
              <w:tabs>
                <w:tab w:val="decimal" w:pos="1584"/>
              </w:tabs>
              <w:ind w:right="-72"/>
              <w:jc w:val="right"/>
              <w:rPr>
                <w:rFonts w:ascii="Arial" w:eastAsia="Arial Unicode MS" w:hAnsi="Arial" w:cs="Arial"/>
                <w:color w:val="auto"/>
                <w:spacing w:val="-4"/>
                <w:sz w:val="18"/>
                <w:szCs w:val="18"/>
              </w:rPr>
            </w:pPr>
          </w:p>
        </w:tc>
        <w:tc>
          <w:tcPr>
            <w:tcW w:w="1411" w:type="dxa"/>
            <w:tcBorders>
              <w:top w:val="single" w:sz="4" w:space="0" w:color="auto"/>
            </w:tcBorders>
            <w:vAlign w:val="bottom"/>
          </w:tcPr>
          <w:p w:rsidR="00F976FC" w:rsidRPr="003A7CB3" w:rsidRDefault="00F976FC" w:rsidP="00BF414C">
            <w:pPr>
              <w:tabs>
                <w:tab w:val="decimal" w:pos="1584"/>
              </w:tabs>
              <w:ind w:right="-72"/>
              <w:jc w:val="right"/>
              <w:rPr>
                <w:rFonts w:ascii="Arial" w:eastAsia="Arial Unicode MS" w:hAnsi="Arial" w:cs="Arial"/>
                <w:color w:val="auto"/>
                <w:spacing w:val="-4"/>
                <w:sz w:val="18"/>
                <w:szCs w:val="18"/>
              </w:rPr>
            </w:pPr>
          </w:p>
        </w:tc>
      </w:tr>
      <w:tr w:rsidR="00F976FC" w:rsidRPr="003A7CB3" w:rsidTr="00F976FC">
        <w:tblPrEx>
          <w:tblCellMar>
            <w:top w:w="0" w:type="dxa"/>
            <w:bottom w:w="0" w:type="dxa"/>
          </w:tblCellMar>
        </w:tblPrEx>
        <w:tc>
          <w:tcPr>
            <w:tcW w:w="6633" w:type="dxa"/>
            <w:vAlign w:val="bottom"/>
          </w:tcPr>
          <w:p w:rsidR="00F976FC" w:rsidRPr="003A7CB3" w:rsidRDefault="00F976FC"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3A7CB3">
              <w:rPr>
                <w:rFonts w:ascii="Arial" w:eastAsia="Arial Unicode MS" w:hAnsi="Arial" w:cs="Arial"/>
                <w:sz w:val="18"/>
                <w:szCs w:val="18"/>
              </w:rPr>
              <w:t>Cost - capitalised finance leases</w:t>
            </w:r>
          </w:p>
        </w:tc>
        <w:tc>
          <w:tcPr>
            <w:tcW w:w="1411" w:type="dxa"/>
            <w:shd w:val="clear" w:color="auto" w:fill="FAFAFA"/>
            <w:vAlign w:val="bottom"/>
          </w:tcPr>
          <w:p w:rsidR="00F976FC" w:rsidRPr="003A7CB3" w:rsidRDefault="00F976FC" w:rsidP="00BF414C">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8,027</w:t>
            </w:r>
          </w:p>
        </w:tc>
        <w:tc>
          <w:tcPr>
            <w:tcW w:w="1411" w:type="dxa"/>
            <w:vAlign w:val="bottom"/>
          </w:tcPr>
          <w:p w:rsidR="00F976FC" w:rsidRPr="003A7CB3" w:rsidRDefault="00F976FC" w:rsidP="00BF414C">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8,363</w:t>
            </w:r>
          </w:p>
        </w:tc>
      </w:tr>
      <w:tr w:rsidR="00F976FC" w:rsidRPr="003A7CB3" w:rsidTr="00F976FC">
        <w:tblPrEx>
          <w:tblCellMar>
            <w:top w:w="0" w:type="dxa"/>
            <w:bottom w:w="0" w:type="dxa"/>
          </w:tblCellMar>
        </w:tblPrEx>
        <w:tc>
          <w:tcPr>
            <w:tcW w:w="6633" w:type="dxa"/>
            <w:vAlign w:val="bottom"/>
          </w:tcPr>
          <w:p w:rsidR="00F976FC" w:rsidRPr="003A7CB3" w:rsidRDefault="00F976FC"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depreciation</w:t>
            </w:r>
          </w:p>
        </w:tc>
        <w:tc>
          <w:tcPr>
            <w:tcW w:w="1411" w:type="dxa"/>
            <w:tcBorders>
              <w:bottom w:val="single" w:sz="4" w:space="0" w:color="auto"/>
            </w:tcBorders>
            <w:shd w:val="clear" w:color="auto" w:fill="FAFAFA"/>
            <w:vAlign w:val="bottom"/>
          </w:tcPr>
          <w:p w:rsidR="00F976FC" w:rsidRPr="003A7CB3" w:rsidRDefault="00F976FC" w:rsidP="00991068">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w:t>
            </w:r>
            <w:r w:rsidR="003957DF" w:rsidRPr="003A7CB3">
              <w:rPr>
                <w:rFonts w:ascii="Arial" w:eastAsia="Arial Unicode MS" w:hAnsi="Arial" w:cs="Arial"/>
                <w:snapToGrid w:val="0"/>
                <w:color w:val="auto"/>
                <w:sz w:val="18"/>
                <w:szCs w:val="18"/>
                <w:lang w:eastAsia="th-TH"/>
              </w:rPr>
              <w:t>70</w:t>
            </w:r>
            <w:r w:rsidRPr="003A7CB3">
              <w:rPr>
                <w:rFonts w:ascii="Arial" w:eastAsia="Arial Unicode MS" w:hAnsi="Arial" w:cs="Arial"/>
                <w:snapToGrid w:val="0"/>
                <w:color w:val="auto"/>
                <w:sz w:val="18"/>
                <w:szCs w:val="18"/>
                <w:lang w:eastAsia="th-TH"/>
              </w:rPr>
              <w:t>4)</w:t>
            </w:r>
          </w:p>
        </w:tc>
        <w:tc>
          <w:tcPr>
            <w:tcW w:w="1411" w:type="dxa"/>
            <w:tcBorders>
              <w:bottom w:val="single" w:sz="4" w:space="0" w:color="auto"/>
            </w:tcBorders>
            <w:shd w:val="clear" w:color="auto" w:fill="auto"/>
            <w:vAlign w:val="bottom"/>
          </w:tcPr>
          <w:p w:rsidR="00F976FC" w:rsidRPr="003A7CB3" w:rsidRDefault="00F976FC" w:rsidP="00991068">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(3,754)</w:t>
            </w:r>
          </w:p>
        </w:tc>
      </w:tr>
      <w:tr w:rsidR="00F976FC" w:rsidRPr="003A7CB3" w:rsidTr="00F976FC">
        <w:tblPrEx>
          <w:tblCellMar>
            <w:top w:w="0" w:type="dxa"/>
            <w:bottom w:w="0" w:type="dxa"/>
          </w:tblCellMar>
        </w:tblPrEx>
        <w:tc>
          <w:tcPr>
            <w:tcW w:w="6633" w:type="dxa"/>
            <w:vAlign w:val="bottom"/>
          </w:tcPr>
          <w:p w:rsidR="00F976FC" w:rsidRPr="003A7CB3" w:rsidRDefault="00F976FC"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FFFFFF"/>
                <w:sz w:val="18"/>
                <w:szCs w:val="18"/>
                <w:u w:val="single"/>
              </w:rPr>
            </w:pPr>
          </w:p>
        </w:tc>
        <w:tc>
          <w:tcPr>
            <w:tcW w:w="1411" w:type="dxa"/>
            <w:tcBorders>
              <w:top w:val="single" w:sz="4" w:space="0" w:color="auto"/>
            </w:tcBorders>
            <w:shd w:val="clear" w:color="auto" w:fill="FAFAFA"/>
            <w:vAlign w:val="bottom"/>
          </w:tcPr>
          <w:p w:rsidR="00F976FC" w:rsidRPr="003A7CB3" w:rsidRDefault="00F976FC" w:rsidP="00BF414C">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F976FC" w:rsidRPr="003A7CB3" w:rsidRDefault="00F976FC" w:rsidP="00BF414C">
            <w:pPr>
              <w:tabs>
                <w:tab w:val="decimal" w:pos="1195"/>
              </w:tabs>
              <w:ind w:right="-72"/>
              <w:jc w:val="right"/>
              <w:rPr>
                <w:rFonts w:ascii="Arial" w:eastAsia="Arial Unicode MS" w:hAnsi="Arial" w:cs="Arial"/>
                <w:snapToGrid w:val="0"/>
                <w:color w:val="auto"/>
                <w:sz w:val="18"/>
                <w:szCs w:val="18"/>
                <w:lang w:eastAsia="th-TH"/>
              </w:rPr>
            </w:pPr>
          </w:p>
        </w:tc>
      </w:tr>
      <w:tr w:rsidR="00F976FC" w:rsidRPr="003A7CB3" w:rsidTr="00F976FC">
        <w:tblPrEx>
          <w:tblCellMar>
            <w:top w:w="0" w:type="dxa"/>
            <w:bottom w:w="0" w:type="dxa"/>
          </w:tblCellMar>
        </w:tblPrEx>
        <w:tc>
          <w:tcPr>
            <w:tcW w:w="6633" w:type="dxa"/>
            <w:vAlign w:val="bottom"/>
          </w:tcPr>
          <w:p w:rsidR="00F976FC" w:rsidRPr="003A7CB3" w:rsidRDefault="00F976FC" w:rsidP="001A0975">
            <w:pPr>
              <w:ind w:left="-110"/>
              <w:jc w:val="thaiDistribute"/>
              <w:rPr>
                <w:rFonts w:ascii="Arial" w:eastAsia="Arial Unicode MS" w:hAnsi="Arial" w:cs="Arial"/>
                <w:snapToGrid w:val="0"/>
                <w:color w:val="auto"/>
                <w:spacing w:val="-4"/>
                <w:sz w:val="18"/>
                <w:szCs w:val="18"/>
                <w:cs/>
                <w:lang w:eastAsia="th-TH"/>
              </w:rPr>
            </w:pPr>
            <w:r w:rsidRPr="003A7CB3">
              <w:rPr>
                <w:rFonts w:ascii="Arial" w:eastAsia="Arial Unicode MS" w:hAnsi="Arial" w:cs="Arial"/>
                <w:sz w:val="18"/>
                <w:szCs w:val="18"/>
              </w:rPr>
              <w:t>Net book value</w:t>
            </w:r>
          </w:p>
        </w:tc>
        <w:tc>
          <w:tcPr>
            <w:tcW w:w="1411" w:type="dxa"/>
            <w:tcBorders>
              <w:bottom w:val="single" w:sz="4" w:space="0" w:color="auto"/>
            </w:tcBorders>
            <w:shd w:val="clear" w:color="auto" w:fill="FAFAFA"/>
            <w:vAlign w:val="bottom"/>
          </w:tcPr>
          <w:p w:rsidR="00F976FC" w:rsidRPr="003A7CB3" w:rsidRDefault="00F976FC" w:rsidP="00991068">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4,323</w:t>
            </w:r>
          </w:p>
        </w:tc>
        <w:tc>
          <w:tcPr>
            <w:tcW w:w="1411" w:type="dxa"/>
            <w:tcBorders>
              <w:bottom w:val="single" w:sz="4" w:space="0" w:color="auto"/>
            </w:tcBorders>
            <w:shd w:val="clear" w:color="auto" w:fill="auto"/>
            <w:vAlign w:val="bottom"/>
          </w:tcPr>
          <w:p w:rsidR="00F976FC" w:rsidRPr="003A7CB3" w:rsidRDefault="00F976FC" w:rsidP="00991068">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4,609</w:t>
            </w:r>
          </w:p>
        </w:tc>
      </w:tr>
    </w:tbl>
    <w:p w:rsidR="00D465D7" w:rsidRPr="003A7CB3" w:rsidRDefault="00D465D7"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rPr>
      </w:pPr>
    </w:p>
    <w:p w:rsidR="009262ED" w:rsidRPr="003A7CB3" w:rsidRDefault="008A2A55" w:rsidP="001A0975">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rPr>
      </w:pPr>
      <w:r w:rsidRPr="003A7CB3">
        <w:rPr>
          <w:rFonts w:ascii="Arial" w:eastAsia="Arial Unicode MS" w:hAnsi="Arial" w:cs="Arial"/>
          <w:sz w:val="18"/>
          <w:szCs w:val="18"/>
        </w:rPr>
        <w:t>As at 31 December 201</w:t>
      </w:r>
      <w:r w:rsidR="00BF414C" w:rsidRPr="003A7CB3">
        <w:rPr>
          <w:rFonts w:ascii="Arial" w:eastAsia="Arial Unicode MS" w:hAnsi="Arial" w:cs="Arial"/>
          <w:sz w:val="18"/>
          <w:szCs w:val="18"/>
        </w:rPr>
        <w:t>9</w:t>
      </w:r>
      <w:r w:rsidRPr="003A7CB3">
        <w:rPr>
          <w:rFonts w:ascii="Arial" w:eastAsia="Arial Unicode MS" w:hAnsi="Arial" w:cs="Arial"/>
          <w:sz w:val="18"/>
          <w:szCs w:val="18"/>
        </w:rPr>
        <w:t>, leased asset under sale and lease back agreement</w:t>
      </w:r>
      <w:r w:rsidR="00D465D7" w:rsidRPr="003A7CB3">
        <w:rPr>
          <w:rFonts w:ascii="Arial" w:eastAsia="Arial Unicode MS" w:hAnsi="Arial" w:cs="Arial"/>
          <w:sz w:val="18"/>
          <w:szCs w:val="18"/>
        </w:rPr>
        <w:t xml:space="preserve"> for machinery resulting in a </w:t>
      </w:r>
      <w:r w:rsidR="007731A1" w:rsidRPr="003A7CB3">
        <w:rPr>
          <w:rFonts w:ascii="Arial" w:eastAsia="Arial Unicode MS" w:hAnsi="Arial" w:cs="Arial"/>
          <w:sz w:val="18"/>
          <w:szCs w:val="18"/>
        </w:rPr>
        <w:t xml:space="preserve">finance lease amounting of </w:t>
      </w:r>
      <w:r w:rsidRPr="003A7CB3">
        <w:rPr>
          <w:rFonts w:ascii="Arial" w:eastAsia="Arial Unicode MS" w:hAnsi="Arial" w:cs="Arial"/>
          <w:sz w:val="18"/>
          <w:szCs w:val="18"/>
        </w:rPr>
        <w:t xml:space="preserve">Baht </w:t>
      </w:r>
      <w:r w:rsidR="005B144B" w:rsidRPr="003A7CB3">
        <w:rPr>
          <w:rFonts w:ascii="Arial" w:eastAsia="Arial Unicode MS" w:hAnsi="Arial" w:cs="Arial"/>
          <w:sz w:val="18"/>
          <w:szCs w:val="18"/>
        </w:rPr>
        <w:t>3.</w:t>
      </w:r>
      <w:r w:rsidR="00F56CFB" w:rsidRPr="003A7CB3">
        <w:rPr>
          <w:rFonts w:ascii="Arial" w:eastAsia="Arial Unicode MS" w:hAnsi="Arial" w:cs="Arial"/>
          <w:sz w:val="18"/>
          <w:szCs w:val="18"/>
        </w:rPr>
        <w:t>58</w:t>
      </w:r>
      <w:r w:rsidRPr="003A7CB3">
        <w:rPr>
          <w:rFonts w:ascii="Arial" w:eastAsia="Arial Unicode MS" w:hAnsi="Arial" w:cs="Arial"/>
          <w:sz w:val="18"/>
          <w:szCs w:val="18"/>
        </w:rPr>
        <w:t xml:space="preserve"> million.</w:t>
      </w:r>
    </w:p>
    <w:p w:rsidR="00C6529B" w:rsidRPr="003A7CB3" w:rsidRDefault="00C6529B"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p w:rsidR="009C5046" w:rsidRPr="003A7CB3" w:rsidRDefault="009C5046"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3A7CB3" w:rsidTr="001A0975">
        <w:trPr>
          <w:trHeight w:val="386"/>
        </w:trPr>
        <w:tc>
          <w:tcPr>
            <w:tcW w:w="9450" w:type="dxa"/>
            <w:shd w:val="clear" w:color="auto" w:fill="FFA543"/>
            <w:vAlign w:val="center"/>
          </w:tcPr>
          <w:p w:rsidR="001A0975" w:rsidRPr="003A7CB3" w:rsidRDefault="001A0975" w:rsidP="001A0975">
            <w:pPr>
              <w:ind w:left="540" w:hanging="540"/>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18</w:t>
            </w:r>
            <w:r w:rsidRPr="003A7CB3">
              <w:rPr>
                <w:rFonts w:ascii="Arial" w:hAnsi="Arial" w:cs="Arial"/>
                <w:b/>
                <w:bCs/>
                <w:color w:val="FFFFFF"/>
                <w:sz w:val="18"/>
                <w:szCs w:val="18"/>
                <w:lang w:eastAsia="th-TH"/>
              </w:rPr>
              <w:tab/>
              <w:t>Intangible assets, net</w:t>
            </w:r>
          </w:p>
        </w:tc>
      </w:tr>
    </w:tbl>
    <w:p w:rsidR="009C5046" w:rsidRPr="003A7CB3" w:rsidRDefault="009C5046"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551" w:type="dxa"/>
        <w:tblLayout w:type="fixed"/>
        <w:tblLook w:val="0000" w:firstRow="0" w:lastRow="0" w:firstColumn="0" w:lastColumn="0" w:noHBand="0" w:noVBand="0"/>
      </w:tblPr>
      <w:tblGrid>
        <w:gridCol w:w="5292"/>
        <w:gridCol w:w="1379"/>
        <w:gridCol w:w="1530"/>
        <w:gridCol w:w="1343"/>
        <w:gridCol w:w="7"/>
      </w:tblGrid>
      <w:tr w:rsidR="00C031FE" w:rsidRPr="003A7CB3" w:rsidTr="00805D31">
        <w:trPr>
          <w:gridAfter w:val="1"/>
          <w:wAfter w:w="7" w:type="dxa"/>
          <w:cantSplit/>
        </w:trPr>
        <w:tc>
          <w:tcPr>
            <w:tcW w:w="5292" w:type="dxa"/>
            <w:vAlign w:val="bottom"/>
          </w:tcPr>
          <w:p w:rsidR="00C031FE" w:rsidRPr="003A7CB3" w:rsidRDefault="00C031FE" w:rsidP="00805D31">
            <w:pPr>
              <w:ind w:left="540"/>
              <w:jc w:val="right"/>
              <w:rPr>
                <w:rFonts w:ascii="Arial" w:eastAsia="Arial Unicode MS" w:hAnsi="Arial" w:cs="Arial"/>
                <w:b/>
                <w:bCs/>
                <w:color w:val="auto"/>
                <w:sz w:val="18"/>
                <w:szCs w:val="18"/>
              </w:rPr>
            </w:pPr>
          </w:p>
        </w:tc>
        <w:tc>
          <w:tcPr>
            <w:tcW w:w="4252" w:type="dxa"/>
            <w:gridSpan w:val="3"/>
            <w:tcBorders>
              <w:top w:val="single" w:sz="4" w:space="0" w:color="auto"/>
              <w:bottom w:val="single" w:sz="4" w:space="0" w:color="auto"/>
            </w:tcBorders>
            <w:vAlign w:val="bottom"/>
          </w:tcPr>
          <w:p w:rsidR="00C031FE" w:rsidRPr="003A7CB3" w:rsidRDefault="00C031FE" w:rsidP="00805D31">
            <w:pPr>
              <w:ind w:right="-56"/>
              <w:jc w:val="center"/>
              <w:rPr>
                <w:rFonts w:ascii="Arial" w:eastAsia="Arial Unicode MS" w:hAnsi="Arial" w:cs="Arial"/>
                <w:b/>
                <w:bCs/>
                <w:color w:val="auto"/>
                <w:sz w:val="18"/>
                <w:szCs w:val="18"/>
              </w:rPr>
            </w:pPr>
            <w:r w:rsidRPr="003A7CB3">
              <w:rPr>
                <w:rFonts w:ascii="Arial" w:eastAsia="Arial Unicode MS" w:hAnsi="Arial" w:cs="Arial"/>
                <w:b/>
                <w:bCs/>
                <w:sz w:val="18"/>
                <w:szCs w:val="18"/>
                <w:lang w:val="en-US"/>
              </w:rPr>
              <w:t>Consolidated financial statements</w:t>
            </w:r>
          </w:p>
        </w:tc>
      </w:tr>
      <w:tr w:rsidR="00C031FE" w:rsidRPr="003A7CB3" w:rsidTr="00805D31">
        <w:trPr>
          <w:cantSplit/>
        </w:trPr>
        <w:tc>
          <w:tcPr>
            <w:tcW w:w="5292" w:type="dxa"/>
            <w:vAlign w:val="bottom"/>
          </w:tcPr>
          <w:p w:rsidR="00C031FE" w:rsidRPr="003A7CB3" w:rsidRDefault="00C031FE" w:rsidP="00805D31">
            <w:pPr>
              <w:ind w:left="540"/>
              <w:jc w:val="right"/>
              <w:rPr>
                <w:rFonts w:ascii="Arial" w:eastAsia="Arial Unicode MS" w:hAnsi="Arial" w:cs="Arial"/>
                <w:b/>
                <w:bCs/>
                <w:color w:val="auto"/>
                <w:sz w:val="18"/>
                <w:szCs w:val="18"/>
              </w:rPr>
            </w:pPr>
          </w:p>
        </w:tc>
        <w:tc>
          <w:tcPr>
            <w:tcW w:w="1379" w:type="dxa"/>
            <w:vAlign w:val="bottom"/>
          </w:tcPr>
          <w:p w:rsidR="00C031FE" w:rsidRPr="003A7CB3" w:rsidRDefault="00C031FE" w:rsidP="00805D31">
            <w:pPr>
              <w:tabs>
                <w:tab w:val="center" w:pos="735"/>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 xml:space="preserve">Computer </w:t>
            </w:r>
          </w:p>
          <w:p w:rsidR="00C031FE" w:rsidRPr="003A7CB3" w:rsidRDefault="00C031FE" w:rsidP="00805D31">
            <w:pPr>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 xml:space="preserve">software </w:t>
            </w:r>
          </w:p>
        </w:tc>
        <w:tc>
          <w:tcPr>
            <w:tcW w:w="1530" w:type="dxa"/>
          </w:tcPr>
          <w:p w:rsidR="00C031FE" w:rsidRPr="003A7CB3" w:rsidRDefault="00C031FE" w:rsidP="00805D31">
            <w:pPr>
              <w:tabs>
                <w:tab w:val="center" w:pos="735"/>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 xml:space="preserve">Computer </w:t>
            </w:r>
          </w:p>
          <w:p w:rsidR="00C031FE" w:rsidRPr="003A7CB3" w:rsidRDefault="00C031FE" w:rsidP="00805D31">
            <w:pPr>
              <w:tabs>
                <w:tab w:val="center" w:pos="735"/>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software under development</w:t>
            </w:r>
          </w:p>
        </w:tc>
        <w:tc>
          <w:tcPr>
            <w:tcW w:w="1350" w:type="dxa"/>
            <w:gridSpan w:val="2"/>
            <w:vAlign w:val="bottom"/>
          </w:tcPr>
          <w:p w:rsidR="00C031FE" w:rsidRPr="003A7CB3" w:rsidRDefault="00C031FE" w:rsidP="00805D31">
            <w:pPr>
              <w:tabs>
                <w:tab w:val="center" w:pos="735"/>
              </w:tabs>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 xml:space="preserve">Total </w:t>
            </w:r>
          </w:p>
        </w:tc>
      </w:tr>
      <w:tr w:rsidR="00C031FE" w:rsidRPr="003A7CB3" w:rsidTr="00805D31">
        <w:trPr>
          <w:cantSplit/>
        </w:trPr>
        <w:tc>
          <w:tcPr>
            <w:tcW w:w="5292" w:type="dxa"/>
            <w:vAlign w:val="bottom"/>
          </w:tcPr>
          <w:p w:rsidR="00C031FE" w:rsidRPr="003A7CB3" w:rsidRDefault="00C031FE" w:rsidP="00805D31">
            <w:pPr>
              <w:ind w:left="540"/>
              <w:jc w:val="right"/>
              <w:rPr>
                <w:rFonts w:ascii="Arial" w:eastAsia="Arial Unicode MS" w:hAnsi="Arial" w:cs="Arial"/>
                <w:b/>
                <w:bCs/>
                <w:color w:val="auto"/>
                <w:sz w:val="18"/>
                <w:szCs w:val="18"/>
              </w:rPr>
            </w:pPr>
          </w:p>
        </w:tc>
        <w:tc>
          <w:tcPr>
            <w:tcW w:w="1379" w:type="dxa"/>
            <w:tcBorders>
              <w:bottom w:val="single" w:sz="4" w:space="0" w:color="auto"/>
            </w:tcBorders>
            <w:shd w:val="clear" w:color="auto" w:fill="auto"/>
            <w:vAlign w:val="bottom"/>
          </w:tcPr>
          <w:p w:rsidR="00C031FE" w:rsidRPr="003A7CB3" w:rsidRDefault="00C031FE" w:rsidP="00805D31">
            <w:pPr>
              <w:tabs>
                <w:tab w:val="center" w:pos="735"/>
              </w:tabs>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Baht’</w:t>
            </w:r>
            <w:r w:rsidRPr="003A7CB3">
              <w:rPr>
                <w:rFonts w:ascii="Arial" w:eastAsia="Arial Unicode MS" w:hAnsi="Arial" w:cs="Arial"/>
                <w:b/>
                <w:bCs/>
                <w:color w:val="auto"/>
                <w:sz w:val="18"/>
                <w:szCs w:val="18"/>
                <w:cs/>
              </w:rPr>
              <w:t>000</w:t>
            </w:r>
          </w:p>
        </w:tc>
        <w:tc>
          <w:tcPr>
            <w:tcW w:w="1530" w:type="dxa"/>
            <w:tcBorders>
              <w:bottom w:val="single" w:sz="4" w:space="0" w:color="auto"/>
            </w:tcBorders>
            <w:shd w:val="clear" w:color="auto" w:fill="auto"/>
          </w:tcPr>
          <w:p w:rsidR="00C031FE" w:rsidRPr="003A7CB3" w:rsidRDefault="00C031FE" w:rsidP="00805D31">
            <w:pPr>
              <w:tabs>
                <w:tab w:val="center" w:pos="735"/>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350" w:type="dxa"/>
            <w:gridSpan w:val="2"/>
            <w:tcBorders>
              <w:bottom w:val="single" w:sz="4" w:space="0" w:color="auto"/>
            </w:tcBorders>
            <w:shd w:val="clear" w:color="auto" w:fill="auto"/>
            <w:vAlign w:val="bottom"/>
          </w:tcPr>
          <w:p w:rsidR="00C031FE" w:rsidRPr="003A7CB3" w:rsidRDefault="00C031FE" w:rsidP="00805D31">
            <w:pPr>
              <w:tabs>
                <w:tab w:val="center" w:pos="735"/>
              </w:tabs>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Baht’</w:t>
            </w:r>
            <w:r w:rsidRPr="003A7CB3">
              <w:rPr>
                <w:rFonts w:ascii="Arial" w:eastAsia="Arial Unicode MS" w:hAnsi="Arial" w:cs="Arial"/>
                <w:b/>
                <w:bCs/>
                <w:color w:val="auto"/>
                <w:sz w:val="18"/>
                <w:szCs w:val="18"/>
                <w:cs/>
              </w:rPr>
              <w:t>000</w:t>
            </w:r>
          </w:p>
        </w:tc>
      </w:tr>
      <w:tr w:rsidR="00C031FE" w:rsidRPr="003A7CB3" w:rsidTr="00805D31">
        <w:trPr>
          <w:cantSplit/>
        </w:trPr>
        <w:tc>
          <w:tcPr>
            <w:tcW w:w="5292" w:type="dxa"/>
            <w:vAlign w:val="bottom"/>
          </w:tcPr>
          <w:p w:rsidR="00C031FE" w:rsidRPr="003A7CB3" w:rsidRDefault="00C031FE" w:rsidP="00805D31">
            <w:pPr>
              <w:ind w:left="540"/>
              <w:rPr>
                <w:rFonts w:ascii="Arial" w:eastAsia="Arial Unicode MS" w:hAnsi="Arial" w:cs="Arial"/>
                <w:b/>
                <w:bCs/>
                <w:color w:val="auto"/>
                <w:sz w:val="18"/>
                <w:szCs w:val="18"/>
                <w:cs/>
              </w:rPr>
            </w:pPr>
          </w:p>
        </w:tc>
        <w:tc>
          <w:tcPr>
            <w:tcW w:w="1379" w:type="dxa"/>
            <w:tcBorders>
              <w:top w:val="single" w:sz="4" w:space="0" w:color="auto"/>
            </w:tcBorders>
            <w:vAlign w:val="bottom"/>
          </w:tcPr>
          <w:p w:rsidR="00C031FE" w:rsidRPr="003A7CB3" w:rsidRDefault="00C031FE" w:rsidP="00805D31">
            <w:pPr>
              <w:ind w:right="-72"/>
              <w:jc w:val="right"/>
              <w:rPr>
                <w:rFonts w:ascii="Arial" w:eastAsia="Arial Unicode MS" w:hAnsi="Arial" w:cs="Arial"/>
                <w:b/>
                <w:bCs/>
                <w:color w:val="auto"/>
                <w:sz w:val="18"/>
                <w:szCs w:val="18"/>
              </w:rPr>
            </w:pPr>
          </w:p>
        </w:tc>
        <w:tc>
          <w:tcPr>
            <w:tcW w:w="1530" w:type="dxa"/>
            <w:tcBorders>
              <w:top w:val="single" w:sz="4" w:space="0" w:color="auto"/>
            </w:tcBorders>
          </w:tcPr>
          <w:p w:rsidR="00C031FE" w:rsidRPr="003A7CB3" w:rsidRDefault="00C031FE" w:rsidP="00805D31">
            <w:pPr>
              <w:ind w:right="-72"/>
              <w:jc w:val="right"/>
              <w:rPr>
                <w:rFonts w:ascii="Arial" w:eastAsia="Arial Unicode MS" w:hAnsi="Arial" w:cs="Arial"/>
                <w:b/>
                <w:bCs/>
                <w:color w:val="auto"/>
                <w:sz w:val="18"/>
                <w:szCs w:val="18"/>
              </w:rPr>
            </w:pPr>
          </w:p>
        </w:tc>
        <w:tc>
          <w:tcPr>
            <w:tcW w:w="1350" w:type="dxa"/>
            <w:gridSpan w:val="2"/>
            <w:tcBorders>
              <w:top w:val="single" w:sz="4" w:space="0" w:color="auto"/>
            </w:tcBorders>
            <w:vAlign w:val="bottom"/>
          </w:tcPr>
          <w:p w:rsidR="00C031FE" w:rsidRPr="003A7CB3" w:rsidRDefault="00C031FE" w:rsidP="00805D31">
            <w:pPr>
              <w:ind w:right="-72"/>
              <w:jc w:val="right"/>
              <w:rPr>
                <w:rFonts w:ascii="Arial" w:eastAsia="Arial Unicode MS" w:hAnsi="Arial" w:cs="Arial"/>
                <w:b/>
                <w:bCs/>
                <w:color w:val="auto"/>
                <w:sz w:val="18"/>
                <w:szCs w:val="18"/>
              </w:rPr>
            </w:pPr>
          </w:p>
        </w:tc>
      </w:tr>
      <w:tr w:rsidR="00C031FE" w:rsidRPr="003A7CB3" w:rsidTr="00805D31">
        <w:trPr>
          <w:cantSplit/>
          <w:trHeight w:val="75"/>
        </w:trPr>
        <w:tc>
          <w:tcPr>
            <w:tcW w:w="5292" w:type="dxa"/>
            <w:vAlign w:val="bottom"/>
          </w:tcPr>
          <w:p w:rsidR="00C031FE" w:rsidRPr="003A7CB3" w:rsidRDefault="00C031FE" w:rsidP="00805D31">
            <w:pPr>
              <w:rPr>
                <w:rFonts w:ascii="Arial" w:eastAsia="Arial Unicode MS" w:hAnsi="Arial" w:cs="Arial"/>
                <w:b/>
                <w:bCs/>
                <w:color w:val="auto"/>
                <w:sz w:val="18"/>
                <w:szCs w:val="18"/>
                <w:cs/>
              </w:rPr>
            </w:pPr>
            <w:r w:rsidRPr="003A7CB3">
              <w:rPr>
                <w:rFonts w:ascii="Arial" w:eastAsia="Arial Unicode MS" w:hAnsi="Arial" w:cs="Arial"/>
                <w:b/>
                <w:bCs/>
                <w:sz w:val="18"/>
                <w:szCs w:val="18"/>
              </w:rPr>
              <w:t xml:space="preserve">As at </w:t>
            </w:r>
            <w:r w:rsidR="00F12F90" w:rsidRPr="003A7CB3">
              <w:rPr>
                <w:rFonts w:ascii="Arial" w:eastAsia="Arial Unicode MS" w:hAnsi="Arial" w:cs="Arial"/>
                <w:b/>
                <w:bCs/>
                <w:sz w:val="18"/>
                <w:szCs w:val="18"/>
              </w:rPr>
              <w:t>1 January 201</w:t>
            </w:r>
            <w:r w:rsidR="00197C3C">
              <w:rPr>
                <w:rFonts w:ascii="Arial" w:eastAsia="Arial Unicode MS" w:hAnsi="Arial" w:cs="Arial"/>
                <w:b/>
                <w:bCs/>
                <w:sz w:val="18"/>
                <w:szCs w:val="18"/>
              </w:rPr>
              <w:t>8</w:t>
            </w:r>
          </w:p>
        </w:tc>
        <w:tc>
          <w:tcPr>
            <w:tcW w:w="1379" w:type="dxa"/>
            <w:vAlign w:val="bottom"/>
          </w:tcPr>
          <w:p w:rsidR="00C031FE" w:rsidRPr="003A7CB3" w:rsidRDefault="00C031FE" w:rsidP="00805D31">
            <w:pPr>
              <w:ind w:right="-72"/>
              <w:jc w:val="right"/>
              <w:rPr>
                <w:rFonts w:ascii="Arial" w:eastAsia="Arial Unicode MS" w:hAnsi="Arial" w:cs="Arial"/>
                <w:color w:val="auto"/>
                <w:sz w:val="18"/>
                <w:szCs w:val="18"/>
              </w:rPr>
            </w:pPr>
          </w:p>
        </w:tc>
        <w:tc>
          <w:tcPr>
            <w:tcW w:w="1530" w:type="dxa"/>
          </w:tcPr>
          <w:p w:rsidR="00C031FE" w:rsidRPr="003A7CB3" w:rsidRDefault="00C031FE" w:rsidP="00805D31">
            <w:pPr>
              <w:ind w:right="-72"/>
              <w:jc w:val="right"/>
              <w:rPr>
                <w:rFonts w:ascii="Arial" w:eastAsia="Arial Unicode MS" w:hAnsi="Arial" w:cs="Arial"/>
                <w:color w:val="auto"/>
                <w:sz w:val="18"/>
                <w:szCs w:val="18"/>
              </w:rPr>
            </w:pPr>
          </w:p>
        </w:tc>
        <w:tc>
          <w:tcPr>
            <w:tcW w:w="1350" w:type="dxa"/>
            <w:gridSpan w:val="2"/>
            <w:vAlign w:val="bottom"/>
          </w:tcPr>
          <w:p w:rsidR="00C031FE" w:rsidRPr="003A7CB3" w:rsidRDefault="00C031FE" w:rsidP="00805D31">
            <w:pPr>
              <w:ind w:right="-72"/>
              <w:jc w:val="right"/>
              <w:rPr>
                <w:rFonts w:ascii="Arial" w:eastAsia="Arial Unicode MS" w:hAnsi="Arial" w:cs="Arial"/>
                <w:color w:val="auto"/>
                <w:sz w:val="18"/>
                <w:szCs w:val="18"/>
              </w:rPr>
            </w:pPr>
          </w:p>
        </w:tc>
      </w:tr>
      <w:tr w:rsidR="00ED7E3E" w:rsidRPr="003A7CB3" w:rsidTr="00805D31">
        <w:trPr>
          <w:cantSplit/>
        </w:trPr>
        <w:tc>
          <w:tcPr>
            <w:tcW w:w="5292" w:type="dxa"/>
            <w:vAlign w:val="bottom"/>
          </w:tcPr>
          <w:p w:rsidR="00ED7E3E" w:rsidRPr="003A7CB3" w:rsidRDefault="00ED7E3E" w:rsidP="00805D31">
            <w:pPr>
              <w:rPr>
                <w:rFonts w:ascii="Arial" w:eastAsia="Arial Unicode MS" w:hAnsi="Arial" w:cs="Arial"/>
                <w:sz w:val="18"/>
                <w:szCs w:val="18"/>
              </w:rPr>
            </w:pPr>
            <w:r w:rsidRPr="003A7CB3">
              <w:rPr>
                <w:rFonts w:ascii="Arial" w:eastAsia="Arial Unicode MS" w:hAnsi="Arial" w:cs="Arial"/>
                <w:sz w:val="18"/>
                <w:szCs w:val="18"/>
              </w:rPr>
              <w:t>Cost</w:t>
            </w:r>
          </w:p>
        </w:tc>
        <w:tc>
          <w:tcPr>
            <w:tcW w:w="1379" w:type="dxa"/>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3,833</w:t>
            </w:r>
          </w:p>
        </w:tc>
        <w:tc>
          <w:tcPr>
            <w:tcW w:w="1530" w:type="dxa"/>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8,779</w:t>
            </w:r>
          </w:p>
        </w:tc>
        <w:tc>
          <w:tcPr>
            <w:tcW w:w="1350" w:type="dxa"/>
            <w:gridSpan w:val="2"/>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12,612</w:t>
            </w:r>
          </w:p>
        </w:tc>
      </w:tr>
      <w:tr w:rsidR="00ED7E3E" w:rsidRPr="003A7CB3" w:rsidTr="00805D31">
        <w:trPr>
          <w:cantSplit/>
        </w:trPr>
        <w:tc>
          <w:tcPr>
            <w:tcW w:w="5292" w:type="dxa"/>
            <w:vAlign w:val="bottom"/>
          </w:tcPr>
          <w:p w:rsidR="00ED7E3E" w:rsidRPr="003A7CB3" w:rsidRDefault="00ED7E3E" w:rsidP="00805D31">
            <w:pPr>
              <w:rPr>
                <w:rFonts w:ascii="Arial" w:eastAsia="Arial Unicode MS" w:hAnsi="Arial" w:cs="Arial"/>
                <w:b/>
                <w:bCs/>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amortisation</w:t>
            </w:r>
          </w:p>
        </w:tc>
        <w:tc>
          <w:tcPr>
            <w:tcW w:w="1379" w:type="dxa"/>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(2,364)</w:t>
            </w:r>
          </w:p>
        </w:tc>
        <w:tc>
          <w:tcPr>
            <w:tcW w:w="1530" w:type="dxa"/>
            <w:tcBorders>
              <w:bottom w:val="single" w:sz="4" w:space="0" w:color="auto"/>
            </w:tcBorders>
            <w:shd w:val="clear" w:color="auto" w:fill="auto"/>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(2,364)</w:t>
            </w:r>
          </w:p>
        </w:tc>
      </w:tr>
      <w:tr w:rsidR="00ED7E3E" w:rsidRPr="003A7CB3" w:rsidTr="00805D31">
        <w:trPr>
          <w:cantSplit/>
          <w:trHeight w:val="75"/>
        </w:trPr>
        <w:tc>
          <w:tcPr>
            <w:tcW w:w="5292" w:type="dxa"/>
            <w:vAlign w:val="bottom"/>
          </w:tcPr>
          <w:p w:rsidR="00ED7E3E" w:rsidRPr="003A7CB3" w:rsidRDefault="00ED7E3E"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Borders>
              <w:top w:val="single" w:sz="4" w:space="0" w:color="auto"/>
            </w:tcBorders>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r>
      <w:tr w:rsidR="00ED7E3E" w:rsidRPr="003A7CB3" w:rsidTr="00805D31">
        <w:trPr>
          <w:cantSplit/>
        </w:trPr>
        <w:tc>
          <w:tcPr>
            <w:tcW w:w="5292" w:type="dxa"/>
            <w:vAlign w:val="bottom"/>
          </w:tcPr>
          <w:p w:rsidR="00ED7E3E" w:rsidRPr="003A7CB3" w:rsidRDefault="003C7FCC" w:rsidP="00805D31">
            <w:pPr>
              <w:jc w:val="thaiDistribute"/>
              <w:rPr>
                <w:rFonts w:ascii="Arial" w:eastAsia="Arial Unicode MS" w:hAnsi="Arial" w:cs="Arial"/>
                <w:sz w:val="18"/>
                <w:szCs w:val="18"/>
              </w:rPr>
            </w:pPr>
            <w:r w:rsidRPr="003A7CB3">
              <w:rPr>
                <w:rFonts w:ascii="Arial" w:eastAsia="Arial Unicode MS" w:hAnsi="Arial" w:cs="Arial"/>
                <w:sz w:val="18"/>
                <w:szCs w:val="18"/>
              </w:rPr>
              <w:t>N</w:t>
            </w:r>
            <w:r w:rsidR="00ED7E3E" w:rsidRPr="003A7CB3">
              <w:rPr>
                <w:rFonts w:ascii="Arial" w:eastAsia="Arial Unicode MS" w:hAnsi="Arial" w:cs="Arial"/>
                <w:sz w:val="18"/>
                <w:szCs w:val="18"/>
              </w:rPr>
              <w:t>et book value</w:t>
            </w:r>
          </w:p>
        </w:tc>
        <w:tc>
          <w:tcPr>
            <w:tcW w:w="1379" w:type="dxa"/>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1,469</w:t>
            </w:r>
          </w:p>
        </w:tc>
        <w:tc>
          <w:tcPr>
            <w:tcW w:w="1530" w:type="dxa"/>
            <w:tcBorders>
              <w:bottom w:val="single" w:sz="4" w:space="0" w:color="auto"/>
            </w:tcBorders>
            <w:shd w:val="clear" w:color="auto" w:fill="auto"/>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8,779</w:t>
            </w:r>
          </w:p>
        </w:tc>
        <w:tc>
          <w:tcPr>
            <w:tcW w:w="1350" w:type="dxa"/>
            <w:gridSpan w:val="2"/>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10,248</w:t>
            </w: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ED7E3E" w:rsidRPr="003A7CB3" w:rsidRDefault="00ED7E3E" w:rsidP="00805D31">
            <w:pPr>
              <w:ind w:left="540"/>
              <w:jc w:val="thaiDistribute"/>
              <w:rPr>
                <w:rFonts w:ascii="Arial" w:eastAsia="Arial Unicode MS" w:hAnsi="Arial" w:cs="Arial"/>
                <w:sz w:val="18"/>
                <w:szCs w:val="18"/>
              </w:rPr>
            </w:pPr>
          </w:p>
        </w:tc>
        <w:tc>
          <w:tcPr>
            <w:tcW w:w="1530" w:type="dxa"/>
            <w:tcBorders>
              <w:top w:val="single" w:sz="4" w:space="0" w:color="auto"/>
            </w:tcBorders>
          </w:tcPr>
          <w:p w:rsidR="00ED7E3E" w:rsidRPr="003A7CB3" w:rsidRDefault="00ED7E3E" w:rsidP="00805D31">
            <w:pPr>
              <w:ind w:left="540"/>
              <w:jc w:val="thaiDistribute"/>
              <w:rPr>
                <w:rFonts w:ascii="Arial" w:eastAsia="Arial Unicode MS" w:hAnsi="Arial" w:cs="Arial"/>
                <w:sz w:val="18"/>
                <w:szCs w:val="18"/>
              </w:rPr>
            </w:pPr>
          </w:p>
        </w:tc>
        <w:tc>
          <w:tcPr>
            <w:tcW w:w="1350" w:type="dxa"/>
            <w:gridSpan w:val="2"/>
            <w:tcBorders>
              <w:top w:val="single" w:sz="4" w:space="0" w:color="auto"/>
            </w:tcBorders>
            <w:vAlign w:val="bottom"/>
          </w:tcPr>
          <w:p w:rsidR="00ED7E3E" w:rsidRPr="003A7CB3" w:rsidRDefault="00ED7E3E" w:rsidP="00805D31">
            <w:pPr>
              <w:ind w:left="540"/>
              <w:jc w:val="thaiDistribute"/>
              <w:rPr>
                <w:rFonts w:ascii="Arial" w:eastAsia="Arial Unicode MS" w:hAnsi="Arial" w:cs="Arial"/>
                <w:sz w:val="18"/>
                <w:szCs w:val="18"/>
              </w:rPr>
            </w:pP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b/>
                <w:bCs/>
                <w:sz w:val="18"/>
                <w:szCs w:val="18"/>
              </w:rPr>
            </w:pPr>
            <w:r w:rsidRPr="003A7CB3">
              <w:rPr>
                <w:rFonts w:ascii="Arial" w:eastAsia="Arial Unicode MS" w:hAnsi="Arial" w:cs="Arial"/>
                <w:b/>
                <w:bCs/>
                <w:sz w:val="18"/>
                <w:szCs w:val="18"/>
              </w:rPr>
              <w:t>For the year ended 31 December 2018</w:t>
            </w:r>
          </w:p>
        </w:tc>
        <w:tc>
          <w:tcPr>
            <w:tcW w:w="1379" w:type="dxa"/>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vAlign w:val="bottom"/>
          </w:tcPr>
          <w:p w:rsidR="00ED7E3E" w:rsidRPr="003A7CB3" w:rsidRDefault="00ED7E3E" w:rsidP="00805D31">
            <w:pPr>
              <w:ind w:right="-72"/>
              <w:jc w:val="right"/>
              <w:rPr>
                <w:rFonts w:ascii="Arial" w:eastAsia="Arial Unicode MS" w:hAnsi="Arial" w:cs="Arial"/>
                <w:color w:val="auto"/>
                <w:sz w:val="18"/>
                <w:szCs w:val="18"/>
              </w:rPr>
            </w:pP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r w:rsidRPr="003A7CB3">
              <w:rPr>
                <w:rFonts w:ascii="Arial" w:eastAsia="Arial Unicode MS" w:hAnsi="Arial" w:cs="Arial"/>
                <w:sz w:val="18"/>
                <w:szCs w:val="18"/>
              </w:rPr>
              <w:t>Opening net book value</w:t>
            </w:r>
          </w:p>
        </w:tc>
        <w:tc>
          <w:tcPr>
            <w:tcW w:w="1379" w:type="dxa"/>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1,469</w:t>
            </w:r>
          </w:p>
        </w:tc>
        <w:tc>
          <w:tcPr>
            <w:tcW w:w="1530" w:type="dxa"/>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8,779</w:t>
            </w:r>
          </w:p>
        </w:tc>
        <w:tc>
          <w:tcPr>
            <w:tcW w:w="1350" w:type="dxa"/>
            <w:gridSpan w:val="2"/>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10,248</w:t>
            </w: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r w:rsidRPr="003A7CB3">
              <w:rPr>
                <w:rFonts w:ascii="Arial" w:eastAsia="Arial Unicode MS" w:hAnsi="Arial" w:cs="Arial"/>
                <w:sz w:val="18"/>
                <w:szCs w:val="18"/>
              </w:rPr>
              <w:t>Additions</w:t>
            </w:r>
          </w:p>
        </w:tc>
        <w:tc>
          <w:tcPr>
            <w:tcW w:w="1379" w:type="dxa"/>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1,354</w:t>
            </w:r>
          </w:p>
        </w:tc>
        <w:tc>
          <w:tcPr>
            <w:tcW w:w="1530" w:type="dxa"/>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2,693</w:t>
            </w:r>
          </w:p>
        </w:tc>
        <w:tc>
          <w:tcPr>
            <w:tcW w:w="1350" w:type="dxa"/>
            <w:gridSpan w:val="2"/>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4,047</w:t>
            </w:r>
          </w:p>
        </w:tc>
      </w:tr>
      <w:tr w:rsidR="00ED7E3E" w:rsidRPr="003A7CB3" w:rsidTr="00805D31">
        <w:trPr>
          <w:cantSplit/>
        </w:trPr>
        <w:tc>
          <w:tcPr>
            <w:tcW w:w="5292" w:type="dxa"/>
            <w:vAlign w:val="bottom"/>
          </w:tcPr>
          <w:p w:rsidR="00ED7E3E" w:rsidRPr="003A7CB3" w:rsidRDefault="00ED7E3E" w:rsidP="00805D31">
            <w:pPr>
              <w:rPr>
                <w:rFonts w:ascii="Arial" w:eastAsia="Arial Unicode MS" w:hAnsi="Arial" w:cs="Arial"/>
                <w:sz w:val="18"/>
                <w:szCs w:val="18"/>
              </w:rPr>
            </w:pPr>
            <w:r w:rsidRPr="003A7CB3">
              <w:rPr>
                <w:rFonts w:ascii="Arial" w:eastAsia="Arial Unicode MS" w:hAnsi="Arial" w:cs="Arial"/>
                <w:sz w:val="18"/>
                <w:szCs w:val="18"/>
              </w:rPr>
              <w:t>Amortisation charge</w:t>
            </w:r>
          </w:p>
        </w:tc>
        <w:tc>
          <w:tcPr>
            <w:tcW w:w="1379" w:type="dxa"/>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(526)</w:t>
            </w:r>
          </w:p>
        </w:tc>
        <w:tc>
          <w:tcPr>
            <w:tcW w:w="1530" w:type="dxa"/>
            <w:tcBorders>
              <w:bottom w:val="single" w:sz="4" w:space="0" w:color="auto"/>
            </w:tcBorders>
            <w:shd w:val="clear" w:color="auto" w:fill="auto"/>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(526)</w:t>
            </w: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Borders>
              <w:top w:val="single" w:sz="4" w:space="0" w:color="auto"/>
            </w:tcBorders>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r w:rsidRPr="003A7CB3">
              <w:rPr>
                <w:rFonts w:ascii="Arial" w:eastAsia="Arial Unicode MS" w:hAnsi="Arial" w:cs="Arial"/>
                <w:sz w:val="18"/>
                <w:szCs w:val="18"/>
              </w:rPr>
              <w:t>Closing net book value</w:t>
            </w:r>
          </w:p>
        </w:tc>
        <w:tc>
          <w:tcPr>
            <w:tcW w:w="1379" w:type="dxa"/>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2,297</w:t>
            </w:r>
          </w:p>
        </w:tc>
        <w:tc>
          <w:tcPr>
            <w:tcW w:w="1530" w:type="dxa"/>
            <w:tcBorders>
              <w:bottom w:val="single" w:sz="4" w:space="0" w:color="auto"/>
            </w:tcBorders>
            <w:shd w:val="clear" w:color="auto" w:fill="auto"/>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11,472</w:t>
            </w:r>
          </w:p>
        </w:tc>
        <w:tc>
          <w:tcPr>
            <w:tcW w:w="1350" w:type="dxa"/>
            <w:gridSpan w:val="2"/>
            <w:tcBorders>
              <w:bottom w:val="single" w:sz="4" w:space="0" w:color="auto"/>
            </w:tcBorders>
            <w:shd w:val="clear" w:color="auto" w:fill="auto"/>
            <w:vAlign w:val="bottom"/>
          </w:tcPr>
          <w:p w:rsidR="00ED7E3E" w:rsidRPr="003A7CB3" w:rsidRDefault="00ED7E3E"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13,769</w:t>
            </w: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Borders>
              <w:top w:val="single" w:sz="4" w:space="0" w:color="auto"/>
            </w:tcBorders>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b/>
                <w:bCs/>
                <w:sz w:val="18"/>
                <w:szCs w:val="18"/>
              </w:rPr>
            </w:pPr>
            <w:r w:rsidRPr="003A7CB3">
              <w:rPr>
                <w:rFonts w:ascii="Arial" w:eastAsia="Arial Unicode MS" w:hAnsi="Arial" w:cs="Arial"/>
                <w:b/>
                <w:bCs/>
                <w:sz w:val="18"/>
                <w:szCs w:val="18"/>
              </w:rPr>
              <w:t xml:space="preserve">At </w:t>
            </w:r>
            <w:r w:rsidR="00F12F90" w:rsidRPr="003A7CB3">
              <w:rPr>
                <w:rFonts w:ascii="Arial" w:eastAsia="Arial Unicode MS" w:hAnsi="Arial" w:cs="Arial"/>
                <w:b/>
                <w:bCs/>
                <w:sz w:val="18"/>
                <w:szCs w:val="18"/>
              </w:rPr>
              <w:t>1 January 2019</w:t>
            </w:r>
          </w:p>
        </w:tc>
        <w:tc>
          <w:tcPr>
            <w:tcW w:w="1379" w:type="dxa"/>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vAlign w:val="bottom"/>
          </w:tcPr>
          <w:p w:rsidR="00ED7E3E" w:rsidRPr="003A7CB3" w:rsidRDefault="00ED7E3E" w:rsidP="00805D31">
            <w:pPr>
              <w:ind w:right="-72"/>
              <w:jc w:val="right"/>
              <w:rPr>
                <w:rFonts w:ascii="Arial" w:eastAsia="Arial Unicode MS" w:hAnsi="Arial" w:cs="Arial"/>
                <w:color w:val="auto"/>
                <w:sz w:val="18"/>
                <w:szCs w:val="18"/>
              </w:rPr>
            </w:pPr>
          </w:p>
        </w:tc>
      </w:tr>
      <w:tr w:rsidR="00176E5F" w:rsidRPr="003A7CB3" w:rsidTr="00805D31">
        <w:trPr>
          <w:cantSplit/>
        </w:trPr>
        <w:tc>
          <w:tcPr>
            <w:tcW w:w="5292" w:type="dxa"/>
            <w:vAlign w:val="bottom"/>
          </w:tcPr>
          <w:p w:rsidR="00176E5F" w:rsidRPr="003A7CB3" w:rsidRDefault="00176E5F" w:rsidP="00176E5F">
            <w:pPr>
              <w:jc w:val="thaiDistribute"/>
              <w:rPr>
                <w:rFonts w:ascii="Arial" w:eastAsia="Arial Unicode MS" w:hAnsi="Arial" w:cs="Arial"/>
                <w:sz w:val="18"/>
                <w:szCs w:val="18"/>
              </w:rPr>
            </w:pPr>
            <w:r w:rsidRPr="003A7CB3">
              <w:rPr>
                <w:rFonts w:ascii="Arial" w:eastAsia="Arial Unicode MS" w:hAnsi="Arial" w:cs="Arial"/>
                <w:sz w:val="18"/>
                <w:szCs w:val="18"/>
              </w:rPr>
              <w:t>Cost</w:t>
            </w:r>
          </w:p>
        </w:tc>
        <w:tc>
          <w:tcPr>
            <w:tcW w:w="1379" w:type="dxa"/>
            <w:vAlign w:val="bottom"/>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5,187</w:t>
            </w:r>
          </w:p>
        </w:tc>
        <w:tc>
          <w:tcPr>
            <w:tcW w:w="1530" w:type="dxa"/>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11,472</w:t>
            </w:r>
          </w:p>
        </w:tc>
        <w:tc>
          <w:tcPr>
            <w:tcW w:w="1350" w:type="dxa"/>
            <w:gridSpan w:val="2"/>
            <w:vAlign w:val="bottom"/>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16,659</w:t>
            </w:r>
          </w:p>
        </w:tc>
      </w:tr>
      <w:tr w:rsidR="00176E5F" w:rsidRPr="003A7CB3" w:rsidTr="00805D31">
        <w:trPr>
          <w:cantSplit/>
        </w:trPr>
        <w:tc>
          <w:tcPr>
            <w:tcW w:w="5292" w:type="dxa"/>
            <w:vAlign w:val="bottom"/>
          </w:tcPr>
          <w:p w:rsidR="00176E5F" w:rsidRPr="003A7CB3" w:rsidRDefault="00176E5F" w:rsidP="00176E5F">
            <w:pPr>
              <w:rPr>
                <w:rFonts w:ascii="Arial" w:eastAsia="Arial Unicode MS" w:hAnsi="Arial" w:cs="Arial"/>
                <w:b/>
                <w:bCs/>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amortisation</w:t>
            </w:r>
          </w:p>
        </w:tc>
        <w:tc>
          <w:tcPr>
            <w:tcW w:w="1379" w:type="dxa"/>
            <w:tcBorders>
              <w:bottom w:val="single" w:sz="4" w:space="0" w:color="auto"/>
            </w:tcBorders>
            <w:shd w:val="clear" w:color="auto" w:fill="auto"/>
            <w:vAlign w:val="bottom"/>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(2,890)</w:t>
            </w:r>
          </w:p>
        </w:tc>
        <w:tc>
          <w:tcPr>
            <w:tcW w:w="1530" w:type="dxa"/>
            <w:tcBorders>
              <w:bottom w:val="single" w:sz="4" w:space="0" w:color="auto"/>
            </w:tcBorders>
            <w:shd w:val="clear" w:color="auto" w:fill="auto"/>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rsidR="00176E5F" w:rsidRPr="00D9665B" w:rsidRDefault="00176E5F" w:rsidP="00176E5F">
            <w:pPr>
              <w:ind w:right="-72"/>
              <w:jc w:val="right"/>
              <w:rPr>
                <w:rFonts w:ascii="Arial" w:eastAsia="Arial Unicode MS" w:hAnsi="Arial" w:cs="Arial"/>
                <w:color w:val="auto"/>
                <w:sz w:val="18"/>
                <w:szCs w:val="18"/>
              </w:rPr>
            </w:pPr>
            <w:r w:rsidRPr="00D9665B">
              <w:rPr>
                <w:rFonts w:ascii="Arial" w:eastAsia="Arial Unicode MS" w:hAnsi="Arial" w:cs="Arial"/>
                <w:color w:val="auto"/>
                <w:sz w:val="18"/>
                <w:szCs w:val="18"/>
              </w:rPr>
              <w:t>(2,890)</w:t>
            </w:r>
          </w:p>
        </w:tc>
      </w:tr>
      <w:tr w:rsidR="00ED7E3E" w:rsidRPr="003A7CB3" w:rsidTr="00805D31">
        <w:trPr>
          <w:cantSplit/>
        </w:trPr>
        <w:tc>
          <w:tcPr>
            <w:tcW w:w="5292" w:type="dxa"/>
            <w:vAlign w:val="bottom"/>
          </w:tcPr>
          <w:p w:rsidR="00ED7E3E" w:rsidRPr="003A7CB3" w:rsidRDefault="00ED7E3E"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c>
          <w:tcPr>
            <w:tcW w:w="1530" w:type="dxa"/>
            <w:tcBorders>
              <w:top w:val="single" w:sz="4" w:space="0" w:color="auto"/>
            </w:tcBorders>
          </w:tcPr>
          <w:p w:rsidR="00ED7E3E" w:rsidRPr="003A7CB3" w:rsidRDefault="00ED7E3E"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rsidR="00ED7E3E" w:rsidRPr="003A7CB3" w:rsidRDefault="00ED7E3E" w:rsidP="00805D31">
            <w:pPr>
              <w:ind w:right="-72"/>
              <w:jc w:val="right"/>
              <w:rPr>
                <w:rFonts w:ascii="Arial" w:eastAsia="Arial Unicode MS" w:hAnsi="Arial" w:cs="Arial"/>
                <w:color w:val="auto"/>
                <w:sz w:val="18"/>
                <w:szCs w:val="18"/>
              </w:rPr>
            </w:pPr>
          </w:p>
        </w:tc>
      </w:tr>
      <w:tr w:rsidR="00CA6C13" w:rsidRPr="003A7CB3" w:rsidTr="00805D31">
        <w:trPr>
          <w:cantSplit/>
        </w:trPr>
        <w:tc>
          <w:tcPr>
            <w:tcW w:w="5292" w:type="dxa"/>
            <w:vAlign w:val="bottom"/>
          </w:tcPr>
          <w:p w:rsidR="00CA6C13" w:rsidRPr="003A7CB3" w:rsidRDefault="003C7FCC" w:rsidP="00805D31">
            <w:pPr>
              <w:jc w:val="thaiDistribute"/>
              <w:rPr>
                <w:rFonts w:ascii="Arial" w:eastAsia="Arial Unicode MS" w:hAnsi="Arial" w:cs="Arial"/>
                <w:sz w:val="18"/>
                <w:szCs w:val="18"/>
              </w:rPr>
            </w:pPr>
            <w:r w:rsidRPr="003A7CB3">
              <w:rPr>
                <w:rFonts w:ascii="Arial" w:eastAsia="Arial Unicode MS" w:hAnsi="Arial" w:cs="Arial"/>
                <w:sz w:val="18"/>
                <w:szCs w:val="18"/>
              </w:rPr>
              <w:t>N</w:t>
            </w:r>
            <w:r w:rsidR="00CA6C13" w:rsidRPr="003A7CB3">
              <w:rPr>
                <w:rFonts w:ascii="Arial" w:eastAsia="Arial Unicode MS" w:hAnsi="Arial" w:cs="Arial"/>
                <w:sz w:val="18"/>
                <w:szCs w:val="18"/>
              </w:rPr>
              <w:t>et book value</w:t>
            </w:r>
          </w:p>
        </w:tc>
        <w:tc>
          <w:tcPr>
            <w:tcW w:w="1379" w:type="dxa"/>
            <w:tcBorders>
              <w:bottom w:val="single" w:sz="4" w:space="0" w:color="auto"/>
            </w:tcBorders>
            <w:shd w:val="clear" w:color="auto" w:fill="auto"/>
            <w:vAlign w:val="bottom"/>
          </w:tcPr>
          <w:p w:rsidR="00CA6C13" w:rsidRPr="003A7CB3" w:rsidRDefault="00CA6C13"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2,297</w:t>
            </w:r>
          </w:p>
        </w:tc>
        <w:tc>
          <w:tcPr>
            <w:tcW w:w="1530" w:type="dxa"/>
            <w:tcBorders>
              <w:bottom w:val="single" w:sz="4" w:space="0" w:color="auto"/>
            </w:tcBorders>
            <w:shd w:val="clear" w:color="auto" w:fill="auto"/>
          </w:tcPr>
          <w:p w:rsidR="00CA6C13" w:rsidRPr="003A7CB3" w:rsidRDefault="00CA6C13"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11,472</w:t>
            </w:r>
          </w:p>
        </w:tc>
        <w:tc>
          <w:tcPr>
            <w:tcW w:w="1350" w:type="dxa"/>
            <w:gridSpan w:val="2"/>
            <w:tcBorders>
              <w:bottom w:val="single" w:sz="4" w:space="0" w:color="auto"/>
            </w:tcBorders>
            <w:shd w:val="clear" w:color="auto" w:fill="auto"/>
            <w:vAlign w:val="bottom"/>
          </w:tcPr>
          <w:p w:rsidR="00CA6C13" w:rsidRPr="003A7CB3" w:rsidRDefault="00CA6C13" w:rsidP="00805D31">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13,769</w:t>
            </w:r>
          </w:p>
        </w:tc>
      </w:tr>
      <w:tr w:rsidR="00CA6C13" w:rsidRPr="003A7CB3" w:rsidTr="00805D31">
        <w:trPr>
          <w:cantSplit/>
        </w:trPr>
        <w:tc>
          <w:tcPr>
            <w:tcW w:w="5292" w:type="dxa"/>
            <w:vAlign w:val="bottom"/>
          </w:tcPr>
          <w:p w:rsidR="00CA6C13" w:rsidRPr="003A7CB3" w:rsidRDefault="00CA6C13" w:rsidP="00805D31">
            <w:pPr>
              <w:jc w:val="thaiDistribute"/>
              <w:rPr>
                <w:rFonts w:ascii="Arial" w:eastAsia="Arial Unicode MS" w:hAnsi="Arial" w:cs="Arial"/>
                <w:sz w:val="18"/>
                <w:szCs w:val="18"/>
              </w:rPr>
            </w:pPr>
          </w:p>
        </w:tc>
        <w:tc>
          <w:tcPr>
            <w:tcW w:w="1379" w:type="dxa"/>
            <w:tcBorders>
              <w:top w:val="single" w:sz="4" w:space="0" w:color="auto"/>
            </w:tcBorders>
            <w:vAlign w:val="bottom"/>
          </w:tcPr>
          <w:p w:rsidR="00CA6C13" w:rsidRPr="003A7CB3" w:rsidRDefault="00CA6C13" w:rsidP="00805D31">
            <w:pPr>
              <w:ind w:right="-72"/>
              <w:jc w:val="right"/>
              <w:rPr>
                <w:rFonts w:ascii="Arial" w:eastAsia="Arial Unicode MS" w:hAnsi="Arial" w:cs="Arial"/>
                <w:color w:val="auto"/>
                <w:sz w:val="18"/>
                <w:szCs w:val="18"/>
              </w:rPr>
            </w:pPr>
          </w:p>
        </w:tc>
        <w:tc>
          <w:tcPr>
            <w:tcW w:w="1530" w:type="dxa"/>
            <w:tcBorders>
              <w:top w:val="single" w:sz="4" w:space="0" w:color="auto"/>
            </w:tcBorders>
          </w:tcPr>
          <w:p w:rsidR="00CA6C13" w:rsidRPr="003A7CB3" w:rsidRDefault="00CA6C13"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rsidR="00CA6C13" w:rsidRPr="003A7CB3" w:rsidRDefault="00CA6C13" w:rsidP="00805D31">
            <w:pPr>
              <w:ind w:right="-72"/>
              <w:jc w:val="right"/>
              <w:rPr>
                <w:rFonts w:ascii="Arial" w:eastAsia="Arial Unicode MS" w:hAnsi="Arial" w:cs="Arial"/>
                <w:color w:val="auto"/>
                <w:sz w:val="18"/>
                <w:szCs w:val="18"/>
              </w:rPr>
            </w:pPr>
          </w:p>
        </w:tc>
      </w:tr>
      <w:tr w:rsidR="00CA6C13" w:rsidRPr="003A7CB3" w:rsidTr="00805D31">
        <w:trPr>
          <w:cantSplit/>
        </w:trPr>
        <w:tc>
          <w:tcPr>
            <w:tcW w:w="5292" w:type="dxa"/>
            <w:vAlign w:val="bottom"/>
          </w:tcPr>
          <w:p w:rsidR="00CA6C13" w:rsidRPr="003A7CB3" w:rsidRDefault="00CA6C13" w:rsidP="00805D31">
            <w:pPr>
              <w:jc w:val="thaiDistribute"/>
              <w:rPr>
                <w:rFonts w:ascii="Arial" w:eastAsia="Arial Unicode MS" w:hAnsi="Arial" w:cs="Arial"/>
                <w:b/>
                <w:bCs/>
                <w:sz w:val="18"/>
                <w:szCs w:val="18"/>
              </w:rPr>
            </w:pPr>
            <w:r w:rsidRPr="003A7CB3">
              <w:rPr>
                <w:rFonts w:ascii="Arial" w:eastAsia="Arial Unicode MS" w:hAnsi="Arial" w:cs="Arial"/>
                <w:b/>
                <w:bCs/>
                <w:sz w:val="18"/>
                <w:szCs w:val="18"/>
              </w:rPr>
              <w:t>For the year ended 31 December 2019</w:t>
            </w:r>
          </w:p>
        </w:tc>
        <w:tc>
          <w:tcPr>
            <w:tcW w:w="1379" w:type="dxa"/>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c>
          <w:tcPr>
            <w:tcW w:w="1530" w:type="dxa"/>
            <w:shd w:val="clear" w:color="auto" w:fill="FAFAFA"/>
          </w:tcPr>
          <w:p w:rsidR="00CA6C13" w:rsidRPr="003A7CB3" w:rsidRDefault="00CA6C13" w:rsidP="00805D31">
            <w:pPr>
              <w:ind w:right="-72"/>
              <w:jc w:val="right"/>
              <w:rPr>
                <w:rFonts w:ascii="Arial" w:eastAsia="Arial Unicode MS" w:hAnsi="Arial" w:cs="Arial"/>
                <w:color w:val="auto"/>
                <w:sz w:val="18"/>
                <w:szCs w:val="18"/>
              </w:rPr>
            </w:pPr>
          </w:p>
        </w:tc>
        <w:tc>
          <w:tcPr>
            <w:tcW w:w="1350" w:type="dxa"/>
            <w:gridSpan w:val="2"/>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r>
      <w:tr w:rsidR="00176E5F" w:rsidRPr="003A7CB3" w:rsidTr="00805D31">
        <w:trPr>
          <w:cantSplit/>
        </w:trPr>
        <w:tc>
          <w:tcPr>
            <w:tcW w:w="5292" w:type="dxa"/>
            <w:vAlign w:val="bottom"/>
          </w:tcPr>
          <w:p w:rsidR="00176E5F" w:rsidRPr="003A7CB3" w:rsidRDefault="00176E5F" w:rsidP="00176E5F">
            <w:pPr>
              <w:jc w:val="thaiDistribute"/>
              <w:rPr>
                <w:rFonts w:ascii="Arial" w:eastAsia="Arial Unicode MS" w:hAnsi="Arial" w:cs="Arial"/>
                <w:sz w:val="18"/>
                <w:szCs w:val="18"/>
              </w:rPr>
            </w:pPr>
            <w:r w:rsidRPr="003A7CB3">
              <w:rPr>
                <w:rFonts w:ascii="Arial" w:eastAsia="Arial Unicode MS" w:hAnsi="Arial" w:cs="Arial"/>
                <w:sz w:val="18"/>
                <w:szCs w:val="18"/>
              </w:rPr>
              <w:t>Opening net book value</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2,297</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11,472</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13,769</w:t>
            </w:r>
          </w:p>
        </w:tc>
      </w:tr>
      <w:tr w:rsidR="00176E5F" w:rsidRPr="003A7CB3" w:rsidTr="00F976FC">
        <w:trPr>
          <w:cantSplit/>
        </w:trPr>
        <w:tc>
          <w:tcPr>
            <w:tcW w:w="5292" w:type="dxa"/>
            <w:vAlign w:val="bottom"/>
          </w:tcPr>
          <w:p w:rsidR="00176E5F" w:rsidRPr="003A7CB3" w:rsidRDefault="00176E5F" w:rsidP="00176E5F">
            <w:pPr>
              <w:jc w:val="thaiDistribute"/>
              <w:rPr>
                <w:rFonts w:ascii="Arial" w:eastAsia="Arial Unicode MS" w:hAnsi="Arial" w:cs="Arial"/>
                <w:sz w:val="18"/>
                <w:szCs w:val="18"/>
              </w:rPr>
            </w:pPr>
            <w:r w:rsidRPr="003A7CB3">
              <w:rPr>
                <w:rFonts w:ascii="Arial" w:eastAsia="Arial Unicode MS" w:hAnsi="Arial" w:cs="Arial"/>
                <w:sz w:val="18"/>
                <w:szCs w:val="18"/>
              </w:rPr>
              <w:t>Additions</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1,015</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1,015</w:t>
            </w:r>
          </w:p>
        </w:tc>
      </w:tr>
      <w:tr w:rsidR="00176E5F" w:rsidRPr="003A7CB3" w:rsidTr="00176E5F">
        <w:trPr>
          <w:cantSplit/>
        </w:trPr>
        <w:tc>
          <w:tcPr>
            <w:tcW w:w="5292" w:type="dxa"/>
            <w:vAlign w:val="bottom"/>
          </w:tcPr>
          <w:p w:rsidR="00176E5F" w:rsidRPr="003A7CB3" w:rsidRDefault="00176E5F" w:rsidP="00176E5F">
            <w:pPr>
              <w:tabs>
                <w:tab w:val="left" w:pos="1780"/>
              </w:tabs>
              <w:ind w:left="-110" w:right="-122" w:firstLine="17"/>
              <w:rPr>
                <w:rFonts w:ascii="Arial" w:eastAsia="Arial Unicode MS" w:hAnsi="Arial" w:cs="Arial"/>
                <w:sz w:val="18"/>
                <w:szCs w:val="18"/>
              </w:rPr>
            </w:pPr>
            <w:r w:rsidRPr="003A7CB3">
              <w:rPr>
                <w:rFonts w:ascii="Arial" w:eastAsia="Arial Unicode MS" w:hAnsi="Arial" w:cs="Arial"/>
                <w:sz w:val="18"/>
                <w:szCs w:val="18"/>
              </w:rPr>
              <w:t xml:space="preserve"> Transfer in (out)</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11,472</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(11,472)</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r>
      <w:tr w:rsidR="00176E5F" w:rsidRPr="003A7CB3" w:rsidTr="00176E5F">
        <w:trPr>
          <w:cantSplit/>
        </w:trPr>
        <w:tc>
          <w:tcPr>
            <w:tcW w:w="5292" w:type="dxa"/>
            <w:vAlign w:val="bottom"/>
          </w:tcPr>
          <w:p w:rsidR="00176E5F" w:rsidRPr="00176E5F" w:rsidRDefault="00176E5F" w:rsidP="00F976FC">
            <w:pPr>
              <w:rPr>
                <w:rFonts w:ascii="Arial" w:eastAsia="Arial Unicode MS" w:hAnsi="Arial" w:cs="Arial"/>
                <w:sz w:val="18"/>
                <w:szCs w:val="18"/>
              </w:rPr>
            </w:pPr>
            <w:r w:rsidRPr="00176E5F">
              <w:rPr>
                <w:rFonts w:ascii="Arial" w:eastAsia="Arial Unicode MS" w:hAnsi="Arial" w:cs="Arial"/>
                <w:sz w:val="18"/>
                <w:szCs w:val="18"/>
              </w:rPr>
              <w:t>Transfer</w:t>
            </w:r>
            <w:r w:rsidRPr="00176E5F">
              <w:rPr>
                <w:rFonts w:ascii="Arial" w:eastAsia="Arial Unicode MS" w:hAnsi="Arial" w:cs="Arial"/>
                <w:color w:val="auto"/>
                <w:sz w:val="18"/>
                <w:szCs w:val="18"/>
              </w:rPr>
              <w:t xml:space="preserve"> from </w:t>
            </w:r>
            <w:r w:rsidRPr="00176E5F">
              <w:rPr>
                <w:rFonts w:ascii="Arial" w:hAnsi="Arial" w:cs="Arial"/>
                <w:color w:val="auto"/>
                <w:sz w:val="18"/>
                <w:szCs w:val="18"/>
                <w:lang w:eastAsia="th-TH"/>
              </w:rPr>
              <w:t xml:space="preserve">intangible assets to </w:t>
            </w:r>
          </w:p>
        </w:tc>
        <w:tc>
          <w:tcPr>
            <w:tcW w:w="1379" w:type="dxa"/>
            <w:shd w:val="clear" w:color="auto" w:fill="FAFAFA"/>
            <w:vAlign w:val="bottom"/>
          </w:tcPr>
          <w:p w:rsidR="00176E5F" w:rsidRPr="003A7CB3" w:rsidRDefault="00176E5F" w:rsidP="00F976FC">
            <w:pPr>
              <w:ind w:right="-72"/>
              <w:jc w:val="right"/>
              <w:rPr>
                <w:rFonts w:ascii="Arial" w:eastAsia="Arial Unicode MS" w:hAnsi="Arial" w:cs="Arial"/>
                <w:color w:val="auto"/>
                <w:sz w:val="18"/>
                <w:szCs w:val="18"/>
              </w:rPr>
            </w:pPr>
          </w:p>
        </w:tc>
        <w:tc>
          <w:tcPr>
            <w:tcW w:w="1530" w:type="dxa"/>
            <w:shd w:val="clear" w:color="auto" w:fill="FAFAFA"/>
          </w:tcPr>
          <w:p w:rsidR="00176E5F" w:rsidRPr="003A7CB3" w:rsidRDefault="00176E5F" w:rsidP="00F976FC">
            <w:pPr>
              <w:ind w:right="-72"/>
              <w:jc w:val="right"/>
              <w:rPr>
                <w:rFonts w:ascii="Arial" w:eastAsia="Arial Unicode MS" w:hAnsi="Arial" w:cs="Arial"/>
                <w:color w:val="auto"/>
                <w:sz w:val="18"/>
                <w:szCs w:val="18"/>
              </w:rPr>
            </w:pPr>
          </w:p>
        </w:tc>
        <w:tc>
          <w:tcPr>
            <w:tcW w:w="1350" w:type="dxa"/>
            <w:gridSpan w:val="2"/>
            <w:shd w:val="clear" w:color="auto" w:fill="FAFAFA"/>
            <w:vAlign w:val="bottom"/>
          </w:tcPr>
          <w:p w:rsidR="00176E5F" w:rsidRPr="003A7CB3" w:rsidRDefault="00176E5F" w:rsidP="00F976FC">
            <w:pPr>
              <w:ind w:right="-72"/>
              <w:jc w:val="right"/>
              <w:rPr>
                <w:rFonts w:ascii="Arial" w:eastAsia="Arial Unicode MS" w:hAnsi="Arial" w:cs="Arial"/>
                <w:color w:val="auto"/>
                <w:sz w:val="18"/>
                <w:szCs w:val="18"/>
              </w:rPr>
            </w:pPr>
          </w:p>
        </w:tc>
      </w:tr>
      <w:tr w:rsidR="00176E5F" w:rsidRPr="003A7CB3" w:rsidTr="00176E5F">
        <w:trPr>
          <w:cantSplit/>
        </w:trPr>
        <w:tc>
          <w:tcPr>
            <w:tcW w:w="5292" w:type="dxa"/>
            <w:vAlign w:val="bottom"/>
          </w:tcPr>
          <w:p w:rsidR="00176E5F" w:rsidRPr="003A7CB3" w:rsidRDefault="00176E5F" w:rsidP="00176E5F">
            <w:pPr>
              <w:rPr>
                <w:rFonts w:ascii="Arial" w:eastAsia="Arial Unicode MS" w:hAnsi="Arial" w:cs="Arial"/>
                <w:sz w:val="18"/>
                <w:szCs w:val="18"/>
              </w:rPr>
            </w:pPr>
            <w:r>
              <w:rPr>
                <w:rFonts w:ascii="Arial" w:hAnsi="Arial" w:cs="Arial"/>
                <w:color w:val="auto"/>
                <w:sz w:val="18"/>
                <w:szCs w:val="18"/>
                <w:lang w:eastAsia="th-TH"/>
              </w:rPr>
              <w:t xml:space="preserve">   </w:t>
            </w:r>
            <w:r w:rsidRPr="00176E5F">
              <w:rPr>
                <w:rFonts w:ascii="Arial" w:hAnsi="Arial" w:cs="Arial"/>
                <w:color w:val="auto"/>
                <w:sz w:val="18"/>
                <w:szCs w:val="18"/>
                <w:lang w:eastAsia="th-TH"/>
              </w:rPr>
              <w:t>property, plant and equipment</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p>
        </w:tc>
      </w:tr>
      <w:tr w:rsidR="00176E5F" w:rsidRPr="003A7CB3" w:rsidTr="00915C96">
        <w:trPr>
          <w:cantSplit/>
        </w:trPr>
        <w:tc>
          <w:tcPr>
            <w:tcW w:w="5292" w:type="dxa"/>
            <w:vAlign w:val="bottom"/>
          </w:tcPr>
          <w:p w:rsidR="00176E5F" w:rsidRPr="003A7CB3" w:rsidRDefault="00176E5F" w:rsidP="00176E5F">
            <w:pPr>
              <w:rPr>
                <w:rFonts w:ascii="Arial" w:eastAsia="Arial Unicode MS" w:hAnsi="Arial" w:cs="Arial"/>
                <w:color w:val="FFFFFF"/>
                <w:sz w:val="18"/>
                <w:szCs w:val="18"/>
              </w:rPr>
            </w:pPr>
            <w:r w:rsidRPr="003A7CB3">
              <w:rPr>
                <w:rFonts w:ascii="Arial" w:eastAsia="Arial Unicode MS" w:hAnsi="Arial" w:cs="Arial"/>
                <w:sz w:val="18"/>
                <w:szCs w:val="18"/>
              </w:rPr>
              <w:t xml:space="preserve">   - cost</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(476)</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(476)</w:t>
            </w:r>
          </w:p>
        </w:tc>
      </w:tr>
      <w:tr w:rsidR="00176E5F" w:rsidRPr="003A7CB3" w:rsidTr="00915C96">
        <w:trPr>
          <w:cantSplit/>
        </w:trPr>
        <w:tc>
          <w:tcPr>
            <w:tcW w:w="5292" w:type="dxa"/>
            <w:vAlign w:val="bottom"/>
          </w:tcPr>
          <w:p w:rsidR="00176E5F" w:rsidRPr="003A7CB3" w:rsidRDefault="00176E5F" w:rsidP="00176E5F">
            <w:pPr>
              <w:rPr>
                <w:rFonts w:ascii="Arial" w:eastAsia="Arial Unicode MS" w:hAnsi="Arial" w:cs="Arial"/>
                <w:sz w:val="18"/>
                <w:szCs w:val="18"/>
              </w:rPr>
            </w:pPr>
            <w:r w:rsidRPr="003A7CB3">
              <w:rPr>
                <w:rFonts w:ascii="Arial" w:eastAsia="Arial Unicode MS" w:hAnsi="Arial" w:cs="Arial"/>
                <w:sz w:val="18"/>
                <w:szCs w:val="18"/>
              </w:rPr>
              <w:t xml:space="preserve">   - accumulated depreciation</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110</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110</w:t>
            </w:r>
          </w:p>
        </w:tc>
      </w:tr>
      <w:tr w:rsidR="00F976FC" w:rsidRPr="003A7CB3" w:rsidTr="00915C96">
        <w:trPr>
          <w:cantSplit/>
        </w:trPr>
        <w:tc>
          <w:tcPr>
            <w:tcW w:w="5292" w:type="dxa"/>
            <w:vAlign w:val="bottom"/>
          </w:tcPr>
          <w:p w:rsidR="00F976FC" w:rsidRPr="003A7CB3" w:rsidRDefault="00F976FC" w:rsidP="00F976FC">
            <w:pPr>
              <w:rPr>
                <w:rFonts w:ascii="Arial" w:eastAsia="Arial Unicode MS" w:hAnsi="Arial" w:cs="Arial"/>
                <w:sz w:val="18"/>
                <w:szCs w:val="18"/>
              </w:rPr>
            </w:pPr>
            <w:r w:rsidRPr="003A7CB3">
              <w:rPr>
                <w:rFonts w:ascii="Arial" w:eastAsia="Arial Unicode MS" w:hAnsi="Arial" w:cs="Arial"/>
                <w:sz w:val="18"/>
                <w:szCs w:val="18"/>
              </w:rPr>
              <w:t xml:space="preserve">Amortisation charge </w:t>
            </w:r>
          </w:p>
        </w:tc>
        <w:tc>
          <w:tcPr>
            <w:tcW w:w="1379" w:type="dxa"/>
            <w:tcBorders>
              <w:bottom w:val="single" w:sz="4" w:space="0" w:color="auto"/>
            </w:tcBorders>
            <w:shd w:val="clear" w:color="auto" w:fill="FAFAFA"/>
            <w:vAlign w:val="bottom"/>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w:t>
            </w:r>
            <w:r w:rsidR="00560657">
              <w:rPr>
                <w:rFonts w:ascii="Arial" w:eastAsia="Arial Unicode MS" w:hAnsi="Arial" w:cs="Arial"/>
                <w:color w:val="auto"/>
                <w:sz w:val="18"/>
                <w:szCs w:val="18"/>
              </w:rPr>
              <w:t>30</w:t>
            </w:r>
            <w:r w:rsidRPr="003A7CB3">
              <w:rPr>
                <w:rFonts w:ascii="Arial" w:eastAsia="Arial Unicode MS" w:hAnsi="Arial" w:cs="Arial"/>
                <w:color w:val="auto"/>
                <w:sz w:val="18"/>
                <w:szCs w:val="18"/>
              </w:rPr>
              <w:t>0</w:t>
            </w:r>
            <w:r w:rsidR="00F976FC" w:rsidRPr="003A7CB3">
              <w:rPr>
                <w:rFonts w:ascii="Arial" w:eastAsia="Arial Unicode MS" w:hAnsi="Arial" w:cs="Arial"/>
                <w:color w:val="auto"/>
                <w:sz w:val="18"/>
                <w:szCs w:val="18"/>
              </w:rPr>
              <w:t>)</w:t>
            </w:r>
          </w:p>
        </w:tc>
        <w:tc>
          <w:tcPr>
            <w:tcW w:w="1530" w:type="dxa"/>
            <w:tcBorders>
              <w:bottom w:val="single" w:sz="4" w:space="0" w:color="auto"/>
            </w:tcBorders>
            <w:shd w:val="clear" w:color="auto" w:fill="FAFAFA"/>
          </w:tcPr>
          <w:p w:rsidR="00F976FC" w:rsidRPr="003A7CB3" w:rsidRDefault="00F976FC"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vAlign w:val="bottom"/>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(2,</w:t>
            </w:r>
            <w:r w:rsidR="00560657">
              <w:rPr>
                <w:rFonts w:ascii="Arial" w:eastAsia="Arial Unicode MS" w:hAnsi="Arial" w:cs="Arial"/>
                <w:color w:val="auto"/>
                <w:sz w:val="18"/>
                <w:szCs w:val="18"/>
              </w:rPr>
              <w:t>30</w:t>
            </w:r>
            <w:r w:rsidRPr="003A7CB3">
              <w:rPr>
                <w:rFonts w:ascii="Arial" w:eastAsia="Arial Unicode MS" w:hAnsi="Arial" w:cs="Arial"/>
                <w:color w:val="auto"/>
                <w:sz w:val="18"/>
                <w:szCs w:val="18"/>
              </w:rPr>
              <w:t>0)</w:t>
            </w:r>
          </w:p>
        </w:tc>
      </w:tr>
      <w:tr w:rsidR="00CA6C13" w:rsidRPr="003A7CB3" w:rsidTr="00805D31">
        <w:trPr>
          <w:cantSplit/>
        </w:trPr>
        <w:tc>
          <w:tcPr>
            <w:tcW w:w="5292" w:type="dxa"/>
            <w:vAlign w:val="bottom"/>
          </w:tcPr>
          <w:p w:rsidR="00CA6C13" w:rsidRPr="003A7CB3" w:rsidRDefault="00CA6C13" w:rsidP="00805D31">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rsidR="00CA6C13" w:rsidRPr="003A7CB3" w:rsidRDefault="00CA6C13"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r>
      <w:tr w:rsidR="00F976FC" w:rsidRPr="003A7CB3" w:rsidTr="00805D31">
        <w:trPr>
          <w:cantSplit/>
        </w:trPr>
        <w:tc>
          <w:tcPr>
            <w:tcW w:w="5292" w:type="dxa"/>
            <w:vAlign w:val="bottom"/>
          </w:tcPr>
          <w:p w:rsidR="00F976FC" w:rsidRPr="003A7CB3" w:rsidRDefault="00F976FC" w:rsidP="00F976FC">
            <w:pPr>
              <w:jc w:val="thaiDistribute"/>
              <w:rPr>
                <w:rFonts w:ascii="Arial" w:eastAsia="Arial Unicode MS" w:hAnsi="Arial" w:cs="Arial"/>
                <w:sz w:val="18"/>
                <w:szCs w:val="18"/>
              </w:rPr>
            </w:pPr>
            <w:r w:rsidRPr="003A7CB3">
              <w:rPr>
                <w:rFonts w:ascii="Arial" w:eastAsia="Arial Unicode MS" w:hAnsi="Arial" w:cs="Arial"/>
                <w:sz w:val="18"/>
                <w:szCs w:val="18"/>
              </w:rPr>
              <w:t>Closing net book value</w:t>
            </w:r>
          </w:p>
        </w:tc>
        <w:tc>
          <w:tcPr>
            <w:tcW w:w="1379" w:type="dxa"/>
            <w:tcBorders>
              <w:bottom w:val="single" w:sz="4" w:space="0" w:color="auto"/>
            </w:tcBorders>
            <w:shd w:val="clear" w:color="auto" w:fill="FAFAFA"/>
            <w:vAlign w:val="bottom"/>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12,118</w:t>
            </w:r>
          </w:p>
        </w:tc>
        <w:tc>
          <w:tcPr>
            <w:tcW w:w="1530" w:type="dxa"/>
            <w:tcBorders>
              <w:bottom w:val="single" w:sz="4" w:space="0" w:color="auto"/>
            </w:tcBorders>
            <w:shd w:val="clear" w:color="auto" w:fill="FAFAFA"/>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w:t>
            </w:r>
            <w:r w:rsidR="00916DD5">
              <w:rPr>
                <w:rFonts w:ascii="Arial" w:eastAsia="Arial Unicode MS" w:hAnsi="Arial" w:cs="Arial"/>
                <w:color w:val="auto"/>
                <w:sz w:val="18"/>
                <w:szCs w:val="18"/>
              </w:rPr>
              <w:t>2,118</w:t>
            </w:r>
          </w:p>
        </w:tc>
      </w:tr>
      <w:tr w:rsidR="00CA6C13" w:rsidRPr="003A7CB3" w:rsidTr="00805D31">
        <w:trPr>
          <w:cantSplit/>
        </w:trPr>
        <w:tc>
          <w:tcPr>
            <w:tcW w:w="5292" w:type="dxa"/>
            <w:vAlign w:val="bottom"/>
          </w:tcPr>
          <w:p w:rsidR="00CA6C13" w:rsidRPr="003A7CB3" w:rsidRDefault="00CA6C13" w:rsidP="00805D31">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rsidR="00CA6C13" w:rsidRPr="003A7CB3" w:rsidRDefault="00CA6C13" w:rsidP="00805D31">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r>
      <w:tr w:rsidR="00CA6C13" w:rsidRPr="003A7CB3" w:rsidTr="00805D31">
        <w:trPr>
          <w:cantSplit/>
        </w:trPr>
        <w:tc>
          <w:tcPr>
            <w:tcW w:w="5292" w:type="dxa"/>
            <w:vAlign w:val="bottom"/>
          </w:tcPr>
          <w:p w:rsidR="00CA6C13" w:rsidRPr="003A7CB3" w:rsidRDefault="00CA6C13" w:rsidP="00805D31">
            <w:pPr>
              <w:rPr>
                <w:rFonts w:ascii="Arial" w:eastAsia="Arial Unicode MS" w:hAnsi="Arial" w:cs="Arial"/>
                <w:b/>
                <w:bCs/>
                <w:color w:val="auto"/>
                <w:sz w:val="18"/>
                <w:szCs w:val="18"/>
              </w:rPr>
            </w:pPr>
            <w:r w:rsidRPr="003A7CB3">
              <w:rPr>
                <w:rFonts w:ascii="Arial" w:eastAsia="Arial Unicode MS" w:hAnsi="Arial" w:cs="Arial"/>
                <w:b/>
                <w:bCs/>
                <w:sz w:val="18"/>
                <w:szCs w:val="18"/>
              </w:rPr>
              <w:t>As at 31 December 2019</w:t>
            </w:r>
          </w:p>
        </w:tc>
        <w:tc>
          <w:tcPr>
            <w:tcW w:w="1379" w:type="dxa"/>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c>
          <w:tcPr>
            <w:tcW w:w="1530" w:type="dxa"/>
            <w:shd w:val="clear" w:color="auto" w:fill="FAFAFA"/>
          </w:tcPr>
          <w:p w:rsidR="00CA6C13" w:rsidRPr="003A7CB3" w:rsidRDefault="00CA6C13" w:rsidP="00805D31">
            <w:pPr>
              <w:ind w:right="-72"/>
              <w:jc w:val="right"/>
              <w:rPr>
                <w:rFonts w:ascii="Arial" w:eastAsia="Arial Unicode MS" w:hAnsi="Arial" w:cs="Arial"/>
                <w:color w:val="auto"/>
                <w:sz w:val="18"/>
                <w:szCs w:val="18"/>
              </w:rPr>
            </w:pPr>
          </w:p>
        </w:tc>
        <w:tc>
          <w:tcPr>
            <w:tcW w:w="1350" w:type="dxa"/>
            <w:gridSpan w:val="2"/>
            <w:shd w:val="clear" w:color="auto" w:fill="FAFAFA"/>
            <w:vAlign w:val="bottom"/>
          </w:tcPr>
          <w:p w:rsidR="00CA6C13" w:rsidRPr="003A7CB3" w:rsidRDefault="00CA6C13" w:rsidP="00805D31">
            <w:pPr>
              <w:ind w:right="-72"/>
              <w:jc w:val="right"/>
              <w:rPr>
                <w:rFonts w:ascii="Arial" w:eastAsia="Arial Unicode MS" w:hAnsi="Arial" w:cs="Arial"/>
                <w:color w:val="auto"/>
                <w:sz w:val="18"/>
                <w:szCs w:val="18"/>
              </w:rPr>
            </w:pPr>
          </w:p>
        </w:tc>
      </w:tr>
      <w:tr w:rsidR="00176E5F" w:rsidRPr="003A7CB3" w:rsidTr="00805D31">
        <w:trPr>
          <w:cantSplit/>
        </w:trPr>
        <w:tc>
          <w:tcPr>
            <w:tcW w:w="5292" w:type="dxa"/>
            <w:vAlign w:val="bottom"/>
          </w:tcPr>
          <w:p w:rsidR="00176E5F" w:rsidRPr="003A7CB3" w:rsidRDefault="00176E5F" w:rsidP="00176E5F">
            <w:pPr>
              <w:rPr>
                <w:rFonts w:ascii="Arial" w:eastAsia="Arial Unicode MS" w:hAnsi="Arial" w:cs="Arial"/>
                <w:sz w:val="18"/>
                <w:szCs w:val="18"/>
              </w:rPr>
            </w:pPr>
            <w:r w:rsidRPr="003A7CB3">
              <w:rPr>
                <w:rFonts w:ascii="Arial" w:eastAsia="Arial Unicode MS" w:hAnsi="Arial" w:cs="Arial"/>
                <w:sz w:val="18"/>
                <w:szCs w:val="18"/>
              </w:rPr>
              <w:t>Cost</w:t>
            </w:r>
          </w:p>
        </w:tc>
        <w:tc>
          <w:tcPr>
            <w:tcW w:w="1379" w:type="dxa"/>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17,198</w:t>
            </w:r>
          </w:p>
        </w:tc>
        <w:tc>
          <w:tcPr>
            <w:tcW w:w="1530" w:type="dxa"/>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c>
          <w:tcPr>
            <w:tcW w:w="1350" w:type="dxa"/>
            <w:gridSpan w:val="2"/>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17,198</w:t>
            </w:r>
          </w:p>
        </w:tc>
      </w:tr>
      <w:tr w:rsidR="00176E5F" w:rsidRPr="003A7CB3" w:rsidTr="00805D31">
        <w:trPr>
          <w:cantSplit/>
        </w:trPr>
        <w:tc>
          <w:tcPr>
            <w:tcW w:w="5292" w:type="dxa"/>
            <w:vAlign w:val="bottom"/>
          </w:tcPr>
          <w:p w:rsidR="00176E5F" w:rsidRPr="003A7CB3" w:rsidRDefault="00176E5F" w:rsidP="00176E5F">
            <w:pPr>
              <w:rPr>
                <w:rFonts w:ascii="Arial" w:eastAsia="Arial Unicode MS" w:hAnsi="Arial" w:cs="Arial"/>
                <w:b/>
                <w:bCs/>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amortisation</w:t>
            </w:r>
          </w:p>
        </w:tc>
        <w:tc>
          <w:tcPr>
            <w:tcW w:w="1379"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(5,080)</w:t>
            </w:r>
          </w:p>
        </w:tc>
        <w:tc>
          <w:tcPr>
            <w:tcW w:w="1530" w:type="dxa"/>
            <w:tcBorders>
              <w:bottom w:val="single" w:sz="4" w:space="0" w:color="auto"/>
            </w:tcBorders>
            <w:shd w:val="clear" w:color="auto" w:fill="FAFAFA"/>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color w:val="auto"/>
                <w:sz w:val="18"/>
                <w:szCs w:val="18"/>
              </w:rPr>
            </w:pPr>
            <w:r w:rsidRPr="00176E5F">
              <w:rPr>
                <w:rFonts w:ascii="Arial" w:eastAsia="Arial Unicode MS" w:hAnsi="Arial" w:cs="Arial"/>
                <w:color w:val="auto"/>
                <w:sz w:val="18"/>
                <w:szCs w:val="18"/>
              </w:rPr>
              <w:t>(5,080)</w:t>
            </w:r>
          </w:p>
        </w:tc>
      </w:tr>
      <w:tr w:rsidR="00F976FC" w:rsidRPr="003A7CB3" w:rsidTr="00F976FC">
        <w:trPr>
          <w:cantSplit/>
        </w:trPr>
        <w:tc>
          <w:tcPr>
            <w:tcW w:w="5292" w:type="dxa"/>
            <w:vAlign w:val="bottom"/>
          </w:tcPr>
          <w:p w:rsidR="00F976FC" w:rsidRPr="003A7CB3" w:rsidRDefault="00F976FC" w:rsidP="00F976FC">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rsidR="00F976FC" w:rsidRPr="003A7CB3" w:rsidRDefault="00F976FC" w:rsidP="00F976FC">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color w:val="auto"/>
                <w:sz w:val="18"/>
                <w:szCs w:val="18"/>
              </w:rPr>
            </w:pPr>
          </w:p>
        </w:tc>
      </w:tr>
      <w:tr w:rsidR="00F976FC" w:rsidRPr="003A7CB3" w:rsidTr="00F976FC">
        <w:trPr>
          <w:cantSplit/>
        </w:trPr>
        <w:tc>
          <w:tcPr>
            <w:tcW w:w="5292" w:type="dxa"/>
            <w:vAlign w:val="bottom"/>
          </w:tcPr>
          <w:p w:rsidR="00F976FC" w:rsidRPr="003A7CB3" w:rsidRDefault="00F976FC" w:rsidP="00F976FC">
            <w:pPr>
              <w:jc w:val="thaiDistribute"/>
              <w:rPr>
                <w:rFonts w:ascii="Arial" w:eastAsia="Arial Unicode MS" w:hAnsi="Arial" w:cs="Arial"/>
                <w:sz w:val="18"/>
                <w:szCs w:val="18"/>
              </w:rPr>
            </w:pPr>
            <w:r w:rsidRPr="003A7CB3">
              <w:rPr>
                <w:rFonts w:ascii="Arial" w:eastAsia="Arial Unicode MS" w:hAnsi="Arial" w:cs="Arial"/>
                <w:sz w:val="18"/>
                <w:szCs w:val="18"/>
              </w:rPr>
              <w:t>Net book value</w:t>
            </w:r>
          </w:p>
        </w:tc>
        <w:tc>
          <w:tcPr>
            <w:tcW w:w="1379" w:type="dxa"/>
            <w:tcBorders>
              <w:bottom w:val="single" w:sz="4" w:space="0" w:color="auto"/>
            </w:tcBorders>
            <w:shd w:val="clear" w:color="auto" w:fill="FAFAFA"/>
            <w:vAlign w:val="bottom"/>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12,118</w:t>
            </w:r>
          </w:p>
        </w:tc>
        <w:tc>
          <w:tcPr>
            <w:tcW w:w="1530" w:type="dxa"/>
            <w:tcBorders>
              <w:bottom w:val="single" w:sz="4" w:space="0" w:color="auto"/>
            </w:tcBorders>
            <w:shd w:val="clear" w:color="auto" w:fill="FAFAFA"/>
          </w:tcPr>
          <w:p w:rsidR="00F976FC" w:rsidRPr="003A7CB3" w:rsidRDefault="001F7899" w:rsidP="00F976FC">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1</w:t>
            </w:r>
            <w:r w:rsidR="001F7899" w:rsidRPr="003A7CB3">
              <w:rPr>
                <w:rFonts w:ascii="Arial" w:eastAsia="Arial Unicode MS" w:hAnsi="Arial" w:cs="Arial"/>
                <w:color w:val="auto"/>
                <w:sz w:val="18"/>
                <w:szCs w:val="18"/>
              </w:rPr>
              <w:t>2,118</w:t>
            </w:r>
          </w:p>
        </w:tc>
      </w:tr>
    </w:tbl>
    <w:p w:rsidR="004272F7" w:rsidRPr="003A7CB3" w:rsidRDefault="00D465D7" w:rsidP="001C2A58">
      <w:pPr>
        <w:tabs>
          <w:tab w:val="left" w:pos="540"/>
        </w:tabs>
        <w:ind w:left="540" w:hanging="540"/>
        <w:jc w:val="thaiDistribute"/>
        <w:rPr>
          <w:rFonts w:ascii="Arial" w:eastAsia="Arial Unicode MS" w:hAnsi="Arial" w:cs="Arial"/>
          <w:sz w:val="18"/>
          <w:szCs w:val="18"/>
          <w:lang w:val="en-US"/>
        </w:rPr>
      </w:pPr>
      <w:r w:rsidRPr="003A7CB3">
        <w:rPr>
          <w:rFonts w:ascii="Arial" w:eastAsia="Arial Unicode MS" w:hAnsi="Arial" w:cs="Arial"/>
          <w:b/>
          <w:bCs/>
          <w:sz w:val="18"/>
          <w:szCs w:val="18"/>
          <w:lang w:val="en-US"/>
        </w:rPr>
        <w:br w:type="page"/>
      </w:r>
    </w:p>
    <w:p w:rsidR="001A0975" w:rsidRPr="003A7CB3" w:rsidRDefault="001A0975" w:rsidP="001C2A58">
      <w:pPr>
        <w:tabs>
          <w:tab w:val="left" w:pos="540"/>
        </w:tabs>
        <w:ind w:left="540" w:hanging="540"/>
        <w:jc w:val="thaiDistribute"/>
        <w:rPr>
          <w:rFonts w:ascii="Arial" w:eastAsia="Arial Unicode MS" w:hAnsi="Arial" w:cs="Arial"/>
          <w:color w:val="auto"/>
          <w:sz w:val="18"/>
          <w:szCs w:val="18"/>
        </w:rPr>
      </w:pPr>
    </w:p>
    <w:tbl>
      <w:tblPr>
        <w:tblW w:w="9558" w:type="dxa"/>
        <w:tblLayout w:type="fixed"/>
        <w:tblLook w:val="0000" w:firstRow="0" w:lastRow="0" w:firstColumn="0" w:lastColumn="0" w:noHBand="0" w:noVBand="0"/>
      </w:tblPr>
      <w:tblGrid>
        <w:gridCol w:w="7524"/>
        <w:gridCol w:w="2034"/>
      </w:tblGrid>
      <w:tr w:rsidR="004272F7" w:rsidRPr="003A7CB3" w:rsidTr="00805D31">
        <w:trPr>
          <w:cantSplit/>
        </w:trPr>
        <w:tc>
          <w:tcPr>
            <w:tcW w:w="7524" w:type="dxa"/>
            <w:vAlign w:val="bottom"/>
          </w:tcPr>
          <w:p w:rsidR="004272F7" w:rsidRPr="003A7CB3" w:rsidRDefault="004272F7" w:rsidP="00DF0B43">
            <w:pPr>
              <w:ind w:left="540"/>
              <w:jc w:val="right"/>
              <w:rPr>
                <w:rFonts w:ascii="Arial" w:eastAsia="Arial Unicode MS" w:hAnsi="Arial" w:cs="Arial"/>
                <w:b/>
                <w:bCs/>
                <w:color w:val="auto"/>
                <w:sz w:val="18"/>
                <w:szCs w:val="18"/>
              </w:rPr>
            </w:pPr>
          </w:p>
        </w:tc>
        <w:tc>
          <w:tcPr>
            <w:tcW w:w="2034" w:type="dxa"/>
            <w:tcBorders>
              <w:top w:val="single" w:sz="4" w:space="0" w:color="auto"/>
              <w:bottom w:val="single" w:sz="4" w:space="0" w:color="auto"/>
            </w:tcBorders>
            <w:vAlign w:val="bottom"/>
          </w:tcPr>
          <w:p w:rsidR="004272F7" w:rsidRPr="003A7CB3" w:rsidRDefault="004272F7" w:rsidP="00DF0B43">
            <w:pPr>
              <w:ind w:right="-56"/>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Separate</w:t>
            </w:r>
          </w:p>
          <w:p w:rsidR="004272F7" w:rsidRPr="003A7CB3" w:rsidRDefault="004272F7" w:rsidP="00DF0B43">
            <w:pPr>
              <w:ind w:right="-56"/>
              <w:jc w:val="right"/>
              <w:rPr>
                <w:rFonts w:ascii="Arial" w:eastAsia="Arial Unicode MS" w:hAnsi="Arial" w:cs="Arial"/>
                <w:b/>
                <w:bCs/>
                <w:color w:val="auto"/>
                <w:sz w:val="18"/>
                <w:szCs w:val="18"/>
              </w:rPr>
            </w:pPr>
            <w:r w:rsidRPr="003A7CB3">
              <w:rPr>
                <w:rFonts w:ascii="Arial" w:eastAsia="Arial Unicode MS" w:hAnsi="Arial" w:cs="Arial"/>
                <w:b/>
                <w:bCs/>
                <w:sz w:val="18"/>
                <w:szCs w:val="18"/>
                <w:lang w:val="en-US"/>
              </w:rPr>
              <w:t xml:space="preserve"> financial statements</w:t>
            </w:r>
          </w:p>
        </w:tc>
      </w:tr>
      <w:tr w:rsidR="004272F7" w:rsidRPr="003A7CB3" w:rsidTr="00805D31">
        <w:trPr>
          <w:cantSplit/>
        </w:trPr>
        <w:tc>
          <w:tcPr>
            <w:tcW w:w="7524" w:type="dxa"/>
            <w:vAlign w:val="bottom"/>
          </w:tcPr>
          <w:p w:rsidR="004272F7" w:rsidRPr="003A7CB3" w:rsidRDefault="004272F7" w:rsidP="00DF0B43">
            <w:pPr>
              <w:ind w:left="540"/>
              <w:jc w:val="right"/>
              <w:rPr>
                <w:rFonts w:ascii="Arial" w:eastAsia="Arial Unicode MS" w:hAnsi="Arial" w:cs="Arial"/>
                <w:b/>
                <w:bCs/>
                <w:color w:val="auto"/>
                <w:sz w:val="18"/>
                <w:szCs w:val="18"/>
              </w:rPr>
            </w:pPr>
          </w:p>
        </w:tc>
        <w:tc>
          <w:tcPr>
            <w:tcW w:w="2034" w:type="dxa"/>
            <w:tcBorders>
              <w:top w:val="single" w:sz="4" w:space="0" w:color="auto"/>
            </w:tcBorders>
            <w:vAlign w:val="bottom"/>
          </w:tcPr>
          <w:p w:rsidR="004272F7" w:rsidRPr="003A7CB3" w:rsidRDefault="004272F7" w:rsidP="00DF0B43">
            <w:pPr>
              <w:tabs>
                <w:tab w:val="center" w:pos="735"/>
              </w:tabs>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 xml:space="preserve">Computer software </w:t>
            </w:r>
          </w:p>
        </w:tc>
      </w:tr>
      <w:tr w:rsidR="004272F7" w:rsidRPr="003A7CB3" w:rsidTr="00805D31">
        <w:trPr>
          <w:cantSplit/>
        </w:trPr>
        <w:tc>
          <w:tcPr>
            <w:tcW w:w="7524" w:type="dxa"/>
            <w:vAlign w:val="bottom"/>
          </w:tcPr>
          <w:p w:rsidR="004272F7" w:rsidRPr="003A7CB3" w:rsidRDefault="004272F7" w:rsidP="00DF0B43">
            <w:pPr>
              <w:ind w:left="540"/>
              <w:jc w:val="right"/>
              <w:rPr>
                <w:rFonts w:ascii="Arial" w:eastAsia="Arial Unicode MS" w:hAnsi="Arial" w:cs="Arial"/>
                <w:b/>
                <w:bCs/>
                <w:color w:val="auto"/>
                <w:sz w:val="18"/>
                <w:szCs w:val="18"/>
              </w:rPr>
            </w:pPr>
          </w:p>
        </w:tc>
        <w:tc>
          <w:tcPr>
            <w:tcW w:w="2034" w:type="dxa"/>
            <w:tcBorders>
              <w:bottom w:val="single" w:sz="4" w:space="0" w:color="auto"/>
            </w:tcBorders>
            <w:shd w:val="clear" w:color="auto" w:fill="auto"/>
            <w:vAlign w:val="bottom"/>
          </w:tcPr>
          <w:p w:rsidR="004272F7" w:rsidRPr="003A7CB3" w:rsidRDefault="004272F7" w:rsidP="00DF0B43">
            <w:pPr>
              <w:tabs>
                <w:tab w:val="center" w:pos="735"/>
              </w:tabs>
              <w:ind w:right="-72"/>
              <w:jc w:val="right"/>
              <w:rPr>
                <w:rFonts w:ascii="Arial" w:eastAsia="Arial Unicode MS" w:hAnsi="Arial" w:cs="Arial"/>
                <w:b/>
                <w:bCs/>
                <w:color w:val="auto"/>
                <w:sz w:val="18"/>
                <w:szCs w:val="18"/>
                <w:cs/>
              </w:rPr>
            </w:pPr>
            <w:r w:rsidRPr="003A7CB3">
              <w:rPr>
                <w:rFonts w:ascii="Arial" w:eastAsia="Arial Unicode MS" w:hAnsi="Arial" w:cs="Arial"/>
                <w:b/>
                <w:bCs/>
                <w:color w:val="auto"/>
                <w:sz w:val="18"/>
                <w:szCs w:val="18"/>
              </w:rPr>
              <w:t>Baht’</w:t>
            </w:r>
            <w:r w:rsidRPr="003A7CB3">
              <w:rPr>
                <w:rFonts w:ascii="Arial" w:eastAsia="Arial Unicode MS" w:hAnsi="Arial" w:cs="Arial"/>
                <w:b/>
                <w:bCs/>
                <w:color w:val="auto"/>
                <w:sz w:val="18"/>
                <w:szCs w:val="18"/>
                <w:cs/>
              </w:rPr>
              <w:t>000</w:t>
            </w:r>
          </w:p>
        </w:tc>
      </w:tr>
      <w:tr w:rsidR="004272F7" w:rsidRPr="003A7CB3" w:rsidTr="00805D31">
        <w:trPr>
          <w:cantSplit/>
        </w:trPr>
        <w:tc>
          <w:tcPr>
            <w:tcW w:w="7524" w:type="dxa"/>
            <w:vAlign w:val="bottom"/>
          </w:tcPr>
          <w:p w:rsidR="004272F7" w:rsidRPr="003A7CB3" w:rsidRDefault="004272F7" w:rsidP="00DF0B43">
            <w:pPr>
              <w:ind w:left="540"/>
              <w:rPr>
                <w:rFonts w:ascii="Arial" w:eastAsia="Arial Unicode MS" w:hAnsi="Arial" w:cs="Arial"/>
                <w:b/>
                <w:bCs/>
                <w:color w:val="auto"/>
                <w:sz w:val="18"/>
                <w:szCs w:val="18"/>
                <w:cs/>
              </w:rPr>
            </w:pPr>
          </w:p>
        </w:tc>
        <w:tc>
          <w:tcPr>
            <w:tcW w:w="2034" w:type="dxa"/>
            <w:tcBorders>
              <w:top w:val="single" w:sz="4" w:space="0" w:color="auto"/>
            </w:tcBorders>
            <w:vAlign w:val="bottom"/>
          </w:tcPr>
          <w:p w:rsidR="004272F7" w:rsidRPr="003A7CB3" w:rsidRDefault="004272F7" w:rsidP="00DF0B43">
            <w:pPr>
              <w:ind w:right="-72"/>
              <w:jc w:val="right"/>
              <w:rPr>
                <w:rFonts w:ascii="Arial" w:eastAsia="Arial Unicode MS" w:hAnsi="Arial" w:cs="Arial"/>
                <w:b/>
                <w:bCs/>
                <w:color w:val="auto"/>
                <w:sz w:val="18"/>
                <w:szCs w:val="18"/>
              </w:rPr>
            </w:pPr>
          </w:p>
        </w:tc>
      </w:tr>
      <w:tr w:rsidR="001C2A58" w:rsidRPr="003A7CB3" w:rsidTr="00805D31">
        <w:trPr>
          <w:cantSplit/>
        </w:trPr>
        <w:tc>
          <w:tcPr>
            <w:tcW w:w="7524" w:type="dxa"/>
            <w:vAlign w:val="bottom"/>
          </w:tcPr>
          <w:p w:rsidR="001C2A58" w:rsidRPr="003A7CB3" w:rsidRDefault="00ED7E3E" w:rsidP="00DF0B43">
            <w:pPr>
              <w:jc w:val="thaiDistribute"/>
              <w:rPr>
                <w:rFonts w:ascii="Arial" w:eastAsia="Arial Unicode MS" w:hAnsi="Arial" w:cs="Arial"/>
                <w:b/>
                <w:bCs/>
                <w:sz w:val="18"/>
                <w:szCs w:val="18"/>
              </w:rPr>
            </w:pPr>
            <w:r w:rsidRPr="003A7CB3">
              <w:rPr>
                <w:rFonts w:ascii="Arial" w:eastAsia="Arial Unicode MS" w:hAnsi="Arial" w:cs="Arial"/>
                <w:b/>
                <w:bCs/>
                <w:sz w:val="18"/>
                <w:szCs w:val="18"/>
              </w:rPr>
              <w:t>A</w:t>
            </w:r>
            <w:r w:rsidR="00F12F90" w:rsidRPr="003A7CB3">
              <w:rPr>
                <w:rFonts w:ascii="Arial" w:eastAsia="Arial Unicode MS" w:hAnsi="Arial" w:cs="Arial"/>
                <w:b/>
                <w:bCs/>
                <w:sz w:val="18"/>
                <w:szCs w:val="18"/>
              </w:rPr>
              <w:t xml:space="preserve">t 1 January 2018 </w:t>
            </w:r>
          </w:p>
        </w:tc>
        <w:tc>
          <w:tcPr>
            <w:tcW w:w="2034" w:type="dxa"/>
            <w:vAlign w:val="bottom"/>
          </w:tcPr>
          <w:p w:rsidR="001C2A58" w:rsidRPr="003A7CB3" w:rsidRDefault="001C2A58" w:rsidP="00DF0B43">
            <w:pPr>
              <w:jc w:val="right"/>
              <w:rPr>
                <w:rFonts w:ascii="Arial" w:hAnsi="Arial" w:cs="Arial"/>
                <w:sz w:val="18"/>
                <w:szCs w:val="18"/>
              </w:rPr>
            </w:pP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r w:rsidRPr="003A7CB3">
              <w:rPr>
                <w:rFonts w:ascii="Arial" w:eastAsia="Arial Unicode MS" w:hAnsi="Arial" w:cs="Arial"/>
                <w:sz w:val="18"/>
                <w:szCs w:val="18"/>
              </w:rPr>
              <w:t>Cost</w:t>
            </w:r>
          </w:p>
        </w:tc>
        <w:tc>
          <w:tcPr>
            <w:tcW w:w="2034" w:type="dxa"/>
            <w:vAlign w:val="bottom"/>
          </w:tcPr>
          <w:p w:rsidR="00ED7E3E" w:rsidRPr="003A7CB3" w:rsidRDefault="00ED7E3E" w:rsidP="00DF0B4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1,529</w:t>
            </w:r>
          </w:p>
        </w:tc>
      </w:tr>
      <w:tr w:rsidR="00ED7E3E" w:rsidRPr="003A7CB3" w:rsidTr="00805D31">
        <w:trPr>
          <w:cantSplit/>
        </w:trPr>
        <w:tc>
          <w:tcPr>
            <w:tcW w:w="7524" w:type="dxa"/>
            <w:vAlign w:val="bottom"/>
          </w:tcPr>
          <w:p w:rsidR="00ED7E3E" w:rsidRPr="003A7CB3" w:rsidRDefault="00ED7E3E" w:rsidP="00DF0B43">
            <w:pPr>
              <w:rPr>
                <w:rFonts w:ascii="Arial" w:eastAsia="Arial Unicode MS" w:hAnsi="Arial" w:cs="Arial"/>
                <w:b/>
                <w:bCs/>
                <w:sz w:val="18"/>
                <w:szCs w:val="18"/>
              </w:rPr>
            </w:pPr>
            <w:r w:rsidRPr="003A7CB3">
              <w:rPr>
                <w:rFonts w:ascii="Arial" w:eastAsia="Arial Unicode MS" w:hAnsi="Arial" w:cs="Arial"/>
                <w:sz w:val="18"/>
                <w:szCs w:val="18"/>
                <w:u w:val="single"/>
              </w:rPr>
              <w:t>Less</w:t>
            </w:r>
            <w:r w:rsidRPr="003A7CB3">
              <w:rPr>
                <w:rFonts w:ascii="Arial" w:eastAsia="Arial Unicode MS" w:hAnsi="Arial" w:cs="Arial"/>
                <w:sz w:val="18"/>
                <w:szCs w:val="18"/>
              </w:rPr>
              <w:t xml:space="preserve">  Accumulated amortisation</w:t>
            </w:r>
          </w:p>
        </w:tc>
        <w:tc>
          <w:tcPr>
            <w:tcW w:w="2034" w:type="dxa"/>
            <w:tcBorders>
              <w:bottom w:val="single" w:sz="4" w:space="0" w:color="auto"/>
            </w:tcBorders>
            <w:shd w:val="clear" w:color="auto" w:fill="auto"/>
            <w:vAlign w:val="bottom"/>
          </w:tcPr>
          <w:p w:rsidR="00ED7E3E" w:rsidRPr="003A7CB3" w:rsidRDefault="00ED7E3E" w:rsidP="00DF0B4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(992)</w:t>
            </w: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p>
        </w:tc>
        <w:tc>
          <w:tcPr>
            <w:tcW w:w="2034" w:type="dxa"/>
            <w:tcBorders>
              <w:top w:val="single" w:sz="4" w:space="0" w:color="auto"/>
            </w:tcBorders>
            <w:vAlign w:val="bottom"/>
          </w:tcPr>
          <w:p w:rsidR="00ED7E3E" w:rsidRPr="003A7CB3" w:rsidRDefault="00ED7E3E" w:rsidP="00DF0B43">
            <w:pPr>
              <w:jc w:val="right"/>
              <w:rPr>
                <w:rFonts w:ascii="Arial" w:hAnsi="Arial" w:cs="Arial"/>
                <w:sz w:val="18"/>
                <w:szCs w:val="18"/>
              </w:rPr>
            </w:pPr>
          </w:p>
        </w:tc>
      </w:tr>
      <w:tr w:rsidR="00ED7E3E" w:rsidRPr="003A7CB3" w:rsidTr="00805D31">
        <w:trPr>
          <w:cantSplit/>
        </w:trPr>
        <w:tc>
          <w:tcPr>
            <w:tcW w:w="7524" w:type="dxa"/>
            <w:vAlign w:val="bottom"/>
          </w:tcPr>
          <w:p w:rsidR="00ED7E3E" w:rsidRPr="003A7CB3" w:rsidRDefault="00F12F90" w:rsidP="00DF0B43">
            <w:pPr>
              <w:jc w:val="thaiDistribute"/>
              <w:rPr>
                <w:rFonts w:ascii="Arial" w:eastAsia="Arial Unicode MS" w:hAnsi="Arial" w:cs="Arial"/>
                <w:sz w:val="18"/>
                <w:szCs w:val="18"/>
              </w:rPr>
            </w:pPr>
            <w:r w:rsidRPr="003A7CB3">
              <w:rPr>
                <w:rFonts w:ascii="Arial" w:eastAsia="Arial Unicode MS" w:hAnsi="Arial" w:cs="Arial"/>
                <w:sz w:val="18"/>
                <w:szCs w:val="18"/>
              </w:rPr>
              <w:t>N</w:t>
            </w:r>
            <w:r w:rsidR="00ED7E3E" w:rsidRPr="003A7CB3">
              <w:rPr>
                <w:rFonts w:ascii="Arial" w:eastAsia="Arial Unicode MS" w:hAnsi="Arial" w:cs="Arial"/>
                <w:sz w:val="18"/>
                <w:szCs w:val="18"/>
              </w:rPr>
              <w:t>et book value</w:t>
            </w:r>
          </w:p>
        </w:tc>
        <w:tc>
          <w:tcPr>
            <w:tcW w:w="2034" w:type="dxa"/>
            <w:tcBorders>
              <w:bottom w:val="single" w:sz="4" w:space="0" w:color="auto"/>
            </w:tcBorders>
            <w:shd w:val="clear" w:color="auto" w:fill="auto"/>
            <w:vAlign w:val="bottom"/>
          </w:tcPr>
          <w:p w:rsidR="00ED7E3E" w:rsidRPr="003A7CB3" w:rsidRDefault="00ED7E3E" w:rsidP="00DF0B43">
            <w:pPr>
              <w:ind w:right="-72"/>
              <w:jc w:val="right"/>
              <w:rPr>
                <w:rFonts w:ascii="Arial" w:eastAsia="Arial Unicode MS" w:hAnsi="Arial" w:cs="Arial"/>
                <w:sz w:val="18"/>
                <w:szCs w:val="18"/>
              </w:rPr>
            </w:pPr>
            <w:r w:rsidRPr="003A7CB3">
              <w:rPr>
                <w:rFonts w:ascii="Arial" w:eastAsia="Arial Unicode MS" w:hAnsi="Arial" w:cs="Arial"/>
                <w:sz w:val="18"/>
                <w:szCs w:val="18"/>
              </w:rPr>
              <w:t>537</w:t>
            </w: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p>
        </w:tc>
        <w:tc>
          <w:tcPr>
            <w:tcW w:w="2034" w:type="dxa"/>
            <w:tcBorders>
              <w:top w:val="single" w:sz="4" w:space="0" w:color="auto"/>
            </w:tcBorders>
            <w:vAlign w:val="bottom"/>
          </w:tcPr>
          <w:p w:rsidR="00ED7E3E" w:rsidRPr="003A7CB3" w:rsidRDefault="00ED7E3E" w:rsidP="00DF0B43">
            <w:pPr>
              <w:ind w:right="-72"/>
              <w:jc w:val="right"/>
              <w:rPr>
                <w:rFonts w:ascii="Arial" w:eastAsia="Arial Unicode MS" w:hAnsi="Arial" w:cs="Arial"/>
                <w:sz w:val="18"/>
                <w:szCs w:val="18"/>
              </w:rPr>
            </w:pP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b/>
                <w:bCs/>
                <w:sz w:val="18"/>
                <w:szCs w:val="18"/>
              </w:rPr>
            </w:pPr>
            <w:r w:rsidRPr="003A7CB3">
              <w:rPr>
                <w:rFonts w:ascii="Arial" w:eastAsia="Arial Unicode MS" w:hAnsi="Arial" w:cs="Arial"/>
                <w:b/>
                <w:bCs/>
                <w:sz w:val="18"/>
                <w:szCs w:val="18"/>
              </w:rPr>
              <w:t>For the year ended 31 December 2018</w:t>
            </w:r>
          </w:p>
        </w:tc>
        <w:tc>
          <w:tcPr>
            <w:tcW w:w="2034" w:type="dxa"/>
            <w:vAlign w:val="bottom"/>
          </w:tcPr>
          <w:p w:rsidR="00ED7E3E" w:rsidRPr="003A7CB3" w:rsidRDefault="00ED7E3E" w:rsidP="00DF0B43">
            <w:pPr>
              <w:jc w:val="right"/>
              <w:rPr>
                <w:rFonts w:ascii="Arial" w:hAnsi="Arial" w:cs="Arial"/>
                <w:sz w:val="18"/>
                <w:szCs w:val="18"/>
              </w:rPr>
            </w:pP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r w:rsidRPr="003A7CB3">
              <w:rPr>
                <w:rFonts w:ascii="Arial" w:eastAsia="Arial Unicode MS" w:hAnsi="Arial" w:cs="Arial"/>
                <w:sz w:val="18"/>
                <w:szCs w:val="18"/>
              </w:rPr>
              <w:t>Opening net book value</w:t>
            </w:r>
          </w:p>
        </w:tc>
        <w:tc>
          <w:tcPr>
            <w:tcW w:w="2034" w:type="dxa"/>
            <w:vAlign w:val="bottom"/>
          </w:tcPr>
          <w:p w:rsidR="00ED7E3E" w:rsidRPr="003A7CB3" w:rsidRDefault="00ED7E3E" w:rsidP="00DF0B4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537</w:t>
            </w: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r w:rsidRPr="003A7CB3">
              <w:rPr>
                <w:rFonts w:ascii="Arial" w:eastAsia="Arial Unicode MS" w:hAnsi="Arial" w:cs="Arial"/>
                <w:sz w:val="18"/>
                <w:szCs w:val="18"/>
              </w:rPr>
              <w:t xml:space="preserve">Write-off </w:t>
            </w:r>
            <w:r w:rsidR="00223DB0" w:rsidRPr="003A7CB3">
              <w:rPr>
                <w:rFonts w:ascii="Arial" w:eastAsia="Arial Unicode MS" w:hAnsi="Arial" w:cs="Arial"/>
                <w:sz w:val="18"/>
                <w:szCs w:val="18"/>
              </w:rPr>
              <w:t>-</w:t>
            </w:r>
            <w:r w:rsidRPr="003A7CB3">
              <w:rPr>
                <w:rFonts w:ascii="Arial" w:eastAsia="Arial Unicode MS" w:hAnsi="Arial" w:cs="Arial"/>
                <w:sz w:val="18"/>
                <w:szCs w:val="18"/>
              </w:rPr>
              <w:t xml:space="preserve"> cost</w:t>
            </w:r>
            <w:r w:rsidR="00F976FC" w:rsidRPr="003A7CB3">
              <w:rPr>
                <w:rFonts w:ascii="Arial" w:eastAsia="Arial Unicode MS" w:hAnsi="Arial" w:cs="Arial"/>
                <w:sz w:val="18"/>
                <w:szCs w:val="18"/>
              </w:rPr>
              <w:t>, net</w:t>
            </w:r>
          </w:p>
        </w:tc>
        <w:tc>
          <w:tcPr>
            <w:tcW w:w="2034" w:type="dxa"/>
            <w:vAlign w:val="bottom"/>
          </w:tcPr>
          <w:p w:rsidR="00ED7E3E" w:rsidRPr="003A7CB3" w:rsidRDefault="00ED7E3E" w:rsidP="00DF0B4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r w:rsidR="00F976FC" w:rsidRPr="003A7CB3">
              <w:rPr>
                <w:rFonts w:ascii="Arial" w:eastAsia="Arial Unicode MS" w:hAnsi="Arial" w:cs="Arial"/>
                <w:color w:val="auto"/>
                <w:sz w:val="18"/>
                <w:szCs w:val="18"/>
              </w:rPr>
              <w:t>537</w:t>
            </w:r>
            <w:r w:rsidRPr="003A7CB3">
              <w:rPr>
                <w:rFonts w:ascii="Arial" w:eastAsia="Arial Unicode MS" w:hAnsi="Arial" w:cs="Arial"/>
                <w:color w:val="auto"/>
                <w:sz w:val="18"/>
                <w:szCs w:val="18"/>
              </w:rPr>
              <w:t>)</w:t>
            </w: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p>
        </w:tc>
        <w:tc>
          <w:tcPr>
            <w:tcW w:w="2034" w:type="dxa"/>
            <w:tcBorders>
              <w:top w:val="single" w:sz="4" w:space="0" w:color="auto"/>
            </w:tcBorders>
            <w:vAlign w:val="bottom"/>
          </w:tcPr>
          <w:p w:rsidR="00ED7E3E" w:rsidRPr="003A7CB3" w:rsidRDefault="00ED7E3E" w:rsidP="00DF0B43">
            <w:pPr>
              <w:jc w:val="right"/>
              <w:rPr>
                <w:rFonts w:ascii="Arial" w:hAnsi="Arial" w:cs="Arial"/>
                <w:sz w:val="18"/>
                <w:szCs w:val="18"/>
              </w:rPr>
            </w:pPr>
          </w:p>
        </w:tc>
      </w:tr>
      <w:tr w:rsidR="00ED7E3E" w:rsidRPr="003A7CB3" w:rsidTr="00805D31">
        <w:trPr>
          <w:cantSplit/>
        </w:trPr>
        <w:tc>
          <w:tcPr>
            <w:tcW w:w="7524" w:type="dxa"/>
            <w:vAlign w:val="bottom"/>
          </w:tcPr>
          <w:p w:rsidR="00ED7E3E" w:rsidRPr="003A7CB3" w:rsidRDefault="00ED7E3E" w:rsidP="00DF0B43">
            <w:pPr>
              <w:jc w:val="thaiDistribute"/>
              <w:rPr>
                <w:rFonts w:ascii="Arial" w:eastAsia="Arial Unicode MS" w:hAnsi="Arial" w:cs="Arial"/>
                <w:sz w:val="18"/>
                <w:szCs w:val="18"/>
              </w:rPr>
            </w:pPr>
            <w:r w:rsidRPr="003A7CB3">
              <w:rPr>
                <w:rFonts w:ascii="Arial" w:eastAsia="Arial Unicode MS" w:hAnsi="Arial" w:cs="Arial"/>
                <w:sz w:val="18"/>
                <w:szCs w:val="18"/>
              </w:rPr>
              <w:t>Closing net book value</w:t>
            </w:r>
          </w:p>
        </w:tc>
        <w:tc>
          <w:tcPr>
            <w:tcW w:w="2034" w:type="dxa"/>
            <w:tcBorders>
              <w:bottom w:val="single" w:sz="4" w:space="0" w:color="auto"/>
            </w:tcBorders>
            <w:shd w:val="clear" w:color="auto" w:fill="auto"/>
            <w:vAlign w:val="bottom"/>
          </w:tcPr>
          <w:p w:rsidR="00ED7E3E" w:rsidRPr="003A7CB3" w:rsidRDefault="00ED7E3E" w:rsidP="00DF0B43">
            <w:pPr>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w:t>
            </w:r>
          </w:p>
        </w:tc>
      </w:tr>
    </w:tbl>
    <w:p w:rsidR="003C7FCC" w:rsidRPr="003A7CB3" w:rsidRDefault="003C7FCC" w:rsidP="00BA7E08">
      <w:pPr>
        <w:tabs>
          <w:tab w:val="left" w:pos="540"/>
        </w:tabs>
        <w:ind w:left="540" w:hanging="540"/>
        <w:jc w:val="thaiDistribute"/>
        <w:rPr>
          <w:rFonts w:ascii="Arial" w:eastAsia="Arial Unicode MS" w:hAnsi="Arial" w:cs="Arial"/>
          <w:sz w:val="18"/>
          <w:szCs w:val="18"/>
          <w:lang w:val="en-US"/>
        </w:rPr>
      </w:pPr>
    </w:p>
    <w:p w:rsidR="004272F7" w:rsidRPr="003A7CB3" w:rsidRDefault="004272F7" w:rsidP="00BA7E08">
      <w:pPr>
        <w:tabs>
          <w:tab w:val="left" w:pos="540"/>
        </w:tabs>
        <w:ind w:left="540" w:hanging="540"/>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3A7CB3" w:rsidTr="001A0975">
        <w:trPr>
          <w:trHeight w:val="386"/>
        </w:trPr>
        <w:tc>
          <w:tcPr>
            <w:tcW w:w="9450" w:type="dxa"/>
            <w:shd w:val="clear" w:color="auto" w:fill="FFA543"/>
            <w:vAlign w:val="center"/>
          </w:tcPr>
          <w:p w:rsidR="001A0975" w:rsidRPr="003A7CB3" w:rsidRDefault="001A0975" w:rsidP="001A0975">
            <w:pPr>
              <w:tabs>
                <w:tab w:val="left" w:pos="540"/>
              </w:tabs>
              <w:ind w:left="540" w:hanging="540"/>
              <w:jc w:val="thaiDistribute"/>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19</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Deferred income taxes</w:t>
            </w:r>
          </w:p>
        </w:tc>
      </w:tr>
    </w:tbl>
    <w:p w:rsidR="00E870C8" w:rsidRPr="003A7CB3" w:rsidRDefault="00E870C8" w:rsidP="00DF0B43">
      <w:pPr>
        <w:tabs>
          <w:tab w:val="left" w:pos="540"/>
        </w:tabs>
        <w:jc w:val="thaiDistribute"/>
        <w:rPr>
          <w:rFonts w:ascii="Arial" w:eastAsia="Arial Unicode MS" w:hAnsi="Arial" w:cs="Arial"/>
          <w:sz w:val="18"/>
          <w:szCs w:val="18"/>
        </w:rPr>
      </w:pPr>
    </w:p>
    <w:p w:rsidR="00E03F10" w:rsidRPr="003A7CB3" w:rsidRDefault="00E03F10" w:rsidP="001A0975">
      <w:pPr>
        <w:jc w:val="thaiDistribute"/>
        <w:rPr>
          <w:rFonts w:ascii="Arial" w:eastAsia="Arial Unicode MS" w:hAnsi="Arial" w:cs="Arial"/>
          <w:sz w:val="18"/>
          <w:szCs w:val="18"/>
        </w:rPr>
      </w:pPr>
      <w:r w:rsidRPr="003A7CB3">
        <w:rPr>
          <w:rFonts w:ascii="Arial" w:eastAsia="Arial Unicode MS" w:hAnsi="Arial" w:cs="Arial"/>
          <w:sz w:val="18"/>
          <w:szCs w:val="18"/>
        </w:rPr>
        <w:t>The analysis of deferred tax assets and deferred tax liability</w:t>
      </w:r>
      <w:r w:rsidR="00257833" w:rsidRPr="003A7CB3">
        <w:rPr>
          <w:rFonts w:ascii="Arial" w:eastAsia="Arial Unicode MS" w:hAnsi="Arial" w:cs="Arial"/>
          <w:sz w:val="18"/>
          <w:szCs w:val="18"/>
        </w:rPr>
        <w:t xml:space="preserve"> </w:t>
      </w:r>
      <w:r w:rsidRPr="003A7CB3">
        <w:rPr>
          <w:rFonts w:ascii="Arial" w:eastAsia="Arial Unicode MS" w:hAnsi="Arial" w:cs="Arial"/>
          <w:sz w:val="18"/>
          <w:szCs w:val="18"/>
        </w:rPr>
        <w:t>is as follows:</w:t>
      </w:r>
    </w:p>
    <w:p w:rsidR="00392E03" w:rsidRPr="003A7CB3" w:rsidRDefault="00392E03" w:rsidP="00DF0B43">
      <w:pPr>
        <w:tabs>
          <w:tab w:val="left" w:pos="540"/>
        </w:tabs>
        <w:jc w:val="thaiDistribute"/>
        <w:rPr>
          <w:rFonts w:ascii="Arial" w:eastAsia="Arial Unicode MS" w:hAnsi="Arial" w:cs="Arial"/>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03F10" w:rsidRPr="003A7CB3" w:rsidTr="00991068">
        <w:tblPrEx>
          <w:tblCellMar>
            <w:top w:w="0" w:type="dxa"/>
            <w:bottom w:w="0" w:type="dxa"/>
          </w:tblCellMar>
        </w:tblPrEx>
        <w:tc>
          <w:tcPr>
            <w:tcW w:w="3816" w:type="dxa"/>
            <w:vAlign w:val="bottom"/>
          </w:tcPr>
          <w:p w:rsidR="00E03F10" w:rsidRPr="003A7CB3" w:rsidRDefault="00E03F10" w:rsidP="002D20F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E03F10" w:rsidRPr="003A7CB3" w:rsidRDefault="00A57E5B"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E03F10" w:rsidRPr="003A7CB3" w:rsidRDefault="00185E67"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ED7E3E" w:rsidRPr="003A7CB3" w:rsidTr="00991068">
        <w:tblPrEx>
          <w:tblCellMar>
            <w:top w:w="0" w:type="dxa"/>
            <w:bottom w:w="0" w:type="dxa"/>
          </w:tblCellMar>
        </w:tblPrEx>
        <w:tc>
          <w:tcPr>
            <w:tcW w:w="3816" w:type="dxa"/>
            <w:vAlign w:val="bottom"/>
          </w:tcPr>
          <w:p w:rsidR="00ED7E3E" w:rsidRPr="003A7CB3" w:rsidRDefault="00ED7E3E" w:rsidP="00ED7E3E">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center"/>
          </w:tcPr>
          <w:p w:rsidR="00ED7E3E" w:rsidRPr="003A7CB3" w:rsidRDefault="00ED7E3E" w:rsidP="00ED7E3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411" w:type="dxa"/>
            <w:tcBorders>
              <w:top w:val="single" w:sz="4" w:space="0" w:color="auto"/>
            </w:tcBorders>
            <w:vAlign w:val="center"/>
          </w:tcPr>
          <w:p w:rsidR="00ED7E3E" w:rsidRPr="003A7CB3" w:rsidRDefault="00ED7E3E" w:rsidP="00ED7E3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c>
          <w:tcPr>
            <w:tcW w:w="1411" w:type="dxa"/>
            <w:tcBorders>
              <w:top w:val="single" w:sz="4" w:space="0" w:color="auto"/>
            </w:tcBorders>
            <w:vAlign w:val="center"/>
          </w:tcPr>
          <w:p w:rsidR="00ED7E3E" w:rsidRPr="003A7CB3" w:rsidRDefault="00ED7E3E" w:rsidP="00ED7E3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411" w:type="dxa"/>
            <w:tcBorders>
              <w:top w:val="single" w:sz="4" w:space="0" w:color="auto"/>
            </w:tcBorders>
            <w:vAlign w:val="center"/>
          </w:tcPr>
          <w:p w:rsidR="00ED7E3E" w:rsidRPr="003A7CB3" w:rsidRDefault="00ED7E3E" w:rsidP="00ED7E3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r>
      <w:tr w:rsidR="00ED7E3E" w:rsidRPr="003A7CB3" w:rsidTr="0005235B">
        <w:tblPrEx>
          <w:tblCellMar>
            <w:top w:w="0" w:type="dxa"/>
            <w:bottom w:w="0" w:type="dxa"/>
          </w:tblCellMar>
        </w:tblPrEx>
        <w:tc>
          <w:tcPr>
            <w:tcW w:w="3816" w:type="dxa"/>
            <w:vAlign w:val="bottom"/>
          </w:tcPr>
          <w:p w:rsidR="00ED7E3E" w:rsidRPr="003A7CB3" w:rsidRDefault="00ED7E3E" w:rsidP="00ED7E3E">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ED7E3E" w:rsidRPr="003A7CB3" w:rsidRDefault="00ED7E3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ED7E3E" w:rsidRPr="003A7CB3" w:rsidRDefault="00ED7E3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ED7E3E" w:rsidRPr="003A7CB3" w:rsidRDefault="00ED7E3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411" w:type="dxa"/>
            <w:tcBorders>
              <w:bottom w:val="single" w:sz="4" w:space="0" w:color="auto"/>
            </w:tcBorders>
            <w:shd w:val="clear" w:color="auto" w:fill="auto"/>
            <w:vAlign w:val="bottom"/>
          </w:tcPr>
          <w:p w:rsidR="00ED7E3E" w:rsidRPr="003A7CB3" w:rsidRDefault="00ED7E3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ED7E3E" w:rsidRPr="003A7CB3" w:rsidTr="0005235B">
        <w:tblPrEx>
          <w:tblCellMar>
            <w:top w:w="0" w:type="dxa"/>
            <w:bottom w:w="0" w:type="dxa"/>
          </w:tblCellMar>
        </w:tblPrEx>
        <w:tc>
          <w:tcPr>
            <w:tcW w:w="3816" w:type="dxa"/>
            <w:vAlign w:val="bottom"/>
          </w:tcPr>
          <w:p w:rsidR="00ED7E3E" w:rsidRPr="003A7CB3" w:rsidRDefault="00ED7E3E" w:rsidP="00ED7E3E">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ED7E3E" w:rsidRPr="003A7CB3" w:rsidRDefault="00ED7E3E" w:rsidP="00ED7E3E">
            <w:pPr>
              <w:tabs>
                <w:tab w:val="decimal" w:pos="1584"/>
              </w:tabs>
              <w:ind w:right="-72"/>
              <w:jc w:val="right"/>
              <w:rPr>
                <w:rFonts w:ascii="Arial" w:eastAsia="Arial Unicode MS" w:hAnsi="Arial" w:cs="Arial"/>
                <w:color w:val="auto"/>
                <w:spacing w:val="-4"/>
                <w:sz w:val="18"/>
                <w:szCs w:val="18"/>
              </w:rPr>
            </w:pPr>
          </w:p>
        </w:tc>
        <w:tc>
          <w:tcPr>
            <w:tcW w:w="1411" w:type="dxa"/>
            <w:tcBorders>
              <w:top w:val="single" w:sz="4" w:space="0" w:color="auto"/>
            </w:tcBorders>
            <w:vAlign w:val="bottom"/>
          </w:tcPr>
          <w:p w:rsidR="00ED7E3E" w:rsidRPr="003A7CB3" w:rsidRDefault="00ED7E3E" w:rsidP="00ED7E3E">
            <w:pPr>
              <w:tabs>
                <w:tab w:val="decimal" w:pos="1584"/>
              </w:tabs>
              <w:ind w:right="-72"/>
              <w:jc w:val="right"/>
              <w:rPr>
                <w:rFonts w:ascii="Arial" w:eastAsia="Arial Unicode MS" w:hAnsi="Arial" w:cs="Arial"/>
                <w:color w:val="auto"/>
                <w:spacing w:val="-4"/>
                <w:sz w:val="18"/>
                <w:szCs w:val="18"/>
              </w:rPr>
            </w:pPr>
          </w:p>
        </w:tc>
        <w:tc>
          <w:tcPr>
            <w:tcW w:w="1411" w:type="dxa"/>
            <w:tcBorders>
              <w:top w:val="single" w:sz="4" w:space="0" w:color="auto"/>
            </w:tcBorders>
            <w:shd w:val="clear" w:color="auto" w:fill="FAFAFA"/>
            <w:vAlign w:val="bottom"/>
          </w:tcPr>
          <w:p w:rsidR="00ED7E3E" w:rsidRPr="003A7CB3" w:rsidRDefault="00ED7E3E" w:rsidP="00ED7E3E">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ED7E3E" w:rsidRPr="003A7CB3" w:rsidRDefault="00ED7E3E" w:rsidP="00ED7E3E">
            <w:pPr>
              <w:ind w:left="432"/>
              <w:jc w:val="right"/>
              <w:rPr>
                <w:rFonts w:ascii="Arial" w:eastAsia="Arial Unicode MS" w:hAnsi="Arial" w:cs="Arial"/>
                <w:snapToGrid w:val="0"/>
                <w:color w:val="auto"/>
                <w:spacing w:val="-4"/>
                <w:sz w:val="18"/>
                <w:szCs w:val="18"/>
                <w:cs/>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3A7CB3">
              <w:rPr>
                <w:rFonts w:ascii="Arial" w:eastAsia="Arial Unicode MS" w:hAnsi="Arial" w:cs="Arial"/>
                <w:b/>
                <w:bCs/>
                <w:sz w:val="18"/>
                <w:szCs w:val="18"/>
              </w:rPr>
              <w:t>Deferred tax assets:</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Deferred tax asset to be recovered </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   within 12 months</w:t>
            </w:r>
          </w:p>
        </w:tc>
        <w:tc>
          <w:tcPr>
            <w:tcW w:w="1411" w:type="dxa"/>
            <w:shd w:val="clear" w:color="auto" w:fill="FAFAFA"/>
            <w:vAlign w:val="bottom"/>
          </w:tcPr>
          <w:p w:rsidR="00ED7E3E" w:rsidRPr="003A7CB3" w:rsidRDefault="00F976FC"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ED7E3E" w:rsidRPr="003A7CB3" w:rsidRDefault="00F976FC"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Deferred tax asset to be recovered </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D240C4" w:rsidRPr="003A7CB3" w:rsidTr="0005235B">
        <w:tblPrEx>
          <w:tblCellMar>
            <w:top w:w="0" w:type="dxa"/>
            <w:bottom w:w="0" w:type="dxa"/>
          </w:tblCellMar>
        </w:tblPrEx>
        <w:tc>
          <w:tcPr>
            <w:tcW w:w="3816"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   after 12 months</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86,416</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84,435</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45,528</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31,522</w:t>
            </w: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D240C4" w:rsidRPr="003A7CB3" w:rsidTr="0005235B">
        <w:tblPrEx>
          <w:tblCellMar>
            <w:top w:w="0" w:type="dxa"/>
            <w:bottom w:w="0" w:type="dxa"/>
          </w:tblCellMar>
        </w:tblPrEx>
        <w:tc>
          <w:tcPr>
            <w:tcW w:w="3816"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86,416</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84,435</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45,528</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31,522</w:t>
            </w: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b/>
                <w:bCs/>
                <w:sz w:val="18"/>
                <w:szCs w:val="18"/>
              </w:rPr>
              <w:t>Deferred tax liability:</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Deferred tax liability to be settled </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rPr>
              <w:t xml:space="preserve">   within 12 months</w:t>
            </w:r>
          </w:p>
        </w:tc>
        <w:tc>
          <w:tcPr>
            <w:tcW w:w="1411" w:type="dxa"/>
            <w:shd w:val="clear" w:color="auto" w:fill="FAFAFA"/>
            <w:vAlign w:val="bottom"/>
          </w:tcPr>
          <w:p w:rsidR="00ED7E3E" w:rsidRPr="003A7CB3" w:rsidRDefault="00F308D0"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ED7E3E" w:rsidRPr="003A7CB3" w:rsidRDefault="00F308D0"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ED7E3E" w:rsidRPr="003A7CB3" w:rsidTr="00DF0B43">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r w:rsidRPr="003A7CB3">
              <w:rPr>
                <w:rFonts w:ascii="Arial" w:eastAsia="Arial Unicode MS" w:hAnsi="Arial" w:cs="Arial"/>
                <w:sz w:val="18"/>
                <w:szCs w:val="18"/>
              </w:rPr>
              <w:t xml:space="preserve">Deferred tax liability to be settled </w:t>
            </w: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D240C4" w:rsidRPr="003A7CB3" w:rsidTr="00DF0B43">
        <w:tblPrEx>
          <w:tblCellMar>
            <w:top w:w="0" w:type="dxa"/>
            <w:bottom w:w="0" w:type="dxa"/>
          </w:tblCellMar>
        </w:tblPrEx>
        <w:tc>
          <w:tcPr>
            <w:tcW w:w="3816"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3A7CB3">
              <w:rPr>
                <w:rFonts w:ascii="Arial" w:eastAsia="Arial Unicode MS" w:hAnsi="Arial" w:cs="Arial"/>
                <w:sz w:val="18"/>
                <w:szCs w:val="18"/>
              </w:rPr>
              <w:t xml:space="preserve">   after 12 months</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(4,016)</w:t>
            </w:r>
          </w:p>
        </w:tc>
        <w:tc>
          <w:tcPr>
            <w:tcW w:w="1411" w:type="dxa"/>
            <w:tcBorders>
              <w:bottom w:val="single" w:sz="4" w:space="0" w:color="auto"/>
            </w:tcBorders>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(4,850)</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(2,804)</w:t>
            </w:r>
          </w:p>
        </w:tc>
        <w:tc>
          <w:tcPr>
            <w:tcW w:w="1411" w:type="dxa"/>
            <w:tcBorders>
              <w:bottom w:val="single" w:sz="4" w:space="0" w:color="auto"/>
            </w:tcBorders>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(1,922)</w:t>
            </w:r>
          </w:p>
        </w:tc>
      </w:tr>
      <w:tr w:rsidR="00ED7E3E" w:rsidRPr="003A7CB3" w:rsidTr="00DF0B43">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D240C4" w:rsidRPr="003A7CB3" w:rsidTr="0005235B">
        <w:tblPrEx>
          <w:tblCellMar>
            <w:top w:w="0" w:type="dxa"/>
            <w:bottom w:w="0" w:type="dxa"/>
          </w:tblCellMar>
        </w:tblPrEx>
        <w:tc>
          <w:tcPr>
            <w:tcW w:w="3816"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(4,016)</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(4,850)</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(2,804)</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(1,922)</w:t>
            </w:r>
          </w:p>
        </w:tc>
      </w:tr>
      <w:tr w:rsidR="00ED7E3E" w:rsidRPr="003A7CB3" w:rsidTr="0005235B">
        <w:tblPrEx>
          <w:tblCellMar>
            <w:top w:w="0" w:type="dxa"/>
            <w:bottom w:w="0" w:type="dxa"/>
          </w:tblCellMar>
        </w:tblPrEx>
        <w:tc>
          <w:tcPr>
            <w:tcW w:w="3816" w:type="dxa"/>
            <w:vAlign w:val="bottom"/>
          </w:tcPr>
          <w:p w:rsidR="00ED7E3E" w:rsidRPr="003A7CB3"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FFFFFF"/>
                <w:sz w:val="18"/>
                <w:szCs w:val="18"/>
                <w:u w:val="single"/>
              </w:rPr>
            </w:pPr>
          </w:p>
        </w:tc>
        <w:tc>
          <w:tcPr>
            <w:tcW w:w="1411" w:type="dxa"/>
            <w:tcBorders>
              <w:top w:val="single" w:sz="4" w:space="0" w:color="auto"/>
            </w:tcBorders>
            <w:shd w:val="clear" w:color="auto" w:fill="FAFAFA"/>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rsidR="00ED7E3E" w:rsidRPr="003A7CB3" w:rsidRDefault="00ED7E3E" w:rsidP="00ED7E3E">
            <w:pPr>
              <w:tabs>
                <w:tab w:val="decimal" w:pos="1195"/>
              </w:tabs>
              <w:ind w:right="-72"/>
              <w:jc w:val="right"/>
              <w:rPr>
                <w:rFonts w:ascii="Arial" w:eastAsia="Arial Unicode MS" w:hAnsi="Arial" w:cs="Arial"/>
                <w:snapToGrid w:val="0"/>
                <w:color w:val="auto"/>
                <w:sz w:val="18"/>
                <w:szCs w:val="18"/>
                <w:lang w:eastAsia="th-TH"/>
              </w:rPr>
            </w:pPr>
          </w:p>
        </w:tc>
      </w:tr>
      <w:tr w:rsidR="00D240C4" w:rsidRPr="003A7CB3" w:rsidTr="0005235B">
        <w:tblPrEx>
          <w:tblCellMar>
            <w:top w:w="0" w:type="dxa"/>
            <w:bottom w:w="0" w:type="dxa"/>
          </w:tblCellMar>
        </w:tblPrEx>
        <w:tc>
          <w:tcPr>
            <w:tcW w:w="3816" w:type="dxa"/>
            <w:vAlign w:val="bottom"/>
          </w:tcPr>
          <w:p w:rsidR="00D240C4" w:rsidRPr="003A7CB3" w:rsidRDefault="00D240C4" w:rsidP="00D240C4">
            <w:pPr>
              <w:ind w:left="-110"/>
              <w:jc w:val="thaiDistribute"/>
              <w:rPr>
                <w:rFonts w:ascii="Arial" w:eastAsia="Arial Unicode MS" w:hAnsi="Arial" w:cs="Arial"/>
                <w:snapToGrid w:val="0"/>
                <w:color w:val="auto"/>
                <w:spacing w:val="-4"/>
                <w:sz w:val="18"/>
                <w:szCs w:val="18"/>
                <w:cs/>
                <w:lang w:eastAsia="th-TH"/>
              </w:rPr>
            </w:pPr>
            <w:r w:rsidRPr="003A7CB3">
              <w:rPr>
                <w:rFonts w:ascii="Arial" w:eastAsia="Arial Unicode MS" w:hAnsi="Arial" w:cs="Arial"/>
                <w:b/>
                <w:bCs/>
                <w:sz w:val="18"/>
                <w:szCs w:val="18"/>
              </w:rPr>
              <w:t>Deferred tax asset, net</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82,400</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79,585</w:t>
            </w:r>
          </w:p>
        </w:tc>
        <w:tc>
          <w:tcPr>
            <w:tcW w:w="1411" w:type="dxa"/>
            <w:tcBorders>
              <w:bottom w:val="single" w:sz="4" w:space="0" w:color="auto"/>
            </w:tcBorders>
            <w:shd w:val="clear" w:color="auto" w:fill="FAFAFA"/>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42,724</w:t>
            </w:r>
          </w:p>
        </w:tc>
        <w:tc>
          <w:tcPr>
            <w:tcW w:w="1411" w:type="dxa"/>
            <w:tcBorders>
              <w:bottom w:val="single" w:sz="4" w:space="0" w:color="auto"/>
            </w:tcBorders>
            <w:shd w:val="clear" w:color="auto" w:fill="auto"/>
            <w:vAlign w:val="bottom"/>
          </w:tcPr>
          <w:p w:rsidR="00D240C4" w:rsidRPr="003A7CB3" w:rsidRDefault="00D240C4" w:rsidP="00D240C4">
            <w:pPr>
              <w:tabs>
                <w:tab w:val="decimal" w:pos="1195"/>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29,600</w:t>
            </w:r>
          </w:p>
        </w:tc>
      </w:tr>
    </w:tbl>
    <w:p w:rsidR="00152BBF" w:rsidRPr="003A7CB3" w:rsidRDefault="00152BBF" w:rsidP="001A0975">
      <w:pPr>
        <w:tabs>
          <w:tab w:val="left" w:pos="540"/>
        </w:tabs>
        <w:jc w:val="thaiDistribute"/>
        <w:rPr>
          <w:rFonts w:ascii="Arial" w:eastAsia="Arial Unicode MS" w:hAnsi="Arial" w:cs="Arial"/>
          <w:sz w:val="18"/>
          <w:szCs w:val="18"/>
        </w:rPr>
      </w:pPr>
      <w:r w:rsidRPr="003A7CB3">
        <w:rPr>
          <w:rFonts w:ascii="Arial" w:eastAsia="Arial Unicode MS" w:hAnsi="Arial" w:cs="Arial"/>
          <w:sz w:val="18"/>
          <w:szCs w:val="18"/>
        </w:rPr>
        <w:br w:type="page"/>
      </w:r>
    </w:p>
    <w:p w:rsidR="00152BBF" w:rsidRPr="003A7CB3" w:rsidRDefault="00152BBF" w:rsidP="00DF0B43">
      <w:pPr>
        <w:tabs>
          <w:tab w:val="left" w:pos="540"/>
        </w:tabs>
        <w:jc w:val="thaiDistribute"/>
        <w:rPr>
          <w:rFonts w:ascii="Arial" w:eastAsia="Arial Unicode MS" w:hAnsi="Arial" w:cs="Arial"/>
          <w:sz w:val="18"/>
          <w:szCs w:val="18"/>
          <w:lang w:val="en-US"/>
        </w:rPr>
      </w:pPr>
    </w:p>
    <w:p w:rsidR="00E03F10" w:rsidRPr="003A7CB3" w:rsidRDefault="002D20F6" w:rsidP="001A0975">
      <w:pPr>
        <w:jc w:val="thaiDistribute"/>
        <w:rPr>
          <w:rFonts w:ascii="Arial" w:eastAsia="Arial Unicode MS" w:hAnsi="Arial" w:cs="Arial"/>
          <w:spacing w:val="-4"/>
          <w:sz w:val="18"/>
          <w:szCs w:val="18"/>
        </w:rPr>
      </w:pPr>
      <w:r w:rsidRPr="003A7CB3">
        <w:rPr>
          <w:rFonts w:ascii="Arial" w:eastAsia="Arial Unicode MS" w:hAnsi="Arial" w:cs="Arial"/>
          <w:spacing w:val="-4"/>
          <w:sz w:val="18"/>
          <w:szCs w:val="18"/>
        </w:rPr>
        <w:t>The gross movement and the deferred income tax account</w:t>
      </w:r>
      <w:r w:rsidR="00132298" w:rsidRPr="003A7CB3">
        <w:rPr>
          <w:rFonts w:ascii="Arial" w:eastAsia="Arial Unicode MS" w:hAnsi="Arial" w:cs="Arial"/>
          <w:spacing w:val="-4"/>
          <w:sz w:val="18"/>
          <w:szCs w:val="18"/>
        </w:rPr>
        <w:t xml:space="preserve"> for the year</w:t>
      </w:r>
      <w:r w:rsidR="007731A1" w:rsidRPr="003A7CB3">
        <w:rPr>
          <w:rFonts w:ascii="Arial" w:eastAsia="Arial Unicode MS" w:hAnsi="Arial" w:cs="Arial"/>
          <w:spacing w:val="-4"/>
          <w:sz w:val="18"/>
          <w:szCs w:val="18"/>
        </w:rPr>
        <w:t>s</w:t>
      </w:r>
      <w:r w:rsidR="00132298" w:rsidRPr="003A7CB3">
        <w:rPr>
          <w:rFonts w:ascii="Arial" w:eastAsia="Arial Unicode MS" w:hAnsi="Arial" w:cs="Arial"/>
          <w:spacing w:val="-4"/>
          <w:sz w:val="18"/>
          <w:szCs w:val="18"/>
        </w:rPr>
        <w:t xml:space="preserve"> ended 31 December 201</w:t>
      </w:r>
      <w:r w:rsidR="00DD0FEE" w:rsidRPr="003A7CB3">
        <w:rPr>
          <w:rFonts w:ascii="Arial" w:eastAsia="Arial Unicode MS" w:hAnsi="Arial" w:cs="Arial"/>
          <w:spacing w:val="-4"/>
          <w:sz w:val="18"/>
          <w:szCs w:val="18"/>
        </w:rPr>
        <w:t>9</w:t>
      </w:r>
      <w:r w:rsidR="00132298" w:rsidRPr="003A7CB3">
        <w:rPr>
          <w:rFonts w:ascii="Arial" w:eastAsia="Arial Unicode MS" w:hAnsi="Arial" w:cs="Arial"/>
          <w:spacing w:val="-4"/>
          <w:sz w:val="18"/>
          <w:szCs w:val="18"/>
        </w:rPr>
        <w:t xml:space="preserve"> and 201</w:t>
      </w:r>
      <w:r w:rsidR="00DD0FEE" w:rsidRPr="003A7CB3">
        <w:rPr>
          <w:rFonts w:ascii="Arial" w:eastAsia="Arial Unicode MS" w:hAnsi="Arial" w:cs="Arial"/>
          <w:spacing w:val="-4"/>
          <w:sz w:val="18"/>
          <w:szCs w:val="18"/>
        </w:rPr>
        <w:t>8</w:t>
      </w:r>
      <w:r w:rsidR="00132298" w:rsidRPr="003A7CB3">
        <w:rPr>
          <w:rFonts w:ascii="Arial" w:eastAsia="Arial Unicode MS" w:hAnsi="Arial" w:cs="Arial"/>
          <w:spacing w:val="-4"/>
          <w:sz w:val="18"/>
          <w:szCs w:val="18"/>
        </w:rPr>
        <w:t xml:space="preserve"> is</w:t>
      </w:r>
      <w:r w:rsidRPr="003A7CB3">
        <w:rPr>
          <w:rFonts w:ascii="Arial" w:eastAsia="Arial Unicode MS" w:hAnsi="Arial" w:cs="Arial"/>
          <w:spacing w:val="-4"/>
          <w:sz w:val="18"/>
          <w:szCs w:val="18"/>
        </w:rPr>
        <w:t xml:space="preserve"> as follows:</w:t>
      </w:r>
    </w:p>
    <w:p w:rsidR="00CA6C13" w:rsidRPr="003A7CB3" w:rsidRDefault="00CA6C13" w:rsidP="001A0975">
      <w:pPr>
        <w:jc w:val="thaiDistribute"/>
        <w:rPr>
          <w:rFonts w:ascii="Arial" w:eastAsia="Arial Unicode MS" w:hAnsi="Arial" w:cs="Arial"/>
          <w:spacing w:val="-4"/>
          <w:sz w:val="18"/>
          <w:szCs w:val="18"/>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2D20F6" w:rsidRPr="003A7CB3" w:rsidTr="00991068">
        <w:tblPrEx>
          <w:tblCellMar>
            <w:top w:w="0" w:type="dxa"/>
            <w:bottom w:w="0" w:type="dxa"/>
          </w:tblCellMar>
        </w:tblPrEx>
        <w:tc>
          <w:tcPr>
            <w:tcW w:w="4253" w:type="dxa"/>
            <w:vAlign w:val="bottom"/>
          </w:tcPr>
          <w:p w:rsidR="002D20F6" w:rsidRPr="003A7CB3" w:rsidRDefault="002D20F6" w:rsidP="00DD0FEE">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center"/>
          </w:tcPr>
          <w:p w:rsidR="002D20F6" w:rsidRPr="003A7CB3" w:rsidRDefault="00A57E5B"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608" w:type="dxa"/>
            <w:gridSpan w:val="2"/>
            <w:tcBorders>
              <w:top w:val="single" w:sz="4" w:space="0" w:color="auto"/>
              <w:bottom w:val="single" w:sz="4" w:space="0" w:color="auto"/>
            </w:tcBorders>
            <w:shd w:val="clear" w:color="auto" w:fill="auto"/>
            <w:vAlign w:val="center"/>
          </w:tcPr>
          <w:p w:rsidR="002D20F6" w:rsidRPr="003A7CB3" w:rsidRDefault="00185E67" w:rsidP="00991068">
            <w:pPr>
              <w:pStyle w:val="a"/>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DD0FEE" w:rsidRPr="003A7CB3" w:rsidTr="00991068">
        <w:tblPrEx>
          <w:tblCellMar>
            <w:top w:w="0" w:type="dxa"/>
            <w:bottom w:w="0" w:type="dxa"/>
          </w:tblCellMar>
        </w:tblPrEx>
        <w:tc>
          <w:tcPr>
            <w:tcW w:w="4253" w:type="dxa"/>
            <w:vAlign w:val="bottom"/>
          </w:tcPr>
          <w:p w:rsidR="00DD0FEE" w:rsidRPr="003A7CB3" w:rsidRDefault="00DD0FEE" w:rsidP="00DD0FEE">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center"/>
          </w:tcPr>
          <w:p w:rsidR="00DD0FEE" w:rsidRPr="003A7CB3" w:rsidRDefault="00DD0FEE" w:rsidP="00DD0FE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304" w:type="dxa"/>
            <w:tcBorders>
              <w:top w:val="single" w:sz="4" w:space="0" w:color="auto"/>
            </w:tcBorders>
            <w:vAlign w:val="center"/>
          </w:tcPr>
          <w:p w:rsidR="00DD0FEE" w:rsidRPr="003A7CB3" w:rsidRDefault="00DD0FEE" w:rsidP="00DD0FE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c>
          <w:tcPr>
            <w:tcW w:w="1304" w:type="dxa"/>
            <w:tcBorders>
              <w:top w:val="single" w:sz="4" w:space="0" w:color="auto"/>
            </w:tcBorders>
            <w:vAlign w:val="center"/>
          </w:tcPr>
          <w:p w:rsidR="00DD0FEE" w:rsidRPr="003A7CB3" w:rsidRDefault="00DD0FEE" w:rsidP="00DD0FE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2019</w:t>
            </w:r>
          </w:p>
        </w:tc>
        <w:tc>
          <w:tcPr>
            <w:tcW w:w="1304" w:type="dxa"/>
            <w:tcBorders>
              <w:top w:val="single" w:sz="4" w:space="0" w:color="auto"/>
            </w:tcBorders>
            <w:vAlign w:val="center"/>
          </w:tcPr>
          <w:p w:rsidR="00DD0FEE" w:rsidRPr="003A7CB3" w:rsidRDefault="00DD0FEE" w:rsidP="00DD0FEE">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2018</w:t>
            </w:r>
          </w:p>
        </w:tc>
      </w:tr>
      <w:tr w:rsidR="00DD0FEE" w:rsidRPr="003A7CB3" w:rsidTr="0005235B">
        <w:tblPrEx>
          <w:tblCellMar>
            <w:top w:w="0" w:type="dxa"/>
            <w:bottom w:w="0" w:type="dxa"/>
          </w:tblCellMar>
        </w:tblPrEx>
        <w:tc>
          <w:tcPr>
            <w:tcW w:w="4253" w:type="dxa"/>
            <w:vAlign w:val="bottom"/>
          </w:tcPr>
          <w:p w:rsidR="00DD0FEE" w:rsidRPr="003A7CB3" w:rsidRDefault="00DD0FEE" w:rsidP="00DD0FEE">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rsidR="00DD0FEE" w:rsidRPr="003A7CB3" w:rsidRDefault="00DD0FE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04" w:type="dxa"/>
            <w:tcBorders>
              <w:bottom w:val="single" w:sz="4" w:space="0" w:color="auto"/>
            </w:tcBorders>
            <w:shd w:val="clear" w:color="auto" w:fill="auto"/>
            <w:vAlign w:val="bottom"/>
          </w:tcPr>
          <w:p w:rsidR="00DD0FEE" w:rsidRPr="003A7CB3" w:rsidRDefault="00DD0FE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04" w:type="dxa"/>
            <w:tcBorders>
              <w:bottom w:val="single" w:sz="4" w:space="0" w:color="auto"/>
            </w:tcBorders>
            <w:shd w:val="clear" w:color="auto" w:fill="auto"/>
            <w:vAlign w:val="bottom"/>
          </w:tcPr>
          <w:p w:rsidR="00DD0FEE" w:rsidRPr="003A7CB3" w:rsidRDefault="00DD0FE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04" w:type="dxa"/>
            <w:tcBorders>
              <w:bottom w:val="single" w:sz="4" w:space="0" w:color="auto"/>
            </w:tcBorders>
            <w:shd w:val="clear" w:color="auto" w:fill="auto"/>
            <w:vAlign w:val="bottom"/>
          </w:tcPr>
          <w:p w:rsidR="00DD0FEE" w:rsidRPr="003A7CB3" w:rsidRDefault="00DD0FEE" w:rsidP="00991068">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DD0FEE" w:rsidRPr="003A7CB3" w:rsidTr="0005235B">
        <w:tblPrEx>
          <w:tblCellMar>
            <w:top w:w="0" w:type="dxa"/>
            <w:bottom w:w="0" w:type="dxa"/>
          </w:tblCellMar>
        </w:tblPrEx>
        <w:tc>
          <w:tcPr>
            <w:tcW w:w="4253" w:type="dxa"/>
            <w:vAlign w:val="bottom"/>
          </w:tcPr>
          <w:p w:rsidR="00DD0FEE" w:rsidRPr="003A7CB3" w:rsidRDefault="00DD0FEE" w:rsidP="00DD0FEE">
            <w:pPr>
              <w:ind w:left="432"/>
              <w:jc w:val="thaiDistribute"/>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shd w:val="clear" w:color="auto" w:fill="FAFAFA"/>
            <w:vAlign w:val="bottom"/>
          </w:tcPr>
          <w:p w:rsidR="00DD0FEE" w:rsidRPr="003A7CB3" w:rsidRDefault="00DD0FEE" w:rsidP="00DD0FEE">
            <w:pPr>
              <w:tabs>
                <w:tab w:val="decimal" w:pos="1584"/>
              </w:tabs>
              <w:ind w:right="-72"/>
              <w:jc w:val="right"/>
              <w:rPr>
                <w:rFonts w:ascii="Arial" w:eastAsia="Arial Unicode MS" w:hAnsi="Arial" w:cs="Arial"/>
                <w:color w:val="auto"/>
                <w:spacing w:val="-4"/>
                <w:sz w:val="18"/>
                <w:szCs w:val="18"/>
              </w:rPr>
            </w:pPr>
          </w:p>
        </w:tc>
        <w:tc>
          <w:tcPr>
            <w:tcW w:w="1304" w:type="dxa"/>
            <w:tcBorders>
              <w:top w:val="single" w:sz="4" w:space="0" w:color="auto"/>
            </w:tcBorders>
            <w:vAlign w:val="bottom"/>
          </w:tcPr>
          <w:p w:rsidR="00DD0FEE" w:rsidRPr="003A7CB3" w:rsidRDefault="00DD0FEE" w:rsidP="00DD0FEE">
            <w:pPr>
              <w:tabs>
                <w:tab w:val="decimal" w:pos="1584"/>
              </w:tabs>
              <w:ind w:right="-72"/>
              <w:jc w:val="right"/>
              <w:rPr>
                <w:rFonts w:ascii="Arial" w:eastAsia="Arial Unicode MS" w:hAnsi="Arial" w:cs="Arial"/>
                <w:color w:val="auto"/>
                <w:spacing w:val="-4"/>
                <w:sz w:val="18"/>
                <w:szCs w:val="18"/>
              </w:rPr>
            </w:pPr>
          </w:p>
        </w:tc>
        <w:tc>
          <w:tcPr>
            <w:tcW w:w="1304" w:type="dxa"/>
            <w:tcBorders>
              <w:top w:val="single" w:sz="4" w:space="0" w:color="auto"/>
            </w:tcBorders>
            <w:shd w:val="clear" w:color="auto" w:fill="FAFAFA"/>
            <w:vAlign w:val="bottom"/>
          </w:tcPr>
          <w:p w:rsidR="00DD0FEE" w:rsidRPr="003A7CB3" w:rsidRDefault="00DD0FEE" w:rsidP="00DD0FEE">
            <w:pPr>
              <w:ind w:left="432"/>
              <w:jc w:val="right"/>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vAlign w:val="bottom"/>
          </w:tcPr>
          <w:p w:rsidR="00DD0FEE" w:rsidRPr="003A7CB3" w:rsidRDefault="00DD0FEE" w:rsidP="00DD0FEE">
            <w:pPr>
              <w:ind w:left="432"/>
              <w:jc w:val="right"/>
              <w:rPr>
                <w:rFonts w:ascii="Arial" w:eastAsia="Arial Unicode MS" w:hAnsi="Arial" w:cs="Arial"/>
                <w:snapToGrid w:val="0"/>
                <w:color w:val="auto"/>
                <w:spacing w:val="-4"/>
                <w:sz w:val="18"/>
                <w:szCs w:val="18"/>
                <w:cs/>
                <w:lang w:eastAsia="th-TH"/>
              </w:rPr>
            </w:pPr>
          </w:p>
        </w:tc>
      </w:tr>
      <w:tr w:rsidR="00D240C4" w:rsidRPr="003A7CB3" w:rsidTr="0005235B">
        <w:tblPrEx>
          <w:tblCellMar>
            <w:top w:w="0" w:type="dxa"/>
            <w:bottom w:w="0" w:type="dxa"/>
          </w:tblCellMar>
        </w:tblPrEx>
        <w:tc>
          <w:tcPr>
            <w:tcW w:w="4253"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b/>
                <w:bCs/>
                <w:sz w:val="18"/>
                <w:szCs w:val="18"/>
              </w:rPr>
              <w:t>At 1 January</w:t>
            </w:r>
          </w:p>
        </w:tc>
        <w:tc>
          <w:tcPr>
            <w:tcW w:w="1304" w:type="dxa"/>
            <w:shd w:val="clear" w:color="auto" w:fill="FAFAFA"/>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79,585</w:t>
            </w:r>
          </w:p>
        </w:tc>
        <w:tc>
          <w:tcPr>
            <w:tcW w:w="1304" w:type="dxa"/>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95,666</w:t>
            </w:r>
          </w:p>
        </w:tc>
        <w:tc>
          <w:tcPr>
            <w:tcW w:w="1304" w:type="dxa"/>
            <w:shd w:val="clear" w:color="auto" w:fill="FAFAFA"/>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29,600</w:t>
            </w:r>
          </w:p>
        </w:tc>
        <w:tc>
          <w:tcPr>
            <w:tcW w:w="1304" w:type="dxa"/>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28,333</w:t>
            </w:r>
          </w:p>
        </w:tc>
      </w:tr>
      <w:tr w:rsidR="00D240C4" w:rsidRPr="003A7CB3" w:rsidTr="0005235B">
        <w:tblPrEx>
          <w:tblCellMar>
            <w:top w:w="0" w:type="dxa"/>
            <w:bottom w:w="0" w:type="dxa"/>
          </w:tblCellMar>
        </w:tblPrEx>
        <w:tc>
          <w:tcPr>
            <w:tcW w:w="4253"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3A7CB3">
              <w:rPr>
                <w:rFonts w:ascii="Arial" w:eastAsia="Arial Unicode MS" w:hAnsi="Arial" w:cs="Arial"/>
                <w:sz w:val="18"/>
                <w:szCs w:val="18"/>
                <w:lang w:val="en-US"/>
              </w:rPr>
              <w:t>Charged (credited) to profit or loss (Note 28)</w:t>
            </w:r>
          </w:p>
        </w:tc>
        <w:tc>
          <w:tcPr>
            <w:tcW w:w="1304" w:type="dxa"/>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2,728</w:t>
            </w:r>
          </w:p>
        </w:tc>
        <w:tc>
          <w:tcPr>
            <w:tcW w:w="1304" w:type="dx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(15,062)</w:t>
            </w:r>
          </w:p>
        </w:tc>
        <w:tc>
          <w:tcPr>
            <w:tcW w:w="1304" w:type="dxa"/>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13,037</w:t>
            </w:r>
          </w:p>
        </w:tc>
        <w:tc>
          <w:tcPr>
            <w:tcW w:w="1304" w:type="dx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2,004</w:t>
            </w:r>
          </w:p>
        </w:tc>
      </w:tr>
      <w:tr w:rsidR="00D240C4" w:rsidRPr="003A7CB3" w:rsidTr="0005235B">
        <w:tblPrEx>
          <w:tblCellMar>
            <w:top w:w="0" w:type="dxa"/>
            <w:bottom w:w="0" w:type="dxa"/>
          </w:tblCellMar>
        </w:tblPrEx>
        <w:tc>
          <w:tcPr>
            <w:tcW w:w="4253" w:type="dxa"/>
            <w:vAlign w:val="bottom"/>
          </w:tcPr>
          <w:p w:rsidR="00D240C4" w:rsidRPr="003A7CB3" w:rsidRDefault="00D240C4" w:rsidP="00D240C4">
            <w:pPr>
              <w:tabs>
                <w:tab w:val="left" w:pos="1134"/>
                <w:tab w:val="left" w:pos="1276"/>
                <w:tab w:val="center" w:pos="3402"/>
                <w:tab w:val="center" w:pos="4536"/>
                <w:tab w:val="center" w:pos="5670"/>
                <w:tab w:val="center" w:pos="6804"/>
                <w:tab w:val="right" w:pos="7655"/>
              </w:tabs>
              <w:ind w:left="-110"/>
              <w:rPr>
                <w:rFonts w:ascii="Arial" w:eastAsia="Arial Unicode MS" w:hAnsi="Arial" w:cs="Arial"/>
                <w:sz w:val="18"/>
                <w:szCs w:val="18"/>
                <w:lang w:val="en-US"/>
              </w:rPr>
            </w:pPr>
            <w:r w:rsidRPr="003A7CB3">
              <w:rPr>
                <w:rFonts w:ascii="Arial" w:eastAsia="Arial Unicode MS" w:hAnsi="Arial" w:cs="Arial"/>
                <w:sz w:val="18"/>
                <w:szCs w:val="18"/>
                <w:lang w:val="en-US"/>
              </w:rPr>
              <w:t>Charged (credited) to other comprehensive income</w:t>
            </w:r>
          </w:p>
        </w:tc>
        <w:tc>
          <w:tcPr>
            <w:tcW w:w="1304" w:type="dxa"/>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w:t>
            </w:r>
          </w:p>
        </w:tc>
        <w:tc>
          <w:tcPr>
            <w:tcW w:w="1304" w:type="dx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(1,019)</w:t>
            </w:r>
          </w:p>
        </w:tc>
        <w:tc>
          <w:tcPr>
            <w:tcW w:w="1304" w:type="dxa"/>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w:t>
            </w:r>
          </w:p>
        </w:tc>
        <w:tc>
          <w:tcPr>
            <w:tcW w:w="1304" w:type="dx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(737)</w:t>
            </w:r>
          </w:p>
        </w:tc>
      </w:tr>
      <w:tr w:rsidR="00CA6C13" w:rsidRPr="003A7CB3" w:rsidTr="0005235B">
        <w:tblPrEx>
          <w:tblCellMar>
            <w:top w:w="0" w:type="dxa"/>
            <w:bottom w:w="0" w:type="dxa"/>
          </w:tblCellMar>
        </w:tblPrEx>
        <w:tc>
          <w:tcPr>
            <w:tcW w:w="4253" w:type="dxa"/>
            <w:vAlign w:val="bottom"/>
          </w:tcPr>
          <w:p w:rsidR="00CA6C13" w:rsidRPr="003A7CB3" w:rsidRDefault="00CA6C13" w:rsidP="00CA6C13">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FFFFFF"/>
                <w:sz w:val="18"/>
                <w:szCs w:val="18"/>
                <w:u w:val="single"/>
              </w:rPr>
            </w:pPr>
          </w:p>
        </w:tc>
        <w:tc>
          <w:tcPr>
            <w:tcW w:w="1304" w:type="dxa"/>
            <w:tcBorders>
              <w:top w:val="single" w:sz="4" w:space="0" w:color="auto"/>
            </w:tcBorders>
            <w:shd w:val="clear" w:color="auto" w:fill="FAFAFA"/>
            <w:vAlign w:val="bottom"/>
          </w:tcPr>
          <w:p w:rsidR="00CA6C13" w:rsidRPr="003A7CB3" w:rsidRDefault="00CA6C13"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rsidR="00CA6C13" w:rsidRPr="003A7CB3" w:rsidRDefault="00CA6C13"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rsidR="00CA6C13" w:rsidRPr="003A7CB3" w:rsidRDefault="00CA6C13" w:rsidP="00175ED5">
            <w:pPr>
              <w:tabs>
                <w:tab w:val="decimal" w:pos="980"/>
              </w:tabs>
              <w:ind w:right="-72"/>
              <w:jc w:val="center"/>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rsidR="00CA6C13" w:rsidRPr="003A7CB3" w:rsidRDefault="00CA6C13" w:rsidP="00175ED5">
            <w:pPr>
              <w:tabs>
                <w:tab w:val="decimal" w:pos="980"/>
              </w:tabs>
              <w:ind w:right="-72"/>
              <w:jc w:val="center"/>
              <w:rPr>
                <w:rFonts w:ascii="Arial" w:eastAsia="Arial Unicode MS" w:hAnsi="Arial" w:cs="Arial"/>
                <w:snapToGrid w:val="0"/>
                <w:color w:val="auto"/>
                <w:sz w:val="18"/>
                <w:szCs w:val="18"/>
                <w:lang w:eastAsia="th-TH"/>
              </w:rPr>
            </w:pPr>
          </w:p>
        </w:tc>
      </w:tr>
      <w:tr w:rsidR="00D240C4" w:rsidRPr="003A7CB3" w:rsidTr="0005235B">
        <w:tblPrEx>
          <w:tblCellMar>
            <w:top w:w="0" w:type="dxa"/>
            <w:bottom w:w="0" w:type="dxa"/>
          </w:tblCellMar>
        </w:tblPrEx>
        <w:tc>
          <w:tcPr>
            <w:tcW w:w="4253" w:type="dxa"/>
            <w:vAlign w:val="bottom"/>
          </w:tcPr>
          <w:p w:rsidR="00D240C4" w:rsidRPr="003A7CB3" w:rsidRDefault="00D240C4" w:rsidP="00D240C4">
            <w:pPr>
              <w:ind w:left="-110"/>
              <w:jc w:val="thaiDistribute"/>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z w:val="18"/>
                <w:szCs w:val="18"/>
              </w:rPr>
              <w:t>At 31 December</w:t>
            </w:r>
          </w:p>
        </w:tc>
        <w:tc>
          <w:tcPr>
            <w:tcW w:w="1304" w:type="dxa"/>
            <w:tcBorders>
              <w:bottom w:val="single" w:sz="4" w:space="0" w:color="auto"/>
            </w:tcBorders>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82,400</w:t>
            </w:r>
          </w:p>
        </w:tc>
        <w:tc>
          <w:tcPr>
            <w:tcW w:w="1304" w:type="dxa"/>
            <w:tcBorders>
              <w:bottom w:val="single" w:sz="4" w:space="0" w:color="auto"/>
            </w:tcBorders>
            <w:shd w:val="clear" w:color="auto" w:fill="auto"/>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79,585</w:t>
            </w:r>
          </w:p>
        </w:tc>
        <w:tc>
          <w:tcPr>
            <w:tcW w:w="1304" w:type="dxa"/>
            <w:tcBorders>
              <w:bottom w:val="single" w:sz="4" w:space="0" w:color="auto"/>
            </w:tcBorders>
            <w:shd w:val="clear" w:color="auto" w:fill="FAFAFA"/>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42,724</w:t>
            </w:r>
          </w:p>
        </w:tc>
        <w:tc>
          <w:tcPr>
            <w:tcW w:w="1304" w:type="dxa"/>
            <w:tcBorders>
              <w:bottom w:val="single" w:sz="4" w:space="0" w:color="auto"/>
            </w:tcBorders>
            <w:shd w:val="clear" w:color="auto" w:fill="auto"/>
            <w:vAlign w:val="bottom"/>
          </w:tcPr>
          <w:p w:rsidR="00D240C4" w:rsidRPr="003A7CB3" w:rsidRDefault="00D240C4"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29,600</w:t>
            </w:r>
          </w:p>
        </w:tc>
      </w:tr>
    </w:tbl>
    <w:p w:rsidR="00BA7E08" w:rsidRPr="003A7CB3" w:rsidRDefault="00BA7E08" w:rsidP="00805D31">
      <w:pPr>
        <w:rPr>
          <w:rFonts w:ascii="Arial" w:eastAsia="Arial Unicode MS" w:hAnsi="Arial" w:cs="Arial"/>
          <w:sz w:val="18"/>
          <w:szCs w:val="18"/>
        </w:rPr>
      </w:pP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1407E2" w:rsidRPr="003A7CB3" w:rsidTr="00991068">
        <w:trPr>
          <w:gridAfter w:val="1"/>
          <w:wAfter w:w="19" w:type="dxa"/>
        </w:trPr>
        <w:tc>
          <w:tcPr>
            <w:tcW w:w="4253" w:type="dxa"/>
            <w:vAlign w:val="bottom"/>
          </w:tcPr>
          <w:p w:rsidR="001407E2" w:rsidRPr="003A7CB3" w:rsidRDefault="001407E2" w:rsidP="001A0975">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rsidR="001407E2" w:rsidRPr="003A7CB3" w:rsidRDefault="001407E2" w:rsidP="00991068">
            <w:pPr>
              <w:ind w:right="-72"/>
              <w:jc w:val="center"/>
              <w:rPr>
                <w:rFonts w:ascii="Arial" w:eastAsia="Arial Unicode MS" w:hAnsi="Arial" w:cs="Arial"/>
                <w:b/>
                <w:bCs/>
                <w:color w:val="auto"/>
                <w:sz w:val="18"/>
                <w:szCs w:val="18"/>
                <w:lang w:val="en-US"/>
              </w:rPr>
            </w:pPr>
            <w:r w:rsidRPr="003A7CB3">
              <w:rPr>
                <w:rFonts w:ascii="Arial" w:eastAsia="Arial Unicode MS" w:hAnsi="Arial" w:cs="Arial"/>
                <w:b/>
                <w:bCs/>
                <w:sz w:val="18"/>
                <w:szCs w:val="18"/>
                <w:lang w:val="en-US"/>
              </w:rPr>
              <w:t>Consolidated financial statements</w:t>
            </w:r>
          </w:p>
        </w:tc>
      </w:tr>
      <w:tr w:rsidR="00C81C64" w:rsidRPr="003A7CB3" w:rsidTr="001A0975">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Debit/(Credit)</w:t>
            </w:r>
          </w:p>
        </w:tc>
        <w:tc>
          <w:tcPr>
            <w:tcW w:w="1247" w:type="dxa"/>
            <w:gridSpan w:val="2"/>
            <w:vAlign w:val="bottom"/>
          </w:tcPr>
          <w:p w:rsidR="00C81C64" w:rsidRPr="003A7CB3" w:rsidRDefault="00C81C64" w:rsidP="00C81C64">
            <w:pPr>
              <w:ind w:right="-72"/>
              <w:jc w:val="right"/>
              <w:rPr>
                <w:rFonts w:ascii="Arial" w:eastAsia="Arial Unicode MS" w:hAnsi="Arial" w:cs="Arial"/>
                <w:b/>
                <w:bCs/>
                <w:color w:val="auto"/>
                <w:sz w:val="18"/>
                <w:szCs w:val="18"/>
              </w:rPr>
            </w:pPr>
          </w:p>
        </w:tc>
      </w:tr>
      <w:tr w:rsidR="00C81C64" w:rsidRPr="003A7CB3" w:rsidTr="001A0975">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Debit/</w:t>
            </w: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to other</w:t>
            </w:r>
          </w:p>
        </w:tc>
        <w:tc>
          <w:tcPr>
            <w:tcW w:w="1247" w:type="dxa"/>
            <w:gridSpan w:val="2"/>
            <w:vAlign w:val="bottom"/>
          </w:tcPr>
          <w:p w:rsidR="00C81C64" w:rsidRPr="003A7CB3" w:rsidRDefault="00C81C64" w:rsidP="00C81C64">
            <w:pPr>
              <w:ind w:right="-72"/>
              <w:jc w:val="right"/>
              <w:rPr>
                <w:rFonts w:ascii="Arial" w:eastAsia="Arial Unicode MS" w:hAnsi="Arial" w:cs="Arial"/>
                <w:b/>
                <w:bCs/>
                <w:color w:val="auto"/>
                <w:sz w:val="18"/>
                <w:szCs w:val="18"/>
              </w:rPr>
            </w:pPr>
          </w:p>
        </w:tc>
      </w:tr>
      <w:tr w:rsidR="00C81C64" w:rsidRPr="003A7CB3" w:rsidTr="001A0975">
        <w:trPr>
          <w:trHeight w:val="162"/>
        </w:trPr>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(Credit) to</w:t>
            </w:r>
          </w:p>
        </w:tc>
        <w:tc>
          <w:tcPr>
            <w:tcW w:w="1474"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lang w:val="en-US"/>
              </w:rPr>
              <w:t>comprehensive</w:t>
            </w:r>
          </w:p>
        </w:tc>
        <w:tc>
          <w:tcPr>
            <w:tcW w:w="1247" w:type="dxa"/>
            <w:gridSpan w:val="2"/>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p>
        </w:tc>
      </w:tr>
      <w:tr w:rsidR="00C81C64" w:rsidRPr="003A7CB3" w:rsidTr="001A0975">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lang w:val="en-US"/>
              </w:rPr>
              <w:t>1</w:t>
            </w:r>
            <w:r w:rsidRPr="003A7CB3">
              <w:rPr>
                <w:rFonts w:ascii="Arial" w:eastAsia="Arial Unicode MS" w:hAnsi="Arial" w:cs="Arial"/>
                <w:b/>
                <w:bCs/>
                <w:color w:val="auto"/>
                <w:sz w:val="18"/>
                <w:szCs w:val="18"/>
                <w:cs/>
                <w:lang w:val="en-US"/>
              </w:rPr>
              <w:t xml:space="preserve"> </w:t>
            </w:r>
            <w:r w:rsidRPr="003A7CB3">
              <w:rPr>
                <w:rFonts w:ascii="Arial" w:eastAsia="Arial Unicode MS" w:hAnsi="Arial" w:cs="Arial"/>
                <w:b/>
                <w:bCs/>
                <w:color w:val="auto"/>
                <w:sz w:val="18"/>
                <w:szCs w:val="18"/>
                <w:lang w:val="en-US"/>
              </w:rPr>
              <w:t>January</w:t>
            </w:r>
          </w:p>
        </w:tc>
        <w:tc>
          <w:tcPr>
            <w:tcW w:w="1304"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lang w:val="en-US"/>
              </w:rPr>
              <w:t>profit or loss</w:t>
            </w: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income</w:t>
            </w:r>
          </w:p>
        </w:tc>
        <w:tc>
          <w:tcPr>
            <w:tcW w:w="1247" w:type="dxa"/>
            <w:gridSpan w:val="2"/>
            <w:vAlign w:val="bottom"/>
          </w:tcPr>
          <w:p w:rsidR="00C81C64" w:rsidRPr="003A7CB3" w:rsidRDefault="00C81C64" w:rsidP="00C81C64">
            <w:pPr>
              <w:ind w:left="-132"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lang w:val="en-US"/>
              </w:rPr>
              <w:t>31 December</w:t>
            </w:r>
          </w:p>
        </w:tc>
      </w:tr>
      <w:tr w:rsidR="00916DD5" w:rsidRPr="003A7CB3" w:rsidTr="00991068">
        <w:tc>
          <w:tcPr>
            <w:tcW w:w="4253" w:type="dxa"/>
            <w:vAlign w:val="bottom"/>
          </w:tcPr>
          <w:p w:rsidR="00916DD5" w:rsidRPr="003A7CB3" w:rsidRDefault="00916DD5" w:rsidP="00916DD5">
            <w:pPr>
              <w:ind w:left="-110" w:right="-79"/>
              <w:rPr>
                <w:rFonts w:ascii="Arial" w:eastAsia="Arial Unicode MS" w:hAnsi="Arial" w:cs="Arial"/>
                <w:b/>
                <w:bCs/>
                <w:color w:val="auto"/>
                <w:sz w:val="18"/>
                <w:szCs w:val="18"/>
                <w:cs/>
              </w:rPr>
            </w:pPr>
          </w:p>
        </w:tc>
        <w:tc>
          <w:tcPr>
            <w:tcW w:w="1191" w:type="dxa"/>
            <w:vAlign w:val="bottom"/>
          </w:tcPr>
          <w:p w:rsidR="00916DD5" w:rsidRPr="003A7CB3" w:rsidRDefault="00916DD5" w:rsidP="00916DD5">
            <w:pPr>
              <w:tabs>
                <w:tab w:val="decimal" w:pos="342"/>
              </w:tabs>
              <w:ind w:right="-72"/>
              <w:jc w:val="right"/>
              <w:rPr>
                <w:rFonts w:ascii="Arial" w:eastAsia="Arial Unicode MS" w:hAnsi="Arial" w:cs="Arial"/>
                <w:color w:val="auto"/>
                <w:sz w:val="18"/>
                <w:szCs w:val="18"/>
                <w:lang w:val="en-US"/>
              </w:rPr>
            </w:pPr>
            <w:r w:rsidRPr="003A7CB3">
              <w:rPr>
                <w:rFonts w:ascii="Arial" w:eastAsia="Arial Unicode MS" w:hAnsi="Arial" w:cs="Arial"/>
                <w:b/>
                <w:bCs/>
                <w:color w:val="auto"/>
                <w:sz w:val="18"/>
                <w:szCs w:val="18"/>
              </w:rPr>
              <w:t>2019</w:t>
            </w:r>
          </w:p>
        </w:tc>
        <w:tc>
          <w:tcPr>
            <w:tcW w:w="1304" w:type="dxa"/>
            <w:vAlign w:val="bottom"/>
          </w:tcPr>
          <w:p w:rsidR="00916DD5" w:rsidRPr="003A7CB3" w:rsidRDefault="00916DD5" w:rsidP="00916DD5">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(Note</w:t>
            </w:r>
            <w:r w:rsidRPr="003A7CB3">
              <w:rPr>
                <w:rFonts w:ascii="Arial" w:eastAsia="Arial Unicode MS" w:hAnsi="Arial" w:cs="Arial"/>
                <w:b/>
                <w:bCs/>
                <w:color w:val="auto"/>
                <w:sz w:val="18"/>
                <w:szCs w:val="18"/>
                <w:cs/>
              </w:rPr>
              <w:t xml:space="preserve"> </w:t>
            </w:r>
            <w:r w:rsidRPr="003A7CB3">
              <w:rPr>
                <w:rFonts w:ascii="Arial" w:eastAsia="Arial Unicode MS" w:hAnsi="Arial" w:cs="Arial"/>
                <w:b/>
                <w:bCs/>
                <w:color w:val="auto"/>
                <w:sz w:val="18"/>
                <w:szCs w:val="18"/>
              </w:rPr>
              <w:t>28</w:t>
            </w:r>
            <w:r w:rsidRPr="003A7CB3">
              <w:rPr>
                <w:rFonts w:ascii="Arial" w:eastAsia="Arial Unicode MS" w:hAnsi="Arial" w:cs="Arial"/>
                <w:b/>
                <w:bCs/>
                <w:color w:val="auto"/>
                <w:sz w:val="18"/>
                <w:szCs w:val="18"/>
                <w:cs/>
              </w:rPr>
              <w:t>)</w:t>
            </w:r>
          </w:p>
        </w:tc>
        <w:tc>
          <w:tcPr>
            <w:tcW w:w="1474" w:type="dxa"/>
            <w:vAlign w:val="bottom"/>
          </w:tcPr>
          <w:p w:rsidR="00916DD5" w:rsidRPr="003A7CB3" w:rsidRDefault="00C81C64" w:rsidP="00916DD5">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(Note 28)</w:t>
            </w:r>
          </w:p>
        </w:tc>
        <w:tc>
          <w:tcPr>
            <w:tcW w:w="1247" w:type="dxa"/>
            <w:gridSpan w:val="2"/>
            <w:vAlign w:val="bottom"/>
          </w:tcPr>
          <w:p w:rsidR="00916DD5" w:rsidRPr="003A7CB3" w:rsidRDefault="00916DD5" w:rsidP="00916DD5">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2019</w:t>
            </w:r>
          </w:p>
        </w:tc>
      </w:tr>
      <w:tr w:rsidR="00E4685F" w:rsidRPr="003A7CB3" w:rsidTr="0005235B">
        <w:tc>
          <w:tcPr>
            <w:tcW w:w="4253" w:type="dxa"/>
            <w:shd w:val="clear" w:color="auto" w:fill="auto"/>
            <w:vAlign w:val="bottom"/>
          </w:tcPr>
          <w:p w:rsidR="001407E2" w:rsidRPr="003A7CB3" w:rsidRDefault="001407E2" w:rsidP="001A0975">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rsidR="001407E2" w:rsidRPr="003A7CB3" w:rsidRDefault="001407E2"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rsidR="001407E2" w:rsidRPr="003A7CB3" w:rsidRDefault="001407E2"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rsidR="001407E2" w:rsidRPr="003A7CB3" w:rsidRDefault="001407E2"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rsidR="001407E2" w:rsidRPr="003A7CB3" w:rsidRDefault="001407E2" w:rsidP="00991068">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r>
      <w:tr w:rsidR="00E4685F" w:rsidRPr="003A7CB3" w:rsidTr="0005235B">
        <w:tc>
          <w:tcPr>
            <w:tcW w:w="4253" w:type="dxa"/>
            <w:shd w:val="clear" w:color="auto" w:fill="auto"/>
            <w:vAlign w:val="bottom"/>
          </w:tcPr>
          <w:p w:rsidR="001407E2" w:rsidRPr="003A7CB3" w:rsidRDefault="001407E2" w:rsidP="001A0975">
            <w:pPr>
              <w:ind w:left="-110" w:right="-79"/>
              <w:rPr>
                <w:rFonts w:ascii="Arial" w:eastAsia="Arial Unicode MS" w:hAnsi="Arial" w:cs="Arial"/>
                <w:b/>
                <w:bCs/>
                <w:color w:val="auto"/>
                <w:sz w:val="18"/>
                <w:szCs w:val="18"/>
                <w:cs/>
              </w:rPr>
            </w:pPr>
          </w:p>
        </w:tc>
        <w:tc>
          <w:tcPr>
            <w:tcW w:w="1191" w:type="dxa"/>
            <w:tcBorders>
              <w:top w:val="single" w:sz="4" w:space="0" w:color="auto"/>
            </w:tcBorders>
            <w:shd w:val="clear" w:color="auto" w:fill="FAFAFA"/>
            <w:vAlign w:val="bottom"/>
          </w:tcPr>
          <w:p w:rsidR="001407E2" w:rsidRPr="003A7CB3" w:rsidRDefault="001407E2" w:rsidP="001407E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FAFAFA"/>
            <w:vAlign w:val="bottom"/>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FAFAFA"/>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c>
          <w:tcPr>
            <w:tcW w:w="1247" w:type="dxa"/>
            <w:gridSpan w:val="2"/>
            <w:tcBorders>
              <w:top w:val="single" w:sz="4" w:space="0" w:color="auto"/>
            </w:tcBorders>
            <w:shd w:val="clear" w:color="auto" w:fill="FAFAFA"/>
            <w:vAlign w:val="bottom"/>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r>
      <w:tr w:rsidR="00E4685F" w:rsidRPr="003A7CB3" w:rsidTr="0005235B">
        <w:tc>
          <w:tcPr>
            <w:tcW w:w="4253" w:type="dxa"/>
            <w:shd w:val="clear" w:color="auto" w:fill="auto"/>
            <w:vAlign w:val="bottom"/>
          </w:tcPr>
          <w:p w:rsidR="001407E2" w:rsidRPr="003A7CB3" w:rsidRDefault="001407E2" w:rsidP="001A0975">
            <w:pPr>
              <w:ind w:left="-110" w:right="-79"/>
              <w:rPr>
                <w:rFonts w:ascii="Arial" w:eastAsia="Arial Unicode MS" w:hAnsi="Arial" w:cs="Arial"/>
                <w:b/>
                <w:bCs/>
                <w:color w:val="auto"/>
                <w:sz w:val="18"/>
                <w:szCs w:val="18"/>
              </w:rPr>
            </w:pPr>
            <w:r w:rsidRPr="003A7CB3">
              <w:rPr>
                <w:rFonts w:ascii="Arial" w:eastAsia="Arial Unicode MS" w:hAnsi="Arial" w:cs="Arial"/>
                <w:b/>
                <w:bCs/>
                <w:sz w:val="18"/>
                <w:szCs w:val="18"/>
              </w:rPr>
              <w:t>Deferred tax assets:</w:t>
            </w:r>
          </w:p>
        </w:tc>
        <w:tc>
          <w:tcPr>
            <w:tcW w:w="1191" w:type="dxa"/>
            <w:shd w:val="clear" w:color="auto" w:fill="FAFAFA"/>
            <w:vAlign w:val="bottom"/>
          </w:tcPr>
          <w:p w:rsidR="001407E2" w:rsidRPr="003A7CB3" w:rsidRDefault="001407E2" w:rsidP="001407E2">
            <w:pPr>
              <w:ind w:right="-72"/>
              <w:jc w:val="right"/>
              <w:rPr>
                <w:rFonts w:ascii="Arial" w:eastAsia="Arial Unicode MS" w:hAnsi="Arial" w:cs="Arial"/>
                <w:color w:val="auto"/>
                <w:sz w:val="18"/>
                <w:szCs w:val="18"/>
              </w:rPr>
            </w:pPr>
          </w:p>
        </w:tc>
        <w:tc>
          <w:tcPr>
            <w:tcW w:w="1304" w:type="dxa"/>
            <w:shd w:val="clear" w:color="auto" w:fill="FAFAFA"/>
            <w:vAlign w:val="bottom"/>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c>
          <w:tcPr>
            <w:tcW w:w="1247" w:type="dxa"/>
            <w:gridSpan w:val="2"/>
            <w:shd w:val="clear" w:color="auto" w:fill="FAFAFA"/>
            <w:vAlign w:val="bottom"/>
          </w:tcPr>
          <w:p w:rsidR="001407E2" w:rsidRPr="003A7CB3" w:rsidRDefault="001407E2" w:rsidP="001407E2">
            <w:pPr>
              <w:tabs>
                <w:tab w:val="decimal" w:pos="1174"/>
              </w:tabs>
              <w:ind w:right="-72"/>
              <w:jc w:val="right"/>
              <w:rPr>
                <w:rFonts w:ascii="Arial" w:eastAsia="Arial Unicode MS" w:hAnsi="Arial" w:cs="Arial"/>
                <w:color w:val="auto"/>
                <w:sz w:val="18"/>
                <w:szCs w:val="18"/>
              </w:rPr>
            </w:pP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Assessable income under the Revenue Code</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8,192</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(624)</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7,568</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Allowance for doubtful accounts</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774</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702</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1,476</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Allowance for devaluation real estate projects</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 xml:space="preserve">   under development</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23,04</w:t>
            </w:r>
            <w:r w:rsidR="00D42F33" w:rsidRPr="003A7CB3">
              <w:rPr>
                <w:rFonts w:ascii="Arial" w:eastAsia="Arial Unicode MS" w:hAnsi="Arial" w:cs="Arial"/>
                <w:snapToGrid w:val="0"/>
                <w:color w:val="auto"/>
                <w:sz w:val="18"/>
                <w:szCs w:val="18"/>
                <w:lang w:eastAsia="th-TH"/>
              </w:rPr>
              <w:t>5</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23,04</w:t>
            </w:r>
            <w:r w:rsidR="00D42F33" w:rsidRPr="003A7CB3">
              <w:rPr>
                <w:rFonts w:ascii="Arial" w:eastAsia="Arial Unicode MS" w:hAnsi="Arial" w:cs="Arial"/>
                <w:snapToGrid w:val="0"/>
                <w:color w:val="auto"/>
                <w:sz w:val="18"/>
                <w:szCs w:val="18"/>
                <w:lang w:eastAsia="th-TH"/>
              </w:rPr>
              <w:t>5</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Profit from related parties</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43,98</w:t>
            </w:r>
            <w:r w:rsidR="00D42F33" w:rsidRPr="003A7CB3">
              <w:rPr>
                <w:rFonts w:ascii="Arial" w:eastAsia="Arial Unicode MS" w:hAnsi="Arial" w:cs="Arial"/>
                <w:snapToGrid w:val="0"/>
                <w:color w:val="auto"/>
                <w:sz w:val="18"/>
                <w:szCs w:val="18"/>
                <w:lang w:eastAsia="th-TH"/>
              </w:rPr>
              <w:t>5</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(11,110)</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32,87</w:t>
            </w:r>
            <w:r w:rsidR="00D42F33" w:rsidRPr="003A7CB3">
              <w:rPr>
                <w:rFonts w:ascii="Arial" w:eastAsia="Arial Unicode MS" w:hAnsi="Arial" w:cs="Arial"/>
                <w:snapToGrid w:val="0"/>
                <w:color w:val="auto"/>
                <w:sz w:val="18"/>
                <w:szCs w:val="18"/>
                <w:lang w:eastAsia="th-TH"/>
              </w:rPr>
              <w:t>5</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Employee benefit obligation</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3,49</w:t>
            </w:r>
            <w:r w:rsidR="00D42F33" w:rsidRPr="003A7CB3">
              <w:rPr>
                <w:rFonts w:ascii="Arial" w:eastAsia="Arial Unicode MS" w:hAnsi="Arial" w:cs="Arial"/>
                <w:snapToGrid w:val="0"/>
                <w:color w:val="auto"/>
                <w:sz w:val="18"/>
                <w:szCs w:val="18"/>
                <w:lang w:eastAsia="th-TH"/>
              </w:rPr>
              <w:t>4</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w:t>
            </w:r>
            <w:r w:rsidR="00D42F33" w:rsidRPr="003A7CB3">
              <w:rPr>
                <w:rFonts w:ascii="Arial" w:eastAsia="Arial Unicode MS" w:hAnsi="Arial" w:cs="Arial"/>
                <w:snapToGrid w:val="0"/>
                <w:color w:val="auto"/>
                <w:sz w:val="18"/>
                <w:szCs w:val="18"/>
                <w:lang w:eastAsia="th-TH"/>
              </w:rPr>
              <w:t>90</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4,684</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Provisions</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2,64</w:t>
            </w:r>
            <w:r w:rsidR="00D42F33" w:rsidRPr="003A7CB3">
              <w:rPr>
                <w:rFonts w:ascii="Arial" w:eastAsia="Arial Unicode MS" w:hAnsi="Arial" w:cs="Arial"/>
                <w:snapToGrid w:val="0"/>
                <w:color w:val="auto"/>
                <w:sz w:val="18"/>
                <w:szCs w:val="18"/>
                <w:lang w:eastAsia="th-TH"/>
              </w:rPr>
              <w:t>1</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(364)</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2,27</w:t>
            </w:r>
            <w:r w:rsidR="00D42F33" w:rsidRPr="003A7CB3">
              <w:rPr>
                <w:rFonts w:ascii="Arial" w:eastAsia="Arial Unicode MS" w:hAnsi="Arial" w:cs="Arial"/>
                <w:snapToGrid w:val="0"/>
                <w:color w:val="auto"/>
                <w:sz w:val="18"/>
                <w:szCs w:val="18"/>
                <w:lang w:eastAsia="th-TH"/>
              </w:rPr>
              <w:t>7</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Tax loss</w:t>
            </w:r>
          </w:p>
        </w:tc>
        <w:tc>
          <w:tcPr>
            <w:tcW w:w="1191"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2,016</w:t>
            </w:r>
          </w:p>
        </w:tc>
        <w:tc>
          <w:tcPr>
            <w:tcW w:w="1304" w:type="dxa"/>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12,00</w:t>
            </w:r>
            <w:r w:rsidR="00D42F33" w:rsidRPr="003A7CB3">
              <w:rPr>
                <w:rFonts w:ascii="Arial" w:eastAsia="Arial Unicode MS" w:hAnsi="Arial" w:cs="Arial"/>
                <w:snapToGrid w:val="0"/>
                <w:color w:val="auto"/>
                <w:sz w:val="18"/>
                <w:szCs w:val="18"/>
                <w:lang w:eastAsia="th-TH"/>
              </w:rPr>
              <w:t>1</w:t>
            </w:r>
          </w:p>
        </w:tc>
        <w:tc>
          <w:tcPr>
            <w:tcW w:w="1474" w:type="dxa"/>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14,01</w:t>
            </w:r>
            <w:r w:rsidR="00D42F33" w:rsidRPr="003A7CB3">
              <w:rPr>
                <w:rFonts w:ascii="Arial" w:eastAsia="Arial Unicode MS" w:hAnsi="Arial" w:cs="Arial"/>
                <w:snapToGrid w:val="0"/>
                <w:color w:val="auto"/>
                <w:sz w:val="18"/>
                <w:szCs w:val="18"/>
                <w:lang w:eastAsia="th-TH"/>
              </w:rPr>
              <w:t>7</w:t>
            </w:r>
          </w:p>
        </w:tc>
      </w:tr>
      <w:tr w:rsidR="003C28D7" w:rsidRPr="003A7CB3" w:rsidTr="0005235B">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Others</w:t>
            </w:r>
          </w:p>
        </w:tc>
        <w:tc>
          <w:tcPr>
            <w:tcW w:w="1191" w:type="dxa"/>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w:t>
            </w:r>
            <w:r w:rsidR="00D42F33" w:rsidRPr="003A7CB3">
              <w:rPr>
                <w:rFonts w:ascii="Arial" w:eastAsia="Arial Unicode MS" w:hAnsi="Arial" w:cs="Arial"/>
                <w:snapToGrid w:val="0"/>
                <w:color w:val="auto"/>
                <w:sz w:val="18"/>
                <w:szCs w:val="18"/>
                <w:lang w:eastAsia="th-TH"/>
              </w:rPr>
              <w:t>8</w:t>
            </w:r>
          </w:p>
        </w:tc>
        <w:tc>
          <w:tcPr>
            <w:tcW w:w="1304" w:type="dxa"/>
            <w:tcBorders>
              <w:bottom w:val="single" w:sz="4" w:space="0" w:color="auto"/>
            </w:tcBorders>
            <w:shd w:val="clear" w:color="auto" w:fill="FAFAFA"/>
            <w:vAlign w:val="bottom"/>
          </w:tcPr>
          <w:p w:rsidR="003C28D7" w:rsidRPr="003A7CB3" w:rsidRDefault="00D42F33"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99</w:t>
            </w:r>
          </w:p>
        </w:tc>
        <w:tc>
          <w:tcPr>
            <w:tcW w:w="1474" w:type="dxa"/>
            <w:tcBorders>
              <w:bottom w:val="single" w:sz="4" w:space="0" w:color="auto"/>
            </w:tcBorders>
            <w:shd w:val="clear" w:color="auto" w:fill="FAFAFA"/>
          </w:tcPr>
          <w:p w:rsidR="003C28D7" w:rsidRPr="003A7CB3" w:rsidRDefault="00D42F33"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w:t>
            </w:r>
            <w:r w:rsidR="00D42F33" w:rsidRPr="003A7CB3">
              <w:rPr>
                <w:rFonts w:ascii="Arial" w:eastAsia="Arial Unicode MS" w:hAnsi="Arial" w:cs="Arial"/>
                <w:snapToGrid w:val="0"/>
                <w:color w:val="auto"/>
                <w:sz w:val="18"/>
                <w:szCs w:val="18"/>
                <w:lang w:eastAsia="th-TH"/>
              </w:rPr>
              <w:t>4</w:t>
            </w:r>
          </w:p>
        </w:tc>
      </w:tr>
      <w:tr w:rsidR="00F308D0" w:rsidRPr="003A7CB3" w:rsidTr="0005235B">
        <w:tc>
          <w:tcPr>
            <w:tcW w:w="4253" w:type="dxa"/>
            <w:vAlign w:val="bottom"/>
          </w:tcPr>
          <w:p w:rsidR="00F308D0" w:rsidRPr="003A7CB3" w:rsidRDefault="00F308D0" w:rsidP="00F308D0">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rsidR="00F308D0" w:rsidRPr="003A7CB3" w:rsidRDefault="00F308D0"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rsidR="00F308D0" w:rsidRPr="003A7CB3" w:rsidRDefault="00F308D0"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F308D0" w:rsidRPr="003A7CB3" w:rsidTr="0005235B">
        <w:tc>
          <w:tcPr>
            <w:tcW w:w="4253" w:type="dxa"/>
            <w:vAlign w:val="bottom"/>
          </w:tcPr>
          <w:p w:rsidR="00F308D0" w:rsidRPr="003A7CB3" w:rsidRDefault="00F308D0" w:rsidP="00F308D0">
            <w:pPr>
              <w:ind w:left="-110" w:right="-79"/>
              <w:rPr>
                <w:rFonts w:ascii="Arial" w:eastAsia="Arial Unicode MS" w:hAnsi="Arial" w:cs="Arial"/>
                <w:color w:val="auto"/>
                <w:sz w:val="18"/>
                <w:szCs w:val="18"/>
              </w:rPr>
            </w:pPr>
            <w:r w:rsidRPr="003A7CB3">
              <w:rPr>
                <w:rFonts w:ascii="Arial" w:eastAsia="Arial Unicode MS" w:hAnsi="Arial" w:cs="Arial"/>
                <w:b/>
                <w:bCs/>
                <w:color w:val="auto"/>
                <w:sz w:val="18"/>
                <w:szCs w:val="18"/>
              </w:rPr>
              <w:t>Total</w:t>
            </w:r>
          </w:p>
        </w:tc>
        <w:tc>
          <w:tcPr>
            <w:tcW w:w="1191" w:type="dxa"/>
            <w:tcBorders>
              <w:bottom w:val="single" w:sz="4" w:space="0" w:color="auto"/>
            </w:tcBorders>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84,435</w:t>
            </w:r>
          </w:p>
        </w:tc>
        <w:tc>
          <w:tcPr>
            <w:tcW w:w="1304" w:type="dxa"/>
            <w:tcBorders>
              <w:bottom w:val="single" w:sz="4" w:space="0" w:color="auto"/>
            </w:tcBorders>
            <w:shd w:val="clear" w:color="auto" w:fill="FAFAFA"/>
            <w:vAlign w:val="bottom"/>
          </w:tcPr>
          <w:p w:rsidR="00F308D0" w:rsidRPr="003A7CB3" w:rsidRDefault="00F308D0" w:rsidP="00175ED5">
            <w:pPr>
              <w:tabs>
                <w:tab w:val="decimal" w:pos="980"/>
                <w:tab w:val="decimal" w:pos="10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w:t>
            </w:r>
            <w:r w:rsidR="00D42F33" w:rsidRPr="003A7CB3">
              <w:rPr>
                <w:rFonts w:ascii="Arial" w:eastAsia="Arial Unicode MS" w:hAnsi="Arial" w:cs="Arial"/>
                <w:snapToGrid w:val="0"/>
                <w:color w:val="auto"/>
                <w:sz w:val="18"/>
                <w:szCs w:val="18"/>
                <w:lang w:eastAsia="th-TH"/>
              </w:rPr>
              <w:t>894</w:t>
            </w:r>
          </w:p>
        </w:tc>
        <w:tc>
          <w:tcPr>
            <w:tcW w:w="1474" w:type="dxa"/>
            <w:tcBorders>
              <w:bottom w:val="single" w:sz="4" w:space="0" w:color="auto"/>
            </w:tcBorders>
            <w:shd w:val="clear" w:color="auto" w:fill="FAFAFA"/>
          </w:tcPr>
          <w:p w:rsidR="00F308D0" w:rsidRPr="003A7CB3" w:rsidRDefault="00D42F33"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FAFAFA"/>
            <w:vAlign w:val="bottom"/>
          </w:tcPr>
          <w:p w:rsidR="00F308D0" w:rsidRPr="003A7CB3" w:rsidRDefault="00F308D0" w:rsidP="00223DB0">
            <w:pPr>
              <w:tabs>
                <w:tab w:val="decimal" w:pos="980"/>
                <w:tab w:val="decimal" w:pos="1104"/>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86,416</w:t>
            </w:r>
          </w:p>
        </w:tc>
      </w:tr>
      <w:tr w:rsidR="00F308D0" w:rsidRPr="003A7CB3" w:rsidTr="0005235B">
        <w:tc>
          <w:tcPr>
            <w:tcW w:w="4253" w:type="dxa"/>
            <w:vAlign w:val="bottom"/>
          </w:tcPr>
          <w:p w:rsidR="00F308D0" w:rsidRPr="003A7CB3" w:rsidRDefault="00F308D0" w:rsidP="00F308D0">
            <w:pPr>
              <w:ind w:left="-110" w:right="-79"/>
              <w:rPr>
                <w:rFonts w:ascii="Arial" w:eastAsia="Arial Unicode MS" w:hAnsi="Arial" w:cs="Arial"/>
                <w:b/>
                <w:bCs/>
                <w:color w:val="auto"/>
                <w:sz w:val="18"/>
                <w:szCs w:val="18"/>
              </w:rPr>
            </w:pPr>
          </w:p>
        </w:tc>
        <w:tc>
          <w:tcPr>
            <w:tcW w:w="1191" w:type="dxa"/>
            <w:tcBorders>
              <w:top w:val="single" w:sz="4" w:space="0" w:color="auto"/>
            </w:tcBorders>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rsidR="00F308D0" w:rsidRPr="003A7CB3" w:rsidRDefault="00F308D0"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rsidR="00F308D0" w:rsidRPr="003A7CB3" w:rsidRDefault="00F308D0"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F308D0" w:rsidRPr="003A7CB3" w:rsidTr="0005235B">
        <w:tc>
          <w:tcPr>
            <w:tcW w:w="4253" w:type="dxa"/>
            <w:vAlign w:val="bottom"/>
          </w:tcPr>
          <w:p w:rsidR="00F308D0" w:rsidRPr="003A7CB3" w:rsidRDefault="00F308D0" w:rsidP="00F308D0">
            <w:pPr>
              <w:ind w:left="-110" w:right="-79"/>
              <w:rPr>
                <w:rFonts w:ascii="Arial" w:eastAsia="Arial Unicode MS" w:hAnsi="Arial" w:cs="Arial"/>
                <w:color w:val="auto"/>
                <w:sz w:val="18"/>
                <w:szCs w:val="18"/>
              </w:rPr>
            </w:pPr>
            <w:r w:rsidRPr="003A7CB3">
              <w:rPr>
                <w:rFonts w:ascii="Arial" w:eastAsia="Arial Unicode MS" w:hAnsi="Arial" w:cs="Arial"/>
                <w:b/>
                <w:bCs/>
                <w:sz w:val="18"/>
                <w:szCs w:val="18"/>
              </w:rPr>
              <w:t>Deferred tax liability</w:t>
            </w:r>
          </w:p>
        </w:tc>
        <w:tc>
          <w:tcPr>
            <w:tcW w:w="1191" w:type="dxa"/>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FAFAFA"/>
            <w:vAlign w:val="bottom"/>
          </w:tcPr>
          <w:p w:rsidR="00F308D0" w:rsidRPr="003A7CB3" w:rsidRDefault="00F308D0"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FAFAFA"/>
            <w:vAlign w:val="bottom"/>
          </w:tcPr>
          <w:p w:rsidR="00F308D0" w:rsidRPr="003A7CB3" w:rsidRDefault="00F308D0"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3C28D7" w:rsidRPr="003A7CB3" w:rsidTr="0005235B">
        <w:tc>
          <w:tcPr>
            <w:tcW w:w="4253" w:type="dxa"/>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(4,850)</w:t>
            </w:r>
          </w:p>
        </w:tc>
        <w:tc>
          <w:tcPr>
            <w:tcW w:w="1304" w:type="dxa"/>
            <w:tcBorders>
              <w:bottom w:val="single" w:sz="4" w:space="0" w:color="auto"/>
            </w:tcBorders>
            <w:shd w:val="clear" w:color="auto" w:fill="FAFAFA"/>
            <w:vAlign w:val="bottom"/>
          </w:tcPr>
          <w:p w:rsidR="003C28D7" w:rsidRPr="003A7CB3" w:rsidRDefault="003C28D7" w:rsidP="00175ED5">
            <w:pPr>
              <w:tabs>
                <w:tab w:val="decimal" w:pos="980"/>
                <w:tab w:val="decimal" w:pos="126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834</w:t>
            </w:r>
          </w:p>
        </w:tc>
        <w:tc>
          <w:tcPr>
            <w:tcW w:w="1474" w:type="dxa"/>
            <w:tcBorders>
              <w:bottom w:val="single" w:sz="4" w:space="0" w:color="auto"/>
            </w:tcBorders>
            <w:shd w:val="clear" w:color="auto" w:fill="FAFAFA"/>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(4,016)</w:t>
            </w:r>
          </w:p>
        </w:tc>
      </w:tr>
      <w:tr w:rsidR="00F308D0" w:rsidRPr="003A7CB3" w:rsidTr="0005235B">
        <w:tc>
          <w:tcPr>
            <w:tcW w:w="4253" w:type="dxa"/>
            <w:vAlign w:val="bottom"/>
          </w:tcPr>
          <w:p w:rsidR="00F308D0" w:rsidRPr="003A7CB3" w:rsidRDefault="00F308D0" w:rsidP="00F308D0">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rsidR="00F308D0" w:rsidRPr="003A7CB3" w:rsidRDefault="00F308D0"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rsidR="00F308D0" w:rsidRPr="003A7CB3" w:rsidRDefault="00F308D0" w:rsidP="00175ED5">
            <w:pPr>
              <w:tabs>
                <w:tab w:val="decimal" w:pos="980"/>
              </w:tabs>
              <w:ind w:right="-72"/>
              <w:jc w:val="right"/>
              <w:rPr>
                <w:rFonts w:ascii="Arial" w:eastAsia="Arial Unicode MS" w:hAnsi="Arial" w:cs="Arial"/>
                <w:snapToGrid w:val="0"/>
                <w:color w:val="auto"/>
                <w:sz w:val="18"/>
                <w:szCs w:val="18"/>
                <w:lang w:eastAsia="th-TH"/>
              </w:rPr>
            </w:pPr>
          </w:p>
        </w:tc>
      </w:tr>
      <w:tr w:rsidR="003C28D7" w:rsidRPr="003A7CB3" w:rsidTr="0005235B">
        <w:tc>
          <w:tcPr>
            <w:tcW w:w="4253" w:type="dxa"/>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b/>
                <w:bCs/>
                <w:sz w:val="18"/>
                <w:szCs w:val="18"/>
              </w:rPr>
              <w:t>Deferred tax assets, net</w:t>
            </w:r>
          </w:p>
        </w:tc>
        <w:tc>
          <w:tcPr>
            <w:tcW w:w="1191" w:type="dxa"/>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79,585</w:t>
            </w:r>
          </w:p>
        </w:tc>
        <w:tc>
          <w:tcPr>
            <w:tcW w:w="1304" w:type="dxa"/>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w:t>
            </w:r>
            <w:r w:rsidR="00D42F33" w:rsidRPr="003A7CB3">
              <w:rPr>
                <w:rFonts w:ascii="Arial" w:eastAsia="Arial Unicode MS" w:hAnsi="Arial" w:cs="Arial"/>
                <w:snapToGrid w:val="0"/>
                <w:color w:val="auto"/>
                <w:sz w:val="18"/>
                <w:szCs w:val="18"/>
                <w:lang w:eastAsia="th-TH"/>
              </w:rPr>
              <w:t>728</w:t>
            </w:r>
          </w:p>
        </w:tc>
        <w:tc>
          <w:tcPr>
            <w:tcW w:w="1474" w:type="dxa"/>
            <w:tcBorders>
              <w:bottom w:val="single" w:sz="4" w:space="0" w:color="auto"/>
            </w:tcBorders>
            <w:shd w:val="clear" w:color="auto" w:fill="FAFAFA"/>
          </w:tcPr>
          <w:p w:rsidR="003C28D7" w:rsidRPr="003A7CB3" w:rsidRDefault="00D42F33"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FAFAFA"/>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82,400</w:t>
            </w:r>
          </w:p>
        </w:tc>
      </w:tr>
    </w:tbl>
    <w:p w:rsidR="00B061B1" w:rsidRPr="003A7CB3" w:rsidRDefault="00B061B1" w:rsidP="00805D31">
      <w:pPr>
        <w:rPr>
          <w:rFonts w:ascii="Arial" w:eastAsia="Arial Unicode MS" w:hAnsi="Arial" w:cs="Arial"/>
          <w:sz w:val="18"/>
          <w:szCs w:val="18"/>
        </w:rPr>
      </w:pP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DD0FEE" w:rsidRPr="003A7CB3" w:rsidTr="00991068">
        <w:trPr>
          <w:gridAfter w:val="1"/>
          <w:wAfter w:w="19" w:type="dxa"/>
        </w:trPr>
        <w:tc>
          <w:tcPr>
            <w:tcW w:w="4253" w:type="dxa"/>
            <w:vAlign w:val="bottom"/>
          </w:tcPr>
          <w:p w:rsidR="00DD0FEE" w:rsidRPr="003A7CB3" w:rsidRDefault="00DD0FEE" w:rsidP="001A0975">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rsidR="00DD0FEE" w:rsidRPr="003A7CB3" w:rsidRDefault="00DD0FEE" w:rsidP="00991068">
            <w:pPr>
              <w:ind w:right="-72"/>
              <w:jc w:val="center"/>
              <w:rPr>
                <w:rFonts w:ascii="Arial" w:eastAsia="Arial Unicode MS" w:hAnsi="Arial" w:cs="Arial"/>
                <w:b/>
                <w:bCs/>
                <w:color w:val="auto"/>
                <w:sz w:val="18"/>
                <w:szCs w:val="18"/>
                <w:lang w:val="en-US"/>
              </w:rPr>
            </w:pPr>
            <w:r w:rsidRPr="003A7CB3">
              <w:rPr>
                <w:rFonts w:ascii="Arial" w:eastAsia="Arial Unicode MS" w:hAnsi="Arial" w:cs="Arial"/>
                <w:b/>
                <w:bCs/>
                <w:sz w:val="18"/>
                <w:szCs w:val="18"/>
                <w:lang w:val="en-US"/>
              </w:rPr>
              <w:t>Consolidated financial statements</w:t>
            </w:r>
          </w:p>
        </w:tc>
      </w:tr>
      <w:tr w:rsidR="00C81C64" w:rsidRPr="003A7CB3" w:rsidTr="001A0975">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Debit/</w:t>
            </w: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Debit/(Credit)</w:t>
            </w:r>
          </w:p>
        </w:tc>
        <w:tc>
          <w:tcPr>
            <w:tcW w:w="1247" w:type="dxa"/>
            <w:gridSpan w:val="2"/>
            <w:vAlign w:val="bottom"/>
          </w:tcPr>
          <w:p w:rsidR="00C81C64" w:rsidRPr="003A7CB3" w:rsidRDefault="00C81C64" w:rsidP="00C81C64">
            <w:pPr>
              <w:ind w:right="-72"/>
              <w:jc w:val="right"/>
              <w:rPr>
                <w:rFonts w:ascii="Arial" w:eastAsia="Arial Unicode MS" w:hAnsi="Arial" w:cs="Arial"/>
                <w:b/>
                <w:bCs/>
                <w:color w:val="auto"/>
                <w:sz w:val="18"/>
                <w:szCs w:val="18"/>
              </w:rPr>
            </w:pPr>
          </w:p>
        </w:tc>
      </w:tr>
      <w:tr w:rsidR="00C81C64" w:rsidRPr="003A7CB3" w:rsidTr="001A0975">
        <w:trPr>
          <w:trHeight w:val="162"/>
        </w:trPr>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(Credit) to</w:t>
            </w: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to other</w:t>
            </w:r>
          </w:p>
        </w:tc>
        <w:tc>
          <w:tcPr>
            <w:tcW w:w="1247" w:type="dxa"/>
            <w:gridSpan w:val="2"/>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p>
        </w:tc>
      </w:tr>
      <w:tr w:rsidR="00C81C64" w:rsidRPr="003A7CB3" w:rsidTr="001A0975">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lang w:val="en-US"/>
              </w:rPr>
              <w:t>1</w:t>
            </w:r>
            <w:r w:rsidRPr="003A7CB3">
              <w:rPr>
                <w:rFonts w:ascii="Arial" w:eastAsia="Arial Unicode MS" w:hAnsi="Arial" w:cs="Arial"/>
                <w:b/>
                <w:bCs/>
                <w:color w:val="auto"/>
                <w:sz w:val="18"/>
                <w:szCs w:val="18"/>
                <w:cs/>
                <w:lang w:val="en-US"/>
              </w:rPr>
              <w:t xml:space="preserve"> </w:t>
            </w:r>
            <w:r w:rsidRPr="003A7CB3">
              <w:rPr>
                <w:rFonts w:ascii="Arial" w:eastAsia="Arial Unicode MS" w:hAnsi="Arial" w:cs="Arial"/>
                <w:b/>
                <w:bCs/>
                <w:color w:val="auto"/>
                <w:sz w:val="18"/>
                <w:szCs w:val="18"/>
                <w:lang w:val="en-US"/>
              </w:rPr>
              <w:t>January</w:t>
            </w:r>
          </w:p>
        </w:tc>
        <w:tc>
          <w:tcPr>
            <w:tcW w:w="1304"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lang w:val="en-US"/>
              </w:rPr>
              <w:t>profit or loss</w:t>
            </w:r>
          </w:p>
        </w:tc>
        <w:tc>
          <w:tcPr>
            <w:tcW w:w="1474" w:type="dxa"/>
            <w:vAlign w:val="bottom"/>
          </w:tcPr>
          <w:p w:rsidR="00C81C64" w:rsidRPr="003A7CB3" w:rsidRDefault="00C81C64" w:rsidP="00C81C64">
            <w:pPr>
              <w:tabs>
                <w:tab w:val="decimal" w:pos="342"/>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lang w:val="en-US"/>
              </w:rPr>
              <w:t>comprehensive</w:t>
            </w:r>
          </w:p>
        </w:tc>
        <w:tc>
          <w:tcPr>
            <w:tcW w:w="1247" w:type="dxa"/>
            <w:gridSpan w:val="2"/>
            <w:vAlign w:val="bottom"/>
          </w:tcPr>
          <w:p w:rsidR="00C81C64" w:rsidRPr="003A7CB3" w:rsidRDefault="00C81C64" w:rsidP="00C81C64">
            <w:pPr>
              <w:ind w:left="-132"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lang w:val="en-US"/>
              </w:rPr>
              <w:t>31 December</w:t>
            </w:r>
          </w:p>
        </w:tc>
      </w:tr>
      <w:tr w:rsidR="00C81C64" w:rsidRPr="003A7CB3" w:rsidTr="00991068">
        <w:tc>
          <w:tcPr>
            <w:tcW w:w="4253" w:type="dxa"/>
            <w:vAlign w:val="bottom"/>
          </w:tcPr>
          <w:p w:rsidR="00C81C64" w:rsidRPr="003A7CB3" w:rsidRDefault="00C81C64" w:rsidP="00C81C64">
            <w:pPr>
              <w:ind w:left="-110" w:right="-79"/>
              <w:rPr>
                <w:rFonts w:ascii="Arial" w:eastAsia="Arial Unicode MS" w:hAnsi="Arial" w:cs="Arial"/>
                <w:b/>
                <w:bCs/>
                <w:color w:val="auto"/>
                <w:sz w:val="18"/>
                <w:szCs w:val="18"/>
                <w:cs/>
              </w:rPr>
            </w:pPr>
          </w:p>
        </w:tc>
        <w:tc>
          <w:tcPr>
            <w:tcW w:w="1191" w:type="dxa"/>
            <w:vAlign w:val="bottom"/>
          </w:tcPr>
          <w:p w:rsidR="00C81C64" w:rsidRPr="003A7CB3" w:rsidRDefault="00C81C64" w:rsidP="00C81C64">
            <w:pPr>
              <w:tabs>
                <w:tab w:val="decimal" w:pos="342"/>
              </w:tabs>
              <w:ind w:right="-72"/>
              <w:jc w:val="right"/>
              <w:rPr>
                <w:rFonts w:ascii="Arial" w:eastAsia="Arial Unicode MS" w:hAnsi="Arial" w:cs="Arial"/>
                <w:color w:val="auto"/>
                <w:sz w:val="18"/>
                <w:szCs w:val="18"/>
                <w:lang w:val="en-US"/>
              </w:rPr>
            </w:pPr>
            <w:r w:rsidRPr="003A7CB3">
              <w:rPr>
                <w:rFonts w:ascii="Arial" w:eastAsia="Arial Unicode MS" w:hAnsi="Arial" w:cs="Arial"/>
                <w:b/>
                <w:bCs/>
                <w:color w:val="auto"/>
                <w:sz w:val="18"/>
                <w:szCs w:val="18"/>
              </w:rPr>
              <w:t>2018</w:t>
            </w:r>
          </w:p>
        </w:tc>
        <w:tc>
          <w:tcPr>
            <w:tcW w:w="130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(Note</w:t>
            </w:r>
            <w:r w:rsidRPr="003A7CB3">
              <w:rPr>
                <w:rFonts w:ascii="Arial" w:eastAsia="Arial Unicode MS" w:hAnsi="Arial" w:cs="Arial"/>
                <w:b/>
                <w:bCs/>
                <w:color w:val="auto"/>
                <w:sz w:val="18"/>
                <w:szCs w:val="18"/>
                <w:cs/>
              </w:rPr>
              <w:t xml:space="preserve"> </w:t>
            </w:r>
            <w:r w:rsidRPr="003A7CB3">
              <w:rPr>
                <w:rFonts w:ascii="Arial" w:eastAsia="Arial Unicode MS" w:hAnsi="Arial" w:cs="Arial"/>
                <w:b/>
                <w:bCs/>
                <w:color w:val="auto"/>
                <w:sz w:val="18"/>
                <w:szCs w:val="18"/>
              </w:rPr>
              <w:t>28</w:t>
            </w:r>
            <w:r w:rsidRPr="003A7CB3">
              <w:rPr>
                <w:rFonts w:ascii="Arial" w:eastAsia="Arial Unicode MS" w:hAnsi="Arial" w:cs="Arial"/>
                <w:b/>
                <w:bCs/>
                <w:color w:val="auto"/>
                <w:sz w:val="18"/>
                <w:szCs w:val="18"/>
                <w:cs/>
              </w:rPr>
              <w:t>)</w:t>
            </w:r>
          </w:p>
        </w:tc>
        <w:tc>
          <w:tcPr>
            <w:tcW w:w="1474" w:type="dxa"/>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income</w:t>
            </w:r>
          </w:p>
        </w:tc>
        <w:tc>
          <w:tcPr>
            <w:tcW w:w="1247" w:type="dxa"/>
            <w:gridSpan w:val="2"/>
            <w:vAlign w:val="bottom"/>
          </w:tcPr>
          <w:p w:rsidR="00C81C64" w:rsidRPr="003A7CB3" w:rsidRDefault="00C81C64" w:rsidP="00C81C64">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2018</w:t>
            </w:r>
          </w:p>
        </w:tc>
      </w:tr>
      <w:tr w:rsidR="00DD0FEE" w:rsidRPr="003A7CB3" w:rsidTr="00991068">
        <w:tc>
          <w:tcPr>
            <w:tcW w:w="4253" w:type="dxa"/>
            <w:shd w:val="clear" w:color="auto" w:fill="auto"/>
            <w:vAlign w:val="bottom"/>
          </w:tcPr>
          <w:p w:rsidR="00DD0FEE" w:rsidRPr="003A7CB3" w:rsidRDefault="00DD0FEE" w:rsidP="001A0975">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rsidR="00DD0FEE" w:rsidRPr="003A7CB3" w:rsidRDefault="00DD0FEE"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rsidR="00DD0FEE" w:rsidRPr="003A7CB3" w:rsidRDefault="00DD0FEE"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rsidR="00DD0FEE" w:rsidRPr="003A7CB3" w:rsidRDefault="00DD0FEE" w:rsidP="00991068">
            <w:pPr>
              <w:tabs>
                <w:tab w:val="decimal" w:pos="342"/>
              </w:tabs>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rsidR="00DD0FEE" w:rsidRPr="003A7CB3" w:rsidRDefault="00DD0FEE" w:rsidP="00991068">
            <w:pPr>
              <w:ind w:right="-72"/>
              <w:jc w:val="right"/>
              <w:rPr>
                <w:rFonts w:ascii="Arial" w:eastAsia="Arial Unicode MS" w:hAnsi="Arial" w:cs="Arial"/>
                <w:b/>
                <w:bCs/>
                <w:color w:val="auto"/>
                <w:sz w:val="18"/>
                <w:szCs w:val="18"/>
              </w:rPr>
            </w:pPr>
            <w:r w:rsidRPr="003A7CB3">
              <w:rPr>
                <w:rFonts w:ascii="Arial" w:eastAsia="Arial Unicode MS" w:hAnsi="Arial" w:cs="Arial"/>
                <w:b/>
                <w:bCs/>
                <w:color w:val="auto"/>
                <w:sz w:val="18"/>
                <w:szCs w:val="18"/>
              </w:rPr>
              <w:t>Baht’000</w:t>
            </w:r>
          </w:p>
        </w:tc>
      </w:tr>
      <w:tr w:rsidR="00DD0FEE" w:rsidRPr="003A7CB3" w:rsidTr="00991068">
        <w:tc>
          <w:tcPr>
            <w:tcW w:w="4253" w:type="dxa"/>
            <w:shd w:val="clear" w:color="auto" w:fill="auto"/>
            <w:vAlign w:val="bottom"/>
          </w:tcPr>
          <w:p w:rsidR="00DD0FEE" w:rsidRPr="003A7CB3" w:rsidRDefault="00DD0FEE" w:rsidP="001A0975">
            <w:pPr>
              <w:ind w:left="-110" w:right="-79"/>
              <w:rPr>
                <w:rFonts w:ascii="Arial" w:eastAsia="Arial Unicode MS" w:hAnsi="Arial" w:cs="Arial"/>
                <w:b/>
                <w:bCs/>
                <w:color w:val="auto"/>
                <w:sz w:val="18"/>
                <w:szCs w:val="18"/>
                <w:cs/>
              </w:rPr>
            </w:pPr>
          </w:p>
        </w:tc>
        <w:tc>
          <w:tcPr>
            <w:tcW w:w="1191" w:type="dxa"/>
            <w:tcBorders>
              <w:top w:val="single" w:sz="4" w:space="0" w:color="auto"/>
            </w:tcBorders>
            <w:shd w:val="clear" w:color="auto" w:fill="auto"/>
            <w:vAlign w:val="bottom"/>
          </w:tcPr>
          <w:p w:rsidR="00DD0FEE" w:rsidRPr="003A7CB3" w:rsidRDefault="00DD0FEE" w:rsidP="000B614B">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c>
          <w:tcPr>
            <w:tcW w:w="1247" w:type="dxa"/>
            <w:gridSpan w:val="2"/>
            <w:tcBorders>
              <w:top w:val="single" w:sz="4" w:space="0" w:color="auto"/>
            </w:tcBorders>
            <w:shd w:val="clear" w:color="auto" w:fill="auto"/>
            <w:vAlign w:val="bottom"/>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r>
      <w:tr w:rsidR="00DD0FEE" w:rsidRPr="003A7CB3" w:rsidTr="001A0975">
        <w:tc>
          <w:tcPr>
            <w:tcW w:w="4253" w:type="dxa"/>
            <w:shd w:val="clear" w:color="auto" w:fill="auto"/>
            <w:vAlign w:val="bottom"/>
          </w:tcPr>
          <w:p w:rsidR="00DD0FEE" w:rsidRPr="003A7CB3" w:rsidRDefault="00DD0FEE" w:rsidP="001A0975">
            <w:pPr>
              <w:ind w:left="-110" w:right="-79"/>
              <w:rPr>
                <w:rFonts w:ascii="Arial" w:eastAsia="Arial Unicode MS" w:hAnsi="Arial" w:cs="Arial"/>
                <w:b/>
                <w:bCs/>
                <w:color w:val="auto"/>
                <w:sz w:val="18"/>
                <w:szCs w:val="18"/>
              </w:rPr>
            </w:pPr>
            <w:r w:rsidRPr="003A7CB3">
              <w:rPr>
                <w:rFonts w:ascii="Arial" w:eastAsia="Arial Unicode MS" w:hAnsi="Arial" w:cs="Arial"/>
                <w:b/>
                <w:bCs/>
                <w:sz w:val="18"/>
                <w:szCs w:val="18"/>
              </w:rPr>
              <w:t>Deferred tax assets:</w:t>
            </w:r>
          </w:p>
        </w:tc>
        <w:tc>
          <w:tcPr>
            <w:tcW w:w="1191" w:type="dxa"/>
            <w:shd w:val="clear" w:color="auto" w:fill="auto"/>
            <w:vAlign w:val="bottom"/>
          </w:tcPr>
          <w:p w:rsidR="00DD0FEE" w:rsidRPr="003A7CB3" w:rsidRDefault="00DD0FEE" w:rsidP="000B614B">
            <w:pPr>
              <w:ind w:right="-72"/>
              <w:jc w:val="right"/>
              <w:rPr>
                <w:rFonts w:ascii="Arial" w:eastAsia="Arial Unicode MS" w:hAnsi="Arial" w:cs="Arial"/>
                <w:color w:val="auto"/>
                <w:sz w:val="18"/>
                <w:szCs w:val="18"/>
              </w:rPr>
            </w:pPr>
          </w:p>
        </w:tc>
        <w:tc>
          <w:tcPr>
            <w:tcW w:w="1304" w:type="dxa"/>
            <w:shd w:val="clear" w:color="auto" w:fill="auto"/>
            <w:vAlign w:val="bottom"/>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c>
          <w:tcPr>
            <w:tcW w:w="1474" w:type="dxa"/>
            <w:shd w:val="clear" w:color="auto" w:fill="auto"/>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c>
          <w:tcPr>
            <w:tcW w:w="1247" w:type="dxa"/>
            <w:gridSpan w:val="2"/>
            <w:shd w:val="clear" w:color="auto" w:fill="auto"/>
            <w:vAlign w:val="bottom"/>
          </w:tcPr>
          <w:p w:rsidR="00DD0FEE" w:rsidRPr="003A7CB3" w:rsidRDefault="00DD0FEE" w:rsidP="000B614B">
            <w:pPr>
              <w:tabs>
                <w:tab w:val="decimal" w:pos="1174"/>
              </w:tabs>
              <w:ind w:right="-72"/>
              <w:jc w:val="right"/>
              <w:rPr>
                <w:rFonts w:ascii="Arial" w:eastAsia="Arial Unicode MS" w:hAnsi="Arial" w:cs="Arial"/>
                <w:color w:val="auto"/>
                <w:sz w:val="18"/>
                <w:szCs w:val="18"/>
              </w:rPr>
            </w:pP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Assessable income under the Revenue Code</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19,241</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(11,049)</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8,192</w:t>
            </w: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Allowance for doubtful accounts</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388</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386</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774</w:t>
            </w:r>
          </w:p>
        </w:tc>
      </w:tr>
      <w:tr w:rsidR="00DD0FEE" w:rsidRPr="003A7CB3" w:rsidTr="001A0975">
        <w:tc>
          <w:tcPr>
            <w:tcW w:w="4253" w:type="dxa"/>
            <w:shd w:val="clear" w:color="auto" w:fill="auto"/>
            <w:vAlign w:val="bottom"/>
          </w:tcPr>
          <w:p w:rsidR="00DD0FEE" w:rsidRPr="003A7CB3" w:rsidRDefault="00DD0FEE" w:rsidP="001A0975">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Allowance for devaluation real estate projects</w:t>
            </w:r>
          </w:p>
        </w:tc>
        <w:tc>
          <w:tcPr>
            <w:tcW w:w="1191" w:type="dxa"/>
            <w:shd w:val="clear" w:color="auto" w:fill="auto"/>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auto"/>
            <w:vAlign w:val="bottom"/>
          </w:tcPr>
          <w:p w:rsidR="00DD0FEE" w:rsidRPr="003A7CB3" w:rsidRDefault="00DD0FEE"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shd w:val="clear" w:color="auto" w:fill="auto"/>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auto"/>
            <w:vAlign w:val="bottom"/>
          </w:tcPr>
          <w:p w:rsidR="00DD0FEE" w:rsidRPr="003A7CB3" w:rsidRDefault="00DD0FEE"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 xml:space="preserve">   under development</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24,352</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(1,307)</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23,04</w:t>
            </w:r>
            <w:r w:rsidR="00D42F33" w:rsidRPr="003A7CB3">
              <w:rPr>
                <w:rFonts w:ascii="Arial" w:eastAsia="Arial Unicode MS" w:hAnsi="Arial" w:cs="Arial"/>
                <w:snapToGrid w:val="0"/>
                <w:color w:val="auto"/>
                <w:sz w:val="18"/>
                <w:szCs w:val="18"/>
                <w:lang w:eastAsia="th-TH"/>
              </w:rPr>
              <w:t>5</w:t>
            </w: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cs/>
              </w:rPr>
            </w:pPr>
            <w:r w:rsidRPr="003A7CB3">
              <w:rPr>
                <w:rFonts w:ascii="Arial" w:eastAsia="Arial Unicode MS" w:hAnsi="Arial" w:cs="Arial"/>
                <w:color w:val="auto"/>
                <w:sz w:val="18"/>
                <w:szCs w:val="18"/>
              </w:rPr>
              <w:t>Profit from related parties</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55,34</w:t>
            </w:r>
            <w:r w:rsidR="00D42F33" w:rsidRPr="003A7CB3">
              <w:rPr>
                <w:rFonts w:ascii="Arial" w:eastAsia="Arial Unicode MS" w:hAnsi="Arial" w:cs="Arial"/>
                <w:snapToGrid w:val="0"/>
                <w:color w:val="auto"/>
                <w:sz w:val="18"/>
                <w:szCs w:val="18"/>
                <w:lang w:eastAsia="th-TH"/>
              </w:rPr>
              <w:t>1</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(11,356)</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43,98</w:t>
            </w:r>
            <w:r w:rsidR="00D42F33" w:rsidRPr="003A7CB3">
              <w:rPr>
                <w:rFonts w:ascii="Arial" w:eastAsia="Arial Unicode MS" w:hAnsi="Arial" w:cs="Arial"/>
                <w:snapToGrid w:val="0"/>
                <w:color w:val="auto"/>
                <w:sz w:val="18"/>
                <w:szCs w:val="18"/>
                <w:lang w:eastAsia="th-TH"/>
              </w:rPr>
              <w:t>5</w:t>
            </w: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Employee benefit obligation</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3,92</w:t>
            </w:r>
            <w:r w:rsidR="00D42F33" w:rsidRPr="003A7CB3">
              <w:rPr>
                <w:rFonts w:ascii="Arial" w:eastAsia="Arial Unicode MS" w:hAnsi="Arial" w:cs="Arial"/>
                <w:snapToGrid w:val="0"/>
                <w:color w:val="auto"/>
                <w:sz w:val="18"/>
                <w:szCs w:val="18"/>
                <w:lang w:eastAsia="th-TH"/>
              </w:rPr>
              <w:t>2</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514</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(942)</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3,49</w:t>
            </w:r>
            <w:r w:rsidR="00D42F33" w:rsidRPr="003A7CB3">
              <w:rPr>
                <w:rFonts w:ascii="Arial" w:eastAsia="Arial Unicode MS" w:hAnsi="Arial" w:cs="Arial"/>
                <w:snapToGrid w:val="0"/>
                <w:color w:val="auto"/>
                <w:sz w:val="18"/>
                <w:szCs w:val="18"/>
                <w:lang w:eastAsia="th-TH"/>
              </w:rPr>
              <w:t>4</w:t>
            </w:r>
          </w:p>
        </w:tc>
      </w:tr>
      <w:tr w:rsidR="003C28D7" w:rsidRPr="003A7CB3" w:rsidTr="001A0975">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Provisions</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3,13</w:t>
            </w:r>
            <w:r w:rsidR="00D42F33" w:rsidRPr="003A7CB3">
              <w:rPr>
                <w:rFonts w:ascii="Arial" w:eastAsia="Arial Unicode MS" w:hAnsi="Arial" w:cs="Arial"/>
                <w:snapToGrid w:val="0"/>
                <w:color w:val="auto"/>
                <w:sz w:val="18"/>
                <w:szCs w:val="18"/>
                <w:lang w:eastAsia="th-TH"/>
              </w:rPr>
              <w:t>8</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(49</w:t>
            </w:r>
            <w:r w:rsidR="00B26663" w:rsidRPr="003A7CB3">
              <w:rPr>
                <w:rFonts w:ascii="Arial" w:eastAsia="Arial Unicode MS" w:hAnsi="Arial" w:cs="Arial"/>
                <w:snapToGrid w:val="0"/>
                <w:color w:val="auto"/>
                <w:sz w:val="18"/>
                <w:szCs w:val="18"/>
                <w:lang w:eastAsia="th-TH"/>
              </w:rPr>
              <w:t>7</w:t>
            </w:r>
            <w:r w:rsidRPr="003A7CB3">
              <w:rPr>
                <w:rFonts w:ascii="Arial" w:eastAsia="Arial Unicode MS" w:hAnsi="Arial" w:cs="Arial"/>
                <w:snapToGrid w:val="0"/>
                <w:color w:val="auto"/>
                <w:sz w:val="18"/>
                <w:szCs w:val="18"/>
                <w:lang w:eastAsia="th-TH"/>
              </w:rPr>
              <w:t>)</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2,64</w:t>
            </w:r>
            <w:r w:rsidR="00D42F33" w:rsidRPr="003A7CB3">
              <w:rPr>
                <w:rFonts w:ascii="Arial" w:eastAsia="Arial Unicode MS" w:hAnsi="Arial" w:cs="Arial"/>
                <w:snapToGrid w:val="0"/>
                <w:color w:val="auto"/>
                <w:sz w:val="18"/>
                <w:szCs w:val="18"/>
                <w:lang w:eastAsia="th-TH"/>
              </w:rPr>
              <w:t>1</w:t>
            </w:r>
          </w:p>
        </w:tc>
      </w:tr>
      <w:tr w:rsidR="003C28D7" w:rsidRPr="003A7CB3" w:rsidTr="00991068">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Tax loss</w:t>
            </w:r>
          </w:p>
        </w:tc>
        <w:tc>
          <w:tcPr>
            <w:tcW w:w="1191"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304" w:type="dxa"/>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2,016</w:t>
            </w:r>
          </w:p>
        </w:tc>
        <w:tc>
          <w:tcPr>
            <w:tcW w:w="1474" w:type="dxa"/>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47" w:type="dxa"/>
            <w:gridSpan w:val="2"/>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2,016</w:t>
            </w:r>
          </w:p>
        </w:tc>
      </w:tr>
      <w:tr w:rsidR="003C28D7" w:rsidRPr="003A7CB3" w:rsidTr="00991068">
        <w:tc>
          <w:tcPr>
            <w:tcW w:w="4253" w:type="dxa"/>
            <w:shd w:val="clear" w:color="auto" w:fill="auto"/>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Others</w:t>
            </w:r>
          </w:p>
        </w:tc>
        <w:tc>
          <w:tcPr>
            <w:tcW w:w="1191"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w:t>
            </w:r>
            <w:r w:rsidR="00D42F33" w:rsidRPr="003A7CB3">
              <w:rPr>
                <w:rFonts w:ascii="Arial" w:eastAsia="Arial Unicode MS" w:hAnsi="Arial" w:cs="Arial"/>
                <w:snapToGrid w:val="0"/>
                <w:color w:val="auto"/>
                <w:sz w:val="18"/>
                <w:szCs w:val="18"/>
                <w:lang w:eastAsia="th-TH"/>
              </w:rPr>
              <w:t>1</w:t>
            </w:r>
          </w:p>
        </w:tc>
        <w:tc>
          <w:tcPr>
            <w:tcW w:w="1304"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64</w:t>
            </w:r>
          </w:p>
        </w:tc>
        <w:tc>
          <w:tcPr>
            <w:tcW w:w="1474" w:type="dxa"/>
            <w:tcBorders>
              <w:bottom w:val="single" w:sz="4" w:space="0" w:color="auto"/>
            </w:tcBorders>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(77)</w:t>
            </w:r>
          </w:p>
        </w:tc>
        <w:tc>
          <w:tcPr>
            <w:tcW w:w="1247" w:type="dxa"/>
            <w:gridSpan w:val="2"/>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w:t>
            </w:r>
            <w:r w:rsidR="00D42F33" w:rsidRPr="003A7CB3">
              <w:rPr>
                <w:rFonts w:ascii="Arial" w:eastAsia="Arial Unicode MS" w:hAnsi="Arial" w:cs="Arial"/>
                <w:snapToGrid w:val="0"/>
                <w:color w:val="auto"/>
                <w:sz w:val="18"/>
                <w:szCs w:val="18"/>
                <w:lang w:eastAsia="th-TH"/>
              </w:rPr>
              <w:t>8</w:t>
            </w:r>
          </w:p>
        </w:tc>
      </w:tr>
      <w:tr w:rsidR="00DD0FEE" w:rsidRPr="003A7CB3" w:rsidTr="00991068">
        <w:tc>
          <w:tcPr>
            <w:tcW w:w="4253" w:type="dxa"/>
            <w:vAlign w:val="bottom"/>
          </w:tcPr>
          <w:p w:rsidR="00DD0FEE" w:rsidRPr="003A7CB3" w:rsidRDefault="00DD0FEE" w:rsidP="001A0975">
            <w:pPr>
              <w:ind w:left="-110" w:right="-79"/>
              <w:rPr>
                <w:rFonts w:ascii="Arial" w:eastAsia="Arial Unicode MS" w:hAnsi="Arial" w:cs="Arial"/>
                <w:color w:val="auto"/>
                <w:sz w:val="18"/>
                <w:szCs w:val="18"/>
              </w:rPr>
            </w:pPr>
          </w:p>
        </w:tc>
        <w:tc>
          <w:tcPr>
            <w:tcW w:w="1191" w:type="dxa"/>
            <w:tcBorders>
              <w:top w:val="single" w:sz="4" w:space="0" w:color="auto"/>
            </w:tcBorders>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rsidR="00DD0FEE" w:rsidRPr="003A7CB3" w:rsidRDefault="00DD0FEE"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rsidR="00DD0FEE" w:rsidRPr="003A7CB3" w:rsidRDefault="00DD0FEE"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3C28D7" w:rsidRPr="003A7CB3" w:rsidTr="00991068">
        <w:tc>
          <w:tcPr>
            <w:tcW w:w="4253" w:type="dxa"/>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b/>
                <w:bCs/>
                <w:color w:val="auto"/>
                <w:sz w:val="18"/>
                <w:szCs w:val="18"/>
              </w:rPr>
              <w:t>Total</w:t>
            </w:r>
          </w:p>
        </w:tc>
        <w:tc>
          <w:tcPr>
            <w:tcW w:w="1191"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106,683</w:t>
            </w:r>
          </w:p>
        </w:tc>
        <w:tc>
          <w:tcPr>
            <w:tcW w:w="1304"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(21,229)</w:t>
            </w:r>
          </w:p>
        </w:tc>
        <w:tc>
          <w:tcPr>
            <w:tcW w:w="1474" w:type="dxa"/>
            <w:tcBorders>
              <w:bottom w:val="single" w:sz="4" w:space="0" w:color="auto"/>
            </w:tcBorders>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(1,019)</w:t>
            </w:r>
          </w:p>
        </w:tc>
        <w:tc>
          <w:tcPr>
            <w:tcW w:w="1247" w:type="dxa"/>
            <w:gridSpan w:val="2"/>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84,435</w:t>
            </w:r>
          </w:p>
        </w:tc>
      </w:tr>
      <w:tr w:rsidR="00DD0FEE" w:rsidRPr="003A7CB3" w:rsidTr="00991068">
        <w:tc>
          <w:tcPr>
            <w:tcW w:w="4253" w:type="dxa"/>
            <w:vAlign w:val="bottom"/>
          </w:tcPr>
          <w:p w:rsidR="00DD0FEE" w:rsidRPr="003A7CB3" w:rsidRDefault="00DD0FEE" w:rsidP="001A0975">
            <w:pPr>
              <w:ind w:left="-110" w:right="-79"/>
              <w:rPr>
                <w:rFonts w:ascii="Arial" w:eastAsia="Arial Unicode MS" w:hAnsi="Arial" w:cs="Arial"/>
                <w:b/>
                <w:bCs/>
                <w:color w:val="auto"/>
                <w:sz w:val="18"/>
                <w:szCs w:val="18"/>
              </w:rPr>
            </w:pPr>
          </w:p>
        </w:tc>
        <w:tc>
          <w:tcPr>
            <w:tcW w:w="1191" w:type="dxa"/>
            <w:tcBorders>
              <w:top w:val="single" w:sz="4" w:space="0" w:color="auto"/>
            </w:tcBorders>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rsidR="00DD0FEE" w:rsidRPr="003A7CB3" w:rsidRDefault="00DD0FEE"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rsidR="00DD0FEE" w:rsidRPr="003A7CB3" w:rsidRDefault="00DD0FEE"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DD0FEE" w:rsidRPr="003A7CB3" w:rsidTr="00991068">
        <w:tc>
          <w:tcPr>
            <w:tcW w:w="4253" w:type="dxa"/>
            <w:vAlign w:val="bottom"/>
          </w:tcPr>
          <w:p w:rsidR="00DD0FEE" w:rsidRPr="003A7CB3" w:rsidRDefault="00DD0FEE" w:rsidP="001A0975">
            <w:pPr>
              <w:ind w:left="-110" w:right="-79"/>
              <w:rPr>
                <w:rFonts w:ascii="Arial" w:eastAsia="Arial Unicode MS" w:hAnsi="Arial" w:cs="Arial"/>
                <w:color w:val="auto"/>
                <w:sz w:val="18"/>
                <w:szCs w:val="18"/>
              </w:rPr>
            </w:pPr>
            <w:r w:rsidRPr="003A7CB3">
              <w:rPr>
                <w:rFonts w:ascii="Arial" w:eastAsia="Arial Unicode MS" w:hAnsi="Arial" w:cs="Arial"/>
                <w:b/>
                <w:bCs/>
                <w:sz w:val="18"/>
                <w:szCs w:val="18"/>
              </w:rPr>
              <w:t>Deferred tax liability</w:t>
            </w:r>
          </w:p>
        </w:tc>
        <w:tc>
          <w:tcPr>
            <w:tcW w:w="1191" w:type="dxa"/>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vAlign w:val="bottom"/>
          </w:tcPr>
          <w:p w:rsidR="00DD0FEE" w:rsidRPr="003A7CB3" w:rsidRDefault="00DD0FEE"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vAlign w:val="bottom"/>
          </w:tcPr>
          <w:p w:rsidR="00DD0FEE" w:rsidRPr="003A7CB3" w:rsidRDefault="00DD0FEE" w:rsidP="00175ED5">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3C28D7" w:rsidRPr="003A7CB3" w:rsidTr="00991068">
        <w:tc>
          <w:tcPr>
            <w:tcW w:w="4253" w:type="dxa"/>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(11,017)</w:t>
            </w:r>
          </w:p>
        </w:tc>
        <w:tc>
          <w:tcPr>
            <w:tcW w:w="1304" w:type="dxa"/>
            <w:tcBorders>
              <w:bottom w:val="single" w:sz="4" w:space="0" w:color="auto"/>
            </w:tcBorders>
            <w:shd w:val="clear" w:color="auto" w:fill="auto"/>
            <w:vAlign w:val="bottom"/>
          </w:tcPr>
          <w:p w:rsidR="003C28D7" w:rsidRPr="003A7CB3" w:rsidRDefault="003C28D7" w:rsidP="00175ED5">
            <w:pPr>
              <w:tabs>
                <w:tab w:val="decimal" w:pos="980"/>
                <w:tab w:val="decimal" w:pos="126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6,167</w:t>
            </w:r>
          </w:p>
        </w:tc>
        <w:tc>
          <w:tcPr>
            <w:tcW w:w="1474" w:type="dxa"/>
            <w:tcBorders>
              <w:bottom w:val="single" w:sz="4" w:space="0" w:color="auto"/>
            </w:tcBorders>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(4,850)</w:t>
            </w:r>
          </w:p>
        </w:tc>
      </w:tr>
      <w:tr w:rsidR="00DD0FEE" w:rsidRPr="003A7CB3" w:rsidTr="00991068">
        <w:tc>
          <w:tcPr>
            <w:tcW w:w="4253" w:type="dxa"/>
            <w:vAlign w:val="bottom"/>
          </w:tcPr>
          <w:p w:rsidR="00DD0FEE" w:rsidRPr="003A7CB3" w:rsidRDefault="00DD0FEE" w:rsidP="001A0975">
            <w:pPr>
              <w:ind w:left="-110" w:right="-79"/>
              <w:rPr>
                <w:rFonts w:ascii="Arial" w:eastAsia="Arial Unicode MS" w:hAnsi="Arial" w:cs="Arial"/>
                <w:color w:val="auto"/>
                <w:sz w:val="18"/>
                <w:szCs w:val="18"/>
              </w:rPr>
            </w:pPr>
          </w:p>
        </w:tc>
        <w:tc>
          <w:tcPr>
            <w:tcW w:w="1191" w:type="dxa"/>
            <w:tcBorders>
              <w:top w:val="single" w:sz="4" w:space="0" w:color="auto"/>
            </w:tcBorders>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rsidR="00DD0FEE" w:rsidRPr="003A7CB3" w:rsidRDefault="00DD0FEE" w:rsidP="00175ED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rsidR="00DD0FEE" w:rsidRPr="003A7CB3" w:rsidRDefault="00DD0FEE" w:rsidP="00175ED5">
            <w:pPr>
              <w:tabs>
                <w:tab w:val="decimal" w:pos="980"/>
              </w:tabs>
              <w:ind w:right="-72"/>
              <w:jc w:val="right"/>
              <w:rPr>
                <w:rFonts w:ascii="Arial" w:eastAsia="Arial Unicode MS" w:hAnsi="Arial" w:cs="Arial"/>
                <w:snapToGrid w:val="0"/>
                <w:color w:val="auto"/>
                <w:sz w:val="18"/>
                <w:szCs w:val="18"/>
                <w:lang w:eastAsia="th-TH"/>
              </w:rPr>
            </w:pPr>
          </w:p>
        </w:tc>
      </w:tr>
      <w:tr w:rsidR="003C28D7" w:rsidRPr="003A7CB3" w:rsidTr="00991068">
        <w:tc>
          <w:tcPr>
            <w:tcW w:w="4253" w:type="dxa"/>
            <w:vAlign w:val="bottom"/>
          </w:tcPr>
          <w:p w:rsidR="003C28D7" w:rsidRPr="003A7CB3" w:rsidRDefault="003C28D7" w:rsidP="003C28D7">
            <w:pPr>
              <w:ind w:left="-110" w:right="-79"/>
              <w:rPr>
                <w:rFonts w:ascii="Arial" w:eastAsia="Arial Unicode MS" w:hAnsi="Arial" w:cs="Arial"/>
                <w:color w:val="auto"/>
                <w:sz w:val="18"/>
                <w:szCs w:val="18"/>
              </w:rPr>
            </w:pPr>
            <w:r w:rsidRPr="003A7CB3">
              <w:rPr>
                <w:rFonts w:ascii="Arial" w:eastAsia="Arial Unicode MS" w:hAnsi="Arial" w:cs="Arial"/>
                <w:b/>
                <w:bCs/>
                <w:sz w:val="18"/>
                <w:szCs w:val="18"/>
              </w:rPr>
              <w:t>Deferred tax assets, net</w:t>
            </w:r>
          </w:p>
        </w:tc>
        <w:tc>
          <w:tcPr>
            <w:tcW w:w="1191"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95,666</w:t>
            </w:r>
          </w:p>
        </w:tc>
        <w:tc>
          <w:tcPr>
            <w:tcW w:w="1304" w:type="dxa"/>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(15,062)</w:t>
            </w:r>
          </w:p>
        </w:tc>
        <w:tc>
          <w:tcPr>
            <w:tcW w:w="1474" w:type="dxa"/>
            <w:tcBorders>
              <w:bottom w:val="single" w:sz="4" w:space="0" w:color="auto"/>
            </w:tcBorders>
            <w:shd w:val="clear" w:color="auto" w:fill="auto"/>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(1,019)</w:t>
            </w:r>
          </w:p>
        </w:tc>
        <w:tc>
          <w:tcPr>
            <w:tcW w:w="1247" w:type="dxa"/>
            <w:gridSpan w:val="2"/>
            <w:tcBorders>
              <w:bottom w:val="single" w:sz="4" w:space="0" w:color="auto"/>
            </w:tcBorders>
            <w:shd w:val="clear" w:color="auto" w:fill="auto"/>
            <w:vAlign w:val="bottom"/>
          </w:tcPr>
          <w:p w:rsidR="003C28D7" w:rsidRPr="003A7CB3" w:rsidRDefault="003C28D7" w:rsidP="00175ED5">
            <w:pPr>
              <w:tabs>
                <w:tab w:val="decimal" w:pos="980"/>
              </w:tabs>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79,585</w:t>
            </w:r>
          </w:p>
        </w:tc>
      </w:tr>
    </w:tbl>
    <w:p w:rsidR="003E1C44" w:rsidRPr="00335E99" w:rsidRDefault="00BA7E08" w:rsidP="001C2A58">
      <w:pPr>
        <w:tabs>
          <w:tab w:val="left" w:pos="540"/>
        </w:tabs>
        <w:ind w:left="540" w:hanging="540"/>
        <w:jc w:val="thaiDistribute"/>
        <w:rPr>
          <w:rFonts w:ascii="Arial" w:eastAsia="Arial Unicode MS" w:hAnsi="Arial" w:cs="Arial"/>
          <w:color w:val="auto"/>
          <w:spacing w:val="-4"/>
          <w:sz w:val="18"/>
          <w:szCs w:val="18"/>
          <w:lang w:val="en-US"/>
        </w:rPr>
      </w:pPr>
      <w:r w:rsidRPr="003A7CB3">
        <w:rPr>
          <w:rFonts w:ascii="Arial" w:eastAsia="Arial Unicode MS" w:hAnsi="Arial" w:cs="Arial"/>
          <w:b/>
          <w:bCs/>
          <w:color w:val="auto"/>
          <w:spacing w:val="-4"/>
          <w:sz w:val="18"/>
          <w:szCs w:val="18"/>
          <w:cs/>
          <w:lang w:val="en-US"/>
        </w:rPr>
        <w:br w:type="page"/>
      </w:r>
    </w:p>
    <w:p w:rsidR="003E1C44" w:rsidRPr="00335E99" w:rsidRDefault="003E1C44" w:rsidP="00DF0B43">
      <w:pPr>
        <w:jc w:val="thaiDistribute"/>
        <w:rPr>
          <w:rFonts w:ascii="Arial" w:eastAsia="Arial Unicode MS" w:hAnsi="Arial" w:cs="Arial"/>
          <w:color w:val="auto"/>
          <w:spacing w:val="-4"/>
          <w:sz w:val="18"/>
          <w:szCs w:val="18"/>
        </w:rPr>
      </w:pP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3A7491" w:rsidRPr="00335E99" w:rsidTr="00223DB0">
        <w:tc>
          <w:tcPr>
            <w:tcW w:w="4176" w:type="dxa"/>
            <w:vAlign w:val="bottom"/>
          </w:tcPr>
          <w:p w:rsidR="003A7491" w:rsidRPr="00335E99" w:rsidRDefault="003A7491" w:rsidP="007561A0">
            <w:pPr>
              <w:ind w:right="-79"/>
              <w:rPr>
                <w:rFonts w:ascii="Arial" w:eastAsia="Arial Unicode MS" w:hAnsi="Arial" w:cs="Arial"/>
                <w:b/>
                <w:bCs/>
                <w:color w:val="auto"/>
                <w:sz w:val="18"/>
                <w:szCs w:val="18"/>
                <w:cs/>
              </w:rPr>
            </w:pPr>
          </w:p>
        </w:tc>
        <w:tc>
          <w:tcPr>
            <w:tcW w:w="5277" w:type="dxa"/>
            <w:gridSpan w:val="4"/>
            <w:tcBorders>
              <w:top w:val="single" w:sz="4" w:space="0" w:color="auto"/>
              <w:bottom w:val="single" w:sz="4" w:space="0" w:color="auto"/>
            </w:tcBorders>
            <w:shd w:val="clear" w:color="auto" w:fill="auto"/>
          </w:tcPr>
          <w:p w:rsidR="003A7491" w:rsidRPr="00335E99" w:rsidRDefault="003A7491" w:rsidP="00991068">
            <w:pPr>
              <w:ind w:right="-72"/>
              <w:jc w:val="center"/>
              <w:rPr>
                <w:rFonts w:ascii="Arial" w:eastAsia="Arial Unicode MS" w:hAnsi="Arial" w:cs="Arial"/>
                <w:b/>
                <w:bCs/>
                <w:color w:val="auto"/>
                <w:sz w:val="18"/>
                <w:szCs w:val="18"/>
              </w:rPr>
            </w:pPr>
            <w:r w:rsidRPr="00335E99">
              <w:rPr>
                <w:rFonts w:ascii="Arial" w:eastAsia="Arial Unicode MS" w:hAnsi="Arial" w:cs="Arial"/>
                <w:b/>
                <w:bCs/>
                <w:sz w:val="18"/>
                <w:szCs w:val="18"/>
              </w:rPr>
              <w:t>Separate financial statements</w:t>
            </w: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rsidR="00AE202E" w:rsidRPr="00335E99" w:rsidRDefault="00AE202E" w:rsidP="00AE202E">
            <w:pPr>
              <w:ind w:right="-72"/>
              <w:jc w:val="right"/>
              <w:rPr>
                <w:rFonts w:ascii="Arial" w:eastAsia="Arial Unicode MS" w:hAnsi="Arial" w:cs="Arial"/>
                <w:b/>
                <w:bCs/>
                <w:color w:val="auto"/>
                <w:sz w:val="18"/>
                <w:szCs w:val="18"/>
              </w:rPr>
            </w:pPr>
          </w:p>
        </w:tc>
        <w:tc>
          <w:tcPr>
            <w:tcW w:w="1260" w:type="dxa"/>
            <w:tcBorders>
              <w:top w:val="single" w:sz="4" w:space="0" w:color="auto"/>
            </w:tcBorders>
            <w:vAlign w:val="bottom"/>
          </w:tcPr>
          <w:p w:rsidR="00AE202E" w:rsidRPr="00335E99" w:rsidRDefault="00AE202E" w:rsidP="00AE202E">
            <w:pPr>
              <w:ind w:right="-72"/>
              <w:jc w:val="right"/>
              <w:rPr>
                <w:rFonts w:ascii="Arial" w:eastAsia="Arial Unicode MS" w:hAnsi="Arial" w:cs="Arial"/>
                <w:b/>
                <w:bCs/>
                <w:color w:val="auto"/>
                <w:sz w:val="18"/>
                <w:szCs w:val="18"/>
              </w:rPr>
            </w:pPr>
          </w:p>
        </w:tc>
        <w:tc>
          <w:tcPr>
            <w:tcW w:w="1505" w:type="dxa"/>
            <w:tcBorders>
              <w:top w:val="single" w:sz="4" w:space="0" w:color="auto"/>
            </w:tcBorders>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Debit/(Credit)</w:t>
            </w:r>
          </w:p>
        </w:tc>
        <w:tc>
          <w:tcPr>
            <w:tcW w:w="1275" w:type="dxa"/>
            <w:tcBorders>
              <w:top w:val="single" w:sz="4" w:space="0" w:color="auto"/>
            </w:tcBorders>
            <w:vAlign w:val="bottom"/>
          </w:tcPr>
          <w:p w:rsidR="00AE202E" w:rsidRPr="00335E99" w:rsidRDefault="00AE202E" w:rsidP="00AE202E">
            <w:pPr>
              <w:ind w:right="-72"/>
              <w:jc w:val="right"/>
              <w:rPr>
                <w:rFonts w:ascii="Arial" w:eastAsia="Arial Unicode MS" w:hAnsi="Arial" w:cs="Arial"/>
                <w:b/>
                <w:bCs/>
                <w:color w:val="auto"/>
                <w:sz w:val="18"/>
                <w:szCs w:val="18"/>
              </w:rPr>
            </w:pP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vAlign w:val="bottom"/>
          </w:tcPr>
          <w:p w:rsidR="00AE202E" w:rsidRPr="00335E99" w:rsidRDefault="00AE202E" w:rsidP="00AE202E">
            <w:pPr>
              <w:tabs>
                <w:tab w:val="decimal" w:pos="342"/>
              </w:tabs>
              <w:ind w:right="-72"/>
              <w:jc w:val="right"/>
              <w:rPr>
                <w:rFonts w:ascii="Arial" w:eastAsia="Arial Unicode MS" w:hAnsi="Arial" w:cs="Arial"/>
                <w:color w:val="auto"/>
                <w:sz w:val="18"/>
                <w:szCs w:val="18"/>
                <w:lang w:val="en-US"/>
              </w:rPr>
            </w:pPr>
          </w:p>
        </w:tc>
        <w:tc>
          <w:tcPr>
            <w:tcW w:w="1260"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Debit/</w:t>
            </w:r>
          </w:p>
        </w:tc>
        <w:tc>
          <w:tcPr>
            <w:tcW w:w="1505"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to other</w:t>
            </w:r>
          </w:p>
        </w:tc>
        <w:tc>
          <w:tcPr>
            <w:tcW w:w="1275" w:type="dxa"/>
            <w:vAlign w:val="bottom"/>
          </w:tcPr>
          <w:p w:rsidR="00AE202E" w:rsidRPr="00335E99" w:rsidRDefault="00AE202E" w:rsidP="00AE202E">
            <w:pPr>
              <w:ind w:right="-72"/>
              <w:jc w:val="right"/>
              <w:rPr>
                <w:rFonts w:ascii="Arial" w:eastAsia="Arial Unicode MS" w:hAnsi="Arial" w:cs="Arial"/>
                <w:b/>
                <w:bCs/>
                <w:color w:val="auto"/>
                <w:sz w:val="18"/>
                <w:szCs w:val="18"/>
              </w:rPr>
            </w:pP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vAlign w:val="bottom"/>
          </w:tcPr>
          <w:p w:rsidR="00AE202E" w:rsidRPr="00335E99" w:rsidRDefault="00AE202E" w:rsidP="00AE202E">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(Credit) to</w:t>
            </w:r>
          </w:p>
        </w:tc>
        <w:tc>
          <w:tcPr>
            <w:tcW w:w="1505" w:type="dxa"/>
            <w:vAlign w:val="bottom"/>
          </w:tcPr>
          <w:p w:rsidR="00AE202E" w:rsidRPr="00335E99" w:rsidRDefault="00AE202E" w:rsidP="00AE202E">
            <w:pPr>
              <w:tabs>
                <w:tab w:val="decimal" w:pos="342"/>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lang w:val="en-US"/>
              </w:rPr>
              <w:t>comprehensive</w:t>
            </w:r>
          </w:p>
        </w:tc>
        <w:tc>
          <w:tcPr>
            <w:tcW w:w="1275" w:type="dxa"/>
            <w:vAlign w:val="bottom"/>
          </w:tcPr>
          <w:p w:rsidR="00AE202E" w:rsidRPr="00335E99" w:rsidRDefault="00AE202E" w:rsidP="00AE202E">
            <w:pPr>
              <w:tabs>
                <w:tab w:val="decimal" w:pos="342"/>
              </w:tabs>
              <w:ind w:right="-72"/>
              <w:jc w:val="right"/>
              <w:rPr>
                <w:rFonts w:ascii="Arial" w:eastAsia="Arial Unicode MS" w:hAnsi="Arial" w:cs="Arial"/>
                <w:b/>
                <w:bCs/>
                <w:color w:val="auto"/>
                <w:sz w:val="18"/>
                <w:szCs w:val="18"/>
                <w:lang w:val="en-US"/>
              </w:rPr>
            </w:pP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vAlign w:val="bottom"/>
          </w:tcPr>
          <w:p w:rsidR="00AE202E" w:rsidRPr="00335E99" w:rsidRDefault="00AE202E" w:rsidP="00AE202E">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lang w:val="en-US"/>
              </w:rPr>
              <w:t>1</w:t>
            </w:r>
            <w:r w:rsidRPr="00335E99">
              <w:rPr>
                <w:rFonts w:ascii="Arial" w:eastAsia="Arial Unicode MS" w:hAnsi="Arial" w:cs="Arial"/>
                <w:b/>
                <w:bCs/>
                <w:color w:val="auto"/>
                <w:sz w:val="18"/>
                <w:szCs w:val="18"/>
                <w:cs/>
                <w:lang w:val="en-US"/>
              </w:rPr>
              <w:t xml:space="preserve"> </w:t>
            </w:r>
            <w:r w:rsidRPr="00335E99">
              <w:rPr>
                <w:rFonts w:ascii="Arial" w:eastAsia="Arial Unicode MS" w:hAnsi="Arial" w:cs="Arial"/>
                <w:b/>
                <w:bCs/>
                <w:color w:val="auto"/>
                <w:sz w:val="18"/>
                <w:szCs w:val="18"/>
                <w:lang w:val="en-US"/>
              </w:rPr>
              <w:t>January</w:t>
            </w:r>
          </w:p>
        </w:tc>
        <w:tc>
          <w:tcPr>
            <w:tcW w:w="1260" w:type="dxa"/>
            <w:vAlign w:val="bottom"/>
          </w:tcPr>
          <w:p w:rsidR="00AE202E" w:rsidRPr="00335E99" w:rsidRDefault="00AE202E" w:rsidP="00AE202E">
            <w:pPr>
              <w:tabs>
                <w:tab w:val="decimal" w:pos="342"/>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lang w:val="en-US"/>
              </w:rPr>
              <w:t>profit or loss</w:t>
            </w:r>
          </w:p>
        </w:tc>
        <w:tc>
          <w:tcPr>
            <w:tcW w:w="1505"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income</w:t>
            </w:r>
          </w:p>
        </w:tc>
        <w:tc>
          <w:tcPr>
            <w:tcW w:w="1275"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lang w:val="en-US"/>
              </w:rPr>
              <w:t>31 December</w:t>
            </w: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vAlign w:val="bottom"/>
          </w:tcPr>
          <w:p w:rsidR="00AE202E" w:rsidRPr="00335E99" w:rsidRDefault="00AE202E" w:rsidP="00AE202E">
            <w:pPr>
              <w:tabs>
                <w:tab w:val="decimal" w:pos="342"/>
              </w:tabs>
              <w:ind w:right="-72"/>
              <w:jc w:val="right"/>
              <w:rPr>
                <w:rFonts w:ascii="Arial" w:eastAsia="Arial Unicode MS" w:hAnsi="Arial" w:cs="Arial"/>
                <w:color w:val="auto"/>
                <w:sz w:val="18"/>
                <w:szCs w:val="18"/>
                <w:lang w:val="en-US"/>
              </w:rPr>
            </w:pPr>
            <w:r w:rsidRPr="00335E99">
              <w:rPr>
                <w:rFonts w:ascii="Arial" w:eastAsia="Arial Unicode MS" w:hAnsi="Arial" w:cs="Arial"/>
                <w:b/>
                <w:bCs/>
                <w:color w:val="auto"/>
                <w:sz w:val="18"/>
                <w:szCs w:val="18"/>
              </w:rPr>
              <w:t>201</w:t>
            </w:r>
            <w:r w:rsidR="000B614B" w:rsidRPr="00335E99">
              <w:rPr>
                <w:rFonts w:ascii="Arial" w:eastAsia="Arial Unicode MS" w:hAnsi="Arial" w:cs="Arial"/>
                <w:b/>
                <w:bCs/>
                <w:color w:val="auto"/>
                <w:sz w:val="18"/>
                <w:szCs w:val="18"/>
              </w:rPr>
              <w:t>9</w:t>
            </w:r>
          </w:p>
        </w:tc>
        <w:tc>
          <w:tcPr>
            <w:tcW w:w="1260" w:type="dxa"/>
            <w:vAlign w:val="bottom"/>
          </w:tcPr>
          <w:p w:rsidR="00AE202E" w:rsidRPr="00335E99" w:rsidRDefault="00AE202E" w:rsidP="00F307CA">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(Note</w:t>
            </w:r>
            <w:r w:rsidRPr="00335E99">
              <w:rPr>
                <w:rFonts w:ascii="Arial" w:eastAsia="Arial Unicode MS" w:hAnsi="Arial" w:cs="Arial"/>
                <w:b/>
                <w:bCs/>
                <w:color w:val="auto"/>
                <w:sz w:val="18"/>
                <w:szCs w:val="18"/>
                <w:cs/>
              </w:rPr>
              <w:t xml:space="preserve"> </w:t>
            </w:r>
            <w:r w:rsidR="00F961F4" w:rsidRPr="00335E99">
              <w:rPr>
                <w:rFonts w:ascii="Arial" w:eastAsia="Arial Unicode MS" w:hAnsi="Arial" w:cs="Arial"/>
                <w:b/>
                <w:bCs/>
                <w:color w:val="auto"/>
                <w:sz w:val="18"/>
                <w:szCs w:val="18"/>
              </w:rPr>
              <w:t>2</w:t>
            </w:r>
            <w:r w:rsidR="00F307CA" w:rsidRPr="00335E99">
              <w:rPr>
                <w:rFonts w:ascii="Arial" w:eastAsia="Arial Unicode MS" w:hAnsi="Arial" w:cs="Arial"/>
                <w:b/>
                <w:bCs/>
                <w:color w:val="auto"/>
                <w:sz w:val="18"/>
                <w:szCs w:val="18"/>
              </w:rPr>
              <w:t>8</w:t>
            </w:r>
            <w:r w:rsidRPr="00335E99">
              <w:rPr>
                <w:rFonts w:ascii="Arial" w:eastAsia="Arial Unicode MS" w:hAnsi="Arial" w:cs="Arial"/>
                <w:b/>
                <w:bCs/>
                <w:color w:val="auto"/>
                <w:sz w:val="18"/>
                <w:szCs w:val="18"/>
                <w:cs/>
              </w:rPr>
              <w:t>)</w:t>
            </w:r>
          </w:p>
        </w:tc>
        <w:tc>
          <w:tcPr>
            <w:tcW w:w="1505" w:type="dxa"/>
            <w:vAlign w:val="bottom"/>
          </w:tcPr>
          <w:p w:rsidR="00AE202E" w:rsidRPr="00335E99" w:rsidRDefault="00AE202E"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(Note</w:t>
            </w:r>
            <w:r w:rsidRPr="00335E99">
              <w:rPr>
                <w:rFonts w:ascii="Arial" w:eastAsia="Arial Unicode MS" w:hAnsi="Arial" w:cs="Arial"/>
                <w:b/>
                <w:bCs/>
                <w:color w:val="auto"/>
                <w:sz w:val="18"/>
                <w:szCs w:val="18"/>
                <w:cs/>
              </w:rPr>
              <w:t xml:space="preserve"> </w:t>
            </w:r>
            <w:r w:rsidR="00F307CA" w:rsidRPr="00335E99">
              <w:rPr>
                <w:rFonts w:ascii="Arial" w:eastAsia="Arial Unicode MS" w:hAnsi="Arial" w:cs="Arial"/>
                <w:b/>
                <w:bCs/>
                <w:color w:val="auto"/>
                <w:sz w:val="18"/>
                <w:szCs w:val="18"/>
              </w:rPr>
              <w:t>28</w:t>
            </w:r>
            <w:r w:rsidRPr="00335E99">
              <w:rPr>
                <w:rFonts w:ascii="Arial" w:eastAsia="Arial Unicode MS" w:hAnsi="Arial" w:cs="Arial"/>
                <w:b/>
                <w:bCs/>
                <w:color w:val="auto"/>
                <w:sz w:val="18"/>
                <w:szCs w:val="18"/>
                <w:cs/>
              </w:rPr>
              <w:t>)</w:t>
            </w:r>
          </w:p>
        </w:tc>
        <w:tc>
          <w:tcPr>
            <w:tcW w:w="1275" w:type="dxa"/>
            <w:vAlign w:val="bottom"/>
          </w:tcPr>
          <w:p w:rsidR="00AE202E" w:rsidRPr="00335E99" w:rsidRDefault="001C2A58" w:rsidP="00AE202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201</w:t>
            </w:r>
            <w:r w:rsidR="000B614B" w:rsidRPr="00335E99">
              <w:rPr>
                <w:rFonts w:ascii="Arial" w:eastAsia="Arial Unicode MS" w:hAnsi="Arial" w:cs="Arial"/>
                <w:b/>
                <w:bCs/>
                <w:color w:val="auto"/>
                <w:sz w:val="18"/>
                <w:szCs w:val="18"/>
              </w:rPr>
              <w:t>9</w:t>
            </w:r>
          </w:p>
        </w:tc>
      </w:tr>
      <w:tr w:rsidR="00AE202E" w:rsidRPr="00335E99" w:rsidTr="00223DB0">
        <w:tc>
          <w:tcPr>
            <w:tcW w:w="4176" w:type="dxa"/>
            <w:vAlign w:val="bottom"/>
          </w:tcPr>
          <w:p w:rsidR="00AE202E" w:rsidRPr="00335E99" w:rsidRDefault="00AE202E" w:rsidP="00AE202E">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rsidR="00AE202E" w:rsidRPr="00335E99" w:rsidRDefault="00AE202E" w:rsidP="00991068">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rsidR="00AE202E" w:rsidRPr="00335E99" w:rsidRDefault="00AE202E" w:rsidP="00991068">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rsidR="00AE202E" w:rsidRPr="00335E99" w:rsidRDefault="00AE202E" w:rsidP="00991068">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rsidR="00AE202E" w:rsidRPr="00335E99" w:rsidRDefault="00AE202E" w:rsidP="00991068">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r>
      <w:tr w:rsidR="003A7491" w:rsidRPr="00335E99" w:rsidTr="00223DB0">
        <w:tc>
          <w:tcPr>
            <w:tcW w:w="4176" w:type="dxa"/>
            <w:vAlign w:val="bottom"/>
          </w:tcPr>
          <w:p w:rsidR="003A7491" w:rsidRPr="00335E99" w:rsidRDefault="003A7491" w:rsidP="003A7491">
            <w:pPr>
              <w:ind w:right="-79"/>
              <w:rPr>
                <w:rFonts w:ascii="Arial" w:eastAsia="Arial Unicode MS" w:hAnsi="Arial" w:cs="Arial"/>
                <w:b/>
                <w:bCs/>
                <w:color w:val="auto"/>
                <w:sz w:val="18"/>
                <w:szCs w:val="18"/>
                <w:cs/>
              </w:rPr>
            </w:pPr>
          </w:p>
        </w:tc>
        <w:tc>
          <w:tcPr>
            <w:tcW w:w="1237" w:type="dxa"/>
            <w:tcBorders>
              <w:top w:val="single" w:sz="4" w:space="0" w:color="auto"/>
            </w:tcBorders>
            <w:shd w:val="clear" w:color="auto" w:fill="FAFAFA"/>
            <w:vAlign w:val="bottom"/>
          </w:tcPr>
          <w:p w:rsidR="003A7491" w:rsidRPr="00335E99" w:rsidRDefault="003A7491" w:rsidP="003A7491">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r>
      <w:tr w:rsidR="003A7491" w:rsidRPr="00335E99" w:rsidTr="00223DB0">
        <w:tc>
          <w:tcPr>
            <w:tcW w:w="4176" w:type="dxa"/>
            <w:vAlign w:val="bottom"/>
          </w:tcPr>
          <w:p w:rsidR="003A7491" w:rsidRPr="00335E99" w:rsidRDefault="003A7491" w:rsidP="001A0975">
            <w:pPr>
              <w:ind w:left="-110" w:right="-72"/>
              <w:rPr>
                <w:rFonts w:ascii="Arial" w:eastAsia="Arial Unicode MS" w:hAnsi="Arial" w:cs="Arial"/>
                <w:b/>
                <w:bCs/>
                <w:color w:val="auto"/>
                <w:sz w:val="18"/>
                <w:szCs w:val="18"/>
              </w:rPr>
            </w:pPr>
            <w:r w:rsidRPr="00335E99">
              <w:rPr>
                <w:rFonts w:ascii="Arial" w:eastAsia="Arial Unicode MS" w:hAnsi="Arial" w:cs="Arial"/>
                <w:b/>
                <w:bCs/>
                <w:sz w:val="18"/>
                <w:szCs w:val="18"/>
              </w:rPr>
              <w:t>Deferred tax assets:</w:t>
            </w:r>
          </w:p>
        </w:tc>
        <w:tc>
          <w:tcPr>
            <w:tcW w:w="1237" w:type="dxa"/>
            <w:shd w:val="clear" w:color="auto" w:fill="FAFAFA"/>
            <w:vAlign w:val="bottom"/>
          </w:tcPr>
          <w:p w:rsidR="003A7491" w:rsidRPr="00335E99" w:rsidRDefault="003A7491" w:rsidP="003A7491">
            <w:pPr>
              <w:ind w:right="-72"/>
              <w:jc w:val="right"/>
              <w:rPr>
                <w:rFonts w:ascii="Arial" w:eastAsia="Arial Unicode MS" w:hAnsi="Arial" w:cs="Arial"/>
                <w:color w:val="auto"/>
                <w:sz w:val="18"/>
                <w:szCs w:val="18"/>
              </w:rPr>
            </w:pPr>
          </w:p>
        </w:tc>
        <w:tc>
          <w:tcPr>
            <w:tcW w:w="1260" w:type="dxa"/>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rsidR="003A7491" w:rsidRPr="00335E99" w:rsidRDefault="003A7491" w:rsidP="003A7491">
            <w:pPr>
              <w:tabs>
                <w:tab w:val="decimal" w:pos="1174"/>
              </w:tabs>
              <w:ind w:right="-72"/>
              <w:jc w:val="right"/>
              <w:rPr>
                <w:rFonts w:ascii="Arial" w:eastAsia="Arial Unicode MS" w:hAnsi="Arial" w:cs="Arial"/>
                <w:color w:val="auto"/>
                <w:sz w:val="18"/>
                <w:szCs w:val="18"/>
              </w:rPr>
            </w:pPr>
          </w:p>
        </w:tc>
      </w:tr>
      <w:tr w:rsidR="004505E2" w:rsidRPr="00335E99" w:rsidTr="00223DB0">
        <w:tc>
          <w:tcPr>
            <w:tcW w:w="4176" w:type="dxa"/>
            <w:vAlign w:val="bottom"/>
          </w:tcPr>
          <w:p w:rsidR="004505E2" w:rsidRPr="00335E99" w:rsidRDefault="004505E2" w:rsidP="004505E2">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Assessable income under the Revenue Code</w:t>
            </w:r>
          </w:p>
        </w:tc>
        <w:tc>
          <w:tcPr>
            <w:tcW w:w="1237"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3,225</w:t>
            </w:r>
          </w:p>
        </w:tc>
        <w:tc>
          <w:tcPr>
            <w:tcW w:w="1260"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1,480</w:t>
            </w:r>
          </w:p>
        </w:tc>
        <w:tc>
          <w:tcPr>
            <w:tcW w:w="1505"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4,705</w:t>
            </w:r>
          </w:p>
        </w:tc>
      </w:tr>
      <w:tr w:rsidR="004505E2" w:rsidRPr="00335E99" w:rsidTr="00223DB0">
        <w:tc>
          <w:tcPr>
            <w:tcW w:w="4176" w:type="dxa"/>
            <w:vAlign w:val="bottom"/>
          </w:tcPr>
          <w:p w:rsidR="004505E2" w:rsidRPr="00335E99" w:rsidRDefault="004505E2" w:rsidP="004505E2">
            <w:pPr>
              <w:ind w:left="-110" w:right="-72"/>
              <w:rPr>
                <w:rFonts w:ascii="Arial" w:eastAsia="Arial Unicode MS" w:hAnsi="Arial" w:cs="Arial"/>
                <w:color w:val="auto"/>
                <w:sz w:val="18"/>
                <w:szCs w:val="18"/>
                <w:cs/>
              </w:rPr>
            </w:pPr>
            <w:r w:rsidRPr="00335E99">
              <w:rPr>
                <w:rFonts w:ascii="Arial" w:eastAsia="Arial Unicode MS" w:hAnsi="Arial" w:cs="Arial"/>
                <w:color w:val="auto"/>
                <w:sz w:val="18"/>
                <w:szCs w:val="18"/>
              </w:rPr>
              <w:t>Allowance for doubtful accounts</w:t>
            </w:r>
          </w:p>
        </w:tc>
        <w:tc>
          <w:tcPr>
            <w:tcW w:w="1237"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280</w:t>
            </w:r>
          </w:p>
        </w:tc>
        <w:tc>
          <w:tcPr>
            <w:tcW w:w="1260"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22</w:t>
            </w:r>
          </w:p>
        </w:tc>
        <w:tc>
          <w:tcPr>
            <w:tcW w:w="1505"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4505E2" w:rsidRPr="00335E99" w:rsidRDefault="004505E2"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302</w:t>
            </w:r>
          </w:p>
        </w:tc>
      </w:tr>
      <w:tr w:rsidR="001C2A58" w:rsidRPr="00335E99" w:rsidTr="00223DB0">
        <w:tc>
          <w:tcPr>
            <w:tcW w:w="4176" w:type="dxa"/>
            <w:vAlign w:val="bottom"/>
          </w:tcPr>
          <w:p w:rsidR="001C2A58" w:rsidRPr="00335E99" w:rsidRDefault="001C2A58" w:rsidP="001A0975">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Allowance for devaluation real estate projects</w:t>
            </w:r>
          </w:p>
        </w:tc>
        <w:tc>
          <w:tcPr>
            <w:tcW w:w="1237"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60" w:type="dxa"/>
            <w:shd w:val="clear" w:color="auto" w:fill="FAFAFA"/>
            <w:vAlign w:val="bottom"/>
          </w:tcPr>
          <w:p w:rsidR="001C2A58" w:rsidRPr="00335E99" w:rsidRDefault="001C2A58" w:rsidP="001C2A58">
            <w:pPr>
              <w:tabs>
                <w:tab w:val="decimal" w:pos="969"/>
              </w:tabs>
              <w:ind w:right="-72"/>
              <w:jc w:val="right"/>
              <w:rPr>
                <w:rFonts w:ascii="Arial" w:eastAsia="Arial Unicode MS" w:hAnsi="Arial" w:cs="Arial"/>
                <w:color w:val="auto"/>
                <w:sz w:val="18"/>
                <w:szCs w:val="18"/>
              </w:rPr>
            </w:pPr>
          </w:p>
        </w:tc>
        <w:tc>
          <w:tcPr>
            <w:tcW w:w="1505"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75"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cs/>
              </w:rPr>
            </w:pPr>
            <w:r w:rsidRPr="00335E99">
              <w:rPr>
                <w:rFonts w:ascii="Arial" w:eastAsia="Arial Unicode MS" w:hAnsi="Arial" w:cs="Arial"/>
                <w:color w:val="auto"/>
                <w:sz w:val="18"/>
                <w:szCs w:val="18"/>
              </w:rPr>
              <w:t xml:space="preserve">   under development</w:t>
            </w:r>
          </w:p>
        </w:tc>
        <w:tc>
          <w:tcPr>
            <w:tcW w:w="1237"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23,04</w:t>
            </w:r>
            <w:r w:rsidR="00D42F33" w:rsidRPr="00335E99">
              <w:rPr>
                <w:rFonts w:ascii="Arial" w:eastAsia="Arial Unicode MS" w:hAnsi="Arial" w:cs="Arial"/>
                <w:color w:val="auto"/>
                <w:sz w:val="18"/>
                <w:szCs w:val="18"/>
              </w:rPr>
              <w:t>5</w:t>
            </w:r>
          </w:p>
        </w:tc>
        <w:tc>
          <w:tcPr>
            <w:tcW w:w="1260" w:type="dxa"/>
            <w:shd w:val="clear" w:color="auto" w:fill="FAFAFA"/>
          </w:tcPr>
          <w:p w:rsidR="008D416C" w:rsidRPr="00335E99" w:rsidRDefault="008D416C" w:rsidP="008D416C">
            <w:pPr>
              <w:ind w:right="-72"/>
              <w:jc w:val="right"/>
              <w:rPr>
                <w:rFonts w:ascii="Arial" w:eastAsia="Arial Unicode MS" w:hAnsi="Arial" w:cs="Arial"/>
                <w:color w:val="auto"/>
                <w:sz w:val="18"/>
                <w:szCs w:val="18"/>
                <w:cs/>
              </w:rPr>
            </w:pPr>
            <w:r w:rsidRPr="00335E99">
              <w:rPr>
                <w:rFonts w:ascii="Arial" w:eastAsia="Arial Unicode MS" w:hAnsi="Arial" w:cs="Arial"/>
                <w:color w:val="auto"/>
                <w:sz w:val="18"/>
                <w:szCs w:val="18"/>
              </w:rPr>
              <w:t>-</w:t>
            </w:r>
          </w:p>
        </w:tc>
        <w:tc>
          <w:tcPr>
            <w:tcW w:w="150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23,04</w:t>
            </w:r>
            <w:r w:rsidR="00D42F33" w:rsidRPr="00335E99">
              <w:rPr>
                <w:rFonts w:ascii="Arial" w:eastAsia="Arial Unicode MS" w:hAnsi="Arial" w:cs="Arial"/>
                <w:color w:val="auto"/>
                <w:sz w:val="18"/>
                <w:szCs w:val="18"/>
              </w:rPr>
              <w:t>5</w:t>
            </w: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cs/>
              </w:rPr>
            </w:pPr>
            <w:r w:rsidRPr="00335E99">
              <w:rPr>
                <w:rFonts w:ascii="Arial" w:eastAsia="Arial Unicode MS" w:hAnsi="Arial" w:cs="Arial"/>
                <w:color w:val="auto"/>
                <w:sz w:val="18"/>
                <w:szCs w:val="18"/>
              </w:rPr>
              <w:t>Employee benefit obligations</w:t>
            </w:r>
          </w:p>
        </w:tc>
        <w:tc>
          <w:tcPr>
            <w:tcW w:w="1237"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1,70</w:t>
            </w:r>
            <w:r w:rsidR="00D42F33" w:rsidRPr="00335E99">
              <w:rPr>
                <w:rFonts w:ascii="Arial" w:eastAsia="Arial Unicode MS" w:hAnsi="Arial" w:cs="Arial"/>
                <w:color w:val="auto"/>
                <w:sz w:val="18"/>
                <w:szCs w:val="18"/>
              </w:rPr>
              <w:t>2</w:t>
            </w:r>
          </w:p>
        </w:tc>
        <w:tc>
          <w:tcPr>
            <w:tcW w:w="1260"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650</w:t>
            </w:r>
          </w:p>
        </w:tc>
        <w:tc>
          <w:tcPr>
            <w:tcW w:w="150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2,35</w:t>
            </w:r>
            <w:r w:rsidR="00D42F33" w:rsidRPr="00335E99">
              <w:rPr>
                <w:rFonts w:ascii="Arial" w:eastAsia="Arial Unicode MS" w:hAnsi="Arial" w:cs="Arial"/>
                <w:color w:val="auto"/>
                <w:sz w:val="18"/>
                <w:szCs w:val="18"/>
              </w:rPr>
              <w:t>2</w:t>
            </w: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Provisions</w:t>
            </w:r>
          </w:p>
        </w:tc>
        <w:tc>
          <w:tcPr>
            <w:tcW w:w="1237"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96</w:t>
            </w:r>
            <w:r w:rsidR="00D42F33" w:rsidRPr="00335E99">
              <w:rPr>
                <w:rFonts w:ascii="Arial" w:eastAsia="Arial Unicode MS" w:hAnsi="Arial" w:cs="Arial"/>
                <w:color w:val="auto"/>
                <w:sz w:val="18"/>
                <w:szCs w:val="18"/>
              </w:rPr>
              <w:t>6</w:t>
            </w:r>
          </w:p>
        </w:tc>
        <w:tc>
          <w:tcPr>
            <w:tcW w:w="1260"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(33</w:t>
            </w:r>
            <w:r w:rsidR="00D42F33" w:rsidRPr="00335E99">
              <w:rPr>
                <w:rFonts w:ascii="Arial" w:eastAsia="Arial Unicode MS" w:hAnsi="Arial" w:cs="Arial"/>
                <w:color w:val="auto"/>
                <w:sz w:val="18"/>
                <w:szCs w:val="18"/>
              </w:rPr>
              <w:t>3</w:t>
            </w:r>
            <w:r w:rsidRPr="00335E99">
              <w:rPr>
                <w:rFonts w:ascii="Arial" w:eastAsia="Arial Unicode MS" w:hAnsi="Arial" w:cs="Arial"/>
                <w:color w:val="auto"/>
                <w:sz w:val="18"/>
                <w:szCs w:val="18"/>
              </w:rPr>
              <w:t>)</w:t>
            </w:r>
          </w:p>
        </w:tc>
        <w:tc>
          <w:tcPr>
            <w:tcW w:w="150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 xml:space="preserve">  63</w:t>
            </w:r>
            <w:r w:rsidR="00D42F33" w:rsidRPr="00335E99">
              <w:rPr>
                <w:rFonts w:ascii="Arial" w:eastAsia="Arial Unicode MS" w:hAnsi="Arial" w:cs="Arial"/>
                <w:color w:val="auto"/>
                <w:sz w:val="18"/>
                <w:szCs w:val="18"/>
              </w:rPr>
              <w:t>3</w:t>
            </w: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Tax loss</w:t>
            </w:r>
          </w:p>
        </w:tc>
        <w:tc>
          <w:tcPr>
            <w:tcW w:w="1237" w:type="dxa"/>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2,016</w:t>
            </w:r>
          </w:p>
        </w:tc>
        <w:tc>
          <w:tcPr>
            <w:tcW w:w="1260" w:type="dxa"/>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12,001</w:t>
            </w:r>
          </w:p>
        </w:tc>
        <w:tc>
          <w:tcPr>
            <w:tcW w:w="150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14,017</w:t>
            </w: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Others</w:t>
            </w:r>
          </w:p>
        </w:tc>
        <w:tc>
          <w:tcPr>
            <w:tcW w:w="1237"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28</w:t>
            </w:r>
            <w:r w:rsidR="00D42F33" w:rsidRPr="00335E99">
              <w:rPr>
                <w:rFonts w:ascii="Arial" w:eastAsia="Arial Unicode MS" w:hAnsi="Arial" w:cs="Arial"/>
                <w:color w:val="auto"/>
                <w:sz w:val="18"/>
                <w:szCs w:val="18"/>
              </w:rPr>
              <w:t>8</w:t>
            </w:r>
          </w:p>
        </w:tc>
        <w:tc>
          <w:tcPr>
            <w:tcW w:w="1260"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99</w:t>
            </w:r>
          </w:p>
        </w:tc>
        <w:tc>
          <w:tcPr>
            <w:tcW w:w="150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87</w:t>
            </w:r>
          </w:p>
        </w:tc>
        <w:tc>
          <w:tcPr>
            <w:tcW w:w="127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47</w:t>
            </w:r>
            <w:r w:rsidR="00D42F33" w:rsidRPr="00335E99">
              <w:rPr>
                <w:rFonts w:ascii="Arial" w:eastAsia="Arial Unicode MS" w:hAnsi="Arial" w:cs="Arial"/>
                <w:color w:val="auto"/>
                <w:sz w:val="18"/>
                <w:szCs w:val="18"/>
              </w:rPr>
              <w:t>4</w:t>
            </w:r>
          </w:p>
        </w:tc>
      </w:tr>
      <w:tr w:rsidR="001C2A58" w:rsidRPr="00335E99" w:rsidTr="00223DB0">
        <w:tc>
          <w:tcPr>
            <w:tcW w:w="4176" w:type="dxa"/>
            <w:vAlign w:val="bottom"/>
          </w:tcPr>
          <w:p w:rsidR="001C2A58" w:rsidRPr="00335E99" w:rsidRDefault="001C2A58" w:rsidP="001A0975">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rsidR="001C2A58" w:rsidRPr="00335E99" w:rsidRDefault="001C2A58" w:rsidP="001C2A58">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b/>
                <w:bCs/>
                <w:color w:val="auto"/>
                <w:sz w:val="18"/>
                <w:szCs w:val="18"/>
              </w:rPr>
              <w:t>Total</w:t>
            </w:r>
          </w:p>
        </w:tc>
        <w:tc>
          <w:tcPr>
            <w:tcW w:w="1237" w:type="dxa"/>
            <w:tcBorders>
              <w:bottom w:val="single" w:sz="4" w:space="0" w:color="auto"/>
            </w:tcBorders>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31,522</w:t>
            </w:r>
          </w:p>
        </w:tc>
        <w:tc>
          <w:tcPr>
            <w:tcW w:w="1260" w:type="dxa"/>
            <w:tcBorders>
              <w:bottom w:val="single" w:sz="4" w:space="0" w:color="auto"/>
            </w:tcBorders>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13,919</w:t>
            </w:r>
          </w:p>
        </w:tc>
        <w:tc>
          <w:tcPr>
            <w:tcW w:w="150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87</w:t>
            </w:r>
          </w:p>
        </w:tc>
        <w:tc>
          <w:tcPr>
            <w:tcW w:w="127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45,528</w:t>
            </w:r>
          </w:p>
        </w:tc>
      </w:tr>
      <w:tr w:rsidR="001C2A58" w:rsidRPr="00335E99" w:rsidTr="00223DB0">
        <w:tc>
          <w:tcPr>
            <w:tcW w:w="4176" w:type="dxa"/>
            <w:vAlign w:val="bottom"/>
          </w:tcPr>
          <w:p w:rsidR="001C2A58" w:rsidRPr="00335E99" w:rsidRDefault="001C2A58" w:rsidP="001A0975">
            <w:pPr>
              <w:ind w:left="-110" w:right="-72"/>
              <w:rPr>
                <w:rFonts w:ascii="Arial" w:eastAsia="Arial Unicode MS" w:hAnsi="Arial" w:cs="Arial"/>
                <w:b/>
                <w:bCs/>
                <w:color w:val="auto"/>
                <w:sz w:val="18"/>
                <w:szCs w:val="18"/>
              </w:rPr>
            </w:pPr>
          </w:p>
        </w:tc>
        <w:tc>
          <w:tcPr>
            <w:tcW w:w="1237"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rsidR="001C2A58" w:rsidRPr="00335E99" w:rsidRDefault="001C2A58" w:rsidP="001C2A58">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r>
      <w:tr w:rsidR="001C2A58" w:rsidRPr="00335E99" w:rsidTr="00223DB0">
        <w:tc>
          <w:tcPr>
            <w:tcW w:w="4176" w:type="dxa"/>
            <w:vAlign w:val="bottom"/>
          </w:tcPr>
          <w:p w:rsidR="001C2A58" w:rsidRPr="00335E99" w:rsidRDefault="001C2A58" w:rsidP="001A0975">
            <w:pPr>
              <w:ind w:left="-110" w:right="-72"/>
              <w:rPr>
                <w:rFonts w:ascii="Arial" w:eastAsia="Arial Unicode MS" w:hAnsi="Arial" w:cs="Arial"/>
                <w:color w:val="auto"/>
                <w:sz w:val="18"/>
                <w:szCs w:val="18"/>
              </w:rPr>
            </w:pPr>
            <w:r w:rsidRPr="00335E99">
              <w:rPr>
                <w:rFonts w:ascii="Arial" w:eastAsia="Arial Unicode MS" w:hAnsi="Arial" w:cs="Arial"/>
                <w:b/>
                <w:bCs/>
                <w:sz w:val="18"/>
                <w:szCs w:val="18"/>
              </w:rPr>
              <w:t>Deferred tax liability</w:t>
            </w:r>
          </w:p>
        </w:tc>
        <w:tc>
          <w:tcPr>
            <w:tcW w:w="1237"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60" w:type="dxa"/>
            <w:shd w:val="clear" w:color="auto" w:fill="FAFAFA"/>
            <w:vAlign w:val="bottom"/>
          </w:tcPr>
          <w:p w:rsidR="001C2A58" w:rsidRPr="00335E99" w:rsidRDefault="001C2A58" w:rsidP="001C2A58">
            <w:pPr>
              <w:tabs>
                <w:tab w:val="decimal" w:pos="969"/>
              </w:tabs>
              <w:ind w:right="-72"/>
              <w:jc w:val="right"/>
              <w:rPr>
                <w:rFonts w:ascii="Arial" w:eastAsia="Arial Unicode MS" w:hAnsi="Arial" w:cs="Arial"/>
                <w:color w:val="auto"/>
                <w:sz w:val="18"/>
                <w:szCs w:val="18"/>
              </w:rPr>
            </w:pPr>
          </w:p>
        </w:tc>
        <w:tc>
          <w:tcPr>
            <w:tcW w:w="1505"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75" w:type="dxa"/>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(1,92</w:t>
            </w:r>
            <w:r w:rsidR="00D42F33" w:rsidRPr="00335E99">
              <w:rPr>
                <w:rFonts w:ascii="Arial" w:eastAsia="Arial Unicode MS" w:hAnsi="Arial" w:cs="Arial"/>
                <w:color w:val="auto"/>
                <w:sz w:val="18"/>
                <w:szCs w:val="18"/>
              </w:rPr>
              <w:t>2</w:t>
            </w:r>
            <w:r w:rsidRPr="00335E99">
              <w:rPr>
                <w:rFonts w:ascii="Arial" w:eastAsia="Arial Unicode MS" w:hAnsi="Arial" w:cs="Arial"/>
                <w:color w:val="auto"/>
                <w:sz w:val="18"/>
                <w:szCs w:val="18"/>
              </w:rPr>
              <w:t>)</w:t>
            </w:r>
          </w:p>
        </w:tc>
        <w:tc>
          <w:tcPr>
            <w:tcW w:w="1260"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(88</w:t>
            </w:r>
            <w:r w:rsidR="00D42F33" w:rsidRPr="00335E99">
              <w:rPr>
                <w:rFonts w:ascii="Arial" w:eastAsia="Arial Unicode MS" w:hAnsi="Arial" w:cs="Arial"/>
                <w:color w:val="auto"/>
                <w:sz w:val="18"/>
                <w:szCs w:val="18"/>
              </w:rPr>
              <w:t>2</w:t>
            </w:r>
            <w:r w:rsidRPr="00335E99">
              <w:rPr>
                <w:rFonts w:ascii="Arial" w:eastAsia="Arial Unicode MS" w:hAnsi="Arial" w:cs="Arial"/>
                <w:color w:val="auto"/>
                <w:sz w:val="18"/>
                <w:szCs w:val="18"/>
              </w:rPr>
              <w:t>)</w:t>
            </w:r>
          </w:p>
        </w:tc>
        <w:tc>
          <w:tcPr>
            <w:tcW w:w="150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w:t>
            </w:r>
          </w:p>
        </w:tc>
        <w:tc>
          <w:tcPr>
            <w:tcW w:w="127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(2,804)</w:t>
            </w:r>
          </w:p>
        </w:tc>
      </w:tr>
      <w:tr w:rsidR="001C2A58" w:rsidRPr="00335E99" w:rsidTr="00223DB0">
        <w:tc>
          <w:tcPr>
            <w:tcW w:w="4176" w:type="dxa"/>
            <w:vAlign w:val="bottom"/>
          </w:tcPr>
          <w:p w:rsidR="001C2A58" w:rsidRPr="00335E99" w:rsidRDefault="001C2A58" w:rsidP="001A0975">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rsidR="001C2A58" w:rsidRPr="00335E99" w:rsidRDefault="001C2A58" w:rsidP="001C2A58">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rsidR="001C2A58" w:rsidRPr="00335E99" w:rsidRDefault="001C2A58" w:rsidP="001C2A58">
            <w:pPr>
              <w:ind w:right="-72"/>
              <w:jc w:val="right"/>
              <w:rPr>
                <w:rFonts w:ascii="Arial" w:eastAsia="Arial Unicode MS" w:hAnsi="Arial" w:cs="Arial"/>
                <w:color w:val="auto"/>
                <w:sz w:val="18"/>
                <w:szCs w:val="18"/>
              </w:rPr>
            </w:pPr>
          </w:p>
        </w:tc>
      </w:tr>
      <w:tr w:rsidR="008D416C" w:rsidRPr="00335E99" w:rsidTr="00223DB0">
        <w:tc>
          <w:tcPr>
            <w:tcW w:w="4176" w:type="dxa"/>
            <w:vAlign w:val="bottom"/>
          </w:tcPr>
          <w:p w:rsidR="008D416C" w:rsidRPr="00335E99" w:rsidRDefault="008D416C" w:rsidP="008D416C">
            <w:pPr>
              <w:ind w:left="-110" w:right="-72"/>
              <w:rPr>
                <w:rFonts w:ascii="Arial" w:eastAsia="Arial Unicode MS" w:hAnsi="Arial" w:cs="Arial"/>
                <w:color w:val="auto"/>
                <w:sz w:val="18"/>
                <w:szCs w:val="18"/>
              </w:rPr>
            </w:pPr>
            <w:r w:rsidRPr="00335E99">
              <w:rPr>
                <w:rFonts w:ascii="Arial" w:eastAsia="Arial Unicode MS" w:hAnsi="Arial" w:cs="Arial"/>
                <w:b/>
                <w:bCs/>
                <w:sz w:val="18"/>
                <w:szCs w:val="18"/>
              </w:rPr>
              <w:t>Deferred tax assets, net</w:t>
            </w:r>
          </w:p>
        </w:tc>
        <w:tc>
          <w:tcPr>
            <w:tcW w:w="1237" w:type="dxa"/>
            <w:tcBorders>
              <w:bottom w:val="single" w:sz="4" w:space="0" w:color="auto"/>
            </w:tcBorders>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29,600</w:t>
            </w:r>
          </w:p>
        </w:tc>
        <w:tc>
          <w:tcPr>
            <w:tcW w:w="1260" w:type="dxa"/>
            <w:tcBorders>
              <w:bottom w:val="single" w:sz="4" w:space="0" w:color="auto"/>
            </w:tcBorders>
            <w:shd w:val="clear" w:color="auto" w:fill="FAFAFA"/>
          </w:tcPr>
          <w:p w:rsidR="008D416C" w:rsidRPr="00335E99" w:rsidRDefault="00D42F33"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13,037</w:t>
            </w:r>
          </w:p>
        </w:tc>
        <w:tc>
          <w:tcPr>
            <w:tcW w:w="150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87</w:t>
            </w:r>
          </w:p>
        </w:tc>
        <w:tc>
          <w:tcPr>
            <w:tcW w:w="1275" w:type="dxa"/>
            <w:tcBorders>
              <w:bottom w:val="single" w:sz="4" w:space="0" w:color="auto"/>
            </w:tcBorders>
            <w:shd w:val="clear" w:color="auto" w:fill="FAFAFA"/>
          </w:tcPr>
          <w:p w:rsidR="008D416C" w:rsidRPr="00335E99" w:rsidRDefault="008D416C" w:rsidP="008D416C">
            <w:pPr>
              <w:ind w:right="-72"/>
              <w:jc w:val="right"/>
              <w:rPr>
                <w:rFonts w:ascii="Arial" w:eastAsia="Arial Unicode MS" w:hAnsi="Arial" w:cs="Arial"/>
                <w:color w:val="auto"/>
                <w:sz w:val="18"/>
                <w:szCs w:val="18"/>
              </w:rPr>
            </w:pPr>
            <w:r w:rsidRPr="00335E99">
              <w:rPr>
                <w:rFonts w:ascii="Arial" w:eastAsia="Arial Unicode MS" w:hAnsi="Arial" w:cs="Arial"/>
                <w:color w:val="auto"/>
                <w:sz w:val="18"/>
                <w:szCs w:val="18"/>
              </w:rPr>
              <w:t>42,724</w:t>
            </w:r>
          </w:p>
        </w:tc>
      </w:tr>
    </w:tbl>
    <w:p w:rsidR="00B061B1" w:rsidRPr="00335E99" w:rsidRDefault="00B061B1" w:rsidP="003E1C44">
      <w:pPr>
        <w:tabs>
          <w:tab w:val="left" w:pos="540"/>
        </w:tabs>
        <w:ind w:left="540"/>
        <w:jc w:val="thaiDistribute"/>
        <w:rPr>
          <w:rFonts w:ascii="Arial" w:eastAsia="Arial Unicode MS" w:hAnsi="Arial" w:cs="Arial"/>
          <w:color w:val="auto"/>
          <w:spacing w:val="-4"/>
          <w:sz w:val="18"/>
          <w:szCs w:val="18"/>
        </w:rPr>
      </w:pP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0B614B" w:rsidRPr="00335E99" w:rsidTr="00223DB0">
        <w:tc>
          <w:tcPr>
            <w:tcW w:w="4176" w:type="dxa"/>
            <w:vAlign w:val="bottom"/>
          </w:tcPr>
          <w:p w:rsidR="000B614B" w:rsidRPr="00335E99" w:rsidRDefault="000B614B" w:rsidP="000B614B">
            <w:pPr>
              <w:ind w:right="-79"/>
              <w:rPr>
                <w:rFonts w:ascii="Arial" w:eastAsia="Arial Unicode MS" w:hAnsi="Arial" w:cs="Arial"/>
                <w:b/>
                <w:bCs/>
                <w:color w:val="auto"/>
                <w:sz w:val="18"/>
                <w:szCs w:val="18"/>
                <w:cs/>
              </w:rPr>
            </w:pPr>
          </w:p>
        </w:tc>
        <w:tc>
          <w:tcPr>
            <w:tcW w:w="5277" w:type="dxa"/>
            <w:gridSpan w:val="4"/>
            <w:tcBorders>
              <w:top w:val="single" w:sz="4" w:space="0" w:color="auto"/>
              <w:bottom w:val="single" w:sz="4" w:space="0" w:color="auto"/>
            </w:tcBorders>
            <w:shd w:val="clear" w:color="auto" w:fill="auto"/>
          </w:tcPr>
          <w:p w:rsidR="000B614B" w:rsidRPr="00335E99" w:rsidRDefault="000B614B" w:rsidP="00B700E2">
            <w:pPr>
              <w:ind w:right="-72"/>
              <w:jc w:val="center"/>
              <w:rPr>
                <w:rFonts w:ascii="Arial" w:eastAsia="Arial Unicode MS" w:hAnsi="Arial" w:cs="Arial"/>
                <w:b/>
                <w:bCs/>
                <w:color w:val="auto"/>
                <w:sz w:val="18"/>
                <w:szCs w:val="18"/>
              </w:rPr>
            </w:pPr>
            <w:r w:rsidRPr="00335E99">
              <w:rPr>
                <w:rFonts w:ascii="Arial" w:eastAsia="Arial Unicode MS" w:hAnsi="Arial" w:cs="Arial"/>
                <w:b/>
                <w:bCs/>
                <w:sz w:val="18"/>
                <w:szCs w:val="18"/>
              </w:rPr>
              <w:t>Separate financial statements</w:t>
            </w:r>
          </w:p>
        </w:tc>
      </w:tr>
      <w:tr w:rsidR="0072706E" w:rsidRPr="00335E99" w:rsidTr="00223DB0">
        <w:tc>
          <w:tcPr>
            <w:tcW w:w="4176" w:type="dxa"/>
            <w:vAlign w:val="bottom"/>
          </w:tcPr>
          <w:p w:rsidR="0072706E" w:rsidRPr="00335E99" w:rsidRDefault="0072706E" w:rsidP="0072706E">
            <w:pPr>
              <w:ind w:right="-79"/>
              <w:rPr>
                <w:rFonts w:ascii="Arial" w:eastAsia="Arial Unicode MS" w:hAnsi="Arial" w:cs="Arial"/>
                <w:b/>
                <w:bCs/>
                <w:color w:val="auto"/>
                <w:sz w:val="18"/>
                <w:szCs w:val="18"/>
                <w:cs/>
              </w:rPr>
            </w:pPr>
          </w:p>
        </w:tc>
        <w:tc>
          <w:tcPr>
            <w:tcW w:w="1237" w:type="dxa"/>
            <w:vAlign w:val="bottom"/>
          </w:tcPr>
          <w:p w:rsidR="0072706E" w:rsidRPr="00335E99" w:rsidRDefault="0072706E" w:rsidP="0072706E">
            <w:pPr>
              <w:tabs>
                <w:tab w:val="decimal" w:pos="342"/>
              </w:tabs>
              <w:ind w:right="-72"/>
              <w:jc w:val="right"/>
              <w:rPr>
                <w:rFonts w:ascii="Arial" w:eastAsia="Arial Unicode MS" w:hAnsi="Arial" w:cs="Arial"/>
                <w:color w:val="auto"/>
                <w:sz w:val="18"/>
                <w:szCs w:val="18"/>
                <w:lang w:val="en-US"/>
              </w:rPr>
            </w:pPr>
          </w:p>
        </w:tc>
        <w:tc>
          <w:tcPr>
            <w:tcW w:w="1260"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Debit/</w:t>
            </w:r>
          </w:p>
        </w:tc>
        <w:tc>
          <w:tcPr>
            <w:tcW w:w="1505"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Debit/(Credit)</w:t>
            </w:r>
          </w:p>
        </w:tc>
        <w:tc>
          <w:tcPr>
            <w:tcW w:w="1275" w:type="dxa"/>
            <w:vAlign w:val="bottom"/>
          </w:tcPr>
          <w:p w:rsidR="0072706E" w:rsidRPr="00335E99" w:rsidRDefault="0072706E" w:rsidP="0072706E">
            <w:pPr>
              <w:ind w:right="-72"/>
              <w:jc w:val="right"/>
              <w:rPr>
                <w:rFonts w:ascii="Arial" w:eastAsia="Arial Unicode MS" w:hAnsi="Arial" w:cs="Arial"/>
                <w:b/>
                <w:bCs/>
                <w:color w:val="auto"/>
                <w:sz w:val="18"/>
                <w:szCs w:val="18"/>
              </w:rPr>
            </w:pPr>
          </w:p>
        </w:tc>
      </w:tr>
      <w:tr w:rsidR="0072706E" w:rsidRPr="00335E99" w:rsidTr="00223DB0">
        <w:tc>
          <w:tcPr>
            <w:tcW w:w="4176" w:type="dxa"/>
            <w:vAlign w:val="bottom"/>
          </w:tcPr>
          <w:p w:rsidR="0072706E" w:rsidRPr="00335E99" w:rsidRDefault="0072706E" w:rsidP="0072706E">
            <w:pPr>
              <w:ind w:right="-79"/>
              <w:rPr>
                <w:rFonts w:ascii="Arial" w:eastAsia="Arial Unicode MS" w:hAnsi="Arial" w:cs="Arial"/>
                <w:b/>
                <w:bCs/>
                <w:color w:val="auto"/>
                <w:sz w:val="18"/>
                <w:szCs w:val="18"/>
                <w:cs/>
              </w:rPr>
            </w:pPr>
          </w:p>
        </w:tc>
        <w:tc>
          <w:tcPr>
            <w:tcW w:w="1237" w:type="dxa"/>
            <w:vAlign w:val="bottom"/>
          </w:tcPr>
          <w:p w:rsidR="0072706E" w:rsidRPr="00335E99" w:rsidRDefault="0072706E" w:rsidP="0072706E">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(Credit) to</w:t>
            </w:r>
          </w:p>
        </w:tc>
        <w:tc>
          <w:tcPr>
            <w:tcW w:w="1505"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to other</w:t>
            </w:r>
          </w:p>
        </w:tc>
        <w:tc>
          <w:tcPr>
            <w:tcW w:w="1275" w:type="dxa"/>
            <w:vAlign w:val="bottom"/>
          </w:tcPr>
          <w:p w:rsidR="0072706E" w:rsidRPr="00335E99" w:rsidRDefault="0072706E" w:rsidP="0072706E">
            <w:pPr>
              <w:tabs>
                <w:tab w:val="decimal" w:pos="342"/>
              </w:tabs>
              <w:ind w:right="-72"/>
              <w:jc w:val="right"/>
              <w:rPr>
                <w:rFonts w:ascii="Arial" w:eastAsia="Arial Unicode MS" w:hAnsi="Arial" w:cs="Arial"/>
                <w:b/>
                <w:bCs/>
                <w:color w:val="auto"/>
                <w:sz w:val="18"/>
                <w:szCs w:val="18"/>
                <w:lang w:val="en-US"/>
              </w:rPr>
            </w:pPr>
          </w:p>
        </w:tc>
      </w:tr>
      <w:tr w:rsidR="0072706E" w:rsidRPr="00335E99" w:rsidTr="00223DB0">
        <w:tc>
          <w:tcPr>
            <w:tcW w:w="4176" w:type="dxa"/>
            <w:vAlign w:val="bottom"/>
          </w:tcPr>
          <w:p w:rsidR="0072706E" w:rsidRPr="00335E99" w:rsidRDefault="0072706E" w:rsidP="0072706E">
            <w:pPr>
              <w:ind w:right="-79"/>
              <w:rPr>
                <w:rFonts w:ascii="Arial" w:eastAsia="Arial Unicode MS" w:hAnsi="Arial" w:cs="Arial"/>
                <w:b/>
                <w:bCs/>
                <w:color w:val="auto"/>
                <w:sz w:val="18"/>
                <w:szCs w:val="18"/>
                <w:cs/>
              </w:rPr>
            </w:pPr>
          </w:p>
        </w:tc>
        <w:tc>
          <w:tcPr>
            <w:tcW w:w="1237" w:type="dxa"/>
            <w:vAlign w:val="bottom"/>
          </w:tcPr>
          <w:p w:rsidR="0072706E" w:rsidRPr="00335E99" w:rsidRDefault="0072706E" w:rsidP="0072706E">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lang w:val="en-US"/>
              </w:rPr>
              <w:t>1</w:t>
            </w:r>
            <w:r w:rsidRPr="00335E99">
              <w:rPr>
                <w:rFonts w:ascii="Arial" w:eastAsia="Arial Unicode MS" w:hAnsi="Arial" w:cs="Arial"/>
                <w:b/>
                <w:bCs/>
                <w:color w:val="auto"/>
                <w:sz w:val="18"/>
                <w:szCs w:val="18"/>
                <w:cs/>
                <w:lang w:val="en-US"/>
              </w:rPr>
              <w:t xml:space="preserve"> </w:t>
            </w:r>
            <w:r w:rsidRPr="00335E99">
              <w:rPr>
                <w:rFonts w:ascii="Arial" w:eastAsia="Arial Unicode MS" w:hAnsi="Arial" w:cs="Arial"/>
                <w:b/>
                <w:bCs/>
                <w:color w:val="auto"/>
                <w:sz w:val="18"/>
                <w:szCs w:val="18"/>
                <w:lang w:val="en-US"/>
              </w:rPr>
              <w:t>January</w:t>
            </w:r>
          </w:p>
        </w:tc>
        <w:tc>
          <w:tcPr>
            <w:tcW w:w="1260" w:type="dxa"/>
            <w:vAlign w:val="bottom"/>
          </w:tcPr>
          <w:p w:rsidR="0072706E" w:rsidRPr="00335E99" w:rsidRDefault="0072706E" w:rsidP="0072706E">
            <w:pPr>
              <w:tabs>
                <w:tab w:val="decimal" w:pos="342"/>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lang w:val="en-US"/>
              </w:rPr>
              <w:t>profit or loss</w:t>
            </w:r>
          </w:p>
        </w:tc>
        <w:tc>
          <w:tcPr>
            <w:tcW w:w="1505" w:type="dxa"/>
            <w:vAlign w:val="bottom"/>
          </w:tcPr>
          <w:p w:rsidR="0072706E" w:rsidRPr="00335E99" w:rsidRDefault="0072706E" w:rsidP="0072706E">
            <w:pPr>
              <w:tabs>
                <w:tab w:val="decimal" w:pos="342"/>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lang w:val="en-US"/>
              </w:rPr>
              <w:t>comprehensive</w:t>
            </w:r>
          </w:p>
        </w:tc>
        <w:tc>
          <w:tcPr>
            <w:tcW w:w="1275"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lang w:val="en-US"/>
              </w:rPr>
              <w:t>31 December</w:t>
            </w:r>
          </w:p>
        </w:tc>
      </w:tr>
      <w:tr w:rsidR="0072706E" w:rsidRPr="00335E99" w:rsidTr="00223DB0">
        <w:tc>
          <w:tcPr>
            <w:tcW w:w="4176" w:type="dxa"/>
            <w:vAlign w:val="bottom"/>
          </w:tcPr>
          <w:p w:rsidR="0072706E" w:rsidRPr="00335E99" w:rsidRDefault="0072706E" w:rsidP="0072706E">
            <w:pPr>
              <w:ind w:right="-79"/>
              <w:rPr>
                <w:rFonts w:ascii="Arial" w:eastAsia="Arial Unicode MS" w:hAnsi="Arial" w:cs="Arial"/>
                <w:b/>
                <w:bCs/>
                <w:color w:val="auto"/>
                <w:sz w:val="18"/>
                <w:szCs w:val="18"/>
                <w:cs/>
              </w:rPr>
            </w:pPr>
          </w:p>
        </w:tc>
        <w:tc>
          <w:tcPr>
            <w:tcW w:w="1237" w:type="dxa"/>
            <w:vAlign w:val="bottom"/>
          </w:tcPr>
          <w:p w:rsidR="0072706E" w:rsidRPr="00335E99" w:rsidRDefault="0072706E" w:rsidP="0072706E">
            <w:pPr>
              <w:tabs>
                <w:tab w:val="decimal" w:pos="342"/>
              </w:tabs>
              <w:ind w:right="-72"/>
              <w:jc w:val="right"/>
              <w:rPr>
                <w:rFonts w:ascii="Arial" w:eastAsia="Arial Unicode MS" w:hAnsi="Arial" w:cs="Arial"/>
                <w:color w:val="auto"/>
                <w:sz w:val="18"/>
                <w:szCs w:val="18"/>
                <w:lang w:val="en-US"/>
              </w:rPr>
            </w:pPr>
            <w:r w:rsidRPr="00335E99">
              <w:rPr>
                <w:rFonts w:ascii="Arial" w:eastAsia="Arial Unicode MS" w:hAnsi="Arial" w:cs="Arial"/>
                <w:b/>
                <w:bCs/>
                <w:color w:val="auto"/>
                <w:sz w:val="18"/>
                <w:szCs w:val="18"/>
              </w:rPr>
              <w:t>2018</w:t>
            </w:r>
          </w:p>
        </w:tc>
        <w:tc>
          <w:tcPr>
            <w:tcW w:w="1260"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(Note</w:t>
            </w:r>
            <w:r w:rsidRPr="00335E99">
              <w:rPr>
                <w:rFonts w:ascii="Arial" w:eastAsia="Arial Unicode MS" w:hAnsi="Arial" w:cs="Arial"/>
                <w:b/>
                <w:bCs/>
                <w:color w:val="auto"/>
                <w:sz w:val="18"/>
                <w:szCs w:val="18"/>
                <w:cs/>
              </w:rPr>
              <w:t xml:space="preserve"> </w:t>
            </w:r>
            <w:r w:rsidRPr="00335E99">
              <w:rPr>
                <w:rFonts w:ascii="Arial" w:eastAsia="Arial Unicode MS" w:hAnsi="Arial" w:cs="Arial"/>
                <w:b/>
                <w:bCs/>
                <w:color w:val="auto"/>
                <w:sz w:val="18"/>
                <w:szCs w:val="18"/>
              </w:rPr>
              <w:t>28</w:t>
            </w:r>
            <w:r w:rsidRPr="00335E99">
              <w:rPr>
                <w:rFonts w:ascii="Arial" w:eastAsia="Arial Unicode MS" w:hAnsi="Arial" w:cs="Arial"/>
                <w:b/>
                <w:bCs/>
                <w:color w:val="auto"/>
                <w:sz w:val="18"/>
                <w:szCs w:val="18"/>
                <w:cs/>
              </w:rPr>
              <w:t>)</w:t>
            </w:r>
          </w:p>
        </w:tc>
        <w:tc>
          <w:tcPr>
            <w:tcW w:w="1505"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income</w:t>
            </w:r>
          </w:p>
        </w:tc>
        <w:tc>
          <w:tcPr>
            <w:tcW w:w="1275" w:type="dxa"/>
            <w:vAlign w:val="bottom"/>
          </w:tcPr>
          <w:p w:rsidR="0072706E" w:rsidRPr="00335E99" w:rsidRDefault="0072706E" w:rsidP="0072706E">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2018</w:t>
            </w:r>
          </w:p>
        </w:tc>
      </w:tr>
      <w:tr w:rsidR="000B614B" w:rsidRPr="00335E99" w:rsidTr="00223DB0">
        <w:tc>
          <w:tcPr>
            <w:tcW w:w="4176" w:type="dxa"/>
            <w:vAlign w:val="bottom"/>
          </w:tcPr>
          <w:p w:rsidR="000B614B" w:rsidRPr="00335E99" w:rsidRDefault="000B614B" w:rsidP="000B614B">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rsidR="000B614B" w:rsidRPr="00335E99" w:rsidRDefault="000B614B" w:rsidP="00B700E2">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rsidR="000B614B" w:rsidRPr="00335E99" w:rsidRDefault="000B614B" w:rsidP="00B700E2">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rsidR="000B614B" w:rsidRPr="00335E99" w:rsidRDefault="000B614B" w:rsidP="00B700E2">
            <w:pPr>
              <w:tabs>
                <w:tab w:val="decimal" w:pos="342"/>
              </w:tabs>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b/>
                <w:bCs/>
                <w:color w:val="auto"/>
                <w:sz w:val="18"/>
                <w:szCs w:val="18"/>
              </w:rPr>
            </w:pPr>
            <w:r w:rsidRPr="00335E99">
              <w:rPr>
                <w:rFonts w:ascii="Arial" w:eastAsia="Arial Unicode MS" w:hAnsi="Arial" w:cs="Arial"/>
                <w:b/>
                <w:bCs/>
                <w:color w:val="auto"/>
                <w:sz w:val="18"/>
                <w:szCs w:val="18"/>
              </w:rPr>
              <w:t>Baht’000</w:t>
            </w:r>
          </w:p>
        </w:tc>
      </w:tr>
      <w:tr w:rsidR="000B614B" w:rsidRPr="00335E99" w:rsidTr="00223DB0">
        <w:tc>
          <w:tcPr>
            <w:tcW w:w="4176" w:type="dxa"/>
            <w:vAlign w:val="bottom"/>
          </w:tcPr>
          <w:p w:rsidR="000B614B" w:rsidRPr="00335E99" w:rsidRDefault="000B614B" w:rsidP="000B614B">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b/>
                <w:bCs/>
                <w:color w:val="auto"/>
                <w:sz w:val="18"/>
                <w:szCs w:val="18"/>
              </w:rPr>
            </w:pPr>
            <w:r w:rsidRPr="00335E99">
              <w:rPr>
                <w:rFonts w:ascii="Arial" w:eastAsia="Arial Unicode MS" w:hAnsi="Arial" w:cs="Arial"/>
                <w:b/>
                <w:bCs/>
                <w:sz w:val="18"/>
                <w:szCs w:val="18"/>
              </w:rPr>
              <w:t>Deferred tax assets: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rPr>
            </w:pPr>
          </w:p>
        </w:tc>
        <w:tc>
          <w:tcPr>
            <w:tcW w:w="1260" w:type="dxa"/>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c>
          <w:tcPr>
            <w:tcW w:w="1505" w:type="dxa"/>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c>
          <w:tcPr>
            <w:tcW w:w="1275" w:type="dxa"/>
            <w:vAlign w:val="bottom"/>
          </w:tcPr>
          <w:p w:rsidR="000B614B" w:rsidRPr="00335E99" w:rsidRDefault="000B614B" w:rsidP="000B614B">
            <w:pPr>
              <w:tabs>
                <w:tab w:val="decimal" w:pos="1174"/>
              </w:tabs>
              <w:ind w:right="-72"/>
              <w:jc w:val="right"/>
              <w:rPr>
                <w:rFonts w:ascii="Arial" w:eastAsia="Arial Unicode MS" w:hAnsi="Arial" w:cs="Arial"/>
                <w:color w:val="auto"/>
                <w:sz w:val="18"/>
                <w:szCs w:val="18"/>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Assessable income under the Revenue Code</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1,548</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1,67</w:t>
            </w:r>
            <w:r w:rsidR="00D42F33" w:rsidRPr="00335E99">
              <w:rPr>
                <w:rFonts w:ascii="Arial" w:eastAsia="Arial Unicode MS" w:hAnsi="Arial" w:cs="Arial"/>
                <w:color w:val="auto"/>
                <w:sz w:val="18"/>
                <w:szCs w:val="18"/>
                <w:lang w:bidi="ar-SA"/>
              </w:rPr>
              <w:t>7</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3,225</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cs/>
              </w:rPr>
            </w:pPr>
            <w:r w:rsidRPr="00335E99">
              <w:rPr>
                <w:rFonts w:ascii="Arial" w:eastAsia="Arial Unicode MS" w:hAnsi="Arial" w:cs="Arial"/>
                <w:color w:val="auto"/>
                <w:sz w:val="18"/>
                <w:szCs w:val="18"/>
              </w:rPr>
              <w:t>Allowance for doubtful accounts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280</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280</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Allowance for devaluation real estate projects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cs/>
              </w:rPr>
            </w:pPr>
            <w:r w:rsidRPr="00335E99">
              <w:rPr>
                <w:rFonts w:ascii="Arial" w:eastAsia="Arial Unicode MS" w:hAnsi="Arial" w:cs="Arial"/>
                <w:color w:val="auto"/>
                <w:sz w:val="18"/>
                <w:szCs w:val="18"/>
              </w:rPr>
              <w:t xml:space="preserve">   under development</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24,352</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(1,307)</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23,045</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cs/>
              </w:rPr>
            </w:pPr>
            <w:r w:rsidRPr="00335E99">
              <w:rPr>
                <w:rFonts w:ascii="Arial" w:eastAsia="Arial Unicode MS" w:hAnsi="Arial" w:cs="Arial"/>
                <w:color w:val="auto"/>
                <w:sz w:val="18"/>
                <w:szCs w:val="18"/>
              </w:rPr>
              <w:t>Employee benefit obligations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2,045</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317</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(660)</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1,702</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Provisions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636</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33</w:t>
            </w:r>
            <w:r w:rsidR="00D42F33" w:rsidRPr="00335E99">
              <w:rPr>
                <w:rFonts w:ascii="Arial" w:eastAsia="Arial Unicode MS" w:hAnsi="Arial" w:cs="Arial"/>
                <w:color w:val="auto"/>
                <w:sz w:val="18"/>
                <w:szCs w:val="18"/>
                <w:lang w:bidi="ar-SA"/>
              </w:rPr>
              <w:t>0</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96</w:t>
            </w:r>
            <w:r w:rsidR="00D42F33" w:rsidRPr="00335E99">
              <w:rPr>
                <w:rFonts w:ascii="Arial" w:eastAsia="Arial Unicode MS" w:hAnsi="Arial" w:cs="Arial"/>
                <w:color w:val="auto"/>
                <w:sz w:val="18"/>
                <w:szCs w:val="18"/>
                <w:lang w:bidi="ar-SA"/>
              </w:rPr>
              <w:t>6</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Tax loss</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2,016</w:t>
            </w: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2,016</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Others</w:t>
            </w:r>
          </w:p>
        </w:tc>
        <w:tc>
          <w:tcPr>
            <w:tcW w:w="1237"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301</w:t>
            </w:r>
          </w:p>
        </w:tc>
        <w:tc>
          <w:tcPr>
            <w:tcW w:w="1260" w:type="dxa"/>
            <w:tcBorders>
              <w:bottom w:val="single" w:sz="4" w:space="0" w:color="auto"/>
            </w:tcBorders>
            <w:shd w:val="clear" w:color="auto" w:fill="auto"/>
            <w:vAlign w:val="bottom"/>
          </w:tcPr>
          <w:p w:rsidR="000B614B" w:rsidRPr="00335E99" w:rsidRDefault="000B614B" w:rsidP="00B700E2">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64</w:t>
            </w:r>
          </w:p>
        </w:tc>
        <w:tc>
          <w:tcPr>
            <w:tcW w:w="150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(77)</w:t>
            </w:r>
          </w:p>
        </w:tc>
        <w:tc>
          <w:tcPr>
            <w:tcW w:w="127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288</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p>
        </w:tc>
        <w:tc>
          <w:tcPr>
            <w:tcW w:w="1237"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60" w:type="dxa"/>
            <w:tcBorders>
              <w:top w:val="single" w:sz="4" w:space="0" w:color="auto"/>
            </w:tcBorders>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p>
        </w:tc>
        <w:tc>
          <w:tcPr>
            <w:tcW w:w="150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7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b/>
                <w:bCs/>
                <w:color w:val="auto"/>
                <w:sz w:val="18"/>
                <w:szCs w:val="18"/>
              </w:rPr>
              <w:t>Total</w:t>
            </w:r>
          </w:p>
        </w:tc>
        <w:tc>
          <w:tcPr>
            <w:tcW w:w="1237"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29,162</w:t>
            </w:r>
          </w:p>
        </w:tc>
        <w:tc>
          <w:tcPr>
            <w:tcW w:w="1260" w:type="dxa"/>
            <w:tcBorders>
              <w:bottom w:val="single" w:sz="4" w:space="0" w:color="auto"/>
            </w:tcBorders>
            <w:shd w:val="clear" w:color="auto" w:fill="auto"/>
            <w:vAlign w:val="bottom"/>
          </w:tcPr>
          <w:p w:rsidR="000B614B" w:rsidRPr="00335E99" w:rsidRDefault="000B614B" w:rsidP="00B700E2">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3,097</w:t>
            </w:r>
          </w:p>
        </w:tc>
        <w:tc>
          <w:tcPr>
            <w:tcW w:w="150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(737)</w:t>
            </w:r>
          </w:p>
        </w:tc>
        <w:tc>
          <w:tcPr>
            <w:tcW w:w="127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31,522</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b/>
                <w:bCs/>
                <w:color w:val="auto"/>
                <w:sz w:val="18"/>
                <w:szCs w:val="18"/>
              </w:rPr>
            </w:pPr>
          </w:p>
        </w:tc>
        <w:tc>
          <w:tcPr>
            <w:tcW w:w="1237"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60" w:type="dxa"/>
            <w:tcBorders>
              <w:top w:val="single" w:sz="4" w:space="0" w:color="auto"/>
            </w:tcBorders>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p>
        </w:tc>
        <w:tc>
          <w:tcPr>
            <w:tcW w:w="150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7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b/>
                <w:bCs/>
                <w:sz w:val="18"/>
                <w:szCs w:val="18"/>
              </w:rPr>
              <w:t>Deferred tax liability</w:t>
            </w:r>
          </w:p>
        </w:tc>
        <w:tc>
          <w:tcPr>
            <w:tcW w:w="1237"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60" w:type="dxa"/>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p>
        </w:tc>
        <w:tc>
          <w:tcPr>
            <w:tcW w:w="150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75" w:type="dxa"/>
            <w:vAlign w:val="bottom"/>
          </w:tcPr>
          <w:p w:rsidR="000B614B" w:rsidRPr="00335E99" w:rsidRDefault="000B614B" w:rsidP="000B614B">
            <w:pPr>
              <w:ind w:right="-72"/>
              <w:jc w:val="right"/>
              <w:rPr>
                <w:rFonts w:ascii="Arial" w:eastAsia="Arial Unicode MS" w:hAnsi="Arial" w:cs="Arial"/>
                <w:color w:val="auto"/>
                <w:sz w:val="18"/>
                <w:szCs w:val="18"/>
                <w:lang w:bidi="ar-SA"/>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auto"/>
            <w:vAlign w:val="bottom"/>
          </w:tcPr>
          <w:p w:rsidR="000B614B" w:rsidRPr="00335E99" w:rsidRDefault="000B614B" w:rsidP="00B700E2">
            <w:pPr>
              <w:tabs>
                <w:tab w:val="decimal" w:pos="105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(829)</w:t>
            </w:r>
          </w:p>
        </w:tc>
        <w:tc>
          <w:tcPr>
            <w:tcW w:w="1260" w:type="dxa"/>
            <w:tcBorders>
              <w:bottom w:val="single" w:sz="4" w:space="0" w:color="auto"/>
            </w:tcBorders>
            <w:shd w:val="clear" w:color="auto" w:fill="auto"/>
            <w:vAlign w:val="bottom"/>
          </w:tcPr>
          <w:p w:rsidR="000B614B" w:rsidRPr="00335E99" w:rsidRDefault="000B614B" w:rsidP="00B700E2">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(1,093)</w:t>
            </w:r>
          </w:p>
        </w:tc>
        <w:tc>
          <w:tcPr>
            <w:tcW w:w="150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w:t>
            </w:r>
          </w:p>
        </w:tc>
        <w:tc>
          <w:tcPr>
            <w:tcW w:w="1275" w:type="dxa"/>
            <w:tcBorders>
              <w:bottom w:val="single" w:sz="4" w:space="0" w:color="auto"/>
            </w:tcBorders>
            <w:shd w:val="clear" w:color="auto" w:fill="auto"/>
            <w:vAlign w:val="bottom"/>
          </w:tcPr>
          <w:p w:rsidR="000B614B" w:rsidRPr="00335E99" w:rsidRDefault="000B614B" w:rsidP="00B700E2">
            <w:pPr>
              <w:tabs>
                <w:tab w:val="decimal" w:pos="105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(1,922)</w:t>
            </w: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p>
        </w:tc>
        <w:tc>
          <w:tcPr>
            <w:tcW w:w="1237"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60" w:type="dxa"/>
            <w:tcBorders>
              <w:top w:val="single" w:sz="4" w:space="0" w:color="auto"/>
            </w:tcBorders>
            <w:vAlign w:val="bottom"/>
          </w:tcPr>
          <w:p w:rsidR="000B614B" w:rsidRPr="00335E99" w:rsidRDefault="000B614B" w:rsidP="000B614B">
            <w:pPr>
              <w:tabs>
                <w:tab w:val="decimal" w:pos="969"/>
              </w:tabs>
              <w:ind w:right="-72"/>
              <w:jc w:val="right"/>
              <w:rPr>
                <w:rFonts w:ascii="Arial" w:eastAsia="Arial Unicode MS" w:hAnsi="Arial" w:cs="Arial"/>
                <w:color w:val="auto"/>
                <w:sz w:val="18"/>
                <w:szCs w:val="18"/>
                <w:lang w:bidi="ar-SA"/>
              </w:rPr>
            </w:pPr>
          </w:p>
        </w:tc>
        <w:tc>
          <w:tcPr>
            <w:tcW w:w="150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c>
          <w:tcPr>
            <w:tcW w:w="1275" w:type="dxa"/>
            <w:tcBorders>
              <w:top w:val="single" w:sz="4" w:space="0" w:color="auto"/>
            </w:tcBorders>
            <w:vAlign w:val="bottom"/>
          </w:tcPr>
          <w:p w:rsidR="000B614B" w:rsidRPr="00335E99" w:rsidRDefault="000B614B" w:rsidP="000B614B">
            <w:pPr>
              <w:ind w:right="-72"/>
              <w:jc w:val="right"/>
              <w:rPr>
                <w:rFonts w:ascii="Arial" w:eastAsia="Arial Unicode MS" w:hAnsi="Arial" w:cs="Arial"/>
                <w:color w:val="auto"/>
                <w:sz w:val="18"/>
                <w:szCs w:val="18"/>
                <w:lang w:bidi="ar-SA"/>
              </w:rPr>
            </w:pPr>
          </w:p>
        </w:tc>
      </w:tr>
      <w:tr w:rsidR="000B614B" w:rsidRPr="00335E99" w:rsidTr="00223DB0">
        <w:tc>
          <w:tcPr>
            <w:tcW w:w="4176" w:type="dxa"/>
            <w:vAlign w:val="bottom"/>
          </w:tcPr>
          <w:p w:rsidR="000B614B" w:rsidRPr="00335E99" w:rsidRDefault="000B614B" w:rsidP="001A0975">
            <w:pPr>
              <w:ind w:left="-110" w:right="-79"/>
              <w:rPr>
                <w:rFonts w:ascii="Arial" w:eastAsia="Arial Unicode MS" w:hAnsi="Arial" w:cs="Arial"/>
                <w:color w:val="auto"/>
                <w:sz w:val="18"/>
                <w:szCs w:val="18"/>
              </w:rPr>
            </w:pPr>
            <w:r w:rsidRPr="00335E99">
              <w:rPr>
                <w:rFonts w:ascii="Arial" w:eastAsia="Arial Unicode MS" w:hAnsi="Arial" w:cs="Arial"/>
                <w:b/>
                <w:bCs/>
                <w:sz w:val="18"/>
                <w:szCs w:val="18"/>
              </w:rPr>
              <w:t>Deferred tax assets, net</w:t>
            </w:r>
          </w:p>
        </w:tc>
        <w:tc>
          <w:tcPr>
            <w:tcW w:w="1237" w:type="dxa"/>
            <w:tcBorders>
              <w:bottom w:val="single" w:sz="4" w:space="0" w:color="auto"/>
            </w:tcBorders>
            <w:shd w:val="clear" w:color="auto" w:fill="auto"/>
            <w:vAlign w:val="bottom"/>
          </w:tcPr>
          <w:p w:rsidR="000B614B" w:rsidRPr="00335E99" w:rsidRDefault="000B614B" w:rsidP="00B700E2">
            <w:pPr>
              <w:tabs>
                <w:tab w:val="decimal" w:pos="993"/>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28,333</w:t>
            </w:r>
          </w:p>
        </w:tc>
        <w:tc>
          <w:tcPr>
            <w:tcW w:w="1260" w:type="dxa"/>
            <w:tcBorders>
              <w:bottom w:val="single" w:sz="4" w:space="0" w:color="auto"/>
            </w:tcBorders>
            <w:shd w:val="clear" w:color="auto" w:fill="auto"/>
            <w:vAlign w:val="bottom"/>
          </w:tcPr>
          <w:p w:rsidR="000B614B" w:rsidRPr="00335E99" w:rsidRDefault="000B614B" w:rsidP="00B700E2">
            <w:pPr>
              <w:tabs>
                <w:tab w:val="decimal" w:pos="969"/>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2,004</w:t>
            </w:r>
          </w:p>
        </w:tc>
        <w:tc>
          <w:tcPr>
            <w:tcW w:w="1505" w:type="dxa"/>
            <w:tcBorders>
              <w:bottom w:val="single" w:sz="4" w:space="0" w:color="auto"/>
            </w:tcBorders>
            <w:shd w:val="clear" w:color="auto" w:fill="auto"/>
            <w:vAlign w:val="bottom"/>
          </w:tcPr>
          <w:p w:rsidR="000B614B" w:rsidRPr="00335E99" w:rsidRDefault="000B614B" w:rsidP="00B700E2">
            <w:pPr>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(737)</w:t>
            </w:r>
          </w:p>
        </w:tc>
        <w:tc>
          <w:tcPr>
            <w:tcW w:w="1275" w:type="dxa"/>
            <w:tcBorders>
              <w:bottom w:val="single" w:sz="4" w:space="0" w:color="auto"/>
            </w:tcBorders>
            <w:shd w:val="clear" w:color="auto" w:fill="auto"/>
            <w:vAlign w:val="bottom"/>
          </w:tcPr>
          <w:p w:rsidR="000B614B" w:rsidRPr="00335E99" w:rsidRDefault="000B614B" w:rsidP="00B700E2">
            <w:pPr>
              <w:tabs>
                <w:tab w:val="decimal" w:pos="993"/>
              </w:tabs>
              <w:ind w:right="-72"/>
              <w:jc w:val="right"/>
              <w:rPr>
                <w:rFonts w:ascii="Arial" w:eastAsia="Arial Unicode MS" w:hAnsi="Arial" w:cs="Arial"/>
                <w:color w:val="auto"/>
                <w:sz w:val="18"/>
                <w:szCs w:val="18"/>
                <w:lang w:bidi="ar-SA"/>
              </w:rPr>
            </w:pPr>
            <w:r w:rsidRPr="00335E99">
              <w:rPr>
                <w:rFonts w:ascii="Arial" w:eastAsia="Arial Unicode MS" w:hAnsi="Arial" w:cs="Arial"/>
                <w:color w:val="auto"/>
                <w:sz w:val="18"/>
                <w:szCs w:val="18"/>
                <w:lang w:bidi="ar-SA"/>
              </w:rPr>
              <w:t>29,600</w:t>
            </w:r>
          </w:p>
        </w:tc>
      </w:tr>
    </w:tbl>
    <w:p w:rsidR="00074927" w:rsidRPr="00335E99" w:rsidRDefault="00074927" w:rsidP="00074927">
      <w:pPr>
        <w:jc w:val="both"/>
        <w:rPr>
          <w:rFonts w:ascii="Arial" w:hAnsi="Arial" w:cs="Arial"/>
          <w:sz w:val="18"/>
          <w:szCs w:val="18"/>
        </w:rPr>
      </w:pPr>
    </w:p>
    <w:p w:rsidR="001A0975" w:rsidRPr="003A7CB3" w:rsidRDefault="00BA7E08" w:rsidP="000D3E24">
      <w:pPr>
        <w:ind w:left="540" w:hanging="540"/>
        <w:jc w:val="both"/>
        <w:rPr>
          <w:rFonts w:ascii="Arial" w:eastAsia="Arial Unicode MS" w:hAnsi="Arial" w:cs="Arial"/>
          <w:sz w:val="18"/>
          <w:szCs w:val="18"/>
          <w:lang w:val="en-US"/>
        </w:rPr>
      </w:pPr>
      <w:r w:rsidRPr="003A7CB3">
        <w:rPr>
          <w:rFonts w:ascii="Arial" w:eastAsia="Arial Unicode MS" w:hAnsi="Arial" w:cs="Arial"/>
          <w:b/>
          <w:bCs/>
          <w:sz w:val="18"/>
          <w:szCs w:val="18"/>
          <w:lang w:val="en-US"/>
        </w:rPr>
        <w:br w:type="page"/>
      </w:r>
    </w:p>
    <w:p w:rsidR="001A0975" w:rsidRPr="003A7CB3" w:rsidRDefault="001A0975" w:rsidP="000D3E24">
      <w:pPr>
        <w:ind w:left="540" w:hanging="540"/>
        <w:jc w:val="both"/>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3A7CB3" w:rsidTr="001A0975">
        <w:trPr>
          <w:trHeight w:val="386"/>
        </w:trPr>
        <w:tc>
          <w:tcPr>
            <w:tcW w:w="9450" w:type="dxa"/>
            <w:shd w:val="clear" w:color="auto" w:fill="FFA543"/>
            <w:vAlign w:val="center"/>
          </w:tcPr>
          <w:p w:rsidR="001A0975" w:rsidRPr="003A7CB3" w:rsidRDefault="001A0975" w:rsidP="001A0975">
            <w:pPr>
              <w:ind w:left="540" w:hanging="540"/>
              <w:jc w:val="both"/>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20</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Other non-current assets</w:t>
            </w:r>
          </w:p>
        </w:tc>
      </w:tr>
    </w:tbl>
    <w:p w:rsidR="00550374" w:rsidRPr="003A7CB3" w:rsidRDefault="00550374" w:rsidP="00DF0B43">
      <w:pPr>
        <w:jc w:val="both"/>
        <w:rPr>
          <w:rFonts w:ascii="Arial" w:eastAsia="Arial Unicode MS" w:hAnsi="Arial" w:cs="Arial"/>
          <w:sz w:val="18"/>
          <w:szCs w:val="18"/>
          <w:lang w:val="en-US"/>
        </w:rPr>
      </w:pPr>
    </w:p>
    <w:p w:rsidR="00597F3A" w:rsidRPr="003A7CB3" w:rsidRDefault="00550374" w:rsidP="001A0975">
      <w:pPr>
        <w:jc w:val="thaiDistribute"/>
        <w:rPr>
          <w:rFonts w:ascii="Arial" w:eastAsia="Arial Unicode MS" w:hAnsi="Arial" w:cs="Arial"/>
          <w:color w:val="auto"/>
          <w:sz w:val="18"/>
          <w:szCs w:val="18"/>
        </w:rPr>
      </w:pPr>
      <w:r w:rsidRPr="003A7CB3">
        <w:rPr>
          <w:rFonts w:ascii="Arial" w:eastAsia="Arial Unicode MS" w:hAnsi="Arial" w:cs="Arial"/>
          <w:sz w:val="18"/>
          <w:szCs w:val="18"/>
          <w:lang w:val="en-US"/>
        </w:rPr>
        <w:t>Other non-current assets as at 31 December 201</w:t>
      </w:r>
      <w:r w:rsidR="000B614B" w:rsidRPr="003A7CB3">
        <w:rPr>
          <w:rFonts w:ascii="Arial" w:eastAsia="Arial Unicode MS" w:hAnsi="Arial" w:cs="Arial"/>
          <w:sz w:val="18"/>
          <w:szCs w:val="18"/>
          <w:lang w:val="en-US"/>
        </w:rPr>
        <w:t>9</w:t>
      </w:r>
      <w:r w:rsidRPr="003A7CB3">
        <w:rPr>
          <w:rFonts w:ascii="Arial" w:eastAsia="Arial Unicode MS" w:hAnsi="Arial" w:cs="Arial"/>
          <w:sz w:val="18"/>
          <w:szCs w:val="18"/>
          <w:lang w:val="en-US"/>
        </w:rPr>
        <w:t xml:space="preserve"> and 201</w:t>
      </w:r>
      <w:r w:rsidR="000B614B" w:rsidRPr="003A7CB3">
        <w:rPr>
          <w:rFonts w:ascii="Arial" w:eastAsia="Arial Unicode MS" w:hAnsi="Arial" w:cs="Arial"/>
          <w:sz w:val="18"/>
          <w:szCs w:val="18"/>
          <w:lang w:val="en-US"/>
        </w:rPr>
        <w:t>8</w:t>
      </w:r>
      <w:r w:rsidRPr="003A7CB3">
        <w:rPr>
          <w:rFonts w:ascii="Arial" w:eastAsia="Arial Unicode MS" w:hAnsi="Arial" w:cs="Arial"/>
          <w:sz w:val="18"/>
          <w:szCs w:val="18"/>
          <w:lang w:val="en-US"/>
        </w:rPr>
        <w:t xml:space="preserve"> comprise</w:t>
      </w:r>
      <w:r w:rsidR="006B40AD" w:rsidRPr="003A7CB3">
        <w:rPr>
          <w:rFonts w:ascii="Arial" w:eastAsia="Arial Unicode MS" w:hAnsi="Arial" w:cs="Arial"/>
          <w:sz w:val="18"/>
          <w:szCs w:val="18"/>
          <w:lang w:val="en-US"/>
        </w:rPr>
        <w:t xml:space="preserve"> the following</w:t>
      </w:r>
      <w:r w:rsidRPr="003A7CB3">
        <w:rPr>
          <w:rFonts w:ascii="Arial" w:eastAsia="Arial Unicode MS" w:hAnsi="Arial" w:cs="Arial"/>
          <w:sz w:val="18"/>
          <w:szCs w:val="18"/>
          <w:lang w:val="en-US"/>
        </w:rPr>
        <w:t>:</w:t>
      </w:r>
    </w:p>
    <w:p w:rsidR="00597F3A" w:rsidRPr="003A7CB3" w:rsidRDefault="00597F3A" w:rsidP="00DF0B43">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3A7CB3" w:rsidTr="00B700E2">
        <w:tblPrEx>
          <w:tblCellMar>
            <w:top w:w="0" w:type="dxa"/>
            <w:bottom w:w="0" w:type="dxa"/>
          </w:tblCellMar>
        </w:tblPrEx>
        <w:tc>
          <w:tcPr>
            <w:tcW w:w="3816" w:type="dxa"/>
            <w:vAlign w:val="bottom"/>
          </w:tcPr>
          <w:p w:rsidR="00550374" w:rsidRPr="003A7CB3"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550374" w:rsidRPr="003A7CB3" w:rsidRDefault="00A57E5B"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550374" w:rsidRPr="003A7CB3" w:rsidRDefault="00185E67"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0B614B" w:rsidRPr="003A7CB3" w:rsidTr="00B700E2">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r>
      <w:tr w:rsidR="000B614B" w:rsidRPr="003A7CB3" w:rsidTr="0005235B">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0B614B" w:rsidRPr="003A7CB3" w:rsidTr="0005235B">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0B614B" w:rsidRPr="003A7CB3"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0B614B" w:rsidRPr="003A7CB3"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0B614B" w:rsidRPr="003A7CB3"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0B614B" w:rsidRPr="003A7CB3" w:rsidRDefault="000B614B" w:rsidP="000B614B">
            <w:pPr>
              <w:ind w:left="432"/>
              <w:jc w:val="right"/>
              <w:rPr>
                <w:rFonts w:ascii="Arial" w:eastAsia="Arial Unicode MS" w:hAnsi="Arial" w:cs="Arial"/>
                <w:snapToGrid w:val="0"/>
                <w:color w:val="auto"/>
                <w:spacing w:val="-4"/>
                <w:sz w:val="18"/>
                <w:szCs w:val="18"/>
                <w:cs/>
                <w:lang w:eastAsia="th-TH"/>
              </w:rPr>
            </w:pPr>
          </w:p>
        </w:tc>
      </w:tr>
      <w:tr w:rsidR="000B614B" w:rsidRPr="003A7CB3" w:rsidTr="0005235B">
        <w:tblPrEx>
          <w:tblCellMar>
            <w:top w:w="0" w:type="dxa"/>
            <w:bottom w:w="0" w:type="dxa"/>
          </w:tblCellMar>
        </w:tblPrEx>
        <w:tc>
          <w:tcPr>
            <w:tcW w:w="3816" w:type="dxa"/>
            <w:vAlign w:val="bottom"/>
          </w:tcPr>
          <w:p w:rsidR="000B614B" w:rsidRPr="003A7CB3" w:rsidRDefault="000B614B" w:rsidP="001A0975">
            <w:pPr>
              <w:pStyle w:val="ListBullet"/>
            </w:pPr>
            <w:r w:rsidRPr="003A7CB3">
              <w:t xml:space="preserve">Guarantee </w:t>
            </w:r>
          </w:p>
        </w:tc>
        <w:tc>
          <w:tcPr>
            <w:tcW w:w="1411" w:type="dxa"/>
            <w:shd w:val="clear" w:color="auto" w:fill="FAFAFA"/>
            <w:vAlign w:val="bottom"/>
          </w:tcPr>
          <w:p w:rsidR="000B614B" w:rsidRPr="003A7CB3" w:rsidRDefault="000B614B" w:rsidP="000B614B">
            <w:pPr>
              <w:ind w:right="-72"/>
              <w:jc w:val="right"/>
              <w:rPr>
                <w:rFonts w:ascii="Arial" w:eastAsia="Arial Unicode MS" w:hAnsi="Arial" w:cs="Arial"/>
                <w:snapToGrid w:val="0"/>
                <w:color w:val="auto"/>
                <w:sz w:val="18"/>
                <w:szCs w:val="18"/>
                <w:cs/>
                <w:lang w:eastAsia="th-TH"/>
              </w:rPr>
            </w:pPr>
          </w:p>
        </w:tc>
        <w:tc>
          <w:tcPr>
            <w:tcW w:w="1411" w:type="dxa"/>
            <w:vAlign w:val="bottom"/>
          </w:tcPr>
          <w:p w:rsidR="000B614B" w:rsidRPr="003A7CB3" w:rsidRDefault="000B614B" w:rsidP="000B614B">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0B614B" w:rsidRPr="003A7CB3" w:rsidRDefault="000B614B" w:rsidP="000B614B">
            <w:pPr>
              <w:ind w:right="-72"/>
              <w:jc w:val="right"/>
              <w:rPr>
                <w:rFonts w:ascii="Arial" w:eastAsia="Arial Unicode MS" w:hAnsi="Arial" w:cs="Arial"/>
                <w:snapToGrid w:val="0"/>
                <w:color w:val="auto"/>
                <w:sz w:val="18"/>
                <w:szCs w:val="18"/>
                <w:lang w:eastAsia="th-TH"/>
              </w:rPr>
            </w:pPr>
          </w:p>
        </w:tc>
        <w:tc>
          <w:tcPr>
            <w:tcW w:w="1411" w:type="dxa"/>
            <w:vAlign w:val="bottom"/>
          </w:tcPr>
          <w:p w:rsidR="000B614B" w:rsidRPr="003A7CB3" w:rsidRDefault="000B614B" w:rsidP="000B614B">
            <w:pPr>
              <w:ind w:right="-72"/>
              <w:jc w:val="right"/>
              <w:rPr>
                <w:rFonts w:ascii="Arial" w:eastAsia="Arial Unicode MS" w:hAnsi="Arial" w:cs="Arial"/>
                <w:snapToGrid w:val="0"/>
                <w:color w:val="auto"/>
                <w:sz w:val="18"/>
                <w:szCs w:val="18"/>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 xml:space="preserve">   - other parties or third parties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22"/>
                <w:lang w:eastAsia="th-TH"/>
              </w:rPr>
            </w:pPr>
            <w:r w:rsidRPr="003A7CB3">
              <w:rPr>
                <w:rFonts w:ascii="Arial" w:eastAsia="Arial Unicode MS" w:hAnsi="Arial" w:cs="Arial"/>
                <w:snapToGrid w:val="0"/>
                <w:color w:val="auto"/>
                <w:sz w:val="18"/>
                <w:szCs w:val="18"/>
                <w:lang w:eastAsia="th-TH"/>
              </w:rPr>
              <w:t>4,</w:t>
            </w:r>
            <w:r w:rsidR="003957DF" w:rsidRPr="003A7CB3">
              <w:rPr>
                <w:rFonts w:ascii="Arial" w:eastAsia="Arial Unicode MS" w:hAnsi="Arial" w:cs="Arial"/>
                <w:snapToGrid w:val="0"/>
                <w:color w:val="auto"/>
                <w:sz w:val="18"/>
                <w:szCs w:val="22"/>
                <w:lang w:eastAsia="th-TH"/>
              </w:rPr>
              <w:t>806</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5,260</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w:t>
            </w:r>
            <w:r w:rsidR="003957DF" w:rsidRPr="003A7CB3">
              <w:rPr>
                <w:rFonts w:ascii="Arial" w:eastAsia="Arial Unicode MS" w:hAnsi="Arial" w:cs="Arial"/>
                <w:snapToGrid w:val="0"/>
                <w:color w:val="auto"/>
                <w:sz w:val="18"/>
                <w:szCs w:val="18"/>
                <w:lang w:eastAsia="th-TH"/>
              </w:rPr>
              <w:t>367</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2,293</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 xml:space="preserve">   - subsidiary (Note 32 d))</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4,909</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4,909</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Withholding tax refund</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w:t>
            </w:r>
            <w:r w:rsidR="003957DF" w:rsidRPr="003A7CB3">
              <w:rPr>
                <w:rFonts w:ascii="Arial" w:eastAsia="Arial Unicode MS" w:hAnsi="Arial" w:cs="Arial"/>
                <w:snapToGrid w:val="0"/>
                <w:color w:val="auto"/>
                <w:sz w:val="18"/>
                <w:szCs w:val="18"/>
                <w:lang w:eastAsia="th-TH"/>
              </w:rPr>
              <w:t>1,128</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16,731</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11,027</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5,919</w:t>
            </w:r>
          </w:p>
        </w:tc>
      </w:tr>
      <w:tr w:rsidR="00F976FC" w:rsidRPr="003A7CB3" w:rsidTr="00250929">
        <w:tblPrEx>
          <w:tblCellMar>
            <w:top w:w="0" w:type="dxa"/>
            <w:bottom w:w="0" w:type="dxa"/>
          </w:tblCellMar>
        </w:tblPrEx>
        <w:tc>
          <w:tcPr>
            <w:tcW w:w="3816" w:type="dxa"/>
            <w:vAlign w:val="bottom"/>
          </w:tcPr>
          <w:p w:rsidR="00F976FC" w:rsidRPr="003A7CB3" w:rsidRDefault="00F976FC" w:rsidP="00F976FC">
            <w:pPr>
              <w:pStyle w:val="ListBullet"/>
            </w:pPr>
            <w:r w:rsidRPr="003A7CB3">
              <w:t>Reserve for land expropriation</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5,810</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5,810</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5,810</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5,810</w:t>
            </w:r>
          </w:p>
        </w:tc>
      </w:tr>
      <w:tr w:rsidR="005F5836" w:rsidRPr="003A7CB3" w:rsidTr="00250929">
        <w:tblPrEx>
          <w:tblCellMar>
            <w:top w:w="0" w:type="dxa"/>
            <w:bottom w:w="0" w:type="dxa"/>
          </w:tblCellMar>
        </w:tblPrEx>
        <w:trPr>
          <w:trHeight w:val="74"/>
        </w:trPr>
        <w:tc>
          <w:tcPr>
            <w:tcW w:w="3816" w:type="dxa"/>
            <w:shd w:val="clear" w:color="auto" w:fill="auto"/>
            <w:vAlign w:val="bottom"/>
          </w:tcPr>
          <w:p w:rsidR="005F5836" w:rsidRPr="003A7CB3" w:rsidRDefault="005F5836" w:rsidP="005F5836">
            <w:pPr>
              <w:pStyle w:val="ListBullet"/>
            </w:pPr>
            <w:r w:rsidRPr="003A7CB3">
              <w:t xml:space="preserve">Deposit paid - </w:t>
            </w:r>
            <w:r>
              <w:t>l</w:t>
            </w:r>
            <w:r w:rsidRPr="003A7CB3">
              <w:t>and</w:t>
            </w:r>
          </w:p>
        </w:tc>
        <w:tc>
          <w:tcPr>
            <w:tcW w:w="1411" w:type="dxa"/>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10,000</w:t>
            </w:r>
          </w:p>
        </w:tc>
        <w:tc>
          <w:tcPr>
            <w:tcW w:w="1411" w:type="dxa"/>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5F5836" w:rsidRPr="003A7CB3" w:rsidTr="00250929">
        <w:tblPrEx>
          <w:tblCellMar>
            <w:top w:w="0" w:type="dxa"/>
            <w:bottom w:w="0" w:type="dxa"/>
          </w:tblCellMar>
        </w:tblPrEx>
        <w:trPr>
          <w:trHeight w:val="74"/>
        </w:trPr>
        <w:tc>
          <w:tcPr>
            <w:tcW w:w="3816" w:type="dxa"/>
            <w:shd w:val="clear" w:color="auto" w:fill="auto"/>
            <w:vAlign w:val="bottom"/>
          </w:tcPr>
          <w:p w:rsidR="005F5836" w:rsidRPr="003A7CB3" w:rsidRDefault="005F5836" w:rsidP="005F5836">
            <w:pPr>
              <w:ind w:left="-110" w:right="-162"/>
              <w:rPr>
                <w:rFonts w:ascii="Arial" w:eastAsia="Arial Unicode MS" w:hAnsi="Arial" w:cs="Arial"/>
                <w:sz w:val="18"/>
                <w:szCs w:val="18"/>
              </w:rPr>
            </w:pPr>
            <w:r w:rsidRPr="003A7CB3">
              <w:rPr>
                <w:rFonts w:ascii="Arial" w:eastAsia="Arial Unicode MS" w:hAnsi="Arial" w:cs="Arial"/>
                <w:sz w:val="18"/>
                <w:szCs w:val="18"/>
              </w:rPr>
              <w:t>Deposit paid - shares</w:t>
            </w:r>
          </w:p>
        </w:tc>
        <w:tc>
          <w:tcPr>
            <w:tcW w:w="1411" w:type="dxa"/>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9,900</w:t>
            </w:r>
          </w:p>
        </w:tc>
        <w:tc>
          <w:tcPr>
            <w:tcW w:w="1411" w:type="dxa"/>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411" w:type="dxa"/>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9,900</w:t>
            </w:r>
          </w:p>
        </w:tc>
        <w:tc>
          <w:tcPr>
            <w:tcW w:w="1411" w:type="dxa"/>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5F5836" w:rsidRPr="003A7CB3" w:rsidTr="00250929">
        <w:tblPrEx>
          <w:tblCellMar>
            <w:top w:w="0" w:type="dxa"/>
            <w:bottom w:w="0" w:type="dxa"/>
          </w:tblCellMar>
        </w:tblPrEx>
        <w:trPr>
          <w:trHeight w:val="74"/>
        </w:trPr>
        <w:tc>
          <w:tcPr>
            <w:tcW w:w="3816" w:type="dxa"/>
            <w:shd w:val="clear" w:color="auto" w:fill="auto"/>
            <w:vAlign w:val="bottom"/>
          </w:tcPr>
          <w:p w:rsidR="005F5836" w:rsidRPr="003A7CB3" w:rsidRDefault="005F5836" w:rsidP="005F5836">
            <w:pPr>
              <w:pStyle w:val="ListBullet"/>
            </w:pPr>
            <w:r w:rsidRPr="003A7CB3">
              <w:t>Others</w:t>
            </w:r>
          </w:p>
        </w:tc>
        <w:tc>
          <w:tcPr>
            <w:tcW w:w="1411" w:type="dxa"/>
            <w:tcBorders>
              <w:bottom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3,595</w:t>
            </w:r>
          </w:p>
        </w:tc>
        <w:tc>
          <w:tcPr>
            <w:tcW w:w="1411" w:type="dxa"/>
            <w:tcBorders>
              <w:bottom w:val="single" w:sz="4" w:space="0" w:color="auto"/>
            </w:tcBorders>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3,930</w:t>
            </w:r>
          </w:p>
        </w:tc>
        <w:tc>
          <w:tcPr>
            <w:tcW w:w="1411" w:type="dxa"/>
            <w:tcBorders>
              <w:bottom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92</w:t>
            </w:r>
          </w:p>
        </w:tc>
        <w:tc>
          <w:tcPr>
            <w:tcW w:w="1411" w:type="dxa"/>
            <w:tcBorders>
              <w:bottom w:val="single" w:sz="4" w:space="0" w:color="auto"/>
            </w:tcBorders>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92</w:t>
            </w:r>
          </w:p>
        </w:tc>
      </w:tr>
      <w:tr w:rsidR="005F5836" w:rsidRPr="003A7CB3" w:rsidTr="0005235B">
        <w:tblPrEx>
          <w:tblCellMar>
            <w:top w:w="0" w:type="dxa"/>
            <w:bottom w:w="0" w:type="dxa"/>
          </w:tblCellMar>
        </w:tblPrEx>
        <w:tc>
          <w:tcPr>
            <w:tcW w:w="3816" w:type="dxa"/>
            <w:shd w:val="clear" w:color="auto" w:fill="auto"/>
            <w:vAlign w:val="bottom"/>
          </w:tcPr>
          <w:p w:rsidR="005F5836" w:rsidRPr="003A7CB3" w:rsidRDefault="005F5836" w:rsidP="005F5836">
            <w:pPr>
              <w:ind w:left="-110"/>
              <w:jc w:val="thaiDistribute"/>
              <w:rPr>
                <w:rFonts w:ascii="Arial" w:eastAsia="Arial Unicode MS" w:hAnsi="Arial" w:cs="Arial"/>
                <w:color w:val="auto"/>
                <w:sz w:val="12"/>
                <w:szCs w:val="12"/>
                <w:cs/>
              </w:rPr>
            </w:pPr>
          </w:p>
        </w:tc>
        <w:tc>
          <w:tcPr>
            <w:tcW w:w="1411" w:type="dxa"/>
            <w:tcBorders>
              <w:top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5F5836" w:rsidRPr="003A7CB3" w:rsidRDefault="005F5836" w:rsidP="005F5836">
            <w:pPr>
              <w:ind w:right="-72"/>
              <w:jc w:val="right"/>
              <w:rPr>
                <w:rFonts w:ascii="Arial" w:eastAsia="Arial Unicode MS" w:hAnsi="Arial" w:cs="Arial"/>
                <w:snapToGrid w:val="0"/>
                <w:color w:val="auto"/>
                <w:sz w:val="12"/>
                <w:szCs w:val="12"/>
                <w:lang w:eastAsia="th-TH"/>
              </w:rPr>
            </w:pPr>
          </w:p>
        </w:tc>
      </w:tr>
      <w:tr w:rsidR="005F5836" w:rsidRPr="003A7CB3" w:rsidTr="0005235B">
        <w:tblPrEx>
          <w:tblCellMar>
            <w:top w:w="0" w:type="dxa"/>
            <w:bottom w:w="0" w:type="dxa"/>
          </w:tblCellMar>
        </w:tblPrEx>
        <w:tc>
          <w:tcPr>
            <w:tcW w:w="3816" w:type="dxa"/>
            <w:shd w:val="clear" w:color="auto" w:fill="auto"/>
            <w:vAlign w:val="bottom"/>
          </w:tcPr>
          <w:p w:rsidR="005F5836" w:rsidRPr="003A7CB3" w:rsidRDefault="005F5836" w:rsidP="005F5836">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65</w:t>
            </w:r>
            <w:r w:rsidRPr="003A7CB3">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239</w:t>
            </w:r>
          </w:p>
        </w:tc>
        <w:tc>
          <w:tcPr>
            <w:tcW w:w="1411" w:type="dxa"/>
            <w:tcBorders>
              <w:bottom w:val="single" w:sz="4" w:space="0" w:color="auto"/>
            </w:tcBorders>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31,731</w:t>
            </w:r>
          </w:p>
        </w:tc>
        <w:tc>
          <w:tcPr>
            <w:tcW w:w="1411" w:type="dxa"/>
            <w:tcBorders>
              <w:bottom w:val="single" w:sz="4" w:space="0" w:color="auto"/>
            </w:tcBorders>
            <w:shd w:val="clear" w:color="auto" w:fill="FAFAFA"/>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w:t>
            </w:r>
            <w:r w:rsidRPr="003A7CB3">
              <w:rPr>
                <w:rFonts w:ascii="Arial" w:eastAsia="Arial Unicode MS" w:hAnsi="Arial" w:cs="Arial"/>
                <w:snapToGrid w:val="0"/>
                <w:color w:val="auto"/>
                <w:sz w:val="18"/>
                <w:szCs w:val="18"/>
                <w:lang w:eastAsia="th-TH"/>
              </w:rPr>
              <w:t>4,</w:t>
            </w:r>
            <w:r>
              <w:rPr>
                <w:rFonts w:ascii="Arial" w:eastAsia="Arial Unicode MS" w:hAnsi="Arial" w:cs="Arial"/>
                <w:snapToGrid w:val="0"/>
                <w:color w:val="auto"/>
                <w:sz w:val="18"/>
                <w:szCs w:val="18"/>
                <w:lang w:eastAsia="th-TH"/>
              </w:rPr>
              <w:t>1</w:t>
            </w:r>
            <w:r w:rsidRPr="003A7CB3">
              <w:rPr>
                <w:rFonts w:ascii="Arial" w:eastAsia="Arial Unicode MS" w:hAnsi="Arial" w:cs="Arial"/>
                <w:snapToGrid w:val="0"/>
                <w:color w:val="auto"/>
                <w:sz w:val="18"/>
                <w:szCs w:val="18"/>
                <w:lang w:eastAsia="th-TH"/>
              </w:rPr>
              <w:t>05</w:t>
            </w:r>
          </w:p>
        </w:tc>
        <w:tc>
          <w:tcPr>
            <w:tcW w:w="1411" w:type="dxa"/>
            <w:tcBorders>
              <w:bottom w:val="single" w:sz="4" w:space="0" w:color="auto"/>
            </w:tcBorders>
            <w:shd w:val="clear" w:color="auto" w:fill="auto"/>
            <w:vAlign w:val="bottom"/>
          </w:tcPr>
          <w:p w:rsidR="005F5836" w:rsidRPr="003A7CB3" w:rsidRDefault="005F5836" w:rsidP="005F58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19,023</w:t>
            </w:r>
          </w:p>
        </w:tc>
      </w:tr>
    </w:tbl>
    <w:p w:rsidR="00452083" w:rsidRPr="003A7CB3" w:rsidRDefault="00452083" w:rsidP="00DF0B43">
      <w:pPr>
        <w:jc w:val="thaiDistribute"/>
        <w:rPr>
          <w:rFonts w:ascii="Arial" w:eastAsia="Arial Unicode MS" w:hAnsi="Arial" w:cs="Arial"/>
          <w:sz w:val="18"/>
          <w:szCs w:val="18"/>
        </w:rPr>
      </w:pPr>
    </w:p>
    <w:p w:rsidR="006C6B9F" w:rsidRPr="003A7CB3" w:rsidRDefault="006C6B9F" w:rsidP="000D3E24">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3A7CB3" w:rsidTr="001A0975">
        <w:trPr>
          <w:trHeight w:val="386"/>
        </w:trPr>
        <w:tc>
          <w:tcPr>
            <w:tcW w:w="9450" w:type="dxa"/>
            <w:shd w:val="clear" w:color="auto" w:fill="FFA543"/>
            <w:vAlign w:val="center"/>
          </w:tcPr>
          <w:p w:rsidR="001A0975" w:rsidRPr="003A7CB3" w:rsidRDefault="001A0975" w:rsidP="001A0975">
            <w:pPr>
              <w:tabs>
                <w:tab w:val="left" w:pos="540"/>
              </w:tabs>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21</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Trade and other payables</w:t>
            </w:r>
          </w:p>
        </w:tc>
      </w:tr>
    </w:tbl>
    <w:p w:rsidR="00597F3A" w:rsidRPr="003A7CB3" w:rsidRDefault="00597F3A" w:rsidP="00805D31">
      <w:pPr>
        <w:jc w:val="thaiDistribute"/>
        <w:rPr>
          <w:rFonts w:ascii="Arial" w:eastAsia="Arial Unicode MS" w:hAnsi="Arial" w:cs="Arial"/>
          <w:color w:val="auto"/>
          <w:sz w:val="18"/>
          <w:szCs w:val="18"/>
        </w:rPr>
      </w:pPr>
    </w:p>
    <w:p w:rsidR="00597F3A" w:rsidRPr="003A7CB3" w:rsidRDefault="00550374" w:rsidP="001A0975">
      <w:pPr>
        <w:jc w:val="thaiDistribute"/>
        <w:rPr>
          <w:rFonts w:ascii="Arial" w:eastAsia="Arial Unicode MS" w:hAnsi="Arial" w:cs="Arial"/>
          <w:color w:val="auto"/>
          <w:sz w:val="18"/>
          <w:szCs w:val="18"/>
        </w:rPr>
      </w:pPr>
      <w:r w:rsidRPr="003A7CB3">
        <w:rPr>
          <w:rFonts w:ascii="Arial" w:eastAsia="Arial Unicode MS" w:hAnsi="Arial" w:cs="Arial"/>
          <w:sz w:val="18"/>
          <w:szCs w:val="18"/>
        </w:rPr>
        <w:t>Trade and other payables as at 31 December 201</w:t>
      </w:r>
      <w:r w:rsidR="000B614B"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0B614B"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p>
    <w:p w:rsidR="00597F3A" w:rsidRPr="003A7CB3" w:rsidRDefault="00597F3A" w:rsidP="00805D31">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3A7CB3" w:rsidTr="00B700E2">
        <w:tblPrEx>
          <w:tblCellMar>
            <w:top w:w="0" w:type="dxa"/>
            <w:bottom w:w="0" w:type="dxa"/>
          </w:tblCellMar>
        </w:tblPrEx>
        <w:tc>
          <w:tcPr>
            <w:tcW w:w="3816" w:type="dxa"/>
            <w:vAlign w:val="bottom"/>
          </w:tcPr>
          <w:p w:rsidR="00550374" w:rsidRPr="003A7CB3"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550374" w:rsidRPr="003A7CB3" w:rsidRDefault="00A57E5B"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550374" w:rsidRPr="003A7CB3" w:rsidRDefault="00185E67" w:rsidP="00B700E2">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Separate</w:t>
            </w:r>
            <w:r w:rsidR="006B40AD" w:rsidRPr="003A7CB3">
              <w:rPr>
                <w:rFonts w:ascii="Arial" w:eastAsia="Arial Unicode MS" w:hAnsi="Arial" w:cs="Arial"/>
                <w:b/>
                <w:bCs/>
                <w:sz w:val="18"/>
                <w:szCs w:val="18"/>
              </w:rPr>
              <w:t xml:space="preserv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0B614B" w:rsidRPr="003A7CB3" w:rsidTr="00B700E2">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11" w:type="dxa"/>
            <w:tcBorders>
              <w:top w:val="single" w:sz="4" w:space="0" w:color="auto"/>
            </w:tcBorders>
            <w:vAlign w:val="bottom"/>
          </w:tcPr>
          <w:p w:rsidR="000B614B" w:rsidRPr="003A7CB3" w:rsidRDefault="000B614B" w:rsidP="000B614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r>
      <w:tr w:rsidR="000B614B" w:rsidRPr="003A7CB3" w:rsidTr="0005235B">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0B614B" w:rsidRPr="003A7CB3" w:rsidRDefault="000B614B"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0B614B" w:rsidRPr="003A7CB3" w:rsidTr="0005235B">
        <w:tblPrEx>
          <w:tblCellMar>
            <w:top w:w="0" w:type="dxa"/>
            <w:bottom w:w="0" w:type="dxa"/>
          </w:tblCellMar>
        </w:tblPrEx>
        <w:tc>
          <w:tcPr>
            <w:tcW w:w="3816" w:type="dxa"/>
            <w:vAlign w:val="bottom"/>
          </w:tcPr>
          <w:p w:rsidR="000B614B" w:rsidRPr="003A7CB3"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0B614B" w:rsidRPr="003A7CB3"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0B614B" w:rsidRPr="003A7CB3"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0B614B" w:rsidRPr="003A7CB3"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0B614B" w:rsidRPr="003A7CB3" w:rsidRDefault="000B614B" w:rsidP="000B614B">
            <w:pPr>
              <w:ind w:left="432"/>
              <w:jc w:val="right"/>
              <w:rPr>
                <w:rFonts w:ascii="Arial" w:eastAsia="Arial Unicode MS" w:hAnsi="Arial" w:cs="Arial"/>
                <w:snapToGrid w:val="0"/>
                <w:color w:val="auto"/>
                <w:spacing w:val="-4"/>
                <w:sz w:val="18"/>
                <w:szCs w:val="18"/>
                <w:cs/>
                <w:lang w:eastAsia="th-TH"/>
              </w:rPr>
            </w:pPr>
          </w:p>
        </w:tc>
      </w:tr>
      <w:tr w:rsidR="000B614B" w:rsidRPr="003A7CB3" w:rsidTr="0005235B">
        <w:tblPrEx>
          <w:tblCellMar>
            <w:top w:w="0" w:type="dxa"/>
            <w:bottom w:w="0" w:type="dxa"/>
          </w:tblCellMar>
        </w:tblPrEx>
        <w:tc>
          <w:tcPr>
            <w:tcW w:w="3816" w:type="dxa"/>
            <w:vAlign w:val="bottom"/>
          </w:tcPr>
          <w:p w:rsidR="000B614B" w:rsidRPr="003A7CB3" w:rsidRDefault="000B614B" w:rsidP="001A0975">
            <w:pPr>
              <w:pStyle w:val="ListBullet"/>
            </w:pPr>
            <w:r w:rsidRPr="003A7CB3">
              <w:t xml:space="preserve">Trade accounts payable </w:t>
            </w:r>
          </w:p>
        </w:tc>
        <w:tc>
          <w:tcPr>
            <w:tcW w:w="1411" w:type="dxa"/>
            <w:shd w:val="clear" w:color="auto" w:fill="FAFAFA"/>
            <w:vAlign w:val="bottom"/>
          </w:tcPr>
          <w:p w:rsidR="000B614B" w:rsidRPr="003A7CB3" w:rsidRDefault="000B614B" w:rsidP="000B614B">
            <w:pPr>
              <w:ind w:right="-72"/>
              <w:jc w:val="right"/>
              <w:rPr>
                <w:rFonts w:ascii="Arial" w:hAnsi="Arial" w:cs="Arial"/>
                <w:color w:val="auto"/>
                <w:sz w:val="18"/>
                <w:szCs w:val="18"/>
              </w:rPr>
            </w:pPr>
          </w:p>
        </w:tc>
        <w:tc>
          <w:tcPr>
            <w:tcW w:w="1411" w:type="dxa"/>
            <w:vAlign w:val="bottom"/>
          </w:tcPr>
          <w:p w:rsidR="000B614B" w:rsidRPr="003A7CB3" w:rsidRDefault="000B614B" w:rsidP="000B614B">
            <w:pPr>
              <w:ind w:right="-72"/>
              <w:jc w:val="right"/>
              <w:rPr>
                <w:rFonts w:ascii="Arial" w:hAnsi="Arial" w:cs="Arial"/>
                <w:color w:val="auto"/>
                <w:sz w:val="18"/>
                <w:szCs w:val="18"/>
              </w:rPr>
            </w:pPr>
          </w:p>
        </w:tc>
        <w:tc>
          <w:tcPr>
            <w:tcW w:w="1411" w:type="dxa"/>
            <w:shd w:val="clear" w:color="auto" w:fill="FAFAFA"/>
            <w:vAlign w:val="bottom"/>
          </w:tcPr>
          <w:p w:rsidR="000B614B" w:rsidRPr="003A7CB3" w:rsidRDefault="000B614B" w:rsidP="000B614B">
            <w:pPr>
              <w:ind w:right="-72"/>
              <w:jc w:val="right"/>
              <w:rPr>
                <w:rFonts w:ascii="Arial" w:hAnsi="Arial" w:cs="Arial"/>
                <w:color w:val="auto"/>
                <w:sz w:val="18"/>
                <w:szCs w:val="18"/>
              </w:rPr>
            </w:pPr>
          </w:p>
        </w:tc>
        <w:tc>
          <w:tcPr>
            <w:tcW w:w="1411" w:type="dxa"/>
            <w:vAlign w:val="bottom"/>
          </w:tcPr>
          <w:p w:rsidR="000B614B" w:rsidRPr="003A7CB3" w:rsidRDefault="000B614B" w:rsidP="000B614B">
            <w:pPr>
              <w:ind w:right="-72"/>
              <w:jc w:val="right"/>
              <w:rPr>
                <w:rFonts w:ascii="Arial" w:hAnsi="Arial" w:cs="Arial"/>
                <w:color w:val="auto"/>
                <w:sz w:val="18"/>
                <w:szCs w:val="18"/>
              </w:rPr>
            </w:pPr>
          </w:p>
        </w:tc>
      </w:tr>
      <w:tr w:rsidR="00F976FC" w:rsidRPr="003A7CB3" w:rsidTr="0005235B">
        <w:tblPrEx>
          <w:tblCellMar>
            <w:top w:w="0" w:type="dxa"/>
            <w:bottom w:w="0" w:type="dxa"/>
          </w:tblCellMar>
        </w:tblPrEx>
        <w:trPr>
          <w:trHeight w:val="81"/>
        </w:trPr>
        <w:tc>
          <w:tcPr>
            <w:tcW w:w="3816" w:type="dxa"/>
            <w:vAlign w:val="bottom"/>
          </w:tcPr>
          <w:p w:rsidR="00F976FC" w:rsidRPr="003A7CB3" w:rsidRDefault="00F976FC" w:rsidP="00F976FC">
            <w:pPr>
              <w:pStyle w:val="ListBullet"/>
            </w:pPr>
            <w:r w:rsidRPr="003A7CB3">
              <w:tab/>
              <w:t>- other persons or third parties</w:t>
            </w:r>
          </w:p>
        </w:tc>
        <w:tc>
          <w:tcPr>
            <w:tcW w:w="1411" w:type="dxa"/>
            <w:shd w:val="clear" w:color="auto" w:fill="FAFAFA"/>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199,093</w:t>
            </w:r>
          </w:p>
        </w:tc>
        <w:tc>
          <w:tcPr>
            <w:tcW w:w="1411" w:type="dxa"/>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110,153</w:t>
            </w:r>
          </w:p>
        </w:tc>
        <w:tc>
          <w:tcPr>
            <w:tcW w:w="1411" w:type="dxa"/>
            <w:shd w:val="clear" w:color="auto" w:fill="FAFAFA"/>
            <w:vAlign w:val="bottom"/>
          </w:tcPr>
          <w:p w:rsidR="00F976FC" w:rsidRPr="003A7CB3" w:rsidRDefault="00F976FC" w:rsidP="00F976FC">
            <w:pPr>
              <w:ind w:right="-72"/>
              <w:jc w:val="right"/>
              <w:rPr>
                <w:rFonts w:ascii="Arial" w:hAnsi="Arial" w:cs="Arial"/>
                <w:color w:val="auto"/>
                <w:sz w:val="18"/>
                <w:szCs w:val="18"/>
                <w:cs/>
              </w:rPr>
            </w:pPr>
            <w:r w:rsidRPr="003A7CB3">
              <w:rPr>
                <w:rFonts w:ascii="Arial" w:hAnsi="Arial" w:cs="Arial"/>
                <w:color w:val="auto"/>
                <w:sz w:val="18"/>
                <w:szCs w:val="18"/>
              </w:rPr>
              <w:t>71,269</w:t>
            </w:r>
          </w:p>
        </w:tc>
        <w:tc>
          <w:tcPr>
            <w:tcW w:w="1411" w:type="dxa"/>
            <w:vAlign w:val="bottom"/>
          </w:tcPr>
          <w:p w:rsidR="00F976FC" w:rsidRPr="003A7CB3" w:rsidRDefault="00F976FC" w:rsidP="00F976FC">
            <w:pPr>
              <w:ind w:right="-72"/>
              <w:jc w:val="right"/>
              <w:rPr>
                <w:rFonts w:ascii="Arial" w:hAnsi="Arial" w:cs="Arial"/>
                <w:color w:val="auto"/>
                <w:sz w:val="18"/>
                <w:szCs w:val="18"/>
                <w:cs/>
              </w:rPr>
            </w:pPr>
            <w:r w:rsidRPr="003A7CB3">
              <w:rPr>
                <w:rFonts w:ascii="Arial" w:hAnsi="Arial" w:cs="Arial"/>
                <w:color w:val="auto"/>
                <w:sz w:val="18"/>
                <w:szCs w:val="18"/>
              </w:rPr>
              <w:t>13,430</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subsidiary, related person and parties</w:t>
            </w:r>
          </w:p>
        </w:tc>
        <w:tc>
          <w:tcPr>
            <w:tcW w:w="1411" w:type="dxa"/>
            <w:shd w:val="clear" w:color="auto" w:fill="FAFAFA"/>
            <w:vAlign w:val="bottom"/>
          </w:tcPr>
          <w:p w:rsidR="00F976FC" w:rsidRPr="003A7CB3" w:rsidRDefault="00F976FC" w:rsidP="00F976FC">
            <w:pPr>
              <w:ind w:right="-72"/>
              <w:jc w:val="right"/>
              <w:rPr>
                <w:rFonts w:ascii="Arial" w:hAnsi="Arial" w:cs="Arial"/>
                <w:color w:val="auto"/>
                <w:sz w:val="18"/>
                <w:szCs w:val="18"/>
              </w:rPr>
            </w:pPr>
          </w:p>
        </w:tc>
        <w:tc>
          <w:tcPr>
            <w:tcW w:w="1411" w:type="dxa"/>
            <w:vAlign w:val="bottom"/>
          </w:tcPr>
          <w:p w:rsidR="00F976FC" w:rsidRPr="003A7CB3" w:rsidRDefault="00F976FC" w:rsidP="00F976FC">
            <w:pPr>
              <w:ind w:right="-72"/>
              <w:jc w:val="right"/>
              <w:rPr>
                <w:rFonts w:ascii="Arial" w:hAnsi="Arial" w:cs="Arial"/>
                <w:color w:val="auto"/>
                <w:sz w:val="18"/>
                <w:szCs w:val="18"/>
              </w:rPr>
            </w:pPr>
          </w:p>
        </w:tc>
        <w:tc>
          <w:tcPr>
            <w:tcW w:w="1411" w:type="dxa"/>
            <w:shd w:val="clear" w:color="auto" w:fill="FAFAFA"/>
            <w:vAlign w:val="bottom"/>
          </w:tcPr>
          <w:p w:rsidR="00F976FC" w:rsidRPr="003A7CB3" w:rsidRDefault="00F976FC" w:rsidP="00F976FC">
            <w:pPr>
              <w:ind w:right="-72"/>
              <w:jc w:val="right"/>
              <w:rPr>
                <w:rFonts w:ascii="Arial" w:hAnsi="Arial" w:cs="Arial"/>
                <w:color w:val="auto"/>
                <w:sz w:val="18"/>
                <w:szCs w:val="18"/>
              </w:rPr>
            </w:pPr>
          </w:p>
        </w:tc>
        <w:tc>
          <w:tcPr>
            <w:tcW w:w="1411" w:type="dxa"/>
            <w:vAlign w:val="bottom"/>
          </w:tcPr>
          <w:p w:rsidR="00F976FC" w:rsidRPr="003A7CB3" w:rsidRDefault="00F976FC" w:rsidP="00F976FC">
            <w:pPr>
              <w:ind w:right="-72"/>
              <w:jc w:val="right"/>
              <w:rPr>
                <w:rFonts w:ascii="Arial" w:hAnsi="Arial" w:cs="Arial"/>
                <w:color w:val="auto"/>
                <w:sz w:val="18"/>
                <w:szCs w:val="18"/>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xml:space="preserve">     (Note 32 </w:t>
            </w:r>
            <w:r w:rsidR="00C323F7">
              <w:t>f</w:t>
            </w:r>
            <w:r w:rsidRPr="003A7CB3">
              <w:t>))</w:t>
            </w: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1,407</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1,191</w:t>
            </w: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46,873</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hAnsi="Arial" w:cs="Arial"/>
                <w:color w:val="auto"/>
                <w:sz w:val="18"/>
                <w:szCs w:val="18"/>
              </w:rPr>
            </w:pPr>
            <w:r w:rsidRPr="003A7CB3">
              <w:rPr>
                <w:rFonts w:ascii="Arial" w:hAnsi="Arial" w:cs="Arial"/>
                <w:color w:val="auto"/>
                <w:sz w:val="18"/>
                <w:szCs w:val="18"/>
              </w:rPr>
              <w:t>46,688</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p>
        </w:tc>
        <w:tc>
          <w:tcPr>
            <w:tcW w:w="1411" w:type="dxa"/>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F976FC" w:rsidRPr="003A7CB3" w:rsidRDefault="00F976FC" w:rsidP="00F976FC">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rsidR="00F976FC" w:rsidRPr="003A7CB3" w:rsidRDefault="00F976FC" w:rsidP="00F976FC">
            <w:pPr>
              <w:ind w:right="-72"/>
              <w:jc w:val="right"/>
              <w:rPr>
                <w:rFonts w:ascii="Arial" w:eastAsia="Arial Unicode MS" w:hAnsi="Arial" w:cs="Arial"/>
                <w:snapToGrid w:val="0"/>
                <w:color w:val="auto"/>
                <w:sz w:val="12"/>
                <w:szCs w:val="12"/>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200,500</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111,344</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118,142</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60,118</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Other payables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other persons or third parties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48,986</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31,037</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26,703</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10,708</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subsidiary, related person and parties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xml:space="preserve">     (Note 32 </w:t>
            </w:r>
            <w:r w:rsidR="00C323F7">
              <w:t>f</w:t>
            </w:r>
            <w:r w:rsidRPr="003A7CB3">
              <w:t>))</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1,673</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1,895</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3,702</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9,937</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Deposit and advance receivables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b/>
              <w:t>- other persons or third parties</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37,484</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41,061</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23,627</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16,225</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Accrued interest expense</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9,497</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4,130</w:t>
            </w:r>
          </w:p>
        </w:tc>
        <w:tc>
          <w:tcPr>
            <w:tcW w:w="1411" w:type="dxa"/>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7,408</w:t>
            </w:r>
          </w:p>
        </w:tc>
        <w:tc>
          <w:tcPr>
            <w:tcW w:w="1411" w:type="dx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3,155</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r w:rsidRPr="003A7CB3">
              <w:t>Others</w:t>
            </w: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7,961</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26,993</w:t>
            </w: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2,913</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13,158</w:t>
            </w: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F976FC" w:rsidRPr="003A7CB3" w:rsidRDefault="00F976FC" w:rsidP="00F976FC">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rsidR="00F976FC" w:rsidRPr="003A7CB3" w:rsidRDefault="00F976FC" w:rsidP="00F976FC">
            <w:pPr>
              <w:ind w:right="-72"/>
              <w:jc w:val="right"/>
              <w:rPr>
                <w:rFonts w:ascii="Arial" w:eastAsia="Arial Unicode MS" w:hAnsi="Arial" w:cs="Arial"/>
                <w:snapToGrid w:val="0"/>
                <w:color w:val="auto"/>
                <w:sz w:val="12"/>
                <w:szCs w:val="12"/>
                <w:cs/>
                <w:lang w:eastAsia="th-TH"/>
              </w:rPr>
            </w:pPr>
          </w:p>
        </w:tc>
      </w:tr>
      <w:tr w:rsidR="00F976FC" w:rsidRPr="003A7CB3" w:rsidTr="0005235B">
        <w:tblPrEx>
          <w:tblCellMar>
            <w:top w:w="0" w:type="dxa"/>
            <w:bottom w:w="0" w:type="dxa"/>
          </w:tblCellMar>
        </w:tblPrEx>
        <w:tc>
          <w:tcPr>
            <w:tcW w:w="3816" w:type="dxa"/>
            <w:vAlign w:val="bottom"/>
          </w:tcPr>
          <w:p w:rsidR="00F976FC" w:rsidRPr="003A7CB3" w:rsidRDefault="00F976FC" w:rsidP="00F976FC">
            <w:pPr>
              <w:pStyle w:val="ListBullet"/>
            </w:pP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306,101</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216,460</w:t>
            </w:r>
          </w:p>
        </w:tc>
        <w:tc>
          <w:tcPr>
            <w:tcW w:w="1411" w:type="dxa"/>
            <w:tcBorders>
              <w:bottom w:val="single" w:sz="4" w:space="0" w:color="auto"/>
            </w:tcBorders>
            <w:shd w:val="clear" w:color="auto" w:fill="FAFAFA"/>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182,495</w:t>
            </w:r>
          </w:p>
        </w:tc>
        <w:tc>
          <w:tcPr>
            <w:tcW w:w="1411" w:type="dxa"/>
            <w:tcBorders>
              <w:bottom w:val="single" w:sz="4" w:space="0" w:color="auto"/>
            </w:tcBorders>
            <w:shd w:val="clear" w:color="auto" w:fill="auto"/>
            <w:vAlign w:val="bottom"/>
          </w:tcPr>
          <w:p w:rsidR="00F976FC" w:rsidRPr="003A7CB3" w:rsidRDefault="00F976FC" w:rsidP="00F976FC">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113,301</w:t>
            </w:r>
          </w:p>
        </w:tc>
      </w:tr>
    </w:tbl>
    <w:p w:rsidR="00335E99" w:rsidRDefault="00597F3A" w:rsidP="00BC782B">
      <w:pPr>
        <w:pStyle w:val="a"/>
        <w:tabs>
          <w:tab w:val="left" w:pos="540"/>
        </w:tabs>
        <w:ind w:left="540" w:right="0" w:hanging="540"/>
        <w:jc w:val="thaiDistribute"/>
        <w:outlineLvl w:val="0"/>
        <w:rPr>
          <w:rFonts w:ascii="Arial" w:eastAsia="Arial Unicode MS" w:hAnsi="Arial" w:cs="Arial"/>
          <w:b/>
          <w:bCs/>
          <w:sz w:val="18"/>
          <w:szCs w:val="18"/>
        </w:rPr>
      </w:pPr>
      <w:r w:rsidRPr="003A7CB3">
        <w:rPr>
          <w:rFonts w:ascii="Arial" w:eastAsia="Arial Unicode MS" w:hAnsi="Arial" w:cs="Arial"/>
          <w:b/>
          <w:bCs/>
          <w:sz w:val="18"/>
          <w:szCs w:val="18"/>
        </w:rPr>
        <w:br w:type="page"/>
      </w:r>
    </w:p>
    <w:p w:rsidR="00BC782B" w:rsidRPr="00BC782B" w:rsidRDefault="00BC782B" w:rsidP="00BC782B">
      <w:pPr>
        <w:pStyle w:val="a"/>
        <w:tabs>
          <w:tab w:val="left" w:pos="540"/>
        </w:tabs>
        <w:ind w:left="540" w:right="0" w:hanging="540"/>
        <w:jc w:val="thaiDistribute"/>
        <w:outlineLvl w:val="0"/>
        <w:rPr>
          <w:rFonts w:ascii="Arial" w:eastAsia="Arial Unicode MS"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3A7CB3" w:rsidTr="001A0975">
        <w:trPr>
          <w:trHeight w:val="386"/>
        </w:trPr>
        <w:tc>
          <w:tcPr>
            <w:tcW w:w="9450" w:type="dxa"/>
            <w:shd w:val="clear" w:color="auto" w:fill="FFA543"/>
            <w:vAlign w:val="center"/>
          </w:tcPr>
          <w:p w:rsidR="001A0975" w:rsidRPr="003A7CB3" w:rsidRDefault="001A0975" w:rsidP="001A0975">
            <w:pPr>
              <w:pStyle w:val="a"/>
              <w:tabs>
                <w:tab w:val="left" w:pos="540"/>
              </w:tabs>
              <w:ind w:right="0"/>
              <w:jc w:val="thaiDistribute"/>
              <w:outlineLvl w:val="0"/>
              <w:rPr>
                <w:rFonts w:ascii="Arial" w:hAnsi="Arial" w:cs="Arial"/>
                <w:b/>
                <w:bCs/>
                <w:color w:val="FFFFFF"/>
                <w:sz w:val="18"/>
                <w:szCs w:val="18"/>
                <w:cs/>
                <w:lang w:eastAsia="th-TH"/>
              </w:rPr>
            </w:pPr>
            <w:r w:rsidRPr="003A7CB3">
              <w:rPr>
                <w:rFonts w:ascii="Arial" w:eastAsia="PMingLiU" w:hAnsi="Arial" w:cs="Arial"/>
                <w:b/>
                <w:bCs/>
                <w:color w:val="FFFFFF"/>
                <w:sz w:val="18"/>
                <w:szCs w:val="18"/>
                <w:lang w:eastAsia="th-TH"/>
              </w:rPr>
              <w:t>22</w:t>
            </w:r>
            <w:r w:rsidRPr="003A7CB3">
              <w:rPr>
                <w:rFonts w:ascii="Arial" w:eastAsia="PMingLiU" w:hAnsi="Arial" w:cs="Arial"/>
                <w:b/>
                <w:bCs/>
                <w:color w:val="FFFFFF"/>
                <w:sz w:val="18"/>
                <w:szCs w:val="18"/>
                <w:cs/>
                <w:lang w:eastAsia="th-TH"/>
              </w:rPr>
              <w:tab/>
            </w:r>
            <w:r w:rsidRPr="003A7CB3">
              <w:rPr>
                <w:rFonts w:ascii="Arial" w:eastAsia="PMingLiU" w:hAnsi="Arial" w:cs="Arial"/>
                <w:b/>
                <w:bCs/>
                <w:color w:val="FFFFFF"/>
                <w:sz w:val="18"/>
                <w:szCs w:val="18"/>
                <w:lang w:eastAsia="th-TH"/>
              </w:rPr>
              <w:t>Borrowings</w:t>
            </w:r>
          </w:p>
        </w:tc>
      </w:tr>
    </w:tbl>
    <w:p w:rsidR="00FA5B32" w:rsidRPr="00527B12" w:rsidRDefault="00FA5B32" w:rsidP="00805D31">
      <w:pPr>
        <w:pStyle w:val="a"/>
        <w:ind w:right="0"/>
        <w:jc w:val="thaiDistribute"/>
        <w:outlineLvl w:val="0"/>
        <w:rPr>
          <w:rFonts w:ascii="Arial" w:eastAsia="Arial Unicode MS" w:hAnsi="Arial" w:cs="Arial"/>
          <w:color w:val="000000"/>
          <w:sz w:val="14"/>
          <w:szCs w:val="14"/>
        </w:rPr>
      </w:pPr>
    </w:p>
    <w:p w:rsidR="00597F3A" w:rsidRPr="003A7CB3" w:rsidRDefault="00FA5B32" w:rsidP="001A0975">
      <w:pPr>
        <w:jc w:val="thaiDistribute"/>
        <w:rPr>
          <w:rFonts w:ascii="Arial" w:eastAsia="Arial Unicode MS" w:hAnsi="Arial" w:cs="Arial"/>
          <w:color w:val="auto"/>
          <w:sz w:val="18"/>
          <w:szCs w:val="18"/>
        </w:rPr>
      </w:pPr>
      <w:r w:rsidRPr="003A7CB3">
        <w:rPr>
          <w:rFonts w:ascii="Arial" w:eastAsia="Arial Unicode MS" w:hAnsi="Arial" w:cs="Arial"/>
          <w:sz w:val="18"/>
          <w:szCs w:val="18"/>
        </w:rPr>
        <w:t>Borrowings as at 31 December 201</w:t>
      </w:r>
      <w:r w:rsidR="000B614B"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0B614B"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p>
    <w:p w:rsidR="00597F3A" w:rsidRPr="00527B12" w:rsidRDefault="00597F3A" w:rsidP="00805D31">
      <w:pPr>
        <w:rPr>
          <w:rFonts w:ascii="Arial" w:eastAsia="Arial Unicode MS" w:hAnsi="Arial" w:cs="Arial"/>
          <w:color w:val="auto"/>
          <w:sz w:val="14"/>
          <w:szCs w:val="14"/>
        </w:rPr>
      </w:pPr>
    </w:p>
    <w:tbl>
      <w:tblPr>
        <w:tblW w:w="9473" w:type="dxa"/>
        <w:tblInd w:w="108" w:type="dxa"/>
        <w:tblLayout w:type="fixed"/>
        <w:tblLook w:val="0000" w:firstRow="0" w:lastRow="0" w:firstColumn="0" w:lastColumn="0" w:noHBand="0" w:noVBand="0"/>
      </w:tblPr>
      <w:tblGrid>
        <w:gridCol w:w="3828"/>
        <w:gridCol w:w="1411"/>
        <w:gridCol w:w="1433"/>
        <w:gridCol w:w="1350"/>
        <w:gridCol w:w="1451"/>
      </w:tblGrid>
      <w:tr w:rsidR="00FA5B32" w:rsidRPr="003A7CB3" w:rsidTr="00BD303B">
        <w:tblPrEx>
          <w:tblCellMar>
            <w:top w:w="0" w:type="dxa"/>
            <w:bottom w:w="0" w:type="dxa"/>
          </w:tblCellMar>
        </w:tblPrEx>
        <w:tc>
          <w:tcPr>
            <w:tcW w:w="3828" w:type="dxa"/>
            <w:vAlign w:val="bottom"/>
          </w:tcPr>
          <w:p w:rsidR="00FA5B32" w:rsidRPr="003A7CB3" w:rsidRDefault="00FA5B32" w:rsidP="00BD303B">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top w:val="single" w:sz="4" w:space="0" w:color="auto"/>
              <w:bottom w:val="single" w:sz="4" w:space="0" w:color="auto"/>
            </w:tcBorders>
            <w:shd w:val="clear" w:color="auto" w:fill="auto"/>
            <w:vAlign w:val="bottom"/>
          </w:tcPr>
          <w:p w:rsidR="00FA5B32" w:rsidRPr="003A7CB3" w:rsidRDefault="00A57E5B" w:rsidP="00BD303B">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01" w:type="dxa"/>
            <w:gridSpan w:val="2"/>
            <w:tcBorders>
              <w:top w:val="single" w:sz="4" w:space="0" w:color="auto"/>
              <w:bottom w:val="single" w:sz="4" w:space="0" w:color="auto"/>
            </w:tcBorders>
            <w:shd w:val="clear" w:color="auto" w:fill="auto"/>
            <w:vAlign w:val="bottom"/>
          </w:tcPr>
          <w:p w:rsidR="00FA5B32" w:rsidRPr="003A7CB3" w:rsidRDefault="00185E67" w:rsidP="00BD303B">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0B614B" w:rsidRPr="003A7CB3" w:rsidTr="00BD303B">
        <w:tblPrEx>
          <w:tblCellMar>
            <w:top w:w="0" w:type="dxa"/>
            <w:bottom w:w="0" w:type="dxa"/>
          </w:tblCellMar>
        </w:tblPrEx>
        <w:tc>
          <w:tcPr>
            <w:tcW w:w="3828" w:type="dxa"/>
            <w:vAlign w:val="bottom"/>
          </w:tcPr>
          <w:p w:rsidR="000B614B" w:rsidRPr="003A7CB3"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0B614B" w:rsidRPr="003A7CB3" w:rsidRDefault="001414C4"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33" w:type="dxa"/>
            <w:tcBorders>
              <w:top w:val="single" w:sz="4" w:space="0" w:color="auto"/>
            </w:tcBorders>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c>
          <w:tcPr>
            <w:tcW w:w="1350" w:type="dxa"/>
            <w:tcBorders>
              <w:top w:val="single" w:sz="4" w:space="0" w:color="auto"/>
            </w:tcBorders>
            <w:vAlign w:val="bottom"/>
          </w:tcPr>
          <w:p w:rsidR="000B614B" w:rsidRPr="003A7CB3" w:rsidRDefault="001414C4"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451" w:type="dxa"/>
            <w:tcBorders>
              <w:top w:val="single" w:sz="4" w:space="0" w:color="auto"/>
            </w:tcBorders>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r>
      <w:tr w:rsidR="000B614B" w:rsidRPr="003A7CB3" w:rsidTr="00BD303B">
        <w:tblPrEx>
          <w:tblCellMar>
            <w:top w:w="0" w:type="dxa"/>
            <w:bottom w:w="0" w:type="dxa"/>
          </w:tblCellMar>
        </w:tblPrEx>
        <w:tc>
          <w:tcPr>
            <w:tcW w:w="3828" w:type="dxa"/>
            <w:vAlign w:val="bottom"/>
          </w:tcPr>
          <w:p w:rsidR="000B614B" w:rsidRPr="003A7CB3"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33" w:type="dxa"/>
            <w:tcBorders>
              <w:bottom w:val="single" w:sz="4" w:space="0" w:color="auto"/>
            </w:tcBorders>
            <w:shd w:val="clear" w:color="auto" w:fill="auto"/>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350" w:type="dxa"/>
            <w:tcBorders>
              <w:bottom w:val="single" w:sz="4" w:space="0" w:color="auto"/>
            </w:tcBorders>
            <w:shd w:val="clear" w:color="auto" w:fill="auto"/>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51" w:type="dxa"/>
            <w:tcBorders>
              <w:bottom w:val="single" w:sz="4" w:space="0" w:color="auto"/>
            </w:tcBorders>
            <w:shd w:val="clear" w:color="auto" w:fill="auto"/>
            <w:vAlign w:val="bottom"/>
          </w:tcPr>
          <w:p w:rsidR="000B614B" w:rsidRPr="003A7CB3" w:rsidRDefault="000B614B" w:rsidP="00BD303B">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0B614B" w:rsidRPr="003A7CB3" w:rsidTr="00BD303B">
        <w:tblPrEx>
          <w:tblCellMar>
            <w:top w:w="0" w:type="dxa"/>
            <w:bottom w:w="0" w:type="dxa"/>
          </w:tblCellMar>
        </w:tblPrEx>
        <w:tc>
          <w:tcPr>
            <w:tcW w:w="3828" w:type="dxa"/>
            <w:vAlign w:val="bottom"/>
          </w:tcPr>
          <w:p w:rsidR="000B614B" w:rsidRPr="003A7CB3" w:rsidRDefault="000B614B" w:rsidP="00BD303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0B614B" w:rsidRPr="003A7CB3" w:rsidRDefault="000B614B" w:rsidP="00BD303B">
            <w:pPr>
              <w:pStyle w:val="a"/>
              <w:ind w:right="-72"/>
              <w:jc w:val="right"/>
              <w:rPr>
                <w:rFonts w:ascii="Arial" w:eastAsia="Arial Unicode MS" w:hAnsi="Arial" w:cs="Arial"/>
                <w:spacing w:val="-4"/>
                <w:sz w:val="18"/>
                <w:szCs w:val="18"/>
              </w:rPr>
            </w:pPr>
          </w:p>
        </w:tc>
        <w:tc>
          <w:tcPr>
            <w:tcW w:w="1433" w:type="dxa"/>
            <w:tcBorders>
              <w:top w:val="single" w:sz="4" w:space="0" w:color="auto"/>
            </w:tcBorders>
            <w:vAlign w:val="bottom"/>
          </w:tcPr>
          <w:p w:rsidR="000B614B" w:rsidRPr="003A7CB3" w:rsidRDefault="000B614B" w:rsidP="00BD303B">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rsidR="000B614B" w:rsidRPr="003A7CB3" w:rsidRDefault="000B614B" w:rsidP="00BD303B">
            <w:pPr>
              <w:ind w:left="432"/>
              <w:jc w:val="right"/>
              <w:rPr>
                <w:rFonts w:ascii="Arial" w:eastAsia="Arial Unicode MS" w:hAnsi="Arial" w:cs="Arial"/>
                <w:snapToGrid w:val="0"/>
                <w:color w:val="auto"/>
                <w:spacing w:val="-4"/>
                <w:sz w:val="18"/>
                <w:szCs w:val="18"/>
                <w:cs/>
                <w:lang w:eastAsia="th-TH"/>
              </w:rPr>
            </w:pPr>
          </w:p>
        </w:tc>
        <w:tc>
          <w:tcPr>
            <w:tcW w:w="1451" w:type="dxa"/>
            <w:tcBorders>
              <w:top w:val="single" w:sz="4" w:space="0" w:color="auto"/>
            </w:tcBorders>
            <w:vAlign w:val="bottom"/>
          </w:tcPr>
          <w:p w:rsidR="000B614B" w:rsidRPr="003A7CB3" w:rsidRDefault="000B614B" w:rsidP="00BD303B">
            <w:pPr>
              <w:ind w:left="432"/>
              <w:jc w:val="right"/>
              <w:rPr>
                <w:rFonts w:ascii="Arial" w:eastAsia="Arial Unicode MS" w:hAnsi="Arial" w:cs="Arial"/>
                <w:snapToGrid w:val="0"/>
                <w:color w:val="auto"/>
                <w:spacing w:val="-4"/>
                <w:sz w:val="18"/>
                <w:szCs w:val="18"/>
                <w:cs/>
                <w:lang w:eastAsia="th-TH"/>
              </w:rPr>
            </w:pPr>
          </w:p>
        </w:tc>
      </w:tr>
      <w:tr w:rsidR="000B614B" w:rsidRPr="003A7CB3" w:rsidTr="00BD303B">
        <w:tblPrEx>
          <w:tblCellMar>
            <w:top w:w="0" w:type="dxa"/>
            <w:bottom w:w="0" w:type="dxa"/>
          </w:tblCellMar>
        </w:tblPrEx>
        <w:tc>
          <w:tcPr>
            <w:tcW w:w="3828" w:type="dxa"/>
            <w:vAlign w:val="bottom"/>
          </w:tcPr>
          <w:p w:rsidR="000B614B" w:rsidRPr="003A7CB3" w:rsidRDefault="000B614B" w:rsidP="00BD303B">
            <w:pPr>
              <w:pStyle w:val="a"/>
              <w:ind w:left="-110" w:right="0"/>
              <w:rPr>
                <w:rFonts w:ascii="Arial" w:eastAsia="Arial Unicode MS" w:hAnsi="Arial" w:cs="Arial"/>
                <w:color w:val="000000"/>
                <w:sz w:val="18"/>
                <w:szCs w:val="18"/>
                <w:u w:val="single"/>
              </w:rPr>
            </w:pPr>
            <w:r w:rsidRPr="003A7CB3">
              <w:rPr>
                <w:rFonts w:ascii="Arial" w:eastAsia="Arial Unicode MS" w:hAnsi="Arial" w:cs="Arial"/>
                <w:color w:val="000000"/>
                <w:sz w:val="18"/>
                <w:szCs w:val="18"/>
                <w:u w:val="single"/>
              </w:rPr>
              <w:t>Current</w:t>
            </w:r>
          </w:p>
        </w:tc>
        <w:tc>
          <w:tcPr>
            <w:tcW w:w="1411" w:type="dxa"/>
            <w:shd w:val="clear" w:color="auto" w:fill="FAFAFA"/>
            <w:vAlign w:val="bottom"/>
          </w:tcPr>
          <w:p w:rsidR="000B614B" w:rsidRPr="003A7CB3" w:rsidRDefault="000B614B" w:rsidP="00BD303B">
            <w:pPr>
              <w:ind w:right="-72"/>
              <w:jc w:val="right"/>
              <w:rPr>
                <w:rFonts w:ascii="Arial" w:eastAsia="Arial Unicode MS" w:hAnsi="Arial" w:cs="Arial"/>
                <w:snapToGrid w:val="0"/>
                <w:color w:val="auto"/>
                <w:sz w:val="18"/>
                <w:szCs w:val="18"/>
                <w:lang w:eastAsia="th-TH"/>
              </w:rPr>
            </w:pPr>
          </w:p>
        </w:tc>
        <w:tc>
          <w:tcPr>
            <w:tcW w:w="1433" w:type="dxa"/>
            <w:vAlign w:val="bottom"/>
          </w:tcPr>
          <w:p w:rsidR="000B614B" w:rsidRPr="003A7CB3" w:rsidRDefault="000B614B" w:rsidP="00BD303B">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0B614B" w:rsidRPr="003A7CB3" w:rsidRDefault="000B614B" w:rsidP="00BD303B">
            <w:pPr>
              <w:ind w:right="-72"/>
              <w:jc w:val="right"/>
              <w:rPr>
                <w:rFonts w:ascii="Arial" w:eastAsia="Arial Unicode MS" w:hAnsi="Arial" w:cs="Arial"/>
                <w:snapToGrid w:val="0"/>
                <w:color w:val="auto"/>
                <w:sz w:val="18"/>
                <w:szCs w:val="18"/>
                <w:lang w:eastAsia="th-TH"/>
              </w:rPr>
            </w:pPr>
          </w:p>
        </w:tc>
        <w:tc>
          <w:tcPr>
            <w:tcW w:w="1451" w:type="dxa"/>
            <w:vAlign w:val="bottom"/>
          </w:tcPr>
          <w:p w:rsidR="000B614B" w:rsidRPr="003A7CB3" w:rsidRDefault="000B614B" w:rsidP="00BD303B">
            <w:pPr>
              <w:ind w:right="-72"/>
              <w:jc w:val="right"/>
              <w:rPr>
                <w:rFonts w:ascii="Arial" w:eastAsia="Arial Unicode MS" w:hAnsi="Arial" w:cs="Arial"/>
                <w:snapToGrid w:val="0"/>
                <w:color w:val="auto"/>
                <w:sz w:val="18"/>
                <w:szCs w:val="18"/>
                <w:lang w:eastAsia="th-TH"/>
              </w:rPr>
            </w:pPr>
          </w:p>
        </w:tc>
      </w:tr>
      <w:tr w:rsidR="00B45E95" w:rsidRPr="003A7CB3" w:rsidTr="00BD303B">
        <w:tblPrEx>
          <w:tblCellMar>
            <w:top w:w="0" w:type="dxa"/>
            <w:bottom w:w="0" w:type="dxa"/>
          </w:tblCellMar>
        </w:tblPrEx>
        <w:tc>
          <w:tcPr>
            <w:tcW w:w="3828" w:type="dxa"/>
            <w:vAlign w:val="bottom"/>
          </w:tcPr>
          <w:p w:rsidR="00B45E95" w:rsidRPr="003A7CB3" w:rsidRDefault="00B45E95" w:rsidP="00B45E95">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Bank overdrafts </w:t>
            </w:r>
          </w:p>
        </w:tc>
        <w:tc>
          <w:tcPr>
            <w:tcW w:w="1411"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162,495</w:t>
            </w:r>
          </w:p>
        </w:tc>
        <w:tc>
          <w:tcPr>
            <w:tcW w:w="1433"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29,742</w:t>
            </w:r>
          </w:p>
        </w:tc>
        <w:tc>
          <w:tcPr>
            <w:tcW w:w="1350"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34,596</w:t>
            </w:r>
          </w:p>
        </w:tc>
        <w:tc>
          <w:tcPr>
            <w:tcW w:w="1451"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B45E95" w:rsidRPr="003A7CB3" w:rsidTr="00BD303B">
        <w:tblPrEx>
          <w:tblCellMar>
            <w:top w:w="0" w:type="dxa"/>
            <w:bottom w:w="0" w:type="dxa"/>
          </w:tblCellMar>
        </w:tblPrEx>
        <w:tc>
          <w:tcPr>
            <w:tcW w:w="3828" w:type="dxa"/>
            <w:vAlign w:val="bottom"/>
          </w:tcPr>
          <w:p w:rsidR="00B45E95" w:rsidRPr="003A7CB3" w:rsidRDefault="00B45E95" w:rsidP="00B45E95">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Short-term borrowings from financial</w:t>
            </w:r>
          </w:p>
        </w:tc>
        <w:tc>
          <w:tcPr>
            <w:tcW w:w="1411"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r>
      <w:tr w:rsidR="00B45E95" w:rsidRPr="003A7CB3" w:rsidTr="00BD303B">
        <w:tblPrEx>
          <w:tblCellMar>
            <w:top w:w="0" w:type="dxa"/>
            <w:bottom w:w="0" w:type="dxa"/>
          </w:tblCellMar>
        </w:tblPrEx>
        <w:tc>
          <w:tcPr>
            <w:tcW w:w="3828" w:type="dxa"/>
            <w:vAlign w:val="bottom"/>
          </w:tcPr>
          <w:p w:rsidR="00B45E95" w:rsidRPr="003A7CB3" w:rsidRDefault="00B45E95" w:rsidP="00B45E95">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Institutions, other compan</w:t>
            </w:r>
            <w:r w:rsidR="00B36714" w:rsidRPr="003A7CB3">
              <w:rPr>
                <w:rFonts w:ascii="Arial" w:eastAsia="Arial Unicode MS" w:hAnsi="Arial" w:cs="Arial"/>
                <w:color w:val="000000"/>
                <w:sz w:val="18"/>
                <w:szCs w:val="18"/>
              </w:rPr>
              <w:t>ies</w:t>
            </w:r>
          </w:p>
        </w:tc>
        <w:tc>
          <w:tcPr>
            <w:tcW w:w="1411"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rsidR="00B45E95" w:rsidRPr="003A7CB3" w:rsidRDefault="00B45E95" w:rsidP="00B45E95">
            <w:pPr>
              <w:ind w:right="-72"/>
              <w:jc w:val="right"/>
              <w:rPr>
                <w:rFonts w:ascii="Arial" w:eastAsia="Arial Unicode MS" w:hAnsi="Arial" w:cs="Arial"/>
                <w:snapToGrid w:val="0"/>
                <w:color w:val="auto"/>
                <w:sz w:val="18"/>
                <w:szCs w:val="18"/>
                <w:lang w:eastAsia="th-TH"/>
              </w:rPr>
            </w:pPr>
          </w:p>
        </w:tc>
      </w:tr>
      <w:tr w:rsidR="00B45E95" w:rsidRPr="003A7CB3" w:rsidTr="00BD303B">
        <w:tblPrEx>
          <w:tblCellMar>
            <w:top w:w="0" w:type="dxa"/>
            <w:bottom w:w="0" w:type="dxa"/>
          </w:tblCellMar>
        </w:tblPrEx>
        <w:tc>
          <w:tcPr>
            <w:tcW w:w="3828" w:type="dxa"/>
            <w:vAlign w:val="bottom"/>
          </w:tcPr>
          <w:p w:rsidR="00B45E95" w:rsidRPr="003A7CB3" w:rsidRDefault="00B45E95" w:rsidP="00B45E95">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 Short term borrowings from financial</w:t>
            </w:r>
          </w:p>
        </w:tc>
        <w:tc>
          <w:tcPr>
            <w:tcW w:w="1411" w:type="dxa"/>
            <w:shd w:val="clear" w:color="auto" w:fill="FAFAFA"/>
            <w:vAlign w:val="bottom"/>
          </w:tcPr>
          <w:p w:rsidR="00B45E95" w:rsidRPr="003A7CB3" w:rsidRDefault="00B45E95" w:rsidP="00B45E95">
            <w:pPr>
              <w:ind w:right="-72"/>
              <w:jc w:val="right"/>
              <w:rPr>
                <w:rFonts w:ascii="Arial" w:eastAsia="Arial Unicode MS" w:hAnsi="Arial" w:cs="Arial"/>
                <w:sz w:val="18"/>
                <w:szCs w:val="18"/>
              </w:rPr>
            </w:pPr>
          </w:p>
        </w:tc>
        <w:tc>
          <w:tcPr>
            <w:tcW w:w="1433" w:type="dxa"/>
            <w:shd w:val="clear" w:color="auto" w:fill="auto"/>
            <w:vAlign w:val="bottom"/>
          </w:tcPr>
          <w:p w:rsidR="00B45E95" w:rsidRPr="003A7CB3" w:rsidRDefault="00B45E95" w:rsidP="00B45E95">
            <w:pPr>
              <w:ind w:right="-72"/>
              <w:jc w:val="right"/>
              <w:rPr>
                <w:rFonts w:ascii="Arial" w:eastAsia="Arial Unicode MS" w:hAnsi="Arial" w:cs="Arial"/>
                <w:sz w:val="18"/>
                <w:szCs w:val="18"/>
              </w:rPr>
            </w:pPr>
          </w:p>
        </w:tc>
        <w:tc>
          <w:tcPr>
            <w:tcW w:w="1350" w:type="dxa"/>
            <w:shd w:val="clear" w:color="auto" w:fill="FAFAFA"/>
            <w:vAlign w:val="bottom"/>
          </w:tcPr>
          <w:p w:rsidR="00B45E95" w:rsidRPr="003A7CB3" w:rsidRDefault="00B45E95" w:rsidP="00B45E95">
            <w:pPr>
              <w:ind w:right="-72"/>
              <w:jc w:val="right"/>
              <w:rPr>
                <w:rFonts w:ascii="Arial" w:eastAsia="Arial Unicode MS" w:hAnsi="Arial" w:cs="Arial"/>
                <w:sz w:val="18"/>
                <w:szCs w:val="18"/>
              </w:rPr>
            </w:pPr>
          </w:p>
        </w:tc>
        <w:tc>
          <w:tcPr>
            <w:tcW w:w="1451" w:type="dxa"/>
            <w:shd w:val="clear" w:color="auto" w:fill="auto"/>
            <w:vAlign w:val="bottom"/>
          </w:tcPr>
          <w:p w:rsidR="00B45E95" w:rsidRPr="003A7CB3" w:rsidRDefault="00B45E95" w:rsidP="00B45E95">
            <w:pPr>
              <w:ind w:right="-72"/>
              <w:jc w:val="right"/>
              <w:rPr>
                <w:rFonts w:ascii="Arial" w:eastAsia="Arial Unicode MS" w:hAnsi="Arial" w:cs="Arial"/>
                <w:sz w:val="18"/>
                <w:szCs w:val="18"/>
              </w:rPr>
            </w:pPr>
          </w:p>
        </w:tc>
      </w:tr>
      <w:tr w:rsidR="00B45E95" w:rsidRPr="003A7CB3" w:rsidTr="00223DB0">
        <w:tblPrEx>
          <w:tblCellMar>
            <w:top w:w="0" w:type="dxa"/>
            <w:bottom w:w="0" w:type="dxa"/>
          </w:tblCellMar>
        </w:tblPrEx>
        <w:tc>
          <w:tcPr>
            <w:tcW w:w="3828" w:type="dxa"/>
            <w:vAlign w:val="bottom"/>
          </w:tcPr>
          <w:p w:rsidR="00B45E95" w:rsidRPr="003A7CB3" w:rsidRDefault="00B45E95" w:rsidP="00B45E95">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institutions </w:t>
            </w:r>
          </w:p>
        </w:tc>
        <w:tc>
          <w:tcPr>
            <w:tcW w:w="1411" w:type="dxa"/>
            <w:shd w:val="clear" w:color="auto" w:fill="FAFAFA"/>
            <w:vAlign w:val="bottom"/>
          </w:tcPr>
          <w:p w:rsidR="00B45E95" w:rsidRPr="003A7CB3" w:rsidRDefault="00F12C07" w:rsidP="00B45E95">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33" w:type="dxa"/>
            <w:shd w:val="clear" w:color="auto" w:fill="auto"/>
            <w:vAlign w:val="bottom"/>
          </w:tcPr>
          <w:p w:rsidR="00B45E95" w:rsidRPr="003A7CB3" w:rsidRDefault="00B45E95" w:rsidP="00B45E95">
            <w:pPr>
              <w:ind w:right="-72"/>
              <w:jc w:val="right"/>
              <w:rPr>
                <w:rFonts w:ascii="Arial" w:eastAsia="Arial Unicode MS" w:hAnsi="Arial" w:cs="Arial"/>
                <w:sz w:val="18"/>
                <w:szCs w:val="18"/>
                <w:cs/>
              </w:rPr>
            </w:pPr>
            <w:r w:rsidRPr="003A7CB3">
              <w:rPr>
                <w:rFonts w:ascii="Arial" w:eastAsia="Arial Unicode MS" w:hAnsi="Arial" w:cs="Arial"/>
                <w:sz w:val="18"/>
                <w:szCs w:val="18"/>
              </w:rPr>
              <w:t>29,408</w:t>
            </w:r>
          </w:p>
        </w:tc>
        <w:tc>
          <w:tcPr>
            <w:tcW w:w="1350" w:type="dxa"/>
            <w:shd w:val="clear" w:color="auto" w:fill="FAFAFA"/>
            <w:vAlign w:val="bottom"/>
          </w:tcPr>
          <w:p w:rsidR="00B45E95" w:rsidRPr="003A7CB3" w:rsidRDefault="00F12C07" w:rsidP="00B45E95">
            <w:pPr>
              <w:ind w:right="-72"/>
              <w:jc w:val="right"/>
              <w:rPr>
                <w:rFonts w:ascii="Arial" w:eastAsia="Arial Unicode MS" w:hAnsi="Arial" w:cs="Arial"/>
                <w:sz w:val="18"/>
                <w:szCs w:val="18"/>
              </w:rPr>
            </w:pPr>
            <w:r>
              <w:rPr>
                <w:rFonts w:ascii="Arial" w:eastAsia="Arial Unicode MS" w:hAnsi="Arial" w:cs="Arial"/>
                <w:sz w:val="18"/>
                <w:szCs w:val="18"/>
              </w:rPr>
              <w:t>-</w:t>
            </w:r>
          </w:p>
        </w:tc>
        <w:tc>
          <w:tcPr>
            <w:tcW w:w="1451" w:type="dxa"/>
            <w:shd w:val="clear" w:color="auto" w:fill="auto"/>
            <w:vAlign w:val="bottom"/>
          </w:tcPr>
          <w:p w:rsidR="00B45E95" w:rsidRPr="003A7CB3" w:rsidRDefault="00B45E95" w:rsidP="00B45E95">
            <w:pPr>
              <w:ind w:right="-72"/>
              <w:jc w:val="right"/>
              <w:rPr>
                <w:rFonts w:ascii="Arial" w:eastAsia="Arial Unicode MS" w:hAnsi="Arial" w:cs="Arial"/>
                <w:sz w:val="18"/>
                <w:szCs w:val="18"/>
              </w:rPr>
            </w:pPr>
            <w:r w:rsidRPr="003A7CB3">
              <w:rPr>
                <w:rFonts w:ascii="Arial" w:eastAsia="Arial Unicode MS" w:hAnsi="Arial" w:cs="Arial"/>
                <w:sz w:val="18"/>
                <w:szCs w:val="18"/>
              </w:rPr>
              <w:t>29,408</w:t>
            </w:r>
          </w:p>
        </w:tc>
      </w:tr>
      <w:tr w:rsidR="00F12C07" w:rsidRPr="003A7CB3" w:rsidTr="00223DB0">
        <w:tblPrEx>
          <w:tblCellMar>
            <w:top w:w="0" w:type="dxa"/>
            <w:bottom w:w="0" w:type="dxa"/>
          </w:tblCellMar>
        </w:tblPrEx>
        <w:tc>
          <w:tcPr>
            <w:tcW w:w="3828" w:type="dxa"/>
            <w:vAlign w:val="bottom"/>
          </w:tcPr>
          <w:p w:rsidR="00F12C07" w:rsidRPr="003A7CB3" w:rsidRDefault="00F12C07" w:rsidP="00F12C07">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 Short term borrowings from financial</w:t>
            </w:r>
          </w:p>
        </w:tc>
        <w:tc>
          <w:tcPr>
            <w:tcW w:w="1411" w:type="dxa"/>
            <w:shd w:val="clear" w:color="auto" w:fill="FAFAFA"/>
            <w:vAlign w:val="bottom"/>
          </w:tcPr>
          <w:p w:rsidR="00F12C07" w:rsidRPr="003A7CB3" w:rsidRDefault="00F12C07" w:rsidP="00F12C07">
            <w:pPr>
              <w:ind w:right="-72"/>
              <w:jc w:val="right"/>
              <w:rPr>
                <w:rFonts w:ascii="Arial" w:eastAsia="Arial Unicode MS" w:hAnsi="Arial" w:cs="Arial"/>
                <w:sz w:val="18"/>
                <w:szCs w:val="18"/>
              </w:rPr>
            </w:pPr>
          </w:p>
        </w:tc>
        <w:tc>
          <w:tcPr>
            <w:tcW w:w="1433" w:type="dxa"/>
            <w:shd w:val="clear" w:color="auto" w:fill="auto"/>
            <w:vAlign w:val="bottom"/>
          </w:tcPr>
          <w:p w:rsidR="00F12C07" w:rsidRPr="003A7CB3" w:rsidRDefault="00F12C07" w:rsidP="00F12C07">
            <w:pPr>
              <w:ind w:right="-72"/>
              <w:jc w:val="right"/>
              <w:rPr>
                <w:rFonts w:ascii="Arial" w:eastAsia="Arial Unicode MS" w:hAnsi="Arial" w:cs="Arial"/>
                <w:sz w:val="18"/>
                <w:szCs w:val="18"/>
              </w:rPr>
            </w:pPr>
          </w:p>
        </w:tc>
        <w:tc>
          <w:tcPr>
            <w:tcW w:w="1350" w:type="dxa"/>
            <w:shd w:val="clear" w:color="auto" w:fill="FAFAFA"/>
            <w:vAlign w:val="bottom"/>
          </w:tcPr>
          <w:p w:rsidR="00F12C07" w:rsidRPr="003A7CB3" w:rsidRDefault="00F12C07" w:rsidP="00F12C07">
            <w:pPr>
              <w:ind w:right="-72"/>
              <w:jc w:val="right"/>
              <w:rPr>
                <w:rFonts w:ascii="Arial" w:eastAsia="Arial Unicode MS" w:hAnsi="Arial" w:cs="Arial"/>
                <w:sz w:val="18"/>
                <w:szCs w:val="18"/>
              </w:rPr>
            </w:pPr>
          </w:p>
        </w:tc>
        <w:tc>
          <w:tcPr>
            <w:tcW w:w="1451" w:type="dxa"/>
            <w:shd w:val="clear" w:color="auto" w:fill="auto"/>
            <w:vAlign w:val="bottom"/>
          </w:tcPr>
          <w:p w:rsidR="00F12C07" w:rsidRPr="003A7CB3" w:rsidRDefault="00F12C07" w:rsidP="00F12C07">
            <w:pPr>
              <w:ind w:right="-72"/>
              <w:jc w:val="right"/>
              <w:rPr>
                <w:rFonts w:ascii="Arial" w:eastAsia="Arial Unicode MS" w:hAnsi="Arial" w:cs="Arial"/>
                <w:sz w:val="18"/>
                <w:szCs w:val="18"/>
              </w:rPr>
            </w:pPr>
          </w:p>
        </w:tc>
      </w:tr>
      <w:tr w:rsidR="00F12C07" w:rsidRPr="003A7CB3" w:rsidTr="00223DB0">
        <w:tblPrEx>
          <w:tblCellMar>
            <w:top w:w="0" w:type="dxa"/>
            <w:bottom w:w="0" w:type="dxa"/>
          </w:tblCellMar>
        </w:tblPrEx>
        <w:tc>
          <w:tcPr>
            <w:tcW w:w="3828" w:type="dxa"/>
            <w:vAlign w:val="bottom"/>
          </w:tcPr>
          <w:p w:rsidR="00F12C07" w:rsidRPr="003A7CB3" w:rsidRDefault="00F12C07" w:rsidP="00F12C07">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other companies</w:t>
            </w:r>
          </w:p>
        </w:tc>
        <w:tc>
          <w:tcPr>
            <w:tcW w:w="1411" w:type="dxa"/>
            <w:shd w:val="clear" w:color="auto" w:fill="FAFAFA"/>
            <w:vAlign w:val="bottom"/>
          </w:tcPr>
          <w:p w:rsidR="00F12C07" w:rsidRPr="003A7CB3" w:rsidRDefault="00F12C07" w:rsidP="00F12C07">
            <w:pPr>
              <w:ind w:right="-72"/>
              <w:jc w:val="right"/>
              <w:rPr>
                <w:rFonts w:ascii="Arial" w:eastAsia="Arial Unicode MS" w:hAnsi="Arial" w:cs="Arial"/>
                <w:sz w:val="18"/>
                <w:szCs w:val="18"/>
              </w:rPr>
            </w:pPr>
            <w:r>
              <w:rPr>
                <w:rFonts w:ascii="Arial" w:eastAsia="Arial Unicode MS" w:hAnsi="Arial" w:cs="Arial"/>
                <w:sz w:val="18"/>
                <w:szCs w:val="18"/>
              </w:rPr>
              <w:t>297,902</w:t>
            </w:r>
          </w:p>
        </w:tc>
        <w:tc>
          <w:tcPr>
            <w:tcW w:w="1433" w:type="dxa"/>
            <w:shd w:val="clear" w:color="auto" w:fill="auto"/>
            <w:vAlign w:val="bottom"/>
          </w:tcPr>
          <w:p w:rsidR="00F12C07" w:rsidRPr="003A7CB3" w:rsidRDefault="00F12C07" w:rsidP="00F12C07">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FAFAFA"/>
            <w:vAlign w:val="bottom"/>
          </w:tcPr>
          <w:p w:rsidR="00F12C07" w:rsidRPr="003A7CB3" w:rsidRDefault="00F12C07" w:rsidP="00F12C07">
            <w:pPr>
              <w:ind w:right="-72"/>
              <w:jc w:val="right"/>
              <w:rPr>
                <w:rFonts w:ascii="Arial" w:eastAsia="Arial Unicode MS" w:hAnsi="Arial" w:cs="Arial"/>
                <w:sz w:val="18"/>
                <w:szCs w:val="18"/>
              </w:rPr>
            </w:pPr>
            <w:r>
              <w:rPr>
                <w:rFonts w:ascii="Arial" w:eastAsia="Arial Unicode MS" w:hAnsi="Arial" w:cs="Arial"/>
                <w:sz w:val="18"/>
                <w:szCs w:val="18"/>
              </w:rPr>
              <w:t>177,281</w:t>
            </w:r>
          </w:p>
        </w:tc>
        <w:tc>
          <w:tcPr>
            <w:tcW w:w="1451" w:type="dxa"/>
            <w:shd w:val="clear" w:color="auto" w:fill="auto"/>
            <w:vAlign w:val="bottom"/>
          </w:tcPr>
          <w:p w:rsidR="00F12C07" w:rsidRPr="003A7CB3" w:rsidRDefault="00F12C07" w:rsidP="00F12C07">
            <w:pPr>
              <w:ind w:right="-72"/>
              <w:jc w:val="right"/>
              <w:rPr>
                <w:rFonts w:ascii="Arial" w:eastAsia="Arial Unicode MS" w:hAnsi="Arial" w:cs="Arial"/>
                <w:sz w:val="18"/>
                <w:szCs w:val="18"/>
              </w:rPr>
            </w:pPr>
            <w:r>
              <w:rPr>
                <w:rFonts w:ascii="Arial" w:eastAsia="Arial Unicode MS" w:hAnsi="Arial" w:cs="Arial"/>
                <w:sz w:val="18"/>
                <w:szCs w:val="18"/>
              </w:rPr>
              <w:t>-</w:t>
            </w:r>
          </w:p>
        </w:tc>
      </w:tr>
      <w:tr w:rsidR="00F12C07" w:rsidRPr="003A7CB3" w:rsidTr="00223DB0">
        <w:tblPrEx>
          <w:tblCellMar>
            <w:top w:w="0" w:type="dxa"/>
            <w:bottom w:w="0" w:type="dxa"/>
          </w:tblCellMar>
        </w:tblPrEx>
        <w:tc>
          <w:tcPr>
            <w:tcW w:w="3828" w:type="dxa"/>
            <w:vAlign w:val="bottom"/>
          </w:tcPr>
          <w:p w:rsidR="00F12C07" w:rsidRPr="003A7CB3" w:rsidRDefault="00F12C07" w:rsidP="00F12C07">
            <w:pPr>
              <w:pStyle w:val="a"/>
              <w:ind w:right="-79"/>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F12C07">
              <w:rPr>
                <w:rFonts w:ascii="Arial" w:eastAsia="Arial Unicode MS" w:hAnsi="Arial" w:cs="Arial"/>
                <w:color w:val="000000"/>
                <w:sz w:val="18"/>
                <w:szCs w:val="18"/>
              </w:rPr>
              <w:t>-</w:t>
            </w:r>
            <w:r>
              <w:rPr>
                <w:rFonts w:ascii="Arial" w:eastAsia="Arial Unicode MS" w:hAnsi="Arial" w:cs="Arial"/>
                <w:color w:val="000000"/>
                <w:sz w:val="18"/>
                <w:szCs w:val="18"/>
              </w:rPr>
              <w:t xml:space="preserve"> Short term borrowings from related persons</w:t>
            </w:r>
          </w:p>
        </w:tc>
        <w:tc>
          <w:tcPr>
            <w:tcW w:w="1411" w:type="dxa"/>
            <w:shd w:val="clear" w:color="auto" w:fill="FAFAFA"/>
            <w:vAlign w:val="bottom"/>
          </w:tcPr>
          <w:p w:rsidR="00F12C07" w:rsidRPr="003A7CB3" w:rsidRDefault="00F12C07" w:rsidP="00B45E95">
            <w:pPr>
              <w:ind w:right="-72"/>
              <w:jc w:val="right"/>
              <w:rPr>
                <w:rFonts w:ascii="Arial" w:eastAsia="Arial Unicode MS" w:hAnsi="Arial" w:cs="Arial"/>
                <w:sz w:val="18"/>
                <w:szCs w:val="18"/>
              </w:rPr>
            </w:pPr>
            <w:r>
              <w:rPr>
                <w:rFonts w:ascii="Arial" w:eastAsia="Arial Unicode MS" w:hAnsi="Arial" w:cs="Arial"/>
                <w:sz w:val="18"/>
                <w:szCs w:val="18"/>
              </w:rPr>
              <w:t>17,000</w:t>
            </w:r>
          </w:p>
        </w:tc>
        <w:tc>
          <w:tcPr>
            <w:tcW w:w="1433" w:type="dxa"/>
            <w:shd w:val="clear" w:color="auto" w:fill="auto"/>
            <w:vAlign w:val="bottom"/>
          </w:tcPr>
          <w:p w:rsidR="00F12C07" w:rsidRPr="003A7CB3" w:rsidRDefault="00F12C07" w:rsidP="00B45E95">
            <w:pPr>
              <w:ind w:right="-72"/>
              <w:jc w:val="right"/>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FAFAFA"/>
            <w:vAlign w:val="bottom"/>
          </w:tcPr>
          <w:p w:rsidR="00F12C07" w:rsidRPr="003A7CB3" w:rsidRDefault="00F12C07" w:rsidP="00B45E95">
            <w:pPr>
              <w:ind w:right="-72"/>
              <w:jc w:val="right"/>
              <w:rPr>
                <w:rFonts w:ascii="Arial" w:eastAsia="Arial Unicode MS" w:hAnsi="Arial" w:cs="Arial"/>
                <w:sz w:val="18"/>
                <w:szCs w:val="18"/>
              </w:rPr>
            </w:pPr>
            <w:r>
              <w:rPr>
                <w:rFonts w:ascii="Arial" w:eastAsia="Arial Unicode MS" w:hAnsi="Arial" w:cs="Arial"/>
                <w:sz w:val="18"/>
                <w:szCs w:val="18"/>
              </w:rPr>
              <w:t>-</w:t>
            </w:r>
          </w:p>
        </w:tc>
        <w:tc>
          <w:tcPr>
            <w:tcW w:w="1451" w:type="dxa"/>
            <w:shd w:val="clear" w:color="auto" w:fill="auto"/>
            <w:vAlign w:val="bottom"/>
          </w:tcPr>
          <w:p w:rsidR="00F12C07" w:rsidRPr="003A7CB3" w:rsidRDefault="00F12C07" w:rsidP="00B45E95">
            <w:pPr>
              <w:ind w:right="-72"/>
              <w:jc w:val="right"/>
              <w:rPr>
                <w:rFonts w:ascii="Arial" w:eastAsia="Arial Unicode MS" w:hAnsi="Arial" w:cs="Arial"/>
                <w:sz w:val="18"/>
                <w:szCs w:val="18"/>
              </w:rPr>
            </w:pPr>
            <w:r>
              <w:rPr>
                <w:rFonts w:ascii="Arial" w:eastAsia="Arial Unicode MS" w:hAnsi="Arial" w:cs="Arial"/>
                <w:sz w:val="18"/>
                <w:szCs w:val="18"/>
              </w:rPr>
              <w:t>-</w:t>
            </w:r>
          </w:p>
        </w:tc>
      </w:tr>
      <w:tr w:rsidR="00223DB0" w:rsidRPr="003A7CB3" w:rsidTr="00223DB0">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w:t>
            </w:r>
            <w:r w:rsidR="00F12C07">
              <w:rPr>
                <w:rFonts w:ascii="Arial" w:eastAsia="Arial Unicode MS" w:hAnsi="Arial" w:cs="Arial"/>
                <w:color w:val="000000"/>
                <w:sz w:val="18"/>
                <w:szCs w:val="18"/>
              </w:rPr>
              <w:t xml:space="preserve"> </w:t>
            </w:r>
            <w:r w:rsidRPr="003A7CB3">
              <w:rPr>
                <w:rFonts w:ascii="Arial" w:eastAsia="Arial Unicode MS" w:hAnsi="Arial" w:cs="Arial"/>
                <w:color w:val="000000"/>
                <w:sz w:val="18"/>
                <w:szCs w:val="18"/>
              </w:rPr>
              <w:t>Promissory notes from financial Institutions</w:t>
            </w:r>
          </w:p>
        </w:tc>
        <w:tc>
          <w:tcPr>
            <w:tcW w:w="1411" w:type="dxa"/>
            <w:tcBorders>
              <w:bottom w:val="single" w:sz="4" w:space="0" w:color="auto"/>
            </w:tcBorders>
            <w:shd w:val="clear" w:color="auto" w:fill="FAFAFA"/>
            <w:vAlign w:val="bottom"/>
          </w:tcPr>
          <w:p w:rsidR="00223DB0" w:rsidRPr="003A7CB3" w:rsidRDefault="00223DB0" w:rsidP="00223DB0">
            <w:pPr>
              <w:ind w:right="-72"/>
              <w:jc w:val="right"/>
              <w:rPr>
                <w:rFonts w:ascii="Arial" w:hAnsi="Arial" w:cs="Arial"/>
                <w:snapToGrid w:val="0"/>
                <w:sz w:val="18"/>
                <w:szCs w:val="18"/>
                <w:lang w:eastAsia="th-TH"/>
              </w:rPr>
            </w:pPr>
            <w:r w:rsidRPr="003A7CB3">
              <w:rPr>
                <w:rFonts w:ascii="Arial" w:hAnsi="Arial" w:cs="Arial"/>
                <w:snapToGrid w:val="0"/>
                <w:sz w:val="18"/>
                <w:szCs w:val="18"/>
                <w:lang w:eastAsia="th-TH"/>
              </w:rPr>
              <w:t>218,954</w:t>
            </w:r>
          </w:p>
        </w:tc>
        <w:tc>
          <w:tcPr>
            <w:tcW w:w="1433"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173,816</w:t>
            </w:r>
          </w:p>
        </w:tc>
        <w:tc>
          <w:tcPr>
            <w:tcW w:w="1350"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hAnsi="Arial" w:cs="Arial"/>
                <w:snapToGrid w:val="0"/>
                <w:sz w:val="18"/>
                <w:szCs w:val="18"/>
                <w:lang w:eastAsia="th-TH"/>
              </w:rPr>
              <w:t>95,000</w:t>
            </w:r>
          </w:p>
        </w:tc>
        <w:tc>
          <w:tcPr>
            <w:tcW w:w="1451"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78,816</w:t>
            </w:r>
          </w:p>
        </w:tc>
      </w:tr>
      <w:tr w:rsidR="00223DB0" w:rsidRPr="003A7CB3" w:rsidTr="00C17976">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Bank overdrafts and short-term</w:t>
            </w:r>
          </w:p>
        </w:tc>
        <w:tc>
          <w:tcPr>
            <w:tcW w:w="1411" w:type="dxa"/>
            <w:shd w:val="clear" w:color="auto" w:fill="FAFAFA"/>
            <w:vAlign w:val="bottom"/>
          </w:tcPr>
          <w:p w:rsidR="00223DB0" w:rsidRPr="003A7CB3" w:rsidRDefault="00223DB0" w:rsidP="00223DB0">
            <w:pPr>
              <w:ind w:right="-72"/>
              <w:jc w:val="right"/>
              <w:rPr>
                <w:rFonts w:ascii="Arial" w:eastAsia="Arial Unicode MS" w:hAnsi="Arial" w:cs="Arial"/>
                <w:sz w:val="18"/>
                <w:szCs w:val="18"/>
              </w:rPr>
            </w:pPr>
          </w:p>
        </w:tc>
        <w:tc>
          <w:tcPr>
            <w:tcW w:w="1433" w:type="dxa"/>
            <w:shd w:val="clear" w:color="auto" w:fill="auto"/>
            <w:vAlign w:val="bottom"/>
          </w:tcPr>
          <w:p w:rsidR="00223DB0" w:rsidRPr="003A7CB3" w:rsidRDefault="00223DB0" w:rsidP="00223DB0">
            <w:pPr>
              <w:ind w:right="-72"/>
              <w:jc w:val="right"/>
              <w:rPr>
                <w:rFonts w:ascii="Arial" w:eastAsia="Arial Unicode MS" w:hAnsi="Arial" w:cs="Arial"/>
                <w:sz w:val="18"/>
                <w:szCs w:val="18"/>
              </w:rPr>
            </w:pPr>
          </w:p>
        </w:tc>
        <w:tc>
          <w:tcPr>
            <w:tcW w:w="1350" w:type="dxa"/>
            <w:shd w:val="clear" w:color="auto" w:fill="FAFAFA"/>
            <w:vAlign w:val="bottom"/>
          </w:tcPr>
          <w:p w:rsidR="00223DB0" w:rsidRPr="003A7CB3" w:rsidRDefault="00223DB0" w:rsidP="00223DB0">
            <w:pPr>
              <w:ind w:right="-72"/>
              <w:jc w:val="right"/>
              <w:rPr>
                <w:rFonts w:ascii="Arial" w:eastAsia="Arial Unicode MS" w:hAnsi="Arial" w:cs="Arial"/>
                <w:sz w:val="18"/>
                <w:szCs w:val="18"/>
              </w:rPr>
            </w:pPr>
          </w:p>
        </w:tc>
        <w:tc>
          <w:tcPr>
            <w:tcW w:w="1451" w:type="dxa"/>
            <w:shd w:val="clear" w:color="auto" w:fill="auto"/>
            <w:vAlign w:val="bottom"/>
          </w:tcPr>
          <w:p w:rsidR="00223DB0" w:rsidRPr="003A7CB3" w:rsidRDefault="00223DB0" w:rsidP="00223DB0">
            <w:pPr>
              <w:ind w:right="-72"/>
              <w:jc w:val="right"/>
              <w:rPr>
                <w:rFonts w:ascii="Arial" w:eastAsia="Arial Unicode MS" w:hAnsi="Arial" w:cs="Arial"/>
                <w:sz w:val="18"/>
                <w:szCs w:val="18"/>
              </w:rPr>
            </w:pPr>
          </w:p>
        </w:tc>
      </w:tr>
      <w:tr w:rsidR="00223DB0" w:rsidRPr="003A7CB3" w:rsidTr="00C17976">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borrowing from financial institutions </w:t>
            </w:r>
          </w:p>
        </w:tc>
        <w:tc>
          <w:tcPr>
            <w:tcW w:w="1411" w:type="dxa"/>
            <w:shd w:val="clear" w:color="auto" w:fill="FAFAFA"/>
            <w:vAlign w:val="bottom"/>
          </w:tcPr>
          <w:p w:rsidR="00223DB0" w:rsidRPr="003A7CB3" w:rsidRDefault="00223DB0" w:rsidP="00223DB0">
            <w:pPr>
              <w:ind w:right="-72"/>
              <w:jc w:val="right"/>
              <w:rPr>
                <w:rFonts w:ascii="Arial" w:eastAsia="Arial Unicode MS" w:hAnsi="Arial" w:cs="Arial"/>
                <w:sz w:val="18"/>
                <w:szCs w:val="18"/>
              </w:rPr>
            </w:pPr>
          </w:p>
        </w:tc>
        <w:tc>
          <w:tcPr>
            <w:tcW w:w="1433" w:type="dxa"/>
            <w:shd w:val="clear" w:color="auto" w:fill="auto"/>
            <w:vAlign w:val="bottom"/>
          </w:tcPr>
          <w:p w:rsidR="00223DB0" w:rsidRPr="003A7CB3" w:rsidRDefault="00223DB0" w:rsidP="00223DB0">
            <w:pPr>
              <w:ind w:right="-72"/>
              <w:jc w:val="right"/>
              <w:rPr>
                <w:rFonts w:ascii="Arial" w:eastAsia="Arial Unicode MS" w:hAnsi="Arial" w:cs="Arial"/>
                <w:sz w:val="18"/>
                <w:szCs w:val="18"/>
              </w:rPr>
            </w:pPr>
          </w:p>
        </w:tc>
        <w:tc>
          <w:tcPr>
            <w:tcW w:w="1350" w:type="dxa"/>
            <w:shd w:val="clear" w:color="auto" w:fill="FAFAFA"/>
            <w:vAlign w:val="bottom"/>
          </w:tcPr>
          <w:p w:rsidR="00223DB0" w:rsidRPr="003A7CB3" w:rsidRDefault="00223DB0" w:rsidP="00223DB0">
            <w:pPr>
              <w:ind w:right="-72"/>
              <w:jc w:val="right"/>
              <w:rPr>
                <w:rFonts w:ascii="Arial" w:eastAsia="Arial Unicode MS" w:hAnsi="Arial" w:cs="Arial"/>
                <w:sz w:val="18"/>
                <w:szCs w:val="18"/>
              </w:rPr>
            </w:pPr>
          </w:p>
        </w:tc>
        <w:tc>
          <w:tcPr>
            <w:tcW w:w="1451" w:type="dxa"/>
            <w:shd w:val="clear" w:color="auto" w:fill="auto"/>
            <w:vAlign w:val="bottom"/>
          </w:tcPr>
          <w:p w:rsidR="00223DB0" w:rsidRPr="003A7CB3" w:rsidRDefault="00223DB0" w:rsidP="00223DB0">
            <w:pPr>
              <w:ind w:right="-72"/>
              <w:jc w:val="right"/>
              <w:rPr>
                <w:rFonts w:ascii="Arial" w:eastAsia="Arial Unicode MS" w:hAnsi="Arial" w:cs="Arial"/>
                <w:sz w:val="18"/>
                <w:szCs w:val="18"/>
              </w:rPr>
            </w:pPr>
          </w:p>
        </w:tc>
      </w:tr>
      <w:tr w:rsidR="00223DB0" w:rsidRPr="003A7CB3" w:rsidTr="00C17976">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and other company</w:t>
            </w:r>
          </w:p>
        </w:tc>
        <w:tc>
          <w:tcPr>
            <w:tcW w:w="1411"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696,351</w:t>
            </w:r>
          </w:p>
        </w:tc>
        <w:tc>
          <w:tcPr>
            <w:tcW w:w="1433"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232,966</w:t>
            </w:r>
          </w:p>
        </w:tc>
        <w:tc>
          <w:tcPr>
            <w:tcW w:w="1350"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306,877</w:t>
            </w:r>
          </w:p>
        </w:tc>
        <w:tc>
          <w:tcPr>
            <w:tcW w:w="1451"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108,224</w:t>
            </w:r>
          </w:p>
        </w:tc>
      </w:tr>
      <w:tr w:rsidR="006542D9" w:rsidRPr="003A7CB3" w:rsidTr="006542D9">
        <w:tblPrEx>
          <w:tblCellMar>
            <w:top w:w="0" w:type="dxa"/>
            <w:bottom w:w="0" w:type="dxa"/>
          </w:tblCellMar>
        </w:tblPrEx>
        <w:tc>
          <w:tcPr>
            <w:tcW w:w="3828" w:type="dxa"/>
            <w:vAlign w:val="bottom"/>
          </w:tcPr>
          <w:p w:rsidR="006542D9" w:rsidRPr="003A7CB3" w:rsidRDefault="006542D9" w:rsidP="00223DB0">
            <w:pPr>
              <w:pStyle w:val="a"/>
              <w:ind w:left="-110" w:right="-79"/>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rsidR="006542D9" w:rsidRPr="003A7CB3" w:rsidRDefault="006542D9" w:rsidP="00223DB0">
            <w:pPr>
              <w:ind w:right="-79"/>
              <w:jc w:val="right"/>
              <w:rPr>
                <w:rFonts w:ascii="Arial" w:eastAsia="Arial Unicode MS" w:hAnsi="Arial" w:cs="Arial"/>
                <w:sz w:val="18"/>
                <w:szCs w:val="18"/>
              </w:rPr>
            </w:pPr>
          </w:p>
        </w:tc>
        <w:tc>
          <w:tcPr>
            <w:tcW w:w="1433" w:type="dxa"/>
            <w:tcBorders>
              <w:top w:val="single" w:sz="4" w:space="0" w:color="auto"/>
            </w:tcBorders>
            <w:shd w:val="clear" w:color="auto" w:fill="auto"/>
            <w:vAlign w:val="bottom"/>
          </w:tcPr>
          <w:p w:rsidR="006542D9" w:rsidRPr="003A7CB3" w:rsidRDefault="006542D9" w:rsidP="00223DB0">
            <w:pPr>
              <w:ind w:right="-79"/>
              <w:jc w:val="right"/>
              <w:rPr>
                <w:rFonts w:ascii="Arial" w:eastAsia="Arial Unicode MS" w:hAnsi="Arial" w:cs="Arial"/>
                <w:sz w:val="18"/>
                <w:szCs w:val="18"/>
              </w:rPr>
            </w:pPr>
          </w:p>
        </w:tc>
        <w:tc>
          <w:tcPr>
            <w:tcW w:w="1350" w:type="dxa"/>
            <w:tcBorders>
              <w:top w:val="single" w:sz="4" w:space="0" w:color="auto"/>
            </w:tcBorders>
            <w:shd w:val="clear" w:color="auto" w:fill="FAFAFA"/>
            <w:vAlign w:val="bottom"/>
          </w:tcPr>
          <w:p w:rsidR="006542D9" w:rsidRPr="003A7CB3" w:rsidRDefault="006542D9" w:rsidP="00223DB0">
            <w:pPr>
              <w:ind w:right="-79"/>
              <w:jc w:val="right"/>
              <w:rPr>
                <w:rFonts w:ascii="Arial" w:eastAsia="Arial Unicode MS" w:hAnsi="Arial" w:cs="Arial"/>
                <w:sz w:val="18"/>
                <w:szCs w:val="18"/>
              </w:rPr>
            </w:pPr>
          </w:p>
        </w:tc>
        <w:tc>
          <w:tcPr>
            <w:tcW w:w="1451" w:type="dxa"/>
            <w:tcBorders>
              <w:top w:val="single" w:sz="4" w:space="0" w:color="auto"/>
            </w:tcBorders>
            <w:shd w:val="clear" w:color="auto" w:fill="auto"/>
            <w:vAlign w:val="bottom"/>
          </w:tcPr>
          <w:p w:rsidR="006542D9" w:rsidRPr="003A7CB3" w:rsidRDefault="006542D9" w:rsidP="00223DB0">
            <w:pPr>
              <w:ind w:right="-79"/>
              <w:jc w:val="right"/>
              <w:rPr>
                <w:rFonts w:ascii="Arial" w:eastAsia="Arial Unicode MS" w:hAnsi="Arial" w:cs="Arial"/>
                <w:sz w:val="18"/>
                <w:szCs w:val="18"/>
              </w:rPr>
            </w:pPr>
          </w:p>
        </w:tc>
      </w:tr>
      <w:tr w:rsidR="00223DB0" w:rsidRPr="003A7CB3" w:rsidTr="00223DB0">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Current portion of long-term borrowings</w:t>
            </w:r>
          </w:p>
        </w:tc>
        <w:tc>
          <w:tcPr>
            <w:tcW w:w="1411"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202,939</w:t>
            </w:r>
          </w:p>
        </w:tc>
        <w:tc>
          <w:tcPr>
            <w:tcW w:w="1433" w:type="dxa"/>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466,255</w:t>
            </w:r>
          </w:p>
        </w:tc>
        <w:tc>
          <w:tcPr>
            <w:tcW w:w="1350"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36,385</w:t>
            </w:r>
          </w:p>
        </w:tc>
        <w:tc>
          <w:tcPr>
            <w:tcW w:w="1451" w:type="dxa"/>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245,209</w:t>
            </w: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Current portion of debentures</w:t>
            </w:r>
          </w:p>
        </w:tc>
        <w:tc>
          <w:tcPr>
            <w:tcW w:w="1411"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433"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z w:val="18"/>
                <w:szCs w:val="18"/>
              </w:rPr>
            </w:pPr>
            <w:r w:rsidRPr="003A7CB3">
              <w:rPr>
                <w:rFonts w:ascii="Arial" w:eastAsia="Arial Unicode MS" w:hAnsi="Arial" w:cs="Arial"/>
                <w:sz w:val="18"/>
                <w:szCs w:val="18"/>
              </w:rPr>
              <w:t>475,554</w:t>
            </w:r>
          </w:p>
        </w:tc>
        <w:tc>
          <w:tcPr>
            <w:tcW w:w="1350"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z w:val="18"/>
                <w:szCs w:val="18"/>
                <w:cs/>
              </w:rPr>
            </w:pPr>
            <w:r w:rsidRPr="003A7CB3">
              <w:rPr>
                <w:rFonts w:ascii="Arial" w:eastAsia="Arial Unicode MS" w:hAnsi="Arial" w:cs="Arial"/>
                <w:sz w:val="18"/>
                <w:szCs w:val="18"/>
              </w:rPr>
              <w:t>-</w:t>
            </w:r>
          </w:p>
        </w:tc>
        <w:tc>
          <w:tcPr>
            <w:tcW w:w="1451"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z w:val="18"/>
                <w:szCs w:val="18"/>
                <w:cs/>
              </w:rPr>
            </w:pPr>
            <w:r w:rsidRPr="003A7CB3">
              <w:rPr>
                <w:rFonts w:ascii="Arial" w:eastAsia="Arial Unicode MS" w:hAnsi="Arial" w:cs="Arial"/>
                <w:sz w:val="18"/>
                <w:szCs w:val="18"/>
              </w:rPr>
              <w:t>475,554</w:t>
            </w: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Current portion of long-term borrowings </w:t>
            </w:r>
          </w:p>
        </w:tc>
        <w:tc>
          <w:tcPr>
            <w:tcW w:w="1411" w:type="dxa"/>
            <w:tcBorders>
              <w:top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33" w:type="dxa"/>
            <w:tcBorders>
              <w:top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p>
        </w:tc>
        <w:tc>
          <w:tcPr>
            <w:tcW w:w="1350" w:type="dxa"/>
            <w:tcBorders>
              <w:top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51" w:type="dxa"/>
            <w:tcBorders>
              <w:top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and debentures </w:t>
            </w:r>
          </w:p>
        </w:tc>
        <w:tc>
          <w:tcPr>
            <w:tcW w:w="1411"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202,939</w:t>
            </w:r>
          </w:p>
        </w:tc>
        <w:tc>
          <w:tcPr>
            <w:tcW w:w="1433" w:type="dxa"/>
            <w:tcBorders>
              <w:bottom w:val="single" w:sz="4" w:space="0" w:color="auto"/>
            </w:tcBorders>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941,809</w:t>
            </w:r>
          </w:p>
        </w:tc>
        <w:tc>
          <w:tcPr>
            <w:tcW w:w="1350"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36,385</w:t>
            </w:r>
          </w:p>
        </w:tc>
        <w:tc>
          <w:tcPr>
            <w:tcW w:w="1451" w:type="dxa"/>
            <w:tcBorders>
              <w:bottom w:val="single" w:sz="4" w:space="0" w:color="auto"/>
            </w:tcBorders>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720,763</w:t>
            </w: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cs/>
              </w:rPr>
            </w:pPr>
          </w:p>
        </w:tc>
        <w:tc>
          <w:tcPr>
            <w:tcW w:w="1411" w:type="dxa"/>
            <w:tcBorders>
              <w:top w:val="single" w:sz="4" w:space="0" w:color="auto"/>
            </w:tcBorders>
            <w:shd w:val="clear" w:color="auto" w:fill="FAFAFA"/>
            <w:vAlign w:val="bottom"/>
          </w:tcPr>
          <w:p w:rsidR="00223DB0" w:rsidRPr="003A7CB3" w:rsidRDefault="00223DB0" w:rsidP="00223DB0">
            <w:pPr>
              <w:pStyle w:val="a"/>
              <w:ind w:left="-110" w:right="-79"/>
              <w:rPr>
                <w:rFonts w:ascii="Arial" w:eastAsia="Arial Unicode MS" w:hAnsi="Arial" w:cs="Arial"/>
                <w:color w:val="000000"/>
                <w:sz w:val="18"/>
                <w:szCs w:val="18"/>
              </w:rPr>
            </w:pPr>
          </w:p>
        </w:tc>
        <w:tc>
          <w:tcPr>
            <w:tcW w:w="1433" w:type="dxa"/>
            <w:tcBorders>
              <w:top w:val="single" w:sz="4" w:space="0" w:color="auto"/>
            </w:tcBorders>
            <w:vAlign w:val="bottom"/>
          </w:tcPr>
          <w:p w:rsidR="00223DB0" w:rsidRPr="003A7CB3" w:rsidRDefault="00223DB0" w:rsidP="00223DB0">
            <w:pPr>
              <w:pStyle w:val="a"/>
              <w:ind w:left="-110" w:right="-79"/>
              <w:rPr>
                <w:rFonts w:ascii="Arial" w:eastAsia="Arial Unicode MS" w:hAnsi="Arial" w:cs="Arial"/>
                <w:color w:val="000000"/>
                <w:sz w:val="18"/>
                <w:szCs w:val="18"/>
              </w:rPr>
            </w:pPr>
          </w:p>
        </w:tc>
        <w:tc>
          <w:tcPr>
            <w:tcW w:w="1350" w:type="dxa"/>
            <w:tcBorders>
              <w:top w:val="single" w:sz="4" w:space="0" w:color="auto"/>
            </w:tcBorders>
            <w:shd w:val="clear" w:color="auto" w:fill="FAFAFA"/>
            <w:vAlign w:val="bottom"/>
          </w:tcPr>
          <w:p w:rsidR="00223DB0" w:rsidRPr="003A7CB3" w:rsidRDefault="00223DB0" w:rsidP="00223DB0">
            <w:pPr>
              <w:pStyle w:val="a"/>
              <w:ind w:left="-110" w:right="-79"/>
              <w:rPr>
                <w:rFonts w:ascii="Arial" w:eastAsia="Arial Unicode MS" w:hAnsi="Arial" w:cs="Arial"/>
                <w:color w:val="000000"/>
                <w:sz w:val="18"/>
                <w:szCs w:val="18"/>
                <w:cs/>
              </w:rPr>
            </w:pPr>
          </w:p>
        </w:tc>
        <w:tc>
          <w:tcPr>
            <w:tcW w:w="1451" w:type="dxa"/>
            <w:tcBorders>
              <w:top w:val="single" w:sz="4" w:space="0" w:color="auto"/>
            </w:tcBorders>
            <w:vAlign w:val="bottom"/>
          </w:tcPr>
          <w:p w:rsidR="00223DB0" w:rsidRPr="003A7CB3" w:rsidRDefault="00223DB0" w:rsidP="00223DB0">
            <w:pPr>
              <w:pStyle w:val="a"/>
              <w:ind w:left="-110" w:right="-79"/>
              <w:rPr>
                <w:rFonts w:ascii="Arial" w:eastAsia="Arial Unicode MS" w:hAnsi="Arial" w:cs="Arial"/>
                <w:color w:val="000000"/>
                <w:sz w:val="18"/>
                <w:szCs w:val="18"/>
                <w:cs/>
              </w:rPr>
            </w:pPr>
          </w:p>
        </w:tc>
      </w:tr>
      <w:tr w:rsidR="00223DB0" w:rsidRPr="003A7CB3" w:rsidTr="00BD303B">
        <w:tblPrEx>
          <w:tblCellMar>
            <w:top w:w="0" w:type="dxa"/>
            <w:bottom w:w="0" w:type="dxa"/>
          </w:tblCellMar>
        </w:tblPrEx>
        <w:tc>
          <w:tcPr>
            <w:tcW w:w="3828" w:type="dxa"/>
            <w:vAlign w:val="bottom"/>
          </w:tcPr>
          <w:p w:rsidR="00223DB0" w:rsidRPr="00C17976" w:rsidRDefault="00223DB0" w:rsidP="00223DB0">
            <w:pPr>
              <w:pStyle w:val="a"/>
              <w:ind w:left="-110" w:right="-79"/>
              <w:rPr>
                <w:rFonts w:ascii="Arial" w:eastAsia="Arial Unicode MS" w:hAnsi="Arial" w:cs="Arial"/>
                <w:color w:val="000000"/>
                <w:sz w:val="18"/>
                <w:szCs w:val="18"/>
                <w:u w:val="single"/>
              </w:rPr>
            </w:pPr>
            <w:r w:rsidRPr="00C17976">
              <w:rPr>
                <w:rFonts w:ascii="Arial" w:eastAsia="Arial Unicode MS" w:hAnsi="Arial" w:cs="Arial"/>
                <w:color w:val="000000"/>
                <w:sz w:val="18"/>
                <w:szCs w:val="18"/>
                <w:u w:val="single"/>
              </w:rPr>
              <w:t>Non-current</w:t>
            </w:r>
          </w:p>
        </w:tc>
        <w:tc>
          <w:tcPr>
            <w:tcW w:w="1411"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33" w:type="dxa"/>
            <w:vAlign w:val="bottom"/>
          </w:tcPr>
          <w:p w:rsidR="00223DB0" w:rsidRPr="003A7CB3" w:rsidRDefault="00223DB0" w:rsidP="00223DB0">
            <w:pPr>
              <w:ind w:right="-79"/>
              <w:jc w:val="right"/>
              <w:rPr>
                <w:rFonts w:ascii="Arial" w:eastAsia="Arial Unicode MS" w:hAnsi="Arial" w:cs="Arial"/>
                <w:sz w:val="18"/>
                <w:szCs w:val="18"/>
              </w:rPr>
            </w:pPr>
          </w:p>
        </w:tc>
        <w:tc>
          <w:tcPr>
            <w:tcW w:w="1350"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51" w:type="dxa"/>
            <w:vAlign w:val="bottom"/>
          </w:tcPr>
          <w:p w:rsidR="00223DB0" w:rsidRPr="003A7CB3" w:rsidRDefault="00223DB0" w:rsidP="00223DB0">
            <w:pPr>
              <w:ind w:right="-79"/>
              <w:jc w:val="right"/>
              <w:rPr>
                <w:rFonts w:ascii="Arial" w:eastAsia="Arial Unicode MS" w:hAnsi="Arial" w:cs="Arial"/>
                <w:sz w:val="18"/>
                <w:szCs w:val="18"/>
              </w:rPr>
            </w:pP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Long-term borrowings from financial institutions</w:t>
            </w:r>
          </w:p>
        </w:tc>
        <w:tc>
          <w:tcPr>
            <w:tcW w:w="1411"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834,364</w:t>
            </w:r>
          </w:p>
        </w:tc>
        <w:tc>
          <w:tcPr>
            <w:tcW w:w="1433" w:type="dx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1,159,563</w:t>
            </w:r>
          </w:p>
        </w:tc>
        <w:tc>
          <w:tcPr>
            <w:tcW w:w="1350" w:type="dxa"/>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546,185</w:t>
            </w:r>
          </w:p>
        </w:tc>
        <w:tc>
          <w:tcPr>
            <w:tcW w:w="1451" w:type="dx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438,737</w:t>
            </w: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Debentures</w:t>
            </w:r>
          </w:p>
        </w:tc>
        <w:tc>
          <w:tcPr>
            <w:tcW w:w="1411"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430,651</w:t>
            </w:r>
          </w:p>
        </w:tc>
        <w:tc>
          <w:tcPr>
            <w:tcW w:w="1433" w:type="dxa"/>
            <w:tcBorders>
              <w:bottom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w:t>
            </w:r>
          </w:p>
        </w:tc>
        <w:tc>
          <w:tcPr>
            <w:tcW w:w="1350"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430,651</w:t>
            </w:r>
          </w:p>
        </w:tc>
        <w:tc>
          <w:tcPr>
            <w:tcW w:w="1451" w:type="dxa"/>
            <w:tcBorders>
              <w:bottom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w:t>
            </w: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Long-term borrowings from financial </w:t>
            </w:r>
          </w:p>
        </w:tc>
        <w:tc>
          <w:tcPr>
            <w:tcW w:w="1411" w:type="dxa"/>
            <w:tcBorders>
              <w:top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33" w:type="dxa"/>
            <w:tcBorders>
              <w:top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p>
        </w:tc>
        <w:tc>
          <w:tcPr>
            <w:tcW w:w="1350" w:type="dxa"/>
            <w:tcBorders>
              <w:top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p>
        </w:tc>
        <w:tc>
          <w:tcPr>
            <w:tcW w:w="1451" w:type="dxa"/>
            <w:tcBorders>
              <w:top w:val="single" w:sz="4" w:space="0" w:color="auto"/>
            </w:tcBorders>
            <w:vAlign w:val="bottom"/>
          </w:tcPr>
          <w:p w:rsidR="00223DB0" w:rsidRPr="003A7CB3" w:rsidRDefault="00223DB0" w:rsidP="00223DB0">
            <w:pPr>
              <w:ind w:right="-79"/>
              <w:jc w:val="right"/>
              <w:rPr>
                <w:rFonts w:ascii="Arial" w:eastAsia="Arial Unicode MS" w:hAnsi="Arial" w:cs="Arial"/>
                <w:sz w:val="18"/>
                <w:szCs w:val="18"/>
              </w:rPr>
            </w:pP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institutions and debentures</w:t>
            </w:r>
          </w:p>
        </w:tc>
        <w:tc>
          <w:tcPr>
            <w:tcW w:w="1411"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1,265,015</w:t>
            </w:r>
          </w:p>
        </w:tc>
        <w:tc>
          <w:tcPr>
            <w:tcW w:w="1433" w:type="dxa"/>
            <w:tcBorders>
              <w:bottom w:val="single" w:sz="4" w:space="0" w:color="auto"/>
            </w:tcBorders>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1,159,563</w:t>
            </w:r>
          </w:p>
        </w:tc>
        <w:tc>
          <w:tcPr>
            <w:tcW w:w="1350" w:type="dxa"/>
            <w:tcBorders>
              <w:bottom w:val="single" w:sz="4" w:space="0" w:color="auto"/>
            </w:tcBorders>
            <w:shd w:val="clear" w:color="auto" w:fill="FAFAFA"/>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976,836</w:t>
            </w:r>
          </w:p>
        </w:tc>
        <w:tc>
          <w:tcPr>
            <w:tcW w:w="1451" w:type="dxa"/>
            <w:tcBorders>
              <w:bottom w:val="single" w:sz="4" w:space="0" w:color="auto"/>
            </w:tcBorders>
            <w:shd w:val="clear" w:color="auto" w:fill="auto"/>
            <w:vAlign w:val="bottom"/>
          </w:tcPr>
          <w:p w:rsidR="00223DB0" w:rsidRPr="003A7CB3" w:rsidRDefault="00223DB0" w:rsidP="00223DB0">
            <w:pPr>
              <w:ind w:right="-79"/>
              <w:jc w:val="right"/>
              <w:rPr>
                <w:rFonts w:ascii="Arial" w:eastAsia="Arial Unicode MS" w:hAnsi="Arial" w:cs="Arial"/>
                <w:sz w:val="18"/>
                <w:szCs w:val="18"/>
              </w:rPr>
            </w:pPr>
            <w:r w:rsidRPr="003A7CB3">
              <w:rPr>
                <w:rFonts w:ascii="Arial" w:eastAsia="Arial Unicode MS" w:hAnsi="Arial" w:cs="Arial"/>
                <w:sz w:val="18"/>
                <w:szCs w:val="18"/>
              </w:rPr>
              <w:t>438,737</w:t>
            </w:r>
          </w:p>
        </w:tc>
      </w:tr>
      <w:tr w:rsidR="00223DB0" w:rsidRPr="00527B12" w:rsidTr="00BD303B">
        <w:tblPrEx>
          <w:tblCellMar>
            <w:top w:w="0" w:type="dxa"/>
            <w:bottom w:w="0" w:type="dxa"/>
          </w:tblCellMar>
        </w:tblPrEx>
        <w:tc>
          <w:tcPr>
            <w:tcW w:w="3828" w:type="dxa"/>
            <w:vAlign w:val="bottom"/>
          </w:tcPr>
          <w:p w:rsidR="00223DB0" w:rsidRPr="00527B12" w:rsidRDefault="00223DB0" w:rsidP="00223DB0">
            <w:pPr>
              <w:pStyle w:val="a"/>
              <w:ind w:left="-110" w:right="-79"/>
              <w:rPr>
                <w:rFonts w:ascii="Arial" w:eastAsia="Arial Unicode MS" w:hAnsi="Arial" w:cs="Arial"/>
                <w:color w:val="000000"/>
                <w:sz w:val="12"/>
                <w:szCs w:val="12"/>
                <w:cs/>
              </w:rPr>
            </w:pPr>
          </w:p>
        </w:tc>
        <w:tc>
          <w:tcPr>
            <w:tcW w:w="1411" w:type="dxa"/>
            <w:tcBorders>
              <w:top w:val="single" w:sz="4" w:space="0" w:color="auto"/>
            </w:tcBorders>
            <w:shd w:val="clear" w:color="auto" w:fill="FAFAFA"/>
            <w:vAlign w:val="bottom"/>
          </w:tcPr>
          <w:p w:rsidR="00223DB0" w:rsidRPr="00527B12" w:rsidRDefault="00223DB0" w:rsidP="00223DB0">
            <w:pPr>
              <w:pStyle w:val="a"/>
              <w:ind w:left="-110" w:right="-79"/>
              <w:rPr>
                <w:rFonts w:ascii="Arial" w:eastAsia="Arial Unicode MS" w:hAnsi="Arial" w:cs="Arial"/>
                <w:color w:val="000000"/>
                <w:sz w:val="12"/>
                <w:szCs w:val="12"/>
              </w:rPr>
            </w:pPr>
          </w:p>
        </w:tc>
        <w:tc>
          <w:tcPr>
            <w:tcW w:w="1433" w:type="dxa"/>
            <w:tcBorders>
              <w:top w:val="single" w:sz="4" w:space="0" w:color="auto"/>
            </w:tcBorders>
            <w:vAlign w:val="bottom"/>
          </w:tcPr>
          <w:p w:rsidR="00223DB0" w:rsidRPr="00527B12" w:rsidRDefault="00223DB0" w:rsidP="00223DB0">
            <w:pPr>
              <w:pStyle w:val="a"/>
              <w:ind w:left="-110" w:right="-79"/>
              <w:rPr>
                <w:rFonts w:ascii="Arial" w:eastAsia="Arial Unicode MS" w:hAnsi="Arial" w:cs="Arial"/>
                <w:color w:val="000000"/>
                <w:sz w:val="12"/>
                <w:szCs w:val="12"/>
              </w:rPr>
            </w:pPr>
          </w:p>
        </w:tc>
        <w:tc>
          <w:tcPr>
            <w:tcW w:w="1350" w:type="dxa"/>
            <w:tcBorders>
              <w:top w:val="single" w:sz="4" w:space="0" w:color="auto"/>
            </w:tcBorders>
            <w:shd w:val="clear" w:color="auto" w:fill="FAFAFA"/>
            <w:vAlign w:val="bottom"/>
          </w:tcPr>
          <w:p w:rsidR="00223DB0" w:rsidRPr="00527B12" w:rsidRDefault="00223DB0" w:rsidP="00223DB0">
            <w:pPr>
              <w:pStyle w:val="a"/>
              <w:ind w:left="-110" w:right="-79"/>
              <w:rPr>
                <w:rFonts w:ascii="Arial" w:eastAsia="Arial Unicode MS" w:hAnsi="Arial" w:cs="Arial"/>
                <w:color w:val="000000"/>
                <w:sz w:val="12"/>
                <w:szCs w:val="12"/>
                <w:cs/>
              </w:rPr>
            </w:pPr>
          </w:p>
        </w:tc>
        <w:tc>
          <w:tcPr>
            <w:tcW w:w="1451" w:type="dxa"/>
            <w:tcBorders>
              <w:top w:val="single" w:sz="4" w:space="0" w:color="auto"/>
            </w:tcBorders>
            <w:vAlign w:val="bottom"/>
          </w:tcPr>
          <w:p w:rsidR="00223DB0" w:rsidRPr="00527B12" w:rsidRDefault="00223DB0" w:rsidP="00223DB0">
            <w:pPr>
              <w:pStyle w:val="a"/>
              <w:ind w:left="-110" w:right="-79"/>
              <w:rPr>
                <w:rFonts w:ascii="Arial" w:eastAsia="Arial Unicode MS" w:hAnsi="Arial" w:cs="Arial"/>
                <w:color w:val="000000"/>
                <w:sz w:val="12"/>
                <w:szCs w:val="12"/>
                <w:cs/>
              </w:rPr>
            </w:pPr>
          </w:p>
        </w:tc>
      </w:tr>
      <w:tr w:rsidR="00223DB0" w:rsidRPr="003A7CB3" w:rsidTr="00BD303B">
        <w:tblPrEx>
          <w:tblCellMar>
            <w:top w:w="0" w:type="dxa"/>
            <w:bottom w:w="0" w:type="dxa"/>
          </w:tblCellMar>
        </w:tblPrEx>
        <w:tc>
          <w:tcPr>
            <w:tcW w:w="3828" w:type="dxa"/>
            <w:vAlign w:val="bottom"/>
          </w:tcPr>
          <w:p w:rsidR="00223DB0" w:rsidRPr="003A7CB3" w:rsidRDefault="00223DB0" w:rsidP="00223DB0">
            <w:pPr>
              <w:pStyle w:val="a"/>
              <w:ind w:left="-110" w:right="-79"/>
              <w:rPr>
                <w:rFonts w:ascii="Arial" w:eastAsia="Arial Unicode MS" w:hAnsi="Arial" w:cs="Arial"/>
                <w:color w:val="000000"/>
                <w:sz w:val="18"/>
                <w:szCs w:val="18"/>
                <w:cs/>
              </w:rPr>
            </w:pPr>
            <w:r w:rsidRPr="003A7CB3">
              <w:rPr>
                <w:rFonts w:ascii="Arial" w:eastAsia="Arial Unicode MS" w:hAnsi="Arial" w:cs="Arial"/>
                <w:color w:val="000000"/>
                <w:sz w:val="18"/>
                <w:szCs w:val="18"/>
              </w:rPr>
              <w:t>Total borrowings</w:t>
            </w:r>
          </w:p>
        </w:tc>
        <w:tc>
          <w:tcPr>
            <w:tcW w:w="1411"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2,164,305</w:t>
            </w:r>
          </w:p>
        </w:tc>
        <w:tc>
          <w:tcPr>
            <w:tcW w:w="1433"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2,334,338</w:t>
            </w:r>
          </w:p>
        </w:tc>
        <w:tc>
          <w:tcPr>
            <w:tcW w:w="1350" w:type="dxa"/>
            <w:tcBorders>
              <w:bottom w:val="single" w:sz="4" w:space="0" w:color="auto"/>
            </w:tcBorders>
            <w:shd w:val="clear" w:color="auto" w:fill="FAFAFA"/>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1,320,098</w:t>
            </w:r>
          </w:p>
        </w:tc>
        <w:tc>
          <w:tcPr>
            <w:tcW w:w="1451" w:type="dxa"/>
            <w:tcBorders>
              <w:bottom w:val="single" w:sz="4" w:space="0" w:color="auto"/>
            </w:tcBorders>
            <w:shd w:val="clear" w:color="auto" w:fill="auto"/>
            <w:vAlign w:val="bottom"/>
          </w:tcPr>
          <w:p w:rsidR="00223DB0" w:rsidRPr="003A7CB3" w:rsidRDefault="00223DB0" w:rsidP="00223DB0">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1,267,724</w:t>
            </w:r>
          </w:p>
        </w:tc>
      </w:tr>
    </w:tbl>
    <w:p w:rsidR="006C6B9F" w:rsidRPr="00527B12" w:rsidRDefault="006C6B9F" w:rsidP="00DF0B43">
      <w:pPr>
        <w:jc w:val="thaiDistribute"/>
        <w:rPr>
          <w:rFonts w:ascii="Arial" w:eastAsia="Arial Unicode MS" w:hAnsi="Arial" w:cs="Arial"/>
          <w:color w:val="auto"/>
          <w:sz w:val="14"/>
          <w:szCs w:val="14"/>
        </w:rPr>
      </w:pPr>
    </w:p>
    <w:p w:rsidR="00597F3A" w:rsidRPr="00527B12" w:rsidRDefault="005860B7" w:rsidP="001A0975">
      <w:pPr>
        <w:tabs>
          <w:tab w:val="left" w:pos="-2250"/>
        </w:tabs>
        <w:jc w:val="thaiDistribute"/>
        <w:rPr>
          <w:rFonts w:ascii="Arial" w:eastAsia="Arial Unicode MS" w:hAnsi="Arial" w:cs="Arial"/>
          <w:color w:val="auto"/>
          <w:sz w:val="18"/>
          <w:szCs w:val="18"/>
        </w:rPr>
      </w:pPr>
      <w:r w:rsidRPr="00527B12">
        <w:rPr>
          <w:rFonts w:ascii="Arial" w:eastAsia="Arial Unicode MS" w:hAnsi="Arial" w:cs="Arial"/>
          <w:color w:val="auto"/>
          <w:sz w:val="18"/>
          <w:szCs w:val="18"/>
        </w:rPr>
        <w:t>As at 31 Decemb</w:t>
      </w:r>
      <w:r w:rsidR="001414C4" w:rsidRPr="00527B12">
        <w:rPr>
          <w:rFonts w:ascii="Arial" w:eastAsia="Arial Unicode MS" w:hAnsi="Arial" w:cs="Arial"/>
          <w:color w:val="auto"/>
          <w:sz w:val="18"/>
          <w:szCs w:val="18"/>
        </w:rPr>
        <w:t>er 2019</w:t>
      </w:r>
      <w:r w:rsidRPr="00527B12">
        <w:rPr>
          <w:rFonts w:ascii="Arial" w:eastAsia="Arial Unicode MS" w:hAnsi="Arial" w:cs="Arial"/>
          <w:color w:val="auto"/>
          <w:sz w:val="18"/>
          <w:szCs w:val="18"/>
        </w:rPr>
        <w:t>, the Group’s short-term borrowings represent short-term borrowings from financial institutions and other company and promissory notes issued to local financial institutions wi</w:t>
      </w:r>
      <w:r w:rsidR="001C2A58" w:rsidRPr="00527B12">
        <w:rPr>
          <w:rFonts w:ascii="Arial" w:eastAsia="Arial Unicode MS" w:hAnsi="Arial" w:cs="Arial"/>
          <w:color w:val="auto"/>
          <w:sz w:val="18"/>
          <w:szCs w:val="18"/>
        </w:rPr>
        <w:t xml:space="preserve">th interest at the rates of </w:t>
      </w:r>
      <w:r w:rsidR="00C605F1" w:rsidRPr="00527B12">
        <w:rPr>
          <w:rFonts w:ascii="Arial" w:eastAsia="Arial Unicode MS" w:hAnsi="Arial" w:cs="Arial"/>
          <w:color w:val="auto"/>
          <w:sz w:val="18"/>
          <w:szCs w:val="18"/>
        </w:rPr>
        <w:t>6.</w:t>
      </w:r>
      <w:r w:rsidR="004E6EB8" w:rsidRPr="00527B12">
        <w:rPr>
          <w:rFonts w:ascii="Arial" w:eastAsia="Arial Unicode MS" w:hAnsi="Arial" w:cs="Arial"/>
          <w:color w:val="auto"/>
          <w:sz w:val="18"/>
          <w:szCs w:val="18"/>
        </w:rPr>
        <w:t>00</w:t>
      </w:r>
      <w:r w:rsidR="001C2A58" w:rsidRPr="00527B12">
        <w:rPr>
          <w:rFonts w:ascii="Arial" w:eastAsia="Arial Unicode MS" w:hAnsi="Arial" w:cs="Arial"/>
          <w:color w:val="auto"/>
          <w:sz w:val="18"/>
          <w:szCs w:val="18"/>
        </w:rPr>
        <w:t xml:space="preserve">% - </w:t>
      </w:r>
      <w:r w:rsidR="00C605F1" w:rsidRPr="00527B12">
        <w:rPr>
          <w:rFonts w:ascii="Arial" w:eastAsia="Arial Unicode MS" w:hAnsi="Arial" w:cs="Arial"/>
          <w:color w:val="auto"/>
          <w:sz w:val="18"/>
          <w:szCs w:val="18"/>
        </w:rPr>
        <w:t>8.20</w:t>
      </w:r>
      <w:r w:rsidR="001414C4" w:rsidRPr="00527B12">
        <w:rPr>
          <w:rFonts w:ascii="Arial" w:eastAsia="Arial Unicode MS" w:hAnsi="Arial" w:cs="Arial"/>
          <w:color w:val="auto"/>
          <w:sz w:val="18"/>
          <w:szCs w:val="18"/>
        </w:rPr>
        <w:t>% per annum (2018</w:t>
      </w:r>
      <w:r w:rsidRPr="00527B12">
        <w:rPr>
          <w:rFonts w:ascii="Arial" w:eastAsia="Arial Unicode MS" w:hAnsi="Arial" w:cs="Arial"/>
          <w:color w:val="auto"/>
          <w:sz w:val="18"/>
          <w:szCs w:val="18"/>
        </w:rPr>
        <w:t xml:space="preserve">: </w:t>
      </w:r>
      <w:r w:rsidR="001C2A58" w:rsidRPr="00527B12">
        <w:rPr>
          <w:rFonts w:ascii="Arial" w:eastAsia="Arial Unicode MS" w:hAnsi="Arial" w:cs="Arial"/>
          <w:color w:val="auto"/>
          <w:sz w:val="18"/>
          <w:szCs w:val="18"/>
        </w:rPr>
        <w:t xml:space="preserve">6.25% - </w:t>
      </w:r>
      <w:r w:rsidR="001414C4" w:rsidRPr="00527B12">
        <w:rPr>
          <w:rFonts w:ascii="Arial" w:eastAsia="Arial Unicode MS" w:hAnsi="Arial" w:cs="Arial"/>
          <w:color w:val="auto"/>
          <w:sz w:val="18"/>
          <w:szCs w:val="18"/>
        </w:rPr>
        <w:t>7.70</w:t>
      </w:r>
      <w:r w:rsidR="001C2A58" w:rsidRPr="00527B12">
        <w:rPr>
          <w:rFonts w:ascii="Arial" w:eastAsia="Arial Unicode MS" w:hAnsi="Arial" w:cs="Arial"/>
          <w:color w:val="auto"/>
          <w:sz w:val="18"/>
          <w:szCs w:val="18"/>
        </w:rPr>
        <w:t xml:space="preserve">% </w:t>
      </w:r>
      <w:r w:rsidRPr="00527B12">
        <w:rPr>
          <w:rFonts w:ascii="Arial" w:eastAsia="Arial Unicode MS" w:hAnsi="Arial" w:cs="Arial"/>
          <w:color w:val="auto"/>
          <w:sz w:val="18"/>
          <w:szCs w:val="18"/>
        </w:rPr>
        <w:t xml:space="preserve">per annum) which due within 1 year. </w:t>
      </w:r>
    </w:p>
    <w:p w:rsidR="00BC782B" w:rsidRPr="00527B12" w:rsidRDefault="00BC782B" w:rsidP="001A0975">
      <w:pPr>
        <w:tabs>
          <w:tab w:val="left" w:pos="-2250"/>
        </w:tabs>
        <w:ind w:left="540" w:hanging="540"/>
        <w:jc w:val="thaiDistribute"/>
        <w:rPr>
          <w:rFonts w:ascii="Arial" w:eastAsia="Arial Unicode MS" w:hAnsi="Arial" w:cs="Arial"/>
          <w:b/>
          <w:bCs/>
          <w:color w:val="CF4A02"/>
          <w:sz w:val="14"/>
          <w:szCs w:val="14"/>
        </w:rPr>
      </w:pPr>
    </w:p>
    <w:p w:rsidR="00597F3A" w:rsidRPr="003A7CB3" w:rsidRDefault="00597F3A" w:rsidP="003A60AC">
      <w:pPr>
        <w:tabs>
          <w:tab w:val="left" w:pos="-2250"/>
        </w:tabs>
        <w:ind w:left="540" w:hanging="540"/>
        <w:jc w:val="thaiDistribute"/>
        <w:rPr>
          <w:rFonts w:ascii="Arial" w:eastAsia="Arial Unicode MS" w:hAnsi="Arial" w:cs="Arial"/>
          <w:b/>
          <w:bCs/>
          <w:color w:val="CF4A02"/>
          <w:spacing w:val="-6"/>
          <w:sz w:val="18"/>
          <w:szCs w:val="18"/>
        </w:rPr>
      </w:pPr>
      <w:r w:rsidRPr="003A7CB3">
        <w:rPr>
          <w:rFonts w:ascii="Arial" w:eastAsia="Arial Unicode MS" w:hAnsi="Arial" w:cs="Arial"/>
          <w:b/>
          <w:bCs/>
          <w:color w:val="CF4A02"/>
          <w:sz w:val="18"/>
          <w:szCs w:val="18"/>
        </w:rPr>
        <w:t>2</w:t>
      </w:r>
      <w:r w:rsidR="000E2890" w:rsidRPr="003A7CB3">
        <w:rPr>
          <w:rFonts w:ascii="Arial" w:eastAsia="Arial Unicode MS" w:hAnsi="Arial" w:cs="Arial"/>
          <w:b/>
          <w:bCs/>
          <w:color w:val="CF4A02"/>
          <w:sz w:val="18"/>
          <w:szCs w:val="18"/>
        </w:rPr>
        <w:t>2</w:t>
      </w:r>
      <w:r w:rsidRPr="003A7CB3">
        <w:rPr>
          <w:rFonts w:ascii="Arial" w:eastAsia="Arial Unicode MS" w:hAnsi="Arial" w:cs="Arial"/>
          <w:b/>
          <w:bCs/>
          <w:color w:val="CF4A02"/>
          <w:sz w:val="18"/>
          <w:szCs w:val="18"/>
          <w:cs/>
        </w:rPr>
        <w:t>.</w:t>
      </w:r>
      <w:r w:rsidR="002A5703" w:rsidRPr="003A7CB3">
        <w:rPr>
          <w:rFonts w:ascii="Arial" w:eastAsia="Arial Unicode MS" w:hAnsi="Arial" w:cs="Arial"/>
          <w:b/>
          <w:bCs/>
          <w:color w:val="CF4A02"/>
          <w:sz w:val="18"/>
          <w:szCs w:val="18"/>
        </w:rPr>
        <w:t>1</w:t>
      </w:r>
      <w:r w:rsidRPr="003A7CB3">
        <w:rPr>
          <w:rFonts w:ascii="Arial" w:eastAsia="Arial Unicode MS" w:hAnsi="Arial" w:cs="Arial"/>
          <w:b/>
          <w:bCs/>
          <w:color w:val="CF4A02"/>
          <w:sz w:val="18"/>
          <w:szCs w:val="18"/>
          <w:cs/>
        </w:rPr>
        <w:tab/>
      </w:r>
      <w:r w:rsidR="00F4678A" w:rsidRPr="003A7CB3">
        <w:rPr>
          <w:rFonts w:ascii="Arial" w:eastAsia="Arial Unicode MS" w:hAnsi="Arial" w:cs="Arial"/>
          <w:b/>
          <w:bCs/>
          <w:color w:val="CF4A02"/>
          <w:spacing w:val="-6"/>
          <w:sz w:val="18"/>
          <w:szCs w:val="18"/>
        </w:rPr>
        <w:t xml:space="preserve">The movements of the long-term borrowings for the </w:t>
      </w:r>
      <w:r w:rsidR="00C51CDE" w:rsidRPr="003A7CB3">
        <w:rPr>
          <w:rFonts w:ascii="Arial" w:eastAsia="Arial Unicode MS" w:hAnsi="Arial" w:cs="Arial"/>
          <w:b/>
          <w:bCs/>
          <w:color w:val="CF4A02"/>
          <w:spacing w:val="-6"/>
          <w:sz w:val="18"/>
          <w:szCs w:val="18"/>
        </w:rPr>
        <w:t>years</w:t>
      </w:r>
      <w:r w:rsidR="00F4678A" w:rsidRPr="003A7CB3">
        <w:rPr>
          <w:rFonts w:ascii="Arial" w:eastAsia="Arial Unicode MS" w:hAnsi="Arial" w:cs="Arial"/>
          <w:b/>
          <w:bCs/>
          <w:color w:val="CF4A02"/>
          <w:spacing w:val="-6"/>
          <w:sz w:val="18"/>
          <w:szCs w:val="18"/>
        </w:rPr>
        <w:t xml:space="preserve"> ended 31 December 201</w:t>
      </w:r>
      <w:r w:rsidR="001414C4" w:rsidRPr="003A7CB3">
        <w:rPr>
          <w:rFonts w:ascii="Arial" w:eastAsia="Arial Unicode MS" w:hAnsi="Arial" w:cs="Arial"/>
          <w:b/>
          <w:bCs/>
          <w:color w:val="CF4A02"/>
          <w:spacing w:val="-6"/>
          <w:sz w:val="18"/>
          <w:szCs w:val="18"/>
        </w:rPr>
        <w:t>9</w:t>
      </w:r>
      <w:r w:rsidR="00F4678A" w:rsidRPr="003A7CB3">
        <w:rPr>
          <w:rFonts w:ascii="Arial" w:eastAsia="Arial Unicode MS" w:hAnsi="Arial" w:cs="Arial"/>
          <w:b/>
          <w:bCs/>
          <w:color w:val="CF4A02"/>
          <w:spacing w:val="-6"/>
          <w:sz w:val="18"/>
          <w:szCs w:val="18"/>
        </w:rPr>
        <w:t xml:space="preserve"> </w:t>
      </w:r>
      <w:r w:rsidR="00C51CDE" w:rsidRPr="003A7CB3">
        <w:rPr>
          <w:rFonts w:ascii="Arial" w:eastAsia="Arial Unicode MS" w:hAnsi="Arial" w:cs="Arial"/>
          <w:b/>
          <w:bCs/>
          <w:color w:val="CF4A02"/>
          <w:spacing w:val="-6"/>
          <w:sz w:val="18"/>
          <w:szCs w:val="18"/>
        </w:rPr>
        <w:t>and 201</w:t>
      </w:r>
      <w:r w:rsidR="001414C4" w:rsidRPr="003A7CB3">
        <w:rPr>
          <w:rFonts w:ascii="Arial" w:eastAsia="Arial Unicode MS" w:hAnsi="Arial" w:cs="Arial"/>
          <w:b/>
          <w:bCs/>
          <w:color w:val="CF4A02"/>
          <w:spacing w:val="-6"/>
          <w:sz w:val="18"/>
          <w:szCs w:val="18"/>
        </w:rPr>
        <w:t>8</w:t>
      </w:r>
      <w:r w:rsidR="00C51CDE" w:rsidRPr="003A7CB3">
        <w:rPr>
          <w:rFonts w:ascii="Arial" w:eastAsia="Arial Unicode MS" w:hAnsi="Arial" w:cs="Arial"/>
          <w:b/>
          <w:bCs/>
          <w:color w:val="CF4A02"/>
          <w:spacing w:val="-6"/>
          <w:sz w:val="18"/>
          <w:szCs w:val="18"/>
        </w:rPr>
        <w:t xml:space="preserve"> </w:t>
      </w:r>
      <w:r w:rsidR="00F4678A" w:rsidRPr="003A7CB3">
        <w:rPr>
          <w:rFonts w:ascii="Arial" w:eastAsia="Arial Unicode MS" w:hAnsi="Arial" w:cs="Arial"/>
          <w:b/>
          <w:bCs/>
          <w:color w:val="CF4A02"/>
          <w:sz w:val="18"/>
          <w:szCs w:val="18"/>
        </w:rPr>
        <w:t>comprise the following</w:t>
      </w:r>
      <w:r w:rsidR="00F4678A" w:rsidRPr="003A7CB3">
        <w:rPr>
          <w:rFonts w:ascii="Arial" w:eastAsia="Arial Unicode MS" w:hAnsi="Arial" w:cs="Arial"/>
          <w:b/>
          <w:bCs/>
          <w:color w:val="CF4A02"/>
          <w:spacing w:val="-6"/>
          <w:sz w:val="18"/>
          <w:szCs w:val="18"/>
        </w:rPr>
        <w:t>:</w:t>
      </w:r>
    </w:p>
    <w:p w:rsidR="00D41B8C" w:rsidRPr="00527B12" w:rsidRDefault="00D41B8C" w:rsidP="00527B12">
      <w:pPr>
        <w:tabs>
          <w:tab w:val="left" w:pos="-2250"/>
        </w:tabs>
        <w:jc w:val="thaiDistribute"/>
        <w:rPr>
          <w:rFonts w:ascii="Arial" w:eastAsia="Arial Unicode MS" w:hAnsi="Arial" w:cs="Arial"/>
          <w:spacing w:val="-6"/>
          <w:sz w:val="14"/>
          <w:szCs w:val="14"/>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BA5B4E" w:rsidRPr="003A7CB3" w:rsidTr="00B700E2">
        <w:tblPrEx>
          <w:tblCellMar>
            <w:top w:w="0" w:type="dxa"/>
            <w:bottom w:w="0" w:type="dxa"/>
          </w:tblCellMar>
        </w:tblPrEx>
        <w:tc>
          <w:tcPr>
            <w:tcW w:w="4140" w:type="dxa"/>
            <w:vAlign w:val="bottom"/>
          </w:tcPr>
          <w:p w:rsidR="00BA5B4E" w:rsidRPr="003A7CB3" w:rsidRDefault="00BA5B4E" w:rsidP="001A0975">
            <w:pPr>
              <w:ind w:left="430"/>
              <w:jc w:val="thaiDistribute"/>
              <w:rPr>
                <w:rFonts w:ascii="Arial" w:eastAsia="Arial Unicode MS" w:hAnsi="Arial" w:cs="Arial"/>
                <w:snapToGrid w:val="0"/>
                <w:color w:val="auto"/>
                <w:spacing w:val="-4"/>
                <w:sz w:val="18"/>
                <w:szCs w:val="18"/>
                <w:lang w:eastAsia="th-TH"/>
              </w:rPr>
            </w:pPr>
          </w:p>
        </w:tc>
        <w:tc>
          <w:tcPr>
            <w:tcW w:w="2700" w:type="dxa"/>
            <w:gridSpan w:val="2"/>
            <w:tcBorders>
              <w:top w:val="single" w:sz="4" w:space="0" w:color="auto"/>
              <w:bottom w:val="single" w:sz="4" w:space="0" w:color="auto"/>
            </w:tcBorders>
            <w:shd w:val="clear" w:color="auto" w:fill="auto"/>
            <w:vAlign w:val="bottom"/>
          </w:tcPr>
          <w:p w:rsidR="00BA5B4E" w:rsidRPr="003A7CB3" w:rsidRDefault="00A57E5B"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610" w:type="dxa"/>
            <w:gridSpan w:val="2"/>
            <w:tcBorders>
              <w:top w:val="single" w:sz="4" w:space="0" w:color="auto"/>
              <w:bottom w:val="single" w:sz="4" w:space="0" w:color="auto"/>
            </w:tcBorders>
            <w:shd w:val="clear" w:color="auto" w:fill="auto"/>
            <w:vAlign w:val="bottom"/>
          </w:tcPr>
          <w:p w:rsidR="00BA5B4E" w:rsidRPr="003A7CB3" w:rsidRDefault="00185E67"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1414C4" w:rsidRPr="003A7CB3" w:rsidTr="00B700E2">
        <w:tblPrEx>
          <w:tblCellMar>
            <w:top w:w="0" w:type="dxa"/>
            <w:bottom w:w="0" w:type="dxa"/>
          </w:tblCellMar>
        </w:tblPrEx>
        <w:tc>
          <w:tcPr>
            <w:tcW w:w="4140" w:type="dxa"/>
            <w:vAlign w:val="bottom"/>
          </w:tcPr>
          <w:p w:rsidR="001414C4" w:rsidRPr="003A7CB3"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top w:val="single" w:sz="4" w:space="0" w:color="auto"/>
            </w:tcBorders>
            <w:vAlign w:val="bottom"/>
          </w:tcPr>
          <w:p w:rsidR="001414C4" w:rsidRPr="003A7CB3" w:rsidRDefault="001414C4" w:rsidP="001414C4">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350" w:type="dxa"/>
            <w:tcBorders>
              <w:top w:val="single" w:sz="4" w:space="0" w:color="auto"/>
            </w:tcBorders>
            <w:vAlign w:val="bottom"/>
          </w:tcPr>
          <w:p w:rsidR="001414C4" w:rsidRPr="003A7CB3" w:rsidRDefault="001414C4" w:rsidP="001414C4">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c>
          <w:tcPr>
            <w:tcW w:w="1350" w:type="dxa"/>
            <w:tcBorders>
              <w:top w:val="single" w:sz="4" w:space="0" w:color="auto"/>
            </w:tcBorders>
            <w:vAlign w:val="bottom"/>
          </w:tcPr>
          <w:p w:rsidR="001414C4" w:rsidRPr="003A7CB3" w:rsidRDefault="001414C4" w:rsidP="001414C4">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2019</w:t>
            </w:r>
          </w:p>
        </w:tc>
        <w:tc>
          <w:tcPr>
            <w:tcW w:w="1260" w:type="dxa"/>
            <w:tcBorders>
              <w:top w:val="single" w:sz="4" w:space="0" w:color="auto"/>
            </w:tcBorders>
            <w:vAlign w:val="bottom"/>
          </w:tcPr>
          <w:p w:rsidR="001414C4" w:rsidRPr="003A7CB3" w:rsidRDefault="001414C4" w:rsidP="001414C4">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2018</w:t>
            </w:r>
          </w:p>
        </w:tc>
      </w:tr>
      <w:tr w:rsidR="001414C4" w:rsidRPr="003A7CB3" w:rsidTr="0005235B">
        <w:tblPrEx>
          <w:tblCellMar>
            <w:top w:w="0" w:type="dxa"/>
            <w:bottom w:w="0" w:type="dxa"/>
          </w:tblCellMar>
        </w:tblPrEx>
        <w:tc>
          <w:tcPr>
            <w:tcW w:w="4140" w:type="dxa"/>
            <w:vAlign w:val="bottom"/>
          </w:tcPr>
          <w:p w:rsidR="001414C4" w:rsidRPr="003A7CB3"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260"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r>
      <w:tr w:rsidR="001414C4" w:rsidRPr="00527B12" w:rsidTr="0005235B">
        <w:tblPrEx>
          <w:tblCellMar>
            <w:top w:w="0" w:type="dxa"/>
            <w:bottom w:w="0" w:type="dxa"/>
          </w:tblCellMar>
        </w:tblPrEx>
        <w:tc>
          <w:tcPr>
            <w:tcW w:w="4140" w:type="dxa"/>
            <w:vAlign w:val="bottom"/>
          </w:tcPr>
          <w:p w:rsidR="001414C4" w:rsidRPr="00527B12" w:rsidRDefault="001414C4" w:rsidP="001A0975">
            <w:pPr>
              <w:ind w:left="430"/>
              <w:jc w:val="thaiDistribute"/>
              <w:rPr>
                <w:rFonts w:ascii="Arial" w:eastAsia="Arial Unicode MS" w:hAnsi="Arial" w:cs="Arial"/>
                <w:snapToGrid w:val="0"/>
                <w:color w:val="auto"/>
                <w:spacing w:val="-4"/>
                <w:sz w:val="12"/>
                <w:szCs w:val="12"/>
                <w:cs/>
                <w:lang w:eastAsia="th-TH"/>
              </w:rPr>
            </w:pPr>
          </w:p>
        </w:tc>
        <w:tc>
          <w:tcPr>
            <w:tcW w:w="1350" w:type="dxa"/>
            <w:tcBorders>
              <w:top w:val="single" w:sz="4" w:space="0" w:color="auto"/>
            </w:tcBorders>
            <w:shd w:val="clear" w:color="auto" w:fill="FAFAFA"/>
            <w:vAlign w:val="bottom"/>
          </w:tcPr>
          <w:p w:rsidR="001414C4" w:rsidRPr="00527B12" w:rsidRDefault="001414C4" w:rsidP="001414C4">
            <w:pPr>
              <w:pStyle w:val="a"/>
              <w:ind w:right="-72"/>
              <w:jc w:val="right"/>
              <w:rPr>
                <w:rFonts w:ascii="Arial" w:eastAsia="Arial Unicode MS" w:hAnsi="Arial" w:cs="Arial"/>
                <w:spacing w:val="-4"/>
                <w:sz w:val="12"/>
                <w:szCs w:val="12"/>
              </w:rPr>
            </w:pPr>
          </w:p>
        </w:tc>
        <w:tc>
          <w:tcPr>
            <w:tcW w:w="1350" w:type="dxa"/>
            <w:tcBorders>
              <w:top w:val="single" w:sz="4" w:space="0" w:color="auto"/>
            </w:tcBorders>
            <w:vAlign w:val="bottom"/>
          </w:tcPr>
          <w:p w:rsidR="001414C4" w:rsidRPr="00527B12" w:rsidRDefault="001414C4" w:rsidP="001414C4">
            <w:pPr>
              <w:pStyle w:val="a"/>
              <w:ind w:right="-72"/>
              <w:jc w:val="right"/>
              <w:rPr>
                <w:rFonts w:ascii="Arial" w:eastAsia="Arial Unicode MS" w:hAnsi="Arial" w:cs="Arial"/>
                <w:spacing w:val="-4"/>
                <w:sz w:val="12"/>
                <w:szCs w:val="12"/>
              </w:rPr>
            </w:pPr>
          </w:p>
        </w:tc>
        <w:tc>
          <w:tcPr>
            <w:tcW w:w="1350" w:type="dxa"/>
            <w:tcBorders>
              <w:top w:val="single" w:sz="4" w:space="0" w:color="auto"/>
            </w:tcBorders>
            <w:shd w:val="clear" w:color="auto" w:fill="FAFAFA"/>
            <w:vAlign w:val="bottom"/>
          </w:tcPr>
          <w:p w:rsidR="001414C4" w:rsidRPr="00527B12" w:rsidRDefault="001414C4" w:rsidP="001414C4">
            <w:pPr>
              <w:ind w:left="432"/>
              <w:jc w:val="right"/>
              <w:rPr>
                <w:rFonts w:ascii="Arial" w:eastAsia="Arial Unicode MS" w:hAnsi="Arial" w:cs="Arial"/>
                <w:snapToGrid w:val="0"/>
                <w:color w:val="auto"/>
                <w:spacing w:val="-4"/>
                <w:sz w:val="12"/>
                <w:szCs w:val="12"/>
                <w:cs/>
                <w:lang w:eastAsia="th-TH"/>
              </w:rPr>
            </w:pPr>
          </w:p>
        </w:tc>
        <w:tc>
          <w:tcPr>
            <w:tcW w:w="1260" w:type="dxa"/>
            <w:tcBorders>
              <w:top w:val="single" w:sz="4" w:space="0" w:color="auto"/>
            </w:tcBorders>
            <w:vAlign w:val="bottom"/>
          </w:tcPr>
          <w:p w:rsidR="001414C4" w:rsidRPr="00527B12" w:rsidRDefault="001414C4" w:rsidP="001414C4">
            <w:pPr>
              <w:ind w:left="432"/>
              <w:jc w:val="right"/>
              <w:rPr>
                <w:rFonts w:ascii="Arial" w:eastAsia="Arial Unicode MS" w:hAnsi="Arial" w:cs="Arial"/>
                <w:snapToGrid w:val="0"/>
                <w:color w:val="auto"/>
                <w:spacing w:val="-4"/>
                <w:sz w:val="12"/>
                <w:szCs w:val="12"/>
                <w:cs/>
                <w:lang w:eastAsia="th-TH"/>
              </w:rPr>
            </w:pPr>
          </w:p>
        </w:tc>
      </w:tr>
      <w:tr w:rsidR="001414C4" w:rsidRPr="003A7CB3" w:rsidTr="0005235B">
        <w:tblPrEx>
          <w:tblCellMar>
            <w:top w:w="0" w:type="dxa"/>
            <w:bottom w:w="0" w:type="dxa"/>
          </w:tblCellMar>
        </w:tblPrEx>
        <w:tc>
          <w:tcPr>
            <w:tcW w:w="4140" w:type="dxa"/>
            <w:vAlign w:val="bottom"/>
          </w:tcPr>
          <w:p w:rsidR="001414C4" w:rsidRPr="003A7CB3" w:rsidRDefault="001414C4" w:rsidP="001A0975">
            <w:pPr>
              <w:ind w:left="430"/>
              <w:rPr>
                <w:rFonts w:ascii="Arial" w:eastAsia="Arial Unicode MS" w:hAnsi="Arial" w:cs="Arial"/>
                <w:color w:val="auto"/>
                <w:sz w:val="18"/>
                <w:szCs w:val="18"/>
                <w:u w:val="single"/>
                <w:cs/>
              </w:rPr>
            </w:pPr>
            <w:r w:rsidRPr="003A7CB3">
              <w:rPr>
                <w:rFonts w:ascii="Arial" w:eastAsia="Arial Unicode MS" w:hAnsi="Arial" w:cs="Arial"/>
                <w:color w:val="auto"/>
                <w:sz w:val="18"/>
                <w:szCs w:val="18"/>
                <w:u w:val="single"/>
              </w:rPr>
              <w:t xml:space="preserve">Current portion of long-term </w:t>
            </w:r>
          </w:p>
        </w:tc>
        <w:tc>
          <w:tcPr>
            <w:tcW w:w="1350"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r>
      <w:tr w:rsidR="001414C4" w:rsidRPr="003A7CB3" w:rsidTr="0005235B">
        <w:tblPrEx>
          <w:tblCellMar>
            <w:top w:w="0" w:type="dxa"/>
            <w:bottom w:w="0" w:type="dxa"/>
          </w:tblCellMar>
        </w:tblPrEx>
        <w:tc>
          <w:tcPr>
            <w:tcW w:w="4140" w:type="dxa"/>
            <w:vAlign w:val="bottom"/>
          </w:tcPr>
          <w:p w:rsidR="001414C4" w:rsidRPr="003A7CB3" w:rsidRDefault="001414C4" w:rsidP="001A0975">
            <w:pPr>
              <w:ind w:left="430"/>
              <w:rPr>
                <w:rFonts w:ascii="Arial" w:eastAsia="Arial Unicode MS" w:hAnsi="Arial" w:cs="Arial"/>
                <w:color w:val="auto"/>
                <w:spacing w:val="-4"/>
                <w:sz w:val="18"/>
                <w:szCs w:val="18"/>
                <w:u w:val="single"/>
              </w:rPr>
            </w:pPr>
            <w:r w:rsidRPr="003A7CB3">
              <w:rPr>
                <w:rFonts w:ascii="Arial" w:eastAsia="Arial Unicode MS" w:hAnsi="Arial" w:cs="Arial"/>
                <w:color w:val="auto"/>
                <w:spacing w:val="-4"/>
                <w:sz w:val="18"/>
                <w:szCs w:val="18"/>
              </w:rPr>
              <w:t xml:space="preserve">   </w:t>
            </w:r>
            <w:r w:rsidRPr="003A7CB3">
              <w:rPr>
                <w:rFonts w:ascii="Arial" w:eastAsia="Arial Unicode MS" w:hAnsi="Arial" w:cs="Arial"/>
                <w:color w:val="auto"/>
                <w:spacing w:val="-4"/>
                <w:sz w:val="18"/>
                <w:szCs w:val="18"/>
                <w:u w:val="single"/>
              </w:rPr>
              <w:t>borrowings from financial institutions</w:t>
            </w:r>
          </w:p>
        </w:tc>
        <w:tc>
          <w:tcPr>
            <w:tcW w:w="1350"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Opening balance</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466,255</w:t>
            </w:r>
          </w:p>
        </w:tc>
        <w:tc>
          <w:tcPr>
            <w:tcW w:w="135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976,301</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245,209</w:t>
            </w:r>
          </w:p>
        </w:tc>
        <w:tc>
          <w:tcPr>
            <w:tcW w:w="126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218,943</w:t>
            </w: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sz w:val="18"/>
                <w:szCs w:val="18"/>
                <w:cs/>
              </w:rPr>
            </w:pPr>
            <w:r w:rsidRPr="003A7CB3">
              <w:rPr>
                <w:rFonts w:ascii="Arial" w:eastAsia="Arial Unicode MS" w:hAnsi="Arial" w:cs="Arial"/>
                <w:sz w:val="18"/>
                <w:szCs w:val="18"/>
              </w:rPr>
              <w:t>Transfer</w:t>
            </w:r>
            <w:r w:rsidR="002F180D">
              <w:rPr>
                <w:rFonts w:ascii="Arial" w:eastAsia="Arial Unicode MS" w:hAnsi="Arial" w:cs="Arial"/>
                <w:sz w:val="18"/>
                <w:szCs w:val="18"/>
              </w:rPr>
              <w:t>red</w:t>
            </w:r>
            <w:r w:rsidRPr="003A7CB3">
              <w:rPr>
                <w:rFonts w:ascii="Arial" w:eastAsia="Arial Unicode MS" w:hAnsi="Arial" w:cs="Arial"/>
                <w:sz w:val="18"/>
                <w:szCs w:val="18"/>
              </w:rPr>
              <w:t xml:space="preserve"> from current portion of</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26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sz w:val="18"/>
                <w:szCs w:val="18"/>
              </w:rPr>
            </w:pPr>
            <w:r w:rsidRPr="003A7CB3">
              <w:rPr>
                <w:rFonts w:ascii="Arial" w:eastAsia="Arial Unicode MS" w:hAnsi="Arial" w:cs="Arial"/>
                <w:sz w:val="18"/>
                <w:szCs w:val="18"/>
              </w:rPr>
              <w:t xml:space="preserve">   long-term borrowings</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943,673</w:t>
            </w:r>
          </w:p>
        </w:tc>
        <w:tc>
          <w:tcPr>
            <w:tcW w:w="135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1,152,701</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114,890</w:t>
            </w:r>
          </w:p>
        </w:tc>
        <w:tc>
          <w:tcPr>
            <w:tcW w:w="126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500,296</w:t>
            </w: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Repayments of borrowings</w:t>
            </w:r>
          </w:p>
        </w:tc>
        <w:tc>
          <w:tcPr>
            <w:tcW w:w="1350" w:type="dxa"/>
            <w:tcBorders>
              <w:bottom w:val="single" w:sz="4" w:space="0" w:color="auto"/>
            </w:tcBorders>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(1,206,989)</w:t>
            </w:r>
          </w:p>
        </w:tc>
        <w:tc>
          <w:tcPr>
            <w:tcW w:w="1350" w:type="dxa"/>
            <w:tcBorders>
              <w:bottom w:val="single" w:sz="4" w:space="0" w:color="auto"/>
            </w:tcBorders>
            <w:shd w:val="clear" w:color="auto" w:fill="auto"/>
            <w:vAlign w:val="bottom"/>
          </w:tcPr>
          <w:p w:rsidR="00C605F1" w:rsidRPr="003A7CB3" w:rsidRDefault="00C605F1" w:rsidP="00C605F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(1,662,747)</w:t>
            </w:r>
          </w:p>
        </w:tc>
        <w:tc>
          <w:tcPr>
            <w:tcW w:w="1350" w:type="dxa"/>
            <w:tcBorders>
              <w:bottom w:val="single" w:sz="4" w:space="0" w:color="auto"/>
            </w:tcBorders>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(323,714)</w:t>
            </w:r>
          </w:p>
        </w:tc>
        <w:tc>
          <w:tcPr>
            <w:tcW w:w="1260" w:type="dxa"/>
            <w:tcBorders>
              <w:bottom w:val="single" w:sz="4" w:space="0" w:color="auto"/>
            </w:tcBorders>
            <w:shd w:val="clear" w:color="auto" w:fill="auto"/>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(474,030)</w:t>
            </w:r>
          </w:p>
        </w:tc>
      </w:tr>
      <w:tr w:rsidR="00C605F1" w:rsidRPr="00527B12" w:rsidTr="0005235B">
        <w:tblPrEx>
          <w:tblCellMar>
            <w:top w:w="0" w:type="dxa"/>
            <w:bottom w:w="0" w:type="dxa"/>
          </w:tblCellMar>
        </w:tblPrEx>
        <w:tc>
          <w:tcPr>
            <w:tcW w:w="4140" w:type="dxa"/>
            <w:vAlign w:val="bottom"/>
          </w:tcPr>
          <w:p w:rsidR="00C605F1" w:rsidRPr="00527B12" w:rsidRDefault="00C605F1" w:rsidP="00C605F1">
            <w:pPr>
              <w:ind w:left="430"/>
              <w:jc w:val="thaiDistribute"/>
              <w:rPr>
                <w:rFonts w:ascii="Arial" w:eastAsia="Arial Unicode MS" w:hAnsi="Arial" w:cs="Arial"/>
                <w:color w:val="auto"/>
                <w:sz w:val="12"/>
                <w:szCs w:val="12"/>
              </w:rPr>
            </w:pPr>
          </w:p>
        </w:tc>
        <w:tc>
          <w:tcPr>
            <w:tcW w:w="1350" w:type="dxa"/>
            <w:tcBorders>
              <w:top w:val="single" w:sz="4" w:space="0" w:color="auto"/>
            </w:tcBorders>
            <w:shd w:val="clear" w:color="auto" w:fill="FAFAFA"/>
            <w:vAlign w:val="bottom"/>
          </w:tcPr>
          <w:p w:rsidR="00C605F1" w:rsidRPr="00527B12" w:rsidRDefault="00C605F1" w:rsidP="00C605F1">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vAlign w:val="bottom"/>
          </w:tcPr>
          <w:p w:rsidR="00C605F1" w:rsidRPr="00527B12" w:rsidRDefault="00C605F1" w:rsidP="00C605F1">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shd w:val="clear" w:color="auto" w:fill="FAFAFA"/>
            <w:vAlign w:val="bottom"/>
          </w:tcPr>
          <w:p w:rsidR="00C605F1" w:rsidRPr="00527B12" w:rsidRDefault="00C605F1" w:rsidP="00C605F1">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vAlign w:val="bottom"/>
          </w:tcPr>
          <w:p w:rsidR="00C605F1" w:rsidRPr="00527B12" w:rsidRDefault="00C605F1" w:rsidP="00C605F1">
            <w:pPr>
              <w:ind w:right="-72"/>
              <w:jc w:val="right"/>
              <w:rPr>
                <w:rFonts w:ascii="Arial" w:eastAsia="Arial Unicode MS" w:hAnsi="Arial" w:cs="Arial"/>
                <w:snapToGrid w:val="0"/>
                <w:color w:val="auto"/>
                <w:sz w:val="12"/>
                <w:szCs w:val="12"/>
                <w:lang w:eastAsia="th-TH"/>
              </w:rPr>
            </w:pP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202,939</w:t>
            </w:r>
          </w:p>
        </w:tc>
        <w:tc>
          <w:tcPr>
            <w:tcW w:w="1350" w:type="dxa"/>
            <w:tcBorders>
              <w:bottom w:val="single" w:sz="4" w:space="0" w:color="auto"/>
            </w:tcBorders>
            <w:shd w:val="clear" w:color="auto" w:fill="auto"/>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466,255</w:t>
            </w:r>
          </w:p>
        </w:tc>
        <w:tc>
          <w:tcPr>
            <w:tcW w:w="1350" w:type="dxa"/>
            <w:tcBorders>
              <w:bottom w:val="single" w:sz="4" w:space="0" w:color="auto"/>
            </w:tcBorders>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36,385</w:t>
            </w:r>
          </w:p>
        </w:tc>
        <w:tc>
          <w:tcPr>
            <w:tcW w:w="1260" w:type="dxa"/>
            <w:tcBorders>
              <w:bottom w:val="single" w:sz="4" w:space="0" w:color="auto"/>
            </w:tcBorders>
            <w:shd w:val="clear" w:color="auto" w:fill="auto"/>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245,209</w:t>
            </w:r>
          </w:p>
        </w:tc>
      </w:tr>
      <w:tr w:rsidR="00C605F1" w:rsidRPr="00527B12" w:rsidTr="0005235B">
        <w:tblPrEx>
          <w:tblCellMar>
            <w:top w:w="0" w:type="dxa"/>
            <w:bottom w:w="0" w:type="dxa"/>
          </w:tblCellMar>
        </w:tblPrEx>
        <w:tc>
          <w:tcPr>
            <w:tcW w:w="4140" w:type="dxa"/>
            <w:vAlign w:val="bottom"/>
          </w:tcPr>
          <w:p w:rsidR="00C605F1" w:rsidRPr="00527B12" w:rsidRDefault="00C605F1" w:rsidP="00C605F1">
            <w:pPr>
              <w:ind w:left="430"/>
              <w:jc w:val="thaiDistribute"/>
              <w:rPr>
                <w:rFonts w:ascii="Arial" w:eastAsia="Arial Unicode MS" w:hAnsi="Arial" w:cs="Arial"/>
                <w:color w:val="auto"/>
                <w:sz w:val="14"/>
                <w:szCs w:val="14"/>
                <w:cs/>
              </w:rPr>
            </w:pPr>
          </w:p>
        </w:tc>
        <w:tc>
          <w:tcPr>
            <w:tcW w:w="1350" w:type="dxa"/>
            <w:tcBorders>
              <w:top w:val="single" w:sz="4" w:space="0" w:color="auto"/>
            </w:tcBorders>
            <w:shd w:val="clear" w:color="auto" w:fill="FAFAFA"/>
            <w:vAlign w:val="bottom"/>
          </w:tcPr>
          <w:p w:rsidR="00C605F1" w:rsidRPr="00527B12" w:rsidRDefault="00C605F1" w:rsidP="00C605F1">
            <w:pPr>
              <w:ind w:right="-72"/>
              <w:jc w:val="right"/>
              <w:rPr>
                <w:rFonts w:ascii="Arial" w:eastAsia="Arial Unicode MS" w:hAnsi="Arial" w:cs="Arial"/>
                <w:snapToGrid w:val="0"/>
                <w:color w:val="auto"/>
                <w:sz w:val="14"/>
                <w:szCs w:val="14"/>
                <w:lang w:eastAsia="th-TH"/>
              </w:rPr>
            </w:pPr>
          </w:p>
        </w:tc>
        <w:tc>
          <w:tcPr>
            <w:tcW w:w="1350" w:type="dxa"/>
            <w:tcBorders>
              <w:top w:val="single" w:sz="4" w:space="0" w:color="auto"/>
            </w:tcBorders>
            <w:vAlign w:val="bottom"/>
          </w:tcPr>
          <w:p w:rsidR="00C605F1" w:rsidRPr="00527B12" w:rsidRDefault="00C605F1" w:rsidP="00C605F1">
            <w:pPr>
              <w:ind w:right="-72"/>
              <w:jc w:val="right"/>
              <w:rPr>
                <w:rFonts w:ascii="Arial" w:eastAsia="Arial Unicode MS" w:hAnsi="Arial" w:cs="Arial"/>
                <w:snapToGrid w:val="0"/>
                <w:color w:val="auto"/>
                <w:sz w:val="14"/>
                <w:szCs w:val="14"/>
                <w:lang w:eastAsia="th-TH"/>
              </w:rPr>
            </w:pPr>
          </w:p>
        </w:tc>
        <w:tc>
          <w:tcPr>
            <w:tcW w:w="1350" w:type="dxa"/>
            <w:tcBorders>
              <w:top w:val="single" w:sz="4" w:space="0" w:color="auto"/>
            </w:tcBorders>
            <w:shd w:val="clear" w:color="auto" w:fill="FAFAFA"/>
            <w:vAlign w:val="bottom"/>
          </w:tcPr>
          <w:p w:rsidR="00C605F1" w:rsidRPr="00527B12" w:rsidRDefault="00C605F1" w:rsidP="00C605F1">
            <w:pPr>
              <w:ind w:right="-72"/>
              <w:jc w:val="right"/>
              <w:rPr>
                <w:rFonts w:ascii="Arial" w:eastAsia="Arial Unicode MS" w:hAnsi="Arial" w:cs="Arial"/>
                <w:snapToGrid w:val="0"/>
                <w:color w:val="auto"/>
                <w:sz w:val="14"/>
                <w:szCs w:val="14"/>
                <w:lang w:eastAsia="th-TH"/>
              </w:rPr>
            </w:pPr>
          </w:p>
        </w:tc>
        <w:tc>
          <w:tcPr>
            <w:tcW w:w="1260" w:type="dxa"/>
            <w:tcBorders>
              <w:top w:val="single" w:sz="4" w:space="0" w:color="auto"/>
            </w:tcBorders>
            <w:vAlign w:val="bottom"/>
          </w:tcPr>
          <w:p w:rsidR="00C605F1" w:rsidRPr="00527B12" w:rsidRDefault="00C605F1" w:rsidP="00C605F1">
            <w:pPr>
              <w:ind w:right="-72"/>
              <w:jc w:val="right"/>
              <w:rPr>
                <w:rFonts w:ascii="Arial" w:eastAsia="Arial Unicode MS" w:hAnsi="Arial" w:cs="Arial"/>
                <w:snapToGrid w:val="0"/>
                <w:color w:val="auto"/>
                <w:sz w:val="14"/>
                <w:szCs w:val="14"/>
                <w:lang w:eastAsia="th-TH"/>
              </w:rPr>
            </w:pP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color w:val="auto"/>
                <w:sz w:val="18"/>
                <w:szCs w:val="18"/>
                <w:u w:val="single"/>
                <w:cs/>
              </w:rPr>
            </w:pPr>
            <w:r w:rsidRPr="003A7CB3">
              <w:rPr>
                <w:rFonts w:ascii="Arial" w:eastAsia="Arial Unicode MS" w:hAnsi="Arial" w:cs="Arial"/>
                <w:color w:val="auto"/>
                <w:sz w:val="18"/>
                <w:szCs w:val="18"/>
                <w:u w:val="single"/>
              </w:rPr>
              <w:t xml:space="preserve">Long-term borrowings </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26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r>
      <w:tr w:rsidR="00C605F1" w:rsidRPr="003A7CB3" w:rsidTr="0005235B">
        <w:tblPrEx>
          <w:tblCellMar>
            <w:top w:w="0" w:type="dxa"/>
            <w:bottom w:w="0" w:type="dxa"/>
          </w:tblCellMar>
        </w:tblPrEx>
        <w:tc>
          <w:tcPr>
            <w:tcW w:w="4140" w:type="dxa"/>
            <w:vAlign w:val="bottom"/>
          </w:tcPr>
          <w:p w:rsidR="00C605F1" w:rsidRPr="003A7CB3" w:rsidRDefault="00C605F1" w:rsidP="00C605F1">
            <w:pPr>
              <w:ind w:left="430"/>
              <w:jc w:val="thaiDistribute"/>
              <w:rPr>
                <w:rFonts w:ascii="Arial" w:eastAsia="Arial Unicode MS" w:hAnsi="Arial" w:cs="Arial"/>
                <w:color w:val="auto"/>
                <w:sz w:val="18"/>
                <w:szCs w:val="18"/>
                <w:u w:val="single"/>
              </w:rPr>
            </w:pPr>
            <w:r w:rsidRPr="003A7CB3">
              <w:rPr>
                <w:rFonts w:ascii="Arial" w:eastAsia="Arial Unicode MS" w:hAnsi="Arial" w:cs="Arial"/>
                <w:color w:val="auto"/>
                <w:sz w:val="18"/>
                <w:szCs w:val="18"/>
              </w:rPr>
              <w:t xml:space="preserve">   </w:t>
            </w:r>
            <w:r w:rsidRPr="003A7CB3">
              <w:rPr>
                <w:rFonts w:ascii="Arial" w:eastAsia="Arial Unicode MS" w:hAnsi="Arial" w:cs="Arial"/>
                <w:color w:val="auto"/>
                <w:sz w:val="18"/>
                <w:szCs w:val="18"/>
                <w:u w:val="single"/>
              </w:rPr>
              <w:t>from financial institutions</w:t>
            </w: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c>
          <w:tcPr>
            <w:tcW w:w="1260" w:type="dxa"/>
            <w:vAlign w:val="bottom"/>
          </w:tcPr>
          <w:p w:rsidR="00C605F1" w:rsidRPr="003A7CB3" w:rsidRDefault="00C605F1" w:rsidP="00C605F1">
            <w:pPr>
              <w:ind w:right="-72"/>
              <w:jc w:val="right"/>
              <w:rPr>
                <w:rFonts w:ascii="Arial" w:eastAsia="Arial Unicode MS" w:hAnsi="Arial" w:cs="Arial"/>
                <w:snapToGrid w:val="0"/>
                <w:color w:val="auto"/>
                <w:sz w:val="18"/>
                <w:szCs w:val="18"/>
                <w:lang w:eastAsia="th-TH"/>
              </w:rPr>
            </w:pPr>
          </w:p>
        </w:tc>
      </w:tr>
      <w:tr w:rsidR="00A73DD7" w:rsidRPr="003A7CB3" w:rsidTr="0005235B">
        <w:tblPrEx>
          <w:tblCellMar>
            <w:top w:w="0" w:type="dxa"/>
            <w:bottom w:w="0" w:type="dxa"/>
          </w:tblCellMar>
        </w:tblPrEx>
        <w:tc>
          <w:tcPr>
            <w:tcW w:w="4140" w:type="dxa"/>
            <w:vAlign w:val="bottom"/>
          </w:tcPr>
          <w:p w:rsidR="00A73DD7" w:rsidRPr="003A7CB3" w:rsidRDefault="00A73DD7" w:rsidP="00A73DD7">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Opening balance</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1,159,563</w:t>
            </w: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1,365,191</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438,737</w:t>
            </w: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704,583</w:t>
            </w:r>
          </w:p>
        </w:tc>
      </w:tr>
      <w:tr w:rsidR="00A73DD7" w:rsidRPr="003A7CB3" w:rsidTr="0005235B">
        <w:tblPrEx>
          <w:tblCellMar>
            <w:top w:w="0" w:type="dxa"/>
            <w:bottom w:w="0" w:type="dxa"/>
          </w:tblCellMar>
        </w:tblPrEx>
        <w:tc>
          <w:tcPr>
            <w:tcW w:w="4140" w:type="dxa"/>
            <w:vAlign w:val="bottom"/>
          </w:tcPr>
          <w:p w:rsidR="00A73DD7" w:rsidRPr="003A7CB3" w:rsidRDefault="00A73DD7" w:rsidP="00A73DD7">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Additional borrowings</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619,597</w:t>
            </w: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951,099</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223,500</w:t>
            </w: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237,900</w:t>
            </w:r>
          </w:p>
        </w:tc>
      </w:tr>
      <w:tr w:rsidR="00A73DD7" w:rsidRPr="003A7CB3" w:rsidTr="0005235B">
        <w:tblPrEx>
          <w:tblCellMar>
            <w:top w:w="0" w:type="dxa"/>
            <w:bottom w:w="0" w:type="dxa"/>
          </w:tblCellMar>
        </w:tblPrEx>
        <w:tc>
          <w:tcPr>
            <w:tcW w:w="4140" w:type="dxa"/>
          </w:tcPr>
          <w:p w:rsidR="00A73DD7" w:rsidRPr="003A7CB3" w:rsidRDefault="00A73DD7" w:rsidP="00A73DD7">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Transfer</w:t>
            </w:r>
            <w:r w:rsidR="002F180D">
              <w:rPr>
                <w:rFonts w:ascii="Arial" w:eastAsia="Arial Unicode MS" w:hAnsi="Arial" w:cs="Arial"/>
                <w:color w:val="auto"/>
                <w:sz w:val="18"/>
                <w:szCs w:val="18"/>
              </w:rPr>
              <w:t>red</w:t>
            </w:r>
            <w:r w:rsidRPr="003A7CB3">
              <w:rPr>
                <w:rFonts w:ascii="Arial" w:eastAsia="Arial Unicode MS" w:hAnsi="Arial" w:cs="Arial"/>
                <w:color w:val="auto"/>
                <w:sz w:val="18"/>
                <w:szCs w:val="18"/>
              </w:rPr>
              <w:t xml:space="preserve"> to current portion of </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r>
      <w:tr w:rsidR="00A73DD7" w:rsidRPr="003A7CB3" w:rsidTr="0005235B">
        <w:tblPrEx>
          <w:tblCellMar>
            <w:top w:w="0" w:type="dxa"/>
            <w:bottom w:w="0" w:type="dxa"/>
          </w:tblCellMar>
        </w:tblPrEx>
        <w:tc>
          <w:tcPr>
            <w:tcW w:w="4140" w:type="dxa"/>
          </w:tcPr>
          <w:p w:rsidR="00A73DD7" w:rsidRPr="003A7CB3" w:rsidRDefault="00A73DD7" w:rsidP="00A73DD7">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 xml:space="preserve">   long-term borrowings</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(943,673)</w:t>
            </w: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(1,152,701)</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(114,890)</w:t>
            </w: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(500,296)</w:t>
            </w:r>
          </w:p>
        </w:tc>
      </w:tr>
      <w:tr w:rsidR="00A73DD7" w:rsidRPr="003A7CB3" w:rsidTr="0005235B">
        <w:tblPrEx>
          <w:tblCellMar>
            <w:top w:w="0" w:type="dxa"/>
            <w:bottom w:w="0" w:type="dxa"/>
          </w:tblCellMar>
        </w:tblPrEx>
        <w:tc>
          <w:tcPr>
            <w:tcW w:w="4140" w:type="dxa"/>
          </w:tcPr>
          <w:p w:rsidR="00A73DD7" w:rsidRPr="003A7CB3" w:rsidRDefault="00A73DD7" w:rsidP="00A73DD7">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Financing service fees</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(13,832)</w:t>
            </w: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(12,929)</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(7,038)</w:t>
            </w: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(6,293)</w:t>
            </w:r>
          </w:p>
        </w:tc>
      </w:tr>
      <w:tr w:rsidR="00A73DD7" w:rsidRPr="003A7CB3" w:rsidTr="0005235B">
        <w:tblPrEx>
          <w:tblCellMar>
            <w:top w:w="0" w:type="dxa"/>
            <w:bottom w:w="0" w:type="dxa"/>
          </w:tblCellMar>
        </w:tblPrEx>
        <w:tc>
          <w:tcPr>
            <w:tcW w:w="4140" w:type="dxa"/>
            <w:vAlign w:val="bottom"/>
          </w:tcPr>
          <w:p w:rsidR="00A73DD7" w:rsidRPr="003A7CB3" w:rsidRDefault="00A73DD7" w:rsidP="00A73DD7">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 xml:space="preserve">Amortisation of deferred </w:t>
            </w: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35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c>
          <w:tcPr>
            <w:tcW w:w="1260" w:type="dx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p>
        </w:tc>
      </w:tr>
      <w:tr w:rsidR="00A73DD7" w:rsidRPr="003A7CB3" w:rsidTr="0005235B">
        <w:tblPrEx>
          <w:tblCellMar>
            <w:top w:w="0" w:type="dxa"/>
            <w:bottom w:w="0" w:type="dxa"/>
          </w:tblCellMar>
        </w:tblPrEx>
        <w:tc>
          <w:tcPr>
            <w:tcW w:w="4140" w:type="dxa"/>
            <w:vAlign w:val="bottom"/>
          </w:tcPr>
          <w:p w:rsidR="00A73DD7" w:rsidRPr="003A7CB3" w:rsidRDefault="00A73DD7" w:rsidP="00A73DD7">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 xml:space="preserve">   financing service fee </w:t>
            </w:r>
          </w:p>
        </w:tc>
        <w:tc>
          <w:tcPr>
            <w:tcW w:w="1350" w:type="dxa"/>
            <w:tcBorders>
              <w:bottom w:val="single" w:sz="4" w:space="0" w:color="auto"/>
            </w:tcBorders>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12,709</w:t>
            </w:r>
          </w:p>
        </w:tc>
        <w:tc>
          <w:tcPr>
            <w:tcW w:w="1350" w:type="dxa"/>
            <w:tcBorders>
              <w:bottom w:val="single" w:sz="4" w:space="0" w:color="auto"/>
            </w:tcBorders>
            <w:shd w:val="clear" w:color="auto" w:fill="auto"/>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8,903</w:t>
            </w:r>
          </w:p>
        </w:tc>
        <w:tc>
          <w:tcPr>
            <w:tcW w:w="1350" w:type="dxa"/>
            <w:tcBorders>
              <w:bottom w:val="single" w:sz="4" w:space="0" w:color="auto"/>
            </w:tcBorders>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5,876</w:t>
            </w:r>
          </w:p>
        </w:tc>
        <w:tc>
          <w:tcPr>
            <w:tcW w:w="1260" w:type="dxa"/>
            <w:tcBorders>
              <w:bottom w:val="single" w:sz="4" w:space="0" w:color="auto"/>
            </w:tcBorders>
            <w:shd w:val="clear" w:color="auto" w:fill="auto"/>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2,843</w:t>
            </w:r>
          </w:p>
        </w:tc>
      </w:tr>
      <w:tr w:rsidR="00A73DD7" w:rsidRPr="00527B12" w:rsidTr="0005235B">
        <w:tblPrEx>
          <w:tblCellMar>
            <w:top w:w="0" w:type="dxa"/>
            <w:bottom w:w="0" w:type="dxa"/>
          </w:tblCellMar>
        </w:tblPrEx>
        <w:tc>
          <w:tcPr>
            <w:tcW w:w="4140" w:type="dxa"/>
          </w:tcPr>
          <w:p w:rsidR="00A73DD7" w:rsidRPr="00527B12" w:rsidRDefault="00A73DD7" w:rsidP="00A73DD7">
            <w:pPr>
              <w:ind w:left="430"/>
              <w:jc w:val="thaiDistribute"/>
              <w:rPr>
                <w:rFonts w:ascii="Arial" w:eastAsia="Arial Unicode MS" w:hAnsi="Arial" w:cs="Arial"/>
                <w:color w:val="auto"/>
                <w:sz w:val="12"/>
                <w:szCs w:val="12"/>
              </w:rPr>
            </w:pPr>
          </w:p>
        </w:tc>
        <w:tc>
          <w:tcPr>
            <w:tcW w:w="1350" w:type="dxa"/>
            <w:tcBorders>
              <w:top w:val="single" w:sz="4" w:space="0" w:color="auto"/>
            </w:tcBorders>
            <w:shd w:val="clear" w:color="auto" w:fill="FAFAFA"/>
            <w:vAlign w:val="bottom"/>
          </w:tcPr>
          <w:p w:rsidR="00A73DD7" w:rsidRPr="00527B12" w:rsidRDefault="00A73DD7" w:rsidP="00A73DD7">
            <w:pPr>
              <w:ind w:right="-72"/>
              <w:jc w:val="right"/>
              <w:rPr>
                <w:rFonts w:ascii="Arial" w:eastAsia="Arial Unicode MS" w:hAnsi="Arial" w:cs="Arial"/>
                <w:snapToGrid w:val="0"/>
                <w:color w:val="auto"/>
                <w:sz w:val="12"/>
                <w:szCs w:val="12"/>
                <w:lang w:eastAsia="th-TH"/>
              </w:rPr>
            </w:pPr>
          </w:p>
        </w:tc>
        <w:tc>
          <w:tcPr>
            <w:tcW w:w="1350" w:type="dxa"/>
            <w:tcBorders>
              <w:top w:val="single" w:sz="4" w:space="0" w:color="auto"/>
            </w:tcBorders>
            <w:vAlign w:val="bottom"/>
          </w:tcPr>
          <w:p w:rsidR="00A73DD7" w:rsidRPr="00527B12" w:rsidRDefault="00A73DD7" w:rsidP="00A73DD7">
            <w:pPr>
              <w:ind w:right="-72"/>
              <w:rPr>
                <w:rFonts w:ascii="Arial" w:eastAsia="Arial Unicode MS" w:hAnsi="Arial" w:cs="Arial"/>
                <w:snapToGrid w:val="0"/>
                <w:color w:val="auto"/>
                <w:sz w:val="12"/>
                <w:szCs w:val="12"/>
                <w:lang w:eastAsia="th-TH"/>
              </w:rPr>
            </w:pPr>
          </w:p>
        </w:tc>
        <w:tc>
          <w:tcPr>
            <w:tcW w:w="1350" w:type="dxa"/>
            <w:tcBorders>
              <w:top w:val="single" w:sz="4" w:space="0" w:color="auto"/>
            </w:tcBorders>
            <w:shd w:val="clear" w:color="auto" w:fill="FAFAFA"/>
            <w:vAlign w:val="bottom"/>
          </w:tcPr>
          <w:p w:rsidR="00A73DD7" w:rsidRPr="00527B12" w:rsidRDefault="00A73DD7" w:rsidP="00A73DD7">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vAlign w:val="bottom"/>
          </w:tcPr>
          <w:p w:rsidR="00A73DD7" w:rsidRPr="00527B12" w:rsidRDefault="00A73DD7" w:rsidP="00A73DD7">
            <w:pPr>
              <w:ind w:right="-72"/>
              <w:jc w:val="right"/>
              <w:rPr>
                <w:rFonts w:ascii="Arial" w:eastAsia="Arial Unicode MS" w:hAnsi="Arial" w:cs="Arial"/>
                <w:snapToGrid w:val="0"/>
                <w:color w:val="auto"/>
                <w:sz w:val="12"/>
                <w:szCs w:val="12"/>
                <w:lang w:eastAsia="th-TH"/>
              </w:rPr>
            </w:pPr>
          </w:p>
        </w:tc>
      </w:tr>
      <w:tr w:rsidR="00A73DD7" w:rsidRPr="003A7CB3" w:rsidTr="0005235B">
        <w:tblPrEx>
          <w:tblCellMar>
            <w:top w:w="0" w:type="dxa"/>
            <w:bottom w:w="0" w:type="dxa"/>
          </w:tblCellMar>
        </w:tblPrEx>
        <w:tc>
          <w:tcPr>
            <w:tcW w:w="4140" w:type="dxa"/>
            <w:vAlign w:val="bottom"/>
          </w:tcPr>
          <w:p w:rsidR="00A73DD7" w:rsidRPr="003A7CB3" w:rsidRDefault="00A73DD7" w:rsidP="00A73DD7">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834,364</w:t>
            </w:r>
          </w:p>
        </w:tc>
        <w:tc>
          <w:tcPr>
            <w:tcW w:w="1350" w:type="dxa"/>
            <w:tcBorders>
              <w:bottom w:val="single" w:sz="4" w:space="0" w:color="auto"/>
            </w:tcBorders>
            <w:shd w:val="clear" w:color="auto" w:fill="auto"/>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1,159,563</w:t>
            </w:r>
          </w:p>
        </w:tc>
        <w:tc>
          <w:tcPr>
            <w:tcW w:w="1350" w:type="dxa"/>
            <w:tcBorders>
              <w:bottom w:val="single" w:sz="4" w:space="0" w:color="auto"/>
            </w:tcBorders>
            <w:shd w:val="clear" w:color="auto" w:fill="FAFAFA"/>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546,185</w:t>
            </w:r>
          </w:p>
        </w:tc>
        <w:tc>
          <w:tcPr>
            <w:tcW w:w="1260" w:type="dxa"/>
            <w:tcBorders>
              <w:bottom w:val="single" w:sz="4" w:space="0" w:color="auto"/>
            </w:tcBorders>
            <w:shd w:val="clear" w:color="auto" w:fill="auto"/>
            <w:vAlign w:val="bottom"/>
          </w:tcPr>
          <w:p w:rsidR="00A73DD7" w:rsidRPr="003A7CB3" w:rsidRDefault="00A73DD7" w:rsidP="00A73DD7">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438,737</w:t>
            </w:r>
          </w:p>
        </w:tc>
      </w:tr>
    </w:tbl>
    <w:p w:rsidR="003A60AC" w:rsidRDefault="00152BBF" w:rsidP="003A60AC">
      <w:pPr>
        <w:pStyle w:val="a"/>
        <w:tabs>
          <w:tab w:val="left" w:pos="540"/>
        </w:tabs>
        <w:ind w:left="540" w:right="0"/>
        <w:jc w:val="thaiDistribute"/>
        <w:outlineLvl w:val="0"/>
        <w:rPr>
          <w:rFonts w:ascii="Arial" w:eastAsia="Arial Unicode MS" w:hAnsi="Arial" w:cs="Arial"/>
          <w:color w:val="000000"/>
          <w:spacing w:val="-4"/>
          <w:sz w:val="18"/>
          <w:szCs w:val="18"/>
        </w:rPr>
      </w:pPr>
      <w:r w:rsidRPr="003A7CB3">
        <w:rPr>
          <w:rFonts w:ascii="Arial" w:eastAsia="Arial Unicode MS" w:hAnsi="Arial" w:cs="Arial"/>
          <w:color w:val="000000"/>
          <w:spacing w:val="-4"/>
          <w:sz w:val="18"/>
          <w:szCs w:val="18"/>
        </w:rPr>
        <w:br w:type="page"/>
      </w:r>
    </w:p>
    <w:p w:rsidR="003A60AC" w:rsidRDefault="003A60AC" w:rsidP="003A60AC">
      <w:pPr>
        <w:pStyle w:val="a"/>
        <w:tabs>
          <w:tab w:val="left" w:pos="540"/>
        </w:tabs>
        <w:ind w:left="540" w:right="0"/>
        <w:jc w:val="thaiDistribute"/>
        <w:outlineLvl w:val="0"/>
        <w:rPr>
          <w:rFonts w:ascii="Arial" w:eastAsia="Arial Unicode MS" w:hAnsi="Arial" w:cs="Arial"/>
          <w:color w:val="000000"/>
          <w:spacing w:val="-4"/>
          <w:sz w:val="18"/>
          <w:szCs w:val="18"/>
        </w:rPr>
      </w:pPr>
    </w:p>
    <w:p w:rsidR="004E4450" w:rsidRPr="003A7CB3" w:rsidRDefault="0061543B" w:rsidP="003A60AC">
      <w:pPr>
        <w:pStyle w:val="a"/>
        <w:tabs>
          <w:tab w:val="left" w:pos="540"/>
        </w:tabs>
        <w:ind w:left="540" w:right="0"/>
        <w:jc w:val="thaiDistribute"/>
        <w:outlineLvl w:val="0"/>
        <w:rPr>
          <w:rFonts w:ascii="Arial" w:eastAsia="Arial Unicode MS" w:hAnsi="Arial" w:cs="Arial"/>
          <w:spacing w:val="-4"/>
          <w:sz w:val="18"/>
          <w:szCs w:val="18"/>
        </w:rPr>
      </w:pPr>
      <w:r w:rsidRPr="003A7CB3">
        <w:rPr>
          <w:rFonts w:ascii="Arial" w:eastAsia="Arial Unicode MS" w:hAnsi="Arial" w:cs="Arial"/>
          <w:spacing w:val="-4"/>
          <w:sz w:val="18"/>
          <w:szCs w:val="18"/>
        </w:rPr>
        <w:t>The</w:t>
      </w:r>
      <w:r w:rsidR="004E4450" w:rsidRPr="003A7CB3">
        <w:rPr>
          <w:rFonts w:ascii="Arial" w:eastAsia="Arial Unicode MS" w:hAnsi="Arial" w:cs="Arial"/>
          <w:spacing w:val="-4"/>
          <w:sz w:val="18"/>
          <w:szCs w:val="18"/>
        </w:rPr>
        <w:t xml:space="preserve"> long-term borrowings </w:t>
      </w:r>
      <w:r w:rsidR="001A25A9" w:rsidRPr="003A7CB3">
        <w:rPr>
          <w:rFonts w:ascii="Arial" w:eastAsia="Arial Unicode MS" w:hAnsi="Arial" w:cs="Arial"/>
          <w:spacing w:val="-4"/>
          <w:sz w:val="18"/>
          <w:szCs w:val="18"/>
        </w:rPr>
        <w:t>as at</w:t>
      </w:r>
      <w:r w:rsidR="004E4450" w:rsidRPr="003A7CB3">
        <w:rPr>
          <w:rFonts w:ascii="Arial" w:eastAsia="Arial Unicode MS" w:hAnsi="Arial" w:cs="Arial"/>
          <w:spacing w:val="-4"/>
          <w:sz w:val="18"/>
          <w:szCs w:val="18"/>
        </w:rPr>
        <w:t xml:space="preserve"> 31 December 201</w:t>
      </w:r>
      <w:r w:rsidR="001414C4" w:rsidRPr="003A7CB3">
        <w:rPr>
          <w:rFonts w:ascii="Arial" w:eastAsia="Arial Unicode MS" w:hAnsi="Arial" w:cs="Arial"/>
          <w:spacing w:val="-4"/>
          <w:sz w:val="18"/>
          <w:szCs w:val="18"/>
        </w:rPr>
        <w:t>9</w:t>
      </w:r>
      <w:r w:rsidR="004E4450" w:rsidRPr="003A7CB3">
        <w:rPr>
          <w:rFonts w:ascii="Arial" w:eastAsia="Arial Unicode MS" w:hAnsi="Arial" w:cs="Arial"/>
          <w:spacing w:val="-4"/>
          <w:sz w:val="18"/>
          <w:szCs w:val="18"/>
        </w:rPr>
        <w:t xml:space="preserve"> and 201</w:t>
      </w:r>
      <w:r w:rsidR="001414C4" w:rsidRPr="003A7CB3">
        <w:rPr>
          <w:rFonts w:ascii="Arial" w:eastAsia="Arial Unicode MS" w:hAnsi="Arial" w:cs="Arial"/>
          <w:spacing w:val="-4"/>
          <w:sz w:val="18"/>
          <w:szCs w:val="18"/>
        </w:rPr>
        <w:t>8</w:t>
      </w:r>
      <w:r w:rsidR="004E4450" w:rsidRPr="003A7CB3">
        <w:rPr>
          <w:rFonts w:ascii="Arial" w:eastAsia="Arial Unicode MS" w:hAnsi="Arial" w:cs="Arial"/>
          <w:spacing w:val="-4"/>
          <w:sz w:val="18"/>
          <w:szCs w:val="18"/>
        </w:rPr>
        <w:t xml:space="preserve"> comprise the following: </w:t>
      </w:r>
    </w:p>
    <w:p w:rsidR="00152BBF" w:rsidRPr="003A7CB3" w:rsidRDefault="00152BBF" w:rsidP="003A60AC">
      <w:pPr>
        <w:ind w:left="540"/>
        <w:jc w:val="thaiDistribute"/>
        <w:rPr>
          <w:rFonts w:ascii="Arial" w:eastAsia="Arial Unicode MS" w:hAnsi="Arial" w:cs="Arial"/>
          <w:spacing w:val="-4"/>
          <w:sz w:val="16"/>
          <w:szCs w:val="16"/>
        </w:rPr>
      </w:pPr>
    </w:p>
    <w:tbl>
      <w:tblPr>
        <w:tblW w:w="8954" w:type="dxa"/>
        <w:tblInd w:w="648" w:type="dxa"/>
        <w:tblLayout w:type="fixed"/>
        <w:tblLook w:val="0000" w:firstRow="0" w:lastRow="0" w:firstColumn="0" w:lastColumn="0" w:noHBand="0" w:noVBand="0"/>
      </w:tblPr>
      <w:tblGrid>
        <w:gridCol w:w="1644"/>
        <w:gridCol w:w="709"/>
        <w:gridCol w:w="1235"/>
        <w:gridCol w:w="12"/>
        <w:gridCol w:w="963"/>
        <w:gridCol w:w="953"/>
        <w:gridCol w:w="12"/>
        <w:gridCol w:w="686"/>
        <w:gridCol w:w="12"/>
        <w:gridCol w:w="793"/>
        <w:gridCol w:w="781"/>
        <w:gridCol w:w="12"/>
        <w:gridCol w:w="1122"/>
        <w:gridCol w:w="12"/>
        <w:gridCol w:w="8"/>
      </w:tblGrid>
      <w:tr w:rsidR="00BD303B" w:rsidRPr="003A7CB3" w:rsidTr="009C7E46">
        <w:trPr>
          <w:gridAfter w:val="2"/>
          <w:wAfter w:w="20" w:type="dxa"/>
        </w:trPr>
        <w:tc>
          <w:tcPr>
            <w:tcW w:w="1644" w:type="dxa"/>
            <w:tcBorders>
              <w:top w:val="single" w:sz="4" w:space="0" w:color="auto"/>
              <w:left w:val="nil"/>
              <w:right w:val="nil"/>
            </w:tcBorders>
            <w:shd w:val="clear" w:color="auto" w:fill="auto"/>
            <w:noWrap/>
            <w:vAlign w:val="bottom"/>
          </w:tcPr>
          <w:p w:rsidR="00BD303B" w:rsidRPr="003A7CB3" w:rsidRDefault="00BD303B" w:rsidP="00BD303B">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rsidR="00BD303B" w:rsidRPr="003A7CB3" w:rsidRDefault="00BD303B" w:rsidP="00BD303B">
            <w:pPr>
              <w:ind w:right="-72"/>
              <w:rPr>
                <w:rFonts w:ascii="Arial" w:eastAsia="SimSun" w:hAnsi="Arial" w:cs="Arial"/>
                <w:b/>
                <w:bCs/>
                <w:color w:val="auto"/>
                <w:sz w:val="12"/>
                <w:szCs w:val="12"/>
                <w:cs/>
                <w:lang w:eastAsia="zh-CN"/>
              </w:rPr>
            </w:pPr>
          </w:p>
        </w:tc>
        <w:tc>
          <w:tcPr>
            <w:tcW w:w="1235" w:type="dxa"/>
            <w:tcBorders>
              <w:top w:val="single" w:sz="4" w:space="0" w:color="auto"/>
              <w:left w:val="nil"/>
              <w:right w:val="nil"/>
            </w:tcBorders>
            <w:shd w:val="clear" w:color="auto" w:fill="auto"/>
            <w:noWrap/>
            <w:vAlign w:val="bottom"/>
          </w:tcPr>
          <w:p w:rsidR="00BD303B" w:rsidRPr="003A7CB3" w:rsidRDefault="00BD303B" w:rsidP="00BD303B">
            <w:pPr>
              <w:ind w:right="-72"/>
              <w:jc w:val="center"/>
              <w:rPr>
                <w:rFonts w:ascii="Arial" w:eastAsia="SimSun" w:hAnsi="Arial" w:cs="Arial"/>
                <w:b/>
                <w:bCs/>
                <w:color w:val="auto"/>
                <w:sz w:val="12"/>
                <w:szCs w:val="12"/>
                <w:lang w:eastAsia="zh-CN"/>
              </w:rPr>
            </w:pPr>
          </w:p>
        </w:tc>
        <w:tc>
          <w:tcPr>
            <w:tcW w:w="1928" w:type="dxa"/>
            <w:gridSpan w:val="3"/>
            <w:tcBorders>
              <w:top w:val="single" w:sz="4" w:space="0" w:color="auto"/>
              <w:left w:val="nil"/>
              <w:bottom w:val="single" w:sz="4" w:space="0" w:color="auto"/>
              <w:right w:val="nil"/>
            </w:tcBorders>
            <w:shd w:val="clear" w:color="auto" w:fill="auto"/>
            <w:vAlign w:val="bottom"/>
          </w:tcPr>
          <w:p w:rsidR="00BD303B" w:rsidRPr="003A7CB3" w:rsidRDefault="00BD303B" w:rsidP="00BD303B">
            <w:pPr>
              <w:ind w:left="-29" w:right="-72"/>
              <w:jc w:val="center"/>
              <w:rPr>
                <w:rFonts w:ascii="Arial" w:eastAsia="SimSun" w:hAnsi="Arial" w:cs="Arial"/>
                <w:b/>
                <w:bCs/>
                <w:color w:val="auto"/>
                <w:sz w:val="12"/>
                <w:szCs w:val="12"/>
                <w:lang w:val="en-US" w:eastAsia="zh-CN"/>
              </w:rPr>
            </w:pPr>
            <w:r w:rsidRPr="003A7CB3">
              <w:rPr>
                <w:rFonts w:ascii="Arial" w:eastAsia="SimSun" w:hAnsi="Arial" w:cs="Arial"/>
                <w:b/>
                <w:bCs/>
                <w:color w:val="auto"/>
                <w:sz w:val="12"/>
                <w:szCs w:val="12"/>
                <w:lang w:eastAsia="zh-CN"/>
              </w:rPr>
              <w:t>Interest rate (%)</w:t>
            </w:r>
          </w:p>
        </w:tc>
        <w:tc>
          <w:tcPr>
            <w:tcW w:w="698" w:type="dxa"/>
            <w:gridSpan w:val="2"/>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right="-72"/>
              <w:rPr>
                <w:rFonts w:ascii="Arial" w:eastAsia="SimSun" w:hAnsi="Arial" w:cs="Arial"/>
                <w:b/>
                <w:bCs/>
                <w:color w:val="auto"/>
                <w:sz w:val="12"/>
                <w:szCs w:val="12"/>
                <w:lang w:eastAsia="zh-CN"/>
              </w:rPr>
            </w:pPr>
          </w:p>
        </w:tc>
        <w:tc>
          <w:tcPr>
            <w:tcW w:w="1586" w:type="dxa"/>
            <w:gridSpan w:val="3"/>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left="-29" w:right="-72"/>
              <w:jc w:val="center"/>
              <w:rPr>
                <w:rFonts w:ascii="Arial" w:eastAsia="SimSun" w:hAnsi="Arial" w:cs="Arial"/>
                <w:b/>
                <w:bCs/>
                <w:color w:val="auto"/>
                <w:sz w:val="12"/>
                <w:szCs w:val="12"/>
                <w:cs/>
                <w:lang w:eastAsia="zh-CN"/>
              </w:rPr>
            </w:pPr>
            <w:r w:rsidRPr="003A7CB3">
              <w:rPr>
                <w:rFonts w:ascii="Arial" w:eastAsia="SimSun" w:hAnsi="Arial" w:cs="Arial"/>
                <w:b/>
                <w:bCs/>
                <w:color w:val="auto"/>
                <w:sz w:val="12"/>
                <w:szCs w:val="12"/>
                <w:lang w:eastAsia="zh-CN"/>
              </w:rPr>
              <w:t>Collateral</w:t>
            </w:r>
          </w:p>
        </w:tc>
        <w:tc>
          <w:tcPr>
            <w:tcW w:w="1134" w:type="dxa"/>
            <w:gridSpan w:val="2"/>
            <w:tcBorders>
              <w:top w:val="single" w:sz="4" w:space="0" w:color="auto"/>
              <w:left w:val="nil"/>
              <w:right w:val="nil"/>
            </w:tcBorders>
            <w:shd w:val="clear" w:color="auto" w:fill="auto"/>
            <w:noWrap/>
            <w:vAlign w:val="bottom"/>
          </w:tcPr>
          <w:p w:rsidR="00BD303B" w:rsidRPr="003A7CB3" w:rsidRDefault="00BD303B" w:rsidP="00BD303B">
            <w:pPr>
              <w:ind w:right="-72"/>
              <w:jc w:val="right"/>
              <w:rPr>
                <w:rFonts w:ascii="Arial" w:eastAsia="SimSun" w:hAnsi="Arial" w:cs="Arial"/>
                <w:b/>
                <w:bCs/>
                <w:color w:val="auto"/>
                <w:sz w:val="12"/>
                <w:szCs w:val="12"/>
                <w:lang w:eastAsia="zh-CN"/>
              </w:rPr>
            </w:pPr>
          </w:p>
        </w:tc>
      </w:tr>
      <w:tr w:rsidR="00BD303B" w:rsidRPr="003A7CB3" w:rsidTr="009C7E46">
        <w:trPr>
          <w:gridAfter w:val="1"/>
          <w:wAfter w:w="8" w:type="dxa"/>
        </w:trPr>
        <w:tc>
          <w:tcPr>
            <w:tcW w:w="1644" w:type="dxa"/>
            <w:tcBorders>
              <w:left w:val="nil"/>
              <w:bottom w:val="single" w:sz="4" w:space="0" w:color="auto"/>
              <w:right w:val="nil"/>
            </w:tcBorders>
            <w:shd w:val="clear" w:color="auto" w:fill="auto"/>
            <w:noWrap/>
            <w:vAlign w:val="bottom"/>
          </w:tcPr>
          <w:p w:rsidR="00BD303B" w:rsidRPr="003A7CB3" w:rsidRDefault="00BD303B" w:rsidP="00BD303B">
            <w:pPr>
              <w:ind w:left="-101"/>
              <w:jc w:val="center"/>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rsidR="00BD303B" w:rsidRPr="003A7CB3" w:rsidRDefault="00BD303B" w:rsidP="00BD303B">
            <w:pPr>
              <w:ind w:right="-72"/>
              <w:jc w:val="center"/>
              <w:rPr>
                <w:rFonts w:ascii="Arial" w:eastAsia="SimSun" w:hAnsi="Arial" w:cs="Arial"/>
                <w:b/>
                <w:bCs/>
                <w:color w:val="auto"/>
                <w:sz w:val="12"/>
                <w:szCs w:val="12"/>
                <w:lang w:eastAsia="zh-CN"/>
              </w:rPr>
            </w:pPr>
            <w:r w:rsidRPr="003A7CB3">
              <w:rPr>
                <w:rFonts w:ascii="Arial" w:eastAsia="SimSun" w:hAnsi="Arial" w:cs="Arial"/>
                <w:b/>
                <w:bCs/>
                <w:color w:val="auto"/>
                <w:sz w:val="12"/>
                <w:szCs w:val="12"/>
                <w:lang w:val="en-US" w:eastAsia="zh-CN"/>
              </w:rPr>
              <w:t>Amount Baht’000</w:t>
            </w:r>
          </w:p>
        </w:tc>
        <w:tc>
          <w:tcPr>
            <w:tcW w:w="1247" w:type="dxa"/>
            <w:gridSpan w:val="2"/>
            <w:tcBorders>
              <w:left w:val="nil"/>
              <w:bottom w:val="single" w:sz="4" w:space="0" w:color="auto"/>
              <w:right w:val="nil"/>
            </w:tcBorders>
            <w:shd w:val="clear" w:color="auto" w:fill="auto"/>
            <w:noWrap/>
            <w:vAlign w:val="bottom"/>
          </w:tcPr>
          <w:p w:rsidR="00BD303B" w:rsidRPr="003A7CB3" w:rsidRDefault="00BD303B" w:rsidP="00BD303B">
            <w:pPr>
              <w:ind w:right="-72"/>
              <w:jc w:val="center"/>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rsidR="00BD303B" w:rsidRPr="003A7CB3" w:rsidRDefault="00BD303B" w:rsidP="00BD303B">
            <w:pPr>
              <w:ind w:left="-108" w:right="-72"/>
              <w:jc w:val="right"/>
              <w:rPr>
                <w:rFonts w:ascii="Arial" w:eastAsia="SimSun" w:hAnsi="Arial" w:cs="Arial"/>
                <w:b/>
                <w:bCs/>
                <w:color w:val="auto"/>
                <w:sz w:val="12"/>
                <w:szCs w:val="15"/>
                <w:lang w:eastAsia="zh-CN"/>
              </w:rPr>
            </w:pPr>
            <w:r w:rsidRPr="003A7CB3">
              <w:rPr>
                <w:rFonts w:ascii="Arial" w:eastAsia="SimSun" w:hAnsi="Arial" w:cs="Arial"/>
                <w:b/>
                <w:bCs/>
                <w:color w:val="auto"/>
                <w:sz w:val="12"/>
                <w:szCs w:val="12"/>
                <w:lang w:eastAsia="zh-CN"/>
              </w:rPr>
              <w:t>3</w:t>
            </w:r>
            <w:r w:rsidR="004D6DDD">
              <w:rPr>
                <w:rFonts w:ascii="Arial" w:eastAsia="SimSun" w:hAnsi="Arial" w:cs="Arial"/>
                <w:b/>
                <w:bCs/>
                <w:color w:val="auto"/>
                <w:sz w:val="12"/>
                <w:szCs w:val="12"/>
                <w:lang w:eastAsia="zh-CN"/>
              </w:rPr>
              <w:t>1</w:t>
            </w:r>
            <w:r w:rsidRPr="003A7CB3">
              <w:rPr>
                <w:rFonts w:ascii="Arial" w:eastAsia="SimSun" w:hAnsi="Arial" w:cs="Arial"/>
                <w:b/>
                <w:bCs/>
                <w:color w:val="auto"/>
                <w:sz w:val="12"/>
                <w:szCs w:val="12"/>
                <w:lang w:eastAsia="zh-CN"/>
              </w:rPr>
              <w:t xml:space="preserve"> </w:t>
            </w:r>
            <w:r w:rsidRPr="003A7CB3">
              <w:rPr>
                <w:rFonts w:ascii="Arial" w:eastAsia="SimSun" w:hAnsi="Arial" w:cs="Arial"/>
                <w:b/>
                <w:bCs/>
                <w:color w:val="auto"/>
                <w:sz w:val="12"/>
                <w:szCs w:val="15"/>
                <w:lang w:eastAsia="zh-CN"/>
              </w:rPr>
              <w:t>December</w:t>
            </w:r>
          </w:p>
          <w:p w:rsidR="00BD303B" w:rsidRPr="003A7CB3" w:rsidRDefault="00BD303B" w:rsidP="00BD303B">
            <w:pPr>
              <w:ind w:left="-108"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2019</w:t>
            </w:r>
          </w:p>
        </w:tc>
        <w:tc>
          <w:tcPr>
            <w:tcW w:w="965" w:type="dxa"/>
            <w:gridSpan w:val="2"/>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left="-108" w:right="-72"/>
              <w:jc w:val="right"/>
              <w:rPr>
                <w:rFonts w:ascii="Arial" w:eastAsia="SimSun" w:hAnsi="Arial" w:cs="Arial"/>
                <w:b/>
                <w:bCs/>
                <w:color w:val="auto"/>
                <w:sz w:val="12"/>
                <w:szCs w:val="15"/>
                <w:lang w:eastAsia="zh-CN"/>
              </w:rPr>
            </w:pPr>
            <w:r w:rsidRPr="003A7CB3">
              <w:rPr>
                <w:rFonts w:ascii="Arial" w:eastAsia="SimSun" w:hAnsi="Arial" w:cs="Arial"/>
                <w:b/>
                <w:bCs/>
                <w:color w:val="auto"/>
                <w:sz w:val="12"/>
                <w:szCs w:val="12"/>
                <w:lang w:eastAsia="zh-CN"/>
              </w:rPr>
              <w:t>3</w:t>
            </w:r>
            <w:r w:rsidR="004D6DDD">
              <w:rPr>
                <w:rFonts w:ascii="Arial" w:eastAsia="SimSun" w:hAnsi="Arial" w:cs="Arial"/>
                <w:b/>
                <w:bCs/>
                <w:color w:val="auto"/>
                <w:sz w:val="12"/>
                <w:szCs w:val="12"/>
                <w:lang w:eastAsia="zh-CN"/>
              </w:rPr>
              <w:t>1</w:t>
            </w:r>
            <w:r w:rsidRPr="003A7CB3">
              <w:rPr>
                <w:rFonts w:ascii="Arial" w:eastAsia="SimSun" w:hAnsi="Arial" w:cs="Arial"/>
                <w:b/>
                <w:bCs/>
                <w:color w:val="auto"/>
                <w:sz w:val="12"/>
                <w:szCs w:val="12"/>
                <w:lang w:eastAsia="zh-CN"/>
              </w:rPr>
              <w:t xml:space="preserve"> </w:t>
            </w:r>
            <w:r w:rsidRPr="003A7CB3">
              <w:rPr>
                <w:rFonts w:ascii="Arial" w:eastAsia="SimSun" w:hAnsi="Arial" w:cs="Arial"/>
                <w:b/>
                <w:bCs/>
                <w:color w:val="auto"/>
                <w:sz w:val="12"/>
                <w:szCs w:val="15"/>
                <w:lang w:eastAsia="zh-CN"/>
              </w:rPr>
              <w:t>December</w:t>
            </w:r>
          </w:p>
          <w:p w:rsidR="00BD303B" w:rsidRPr="003A7CB3" w:rsidRDefault="00BD303B" w:rsidP="00BD303B">
            <w:pPr>
              <w:ind w:left="-108"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2018</w:t>
            </w:r>
          </w:p>
        </w:tc>
        <w:tc>
          <w:tcPr>
            <w:tcW w:w="698" w:type="dxa"/>
            <w:gridSpan w:val="2"/>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left="-29"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left="-108"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3</w:t>
            </w:r>
            <w:r w:rsidR="004D6DDD">
              <w:rPr>
                <w:rFonts w:ascii="Arial" w:eastAsia="SimSun" w:hAnsi="Arial" w:cs="Arial"/>
                <w:b/>
                <w:bCs/>
                <w:color w:val="auto"/>
                <w:sz w:val="12"/>
                <w:szCs w:val="12"/>
                <w:lang w:eastAsia="zh-CN"/>
              </w:rPr>
              <w:t>1</w:t>
            </w:r>
            <w:r w:rsidRPr="003A7CB3">
              <w:rPr>
                <w:rFonts w:ascii="Arial" w:eastAsia="SimSun" w:hAnsi="Arial" w:cs="Arial"/>
                <w:b/>
                <w:bCs/>
                <w:color w:val="auto"/>
                <w:sz w:val="12"/>
                <w:szCs w:val="12"/>
                <w:lang w:eastAsia="zh-CN"/>
              </w:rPr>
              <w:t xml:space="preserve"> </w:t>
            </w:r>
            <w:r w:rsidRPr="003A7CB3">
              <w:rPr>
                <w:rFonts w:ascii="Arial" w:eastAsia="SimSun" w:hAnsi="Arial" w:cs="Arial"/>
                <w:b/>
                <w:bCs/>
                <w:color w:val="auto"/>
                <w:sz w:val="12"/>
                <w:szCs w:val="15"/>
                <w:lang w:eastAsia="zh-CN"/>
              </w:rPr>
              <w:t>December</w:t>
            </w:r>
            <w:r w:rsidRPr="003A7CB3">
              <w:rPr>
                <w:rFonts w:ascii="Arial" w:eastAsia="SimSun" w:hAnsi="Arial" w:cs="Arial"/>
                <w:b/>
                <w:bCs/>
                <w:color w:val="auto"/>
                <w:sz w:val="12"/>
                <w:szCs w:val="12"/>
                <w:lang w:eastAsia="zh-CN"/>
              </w:rPr>
              <w:t xml:space="preserve"> 2019</w:t>
            </w:r>
          </w:p>
        </w:tc>
        <w:tc>
          <w:tcPr>
            <w:tcW w:w="793" w:type="dxa"/>
            <w:gridSpan w:val="2"/>
            <w:tcBorders>
              <w:top w:val="single" w:sz="4" w:space="0" w:color="auto"/>
              <w:left w:val="nil"/>
              <w:bottom w:val="single" w:sz="4" w:space="0" w:color="auto"/>
              <w:right w:val="nil"/>
            </w:tcBorders>
            <w:shd w:val="clear" w:color="auto" w:fill="auto"/>
            <w:noWrap/>
            <w:vAlign w:val="bottom"/>
          </w:tcPr>
          <w:p w:rsidR="00BD303B" w:rsidRPr="003A7CB3" w:rsidRDefault="00BD303B" w:rsidP="00BD303B">
            <w:pPr>
              <w:ind w:left="-108"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3</w:t>
            </w:r>
            <w:r w:rsidR="004D6DDD">
              <w:rPr>
                <w:rFonts w:ascii="Arial" w:eastAsia="SimSun" w:hAnsi="Arial" w:cs="Arial"/>
                <w:b/>
                <w:bCs/>
                <w:color w:val="auto"/>
                <w:sz w:val="12"/>
                <w:szCs w:val="12"/>
                <w:lang w:eastAsia="zh-CN"/>
              </w:rPr>
              <w:t>1</w:t>
            </w:r>
            <w:r w:rsidRPr="003A7CB3">
              <w:rPr>
                <w:rFonts w:ascii="Arial" w:eastAsia="SimSun" w:hAnsi="Arial" w:cs="Arial"/>
                <w:b/>
                <w:bCs/>
                <w:color w:val="auto"/>
                <w:sz w:val="12"/>
                <w:szCs w:val="12"/>
                <w:lang w:eastAsia="zh-CN"/>
              </w:rPr>
              <w:t xml:space="preserve"> </w:t>
            </w:r>
            <w:r w:rsidRPr="003A7CB3">
              <w:rPr>
                <w:rFonts w:ascii="Arial" w:eastAsia="SimSun" w:hAnsi="Arial" w:cs="Arial"/>
                <w:b/>
                <w:bCs/>
                <w:color w:val="auto"/>
                <w:sz w:val="12"/>
                <w:szCs w:val="15"/>
                <w:lang w:eastAsia="zh-CN"/>
              </w:rPr>
              <w:t>December</w:t>
            </w:r>
            <w:r w:rsidRPr="003A7CB3">
              <w:rPr>
                <w:rFonts w:ascii="Arial" w:eastAsia="SimSun" w:hAnsi="Arial" w:cs="Arial"/>
                <w:b/>
                <w:bCs/>
                <w:color w:val="auto"/>
                <w:sz w:val="12"/>
                <w:szCs w:val="12"/>
                <w:lang w:eastAsia="zh-CN"/>
              </w:rPr>
              <w:t xml:space="preserve"> 2018</w:t>
            </w:r>
          </w:p>
        </w:tc>
        <w:tc>
          <w:tcPr>
            <w:tcW w:w="1134" w:type="dxa"/>
            <w:gridSpan w:val="2"/>
            <w:tcBorders>
              <w:left w:val="nil"/>
              <w:bottom w:val="single" w:sz="4" w:space="0" w:color="auto"/>
              <w:right w:val="nil"/>
            </w:tcBorders>
            <w:shd w:val="clear" w:color="auto" w:fill="auto"/>
            <w:noWrap/>
            <w:vAlign w:val="bottom"/>
          </w:tcPr>
          <w:p w:rsidR="00BD303B" w:rsidRPr="003A7CB3" w:rsidRDefault="00BD303B" w:rsidP="00BD303B">
            <w:pPr>
              <w:ind w:right="-72"/>
              <w:jc w:val="right"/>
              <w:rPr>
                <w:rFonts w:ascii="Arial" w:eastAsia="SimSun" w:hAnsi="Arial" w:cs="Arial"/>
                <w:b/>
                <w:bCs/>
                <w:color w:val="auto"/>
                <w:sz w:val="12"/>
                <w:szCs w:val="12"/>
                <w:lang w:eastAsia="zh-CN"/>
              </w:rPr>
            </w:pPr>
            <w:r w:rsidRPr="003A7CB3">
              <w:rPr>
                <w:rFonts w:ascii="Arial" w:eastAsia="SimSun" w:hAnsi="Arial" w:cs="Arial"/>
                <w:b/>
                <w:bCs/>
                <w:color w:val="auto"/>
                <w:sz w:val="12"/>
                <w:szCs w:val="12"/>
                <w:lang w:eastAsia="zh-CN"/>
              </w:rPr>
              <w:t>Extend due date</w:t>
            </w:r>
          </w:p>
        </w:tc>
      </w:tr>
      <w:tr w:rsidR="00BD303B" w:rsidRPr="003A7CB3" w:rsidTr="009C7E46">
        <w:trPr>
          <w:gridAfter w:val="1"/>
          <w:wAfter w:w="8" w:type="dxa"/>
        </w:trPr>
        <w:tc>
          <w:tcPr>
            <w:tcW w:w="1644" w:type="dxa"/>
            <w:tcBorders>
              <w:top w:val="single" w:sz="4" w:space="0" w:color="auto"/>
              <w:left w:val="nil"/>
              <w:bottom w:val="nil"/>
              <w:right w:val="nil"/>
            </w:tcBorders>
            <w:shd w:val="clear" w:color="auto" w:fill="auto"/>
            <w:noWrap/>
            <w:vAlign w:val="bottom"/>
          </w:tcPr>
          <w:p w:rsidR="00BD303B" w:rsidRPr="003A7CB3" w:rsidRDefault="00BD303B" w:rsidP="00BD303B">
            <w:pPr>
              <w:ind w:left="-101"/>
              <w:jc w:val="thaiDistribute"/>
              <w:rPr>
                <w:rFonts w:ascii="Arial" w:hAnsi="Arial" w:cs="Arial"/>
                <w:snapToGrid w:val="0"/>
                <w:color w:val="auto"/>
                <w:sz w:val="12"/>
                <w:szCs w:val="12"/>
                <w:lang w:eastAsia="th-TH"/>
              </w:rPr>
            </w:pPr>
          </w:p>
        </w:tc>
        <w:tc>
          <w:tcPr>
            <w:tcW w:w="709" w:type="dxa"/>
            <w:tcBorders>
              <w:top w:val="single" w:sz="4" w:space="0" w:color="auto"/>
              <w:left w:val="nil"/>
              <w:bottom w:val="nil"/>
              <w:right w:val="nil"/>
            </w:tcBorders>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1247" w:type="dxa"/>
            <w:gridSpan w:val="2"/>
            <w:tcBorders>
              <w:top w:val="single" w:sz="4" w:space="0" w:color="auto"/>
              <w:left w:val="nil"/>
              <w:bottom w:val="nil"/>
              <w:right w:val="nil"/>
            </w:tcBorders>
            <w:shd w:val="clear" w:color="auto" w:fill="auto"/>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963" w:type="dxa"/>
            <w:tcBorders>
              <w:top w:val="single" w:sz="4" w:space="0" w:color="auto"/>
              <w:left w:val="nil"/>
              <w:bottom w:val="nil"/>
              <w:right w:val="nil"/>
            </w:tcBorders>
            <w:shd w:val="clear" w:color="auto" w:fill="FAFAFA"/>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965" w:type="dxa"/>
            <w:gridSpan w:val="2"/>
            <w:tcBorders>
              <w:top w:val="single" w:sz="4" w:space="0" w:color="auto"/>
              <w:left w:val="nil"/>
              <w:bottom w:val="nil"/>
              <w:right w:val="nil"/>
            </w:tcBorders>
            <w:shd w:val="clear" w:color="auto" w:fill="auto"/>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698" w:type="dxa"/>
            <w:gridSpan w:val="2"/>
            <w:tcBorders>
              <w:top w:val="single" w:sz="4" w:space="0" w:color="auto"/>
              <w:left w:val="nil"/>
              <w:bottom w:val="nil"/>
              <w:right w:val="nil"/>
            </w:tcBorders>
            <w:shd w:val="clear" w:color="auto" w:fill="auto"/>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FAFAFA"/>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793" w:type="dxa"/>
            <w:gridSpan w:val="2"/>
            <w:tcBorders>
              <w:top w:val="single" w:sz="4" w:space="0" w:color="auto"/>
              <w:left w:val="nil"/>
              <w:bottom w:val="nil"/>
              <w:right w:val="nil"/>
            </w:tcBorders>
            <w:shd w:val="clear" w:color="auto" w:fill="auto"/>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c>
          <w:tcPr>
            <w:tcW w:w="1134" w:type="dxa"/>
            <w:gridSpan w:val="2"/>
            <w:tcBorders>
              <w:top w:val="single" w:sz="4" w:space="0" w:color="auto"/>
              <w:left w:val="nil"/>
              <w:bottom w:val="nil"/>
              <w:right w:val="nil"/>
            </w:tcBorders>
            <w:shd w:val="clear" w:color="auto" w:fill="auto"/>
            <w:noWrap/>
            <w:vAlign w:val="bottom"/>
          </w:tcPr>
          <w:p w:rsidR="00BD303B" w:rsidRPr="003A7CB3" w:rsidRDefault="00BD303B" w:rsidP="00BD303B">
            <w:pPr>
              <w:ind w:left="432"/>
              <w:jc w:val="thaiDistribute"/>
              <w:rPr>
                <w:rFonts w:ascii="Arial" w:hAnsi="Arial" w:cs="Arial"/>
                <w:snapToGrid w:val="0"/>
                <w:color w:val="auto"/>
                <w:sz w:val="12"/>
                <w:szCs w:val="12"/>
                <w:lang w:eastAsia="th-TH"/>
              </w:rPr>
            </w:pPr>
          </w:p>
        </w:tc>
      </w:tr>
      <w:tr w:rsidR="00BD303B" w:rsidRPr="003A7CB3" w:rsidTr="009C7E46">
        <w:trPr>
          <w:gridAfter w:val="1"/>
          <w:wAfter w:w="8" w:type="dxa"/>
        </w:trPr>
        <w:tc>
          <w:tcPr>
            <w:tcW w:w="1644" w:type="dxa"/>
            <w:shd w:val="clear" w:color="auto" w:fill="auto"/>
            <w:noWrap/>
            <w:vAlign w:val="bottom"/>
          </w:tcPr>
          <w:p w:rsidR="00BD303B" w:rsidRPr="003A7CB3" w:rsidRDefault="00BD303B" w:rsidP="00BD303B">
            <w:pPr>
              <w:ind w:left="-101"/>
              <w:jc w:val="thaiDistribute"/>
              <w:rPr>
                <w:rFonts w:ascii="Arial" w:eastAsia="SimSun" w:hAnsi="Arial" w:cs="Arial"/>
                <w:color w:val="auto"/>
                <w:sz w:val="12"/>
                <w:szCs w:val="12"/>
                <w:lang w:eastAsia="zh-CN"/>
              </w:rPr>
            </w:pPr>
            <w:r w:rsidRPr="003A7CB3">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rsidR="00BD303B" w:rsidRPr="003A7CB3" w:rsidRDefault="00BD303B" w:rsidP="00BD303B">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BD303B" w:rsidRPr="003A7CB3" w:rsidRDefault="00BD303B" w:rsidP="00BD303B">
            <w:pPr>
              <w:ind w:right="-72"/>
              <w:jc w:val="center"/>
              <w:rPr>
                <w:rFonts w:ascii="Arial" w:eastAsia="SimSun" w:hAnsi="Arial" w:cs="Arial"/>
                <w:color w:val="auto"/>
                <w:sz w:val="12"/>
                <w:szCs w:val="12"/>
                <w:lang w:eastAsia="zh-CN"/>
              </w:rPr>
            </w:pPr>
          </w:p>
        </w:tc>
        <w:tc>
          <w:tcPr>
            <w:tcW w:w="963" w:type="dxa"/>
            <w:shd w:val="clear" w:color="auto" w:fill="FAFAFA"/>
            <w:vAlign w:val="bottom"/>
          </w:tcPr>
          <w:p w:rsidR="00BD303B" w:rsidRPr="003A7CB3" w:rsidRDefault="00BD303B" w:rsidP="00BD303B">
            <w:pPr>
              <w:ind w:right="-72"/>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BD303B" w:rsidRPr="003A7CB3" w:rsidRDefault="00BD303B" w:rsidP="00BD303B">
            <w:pPr>
              <w:ind w:right="-72"/>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BD303B" w:rsidRPr="003A7CB3" w:rsidRDefault="00BD303B" w:rsidP="00BD303B">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rsidR="00BD303B" w:rsidRPr="003A7CB3" w:rsidRDefault="00BD303B" w:rsidP="00BD303B">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BD303B" w:rsidRPr="003A7CB3" w:rsidRDefault="00BD303B" w:rsidP="00BD303B">
            <w:pPr>
              <w:ind w:right="-72"/>
              <w:jc w:val="center"/>
              <w:rPr>
                <w:rFonts w:ascii="Arial" w:eastAsia="SimSun" w:hAnsi="Arial" w:cs="Arial"/>
                <w:color w:val="auto"/>
                <w:sz w:val="12"/>
                <w:szCs w:val="12"/>
                <w:lang w:eastAsia="zh-CN"/>
              </w:rPr>
            </w:pPr>
          </w:p>
        </w:tc>
        <w:tc>
          <w:tcPr>
            <w:tcW w:w="1134" w:type="dxa"/>
            <w:gridSpan w:val="2"/>
            <w:shd w:val="clear" w:color="auto" w:fill="auto"/>
            <w:noWrap/>
            <w:vAlign w:val="bottom"/>
          </w:tcPr>
          <w:p w:rsidR="00BD303B" w:rsidRPr="003A7CB3" w:rsidRDefault="00BD303B" w:rsidP="00BD303B">
            <w:pPr>
              <w:ind w:right="-72"/>
              <w:jc w:val="center"/>
              <w:rPr>
                <w:rFonts w:ascii="Arial" w:eastAsia="SimSun" w:hAnsi="Arial" w:cs="Arial"/>
                <w:color w:val="auto"/>
                <w:sz w:val="12"/>
                <w:szCs w:val="12"/>
                <w:lang w:eastAsia="zh-CN"/>
              </w:rPr>
            </w:pP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75,644</w:t>
            </w:r>
          </w:p>
        </w:tc>
        <w:tc>
          <w:tcPr>
            <w:tcW w:w="1247"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30 March 2019</w:t>
            </w: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cs/>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Extended to </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E7753" w:rsidRPr="003A7CB3" w:rsidRDefault="00AE7753" w:rsidP="00AE7753">
            <w:pPr>
              <w:ind w:right="-74"/>
              <w:jc w:val="center"/>
              <w:rPr>
                <w:rFonts w:ascii="Arial" w:eastAsia="SimSun" w:hAnsi="Arial" w:cs="Arial"/>
                <w:color w:val="auto"/>
                <w:sz w:val="12"/>
                <w:szCs w:val="12"/>
                <w:lang w:eastAsia="zh-CN"/>
              </w:rPr>
            </w:pP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30 March 2022</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89,379</w:t>
            </w:r>
          </w:p>
        </w:tc>
        <w:tc>
          <w:tcPr>
            <w:tcW w:w="1247" w:type="dxa"/>
            <w:gridSpan w:val="2"/>
            <w:shd w:val="clear" w:color="auto" w:fill="auto"/>
            <w:noWrap/>
            <w:vAlign w:val="bottom"/>
          </w:tcPr>
          <w:p w:rsidR="00AE7753" w:rsidRPr="003A7CB3" w:rsidRDefault="00AE7753" w:rsidP="00AE7753">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19 April</w:t>
            </w:r>
            <w:r w:rsidRPr="003A7CB3">
              <w:rPr>
                <w:rFonts w:ascii="Arial" w:eastAsia="SimSun" w:hAnsi="Arial" w:cs="Arial"/>
                <w:color w:val="auto"/>
                <w:sz w:val="12"/>
                <w:szCs w:val="12"/>
                <w:cs/>
                <w:lang w:eastAsia="zh-CN"/>
              </w:rPr>
              <w:t xml:space="preserve"> </w:t>
            </w:r>
            <w:r w:rsidRPr="003A7CB3">
              <w:rPr>
                <w:rFonts w:ascii="Arial" w:eastAsia="SimSun" w:hAnsi="Arial" w:cs="Arial"/>
                <w:color w:val="auto"/>
                <w:sz w:val="12"/>
                <w:szCs w:val="12"/>
                <w:lang w:eastAsia="zh-CN"/>
              </w:rPr>
              <w:t>2019</w:t>
            </w: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cs/>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Extended to </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19 April 2022</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13,750</w:t>
            </w:r>
          </w:p>
        </w:tc>
        <w:tc>
          <w:tcPr>
            <w:tcW w:w="1247"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24 May 2019</w:t>
            </w: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w:t>
            </w: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w:t>
            </w: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cs/>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Extended to </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val="en-US" w:eastAsia="zh-CN"/>
              </w:rPr>
            </w:pP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val="en-US" w:eastAsia="zh-CN"/>
              </w:rPr>
            </w:pP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25 May 2021</w:t>
            </w:r>
          </w:p>
        </w:tc>
      </w:tr>
      <w:tr w:rsidR="00AE7753" w:rsidRPr="003A7CB3" w:rsidTr="009C7E46">
        <w:trPr>
          <w:gridAfter w:val="1"/>
          <w:wAfter w:w="8" w:type="dxa"/>
        </w:trPr>
        <w:tc>
          <w:tcPr>
            <w:tcW w:w="1644" w:type="dxa"/>
            <w:shd w:val="clear" w:color="auto" w:fill="auto"/>
            <w:noWrap/>
            <w:vAlign w:val="bottom"/>
          </w:tcPr>
          <w:p w:rsidR="00AE7753" w:rsidRPr="003A7CB3" w:rsidRDefault="00AE7753" w:rsidP="00AE7753">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rsidR="00AE7753" w:rsidRPr="003A7CB3" w:rsidRDefault="00AE7753" w:rsidP="00AE7753">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35,897</w:t>
            </w:r>
          </w:p>
        </w:tc>
        <w:tc>
          <w:tcPr>
            <w:tcW w:w="1247"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29 July 2020</w:t>
            </w:r>
          </w:p>
        </w:tc>
        <w:tc>
          <w:tcPr>
            <w:tcW w:w="963" w:type="dxa"/>
            <w:shd w:val="clear" w:color="auto" w:fill="FAFAFA"/>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val="en-US" w:eastAsia="zh-CN"/>
              </w:rPr>
              <w:t>MLR+0.75</w:t>
            </w:r>
          </w:p>
        </w:tc>
        <w:tc>
          <w:tcPr>
            <w:tcW w:w="965"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val="en-US" w:eastAsia="zh-CN"/>
              </w:rPr>
              <w:t>MLR+0.75</w:t>
            </w:r>
          </w:p>
        </w:tc>
        <w:tc>
          <w:tcPr>
            <w:tcW w:w="698"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cs/>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vAlign w:val="bottom"/>
          </w:tcPr>
          <w:p w:rsidR="00AE7753" w:rsidRPr="003A7CB3" w:rsidRDefault="00AE7753" w:rsidP="00AE7753">
            <w:pPr>
              <w:ind w:right="-72"/>
              <w:jc w:val="center"/>
              <w:rPr>
                <w:rFonts w:ascii="Arial" w:eastAsia="SimSun" w:hAnsi="Arial" w:cs="Arial"/>
                <w:color w:val="auto"/>
                <w:sz w:val="12"/>
                <w:szCs w:val="12"/>
                <w:cs/>
                <w:lang w:eastAsia="zh-CN"/>
              </w:rPr>
            </w:pPr>
            <w:r w:rsidRPr="003A7CB3">
              <w:rPr>
                <w:rFonts w:ascii="Arial" w:eastAsia="SimSun" w:hAnsi="Arial" w:cs="Arial"/>
                <w:color w:val="auto"/>
                <w:sz w:val="12"/>
                <w:szCs w:val="12"/>
                <w:lang w:eastAsia="zh-CN"/>
              </w:rPr>
              <w:t>None</w:t>
            </w: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130,031</w:t>
            </w:r>
          </w:p>
        </w:tc>
        <w:tc>
          <w:tcPr>
            <w:tcW w:w="1247" w:type="dxa"/>
            <w:gridSpan w:val="2"/>
            <w:shd w:val="clear" w:color="auto" w:fill="auto"/>
            <w:noWrap/>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5 September2022</w:t>
            </w:r>
          </w:p>
        </w:tc>
        <w:tc>
          <w:tcPr>
            <w:tcW w:w="963" w:type="dxa"/>
            <w:shd w:val="clear" w:color="auto" w:fill="FAFAFA"/>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BIBOR+ 4.50</w:t>
            </w:r>
          </w:p>
        </w:tc>
        <w:tc>
          <w:tcPr>
            <w:tcW w:w="965" w:type="dxa"/>
            <w:gridSpan w:val="2"/>
            <w:shd w:val="clear" w:color="auto" w:fill="auto"/>
            <w:noWrap/>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BIBOR+ 4.50</w:t>
            </w:r>
          </w:p>
        </w:tc>
        <w:tc>
          <w:tcPr>
            <w:tcW w:w="698"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rPr>
          <w:gridAfter w:val="1"/>
          <w:wAfter w:w="8" w:type="dxa"/>
        </w:trPr>
        <w:tc>
          <w:tcPr>
            <w:tcW w:w="1644" w:type="dxa"/>
            <w:shd w:val="clear" w:color="auto" w:fill="auto"/>
            <w:noWrap/>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18,866</w:t>
            </w:r>
          </w:p>
        </w:tc>
        <w:tc>
          <w:tcPr>
            <w:tcW w:w="1247" w:type="dxa"/>
            <w:gridSpan w:val="2"/>
            <w:shd w:val="clear" w:color="auto" w:fill="auto"/>
            <w:noWrap/>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12 October 2022</w:t>
            </w:r>
          </w:p>
        </w:tc>
        <w:tc>
          <w:tcPr>
            <w:tcW w:w="963" w:type="dxa"/>
            <w:shd w:val="clear" w:color="auto" w:fill="FAFAFA"/>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7.25</w:t>
            </w:r>
          </w:p>
        </w:tc>
        <w:tc>
          <w:tcPr>
            <w:tcW w:w="965" w:type="dxa"/>
            <w:gridSpan w:val="2"/>
            <w:shd w:val="clear" w:color="auto" w:fill="auto"/>
            <w:noWrap/>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7.25</w:t>
            </w:r>
          </w:p>
        </w:tc>
        <w:tc>
          <w:tcPr>
            <w:tcW w:w="698" w:type="dxa"/>
            <w:gridSpan w:val="2"/>
            <w:shd w:val="clear" w:color="auto" w:fill="auto"/>
            <w:noWrap/>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34" w:type="dxa"/>
            <w:gridSpan w:val="2"/>
            <w:shd w:val="clear" w:color="auto" w:fill="auto"/>
            <w:noWrap/>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217,865</w:t>
            </w:r>
          </w:p>
        </w:tc>
        <w:tc>
          <w:tcPr>
            <w:tcW w:w="1247" w:type="dxa"/>
            <w:gridSpan w:val="2"/>
            <w:shd w:val="clear" w:color="auto" w:fill="auto"/>
            <w:noWrap/>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16 June 2024</w:t>
            </w:r>
          </w:p>
        </w:tc>
        <w:tc>
          <w:tcPr>
            <w:tcW w:w="963" w:type="dxa"/>
            <w:shd w:val="clear" w:color="auto" w:fill="FAFAFA"/>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965" w:type="dxa"/>
            <w:gridSpan w:val="2"/>
            <w:shd w:val="clear" w:color="auto" w:fill="auto"/>
            <w:noWrap/>
            <w:vAlign w:val="bottom"/>
          </w:tcPr>
          <w:p w:rsidR="00A4427F" w:rsidRPr="003A7CB3" w:rsidRDefault="00A4427F" w:rsidP="00A4427F">
            <w:pPr>
              <w:ind w:right="-74"/>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698"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1134"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9C7E46">
            <w:pPr>
              <w:ind w:left="-101"/>
              <w:jc w:val="thaiDistribute"/>
              <w:rPr>
                <w:rFonts w:ascii="Arial" w:hAnsi="Arial" w:cs="Arial"/>
                <w:snapToGrid w:val="0"/>
                <w:color w:val="auto"/>
                <w:sz w:val="12"/>
                <w:szCs w:val="12"/>
                <w:lang w:eastAsia="th-TH"/>
              </w:rPr>
            </w:pPr>
            <w:r w:rsidRPr="003A7CB3">
              <w:rPr>
                <w:rFonts w:ascii="Arial" w:hAnsi="Arial" w:cs="Arial"/>
                <w:snapToGrid w:val="0"/>
                <w:color w:val="auto"/>
                <w:sz w:val="12"/>
                <w:szCs w:val="12"/>
                <w:u w:val="single"/>
                <w:lang w:eastAsia="th-TH"/>
              </w:rPr>
              <w:t>Add</w:t>
            </w:r>
            <w:r w:rsidRPr="003A7CB3">
              <w:rPr>
                <w:rFonts w:ascii="Arial" w:hAnsi="Arial" w:cs="Arial"/>
                <w:snapToGrid w:val="0"/>
                <w:color w:val="auto"/>
                <w:sz w:val="12"/>
                <w:szCs w:val="12"/>
                <w:lang w:eastAsia="th-TH"/>
              </w:rPr>
              <w:t xml:space="preserve">  Effective</w:t>
            </w:r>
            <w:r w:rsidR="009C7E46" w:rsidRPr="003A7CB3">
              <w:rPr>
                <w:rFonts w:ascii="Arial" w:hAnsi="Arial" w:cs="Arial"/>
                <w:snapToGrid w:val="0"/>
                <w:color w:val="auto"/>
                <w:sz w:val="12"/>
                <w:szCs w:val="12"/>
                <w:lang w:eastAsia="th-TH"/>
              </w:rPr>
              <w:t xml:space="preserve"> </w:t>
            </w:r>
            <w:r w:rsidRPr="003A7CB3">
              <w:rPr>
                <w:rFonts w:ascii="Arial" w:hAnsi="Arial" w:cs="Arial"/>
                <w:snapToGrid w:val="0"/>
                <w:color w:val="auto"/>
                <w:sz w:val="12"/>
                <w:szCs w:val="12"/>
                <w:lang w:eastAsia="th-TH"/>
              </w:rPr>
              <w:t>interest rates</w:t>
            </w:r>
          </w:p>
        </w:tc>
        <w:tc>
          <w:tcPr>
            <w:tcW w:w="709" w:type="dxa"/>
            <w:tcBorders>
              <w:bottom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1,138</w:t>
            </w: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34"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8"/>
                <w:szCs w:val="8"/>
                <w:lang w:eastAsia="th-TH"/>
              </w:rPr>
            </w:pPr>
          </w:p>
        </w:tc>
        <w:tc>
          <w:tcPr>
            <w:tcW w:w="709" w:type="dxa"/>
            <w:tcBorders>
              <w:top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8"/>
                <w:szCs w:val="8"/>
                <w:lang w:eastAsia="zh-CN"/>
              </w:rPr>
            </w:pP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1134"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12"/>
                <w:szCs w:val="12"/>
                <w:lang w:eastAsia="th-TH"/>
              </w:rPr>
            </w:pPr>
            <w:r w:rsidRPr="003A7CB3">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582,570</w:t>
            </w: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34"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9C7E46">
        <w:trPr>
          <w:gridAfter w:val="1"/>
          <w:wAfter w:w="8" w:type="dxa"/>
        </w:trPr>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rsidR="00A4427F" w:rsidRPr="003A7CB3" w:rsidRDefault="00A4427F" w:rsidP="00A4427F">
            <w:pPr>
              <w:ind w:left="432"/>
              <w:jc w:val="right"/>
              <w:rPr>
                <w:rFonts w:ascii="Arial" w:hAnsi="Arial" w:cs="Arial"/>
                <w:snapToGrid w:val="0"/>
                <w:color w:val="auto"/>
                <w:sz w:val="12"/>
                <w:szCs w:val="12"/>
                <w:lang w:eastAsia="th-TH"/>
              </w:rPr>
            </w:pP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34"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b/>
                <w:bCs/>
                <w:color w:val="auto"/>
                <w:sz w:val="12"/>
                <w:szCs w:val="12"/>
                <w:u w:val="single"/>
                <w:lang w:eastAsia="zh-CN"/>
              </w:rPr>
              <w:t>Subsidiaries</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75,089</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23 January 2018</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Extended to</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A4427F" w:rsidRPr="003A7CB3" w:rsidRDefault="00A4427F" w:rsidP="00A4427F">
            <w:pPr>
              <w:ind w:left="69" w:right="-72" w:hanging="69"/>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p>
        </w:tc>
        <w:tc>
          <w:tcPr>
            <w:tcW w:w="1142" w:type="dxa"/>
            <w:gridSpan w:val="3"/>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23 January 2020</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123,067</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9 September 2018</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MLR+1.00</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Quarterly</w:t>
            </w:r>
          </w:p>
        </w:tc>
        <w:tc>
          <w:tcPr>
            <w:tcW w:w="793" w:type="dxa"/>
            <w:shd w:val="clear" w:color="auto" w:fill="FAFAFA"/>
            <w:noWrap/>
            <w:vAlign w:val="bottom"/>
          </w:tcPr>
          <w:p w:rsidR="00A4427F" w:rsidRPr="003A7CB3" w:rsidRDefault="00A4427F" w:rsidP="00A4427F">
            <w:pPr>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Extended to</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p>
        </w:tc>
        <w:tc>
          <w:tcPr>
            <w:tcW w:w="1142" w:type="dxa"/>
            <w:gridSpan w:val="3"/>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9 March 2021</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54,765</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15 March 2020</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31,840</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 xml:space="preserve">27 </w:t>
            </w:r>
            <w:r w:rsidR="001A464C" w:rsidRPr="003A7CB3">
              <w:rPr>
                <w:rFonts w:ascii="Arial" w:eastAsia="SimSun" w:hAnsi="Arial" w:cs="Arial"/>
                <w:color w:val="auto"/>
                <w:sz w:val="12"/>
                <w:szCs w:val="12"/>
                <w:lang w:eastAsia="zh-CN"/>
              </w:rPr>
              <w:t>February</w:t>
            </w:r>
            <w:r w:rsidRPr="003A7CB3">
              <w:rPr>
                <w:rFonts w:ascii="Arial" w:eastAsia="SimSun" w:hAnsi="Arial" w:cs="Arial"/>
                <w:color w:val="auto"/>
                <w:sz w:val="12"/>
                <w:szCs w:val="12"/>
                <w:lang w:eastAsia="zh-CN"/>
              </w:rPr>
              <w:t xml:space="preserve"> 2021</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MLR+1.25</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MLR+1.25</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25,762</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5 July 2022</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MLR-0.50</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73,088</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17 September 2022</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MLR-0.75</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MLR-0.75</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7,663</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3 January 2023</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4.00</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4.00</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7,380</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19 July 2023</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MLR+0.75</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MLR+0.75</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4D6DDD">
        <w:tc>
          <w:tcPr>
            <w:tcW w:w="1644" w:type="dxa"/>
            <w:shd w:val="clear" w:color="auto" w:fill="auto"/>
            <w:noWrap/>
            <w:vAlign w:val="bottom"/>
          </w:tcPr>
          <w:p w:rsidR="00A4427F" w:rsidRPr="003A7CB3" w:rsidRDefault="00A4427F" w:rsidP="00A4427F">
            <w:pPr>
              <w:ind w:left="-101"/>
              <w:jc w:val="thaiDistribute"/>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Long-term borrowing</w:t>
            </w:r>
          </w:p>
        </w:tc>
        <w:tc>
          <w:tcPr>
            <w:tcW w:w="709" w:type="dxa"/>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56,713</w:t>
            </w:r>
          </w:p>
        </w:tc>
        <w:tc>
          <w:tcPr>
            <w:tcW w:w="1247"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10 December 2023</w:t>
            </w:r>
          </w:p>
        </w:tc>
        <w:tc>
          <w:tcPr>
            <w:tcW w:w="963" w:type="dxa"/>
            <w:shd w:val="clear" w:color="auto" w:fill="FAFAFA"/>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MLR+0.875</w:t>
            </w:r>
          </w:p>
        </w:tc>
        <w:tc>
          <w:tcPr>
            <w:tcW w:w="965"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698" w:type="dxa"/>
            <w:gridSpan w:val="2"/>
            <w:shd w:val="clear" w:color="auto" w:fill="auto"/>
            <w:noWrap/>
            <w:vAlign w:val="bottom"/>
          </w:tcPr>
          <w:p w:rsidR="00A4427F" w:rsidRPr="003A7CB3" w:rsidRDefault="00A4427F" w:rsidP="00A4427F">
            <w:pPr>
              <w:tabs>
                <w:tab w:val="left" w:pos="-2250"/>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Monthly</w:t>
            </w:r>
          </w:p>
        </w:tc>
        <w:tc>
          <w:tcPr>
            <w:tcW w:w="793" w:type="dxa"/>
            <w:shd w:val="clear" w:color="auto" w:fill="FAFAFA"/>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A</w:t>
            </w:r>
          </w:p>
        </w:tc>
        <w:tc>
          <w:tcPr>
            <w:tcW w:w="793" w:type="dxa"/>
            <w:gridSpan w:val="2"/>
            <w:shd w:val="clear" w:color="auto" w:fill="auto"/>
            <w:noWrap/>
            <w:vAlign w:val="bottom"/>
          </w:tcPr>
          <w:p w:rsidR="00A4427F" w:rsidRPr="003A7CB3" w:rsidRDefault="00A4427F" w:rsidP="00A4427F">
            <w:pPr>
              <w:ind w:right="-72"/>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w:t>
            </w:r>
          </w:p>
        </w:tc>
        <w:tc>
          <w:tcPr>
            <w:tcW w:w="1142" w:type="dxa"/>
            <w:gridSpan w:val="3"/>
            <w:shd w:val="clear" w:color="auto" w:fill="auto"/>
            <w:noWrap/>
            <w:vAlign w:val="bottom"/>
          </w:tcPr>
          <w:p w:rsidR="00A4427F" w:rsidRPr="003A7CB3" w:rsidRDefault="00A4427F" w:rsidP="00A4427F">
            <w:pPr>
              <w:tabs>
                <w:tab w:val="left" w:pos="615"/>
              </w:tabs>
              <w:ind w:left="69" w:right="-72" w:hanging="69"/>
              <w:jc w:val="center"/>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None</w:t>
            </w:r>
          </w:p>
        </w:tc>
      </w:tr>
      <w:tr w:rsidR="00A4427F" w:rsidRPr="003A7CB3" w:rsidTr="004D6DDD">
        <w:tc>
          <w:tcPr>
            <w:tcW w:w="1644" w:type="dxa"/>
            <w:shd w:val="clear" w:color="auto" w:fill="auto"/>
            <w:noWrap/>
            <w:vAlign w:val="bottom"/>
          </w:tcPr>
          <w:p w:rsidR="00A4427F" w:rsidRPr="003A7CB3" w:rsidRDefault="00BD4D2D" w:rsidP="00A4427F">
            <w:pPr>
              <w:ind w:left="-101"/>
              <w:jc w:val="thaiDistribute"/>
              <w:rPr>
                <w:rFonts w:ascii="Arial" w:hAnsi="Arial" w:cs="Arial"/>
                <w:snapToGrid w:val="0"/>
                <w:color w:val="auto"/>
                <w:sz w:val="12"/>
                <w:szCs w:val="12"/>
                <w:lang w:eastAsia="th-TH"/>
              </w:rPr>
            </w:pPr>
            <w:r w:rsidRPr="003A7CB3">
              <w:rPr>
                <w:rFonts w:ascii="Arial" w:hAnsi="Arial" w:cs="Arial"/>
                <w:snapToGrid w:val="0"/>
                <w:color w:val="auto"/>
                <w:sz w:val="12"/>
                <w:szCs w:val="12"/>
                <w:u w:val="single"/>
                <w:lang w:eastAsia="th-TH"/>
              </w:rPr>
              <w:t>Less</w:t>
            </w:r>
            <w:r w:rsidR="00A4427F" w:rsidRPr="003A7CB3">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rsidR="00A4427F" w:rsidRPr="003A7CB3" w:rsidRDefault="00BD4D2D"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(634)</w:t>
            </w: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42" w:type="dxa"/>
            <w:gridSpan w:val="3"/>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4D6DDD">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8"/>
                <w:szCs w:val="8"/>
                <w:lang w:eastAsia="th-TH"/>
              </w:rPr>
            </w:pPr>
          </w:p>
        </w:tc>
        <w:tc>
          <w:tcPr>
            <w:tcW w:w="709" w:type="dxa"/>
            <w:tcBorders>
              <w:top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8"/>
                <w:szCs w:val="8"/>
                <w:lang w:eastAsia="zh-CN"/>
              </w:rPr>
            </w:pP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c>
          <w:tcPr>
            <w:tcW w:w="1142" w:type="dxa"/>
            <w:gridSpan w:val="3"/>
            <w:shd w:val="clear" w:color="auto" w:fill="auto"/>
            <w:noWrap/>
            <w:vAlign w:val="bottom"/>
          </w:tcPr>
          <w:p w:rsidR="00A4427F" w:rsidRPr="003A7CB3" w:rsidRDefault="00A4427F" w:rsidP="00A4427F">
            <w:pPr>
              <w:ind w:left="432"/>
              <w:jc w:val="thaiDistribute"/>
              <w:rPr>
                <w:rFonts w:ascii="Arial" w:hAnsi="Arial" w:cs="Arial"/>
                <w:snapToGrid w:val="0"/>
                <w:color w:val="auto"/>
                <w:sz w:val="8"/>
                <w:szCs w:val="8"/>
                <w:lang w:eastAsia="th-TH"/>
              </w:rPr>
            </w:pP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12"/>
                <w:szCs w:val="12"/>
                <w:lang w:eastAsia="th-TH"/>
              </w:rPr>
            </w:pPr>
            <w:r w:rsidRPr="003A7CB3">
              <w:rPr>
                <w:rFonts w:ascii="Arial" w:hAnsi="Arial" w:cs="Arial"/>
                <w:snapToGrid w:val="0"/>
                <w:color w:val="auto"/>
                <w:sz w:val="12"/>
                <w:szCs w:val="12"/>
                <w:lang w:eastAsia="th-TH"/>
              </w:rPr>
              <w:t>Total</w:t>
            </w:r>
            <w:r w:rsidRPr="003A7CB3">
              <w:rPr>
                <w:rFonts w:ascii="Arial" w:hAnsi="Arial" w:cs="Arial"/>
              </w:rPr>
              <w:t xml:space="preserve"> </w:t>
            </w:r>
            <w:r w:rsidRPr="003A7CB3">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rsidR="00A4427F" w:rsidRPr="003A7CB3" w:rsidRDefault="00C218E3"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454</w:t>
            </w:r>
            <w:r w:rsidR="00A4427F" w:rsidRPr="003A7CB3">
              <w:rPr>
                <w:rFonts w:ascii="Arial" w:eastAsia="SimSun" w:hAnsi="Arial" w:cs="Arial"/>
                <w:color w:val="auto"/>
                <w:sz w:val="12"/>
                <w:szCs w:val="12"/>
                <w:lang w:eastAsia="zh-CN"/>
              </w:rPr>
              <w:t>,</w:t>
            </w:r>
            <w:r w:rsidRPr="003A7CB3">
              <w:rPr>
                <w:rFonts w:ascii="Arial" w:eastAsia="SimSun" w:hAnsi="Arial" w:cs="Arial"/>
                <w:color w:val="auto"/>
                <w:sz w:val="12"/>
                <w:szCs w:val="12"/>
                <w:lang w:eastAsia="zh-CN"/>
              </w:rPr>
              <w:t>733</w:t>
            </w: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42" w:type="dxa"/>
            <w:gridSpan w:val="3"/>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42" w:type="dxa"/>
            <w:gridSpan w:val="3"/>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r w:rsidR="00A4427F" w:rsidRPr="003A7CB3" w:rsidTr="009C7E46">
        <w:tc>
          <w:tcPr>
            <w:tcW w:w="1644" w:type="dxa"/>
            <w:shd w:val="clear" w:color="auto" w:fill="auto"/>
            <w:noWrap/>
            <w:vAlign w:val="bottom"/>
          </w:tcPr>
          <w:p w:rsidR="00A4427F" w:rsidRPr="003A7CB3" w:rsidRDefault="00A4427F" w:rsidP="00A4427F">
            <w:pPr>
              <w:ind w:left="-101"/>
              <w:jc w:val="thaiDistribute"/>
              <w:rPr>
                <w:rFonts w:ascii="Arial" w:hAnsi="Arial" w:cs="Arial"/>
                <w:snapToGrid w:val="0"/>
                <w:color w:val="auto"/>
                <w:sz w:val="12"/>
                <w:szCs w:val="12"/>
                <w:lang w:eastAsia="th-TH"/>
              </w:rPr>
            </w:pPr>
            <w:r w:rsidRPr="003A7CB3">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rsidR="00A4427F" w:rsidRPr="003A7CB3" w:rsidRDefault="00A4427F" w:rsidP="00A4427F">
            <w:pPr>
              <w:ind w:right="-72"/>
              <w:jc w:val="right"/>
              <w:rPr>
                <w:rFonts w:ascii="Arial" w:eastAsia="SimSun" w:hAnsi="Arial" w:cs="Arial"/>
                <w:color w:val="auto"/>
                <w:sz w:val="12"/>
                <w:szCs w:val="12"/>
                <w:lang w:eastAsia="zh-CN"/>
              </w:rPr>
            </w:pPr>
            <w:r w:rsidRPr="003A7CB3">
              <w:rPr>
                <w:rFonts w:ascii="Arial" w:eastAsia="SimSun" w:hAnsi="Arial" w:cs="Arial"/>
                <w:color w:val="auto"/>
                <w:sz w:val="12"/>
                <w:szCs w:val="12"/>
                <w:lang w:eastAsia="zh-CN"/>
              </w:rPr>
              <w:t>1,</w:t>
            </w:r>
            <w:r w:rsidR="00BD4D2D" w:rsidRPr="003A7CB3">
              <w:rPr>
                <w:rFonts w:ascii="Arial" w:eastAsia="SimSun" w:hAnsi="Arial" w:cs="Arial"/>
                <w:color w:val="auto"/>
                <w:sz w:val="12"/>
                <w:szCs w:val="12"/>
                <w:lang w:eastAsia="zh-CN"/>
              </w:rPr>
              <w:t>037,303</w:t>
            </w:r>
          </w:p>
        </w:tc>
        <w:tc>
          <w:tcPr>
            <w:tcW w:w="1247"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965"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698"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793" w:type="dxa"/>
            <w:gridSpan w:val="2"/>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c>
          <w:tcPr>
            <w:tcW w:w="1142" w:type="dxa"/>
            <w:gridSpan w:val="3"/>
            <w:shd w:val="clear" w:color="auto" w:fill="auto"/>
            <w:noWrap/>
            <w:vAlign w:val="bottom"/>
          </w:tcPr>
          <w:p w:rsidR="00A4427F" w:rsidRPr="003A7CB3" w:rsidRDefault="00A4427F" w:rsidP="00A4427F">
            <w:pPr>
              <w:ind w:left="432"/>
              <w:jc w:val="thaiDistribute"/>
              <w:rPr>
                <w:rFonts w:ascii="Arial" w:hAnsi="Arial" w:cs="Arial"/>
                <w:snapToGrid w:val="0"/>
                <w:color w:val="auto"/>
                <w:sz w:val="12"/>
                <w:szCs w:val="12"/>
                <w:lang w:eastAsia="th-TH"/>
              </w:rPr>
            </w:pPr>
          </w:p>
        </w:tc>
      </w:tr>
    </w:tbl>
    <w:p w:rsidR="00E870C8" w:rsidRPr="003A7CB3" w:rsidRDefault="00E870C8" w:rsidP="00BD303B">
      <w:pPr>
        <w:tabs>
          <w:tab w:val="left" w:pos="-2250"/>
        </w:tabs>
        <w:ind w:left="540"/>
        <w:jc w:val="thaiDistribute"/>
        <w:rPr>
          <w:rFonts w:ascii="Arial" w:eastAsia="Arial Unicode MS" w:hAnsi="Arial" w:cs="Arial"/>
          <w:sz w:val="18"/>
          <w:szCs w:val="18"/>
          <w:lang w:val="en-US" w:eastAsia="zh-CN"/>
        </w:rPr>
      </w:pPr>
    </w:p>
    <w:p w:rsidR="007A7D44" w:rsidRPr="003A7CB3" w:rsidRDefault="007A7D44" w:rsidP="00BD303B">
      <w:pPr>
        <w:tabs>
          <w:tab w:val="left" w:pos="-2250"/>
        </w:tabs>
        <w:ind w:left="540"/>
        <w:jc w:val="thaiDistribute"/>
        <w:rPr>
          <w:rFonts w:ascii="Arial" w:eastAsia="Arial Unicode MS" w:hAnsi="Arial" w:cs="Arial"/>
          <w:b/>
          <w:bCs/>
          <w:sz w:val="18"/>
          <w:szCs w:val="18"/>
          <w:lang w:val="en-US" w:eastAsia="zh-CN"/>
        </w:rPr>
      </w:pPr>
      <w:r w:rsidRPr="003A7CB3">
        <w:rPr>
          <w:rFonts w:ascii="Arial" w:eastAsia="Arial Unicode MS" w:hAnsi="Arial" w:cs="Arial"/>
          <w:b/>
          <w:bCs/>
          <w:sz w:val="18"/>
          <w:szCs w:val="18"/>
          <w:lang w:val="en-US" w:eastAsia="zh-CN"/>
        </w:rPr>
        <w:t>Remark</w:t>
      </w:r>
    </w:p>
    <w:p w:rsidR="007A7D44" w:rsidRPr="003A7CB3" w:rsidRDefault="007A7D44" w:rsidP="00BD303B">
      <w:pPr>
        <w:tabs>
          <w:tab w:val="left" w:pos="-2250"/>
        </w:tabs>
        <w:ind w:left="540"/>
        <w:jc w:val="thaiDistribute"/>
        <w:rPr>
          <w:rFonts w:ascii="Arial" w:eastAsia="Arial Unicode MS" w:hAnsi="Arial" w:cs="Arial"/>
          <w:sz w:val="18"/>
          <w:szCs w:val="18"/>
          <w:lang w:eastAsia="zh-CN"/>
        </w:rPr>
      </w:pPr>
    </w:p>
    <w:p w:rsidR="007A7D44" w:rsidRPr="003A7CB3" w:rsidRDefault="00CD109F" w:rsidP="00BD303B">
      <w:pPr>
        <w:ind w:left="540"/>
        <w:jc w:val="thaiDistribute"/>
        <w:rPr>
          <w:rFonts w:ascii="Arial" w:eastAsia="Arial Unicode MS" w:hAnsi="Arial" w:cs="Arial"/>
          <w:sz w:val="18"/>
          <w:szCs w:val="18"/>
          <w:lang w:val="en-US" w:eastAsia="zh-CN"/>
        </w:rPr>
      </w:pPr>
      <w:r w:rsidRPr="003A7CB3">
        <w:rPr>
          <w:rFonts w:ascii="Arial" w:eastAsia="Arial Unicode MS" w:hAnsi="Arial" w:cs="Arial"/>
          <w:sz w:val="18"/>
          <w:szCs w:val="18"/>
          <w:lang w:val="en-US" w:eastAsia="zh-CN"/>
        </w:rPr>
        <w:t xml:space="preserve">A: </w:t>
      </w:r>
      <w:r w:rsidR="007A7D44" w:rsidRPr="003A7CB3">
        <w:rPr>
          <w:rFonts w:ascii="Arial" w:eastAsia="Arial Unicode MS" w:hAnsi="Arial" w:cs="Arial"/>
          <w:sz w:val="18"/>
          <w:szCs w:val="18"/>
          <w:lang w:val="en-US" w:eastAsia="zh-CN"/>
        </w:rPr>
        <w:t>Pledged its lands of related projects, including real estate development cost.</w:t>
      </w:r>
    </w:p>
    <w:p w:rsidR="00167AF3" w:rsidRPr="003A7CB3" w:rsidRDefault="00167AF3" w:rsidP="0038695F">
      <w:pPr>
        <w:tabs>
          <w:tab w:val="left" w:pos="-2250"/>
        </w:tabs>
        <w:ind w:left="1080" w:hanging="540"/>
        <w:jc w:val="thaiDistribute"/>
        <w:rPr>
          <w:rFonts w:ascii="Arial" w:eastAsia="Arial Unicode MS" w:hAnsi="Arial" w:cs="Arial"/>
          <w:b/>
          <w:bCs/>
          <w:color w:val="CF4A02"/>
          <w:sz w:val="18"/>
          <w:szCs w:val="18"/>
        </w:rPr>
      </w:pPr>
    </w:p>
    <w:p w:rsidR="0038695F" w:rsidRPr="003A7CB3" w:rsidRDefault="0038695F" w:rsidP="007A332F">
      <w:pPr>
        <w:tabs>
          <w:tab w:val="left" w:pos="-2250"/>
        </w:tabs>
        <w:ind w:left="540" w:hanging="540"/>
        <w:jc w:val="thaiDistribute"/>
        <w:rPr>
          <w:rFonts w:ascii="Arial" w:eastAsia="Arial Unicode MS" w:hAnsi="Arial" w:cs="Arial"/>
          <w:b/>
          <w:bCs/>
          <w:color w:val="CF4A02"/>
          <w:spacing w:val="-6"/>
          <w:sz w:val="18"/>
          <w:szCs w:val="18"/>
        </w:rPr>
      </w:pPr>
      <w:r w:rsidRPr="003A7CB3">
        <w:rPr>
          <w:rFonts w:ascii="Arial" w:eastAsia="Arial Unicode MS" w:hAnsi="Arial" w:cs="Arial"/>
          <w:b/>
          <w:bCs/>
          <w:color w:val="CF4A02"/>
          <w:sz w:val="18"/>
          <w:szCs w:val="18"/>
        </w:rPr>
        <w:t>2</w:t>
      </w:r>
      <w:r w:rsidR="000E2890" w:rsidRPr="003A7CB3">
        <w:rPr>
          <w:rFonts w:ascii="Arial" w:eastAsia="Arial Unicode MS" w:hAnsi="Arial" w:cs="Arial"/>
          <w:b/>
          <w:bCs/>
          <w:color w:val="CF4A02"/>
          <w:sz w:val="18"/>
          <w:szCs w:val="18"/>
        </w:rPr>
        <w:t>2</w:t>
      </w:r>
      <w:r w:rsidRPr="003A7CB3">
        <w:rPr>
          <w:rFonts w:ascii="Arial" w:eastAsia="Arial Unicode MS" w:hAnsi="Arial" w:cs="Arial"/>
          <w:b/>
          <w:bCs/>
          <w:color w:val="CF4A02"/>
          <w:sz w:val="18"/>
          <w:szCs w:val="18"/>
          <w:cs/>
        </w:rPr>
        <w:t>.</w:t>
      </w:r>
      <w:r w:rsidR="002A5703" w:rsidRPr="003A7CB3">
        <w:rPr>
          <w:rFonts w:ascii="Arial" w:eastAsia="Arial Unicode MS" w:hAnsi="Arial" w:cs="Arial"/>
          <w:b/>
          <w:bCs/>
          <w:color w:val="CF4A02"/>
          <w:sz w:val="18"/>
          <w:szCs w:val="18"/>
        </w:rPr>
        <w:t>2</w:t>
      </w:r>
      <w:r w:rsidRPr="003A7CB3">
        <w:rPr>
          <w:rFonts w:ascii="Arial" w:eastAsia="Arial Unicode MS" w:hAnsi="Arial" w:cs="Arial"/>
          <w:b/>
          <w:bCs/>
          <w:color w:val="CF4A02"/>
          <w:sz w:val="18"/>
          <w:szCs w:val="18"/>
          <w:cs/>
        </w:rPr>
        <w:tab/>
      </w:r>
      <w:r w:rsidRPr="003A7CB3">
        <w:rPr>
          <w:rFonts w:ascii="Arial" w:eastAsia="Arial Unicode MS" w:hAnsi="Arial" w:cs="Arial"/>
          <w:b/>
          <w:bCs/>
          <w:color w:val="CF4A02"/>
          <w:spacing w:val="-6"/>
          <w:sz w:val="18"/>
          <w:szCs w:val="18"/>
        </w:rPr>
        <w:t xml:space="preserve">The movements of the </w:t>
      </w:r>
      <w:r w:rsidR="003E1678" w:rsidRPr="003A7CB3">
        <w:rPr>
          <w:rFonts w:ascii="Arial" w:eastAsia="Arial Unicode MS" w:hAnsi="Arial" w:cs="Arial"/>
          <w:b/>
          <w:bCs/>
          <w:color w:val="CF4A02"/>
          <w:sz w:val="18"/>
          <w:szCs w:val="18"/>
        </w:rPr>
        <w:t>debentures</w:t>
      </w:r>
      <w:r w:rsidRPr="003A7CB3">
        <w:rPr>
          <w:rFonts w:ascii="Arial" w:eastAsia="Arial Unicode MS" w:hAnsi="Arial" w:cs="Arial"/>
          <w:b/>
          <w:bCs/>
          <w:color w:val="CF4A02"/>
          <w:spacing w:val="-6"/>
          <w:sz w:val="18"/>
          <w:szCs w:val="18"/>
        </w:rPr>
        <w:t xml:space="preserve"> for the years ended 31 December </w:t>
      </w:r>
      <w:r w:rsidR="00C23A4C" w:rsidRPr="003A7CB3">
        <w:rPr>
          <w:rFonts w:ascii="Arial" w:eastAsia="Arial Unicode MS" w:hAnsi="Arial" w:cs="Arial"/>
          <w:b/>
          <w:bCs/>
          <w:color w:val="CF4A02"/>
          <w:spacing w:val="-6"/>
          <w:sz w:val="18"/>
          <w:szCs w:val="18"/>
        </w:rPr>
        <w:t>201</w:t>
      </w:r>
      <w:r w:rsidR="001414C4" w:rsidRPr="003A7CB3">
        <w:rPr>
          <w:rFonts w:ascii="Arial" w:eastAsia="Arial Unicode MS" w:hAnsi="Arial" w:cs="Arial"/>
          <w:b/>
          <w:bCs/>
          <w:color w:val="CF4A02"/>
          <w:spacing w:val="-6"/>
          <w:sz w:val="18"/>
          <w:szCs w:val="18"/>
        </w:rPr>
        <w:t>9</w:t>
      </w:r>
      <w:r w:rsidR="00D71D48" w:rsidRPr="003A7CB3">
        <w:rPr>
          <w:rFonts w:ascii="Arial" w:eastAsia="Arial Unicode MS" w:hAnsi="Arial" w:cs="Arial"/>
          <w:b/>
          <w:bCs/>
          <w:color w:val="CF4A02"/>
          <w:spacing w:val="-6"/>
          <w:sz w:val="18"/>
          <w:szCs w:val="18"/>
        </w:rPr>
        <w:t xml:space="preserve"> and 201</w:t>
      </w:r>
      <w:r w:rsidR="001414C4" w:rsidRPr="003A7CB3">
        <w:rPr>
          <w:rFonts w:ascii="Arial" w:eastAsia="Arial Unicode MS" w:hAnsi="Arial" w:cs="Arial"/>
          <w:b/>
          <w:bCs/>
          <w:color w:val="CF4A02"/>
          <w:spacing w:val="-6"/>
          <w:sz w:val="18"/>
          <w:szCs w:val="18"/>
        </w:rPr>
        <w:t>8</w:t>
      </w:r>
      <w:r w:rsidR="003E1678" w:rsidRPr="003A7CB3">
        <w:rPr>
          <w:rFonts w:ascii="Arial" w:eastAsia="Arial Unicode MS" w:hAnsi="Arial" w:cs="Arial"/>
          <w:b/>
          <w:bCs/>
          <w:color w:val="CF4A02"/>
          <w:spacing w:val="-6"/>
          <w:sz w:val="18"/>
          <w:szCs w:val="18"/>
        </w:rPr>
        <w:t xml:space="preserve"> </w:t>
      </w:r>
      <w:r w:rsidRPr="003A7CB3">
        <w:rPr>
          <w:rFonts w:ascii="Arial" w:eastAsia="Arial Unicode MS" w:hAnsi="Arial" w:cs="Arial"/>
          <w:b/>
          <w:bCs/>
          <w:color w:val="CF4A02"/>
          <w:sz w:val="18"/>
          <w:szCs w:val="18"/>
        </w:rPr>
        <w:t>comprise the following</w:t>
      </w:r>
      <w:r w:rsidRPr="003A7CB3">
        <w:rPr>
          <w:rFonts w:ascii="Arial" w:eastAsia="Arial Unicode MS" w:hAnsi="Arial" w:cs="Arial"/>
          <w:b/>
          <w:bCs/>
          <w:color w:val="CF4A02"/>
          <w:spacing w:val="-6"/>
          <w:sz w:val="18"/>
          <w:szCs w:val="18"/>
        </w:rPr>
        <w:t>:</w:t>
      </w:r>
    </w:p>
    <w:p w:rsidR="006501B2" w:rsidRPr="003A7CB3" w:rsidRDefault="006501B2" w:rsidP="003A60AC">
      <w:pPr>
        <w:tabs>
          <w:tab w:val="left" w:pos="-2250"/>
        </w:tabs>
        <w:jc w:val="thaiDistribute"/>
        <w:rPr>
          <w:rFonts w:ascii="Arial" w:eastAsia="Arial Unicode MS" w:hAnsi="Arial" w:cs="Arial"/>
          <w:spacing w:val="-6"/>
          <w:sz w:val="18"/>
          <w:szCs w:val="18"/>
        </w:rPr>
      </w:pPr>
    </w:p>
    <w:tbl>
      <w:tblPr>
        <w:tblW w:w="9461" w:type="dxa"/>
        <w:tblInd w:w="108" w:type="dxa"/>
        <w:tblLayout w:type="fixed"/>
        <w:tblLook w:val="0000" w:firstRow="0" w:lastRow="0" w:firstColumn="0" w:lastColumn="0" w:noHBand="0" w:noVBand="0"/>
      </w:tblPr>
      <w:tblGrid>
        <w:gridCol w:w="4925"/>
        <w:gridCol w:w="1134"/>
        <w:gridCol w:w="1134"/>
        <w:gridCol w:w="1134"/>
        <w:gridCol w:w="1134"/>
      </w:tblGrid>
      <w:tr w:rsidR="00824B34" w:rsidRPr="003A7CB3" w:rsidTr="00B700E2">
        <w:tblPrEx>
          <w:tblCellMar>
            <w:top w:w="0" w:type="dxa"/>
            <w:bottom w:w="0" w:type="dxa"/>
          </w:tblCellMar>
        </w:tblPrEx>
        <w:tc>
          <w:tcPr>
            <w:tcW w:w="4925" w:type="dxa"/>
            <w:vAlign w:val="bottom"/>
          </w:tcPr>
          <w:p w:rsidR="00824B34" w:rsidRPr="003A7CB3" w:rsidRDefault="00824B34" w:rsidP="008C2291">
            <w:pPr>
              <w:ind w:left="432"/>
              <w:jc w:val="thaiDistribute"/>
              <w:rPr>
                <w:rFonts w:ascii="Arial" w:eastAsia="Arial Unicode MS" w:hAnsi="Arial" w:cs="Arial"/>
                <w:snapToGrid w:val="0"/>
                <w:color w:val="auto"/>
                <w:spacing w:val="-4"/>
                <w:sz w:val="18"/>
                <w:szCs w:val="18"/>
                <w:lang w:eastAsia="th-TH"/>
              </w:rPr>
            </w:pPr>
          </w:p>
        </w:tc>
        <w:tc>
          <w:tcPr>
            <w:tcW w:w="2268" w:type="dxa"/>
            <w:gridSpan w:val="2"/>
            <w:tcBorders>
              <w:top w:val="single" w:sz="4" w:space="0" w:color="auto"/>
              <w:bottom w:val="single" w:sz="4" w:space="0" w:color="auto"/>
            </w:tcBorders>
            <w:shd w:val="clear" w:color="auto" w:fill="auto"/>
            <w:vAlign w:val="bottom"/>
          </w:tcPr>
          <w:p w:rsidR="00824B34" w:rsidRPr="003A7CB3" w:rsidRDefault="00D81A09" w:rsidP="00B700E2">
            <w:pPr>
              <w:ind w:right="-72"/>
              <w:jc w:val="center"/>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268" w:type="dxa"/>
            <w:gridSpan w:val="2"/>
            <w:tcBorders>
              <w:top w:val="single" w:sz="4" w:space="0" w:color="auto"/>
              <w:bottom w:val="single" w:sz="4" w:space="0" w:color="auto"/>
            </w:tcBorders>
            <w:shd w:val="clear" w:color="auto" w:fill="auto"/>
            <w:vAlign w:val="bottom"/>
          </w:tcPr>
          <w:p w:rsidR="00824B34" w:rsidRPr="003A7CB3" w:rsidRDefault="0079564B" w:rsidP="00B700E2">
            <w:pPr>
              <w:ind w:right="-72"/>
              <w:jc w:val="center"/>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1414C4" w:rsidRPr="003A7CB3" w:rsidTr="00B700E2">
        <w:tblPrEx>
          <w:tblCellMar>
            <w:top w:w="0" w:type="dxa"/>
            <w:bottom w:w="0" w:type="dxa"/>
          </w:tblCellMar>
        </w:tblPrEx>
        <w:tc>
          <w:tcPr>
            <w:tcW w:w="4925" w:type="dxa"/>
            <w:vAlign w:val="bottom"/>
          </w:tcPr>
          <w:p w:rsidR="001414C4" w:rsidRPr="003A7CB3"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34" w:type="dxa"/>
            <w:tcBorders>
              <w:top w:val="single" w:sz="4" w:space="0" w:color="auto"/>
            </w:tcBorders>
            <w:vAlign w:val="bottom"/>
          </w:tcPr>
          <w:p w:rsidR="001414C4" w:rsidRPr="003A7CB3" w:rsidRDefault="001414C4"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134" w:type="dxa"/>
            <w:tcBorders>
              <w:top w:val="single" w:sz="4" w:space="0" w:color="auto"/>
            </w:tcBorders>
            <w:vAlign w:val="bottom"/>
          </w:tcPr>
          <w:p w:rsidR="001414C4" w:rsidRPr="003A7CB3" w:rsidRDefault="001414C4"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c>
          <w:tcPr>
            <w:tcW w:w="1134" w:type="dxa"/>
            <w:tcBorders>
              <w:top w:val="single" w:sz="4" w:space="0" w:color="auto"/>
            </w:tcBorders>
            <w:vAlign w:val="bottom"/>
          </w:tcPr>
          <w:p w:rsidR="001414C4" w:rsidRPr="003A7CB3" w:rsidRDefault="001414C4"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w:t>
            </w:r>
            <w:r w:rsidR="0039749F" w:rsidRPr="003A7CB3">
              <w:rPr>
                <w:rFonts w:ascii="Arial" w:eastAsia="Arial Unicode MS" w:hAnsi="Arial" w:cs="Arial"/>
                <w:b/>
                <w:bCs/>
                <w:color w:val="auto"/>
                <w:sz w:val="18"/>
                <w:szCs w:val="18"/>
              </w:rPr>
              <w:t>9</w:t>
            </w:r>
          </w:p>
        </w:tc>
        <w:tc>
          <w:tcPr>
            <w:tcW w:w="1134" w:type="dxa"/>
            <w:tcBorders>
              <w:top w:val="single" w:sz="4" w:space="0" w:color="auto"/>
            </w:tcBorders>
            <w:vAlign w:val="bottom"/>
          </w:tcPr>
          <w:p w:rsidR="001414C4" w:rsidRPr="003A7CB3" w:rsidRDefault="001414C4"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1414C4" w:rsidRPr="003A7CB3" w:rsidTr="0005235B">
        <w:tblPrEx>
          <w:tblCellMar>
            <w:top w:w="0" w:type="dxa"/>
            <w:bottom w:w="0" w:type="dxa"/>
          </w:tblCellMar>
        </w:tblPrEx>
        <w:tc>
          <w:tcPr>
            <w:tcW w:w="4925" w:type="dxa"/>
            <w:vAlign w:val="bottom"/>
          </w:tcPr>
          <w:p w:rsidR="001414C4" w:rsidRPr="003A7CB3"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34"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134"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134"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134" w:type="dxa"/>
            <w:tcBorders>
              <w:bottom w:val="single" w:sz="4" w:space="0" w:color="auto"/>
            </w:tcBorders>
            <w:shd w:val="clear" w:color="auto" w:fill="auto"/>
            <w:vAlign w:val="bottom"/>
          </w:tcPr>
          <w:p w:rsidR="001414C4" w:rsidRPr="003A7CB3" w:rsidRDefault="001414C4"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1414C4" w:rsidRPr="003A7CB3" w:rsidTr="0005235B">
        <w:tblPrEx>
          <w:tblCellMar>
            <w:top w:w="0" w:type="dxa"/>
            <w:bottom w:w="0" w:type="dxa"/>
          </w:tblCellMar>
        </w:tblPrEx>
        <w:tc>
          <w:tcPr>
            <w:tcW w:w="4925" w:type="dxa"/>
            <w:vAlign w:val="bottom"/>
          </w:tcPr>
          <w:p w:rsidR="001414C4" w:rsidRPr="003A7CB3" w:rsidRDefault="001414C4" w:rsidP="001414C4">
            <w:pPr>
              <w:ind w:left="432"/>
              <w:jc w:val="thaiDistribute"/>
              <w:rPr>
                <w:rFonts w:ascii="Arial" w:eastAsia="Arial Unicode MS" w:hAnsi="Arial" w:cs="Arial"/>
                <w:snapToGrid w:val="0"/>
                <w:color w:val="auto"/>
                <w:spacing w:val="-4"/>
                <w:sz w:val="18"/>
                <w:szCs w:val="18"/>
                <w:cs/>
                <w:lang w:eastAsia="th-TH"/>
              </w:rPr>
            </w:pPr>
          </w:p>
        </w:tc>
        <w:tc>
          <w:tcPr>
            <w:tcW w:w="1134" w:type="dxa"/>
            <w:tcBorders>
              <w:top w:val="single" w:sz="4" w:space="0" w:color="auto"/>
            </w:tcBorders>
            <w:shd w:val="clear" w:color="auto" w:fill="FAFAFA"/>
            <w:vAlign w:val="bottom"/>
          </w:tcPr>
          <w:p w:rsidR="001414C4" w:rsidRPr="003A7CB3" w:rsidRDefault="001414C4" w:rsidP="001414C4">
            <w:pPr>
              <w:pStyle w:val="a"/>
              <w:ind w:right="-72"/>
              <w:jc w:val="right"/>
              <w:rPr>
                <w:rFonts w:ascii="Arial" w:eastAsia="Arial Unicode MS" w:hAnsi="Arial" w:cs="Arial"/>
                <w:spacing w:val="-4"/>
                <w:sz w:val="18"/>
                <w:szCs w:val="18"/>
              </w:rPr>
            </w:pPr>
          </w:p>
        </w:tc>
        <w:tc>
          <w:tcPr>
            <w:tcW w:w="1134" w:type="dxa"/>
            <w:tcBorders>
              <w:top w:val="single" w:sz="4" w:space="0" w:color="auto"/>
            </w:tcBorders>
            <w:vAlign w:val="bottom"/>
          </w:tcPr>
          <w:p w:rsidR="001414C4" w:rsidRPr="003A7CB3" w:rsidRDefault="001414C4" w:rsidP="001414C4">
            <w:pPr>
              <w:pStyle w:val="a"/>
              <w:ind w:right="-72"/>
              <w:jc w:val="right"/>
              <w:rPr>
                <w:rFonts w:ascii="Arial" w:eastAsia="Arial Unicode MS" w:hAnsi="Arial" w:cs="Arial"/>
                <w:spacing w:val="-4"/>
                <w:sz w:val="18"/>
                <w:szCs w:val="18"/>
              </w:rPr>
            </w:pPr>
          </w:p>
        </w:tc>
        <w:tc>
          <w:tcPr>
            <w:tcW w:w="1134" w:type="dxa"/>
            <w:tcBorders>
              <w:top w:val="single" w:sz="4" w:space="0" w:color="auto"/>
            </w:tcBorders>
            <w:shd w:val="clear" w:color="auto" w:fill="FAFAFA"/>
            <w:vAlign w:val="bottom"/>
          </w:tcPr>
          <w:p w:rsidR="001414C4" w:rsidRPr="003A7CB3" w:rsidRDefault="001414C4" w:rsidP="001414C4">
            <w:pPr>
              <w:ind w:left="432"/>
              <w:jc w:val="right"/>
              <w:rPr>
                <w:rFonts w:ascii="Arial" w:eastAsia="Arial Unicode MS" w:hAnsi="Arial" w:cs="Arial"/>
                <w:snapToGrid w:val="0"/>
                <w:color w:val="auto"/>
                <w:spacing w:val="-4"/>
                <w:sz w:val="18"/>
                <w:szCs w:val="18"/>
                <w:cs/>
                <w:lang w:eastAsia="th-TH"/>
              </w:rPr>
            </w:pPr>
          </w:p>
        </w:tc>
        <w:tc>
          <w:tcPr>
            <w:tcW w:w="1134" w:type="dxa"/>
            <w:tcBorders>
              <w:top w:val="single" w:sz="4" w:space="0" w:color="auto"/>
            </w:tcBorders>
            <w:vAlign w:val="bottom"/>
          </w:tcPr>
          <w:p w:rsidR="001414C4" w:rsidRPr="003A7CB3"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3A7CB3" w:rsidTr="0005235B">
        <w:tblPrEx>
          <w:tblCellMar>
            <w:top w:w="0" w:type="dxa"/>
            <w:bottom w:w="0" w:type="dxa"/>
          </w:tblCellMar>
        </w:tblPrEx>
        <w:tc>
          <w:tcPr>
            <w:tcW w:w="4925" w:type="dxa"/>
            <w:vAlign w:val="bottom"/>
          </w:tcPr>
          <w:p w:rsidR="001414C4" w:rsidRPr="003A7CB3" w:rsidRDefault="001414C4" w:rsidP="007A332F">
            <w:pPr>
              <w:ind w:left="430"/>
              <w:jc w:val="thaiDistribute"/>
              <w:rPr>
                <w:rFonts w:ascii="Arial" w:eastAsia="Arial Unicode MS" w:hAnsi="Arial" w:cs="Arial"/>
                <w:color w:val="auto"/>
                <w:sz w:val="18"/>
                <w:szCs w:val="18"/>
                <w:u w:val="single"/>
                <w:cs/>
              </w:rPr>
            </w:pPr>
            <w:r w:rsidRPr="003A7CB3">
              <w:rPr>
                <w:rFonts w:ascii="Arial" w:eastAsia="Arial Unicode MS" w:hAnsi="Arial" w:cs="Arial"/>
                <w:color w:val="auto"/>
                <w:sz w:val="18"/>
                <w:szCs w:val="18"/>
                <w:u w:val="single"/>
              </w:rPr>
              <w:t>Current portion of debentures</w:t>
            </w:r>
          </w:p>
        </w:tc>
        <w:tc>
          <w:tcPr>
            <w:tcW w:w="1134"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134"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134" w:type="dxa"/>
            <w:shd w:val="clear" w:color="auto" w:fill="FAFAF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c>
          <w:tcPr>
            <w:tcW w:w="1134" w:type="dxa"/>
            <w:vAlign w:val="bottom"/>
          </w:tcPr>
          <w:p w:rsidR="001414C4" w:rsidRPr="003A7CB3" w:rsidRDefault="001414C4" w:rsidP="001414C4">
            <w:pPr>
              <w:ind w:right="-72"/>
              <w:jc w:val="right"/>
              <w:rPr>
                <w:rFonts w:ascii="Arial" w:eastAsia="Arial Unicode MS" w:hAnsi="Arial" w:cs="Arial"/>
                <w:snapToGrid w:val="0"/>
                <w:color w:val="auto"/>
                <w:sz w:val="18"/>
                <w:szCs w:val="18"/>
                <w:lang w:eastAsia="th-TH"/>
              </w:rPr>
            </w:pP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Opening balance</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396,635</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396,635</w:t>
            </w: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Transfer from current portion of debentures</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Repayments of debentures</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(479,100)</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(400,000)</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(479,100)</w:t>
            </w: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(400,000)</w:t>
            </w: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Amortisation of deferred financing service fee</w:t>
            </w:r>
          </w:p>
        </w:tc>
        <w:tc>
          <w:tcPr>
            <w:tcW w:w="1134" w:type="dxa"/>
            <w:tcBorders>
              <w:bottom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3,546</w:t>
            </w:r>
          </w:p>
        </w:tc>
        <w:tc>
          <w:tcPr>
            <w:tcW w:w="1134" w:type="dxa"/>
            <w:tcBorders>
              <w:bottom w:val="single" w:sz="4" w:space="0" w:color="auto"/>
            </w:tcBorders>
            <w:shd w:val="clear" w:color="auto" w:fill="auto"/>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3,365</w:t>
            </w:r>
          </w:p>
        </w:tc>
        <w:tc>
          <w:tcPr>
            <w:tcW w:w="1134" w:type="dxa"/>
            <w:tcBorders>
              <w:bottom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3,546</w:t>
            </w:r>
          </w:p>
        </w:tc>
        <w:tc>
          <w:tcPr>
            <w:tcW w:w="1134" w:type="dxa"/>
            <w:tcBorders>
              <w:bottom w:val="single" w:sz="4" w:space="0" w:color="auto"/>
            </w:tcBorders>
            <w:shd w:val="clear" w:color="auto" w:fill="auto"/>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3,365</w:t>
            </w: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2"/>
                <w:szCs w:val="12"/>
              </w:rPr>
            </w:pPr>
          </w:p>
        </w:tc>
        <w:tc>
          <w:tcPr>
            <w:tcW w:w="1134" w:type="dxa"/>
            <w:tcBorders>
              <w:top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332313" w:rsidRPr="003A7CB3" w:rsidRDefault="00332313" w:rsidP="00332313">
            <w:pPr>
              <w:ind w:right="-72"/>
              <w:jc w:val="right"/>
              <w:rPr>
                <w:rFonts w:ascii="Arial" w:eastAsia="Arial Unicode MS" w:hAnsi="Arial" w:cs="Arial"/>
                <w:snapToGrid w:val="0"/>
                <w:color w:val="auto"/>
                <w:sz w:val="12"/>
                <w:szCs w:val="12"/>
                <w:lang w:eastAsia="th-TH"/>
              </w:rPr>
            </w:pPr>
          </w:p>
        </w:tc>
        <w:tc>
          <w:tcPr>
            <w:tcW w:w="1134" w:type="dxa"/>
            <w:tcBorders>
              <w:top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332313" w:rsidRPr="003A7CB3" w:rsidRDefault="00332313" w:rsidP="00332313">
            <w:pPr>
              <w:ind w:right="-72"/>
              <w:jc w:val="right"/>
              <w:rPr>
                <w:rFonts w:ascii="Arial" w:eastAsia="Arial Unicode MS" w:hAnsi="Arial" w:cs="Arial"/>
                <w:snapToGrid w:val="0"/>
                <w:color w:val="auto"/>
                <w:sz w:val="12"/>
                <w:szCs w:val="12"/>
                <w:lang w:eastAsia="th-TH"/>
              </w:rPr>
            </w:pP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Ending balance</w:t>
            </w:r>
          </w:p>
        </w:tc>
        <w:tc>
          <w:tcPr>
            <w:tcW w:w="1134" w:type="dxa"/>
            <w:tcBorders>
              <w:bottom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tcBorders>
              <w:bottom w:val="single" w:sz="4" w:space="0" w:color="auto"/>
            </w:tcBorders>
            <w:shd w:val="clear" w:color="auto" w:fill="auto"/>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c>
          <w:tcPr>
            <w:tcW w:w="1134" w:type="dxa"/>
            <w:tcBorders>
              <w:bottom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tcBorders>
              <w:bottom w:val="single" w:sz="4" w:space="0" w:color="auto"/>
            </w:tcBorders>
            <w:shd w:val="clear" w:color="auto" w:fill="auto"/>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475,554</w:t>
            </w: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rPr>
            </w:pPr>
          </w:p>
        </w:tc>
        <w:tc>
          <w:tcPr>
            <w:tcW w:w="1134" w:type="dxa"/>
            <w:tcBorders>
              <w:top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r>
      <w:tr w:rsidR="00332313" w:rsidRPr="003A7CB3" w:rsidTr="0005235B">
        <w:tblPrEx>
          <w:tblCellMar>
            <w:top w:w="0" w:type="dxa"/>
            <w:bottom w:w="0" w:type="dxa"/>
          </w:tblCellMar>
        </w:tblPrEx>
        <w:tc>
          <w:tcPr>
            <w:tcW w:w="4925" w:type="dxa"/>
            <w:vAlign w:val="bottom"/>
          </w:tcPr>
          <w:p w:rsidR="00332313" w:rsidRPr="003A7CB3" w:rsidRDefault="00332313" w:rsidP="00332313">
            <w:pPr>
              <w:ind w:left="430"/>
              <w:jc w:val="thaiDistribute"/>
              <w:rPr>
                <w:rFonts w:ascii="Arial" w:eastAsia="Arial Unicode MS" w:hAnsi="Arial" w:cs="Arial"/>
                <w:color w:val="auto"/>
                <w:sz w:val="18"/>
                <w:szCs w:val="18"/>
                <w:u w:val="single"/>
                <w:cs/>
              </w:rPr>
            </w:pPr>
            <w:r w:rsidRPr="003A7CB3">
              <w:rPr>
                <w:rFonts w:ascii="Arial" w:eastAsia="Arial Unicode MS" w:hAnsi="Arial" w:cs="Arial"/>
                <w:color w:val="auto"/>
                <w:sz w:val="18"/>
                <w:szCs w:val="18"/>
                <w:u w:val="single"/>
              </w:rPr>
              <w:t>Debentures</w:t>
            </w: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shd w:val="clear" w:color="auto" w:fill="FAFAF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c>
          <w:tcPr>
            <w:tcW w:w="1134" w:type="dxa"/>
            <w:vAlign w:val="bottom"/>
          </w:tcPr>
          <w:p w:rsidR="00332313" w:rsidRPr="003A7CB3" w:rsidRDefault="00332313" w:rsidP="00332313">
            <w:pPr>
              <w:ind w:right="-72"/>
              <w:jc w:val="right"/>
              <w:rPr>
                <w:rFonts w:ascii="Arial" w:eastAsia="Arial Unicode MS" w:hAnsi="Arial" w:cs="Arial"/>
                <w:snapToGrid w:val="0"/>
                <w:color w:val="auto"/>
                <w:sz w:val="18"/>
                <w:szCs w:val="18"/>
                <w:lang w:eastAsia="th-TH"/>
              </w:rPr>
            </w:pPr>
          </w:p>
        </w:tc>
      </w:tr>
      <w:tr w:rsidR="00C115A1" w:rsidRPr="003A7CB3" w:rsidTr="0005235B">
        <w:tblPrEx>
          <w:tblCellMar>
            <w:top w:w="0" w:type="dxa"/>
            <w:bottom w:w="0" w:type="dxa"/>
          </w:tblCellMar>
        </w:tblPrEx>
        <w:tc>
          <w:tcPr>
            <w:tcW w:w="4925" w:type="dxa"/>
            <w:vAlign w:val="bottom"/>
          </w:tcPr>
          <w:p w:rsidR="00C115A1" w:rsidRPr="003A7CB3" w:rsidRDefault="00C115A1" w:rsidP="00C115A1">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Opening balance</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467,865</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467,865</w:t>
            </w:r>
          </w:p>
        </w:tc>
      </w:tr>
      <w:tr w:rsidR="00C115A1" w:rsidRPr="003A7CB3" w:rsidTr="0005235B">
        <w:tblPrEx>
          <w:tblCellMar>
            <w:top w:w="0" w:type="dxa"/>
            <w:bottom w:w="0" w:type="dxa"/>
          </w:tblCellMar>
        </w:tblPrEx>
        <w:tc>
          <w:tcPr>
            <w:tcW w:w="4925" w:type="dxa"/>
            <w:vAlign w:val="bottom"/>
          </w:tcPr>
          <w:p w:rsidR="00C115A1" w:rsidRPr="003A7CB3" w:rsidRDefault="00C115A1" w:rsidP="00C115A1">
            <w:pPr>
              <w:ind w:left="430"/>
              <w:jc w:val="thaiDistribute"/>
              <w:rPr>
                <w:rFonts w:ascii="Arial" w:eastAsia="Arial Unicode MS" w:hAnsi="Arial" w:cs="Arial"/>
                <w:b/>
                <w:bCs/>
                <w:color w:val="auto"/>
                <w:sz w:val="18"/>
                <w:szCs w:val="18"/>
                <w:cs/>
              </w:rPr>
            </w:pPr>
            <w:r w:rsidRPr="003A7CB3">
              <w:rPr>
                <w:rFonts w:ascii="Arial" w:eastAsia="Arial Unicode MS" w:hAnsi="Arial" w:cs="Arial"/>
                <w:color w:val="auto"/>
                <w:sz w:val="18"/>
                <w:szCs w:val="18"/>
              </w:rPr>
              <w:t>Additional debentures</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440,900</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440,900</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C115A1" w:rsidRPr="003A7CB3" w:rsidTr="0005235B">
        <w:tblPrEx>
          <w:tblCellMar>
            <w:top w:w="0" w:type="dxa"/>
            <w:bottom w:w="0" w:type="dxa"/>
          </w:tblCellMar>
        </w:tblPrEx>
        <w:tc>
          <w:tcPr>
            <w:tcW w:w="4925" w:type="dxa"/>
            <w:vAlign w:val="bottom"/>
          </w:tcPr>
          <w:p w:rsidR="00C115A1" w:rsidRPr="003A7CB3" w:rsidRDefault="00C115A1" w:rsidP="00C115A1">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Transfer to current portion of debentures</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(475,554)</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(475,554)</w:t>
            </w:r>
          </w:p>
        </w:tc>
      </w:tr>
      <w:tr w:rsidR="00C115A1" w:rsidRPr="003A7CB3" w:rsidTr="0005235B">
        <w:tblPrEx>
          <w:tblCellMar>
            <w:top w:w="0" w:type="dxa"/>
            <w:bottom w:w="0" w:type="dxa"/>
          </w:tblCellMar>
        </w:tblPrEx>
        <w:trPr>
          <w:trHeight w:val="135"/>
        </w:trPr>
        <w:tc>
          <w:tcPr>
            <w:tcW w:w="4925" w:type="dxa"/>
            <w:vAlign w:val="bottom"/>
          </w:tcPr>
          <w:p w:rsidR="00C115A1" w:rsidRPr="003A7CB3" w:rsidRDefault="00C115A1" w:rsidP="00C115A1">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Financing service fee</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(15,059)</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(15,059)</w:t>
            </w:r>
          </w:p>
        </w:tc>
        <w:tc>
          <w:tcPr>
            <w:tcW w:w="1134"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C115A1" w:rsidRPr="003A7CB3" w:rsidTr="0005235B">
        <w:tblPrEx>
          <w:tblCellMar>
            <w:top w:w="0" w:type="dxa"/>
            <w:bottom w:w="0" w:type="dxa"/>
          </w:tblCellMar>
        </w:tblPrEx>
        <w:trPr>
          <w:trHeight w:val="135"/>
        </w:trPr>
        <w:tc>
          <w:tcPr>
            <w:tcW w:w="4925" w:type="dxa"/>
            <w:vAlign w:val="bottom"/>
          </w:tcPr>
          <w:p w:rsidR="00C115A1" w:rsidRPr="003A7CB3" w:rsidRDefault="00C115A1" w:rsidP="00C115A1">
            <w:pPr>
              <w:ind w:left="43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Amortisation of deferred financing service fee</w:t>
            </w:r>
          </w:p>
        </w:tc>
        <w:tc>
          <w:tcPr>
            <w:tcW w:w="1134"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4,810</w:t>
            </w:r>
          </w:p>
        </w:tc>
        <w:tc>
          <w:tcPr>
            <w:tcW w:w="1134"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7,689</w:t>
            </w:r>
          </w:p>
        </w:tc>
        <w:tc>
          <w:tcPr>
            <w:tcW w:w="1134"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4,810</w:t>
            </w:r>
          </w:p>
        </w:tc>
        <w:tc>
          <w:tcPr>
            <w:tcW w:w="1134"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7,689</w:t>
            </w:r>
          </w:p>
        </w:tc>
      </w:tr>
      <w:tr w:rsidR="00C115A1" w:rsidRPr="003A7CB3" w:rsidTr="0005235B">
        <w:tblPrEx>
          <w:tblCellMar>
            <w:top w:w="0" w:type="dxa"/>
            <w:bottom w:w="0" w:type="dxa"/>
          </w:tblCellMar>
        </w:tblPrEx>
        <w:tc>
          <w:tcPr>
            <w:tcW w:w="4925" w:type="dxa"/>
            <w:vAlign w:val="bottom"/>
          </w:tcPr>
          <w:p w:rsidR="00C115A1" w:rsidRPr="003A7CB3" w:rsidRDefault="00C115A1" w:rsidP="00C115A1">
            <w:pPr>
              <w:ind w:left="430"/>
              <w:jc w:val="thaiDistribute"/>
              <w:rPr>
                <w:rFonts w:ascii="Arial" w:eastAsia="Arial Unicode MS" w:hAnsi="Arial" w:cs="Arial"/>
                <w:color w:val="auto"/>
                <w:sz w:val="12"/>
                <w:szCs w:val="12"/>
              </w:rPr>
            </w:pPr>
          </w:p>
        </w:tc>
        <w:tc>
          <w:tcPr>
            <w:tcW w:w="1134" w:type="dxa"/>
            <w:tcBorders>
              <w:top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C115A1" w:rsidRPr="003A7CB3" w:rsidRDefault="00C115A1" w:rsidP="00C115A1">
            <w:pPr>
              <w:ind w:right="-72"/>
              <w:jc w:val="right"/>
              <w:rPr>
                <w:rFonts w:ascii="Arial" w:eastAsia="Arial Unicode MS" w:hAnsi="Arial" w:cs="Arial"/>
                <w:snapToGrid w:val="0"/>
                <w:color w:val="auto"/>
                <w:sz w:val="12"/>
                <w:szCs w:val="12"/>
                <w:lang w:eastAsia="th-TH"/>
              </w:rPr>
            </w:pPr>
          </w:p>
        </w:tc>
        <w:tc>
          <w:tcPr>
            <w:tcW w:w="1134" w:type="dxa"/>
            <w:tcBorders>
              <w:top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p>
        </w:tc>
        <w:tc>
          <w:tcPr>
            <w:tcW w:w="1134" w:type="dxa"/>
            <w:tcBorders>
              <w:top w:val="single" w:sz="4" w:space="0" w:color="auto"/>
            </w:tcBorders>
            <w:vAlign w:val="bottom"/>
          </w:tcPr>
          <w:p w:rsidR="00C115A1" w:rsidRPr="003A7CB3" w:rsidRDefault="00C115A1" w:rsidP="00C115A1">
            <w:pPr>
              <w:ind w:right="-72"/>
              <w:jc w:val="right"/>
              <w:rPr>
                <w:rFonts w:ascii="Arial" w:eastAsia="Arial Unicode MS" w:hAnsi="Arial" w:cs="Arial"/>
                <w:snapToGrid w:val="0"/>
                <w:color w:val="auto"/>
                <w:sz w:val="12"/>
                <w:szCs w:val="12"/>
                <w:lang w:eastAsia="th-TH"/>
              </w:rPr>
            </w:pPr>
          </w:p>
        </w:tc>
      </w:tr>
      <w:tr w:rsidR="00C115A1" w:rsidRPr="003A7CB3" w:rsidTr="0005235B">
        <w:tblPrEx>
          <w:tblCellMar>
            <w:top w:w="0" w:type="dxa"/>
            <w:bottom w:w="0" w:type="dxa"/>
          </w:tblCellMar>
        </w:tblPrEx>
        <w:tc>
          <w:tcPr>
            <w:tcW w:w="4925" w:type="dxa"/>
            <w:vAlign w:val="bottom"/>
          </w:tcPr>
          <w:p w:rsidR="00C115A1" w:rsidRPr="003A7CB3" w:rsidRDefault="00C115A1" w:rsidP="00C115A1">
            <w:pPr>
              <w:ind w:left="43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Ending balance</w:t>
            </w:r>
          </w:p>
        </w:tc>
        <w:tc>
          <w:tcPr>
            <w:tcW w:w="1134"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430,651</w:t>
            </w:r>
          </w:p>
        </w:tc>
        <w:tc>
          <w:tcPr>
            <w:tcW w:w="1134"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134"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430,651</w:t>
            </w:r>
          </w:p>
        </w:tc>
        <w:tc>
          <w:tcPr>
            <w:tcW w:w="1134"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bl>
    <w:p w:rsidR="003E1678" w:rsidRPr="003A7CB3" w:rsidRDefault="003E1678" w:rsidP="00BD303B">
      <w:pPr>
        <w:tabs>
          <w:tab w:val="left" w:pos="-2250"/>
        </w:tabs>
        <w:ind w:left="540"/>
        <w:jc w:val="thaiDistribute"/>
        <w:rPr>
          <w:rFonts w:ascii="Arial" w:eastAsia="Arial Unicode MS" w:hAnsi="Arial" w:cs="Arial"/>
          <w:spacing w:val="-6"/>
          <w:sz w:val="18"/>
          <w:szCs w:val="18"/>
        </w:rPr>
      </w:pPr>
    </w:p>
    <w:p w:rsidR="00F961F4" w:rsidRDefault="00F961F4" w:rsidP="00B36714">
      <w:pPr>
        <w:tabs>
          <w:tab w:val="left" w:pos="-2250"/>
        </w:tabs>
        <w:ind w:left="540"/>
        <w:jc w:val="both"/>
        <w:rPr>
          <w:rFonts w:ascii="Arial" w:hAnsi="Arial" w:cs="Arial"/>
          <w:color w:val="auto"/>
          <w:sz w:val="18"/>
          <w:szCs w:val="18"/>
        </w:rPr>
      </w:pPr>
      <w:r w:rsidRPr="003A7CB3">
        <w:rPr>
          <w:rFonts w:ascii="Arial" w:hAnsi="Arial" w:cs="Arial"/>
          <w:color w:val="auto"/>
          <w:spacing w:val="-4"/>
          <w:sz w:val="18"/>
          <w:szCs w:val="18"/>
        </w:rPr>
        <w:t xml:space="preserve">On </w:t>
      </w:r>
      <w:r w:rsidR="00332313" w:rsidRPr="003A7CB3">
        <w:rPr>
          <w:rFonts w:ascii="Arial" w:hAnsi="Arial" w:cs="Arial"/>
          <w:color w:val="auto"/>
          <w:spacing w:val="-4"/>
          <w:sz w:val="18"/>
          <w:szCs w:val="18"/>
        </w:rPr>
        <w:t>10</w:t>
      </w:r>
      <w:r w:rsidRPr="003A7CB3">
        <w:rPr>
          <w:rFonts w:ascii="Arial" w:hAnsi="Arial" w:cs="Arial"/>
          <w:color w:val="auto"/>
          <w:spacing w:val="-4"/>
          <w:sz w:val="18"/>
          <w:szCs w:val="18"/>
        </w:rPr>
        <w:t xml:space="preserve"> </w:t>
      </w:r>
      <w:r w:rsidR="00332313" w:rsidRPr="003A7CB3">
        <w:rPr>
          <w:rFonts w:ascii="Arial" w:hAnsi="Arial" w:cs="Arial"/>
          <w:color w:val="auto"/>
          <w:spacing w:val="-4"/>
          <w:sz w:val="18"/>
          <w:szCs w:val="18"/>
        </w:rPr>
        <w:t>May</w:t>
      </w:r>
      <w:r w:rsidRPr="003A7CB3">
        <w:rPr>
          <w:rFonts w:ascii="Arial" w:hAnsi="Arial" w:cs="Arial"/>
          <w:color w:val="auto"/>
          <w:spacing w:val="-4"/>
          <w:sz w:val="18"/>
          <w:szCs w:val="18"/>
        </w:rPr>
        <w:t xml:space="preserve"> </w:t>
      </w:r>
      <w:r w:rsidRPr="003A7CB3">
        <w:rPr>
          <w:rFonts w:ascii="Arial" w:hAnsi="Arial" w:cs="Arial"/>
          <w:color w:val="auto"/>
          <w:spacing w:val="-4"/>
          <w:sz w:val="18"/>
          <w:szCs w:val="18"/>
          <w:cs/>
        </w:rPr>
        <w:t>20</w:t>
      </w:r>
      <w:r w:rsidR="00332313" w:rsidRPr="003A7CB3">
        <w:rPr>
          <w:rFonts w:ascii="Arial" w:hAnsi="Arial" w:cs="Arial"/>
          <w:color w:val="auto"/>
          <w:spacing w:val="-4"/>
          <w:sz w:val="18"/>
          <w:szCs w:val="18"/>
        </w:rPr>
        <w:t>19</w:t>
      </w:r>
      <w:r w:rsidRPr="003A7CB3">
        <w:rPr>
          <w:rFonts w:ascii="Arial" w:hAnsi="Arial" w:cs="Arial"/>
          <w:color w:val="auto"/>
          <w:spacing w:val="-4"/>
          <w:sz w:val="18"/>
          <w:szCs w:val="18"/>
        </w:rPr>
        <w:t>, the Company had issued a tranche of Thai Baht debenture</w:t>
      </w:r>
      <w:r w:rsidRPr="003A7CB3">
        <w:rPr>
          <w:rFonts w:ascii="Arial" w:hAnsi="Arial" w:cs="Arial"/>
          <w:color w:val="auto"/>
          <w:spacing w:val="-4"/>
          <w:sz w:val="18"/>
          <w:szCs w:val="18"/>
          <w:cs/>
        </w:rPr>
        <w:t xml:space="preserve"> </w:t>
      </w:r>
      <w:r w:rsidRPr="003A7CB3">
        <w:rPr>
          <w:rFonts w:ascii="Arial" w:hAnsi="Arial" w:cs="Arial"/>
          <w:color w:val="auto"/>
          <w:spacing w:val="-4"/>
          <w:sz w:val="18"/>
          <w:szCs w:val="18"/>
        </w:rPr>
        <w:t>no.</w:t>
      </w:r>
      <w:r w:rsidRPr="003A7CB3">
        <w:rPr>
          <w:rFonts w:ascii="Arial" w:hAnsi="Arial" w:cs="Arial"/>
          <w:color w:val="auto"/>
          <w:spacing w:val="-4"/>
          <w:sz w:val="18"/>
          <w:szCs w:val="18"/>
          <w:cs/>
        </w:rPr>
        <w:t>1/201</w:t>
      </w:r>
      <w:r w:rsidR="00C115A1" w:rsidRPr="003A7CB3">
        <w:rPr>
          <w:rFonts w:ascii="Arial" w:hAnsi="Arial" w:cs="Arial"/>
          <w:color w:val="auto"/>
          <w:spacing w:val="-4"/>
          <w:sz w:val="18"/>
          <w:szCs w:val="18"/>
        </w:rPr>
        <w:t>9</w:t>
      </w:r>
      <w:r w:rsidRPr="003A7CB3">
        <w:rPr>
          <w:rFonts w:ascii="Arial" w:hAnsi="Arial" w:cs="Arial"/>
          <w:color w:val="auto"/>
          <w:spacing w:val="-4"/>
          <w:sz w:val="18"/>
          <w:szCs w:val="18"/>
        </w:rPr>
        <w:t xml:space="preserve"> which is named-registered,</w:t>
      </w:r>
      <w:r w:rsidRPr="003A7CB3">
        <w:rPr>
          <w:rFonts w:ascii="Arial" w:hAnsi="Arial" w:cs="Arial"/>
          <w:color w:val="auto"/>
          <w:sz w:val="18"/>
          <w:szCs w:val="18"/>
        </w:rPr>
        <w:t xml:space="preserve"> unsubordinated, unsecured. The debenture is valued at Baht </w:t>
      </w:r>
      <w:r w:rsidRPr="003A7CB3">
        <w:rPr>
          <w:rFonts w:ascii="Arial" w:hAnsi="Arial" w:cs="Arial"/>
          <w:color w:val="auto"/>
          <w:sz w:val="18"/>
          <w:szCs w:val="18"/>
          <w:cs/>
        </w:rPr>
        <w:t>4</w:t>
      </w:r>
      <w:r w:rsidR="00C115A1" w:rsidRPr="003A7CB3">
        <w:rPr>
          <w:rFonts w:ascii="Arial" w:hAnsi="Arial" w:cs="Arial"/>
          <w:color w:val="auto"/>
          <w:sz w:val="18"/>
          <w:szCs w:val="18"/>
        </w:rPr>
        <w:t>40</w:t>
      </w:r>
      <w:r w:rsidRPr="003A7CB3">
        <w:rPr>
          <w:rFonts w:ascii="Arial" w:hAnsi="Arial" w:cs="Arial"/>
          <w:color w:val="auto"/>
          <w:sz w:val="18"/>
          <w:szCs w:val="18"/>
          <w:cs/>
        </w:rPr>
        <w:t>.</w:t>
      </w:r>
      <w:r w:rsidR="00C115A1" w:rsidRPr="003A7CB3">
        <w:rPr>
          <w:rFonts w:ascii="Arial" w:hAnsi="Arial" w:cs="Arial"/>
          <w:color w:val="auto"/>
          <w:sz w:val="18"/>
          <w:szCs w:val="18"/>
        </w:rPr>
        <w:t>9</w:t>
      </w:r>
      <w:r w:rsidRPr="003A7CB3">
        <w:rPr>
          <w:rFonts w:ascii="Arial" w:hAnsi="Arial" w:cs="Arial"/>
          <w:color w:val="auto"/>
          <w:sz w:val="18"/>
          <w:szCs w:val="18"/>
          <w:cs/>
        </w:rPr>
        <w:t>0</w:t>
      </w:r>
      <w:r w:rsidRPr="003A7CB3">
        <w:rPr>
          <w:rFonts w:ascii="Arial" w:hAnsi="Arial" w:cs="Arial"/>
          <w:color w:val="auto"/>
          <w:sz w:val="18"/>
          <w:szCs w:val="18"/>
        </w:rPr>
        <w:t xml:space="preserve"> million and bear</w:t>
      </w:r>
      <w:r w:rsidR="00C115A1" w:rsidRPr="003A7CB3">
        <w:rPr>
          <w:rFonts w:ascii="Arial" w:hAnsi="Arial" w:cs="Arial"/>
          <w:color w:val="auto"/>
          <w:sz w:val="18"/>
          <w:szCs w:val="18"/>
        </w:rPr>
        <w:t>s</w:t>
      </w:r>
      <w:r w:rsidRPr="003A7CB3">
        <w:rPr>
          <w:rFonts w:ascii="Arial" w:hAnsi="Arial" w:cs="Arial"/>
          <w:color w:val="auto"/>
          <w:sz w:val="18"/>
          <w:szCs w:val="18"/>
        </w:rPr>
        <w:t xml:space="preserve"> a fixed </w:t>
      </w:r>
      <w:r w:rsidRPr="003A7CB3">
        <w:rPr>
          <w:rFonts w:ascii="Arial" w:hAnsi="Arial" w:cs="Arial"/>
          <w:color w:val="auto"/>
          <w:spacing w:val="-2"/>
          <w:sz w:val="18"/>
          <w:szCs w:val="18"/>
        </w:rPr>
        <w:t xml:space="preserve">interest rate at </w:t>
      </w:r>
      <w:r w:rsidRPr="003A7CB3">
        <w:rPr>
          <w:rFonts w:ascii="Arial" w:hAnsi="Arial" w:cs="Arial"/>
          <w:color w:val="auto"/>
          <w:spacing w:val="-2"/>
          <w:sz w:val="18"/>
          <w:szCs w:val="18"/>
          <w:cs/>
        </w:rPr>
        <w:t>6.</w:t>
      </w:r>
      <w:r w:rsidR="00C115A1" w:rsidRPr="003A7CB3">
        <w:rPr>
          <w:rFonts w:ascii="Arial" w:hAnsi="Arial" w:cs="Arial"/>
          <w:color w:val="auto"/>
          <w:spacing w:val="-2"/>
          <w:sz w:val="18"/>
          <w:szCs w:val="18"/>
        </w:rPr>
        <w:t>75</w:t>
      </w:r>
      <w:r w:rsidRPr="003A7CB3">
        <w:rPr>
          <w:rFonts w:ascii="Arial" w:hAnsi="Arial" w:cs="Arial"/>
          <w:color w:val="auto"/>
          <w:spacing w:val="-2"/>
          <w:sz w:val="18"/>
          <w:szCs w:val="18"/>
          <w:cs/>
        </w:rPr>
        <w:t>%</w:t>
      </w:r>
      <w:r w:rsidRPr="003A7CB3">
        <w:rPr>
          <w:rFonts w:ascii="Arial" w:hAnsi="Arial" w:cs="Arial"/>
          <w:color w:val="auto"/>
          <w:spacing w:val="-2"/>
          <w:sz w:val="18"/>
          <w:szCs w:val="18"/>
        </w:rPr>
        <w:t xml:space="preserve"> per annum in which interest is payable every three-month. Term of</w:t>
      </w:r>
      <w:r w:rsidRPr="003A7CB3">
        <w:rPr>
          <w:rFonts w:ascii="Arial" w:hAnsi="Arial" w:cs="Arial"/>
          <w:color w:val="auto"/>
          <w:spacing w:val="-2"/>
          <w:sz w:val="18"/>
          <w:szCs w:val="18"/>
          <w:cs/>
        </w:rPr>
        <w:t xml:space="preserve"> </w:t>
      </w:r>
      <w:r w:rsidRPr="003A7CB3">
        <w:rPr>
          <w:rFonts w:ascii="Arial" w:hAnsi="Arial" w:cs="Arial"/>
          <w:color w:val="auto"/>
          <w:spacing w:val="-2"/>
          <w:sz w:val="18"/>
          <w:szCs w:val="18"/>
        </w:rPr>
        <w:t>debentur</w:t>
      </w:r>
      <w:r w:rsidRPr="003A7CB3">
        <w:rPr>
          <w:rFonts w:ascii="Arial" w:hAnsi="Arial" w:cs="Arial"/>
          <w:color w:val="auto"/>
          <w:sz w:val="18"/>
          <w:szCs w:val="18"/>
        </w:rPr>
        <w:t>es is two year from the issuance date and dues on 1</w:t>
      </w:r>
      <w:r w:rsidR="00C115A1" w:rsidRPr="003A7CB3">
        <w:rPr>
          <w:rFonts w:ascii="Arial" w:hAnsi="Arial" w:cs="Arial"/>
          <w:color w:val="auto"/>
          <w:sz w:val="18"/>
          <w:szCs w:val="18"/>
        </w:rPr>
        <w:t>0</w:t>
      </w:r>
      <w:r w:rsidRPr="003A7CB3">
        <w:rPr>
          <w:rFonts w:ascii="Arial" w:hAnsi="Arial" w:cs="Arial"/>
          <w:color w:val="auto"/>
          <w:sz w:val="18"/>
          <w:szCs w:val="18"/>
        </w:rPr>
        <w:t xml:space="preserve"> </w:t>
      </w:r>
      <w:r w:rsidR="00C115A1" w:rsidRPr="003A7CB3">
        <w:rPr>
          <w:rFonts w:ascii="Arial" w:hAnsi="Arial" w:cs="Arial"/>
          <w:color w:val="auto"/>
          <w:sz w:val="18"/>
          <w:szCs w:val="18"/>
        </w:rPr>
        <w:t>May</w:t>
      </w:r>
      <w:r w:rsidRPr="003A7CB3">
        <w:rPr>
          <w:rFonts w:ascii="Arial" w:hAnsi="Arial" w:cs="Arial"/>
          <w:color w:val="auto"/>
          <w:sz w:val="18"/>
          <w:szCs w:val="18"/>
        </w:rPr>
        <w:t xml:space="preserve"> 20</w:t>
      </w:r>
      <w:r w:rsidR="00C115A1" w:rsidRPr="003A7CB3">
        <w:rPr>
          <w:rFonts w:ascii="Arial" w:hAnsi="Arial" w:cs="Arial"/>
          <w:color w:val="auto"/>
          <w:sz w:val="18"/>
          <w:szCs w:val="18"/>
        </w:rPr>
        <w:t>21</w:t>
      </w:r>
      <w:r w:rsidRPr="003A7CB3">
        <w:rPr>
          <w:rFonts w:ascii="Arial" w:hAnsi="Arial" w:cs="Arial"/>
          <w:color w:val="auto"/>
          <w:sz w:val="18"/>
          <w:szCs w:val="18"/>
        </w:rPr>
        <w:t>.</w:t>
      </w:r>
      <w:r w:rsidR="00B36714" w:rsidRPr="003A7CB3">
        <w:rPr>
          <w:rFonts w:ascii="Arial" w:hAnsi="Arial" w:cs="Arial"/>
          <w:color w:val="auto"/>
          <w:sz w:val="18"/>
          <w:szCs w:val="18"/>
        </w:rPr>
        <w:t xml:space="preserve"> </w:t>
      </w:r>
      <w:r w:rsidRPr="003A7CB3">
        <w:rPr>
          <w:rFonts w:ascii="Arial" w:hAnsi="Arial" w:cs="Arial"/>
          <w:color w:val="auto"/>
          <w:spacing w:val="-4"/>
          <w:sz w:val="18"/>
          <w:szCs w:val="18"/>
        </w:rPr>
        <w:t xml:space="preserve">The Company intended to use the proceeds from these issuances </w:t>
      </w:r>
      <w:r w:rsidR="003A60AC">
        <w:rPr>
          <w:rFonts w:ascii="Arial" w:hAnsi="Arial" w:cs="Arial"/>
          <w:color w:val="auto"/>
          <w:spacing w:val="-4"/>
          <w:sz w:val="18"/>
          <w:szCs w:val="18"/>
        </w:rPr>
        <w:br/>
      </w:r>
      <w:r w:rsidRPr="003A7CB3">
        <w:rPr>
          <w:rFonts w:ascii="Arial" w:hAnsi="Arial" w:cs="Arial"/>
          <w:color w:val="auto"/>
          <w:spacing w:val="-4"/>
          <w:sz w:val="18"/>
          <w:szCs w:val="18"/>
        </w:rPr>
        <w:t>for general purpose and/or for loan repayment</w:t>
      </w:r>
      <w:r w:rsidRPr="003A7CB3">
        <w:rPr>
          <w:rFonts w:ascii="Arial" w:hAnsi="Arial" w:cs="Arial"/>
          <w:color w:val="auto"/>
          <w:sz w:val="18"/>
          <w:szCs w:val="18"/>
        </w:rPr>
        <w:t xml:space="preserve"> and/or for working capital.</w:t>
      </w:r>
    </w:p>
    <w:p w:rsidR="00167AF3" w:rsidRPr="003A7CB3" w:rsidRDefault="00BD303B" w:rsidP="00BD303B">
      <w:pPr>
        <w:tabs>
          <w:tab w:val="left" w:pos="-2250"/>
        </w:tabs>
        <w:ind w:left="540"/>
        <w:jc w:val="thaiDistribute"/>
        <w:rPr>
          <w:rFonts w:ascii="Arial" w:eastAsia="Arial Unicode MS" w:hAnsi="Arial" w:cs="Arial"/>
          <w:sz w:val="18"/>
          <w:szCs w:val="18"/>
        </w:rPr>
      </w:pPr>
      <w:r w:rsidRPr="003A7CB3">
        <w:rPr>
          <w:rFonts w:ascii="Arial" w:eastAsia="Arial Unicode MS" w:hAnsi="Arial" w:cs="Arial"/>
          <w:sz w:val="18"/>
          <w:szCs w:val="18"/>
        </w:rPr>
        <w:br w:type="page"/>
      </w:r>
    </w:p>
    <w:p w:rsidR="00223DB0" w:rsidRPr="003A7CB3" w:rsidRDefault="00223DB0" w:rsidP="00BD303B">
      <w:pPr>
        <w:tabs>
          <w:tab w:val="left" w:pos="-2250"/>
        </w:tabs>
        <w:ind w:left="540"/>
        <w:jc w:val="thaiDistribute"/>
        <w:rPr>
          <w:rFonts w:ascii="Arial" w:eastAsia="Arial Unicode MS" w:hAnsi="Arial" w:cs="Arial"/>
          <w:sz w:val="18"/>
          <w:szCs w:val="18"/>
        </w:rPr>
      </w:pPr>
    </w:p>
    <w:p w:rsidR="00F638C6" w:rsidRPr="003A7CB3" w:rsidRDefault="00F638C6" w:rsidP="00DF0B43">
      <w:pPr>
        <w:tabs>
          <w:tab w:val="left" w:pos="-2250"/>
        </w:tabs>
        <w:ind w:left="540" w:hanging="540"/>
        <w:jc w:val="thaiDistribute"/>
        <w:rPr>
          <w:rFonts w:ascii="Arial" w:eastAsia="Arial Unicode MS" w:hAnsi="Arial" w:cs="Arial"/>
          <w:b/>
          <w:bCs/>
          <w:color w:val="CF4A02"/>
          <w:spacing w:val="-6"/>
          <w:sz w:val="18"/>
          <w:szCs w:val="18"/>
        </w:rPr>
      </w:pPr>
      <w:r w:rsidRPr="003A7CB3">
        <w:rPr>
          <w:rFonts w:ascii="Arial" w:eastAsia="Arial Unicode MS" w:hAnsi="Arial" w:cs="Arial"/>
          <w:b/>
          <w:bCs/>
          <w:color w:val="CF4A02"/>
          <w:spacing w:val="-6"/>
          <w:sz w:val="18"/>
          <w:szCs w:val="18"/>
        </w:rPr>
        <w:t>2</w:t>
      </w:r>
      <w:r w:rsidR="000E2890" w:rsidRPr="003A7CB3">
        <w:rPr>
          <w:rFonts w:ascii="Arial" w:eastAsia="Arial Unicode MS" w:hAnsi="Arial" w:cs="Arial"/>
          <w:b/>
          <w:bCs/>
          <w:color w:val="CF4A02"/>
          <w:spacing w:val="-6"/>
          <w:sz w:val="18"/>
          <w:szCs w:val="18"/>
        </w:rPr>
        <w:t>2</w:t>
      </w:r>
      <w:r w:rsidRPr="003A7CB3">
        <w:rPr>
          <w:rFonts w:ascii="Arial" w:eastAsia="Arial Unicode MS" w:hAnsi="Arial" w:cs="Arial"/>
          <w:b/>
          <w:bCs/>
          <w:color w:val="CF4A02"/>
          <w:spacing w:val="-6"/>
          <w:sz w:val="18"/>
          <w:szCs w:val="18"/>
          <w:cs/>
        </w:rPr>
        <w:t>.</w:t>
      </w:r>
      <w:r w:rsidR="002A5703" w:rsidRPr="003A7CB3">
        <w:rPr>
          <w:rFonts w:ascii="Arial" w:eastAsia="Arial Unicode MS" w:hAnsi="Arial" w:cs="Arial"/>
          <w:b/>
          <w:bCs/>
          <w:color w:val="CF4A02"/>
          <w:spacing w:val="-6"/>
          <w:sz w:val="18"/>
          <w:szCs w:val="18"/>
        </w:rPr>
        <w:t>3</w:t>
      </w:r>
      <w:r w:rsidRPr="003A7CB3">
        <w:rPr>
          <w:rFonts w:ascii="Arial" w:eastAsia="Arial Unicode MS" w:hAnsi="Arial" w:cs="Arial"/>
          <w:b/>
          <w:bCs/>
          <w:color w:val="CF4A02"/>
          <w:spacing w:val="-6"/>
          <w:sz w:val="18"/>
          <w:szCs w:val="18"/>
          <w:cs/>
        </w:rPr>
        <w:tab/>
      </w:r>
      <w:r w:rsidRPr="003A7CB3">
        <w:rPr>
          <w:rFonts w:ascii="Arial" w:eastAsia="Arial Unicode MS" w:hAnsi="Arial" w:cs="Arial"/>
          <w:b/>
          <w:bCs/>
          <w:color w:val="CF4A02"/>
          <w:spacing w:val="-6"/>
          <w:sz w:val="18"/>
          <w:szCs w:val="18"/>
        </w:rPr>
        <w:t>As at 31 December 201</w:t>
      </w:r>
      <w:r w:rsidR="00273A31" w:rsidRPr="003A7CB3">
        <w:rPr>
          <w:rFonts w:ascii="Arial" w:eastAsia="Arial Unicode MS" w:hAnsi="Arial" w:cs="Arial"/>
          <w:b/>
          <w:bCs/>
          <w:color w:val="CF4A02"/>
          <w:spacing w:val="-6"/>
          <w:sz w:val="18"/>
          <w:szCs w:val="18"/>
        </w:rPr>
        <w:t>9</w:t>
      </w:r>
      <w:r w:rsidRPr="003A7CB3">
        <w:rPr>
          <w:rFonts w:ascii="Arial" w:eastAsia="Arial Unicode MS" w:hAnsi="Arial" w:cs="Arial"/>
          <w:b/>
          <w:bCs/>
          <w:color w:val="CF4A02"/>
          <w:spacing w:val="-6"/>
          <w:sz w:val="18"/>
          <w:szCs w:val="18"/>
        </w:rPr>
        <w:t xml:space="preserve"> and 201</w:t>
      </w:r>
      <w:r w:rsidR="00273A31" w:rsidRPr="003A7CB3">
        <w:rPr>
          <w:rFonts w:ascii="Arial" w:eastAsia="Arial Unicode MS" w:hAnsi="Arial" w:cs="Arial"/>
          <w:b/>
          <w:bCs/>
          <w:color w:val="CF4A02"/>
          <w:spacing w:val="-6"/>
          <w:sz w:val="18"/>
          <w:szCs w:val="18"/>
        </w:rPr>
        <w:t>8</w:t>
      </w:r>
      <w:r w:rsidRPr="003A7CB3">
        <w:rPr>
          <w:rFonts w:ascii="Arial" w:eastAsia="Arial Unicode MS" w:hAnsi="Arial" w:cs="Arial"/>
          <w:b/>
          <w:bCs/>
          <w:color w:val="CF4A02"/>
          <w:spacing w:val="-6"/>
          <w:sz w:val="18"/>
          <w:szCs w:val="18"/>
        </w:rPr>
        <w:t xml:space="preserve">, undrawn </w:t>
      </w:r>
      <w:r w:rsidR="00CE2343" w:rsidRPr="003A7CB3">
        <w:rPr>
          <w:rFonts w:ascii="Arial" w:eastAsia="Arial Unicode MS" w:hAnsi="Arial" w:cs="Arial"/>
          <w:b/>
          <w:bCs/>
          <w:color w:val="CF4A02"/>
          <w:spacing w:val="-6"/>
          <w:sz w:val="18"/>
          <w:szCs w:val="18"/>
        </w:rPr>
        <w:t>long-term credit</w:t>
      </w:r>
      <w:r w:rsidRPr="003A7CB3">
        <w:rPr>
          <w:rFonts w:ascii="Arial" w:eastAsia="Arial Unicode MS" w:hAnsi="Arial" w:cs="Arial"/>
          <w:b/>
          <w:bCs/>
          <w:color w:val="CF4A02"/>
          <w:spacing w:val="-6"/>
          <w:sz w:val="18"/>
          <w:szCs w:val="18"/>
        </w:rPr>
        <w:t xml:space="preserve"> facilities are as follows:</w:t>
      </w:r>
    </w:p>
    <w:p w:rsidR="00F638C6" w:rsidRPr="003A7CB3" w:rsidRDefault="00F638C6" w:rsidP="00BD303B">
      <w:pPr>
        <w:ind w:left="540"/>
        <w:jc w:val="thaiDistribute"/>
        <w:rPr>
          <w:rFonts w:ascii="Arial" w:eastAsia="Arial Unicode MS" w:hAnsi="Arial" w:cs="Arial"/>
          <w:color w:val="auto"/>
          <w:spacing w:val="-4"/>
          <w:sz w:val="18"/>
          <w:szCs w:val="18"/>
        </w:rPr>
      </w:pPr>
    </w:p>
    <w:tbl>
      <w:tblPr>
        <w:tblW w:w="9460" w:type="dxa"/>
        <w:tblInd w:w="108" w:type="dxa"/>
        <w:tblLayout w:type="fixed"/>
        <w:tblLook w:val="0000" w:firstRow="0" w:lastRow="0" w:firstColumn="0" w:lastColumn="0" w:noHBand="0" w:noVBand="0"/>
      </w:tblPr>
      <w:tblGrid>
        <w:gridCol w:w="4500"/>
        <w:gridCol w:w="1260"/>
        <w:gridCol w:w="1260"/>
        <w:gridCol w:w="1260"/>
        <w:gridCol w:w="1180"/>
      </w:tblGrid>
      <w:tr w:rsidR="00F638C6" w:rsidRPr="003A7CB3" w:rsidTr="00B700E2">
        <w:tblPrEx>
          <w:tblCellMar>
            <w:top w:w="0" w:type="dxa"/>
            <w:bottom w:w="0" w:type="dxa"/>
          </w:tblCellMar>
        </w:tblPrEx>
        <w:tc>
          <w:tcPr>
            <w:tcW w:w="4500" w:type="dxa"/>
            <w:vAlign w:val="bottom"/>
          </w:tcPr>
          <w:p w:rsidR="00F638C6" w:rsidRPr="003A7CB3" w:rsidRDefault="00F638C6" w:rsidP="00EA058A">
            <w:pPr>
              <w:ind w:left="972"/>
              <w:rPr>
                <w:rFonts w:ascii="Arial" w:eastAsia="Arial Unicode MS" w:hAnsi="Arial" w:cs="Arial"/>
                <w:snapToGrid w:val="0"/>
                <w:color w:val="auto"/>
                <w:spacing w:val="-4"/>
                <w:sz w:val="18"/>
                <w:szCs w:val="18"/>
                <w:lang w:eastAsia="th-TH"/>
              </w:rPr>
            </w:pPr>
          </w:p>
        </w:tc>
        <w:tc>
          <w:tcPr>
            <w:tcW w:w="2520" w:type="dxa"/>
            <w:gridSpan w:val="2"/>
            <w:tcBorders>
              <w:top w:val="single" w:sz="4" w:space="0" w:color="auto"/>
              <w:bottom w:val="single" w:sz="4" w:space="0" w:color="auto"/>
            </w:tcBorders>
            <w:shd w:val="clear" w:color="auto" w:fill="auto"/>
            <w:vAlign w:val="bottom"/>
          </w:tcPr>
          <w:p w:rsidR="00F638C6" w:rsidRPr="003A7CB3" w:rsidRDefault="00D81A09"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440" w:type="dxa"/>
            <w:gridSpan w:val="2"/>
            <w:tcBorders>
              <w:top w:val="single" w:sz="4" w:space="0" w:color="auto"/>
              <w:bottom w:val="single" w:sz="4" w:space="0" w:color="auto"/>
            </w:tcBorders>
            <w:shd w:val="clear" w:color="auto" w:fill="auto"/>
            <w:vAlign w:val="bottom"/>
          </w:tcPr>
          <w:p w:rsidR="00F638C6" w:rsidRPr="003A7CB3" w:rsidRDefault="0079564B"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39749F" w:rsidRPr="003A7CB3" w:rsidTr="00B700E2">
        <w:tblPrEx>
          <w:tblCellMar>
            <w:top w:w="0" w:type="dxa"/>
            <w:bottom w:w="0" w:type="dxa"/>
          </w:tblCellMar>
        </w:tblPrEx>
        <w:tc>
          <w:tcPr>
            <w:tcW w:w="4500" w:type="dxa"/>
            <w:vAlign w:val="bottom"/>
          </w:tcPr>
          <w:p w:rsidR="0039749F" w:rsidRPr="003A7CB3" w:rsidRDefault="0039749F" w:rsidP="0039749F">
            <w:pPr>
              <w:ind w:left="972"/>
              <w:rPr>
                <w:rFonts w:ascii="Arial" w:eastAsia="Arial Unicode MS" w:hAnsi="Arial" w:cs="Arial"/>
                <w:snapToGrid w:val="0"/>
                <w:color w:val="auto"/>
                <w:spacing w:val="-4"/>
                <w:sz w:val="18"/>
                <w:szCs w:val="18"/>
                <w:lang w:eastAsia="th-TH"/>
              </w:rPr>
            </w:pPr>
          </w:p>
        </w:tc>
        <w:tc>
          <w:tcPr>
            <w:tcW w:w="1260"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260"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c>
          <w:tcPr>
            <w:tcW w:w="1260"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180"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39749F" w:rsidRPr="003A7CB3" w:rsidTr="0005235B">
        <w:tblPrEx>
          <w:tblCellMar>
            <w:top w:w="0" w:type="dxa"/>
            <w:bottom w:w="0" w:type="dxa"/>
          </w:tblCellMar>
        </w:tblPrEx>
        <w:tc>
          <w:tcPr>
            <w:tcW w:w="4500" w:type="dxa"/>
            <w:vAlign w:val="bottom"/>
          </w:tcPr>
          <w:p w:rsidR="0039749F" w:rsidRPr="003A7CB3" w:rsidRDefault="0039749F" w:rsidP="0039749F">
            <w:pPr>
              <w:ind w:left="972"/>
              <w:rPr>
                <w:rFonts w:ascii="Arial" w:eastAsia="Arial Unicode MS" w:hAnsi="Arial" w:cs="Arial"/>
                <w:snapToGrid w:val="0"/>
                <w:color w:val="auto"/>
                <w:spacing w:val="-4"/>
                <w:sz w:val="18"/>
                <w:szCs w:val="18"/>
                <w:lang w:eastAsia="th-TH"/>
              </w:rPr>
            </w:pPr>
          </w:p>
        </w:tc>
        <w:tc>
          <w:tcPr>
            <w:tcW w:w="126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26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26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18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39749F" w:rsidRPr="003A60AC" w:rsidTr="0005235B">
        <w:tblPrEx>
          <w:tblCellMar>
            <w:top w:w="0" w:type="dxa"/>
            <w:bottom w:w="0" w:type="dxa"/>
          </w:tblCellMar>
        </w:tblPrEx>
        <w:tc>
          <w:tcPr>
            <w:tcW w:w="4500" w:type="dxa"/>
            <w:vAlign w:val="bottom"/>
          </w:tcPr>
          <w:p w:rsidR="0039749F" w:rsidRPr="003A60AC" w:rsidRDefault="0039749F" w:rsidP="0039749F">
            <w:pPr>
              <w:ind w:left="972"/>
              <w:rPr>
                <w:rFonts w:ascii="Arial" w:eastAsia="Arial Unicode MS" w:hAnsi="Arial" w:cs="Arial"/>
                <w:snapToGrid w:val="0"/>
                <w:color w:val="auto"/>
                <w:spacing w:val="-4"/>
                <w:sz w:val="12"/>
                <w:szCs w:val="12"/>
                <w:cs/>
                <w:lang w:eastAsia="th-TH"/>
              </w:rPr>
            </w:pPr>
          </w:p>
        </w:tc>
        <w:tc>
          <w:tcPr>
            <w:tcW w:w="1260" w:type="dxa"/>
            <w:tcBorders>
              <w:top w:val="single" w:sz="4" w:space="0" w:color="auto"/>
            </w:tcBorders>
            <w:shd w:val="clear" w:color="auto" w:fill="FAFAFA"/>
            <w:vAlign w:val="bottom"/>
          </w:tcPr>
          <w:p w:rsidR="0039749F" w:rsidRPr="003A60AC" w:rsidRDefault="0039749F" w:rsidP="0039749F">
            <w:pPr>
              <w:pStyle w:val="a"/>
              <w:ind w:right="-72"/>
              <w:jc w:val="right"/>
              <w:rPr>
                <w:rFonts w:ascii="Arial" w:eastAsia="Arial Unicode MS" w:hAnsi="Arial" w:cs="Arial"/>
                <w:spacing w:val="-4"/>
                <w:sz w:val="12"/>
                <w:szCs w:val="12"/>
              </w:rPr>
            </w:pPr>
          </w:p>
        </w:tc>
        <w:tc>
          <w:tcPr>
            <w:tcW w:w="1260" w:type="dxa"/>
            <w:tcBorders>
              <w:top w:val="single" w:sz="4" w:space="0" w:color="auto"/>
            </w:tcBorders>
            <w:vAlign w:val="bottom"/>
          </w:tcPr>
          <w:p w:rsidR="0039749F" w:rsidRPr="003A60AC" w:rsidRDefault="0039749F" w:rsidP="0039749F">
            <w:pPr>
              <w:pStyle w:val="a"/>
              <w:ind w:right="-72"/>
              <w:jc w:val="right"/>
              <w:rPr>
                <w:rFonts w:ascii="Arial" w:eastAsia="Arial Unicode MS" w:hAnsi="Arial" w:cs="Arial"/>
                <w:spacing w:val="-4"/>
                <w:sz w:val="12"/>
                <w:szCs w:val="12"/>
              </w:rPr>
            </w:pPr>
          </w:p>
        </w:tc>
        <w:tc>
          <w:tcPr>
            <w:tcW w:w="1260" w:type="dxa"/>
            <w:tcBorders>
              <w:top w:val="single" w:sz="4" w:space="0" w:color="auto"/>
            </w:tcBorders>
            <w:shd w:val="clear" w:color="auto" w:fill="FAFAFA"/>
            <w:vAlign w:val="bottom"/>
          </w:tcPr>
          <w:p w:rsidR="0039749F" w:rsidRPr="003A60AC" w:rsidRDefault="0039749F" w:rsidP="0039749F">
            <w:pPr>
              <w:ind w:left="432"/>
              <w:jc w:val="right"/>
              <w:rPr>
                <w:rFonts w:ascii="Arial" w:eastAsia="Arial Unicode MS" w:hAnsi="Arial" w:cs="Arial"/>
                <w:snapToGrid w:val="0"/>
                <w:color w:val="auto"/>
                <w:spacing w:val="-4"/>
                <w:sz w:val="12"/>
                <w:szCs w:val="12"/>
                <w:cs/>
                <w:lang w:eastAsia="th-TH"/>
              </w:rPr>
            </w:pPr>
          </w:p>
        </w:tc>
        <w:tc>
          <w:tcPr>
            <w:tcW w:w="1180" w:type="dxa"/>
            <w:tcBorders>
              <w:top w:val="single" w:sz="4" w:space="0" w:color="auto"/>
            </w:tcBorders>
            <w:vAlign w:val="bottom"/>
          </w:tcPr>
          <w:p w:rsidR="0039749F" w:rsidRPr="003A60AC" w:rsidRDefault="0039749F" w:rsidP="0039749F">
            <w:pPr>
              <w:ind w:left="432"/>
              <w:jc w:val="right"/>
              <w:rPr>
                <w:rFonts w:ascii="Arial" w:eastAsia="Arial Unicode MS" w:hAnsi="Arial" w:cs="Arial"/>
                <w:snapToGrid w:val="0"/>
                <w:color w:val="auto"/>
                <w:spacing w:val="-4"/>
                <w:sz w:val="12"/>
                <w:szCs w:val="12"/>
                <w:cs/>
                <w:lang w:eastAsia="th-TH"/>
              </w:rPr>
            </w:pPr>
          </w:p>
        </w:tc>
      </w:tr>
      <w:tr w:rsidR="0039749F" w:rsidRPr="003A7CB3" w:rsidTr="0005235B">
        <w:tblPrEx>
          <w:tblCellMar>
            <w:top w:w="0" w:type="dxa"/>
            <w:bottom w:w="0" w:type="dxa"/>
          </w:tblCellMar>
        </w:tblPrEx>
        <w:tc>
          <w:tcPr>
            <w:tcW w:w="4500" w:type="dxa"/>
            <w:vAlign w:val="bottom"/>
          </w:tcPr>
          <w:p w:rsidR="0039749F" w:rsidRPr="003A7CB3" w:rsidRDefault="0039749F" w:rsidP="007A332F">
            <w:pPr>
              <w:pStyle w:val="a"/>
              <w:ind w:left="430" w:right="0"/>
              <w:rPr>
                <w:rFonts w:ascii="Arial" w:eastAsia="Arial Unicode MS" w:hAnsi="Arial" w:cs="Arial"/>
                <w:b/>
                <w:bCs/>
                <w:color w:val="000000"/>
                <w:sz w:val="18"/>
                <w:szCs w:val="18"/>
              </w:rPr>
            </w:pPr>
            <w:r w:rsidRPr="003A7CB3">
              <w:rPr>
                <w:rFonts w:ascii="Arial" w:eastAsia="Arial Unicode MS" w:hAnsi="Arial" w:cs="Arial"/>
                <w:b/>
                <w:bCs/>
                <w:sz w:val="18"/>
                <w:szCs w:val="18"/>
              </w:rPr>
              <w:t>Unused bank overdraft credit facilities</w:t>
            </w:r>
          </w:p>
        </w:tc>
        <w:tc>
          <w:tcPr>
            <w:tcW w:w="1260" w:type="dxa"/>
            <w:shd w:val="clear" w:color="auto" w:fill="FAFAFA"/>
            <w:vAlign w:val="bottom"/>
          </w:tcPr>
          <w:p w:rsidR="0039749F" w:rsidRPr="003A7CB3" w:rsidRDefault="00C115A1" w:rsidP="0039749F">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86,885</w:t>
            </w:r>
          </w:p>
        </w:tc>
        <w:tc>
          <w:tcPr>
            <w:tcW w:w="1260" w:type="dx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124,550</w:t>
            </w:r>
          </w:p>
        </w:tc>
        <w:tc>
          <w:tcPr>
            <w:tcW w:w="1260" w:type="dxa"/>
            <w:shd w:val="clear" w:color="auto" w:fill="FAFAFA"/>
            <w:vAlign w:val="bottom"/>
          </w:tcPr>
          <w:p w:rsidR="0039749F" w:rsidRPr="003A7CB3" w:rsidRDefault="00C115A1"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2,904</w:t>
            </w:r>
          </w:p>
        </w:tc>
        <w:tc>
          <w:tcPr>
            <w:tcW w:w="1180" w:type="dx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27,500</w:t>
            </w:r>
          </w:p>
        </w:tc>
      </w:tr>
      <w:tr w:rsidR="0039749F" w:rsidRPr="003A7CB3" w:rsidTr="0005235B">
        <w:tblPrEx>
          <w:tblCellMar>
            <w:top w:w="0" w:type="dxa"/>
            <w:bottom w:w="0" w:type="dxa"/>
          </w:tblCellMar>
        </w:tblPrEx>
        <w:tc>
          <w:tcPr>
            <w:tcW w:w="4500" w:type="dxa"/>
            <w:vAlign w:val="bottom"/>
          </w:tcPr>
          <w:p w:rsidR="0039749F" w:rsidRPr="003A7CB3" w:rsidRDefault="0039749F" w:rsidP="007A332F">
            <w:pPr>
              <w:pStyle w:val="a"/>
              <w:ind w:left="430" w:right="0"/>
              <w:rPr>
                <w:rFonts w:ascii="Arial" w:eastAsia="Arial Unicode MS" w:hAnsi="Arial" w:cs="Arial"/>
                <w:b/>
                <w:bCs/>
                <w:sz w:val="18"/>
                <w:szCs w:val="18"/>
              </w:rPr>
            </w:pPr>
            <w:r w:rsidRPr="003A7CB3">
              <w:rPr>
                <w:rFonts w:ascii="Arial" w:eastAsia="Arial Unicode MS" w:hAnsi="Arial" w:cs="Arial"/>
                <w:b/>
                <w:bCs/>
                <w:color w:val="000000"/>
                <w:sz w:val="18"/>
                <w:szCs w:val="18"/>
              </w:rPr>
              <w:t>Unused long-term borrowing</w:t>
            </w: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p>
        </w:tc>
        <w:tc>
          <w:tcPr>
            <w:tcW w:w="1180" w:type="dx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p>
        </w:tc>
      </w:tr>
      <w:tr w:rsidR="0039749F" w:rsidRPr="003A7CB3" w:rsidTr="0005235B">
        <w:tblPrEx>
          <w:tblCellMar>
            <w:top w:w="0" w:type="dxa"/>
            <w:bottom w:w="0" w:type="dxa"/>
          </w:tblCellMar>
        </w:tblPrEx>
        <w:tc>
          <w:tcPr>
            <w:tcW w:w="4500" w:type="dxa"/>
            <w:vAlign w:val="bottom"/>
          </w:tcPr>
          <w:p w:rsidR="0039749F" w:rsidRPr="003A7CB3" w:rsidRDefault="0039749F" w:rsidP="007A332F">
            <w:pPr>
              <w:pStyle w:val="a"/>
              <w:ind w:left="430" w:right="0"/>
              <w:rPr>
                <w:rFonts w:ascii="Arial" w:eastAsia="Arial Unicode MS" w:hAnsi="Arial" w:cs="Arial"/>
                <w:color w:val="000000"/>
                <w:sz w:val="18"/>
                <w:szCs w:val="18"/>
                <w:u w:val="single"/>
              </w:rPr>
            </w:pPr>
            <w:r w:rsidRPr="003A7CB3">
              <w:rPr>
                <w:rFonts w:ascii="Arial" w:eastAsia="Arial Unicode MS" w:hAnsi="Arial" w:cs="Arial"/>
                <w:b/>
                <w:bCs/>
                <w:color w:val="000000"/>
                <w:sz w:val="18"/>
                <w:szCs w:val="18"/>
              </w:rPr>
              <w:t xml:space="preserve">   credit facilities</w:t>
            </w: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p>
        </w:tc>
        <w:tc>
          <w:tcPr>
            <w:tcW w:w="1180" w:type="dx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p>
        </w:tc>
      </w:tr>
      <w:tr w:rsidR="0039749F" w:rsidRPr="003A7CB3" w:rsidTr="0005235B">
        <w:tblPrEx>
          <w:tblCellMar>
            <w:top w:w="0" w:type="dxa"/>
            <w:bottom w:w="0" w:type="dxa"/>
          </w:tblCellMar>
        </w:tblPrEx>
        <w:tc>
          <w:tcPr>
            <w:tcW w:w="4500" w:type="dxa"/>
            <w:vAlign w:val="bottom"/>
          </w:tcPr>
          <w:p w:rsidR="0039749F" w:rsidRPr="003A7CB3" w:rsidRDefault="0039749F" w:rsidP="007A332F">
            <w:pPr>
              <w:pStyle w:val="a"/>
              <w:ind w:left="430" w:right="-79"/>
              <w:rPr>
                <w:rFonts w:ascii="Arial" w:eastAsia="Arial Unicode MS" w:hAnsi="Arial" w:cs="Arial"/>
                <w:color w:val="000000"/>
                <w:sz w:val="18"/>
                <w:szCs w:val="18"/>
              </w:rPr>
            </w:pPr>
            <w:r w:rsidRPr="003A7CB3">
              <w:rPr>
                <w:rFonts w:ascii="Arial" w:eastAsia="Arial Unicode MS" w:hAnsi="Arial" w:cs="Arial"/>
                <w:color w:val="000000"/>
                <w:sz w:val="18"/>
                <w:szCs w:val="18"/>
              </w:rPr>
              <w:t>Floating interest rate</w:t>
            </w: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260" w:type="dxa"/>
            <w:shd w:val="clear" w:color="auto" w:fill="FAFAF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c>
          <w:tcPr>
            <w:tcW w:w="1180" w:type="dxa"/>
            <w:vAlign w:val="bottom"/>
          </w:tcPr>
          <w:p w:rsidR="0039749F" w:rsidRPr="003A7CB3" w:rsidRDefault="0039749F" w:rsidP="0039749F">
            <w:pPr>
              <w:ind w:right="-72"/>
              <w:jc w:val="right"/>
              <w:rPr>
                <w:rFonts w:ascii="Arial" w:eastAsia="Arial Unicode MS" w:hAnsi="Arial" w:cs="Arial"/>
                <w:snapToGrid w:val="0"/>
                <w:color w:val="auto"/>
                <w:sz w:val="18"/>
                <w:szCs w:val="18"/>
                <w:lang w:val="en-US" w:eastAsia="th-TH"/>
              </w:rPr>
            </w:pPr>
          </w:p>
        </w:tc>
      </w:tr>
      <w:tr w:rsidR="0039749F" w:rsidRPr="003A7CB3" w:rsidTr="0005235B">
        <w:tblPrEx>
          <w:tblCellMar>
            <w:top w:w="0" w:type="dxa"/>
            <w:bottom w:w="0" w:type="dxa"/>
          </w:tblCellMar>
        </w:tblPrEx>
        <w:trPr>
          <w:trHeight w:val="74"/>
        </w:trPr>
        <w:tc>
          <w:tcPr>
            <w:tcW w:w="4500" w:type="dxa"/>
            <w:vAlign w:val="bottom"/>
          </w:tcPr>
          <w:p w:rsidR="0039749F" w:rsidRPr="003A7CB3" w:rsidRDefault="0039749F" w:rsidP="007A332F">
            <w:pPr>
              <w:pStyle w:val="a"/>
              <w:ind w:left="430" w:right="0"/>
              <w:rPr>
                <w:rFonts w:ascii="Arial" w:eastAsia="Arial Unicode MS" w:hAnsi="Arial" w:cs="Arial"/>
                <w:color w:val="000000"/>
                <w:sz w:val="18"/>
                <w:szCs w:val="18"/>
              </w:rPr>
            </w:pPr>
            <w:r w:rsidRPr="003A7CB3">
              <w:rPr>
                <w:rFonts w:ascii="Arial" w:eastAsia="Arial Unicode MS" w:hAnsi="Arial" w:cs="Arial"/>
                <w:color w:val="000000"/>
                <w:sz w:val="18"/>
                <w:szCs w:val="18"/>
              </w:rPr>
              <w:t>- Not later than 1 year</w:t>
            </w:r>
          </w:p>
        </w:tc>
        <w:tc>
          <w:tcPr>
            <w:tcW w:w="1260" w:type="dxa"/>
            <w:shd w:val="clear" w:color="auto" w:fill="FAFAFA"/>
            <w:vAlign w:val="bottom"/>
          </w:tcPr>
          <w:p w:rsidR="0039749F" w:rsidRPr="003A7CB3" w:rsidRDefault="00C115A1"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191,023</w:t>
            </w:r>
          </w:p>
        </w:tc>
        <w:tc>
          <w:tcPr>
            <w:tcW w:w="1260" w:type="dx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379,045</w:t>
            </w:r>
          </w:p>
        </w:tc>
        <w:tc>
          <w:tcPr>
            <w:tcW w:w="1260" w:type="dxa"/>
            <w:shd w:val="clear" w:color="auto" w:fill="FAFAFA"/>
            <w:vAlign w:val="bottom"/>
          </w:tcPr>
          <w:p w:rsidR="0039749F" w:rsidRPr="003A7CB3" w:rsidRDefault="00C115A1"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20,100</w:t>
            </w:r>
          </w:p>
        </w:tc>
        <w:tc>
          <w:tcPr>
            <w:tcW w:w="1180" w:type="dxa"/>
            <w:vAlign w:val="bottom"/>
          </w:tcPr>
          <w:p w:rsidR="0039749F" w:rsidRPr="003A7CB3" w:rsidRDefault="0039749F" w:rsidP="0039749F">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301,184</w:t>
            </w:r>
          </w:p>
        </w:tc>
      </w:tr>
      <w:tr w:rsidR="0039749F" w:rsidRPr="003A7CB3" w:rsidTr="0005235B">
        <w:tblPrEx>
          <w:tblCellMar>
            <w:top w:w="0" w:type="dxa"/>
            <w:bottom w:w="0" w:type="dxa"/>
          </w:tblCellMar>
        </w:tblPrEx>
        <w:trPr>
          <w:trHeight w:val="70"/>
        </w:trPr>
        <w:tc>
          <w:tcPr>
            <w:tcW w:w="4500" w:type="dxa"/>
            <w:vAlign w:val="bottom"/>
          </w:tcPr>
          <w:p w:rsidR="0039749F" w:rsidRPr="003A7CB3" w:rsidRDefault="0039749F" w:rsidP="007A332F">
            <w:pPr>
              <w:pStyle w:val="a"/>
              <w:ind w:left="430" w:right="0"/>
              <w:rPr>
                <w:rFonts w:ascii="Arial" w:eastAsia="Arial Unicode MS" w:hAnsi="Arial" w:cs="Arial"/>
                <w:color w:val="000000"/>
                <w:sz w:val="18"/>
                <w:szCs w:val="18"/>
              </w:rPr>
            </w:pPr>
            <w:r w:rsidRPr="003A7CB3">
              <w:rPr>
                <w:rFonts w:ascii="Arial" w:eastAsia="Arial Unicode MS" w:hAnsi="Arial" w:cs="Arial"/>
                <w:color w:val="000000"/>
                <w:sz w:val="18"/>
                <w:szCs w:val="18"/>
              </w:rPr>
              <w:t>- Later than 1 year</w:t>
            </w:r>
          </w:p>
        </w:tc>
        <w:tc>
          <w:tcPr>
            <w:tcW w:w="1260" w:type="dxa"/>
            <w:tcBorders>
              <w:bottom w:val="single" w:sz="4" w:space="0" w:color="auto"/>
            </w:tcBorders>
            <w:shd w:val="clear" w:color="auto" w:fill="FAFAFA"/>
            <w:vAlign w:val="bottom"/>
          </w:tcPr>
          <w:p w:rsidR="0039749F" w:rsidRPr="003A7CB3" w:rsidRDefault="00C115A1" w:rsidP="00B700E2">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3,145,000</w:t>
            </w:r>
          </w:p>
        </w:tc>
        <w:tc>
          <w:tcPr>
            <w:tcW w:w="126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2,375,273</w:t>
            </w:r>
          </w:p>
        </w:tc>
        <w:tc>
          <w:tcPr>
            <w:tcW w:w="1260" w:type="dxa"/>
            <w:tcBorders>
              <w:bottom w:val="single" w:sz="4" w:space="0" w:color="auto"/>
            </w:tcBorders>
            <w:shd w:val="clear" w:color="auto" w:fill="FAFAFA"/>
            <w:vAlign w:val="bottom"/>
          </w:tcPr>
          <w:p w:rsidR="0039749F" w:rsidRPr="003A7CB3" w:rsidRDefault="00C115A1" w:rsidP="00B700E2">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1,967,529</w:t>
            </w:r>
          </w:p>
        </w:tc>
        <w:tc>
          <w:tcPr>
            <w:tcW w:w="118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1,817,533</w:t>
            </w:r>
          </w:p>
        </w:tc>
      </w:tr>
      <w:tr w:rsidR="0039749F" w:rsidRPr="003A60AC" w:rsidTr="0005235B">
        <w:tblPrEx>
          <w:tblCellMar>
            <w:top w:w="0" w:type="dxa"/>
            <w:bottom w:w="0" w:type="dxa"/>
          </w:tblCellMar>
        </w:tblPrEx>
        <w:trPr>
          <w:trHeight w:val="74"/>
        </w:trPr>
        <w:tc>
          <w:tcPr>
            <w:tcW w:w="4500" w:type="dxa"/>
            <w:vAlign w:val="bottom"/>
          </w:tcPr>
          <w:p w:rsidR="0039749F" w:rsidRPr="003A60AC" w:rsidRDefault="0039749F" w:rsidP="007A332F">
            <w:pPr>
              <w:ind w:left="430"/>
              <w:rPr>
                <w:rFonts w:ascii="Arial" w:eastAsia="Arial Unicode MS" w:hAnsi="Arial" w:cs="Arial"/>
                <w:snapToGrid w:val="0"/>
                <w:color w:val="auto"/>
                <w:spacing w:val="-4"/>
                <w:sz w:val="12"/>
                <w:szCs w:val="12"/>
                <w:cs/>
                <w:lang w:eastAsia="th-TH"/>
              </w:rPr>
            </w:pPr>
          </w:p>
        </w:tc>
        <w:tc>
          <w:tcPr>
            <w:tcW w:w="1260" w:type="dxa"/>
            <w:tcBorders>
              <w:top w:val="single" w:sz="4" w:space="0" w:color="auto"/>
            </w:tcBorders>
            <w:shd w:val="clear" w:color="auto" w:fill="FAFAFA"/>
            <w:vAlign w:val="bottom"/>
          </w:tcPr>
          <w:p w:rsidR="0039749F" w:rsidRPr="003A60AC" w:rsidRDefault="0039749F" w:rsidP="0039749F">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vAlign w:val="bottom"/>
          </w:tcPr>
          <w:p w:rsidR="0039749F" w:rsidRPr="003A60AC" w:rsidRDefault="0039749F" w:rsidP="0039749F">
            <w:pPr>
              <w:ind w:right="-72"/>
              <w:jc w:val="right"/>
              <w:rPr>
                <w:rFonts w:ascii="Arial" w:eastAsia="Arial Unicode MS" w:hAnsi="Arial" w:cs="Arial"/>
                <w:snapToGrid w:val="0"/>
                <w:color w:val="auto"/>
                <w:sz w:val="12"/>
                <w:szCs w:val="12"/>
                <w:lang w:eastAsia="th-TH"/>
              </w:rPr>
            </w:pPr>
          </w:p>
        </w:tc>
        <w:tc>
          <w:tcPr>
            <w:tcW w:w="1260" w:type="dxa"/>
            <w:tcBorders>
              <w:top w:val="single" w:sz="4" w:space="0" w:color="auto"/>
            </w:tcBorders>
            <w:shd w:val="clear" w:color="auto" w:fill="FAFAFA"/>
            <w:vAlign w:val="bottom"/>
          </w:tcPr>
          <w:p w:rsidR="0039749F" w:rsidRPr="003A60AC" w:rsidRDefault="0039749F" w:rsidP="0039749F">
            <w:pPr>
              <w:ind w:right="-72"/>
              <w:jc w:val="right"/>
              <w:rPr>
                <w:rFonts w:ascii="Arial" w:eastAsia="Arial Unicode MS" w:hAnsi="Arial" w:cs="Arial"/>
                <w:snapToGrid w:val="0"/>
                <w:color w:val="auto"/>
                <w:sz w:val="12"/>
                <w:szCs w:val="12"/>
                <w:cs/>
                <w:lang w:eastAsia="th-TH"/>
              </w:rPr>
            </w:pPr>
          </w:p>
        </w:tc>
        <w:tc>
          <w:tcPr>
            <w:tcW w:w="1180" w:type="dxa"/>
            <w:tcBorders>
              <w:top w:val="single" w:sz="4" w:space="0" w:color="auto"/>
            </w:tcBorders>
            <w:vAlign w:val="bottom"/>
          </w:tcPr>
          <w:p w:rsidR="0039749F" w:rsidRPr="003A60AC" w:rsidRDefault="0039749F" w:rsidP="0039749F">
            <w:pPr>
              <w:ind w:right="-72"/>
              <w:jc w:val="right"/>
              <w:rPr>
                <w:rFonts w:ascii="Arial" w:eastAsia="Arial Unicode MS" w:hAnsi="Arial" w:cs="Arial"/>
                <w:snapToGrid w:val="0"/>
                <w:color w:val="auto"/>
                <w:sz w:val="12"/>
                <w:szCs w:val="12"/>
                <w:cs/>
                <w:lang w:eastAsia="th-TH"/>
              </w:rPr>
            </w:pPr>
          </w:p>
        </w:tc>
      </w:tr>
      <w:tr w:rsidR="0039749F" w:rsidRPr="003A7CB3" w:rsidTr="0005235B">
        <w:tblPrEx>
          <w:tblCellMar>
            <w:top w:w="0" w:type="dxa"/>
            <w:bottom w:w="0" w:type="dxa"/>
          </w:tblCellMar>
        </w:tblPrEx>
        <w:tc>
          <w:tcPr>
            <w:tcW w:w="4500" w:type="dxa"/>
            <w:vAlign w:val="bottom"/>
          </w:tcPr>
          <w:p w:rsidR="0039749F" w:rsidRPr="003A7CB3" w:rsidRDefault="0039749F" w:rsidP="007A332F">
            <w:pPr>
              <w:pStyle w:val="a"/>
              <w:ind w:left="430" w:right="0"/>
              <w:rPr>
                <w:rFonts w:ascii="Arial" w:eastAsia="Arial Unicode MS" w:hAnsi="Arial" w:cs="Arial"/>
                <w:color w:val="000000"/>
                <w:sz w:val="18"/>
                <w:szCs w:val="18"/>
              </w:rPr>
            </w:pPr>
            <w:r w:rsidRPr="003A7CB3">
              <w:rPr>
                <w:rFonts w:ascii="Arial" w:eastAsia="Arial Unicode MS" w:hAnsi="Arial" w:cs="Arial"/>
                <w:color w:val="000000"/>
                <w:sz w:val="18"/>
                <w:szCs w:val="18"/>
              </w:rPr>
              <w:t>Total unused credit lines</w:t>
            </w:r>
          </w:p>
        </w:tc>
        <w:tc>
          <w:tcPr>
            <w:tcW w:w="1260" w:type="dxa"/>
            <w:tcBorders>
              <w:bottom w:val="single" w:sz="4" w:space="0" w:color="auto"/>
            </w:tcBorders>
            <w:shd w:val="clear" w:color="auto" w:fill="FAFAFA"/>
            <w:vAlign w:val="bottom"/>
          </w:tcPr>
          <w:p w:rsidR="0039749F" w:rsidRPr="003A7CB3" w:rsidRDefault="00C115A1" w:rsidP="00B700E2">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3,422,908</w:t>
            </w:r>
          </w:p>
        </w:tc>
        <w:tc>
          <w:tcPr>
            <w:tcW w:w="126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2,878,868</w:t>
            </w:r>
          </w:p>
        </w:tc>
        <w:tc>
          <w:tcPr>
            <w:tcW w:w="1260" w:type="dxa"/>
            <w:tcBorders>
              <w:bottom w:val="single" w:sz="4" w:space="0" w:color="auto"/>
            </w:tcBorders>
            <w:shd w:val="clear" w:color="auto" w:fill="FAFAFA"/>
            <w:vAlign w:val="bottom"/>
          </w:tcPr>
          <w:p w:rsidR="0039749F" w:rsidRPr="003A7CB3" w:rsidRDefault="00C115A1" w:rsidP="00B700E2">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1,990,533</w:t>
            </w:r>
          </w:p>
        </w:tc>
        <w:tc>
          <w:tcPr>
            <w:tcW w:w="1180"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2,146,217</w:t>
            </w:r>
          </w:p>
        </w:tc>
      </w:tr>
    </w:tbl>
    <w:p w:rsidR="00985A78" w:rsidRPr="003A7CB3" w:rsidRDefault="00985A78" w:rsidP="007A332F">
      <w:pPr>
        <w:tabs>
          <w:tab w:val="left" w:pos="-2250"/>
        </w:tabs>
        <w:ind w:left="540"/>
        <w:jc w:val="thaiDistribute"/>
        <w:rPr>
          <w:rFonts w:ascii="Arial" w:hAnsi="Arial" w:cs="Arial"/>
          <w:color w:val="auto"/>
          <w:sz w:val="18"/>
          <w:szCs w:val="18"/>
        </w:rPr>
      </w:pPr>
    </w:p>
    <w:p w:rsidR="00B84555" w:rsidRPr="003A7CB3" w:rsidRDefault="00B84555" w:rsidP="007A332F">
      <w:pPr>
        <w:tabs>
          <w:tab w:val="left" w:pos="-2250"/>
        </w:tabs>
        <w:ind w:left="540"/>
        <w:jc w:val="thaiDistribute"/>
        <w:rPr>
          <w:rFonts w:ascii="Arial" w:eastAsia="Arial Unicode MS" w:hAnsi="Arial" w:cs="Arial"/>
          <w:color w:val="auto"/>
          <w:sz w:val="18"/>
          <w:szCs w:val="18"/>
        </w:rPr>
      </w:pPr>
      <w:r w:rsidRPr="003A7CB3">
        <w:rPr>
          <w:rFonts w:ascii="Arial" w:hAnsi="Arial" w:cs="Arial"/>
          <w:color w:val="auto"/>
          <w:sz w:val="18"/>
          <w:szCs w:val="18"/>
        </w:rPr>
        <w:t>The</w:t>
      </w:r>
      <w:r w:rsidRPr="003A7CB3">
        <w:rPr>
          <w:rFonts w:ascii="Arial" w:eastAsia="Arial Unicode MS" w:hAnsi="Arial" w:cs="Arial"/>
          <w:color w:val="auto"/>
          <w:sz w:val="18"/>
          <w:szCs w:val="18"/>
        </w:rPr>
        <w:t xml:space="preserve"> fair value of current borrowings </w:t>
      </w:r>
      <w:r w:rsidR="00957DB0">
        <w:rPr>
          <w:rFonts w:ascii="Arial" w:eastAsia="Arial Unicode MS" w:hAnsi="Arial" w:cs="Arial"/>
          <w:color w:val="auto"/>
          <w:sz w:val="18"/>
          <w:szCs w:val="18"/>
        </w:rPr>
        <w:t>approximate</w:t>
      </w:r>
      <w:r w:rsidR="00104D0F">
        <w:rPr>
          <w:rFonts w:ascii="Arial" w:eastAsia="Arial Unicode MS" w:hAnsi="Arial" w:cs="Arial"/>
          <w:color w:val="auto"/>
          <w:sz w:val="18"/>
          <w:szCs w:val="18"/>
        </w:rPr>
        <w:t>s</w:t>
      </w:r>
      <w:r w:rsidRPr="003A7CB3">
        <w:rPr>
          <w:rFonts w:ascii="Arial" w:eastAsia="Arial Unicode MS" w:hAnsi="Arial" w:cs="Arial"/>
          <w:color w:val="auto"/>
          <w:sz w:val="18"/>
          <w:szCs w:val="18"/>
        </w:rPr>
        <w:t xml:space="preserve"> their carrying amount, as the impact of discounting is not significant.</w:t>
      </w:r>
    </w:p>
    <w:p w:rsidR="00B84555" w:rsidRPr="003A7CB3" w:rsidRDefault="00B84555" w:rsidP="007A332F">
      <w:pPr>
        <w:tabs>
          <w:tab w:val="left" w:pos="-2250"/>
        </w:tabs>
        <w:ind w:left="540"/>
        <w:jc w:val="thaiDistribute"/>
        <w:rPr>
          <w:rFonts w:ascii="Arial" w:eastAsia="Arial Unicode MS" w:hAnsi="Arial" w:cs="Arial"/>
          <w:color w:val="auto"/>
          <w:sz w:val="18"/>
          <w:szCs w:val="18"/>
        </w:rPr>
      </w:pPr>
    </w:p>
    <w:p w:rsidR="00B84555" w:rsidRDefault="00B84555" w:rsidP="007A332F">
      <w:pPr>
        <w:tabs>
          <w:tab w:val="left" w:pos="-2250"/>
        </w:tabs>
        <w:ind w:left="540"/>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3A7CB3">
        <w:rPr>
          <w:rFonts w:ascii="Arial" w:eastAsia="Arial Unicode MS" w:hAnsi="Arial" w:cs="Arial"/>
          <w:color w:val="auto"/>
          <w:spacing w:val="-2"/>
          <w:sz w:val="18"/>
          <w:szCs w:val="18"/>
        </w:rPr>
        <w:t>borrowing rate at the statement of financial position date. The fair values of borrowings presented in the statement</w:t>
      </w:r>
      <w:r w:rsidRPr="003A7CB3">
        <w:rPr>
          <w:rFonts w:ascii="Arial" w:eastAsia="Arial Unicode MS" w:hAnsi="Arial" w:cs="Arial"/>
          <w:color w:val="auto"/>
          <w:sz w:val="18"/>
          <w:szCs w:val="18"/>
        </w:rPr>
        <w:t xml:space="preserve"> of financial position are closed to book values</w:t>
      </w:r>
      <w:r w:rsidR="00280424">
        <w:rPr>
          <w:rFonts w:ascii="Arial" w:eastAsia="Arial Unicode MS" w:hAnsi="Arial" w:cs="Arial"/>
          <w:color w:val="auto"/>
          <w:sz w:val="18"/>
          <w:szCs w:val="18"/>
        </w:rPr>
        <w:t xml:space="preserve"> because the effect of discounting rate is not significant.</w:t>
      </w:r>
    </w:p>
    <w:p w:rsidR="00335E99" w:rsidRDefault="00335E99" w:rsidP="007A332F">
      <w:pPr>
        <w:tabs>
          <w:tab w:val="left" w:pos="-2250"/>
        </w:tabs>
        <w:ind w:left="540"/>
        <w:jc w:val="thaiDistribute"/>
        <w:rPr>
          <w:rFonts w:ascii="Arial" w:eastAsia="Arial Unicode MS" w:hAnsi="Arial" w:cs="Arial"/>
          <w:color w:val="auto"/>
          <w:sz w:val="18"/>
          <w:szCs w:val="18"/>
        </w:rPr>
      </w:pPr>
    </w:p>
    <w:p w:rsidR="00335E99" w:rsidRPr="003A7CB3" w:rsidRDefault="00335E99" w:rsidP="007A332F">
      <w:pPr>
        <w:tabs>
          <w:tab w:val="left" w:pos="-2250"/>
        </w:tabs>
        <w:ind w:left="540"/>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tabs>
                <w:tab w:val="left" w:pos="-2250"/>
                <w:tab w:val="left" w:pos="567"/>
              </w:tabs>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23</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Other current liabilities</w:t>
            </w:r>
          </w:p>
        </w:tc>
      </w:tr>
    </w:tbl>
    <w:p w:rsidR="003E1678" w:rsidRPr="003A7CB3" w:rsidRDefault="003E1678" w:rsidP="0008153C">
      <w:pPr>
        <w:ind w:left="540"/>
        <w:jc w:val="thaiDistribute"/>
        <w:rPr>
          <w:rFonts w:ascii="Arial" w:eastAsia="Arial Unicode MS" w:hAnsi="Arial" w:cs="Arial"/>
          <w:color w:val="auto"/>
          <w:sz w:val="18"/>
          <w:szCs w:val="18"/>
        </w:rPr>
      </w:pPr>
    </w:p>
    <w:p w:rsidR="003E1678" w:rsidRPr="003A7CB3" w:rsidRDefault="003E1678" w:rsidP="007A332F">
      <w:pPr>
        <w:jc w:val="thaiDistribute"/>
        <w:rPr>
          <w:rFonts w:ascii="Arial" w:eastAsia="Arial Unicode MS" w:hAnsi="Arial" w:cs="Arial"/>
          <w:sz w:val="18"/>
          <w:szCs w:val="18"/>
        </w:rPr>
      </w:pPr>
      <w:r w:rsidRPr="003A7CB3">
        <w:rPr>
          <w:rFonts w:ascii="Arial" w:eastAsia="Arial Unicode MS" w:hAnsi="Arial" w:cs="Arial"/>
          <w:sz w:val="18"/>
          <w:szCs w:val="18"/>
        </w:rPr>
        <w:t>Other current li</w:t>
      </w:r>
      <w:r w:rsidR="00C23A4C" w:rsidRPr="003A7CB3">
        <w:rPr>
          <w:rFonts w:ascii="Arial" w:eastAsia="Arial Unicode MS" w:hAnsi="Arial" w:cs="Arial"/>
          <w:sz w:val="18"/>
          <w:szCs w:val="18"/>
        </w:rPr>
        <w:t>abilities as at 31 December 201</w:t>
      </w:r>
      <w:r w:rsidR="0039749F" w:rsidRPr="003A7CB3">
        <w:rPr>
          <w:rFonts w:ascii="Arial" w:eastAsia="Arial Unicode MS" w:hAnsi="Arial" w:cs="Arial"/>
          <w:sz w:val="18"/>
          <w:szCs w:val="18"/>
        </w:rPr>
        <w:t>9</w:t>
      </w:r>
      <w:r w:rsidR="00C23A4C" w:rsidRPr="003A7CB3">
        <w:rPr>
          <w:rFonts w:ascii="Arial" w:eastAsia="Arial Unicode MS" w:hAnsi="Arial" w:cs="Arial"/>
          <w:sz w:val="18"/>
          <w:szCs w:val="18"/>
        </w:rPr>
        <w:t xml:space="preserve"> and 201</w:t>
      </w:r>
      <w:r w:rsidR="0039749F"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p>
    <w:p w:rsidR="003E1678" w:rsidRPr="003A7CB3" w:rsidRDefault="003E1678" w:rsidP="0008153C">
      <w:pPr>
        <w:ind w:left="540"/>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3E1678" w:rsidRPr="003A7CB3" w:rsidTr="00B700E2">
        <w:tblPrEx>
          <w:tblCellMar>
            <w:top w:w="0" w:type="dxa"/>
            <w:bottom w:w="0" w:type="dxa"/>
          </w:tblCellMar>
        </w:tblPrEx>
        <w:tc>
          <w:tcPr>
            <w:tcW w:w="3816" w:type="dxa"/>
            <w:vAlign w:val="bottom"/>
          </w:tcPr>
          <w:p w:rsidR="003E1678" w:rsidRPr="003A7CB3" w:rsidRDefault="003E1678" w:rsidP="00223201">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3E1678" w:rsidRPr="003A7CB3" w:rsidRDefault="00D81A09"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3E1678" w:rsidRPr="003A7CB3" w:rsidRDefault="0079564B"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39749F" w:rsidRPr="003A7CB3" w:rsidTr="00B700E2">
        <w:tblPrEx>
          <w:tblCellMar>
            <w:top w:w="0" w:type="dxa"/>
            <w:bottom w:w="0" w:type="dxa"/>
          </w:tblCellMar>
        </w:tblPrEx>
        <w:tc>
          <w:tcPr>
            <w:tcW w:w="3816"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39749F" w:rsidRPr="003A7CB3" w:rsidTr="0005235B">
        <w:tblPrEx>
          <w:tblCellMar>
            <w:top w:w="0" w:type="dxa"/>
            <w:bottom w:w="0" w:type="dxa"/>
          </w:tblCellMar>
        </w:tblPrEx>
        <w:tc>
          <w:tcPr>
            <w:tcW w:w="3816"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39749F" w:rsidRPr="003A60AC" w:rsidTr="0005235B">
        <w:tblPrEx>
          <w:tblCellMar>
            <w:top w:w="0" w:type="dxa"/>
            <w:bottom w:w="0" w:type="dxa"/>
          </w:tblCellMar>
        </w:tblPrEx>
        <w:tc>
          <w:tcPr>
            <w:tcW w:w="3816" w:type="dxa"/>
            <w:vAlign w:val="bottom"/>
          </w:tcPr>
          <w:p w:rsidR="0039749F" w:rsidRPr="003A60AC" w:rsidRDefault="0039749F" w:rsidP="0039749F">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39749F" w:rsidRPr="003A60AC" w:rsidRDefault="0039749F" w:rsidP="0039749F">
            <w:pPr>
              <w:pStyle w:val="a"/>
              <w:ind w:right="-72"/>
              <w:jc w:val="right"/>
              <w:rPr>
                <w:rFonts w:ascii="Arial" w:eastAsia="Arial Unicode MS" w:hAnsi="Arial" w:cs="Arial"/>
                <w:spacing w:val="-4"/>
                <w:sz w:val="12"/>
                <w:szCs w:val="12"/>
              </w:rPr>
            </w:pPr>
          </w:p>
        </w:tc>
        <w:tc>
          <w:tcPr>
            <w:tcW w:w="1411" w:type="dxa"/>
            <w:tcBorders>
              <w:top w:val="single" w:sz="4" w:space="0" w:color="auto"/>
            </w:tcBorders>
            <w:vAlign w:val="bottom"/>
          </w:tcPr>
          <w:p w:rsidR="0039749F" w:rsidRPr="003A60AC" w:rsidRDefault="0039749F" w:rsidP="0039749F">
            <w:pPr>
              <w:pStyle w:val="a"/>
              <w:ind w:right="-72"/>
              <w:jc w:val="right"/>
              <w:rPr>
                <w:rFonts w:ascii="Arial" w:eastAsia="Arial Unicode MS" w:hAnsi="Arial" w:cs="Arial"/>
                <w:spacing w:val="-4"/>
                <w:sz w:val="12"/>
                <w:szCs w:val="12"/>
              </w:rPr>
            </w:pPr>
          </w:p>
        </w:tc>
        <w:tc>
          <w:tcPr>
            <w:tcW w:w="1411" w:type="dxa"/>
            <w:tcBorders>
              <w:top w:val="single" w:sz="4" w:space="0" w:color="auto"/>
            </w:tcBorders>
            <w:shd w:val="clear" w:color="auto" w:fill="FAFAFA"/>
            <w:vAlign w:val="bottom"/>
          </w:tcPr>
          <w:p w:rsidR="0039749F" w:rsidRPr="003A60AC" w:rsidRDefault="0039749F" w:rsidP="0039749F">
            <w:pPr>
              <w:ind w:left="432"/>
              <w:jc w:val="right"/>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vAlign w:val="bottom"/>
          </w:tcPr>
          <w:p w:rsidR="0039749F" w:rsidRPr="003A60AC" w:rsidRDefault="0039749F" w:rsidP="0039749F">
            <w:pPr>
              <w:ind w:left="432"/>
              <w:jc w:val="right"/>
              <w:rPr>
                <w:rFonts w:ascii="Arial" w:eastAsia="Arial Unicode MS" w:hAnsi="Arial" w:cs="Arial"/>
                <w:snapToGrid w:val="0"/>
                <w:color w:val="auto"/>
                <w:spacing w:val="-4"/>
                <w:sz w:val="12"/>
                <w:szCs w:val="12"/>
                <w:cs/>
                <w:lang w:eastAsia="th-TH"/>
              </w:rPr>
            </w:pPr>
          </w:p>
        </w:tc>
      </w:tr>
      <w:tr w:rsidR="00C115A1" w:rsidRPr="003A7CB3" w:rsidTr="0005235B">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Withholding tax payable</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5,490</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8,965</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4,185</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6,505</w:t>
            </w:r>
          </w:p>
        </w:tc>
      </w:tr>
      <w:tr w:rsidR="00C115A1" w:rsidRPr="003A7CB3" w:rsidTr="0005235B">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Provision for repair expenses</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5,319</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3,403</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793</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893</w:t>
            </w:r>
          </w:p>
        </w:tc>
      </w:tr>
      <w:tr w:rsidR="00C115A1" w:rsidRPr="003A7CB3" w:rsidTr="0005235B">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Provision for lawsuits</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2,254</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828</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2,254</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w:t>
            </w:r>
          </w:p>
        </w:tc>
      </w:tr>
      <w:tr w:rsidR="00C115A1" w:rsidRPr="003A7CB3" w:rsidTr="0005235B">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lang w:val="en-US"/>
              </w:rPr>
            </w:pPr>
            <w:r w:rsidRPr="003A7CB3">
              <w:rPr>
                <w:rFonts w:ascii="Arial" w:eastAsia="Arial Unicode MS" w:hAnsi="Arial" w:cs="Arial"/>
                <w:color w:val="auto"/>
                <w:sz w:val="18"/>
                <w:szCs w:val="18"/>
                <w:lang w:val="en-US"/>
              </w:rPr>
              <w:t>Value added tax payable</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5,176</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4,711</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C115A1" w:rsidRPr="003A7CB3" w:rsidTr="00C115A1">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Current portion liabilities under finance lease</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603</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1,677</w:t>
            </w:r>
          </w:p>
        </w:tc>
        <w:tc>
          <w:tcPr>
            <w:tcW w:w="1411" w:type="dxa"/>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C115A1" w:rsidRPr="003A7CB3" w:rsidTr="00C115A1">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Others</w:t>
            </w:r>
          </w:p>
        </w:tc>
        <w:tc>
          <w:tcPr>
            <w:tcW w:w="1411"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12,</w:t>
            </w:r>
            <w:r w:rsidR="003957DF" w:rsidRPr="003A7CB3">
              <w:rPr>
                <w:rFonts w:ascii="Arial" w:eastAsia="Arial Unicode MS" w:hAnsi="Arial" w:cs="Arial"/>
                <w:snapToGrid w:val="0"/>
                <w:color w:val="auto"/>
                <w:sz w:val="18"/>
                <w:szCs w:val="18"/>
                <w:lang w:val="en-US" w:eastAsia="th-TH"/>
              </w:rPr>
              <w:t>3</w:t>
            </w:r>
            <w:r w:rsidRPr="003A7CB3">
              <w:rPr>
                <w:rFonts w:ascii="Arial" w:eastAsia="Arial Unicode MS" w:hAnsi="Arial" w:cs="Arial"/>
                <w:snapToGrid w:val="0"/>
                <w:color w:val="auto"/>
                <w:sz w:val="18"/>
                <w:szCs w:val="18"/>
                <w:lang w:val="en-US" w:eastAsia="th-TH"/>
              </w:rPr>
              <w:t>32</w:t>
            </w:r>
          </w:p>
        </w:tc>
        <w:tc>
          <w:tcPr>
            <w:tcW w:w="1411"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7,196</w:t>
            </w:r>
          </w:p>
        </w:tc>
        <w:tc>
          <w:tcPr>
            <w:tcW w:w="1411"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2,769</w:t>
            </w:r>
          </w:p>
        </w:tc>
        <w:tc>
          <w:tcPr>
            <w:tcW w:w="1411"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2,034</w:t>
            </w:r>
          </w:p>
        </w:tc>
      </w:tr>
      <w:tr w:rsidR="00C115A1" w:rsidRPr="003A60AC" w:rsidTr="0005235B">
        <w:tblPrEx>
          <w:tblCellMar>
            <w:top w:w="0" w:type="dxa"/>
            <w:bottom w:w="0" w:type="dxa"/>
          </w:tblCellMar>
        </w:tblPrEx>
        <w:tc>
          <w:tcPr>
            <w:tcW w:w="3816" w:type="dxa"/>
            <w:vAlign w:val="bottom"/>
          </w:tcPr>
          <w:p w:rsidR="00C115A1" w:rsidRPr="003A60AC" w:rsidRDefault="00C115A1" w:rsidP="00C115A1">
            <w:pPr>
              <w:tabs>
                <w:tab w:val="left" w:pos="1422"/>
              </w:tabs>
              <w:ind w:left="-110"/>
              <w:jc w:val="thaiDistribute"/>
              <w:rPr>
                <w:rFonts w:ascii="Arial" w:eastAsia="Arial Unicode MS" w:hAnsi="Arial" w:cs="Arial"/>
                <w:color w:val="auto"/>
                <w:sz w:val="12"/>
                <w:szCs w:val="12"/>
              </w:rPr>
            </w:pPr>
          </w:p>
        </w:tc>
        <w:tc>
          <w:tcPr>
            <w:tcW w:w="1411" w:type="dxa"/>
            <w:tcBorders>
              <w:top w:val="single" w:sz="4" w:space="0" w:color="auto"/>
            </w:tcBorders>
            <w:shd w:val="clear" w:color="auto" w:fill="FAFAFA"/>
            <w:vAlign w:val="bottom"/>
          </w:tcPr>
          <w:p w:rsidR="00C115A1" w:rsidRPr="003A60AC" w:rsidRDefault="00C115A1" w:rsidP="00C115A1">
            <w:pPr>
              <w:ind w:right="-72"/>
              <w:jc w:val="right"/>
              <w:rPr>
                <w:rFonts w:ascii="Arial" w:eastAsia="Arial Unicode MS" w:hAnsi="Arial" w:cs="Arial"/>
                <w:snapToGrid w:val="0"/>
                <w:color w:val="auto"/>
                <w:sz w:val="12"/>
                <w:szCs w:val="12"/>
                <w:lang w:val="en-US" w:eastAsia="th-TH"/>
              </w:rPr>
            </w:pPr>
          </w:p>
        </w:tc>
        <w:tc>
          <w:tcPr>
            <w:tcW w:w="1411" w:type="dxa"/>
            <w:tcBorders>
              <w:top w:val="single" w:sz="4" w:space="0" w:color="auto"/>
            </w:tcBorders>
            <w:vAlign w:val="bottom"/>
          </w:tcPr>
          <w:p w:rsidR="00C115A1" w:rsidRPr="003A60AC" w:rsidRDefault="00C115A1" w:rsidP="00C115A1">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rsidR="00C115A1" w:rsidRPr="003A60AC" w:rsidRDefault="00C115A1" w:rsidP="00C115A1">
            <w:pPr>
              <w:ind w:right="-72"/>
              <w:jc w:val="right"/>
              <w:rPr>
                <w:rFonts w:ascii="Arial" w:eastAsia="Arial Unicode MS" w:hAnsi="Arial" w:cs="Arial"/>
                <w:snapToGrid w:val="0"/>
                <w:color w:val="auto"/>
                <w:sz w:val="12"/>
                <w:szCs w:val="12"/>
                <w:lang w:val="en-US" w:eastAsia="th-TH"/>
              </w:rPr>
            </w:pPr>
          </w:p>
        </w:tc>
        <w:tc>
          <w:tcPr>
            <w:tcW w:w="1411" w:type="dxa"/>
            <w:tcBorders>
              <w:top w:val="single" w:sz="4" w:space="0" w:color="auto"/>
            </w:tcBorders>
            <w:vAlign w:val="bottom"/>
          </w:tcPr>
          <w:p w:rsidR="00C115A1" w:rsidRPr="003A60AC" w:rsidRDefault="00C115A1" w:rsidP="00C115A1">
            <w:pPr>
              <w:ind w:right="-72"/>
              <w:jc w:val="right"/>
              <w:rPr>
                <w:rFonts w:ascii="Arial" w:eastAsia="Arial Unicode MS" w:hAnsi="Arial" w:cs="Arial"/>
                <w:snapToGrid w:val="0"/>
                <w:color w:val="auto"/>
                <w:sz w:val="12"/>
                <w:szCs w:val="12"/>
                <w:lang w:eastAsia="th-TH"/>
              </w:rPr>
            </w:pPr>
          </w:p>
        </w:tc>
      </w:tr>
      <w:tr w:rsidR="00C115A1" w:rsidRPr="003A7CB3" w:rsidTr="0005235B">
        <w:tblPrEx>
          <w:tblCellMar>
            <w:top w:w="0" w:type="dxa"/>
            <w:bottom w:w="0" w:type="dxa"/>
          </w:tblCellMar>
        </w:tblPrEx>
        <w:tc>
          <w:tcPr>
            <w:tcW w:w="3816" w:type="dxa"/>
            <w:vAlign w:val="bottom"/>
          </w:tcPr>
          <w:p w:rsidR="00C115A1" w:rsidRPr="003A7CB3" w:rsidRDefault="00C115A1" w:rsidP="00C115A1">
            <w:pPr>
              <w:tabs>
                <w:tab w:val="left" w:pos="1422"/>
              </w:tabs>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3</w:t>
            </w:r>
            <w:r w:rsidR="001F7899" w:rsidRPr="003A7CB3">
              <w:rPr>
                <w:rFonts w:ascii="Arial" w:eastAsia="Arial Unicode MS" w:hAnsi="Arial" w:cs="Arial"/>
                <w:snapToGrid w:val="0"/>
                <w:color w:val="auto"/>
                <w:sz w:val="18"/>
                <w:szCs w:val="18"/>
                <w:lang w:val="en-US" w:eastAsia="th-TH"/>
              </w:rPr>
              <w:t>1</w:t>
            </w:r>
            <w:r w:rsidRPr="003A7CB3">
              <w:rPr>
                <w:rFonts w:ascii="Arial" w:eastAsia="Arial Unicode MS" w:hAnsi="Arial" w:cs="Arial"/>
                <w:snapToGrid w:val="0"/>
                <w:color w:val="auto"/>
                <w:sz w:val="18"/>
                <w:szCs w:val="18"/>
                <w:lang w:val="en-US" w:eastAsia="th-TH"/>
              </w:rPr>
              <w:t>,</w:t>
            </w:r>
            <w:r w:rsidR="001F7899" w:rsidRPr="003A7CB3">
              <w:rPr>
                <w:rFonts w:ascii="Arial" w:eastAsia="Arial Unicode MS" w:hAnsi="Arial" w:cs="Arial"/>
                <w:snapToGrid w:val="0"/>
                <w:color w:val="auto"/>
                <w:sz w:val="18"/>
                <w:szCs w:val="18"/>
                <w:lang w:val="en-US" w:eastAsia="th-TH"/>
              </w:rPr>
              <w:t>174</w:t>
            </w:r>
          </w:p>
        </w:tc>
        <w:tc>
          <w:tcPr>
            <w:tcW w:w="1411"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26,780</w:t>
            </w:r>
          </w:p>
        </w:tc>
        <w:tc>
          <w:tcPr>
            <w:tcW w:w="1411" w:type="dxa"/>
            <w:tcBorders>
              <w:bottom w:val="single" w:sz="4" w:space="0" w:color="auto"/>
            </w:tcBorders>
            <w:shd w:val="clear" w:color="auto" w:fill="FAFAFA"/>
            <w:vAlign w:val="bottom"/>
          </w:tcPr>
          <w:p w:rsidR="00C115A1" w:rsidRPr="003A7CB3" w:rsidRDefault="00C115A1" w:rsidP="00C115A1">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10,001</w:t>
            </w:r>
          </w:p>
        </w:tc>
        <w:tc>
          <w:tcPr>
            <w:tcW w:w="1411" w:type="dxa"/>
            <w:tcBorders>
              <w:bottom w:val="single" w:sz="4" w:space="0" w:color="auto"/>
            </w:tcBorders>
            <w:shd w:val="clear" w:color="auto" w:fill="auto"/>
            <w:vAlign w:val="bottom"/>
          </w:tcPr>
          <w:p w:rsidR="00C115A1" w:rsidRPr="003A7CB3" w:rsidRDefault="00C115A1" w:rsidP="00C115A1">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9,432</w:t>
            </w:r>
          </w:p>
        </w:tc>
      </w:tr>
    </w:tbl>
    <w:p w:rsidR="002A52DE" w:rsidRPr="003A7CB3" w:rsidRDefault="002A52DE" w:rsidP="00985A78">
      <w:pPr>
        <w:jc w:val="both"/>
        <w:rPr>
          <w:rFonts w:ascii="Arial" w:eastAsia="Arial Unicode MS" w:hAnsi="Arial" w:cs="Arial"/>
          <w:color w:val="auto"/>
          <w:sz w:val="18"/>
          <w:szCs w:val="18"/>
        </w:rPr>
      </w:pPr>
    </w:p>
    <w:p w:rsidR="00FA1ABC" w:rsidRDefault="00FA1ABC" w:rsidP="00FA1ABC">
      <w:pPr>
        <w:jc w:val="both"/>
        <w:rPr>
          <w:rFonts w:ascii="Arial" w:eastAsia="Arial Unicode MS" w:hAnsi="Arial" w:cs="Arial"/>
          <w:spacing w:val="-2"/>
          <w:sz w:val="18"/>
          <w:szCs w:val="18"/>
        </w:rPr>
      </w:pPr>
      <w:r>
        <w:rPr>
          <w:rFonts w:ascii="Arial" w:eastAsia="Arial Unicode MS" w:hAnsi="Arial" w:cs="Arial"/>
          <w:spacing w:val="-2"/>
          <w:sz w:val="18"/>
          <w:szCs w:val="18"/>
        </w:rPr>
        <w:t xml:space="preserve">The Company has a provision for one lawsuit involving an issue for Baht 2.25 million. This lawsuit underwent its final judgment in the Supreme Court and the total claim was recognised which included the </w:t>
      </w:r>
      <w:r>
        <w:rPr>
          <w:rFonts w:ascii="Arial" w:eastAsia="Arial Unicode MS" w:hAnsi="Arial" w:cs="Browallia New"/>
          <w:spacing w:val="-2"/>
          <w:sz w:val="18"/>
          <w:szCs w:val="22"/>
        </w:rPr>
        <w:t xml:space="preserve">claim amount, interest expense and </w:t>
      </w:r>
      <w:r>
        <w:rPr>
          <w:rFonts w:ascii="Arial" w:eastAsia="Arial Unicode MS" w:hAnsi="Arial" w:cs="Arial"/>
          <w:spacing w:val="-2"/>
          <w:sz w:val="18"/>
          <w:szCs w:val="18"/>
        </w:rPr>
        <w:t xml:space="preserve">surcharge. The </w:t>
      </w:r>
      <w:r>
        <w:rPr>
          <w:rFonts w:ascii="Arial" w:eastAsia="Arial Unicode MS" w:hAnsi="Arial" w:cs="Browallia New"/>
          <w:spacing w:val="-2"/>
          <w:sz w:val="18"/>
          <w:szCs w:val="22"/>
        </w:rPr>
        <w:t>Company</w:t>
      </w:r>
      <w:r>
        <w:rPr>
          <w:rFonts w:ascii="Arial" w:eastAsia="Arial Unicode MS" w:hAnsi="Arial" w:cs="Arial"/>
          <w:spacing w:val="-2"/>
          <w:sz w:val="18"/>
          <w:szCs w:val="18"/>
        </w:rPr>
        <w:t xml:space="preserve"> </w:t>
      </w:r>
      <w:r>
        <w:rPr>
          <w:rFonts w:ascii="Arial" w:eastAsia="Arial Unicode MS" w:hAnsi="Arial" w:cs="Browallia New"/>
          <w:spacing w:val="-2"/>
          <w:sz w:val="18"/>
          <w:szCs w:val="22"/>
        </w:rPr>
        <w:t>agreed</w:t>
      </w:r>
      <w:r>
        <w:rPr>
          <w:rFonts w:ascii="Arial" w:eastAsia="Arial Unicode MS" w:hAnsi="Arial" w:cs="Arial"/>
          <w:spacing w:val="-2"/>
          <w:sz w:val="18"/>
          <w:szCs w:val="18"/>
        </w:rPr>
        <w:t xml:space="preserve"> to pay the total claim to the plaintiff by</w:t>
      </w:r>
      <w:r w:rsidR="00C03A5F">
        <w:rPr>
          <w:rFonts w:ascii="Arial" w:eastAsia="Arial Unicode MS" w:hAnsi="Arial" w:cs="Arial"/>
          <w:spacing w:val="-2"/>
          <w:sz w:val="18"/>
          <w:szCs w:val="18"/>
        </w:rPr>
        <w:t xml:space="preserve"> </w:t>
      </w:r>
      <w:r>
        <w:rPr>
          <w:rFonts w:ascii="Arial" w:eastAsia="Arial Unicode MS" w:hAnsi="Arial" w:cs="Arial"/>
          <w:spacing w:val="-2"/>
          <w:sz w:val="18"/>
          <w:szCs w:val="18"/>
        </w:rPr>
        <w:t>2020.</w:t>
      </w:r>
    </w:p>
    <w:p w:rsidR="00D842E5" w:rsidRPr="003A7CB3" w:rsidRDefault="00D842E5" w:rsidP="007A332F">
      <w:pPr>
        <w:jc w:val="both"/>
        <w:rPr>
          <w:rFonts w:ascii="Arial" w:eastAsia="Arial Unicode MS" w:hAnsi="Arial" w:cs="Arial"/>
          <w:spacing w:val="-2"/>
          <w:sz w:val="18"/>
          <w:szCs w:val="18"/>
        </w:rPr>
      </w:pPr>
    </w:p>
    <w:p w:rsidR="0038469C" w:rsidRPr="003A7CB3" w:rsidRDefault="005422C2" w:rsidP="007A332F">
      <w:pPr>
        <w:pStyle w:val="a"/>
        <w:tabs>
          <w:tab w:val="left" w:pos="540"/>
        </w:tabs>
        <w:ind w:right="0"/>
        <w:jc w:val="both"/>
        <w:rPr>
          <w:rFonts w:ascii="Arial" w:eastAsia="Arial Unicode MS" w:hAnsi="Arial" w:cs="Arial"/>
          <w:sz w:val="18"/>
          <w:szCs w:val="18"/>
        </w:rPr>
      </w:pPr>
      <w:r w:rsidRPr="003A7CB3">
        <w:rPr>
          <w:rFonts w:ascii="Arial" w:eastAsia="Arial Unicode MS" w:hAnsi="Arial" w:cs="Arial"/>
          <w:sz w:val="18"/>
          <w:szCs w:val="18"/>
        </w:rPr>
        <w:t xml:space="preserve">The future aggregate minimum lease payments under non-cancellable </w:t>
      </w:r>
      <w:r w:rsidR="00DE5EDE" w:rsidRPr="003A7CB3">
        <w:rPr>
          <w:rFonts w:ascii="Arial" w:eastAsia="Arial Unicode MS" w:hAnsi="Arial" w:cs="Arial"/>
          <w:sz w:val="18"/>
          <w:szCs w:val="18"/>
        </w:rPr>
        <w:t>finance</w:t>
      </w:r>
      <w:r w:rsidRPr="003A7CB3">
        <w:rPr>
          <w:rFonts w:ascii="Arial" w:eastAsia="Arial Unicode MS" w:hAnsi="Arial" w:cs="Arial"/>
          <w:sz w:val="18"/>
          <w:szCs w:val="18"/>
        </w:rPr>
        <w:t xml:space="preserve"> leases are as follows:</w:t>
      </w:r>
    </w:p>
    <w:p w:rsidR="00392E03" w:rsidRPr="003A7CB3" w:rsidRDefault="00392E03" w:rsidP="00985A78">
      <w:pPr>
        <w:pStyle w:val="a"/>
        <w:tabs>
          <w:tab w:val="left" w:pos="540"/>
        </w:tabs>
        <w:ind w:right="0"/>
        <w:jc w:val="both"/>
        <w:rPr>
          <w:rFonts w:ascii="Arial" w:eastAsia="Arial Unicode MS" w:hAnsi="Arial" w:cs="Arial"/>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D842E5" w:rsidRPr="00335E99" w:rsidTr="00B700E2">
        <w:tblPrEx>
          <w:tblCellMar>
            <w:top w:w="0" w:type="dxa"/>
            <w:bottom w:w="0" w:type="dxa"/>
          </w:tblCellMar>
        </w:tblPrEx>
        <w:tc>
          <w:tcPr>
            <w:tcW w:w="6633" w:type="dxa"/>
            <w:vAlign w:val="bottom"/>
          </w:tcPr>
          <w:p w:rsidR="00D842E5" w:rsidRPr="00335E99" w:rsidRDefault="00D842E5" w:rsidP="0008153C">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D842E5" w:rsidRPr="00335E99" w:rsidRDefault="00D842E5" w:rsidP="00B700E2">
            <w:pPr>
              <w:ind w:right="-72"/>
              <w:jc w:val="center"/>
              <w:rPr>
                <w:rFonts w:ascii="Arial" w:eastAsia="Arial Unicode MS" w:hAnsi="Arial" w:cs="Arial"/>
                <w:b/>
                <w:bCs/>
                <w:sz w:val="18"/>
                <w:szCs w:val="18"/>
                <w:lang w:val="en-US"/>
              </w:rPr>
            </w:pPr>
            <w:r w:rsidRPr="00335E99">
              <w:rPr>
                <w:rFonts w:ascii="Arial" w:eastAsia="Arial Unicode MS" w:hAnsi="Arial" w:cs="Arial"/>
                <w:b/>
                <w:bCs/>
                <w:sz w:val="18"/>
                <w:szCs w:val="18"/>
                <w:lang w:val="en-US"/>
              </w:rPr>
              <w:t xml:space="preserve">Consolidated </w:t>
            </w:r>
            <w:r w:rsidRPr="00335E99">
              <w:rPr>
                <w:rFonts w:ascii="Arial" w:eastAsia="Arial Unicode MS" w:hAnsi="Arial" w:cs="Arial"/>
                <w:b/>
                <w:bCs/>
                <w:sz w:val="18"/>
                <w:szCs w:val="18"/>
                <w:lang w:val="en-US"/>
              </w:rPr>
              <w:br/>
              <w:t>financial statements</w:t>
            </w:r>
          </w:p>
        </w:tc>
      </w:tr>
      <w:tr w:rsidR="0039749F" w:rsidRPr="00335E99" w:rsidTr="00B700E2">
        <w:tblPrEx>
          <w:tblCellMar>
            <w:top w:w="0" w:type="dxa"/>
            <w:bottom w:w="0" w:type="dxa"/>
          </w:tblCellMar>
        </w:tblPrEx>
        <w:tc>
          <w:tcPr>
            <w:tcW w:w="6633" w:type="dxa"/>
            <w:vAlign w:val="bottom"/>
          </w:tcPr>
          <w:p w:rsidR="0039749F" w:rsidRPr="00335E99"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39749F" w:rsidRPr="00335E99"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rPr>
              <w:t>2019</w:t>
            </w:r>
          </w:p>
        </w:tc>
        <w:tc>
          <w:tcPr>
            <w:tcW w:w="1411" w:type="dxa"/>
            <w:tcBorders>
              <w:top w:val="single" w:sz="4" w:space="0" w:color="auto"/>
            </w:tcBorders>
            <w:vAlign w:val="bottom"/>
          </w:tcPr>
          <w:p w:rsidR="0039749F" w:rsidRPr="00335E99"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35E99">
              <w:rPr>
                <w:rFonts w:ascii="Arial" w:eastAsia="Arial Unicode MS" w:hAnsi="Arial" w:cs="Arial"/>
                <w:b/>
                <w:bCs/>
                <w:color w:val="auto"/>
                <w:sz w:val="18"/>
                <w:szCs w:val="18"/>
              </w:rPr>
              <w:t>2018</w:t>
            </w:r>
          </w:p>
        </w:tc>
      </w:tr>
      <w:tr w:rsidR="0039749F" w:rsidRPr="00335E99" w:rsidTr="0005235B">
        <w:tblPrEx>
          <w:tblCellMar>
            <w:top w:w="0" w:type="dxa"/>
            <w:bottom w:w="0" w:type="dxa"/>
          </w:tblCellMar>
        </w:tblPrEx>
        <w:tc>
          <w:tcPr>
            <w:tcW w:w="6633" w:type="dxa"/>
            <w:vAlign w:val="bottom"/>
          </w:tcPr>
          <w:p w:rsidR="0039749F" w:rsidRPr="00335E99"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39749F" w:rsidRPr="00335E99" w:rsidRDefault="0039749F" w:rsidP="00B700E2">
            <w:pPr>
              <w:ind w:right="-72"/>
              <w:jc w:val="right"/>
              <w:rPr>
                <w:rFonts w:ascii="Arial" w:eastAsia="Arial Unicode MS" w:hAnsi="Arial" w:cs="Arial"/>
                <w:b/>
                <w:bCs/>
                <w:sz w:val="18"/>
                <w:szCs w:val="18"/>
                <w:lang w:val="en-US"/>
              </w:rPr>
            </w:pPr>
            <w:r w:rsidRPr="00335E99">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39749F" w:rsidRPr="00335E99" w:rsidRDefault="0039749F" w:rsidP="00B700E2">
            <w:pPr>
              <w:ind w:right="-72"/>
              <w:jc w:val="right"/>
              <w:rPr>
                <w:rFonts w:ascii="Arial" w:eastAsia="Arial Unicode MS" w:hAnsi="Arial" w:cs="Arial"/>
                <w:b/>
                <w:bCs/>
                <w:sz w:val="18"/>
                <w:szCs w:val="18"/>
                <w:lang w:val="en-US"/>
              </w:rPr>
            </w:pPr>
            <w:r w:rsidRPr="00335E99">
              <w:rPr>
                <w:rFonts w:ascii="Arial" w:eastAsia="Arial Unicode MS" w:hAnsi="Arial" w:cs="Arial"/>
                <w:b/>
                <w:bCs/>
                <w:sz w:val="18"/>
                <w:szCs w:val="18"/>
                <w:lang w:val="en-US"/>
              </w:rPr>
              <w:t>Baht’000</w:t>
            </w:r>
          </w:p>
        </w:tc>
      </w:tr>
      <w:tr w:rsidR="0039749F" w:rsidRPr="00335E99" w:rsidTr="0005235B">
        <w:tblPrEx>
          <w:tblCellMar>
            <w:top w:w="0" w:type="dxa"/>
            <w:bottom w:w="0" w:type="dxa"/>
          </w:tblCellMar>
        </w:tblPrEx>
        <w:tc>
          <w:tcPr>
            <w:tcW w:w="6633" w:type="dxa"/>
            <w:vAlign w:val="bottom"/>
          </w:tcPr>
          <w:p w:rsidR="0039749F" w:rsidRPr="00335E99"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39749F" w:rsidRPr="00335E99" w:rsidRDefault="0039749F" w:rsidP="0039749F">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39749F" w:rsidRPr="00335E99" w:rsidRDefault="0039749F" w:rsidP="0039749F">
            <w:pPr>
              <w:pStyle w:val="a"/>
              <w:ind w:right="-72"/>
              <w:jc w:val="right"/>
              <w:rPr>
                <w:rFonts w:ascii="Arial" w:eastAsia="Arial Unicode MS" w:hAnsi="Arial" w:cs="Arial"/>
                <w:spacing w:val="-4"/>
                <w:sz w:val="18"/>
                <w:szCs w:val="18"/>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sz w:val="18"/>
                <w:szCs w:val="18"/>
              </w:rPr>
              <w:t>Not later than one year</w:t>
            </w:r>
          </w:p>
        </w:tc>
        <w:tc>
          <w:tcPr>
            <w:tcW w:w="1411" w:type="dxa"/>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637</w:t>
            </w:r>
          </w:p>
        </w:tc>
        <w:tc>
          <w:tcPr>
            <w:tcW w:w="1411" w:type="dx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1,772</w:t>
            </w: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sz w:val="18"/>
                <w:szCs w:val="18"/>
              </w:rPr>
              <w:t>Later than 1 year but not later than 5 years</w:t>
            </w:r>
          </w:p>
        </w:tc>
        <w:tc>
          <w:tcPr>
            <w:tcW w:w="1411" w:type="dxa"/>
            <w:tcBorders>
              <w:bottom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473</w:t>
            </w:r>
          </w:p>
        </w:tc>
        <w:tc>
          <w:tcPr>
            <w:tcW w:w="1411" w:type="dxa"/>
            <w:tcBorders>
              <w:bottom w:val="single" w:sz="4" w:space="0" w:color="auto"/>
            </w:tcBorders>
            <w:shd w:val="clear" w:color="auto" w:fill="auto"/>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484</w:t>
            </w:r>
          </w:p>
        </w:tc>
      </w:tr>
      <w:tr w:rsidR="00D00636" w:rsidRPr="003A60AC" w:rsidTr="00D00636">
        <w:tblPrEx>
          <w:tblCellMar>
            <w:top w:w="0" w:type="dxa"/>
            <w:bottom w:w="0" w:type="dxa"/>
          </w:tblCellMar>
        </w:tblPrEx>
        <w:trPr>
          <w:trHeight w:val="125"/>
        </w:trPr>
        <w:tc>
          <w:tcPr>
            <w:tcW w:w="6633" w:type="dxa"/>
            <w:vAlign w:val="bottom"/>
          </w:tcPr>
          <w:p w:rsidR="00D00636" w:rsidRPr="003A60AC" w:rsidRDefault="00D00636" w:rsidP="00D00636">
            <w:pPr>
              <w:ind w:left="-110"/>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lang w:val="en-US"/>
              </w:rPr>
            </w:pPr>
          </w:p>
        </w:tc>
        <w:tc>
          <w:tcPr>
            <w:tcW w:w="1411" w:type="dxa"/>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1,110</w:t>
            </w:r>
          </w:p>
        </w:tc>
        <w:tc>
          <w:tcPr>
            <w:tcW w:w="1411" w:type="dx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2,256</w:t>
            </w: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lang w:val="en-US"/>
              </w:rPr>
            </w:pPr>
            <w:r w:rsidRPr="00335E99">
              <w:rPr>
                <w:rFonts w:ascii="Arial" w:eastAsia="Arial Unicode MS" w:hAnsi="Arial" w:cs="Arial"/>
                <w:sz w:val="18"/>
                <w:szCs w:val="18"/>
                <w:u w:val="single"/>
              </w:rPr>
              <w:t>Less</w:t>
            </w:r>
            <w:r w:rsidRPr="00335E99">
              <w:rPr>
                <w:rFonts w:ascii="Arial" w:eastAsia="Arial Unicode MS" w:hAnsi="Arial" w:cs="Arial"/>
                <w:sz w:val="18"/>
                <w:szCs w:val="18"/>
              </w:rPr>
              <w:t xml:space="preserve">  Future finance charges on finance leases</w:t>
            </w:r>
          </w:p>
        </w:tc>
        <w:tc>
          <w:tcPr>
            <w:tcW w:w="1411" w:type="dxa"/>
            <w:tcBorders>
              <w:bottom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(74)</w:t>
            </w:r>
          </w:p>
        </w:tc>
        <w:tc>
          <w:tcPr>
            <w:tcW w:w="1411" w:type="dxa"/>
            <w:tcBorders>
              <w:bottom w:val="single" w:sz="4" w:space="0" w:color="auto"/>
            </w:tcBorders>
            <w:shd w:val="clear" w:color="auto" w:fill="auto"/>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(102)</w:t>
            </w:r>
          </w:p>
        </w:tc>
      </w:tr>
      <w:tr w:rsidR="00D00636" w:rsidRPr="003A60AC" w:rsidTr="0005235B">
        <w:tblPrEx>
          <w:tblCellMar>
            <w:top w:w="0" w:type="dxa"/>
            <w:bottom w:w="0" w:type="dxa"/>
          </w:tblCellMar>
        </w:tblPrEx>
        <w:tc>
          <w:tcPr>
            <w:tcW w:w="6633" w:type="dxa"/>
            <w:vAlign w:val="bottom"/>
          </w:tcPr>
          <w:p w:rsidR="00D00636" w:rsidRPr="003A60AC" w:rsidRDefault="00D00636" w:rsidP="00D00636">
            <w:pPr>
              <w:ind w:left="-110"/>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sz w:val="18"/>
                <w:szCs w:val="18"/>
              </w:rPr>
              <w:t>Present value of finance lease liabilities</w:t>
            </w:r>
          </w:p>
        </w:tc>
        <w:tc>
          <w:tcPr>
            <w:tcW w:w="1411" w:type="dxa"/>
            <w:tcBorders>
              <w:bottom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1,036</w:t>
            </w:r>
          </w:p>
        </w:tc>
        <w:tc>
          <w:tcPr>
            <w:tcW w:w="1411" w:type="dxa"/>
            <w:tcBorders>
              <w:bottom w:val="single" w:sz="4" w:space="0" w:color="auto"/>
            </w:tcBorders>
            <w:shd w:val="clear" w:color="auto" w:fill="auto"/>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2,154</w:t>
            </w: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sz w:val="18"/>
                <w:szCs w:val="18"/>
              </w:rPr>
              <w:t>Representing finance lease liabilities:</w:t>
            </w:r>
          </w:p>
        </w:tc>
        <w:tc>
          <w:tcPr>
            <w:tcW w:w="1411" w:type="dxa"/>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p>
        </w:tc>
        <w:tc>
          <w:tcPr>
            <w:tcW w:w="1411" w:type="dx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color w:val="auto"/>
                <w:sz w:val="18"/>
                <w:szCs w:val="18"/>
              </w:rPr>
              <w:t xml:space="preserve">- Current portion </w:t>
            </w:r>
          </w:p>
        </w:tc>
        <w:tc>
          <w:tcPr>
            <w:tcW w:w="1411" w:type="dxa"/>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603</w:t>
            </w:r>
          </w:p>
        </w:tc>
        <w:tc>
          <w:tcPr>
            <w:tcW w:w="1411" w:type="dxa"/>
            <w:vAlign w:val="bottom"/>
          </w:tcPr>
          <w:p w:rsidR="00D00636" w:rsidRPr="00335E99" w:rsidRDefault="00D00636" w:rsidP="00D00636">
            <w:pPr>
              <w:ind w:right="-72"/>
              <w:jc w:val="right"/>
              <w:rPr>
                <w:rFonts w:ascii="Arial" w:eastAsia="Arial Unicode MS" w:hAnsi="Arial" w:cs="Arial"/>
                <w:snapToGrid w:val="0"/>
                <w:color w:val="auto"/>
                <w:sz w:val="18"/>
                <w:szCs w:val="18"/>
                <w:lang w:eastAsia="th-TH"/>
              </w:rPr>
            </w:pPr>
            <w:r w:rsidRPr="00335E99">
              <w:rPr>
                <w:rFonts w:ascii="Arial" w:eastAsia="Arial Unicode MS" w:hAnsi="Arial" w:cs="Arial"/>
                <w:snapToGrid w:val="0"/>
                <w:color w:val="auto"/>
                <w:sz w:val="18"/>
                <w:szCs w:val="18"/>
                <w:lang w:eastAsia="th-TH"/>
              </w:rPr>
              <w:t>1,677</w:t>
            </w: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sz w:val="18"/>
                <w:szCs w:val="18"/>
              </w:rPr>
              <w:t xml:space="preserve">- Non-current portion </w:t>
            </w:r>
          </w:p>
        </w:tc>
        <w:tc>
          <w:tcPr>
            <w:tcW w:w="1411" w:type="dxa"/>
            <w:tcBorders>
              <w:bottom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433</w:t>
            </w:r>
          </w:p>
        </w:tc>
        <w:tc>
          <w:tcPr>
            <w:tcW w:w="1411" w:type="dxa"/>
            <w:tcBorders>
              <w:bottom w:val="single" w:sz="4" w:space="0" w:color="auto"/>
            </w:tcBorders>
            <w:shd w:val="clear" w:color="auto" w:fill="auto"/>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477</w:t>
            </w:r>
          </w:p>
        </w:tc>
      </w:tr>
      <w:tr w:rsidR="00D00636" w:rsidRPr="003A60AC" w:rsidTr="0005235B">
        <w:tblPrEx>
          <w:tblCellMar>
            <w:top w:w="0" w:type="dxa"/>
            <w:bottom w:w="0" w:type="dxa"/>
          </w:tblCellMar>
        </w:tblPrEx>
        <w:tc>
          <w:tcPr>
            <w:tcW w:w="6633" w:type="dxa"/>
            <w:vAlign w:val="bottom"/>
          </w:tcPr>
          <w:p w:rsidR="00D00636" w:rsidRPr="003A60AC" w:rsidRDefault="00D00636" w:rsidP="00D00636">
            <w:pPr>
              <w:ind w:left="-110"/>
              <w:jc w:val="thaiDistribute"/>
              <w:rPr>
                <w:rFonts w:ascii="Arial" w:eastAsia="Arial Unicode MS" w:hAnsi="Arial" w:cs="Arial"/>
                <w:snapToGrid w:val="0"/>
                <w:color w:val="auto"/>
                <w:spacing w:val="-4"/>
                <w:sz w:val="12"/>
                <w:szCs w:val="12"/>
                <w:lang w:eastAsia="th-TH"/>
              </w:rPr>
            </w:pPr>
          </w:p>
        </w:tc>
        <w:tc>
          <w:tcPr>
            <w:tcW w:w="1411" w:type="dxa"/>
            <w:tcBorders>
              <w:top w:val="single" w:sz="4" w:space="0" w:color="auto"/>
            </w:tcBorders>
            <w:shd w:val="clear" w:color="auto" w:fill="FAFAFA"/>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rsidR="00D00636" w:rsidRPr="003A60AC" w:rsidRDefault="00D00636" w:rsidP="00D00636">
            <w:pPr>
              <w:ind w:right="-72"/>
              <w:jc w:val="right"/>
              <w:rPr>
                <w:rFonts w:ascii="Arial" w:eastAsia="Arial Unicode MS" w:hAnsi="Arial" w:cs="Arial"/>
                <w:snapToGrid w:val="0"/>
                <w:color w:val="auto"/>
                <w:sz w:val="12"/>
                <w:szCs w:val="12"/>
                <w:lang w:eastAsia="th-TH"/>
              </w:rPr>
            </w:pPr>
          </w:p>
        </w:tc>
      </w:tr>
      <w:tr w:rsidR="00D00636" w:rsidRPr="00335E99" w:rsidTr="0005235B">
        <w:tblPrEx>
          <w:tblCellMar>
            <w:top w:w="0" w:type="dxa"/>
            <w:bottom w:w="0" w:type="dxa"/>
          </w:tblCellMar>
        </w:tblPrEx>
        <w:tc>
          <w:tcPr>
            <w:tcW w:w="6633" w:type="dxa"/>
            <w:vAlign w:val="bottom"/>
          </w:tcPr>
          <w:p w:rsidR="00D00636" w:rsidRPr="00335E99" w:rsidRDefault="00D00636" w:rsidP="00D00636">
            <w:pPr>
              <w:tabs>
                <w:tab w:val="left" w:pos="1422"/>
              </w:tabs>
              <w:ind w:left="-110"/>
              <w:jc w:val="thaiDistribute"/>
              <w:rPr>
                <w:rFonts w:ascii="Arial" w:eastAsia="Arial Unicode MS" w:hAnsi="Arial" w:cs="Arial"/>
                <w:color w:val="auto"/>
                <w:sz w:val="18"/>
                <w:szCs w:val="18"/>
                <w:cs/>
              </w:rPr>
            </w:pPr>
            <w:r w:rsidRPr="00335E99">
              <w:rPr>
                <w:rFonts w:ascii="Arial" w:eastAsia="Arial Unicode MS" w:hAnsi="Arial" w:cs="Arial"/>
                <w:color w:val="auto"/>
                <w:sz w:val="18"/>
                <w:szCs w:val="18"/>
              </w:rPr>
              <w:t>Total finance lease liabilities</w:t>
            </w:r>
          </w:p>
        </w:tc>
        <w:tc>
          <w:tcPr>
            <w:tcW w:w="1411" w:type="dxa"/>
            <w:tcBorders>
              <w:bottom w:val="single" w:sz="4" w:space="0" w:color="auto"/>
            </w:tcBorders>
            <w:shd w:val="clear" w:color="auto" w:fill="FAFAFA"/>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1,036</w:t>
            </w:r>
          </w:p>
        </w:tc>
        <w:tc>
          <w:tcPr>
            <w:tcW w:w="1411" w:type="dxa"/>
            <w:tcBorders>
              <w:bottom w:val="single" w:sz="4" w:space="0" w:color="auto"/>
            </w:tcBorders>
            <w:shd w:val="clear" w:color="auto" w:fill="auto"/>
            <w:vAlign w:val="bottom"/>
          </w:tcPr>
          <w:p w:rsidR="00D00636" w:rsidRPr="00335E99" w:rsidRDefault="00D00636" w:rsidP="00D00636">
            <w:pPr>
              <w:ind w:right="-72"/>
              <w:jc w:val="right"/>
              <w:rPr>
                <w:rFonts w:ascii="Arial" w:eastAsia="Arial Unicode MS" w:hAnsi="Arial" w:cs="Arial"/>
                <w:snapToGrid w:val="0"/>
                <w:color w:val="auto"/>
                <w:sz w:val="18"/>
                <w:szCs w:val="18"/>
                <w:cs/>
                <w:lang w:eastAsia="th-TH"/>
              </w:rPr>
            </w:pPr>
            <w:r w:rsidRPr="00335E99">
              <w:rPr>
                <w:rFonts w:ascii="Arial" w:eastAsia="Arial Unicode MS" w:hAnsi="Arial" w:cs="Arial"/>
                <w:snapToGrid w:val="0"/>
                <w:color w:val="auto"/>
                <w:sz w:val="18"/>
                <w:szCs w:val="18"/>
                <w:lang w:eastAsia="th-TH"/>
              </w:rPr>
              <w:t>2,154</w:t>
            </w:r>
          </w:p>
        </w:tc>
      </w:tr>
    </w:tbl>
    <w:p w:rsidR="00167AF3" w:rsidRPr="003A7CB3" w:rsidRDefault="00BD303B" w:rsidP="00F638C6">
      <w:pPr>
        <w:ind w:left="540"/>
        <w:rPr>
          <w:rFonts w:ascii="Arial" w:eastAsia="Arial Unicode MS" w:hAnsi="Arial" w:cs="Arial"/>
          <w:sz w:val="18"/>
          <w:szCs w:val="18"/>
        </w:rPr>
      </w:pPr>
      <w:r w:rsidRPr="003A7CB3">
        <w:rPr>
          <w:rFonts w:ascii="Arial" w:eastAsia="Arial Unicode MS" w:hAnsi="Arial" w:cs="Arial"/>
          <w:sz w:val="18"/>
          <w:szCs w:val="18"/>
          <w:cs/>
        </w:rPr>
        <w:br w:type="page"/>
      </w:r>
    </w:p>
    <w:p w:rsidR="00BD303B" w:rsidRPr="003A7CB3" w:rsidRDefault="00BD303B" w:rsidP="00F638C6">
      <w:pPr>
        <w:ind w:left="540"/>
        <w:rPr>
          <w:rFonts w:ascii="Arial" w:eastAsia="Arial Unicode MS" w:hAnsi="Arial" w:cs="Arial"/>
          <w:sz w:val="18"/>
          <w:szCs w:val="18"/>
        </w:rPr>
      </w:pPr>
    </w:p>
    <w:p w:rsidR="00F638C6" w:rsidRPr="003A7CB3" w:rsidRDefault="00F638C6" w:rsidP="007A332F">
      <w:pPr>
        <w:rPr>
          <w:rFonts w:ascii="Arial" w:eastAsia="Arial Unicode MS" w:hAnsi="Arial" w:cs="Arial"/>
          <w:sz w:val="18"/>
          <w:szCs w:val="18"/>
        </w:rPr>
      </w:pPr>
      <w:r w:rsidRPr="003A7CB3">
        <w:rPr>
          <w:rFonts w:ascii="Arial" w:eastAsia="Arial Unicode MS" w:hAnsi="Arial" w:cs="Arial"/>
          <w:sz w:val="18"/>
          <w:szCs w:val="18"/>
        </w:rPr>
        <w:t>The present value of finance lease liabilities is as follows:</w:t>
      </w:r>
    </w:p>
    <w:p w:rsidR="00167AF3" w:rsidRPr="00A1536A" w:rsidRDefault="00167AF3" w:rsidP="00A1536A">
      <w:pPr>
        <w:ind w:left="540"/>
        <w:rPr>
          <w:rFonts w:ascii="Arial" w:eastAsia="Arial Unicode MS" w:hAnsi="Arial" w:cs="Arial"/>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D842E5" w:rsidRPr="003A7CB3" w:rsidTr="00B700E2">
        <w:tblPrEx>
          <w:tblCellMar>
            <w:top w:w="0" w:type="dxa"/>
            <w:bottom w:w="0" w:type="dxa"/>
          </w:tblCellMar>
        </w:tblPrEx>
        <w:tc>
          <w:tcPr>
            <w:tcW w:w="6633" w:type="dxa"/>
            <w:vAlign w:val="bottom"/>
          </w:tcPr>
          <w:p w:rsidR="00D842E5" w:rsidRPr="003A7CB3" w:rsidRDefault="00D842E5" w:rsidP="00EA058A">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D842E5" w:rsidRPr="003A7CB3" w:rsidRDefault="00D842E5" w:rsidP="00B700E2">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r>
      <w:tr w:rsidR="0039749F" w:rsidRPr="003A7CB3" w:rsidTr="00B700E2">
        <w:tblPrEx>
          <w:tblCellMar>
            <w:top w:w="0" w:type="dxa"/>
            <w:bottom w:w="0" w:type="dxa"/>
          </w:tblCellMar>
        </w:tblPrEx>
        <w:tc>
          <w:tcPr>
            <w:tcW w:w="6633"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411"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39749F" w:rsidRPr="003A7CB3" w:rsidTr="0005235B">
        <w:tblPrEx>
          <w:tblCellMar>
            <w:top w:w="0" w:type="dxa"/>
            <w:bottom w:w="0" w:type="dxa"/>
          </w:tblCellMar>
        </w:tblPrEx>
        <w:tc>
          <w:tcPr>
            <w:tcW w:w="6633"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b/>
                <w:bCs/>
                <w:sz w:val="18"/>
                <w:szCs w:val="18"/>
                <w:lang w:val="en-US"/>
              </w:rPr>
            </w:pPr>
            <w:r w:rsidRPr="003A7CB3">
              <w:rPr>
                <w:rFonts w:ascii="Arial" w:eastAsia="Arial Unicode MS" w:hAnsi="Arial" w:cs="Arial"/>
                <w:b/>
                <w:bCs/>
                <w:sz w:val="18"/>
                <w:szCs w:val="18"/>
                <w:lang w:val="en-US"/>
              </w:rPr>
              <w:t>Baht’000</w:t>
            </w:r>
          </w:p>
        </w:tc>
      </w:tr>
      <w:tr w:rsidR="0039749F" w:rsidRPr="003A7CB3" w:rsidTr="0005235B">
        <w:tblPrEx>
          <w:tblCellMar>
            <w:top w:w="0" w:type="dxa"/>
            <w:bottom w:w="0" w:type="dxa"/>
          </w:tblCellMar>
        </w:tblPrEx>
        <w:tc>
          <w:tcPr>
            <w:tcW w:w="6633" w:type="dxa"/>
            <w:vAlign w:val="bottom"/>
          </w:tcPr>
          <w:p w:rsidR="0039749F" w:rsidRPr="003A7CB3" w:rsidRDefault="0039749F" w:rsidP="0039749F">
            <w:pPr>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39749F" w:rsidRPr="003A7CB3" w:rsidRDefault="0039749F" w:rsidP="0039749F">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39749F" w:rsidRPr="003A7CB3" w:rsidRDefault="0039749F" w:rsidP="0039749F">
            <w:pPr>
              <w:pStyle w:val="a"/>
              <w:ind w:right="-72"/>
              <w:jc w:val="right"/>
              <w:rPr>
                <w:rFonts w:ascii="Arial" w:eastAsia="Arial Unicode MS" w:hAnsi="Arial" w:cs="Arial"/>
                <w:spacing w:val="-4"/>
                <w:sz w:val="18"/>
                <w:szCs w:val="18"/>
              </w:rPr>
            </w:pPr>
          </w:p>
        </w:tc>
      </w:tr>
      <w:tr w:rsidR="00D00636" w:rsidRPr="003A7CB3" w:rsidTr="0005235B">
        <w:tblPrEx>
          <w:tblCellMar>
            <w:top w:w="0" w:type="dxa"/>
            <w:bottom w:w="0" w:type="dxa"/>
          </w:tblCellMar>
        </w:tblPrEx>
        <w:tc>
          <w:tcPr>
            <w:tcW w:w="6633"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sz w:val="18"/>
                <w:szCs w:val="18"/>
              </w:rPr>
              <w:t>Not later than 1 year</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603</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1,677</w:t>
            </w:r>
          </w:p>
        </w:tc>
      </w:tr>
      <w:tr w:rsidR="00D00636" w:rsidRPr="003A7CB3" w:rsidTr="0005235B">
        <w:tblPrEx>
          <w:tblCellMar>
            <w:top w:w="0" w:type="dxa"/>
            <w:bottom w:w="0" w:type="dxa"/>
          </w:tblCellMar>
        </w:tblPrEx>
        <w:tc>
          <w:tcPr>
            <w:tcW w:w="6633"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lang w:val="en-US"/>
              </w:rPr>
            </w:pPr>
            <w:r w:rsidRPr="003A7CB3">
              <w:rPr>
                <w:rFonts w:ascii="Arial" w:eastAsia="Arial Unicode MS" w:hAnsi="Arial" w:cs="Arial"/>
                <w:sz w:val="18"/>
                <w:szCs w:val="18"/>
              </w:rPr>
              <w:t>Later than 1 year but not later than 5 years</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433</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477</w:t>
            </w:r>
          </w:p>
        </w:tc>
      </w:tr>
      <w:tr w:rsidR="00D00636" w:rsidRPr="003A7CB3" w:rsidTr="0005235B">
        <w:tblPrEx>
          <w:tblCellMar>
            <w:top w:w="0" w:type="dxa"/>
            <w:bottom w:w="0" w:type="dxa"/>
          </w:tblCellMar>
        </w:tblPrEx>
        <w:tc>
          <w:tcPr>
            <w:tcW w:w="6633"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r>
      <w:tr w:rsidR="00D00636" w:rsidRPr="003A7CB3" w:rsidTr="0005235B">
        <w:tblPrEx>
          <w:tblCellMar>
            <w:top w:w="0" w:type="dxa"/>
            <w:bottom w:w="0" w:type="dxa"/>
          </w:tblCellMar>
        </w:tblPrEx>
        <w:tc>
          <w:tcPr>
            <w:tcW w:w="6633"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Total finance lease liabilities</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1,036</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2,154</w:t>
            </w:r>
          </w:p>
        </w:tc>
      </w:tr>
    </w:tbl>
    <w:p w:rsidR="00F961F4" w:rsidRPr="003A7CB3" w:rsidRDefault="00F961F4" w:rsidP="008D19A4">
      <w:pPr>
        <w:ind w:left="547" w:hanging="547"/>
        <w:jc w:val="thaiDistribute"/>
        <w:rPr>
          <w:rFonts w:ascii="Arial" w:eastAsia="Arial Unicode MS" w:hAnsi="Arial" w:cs="Arial"/>
          <w:b/>
          <w:bCs/>
          <w:sz w:val="18"/>
          <w:szCs w:val="18"/>
        </w:rPr>
      </w:pPr>
    </w:p>
    <w:p w:rsidR="007A332F" w:rsidRPr="003A7CB3" w:rsidRDefault="007A332F" w:rsidP="008D19A4">
      <w:pPr>
        <w:ind w:left="547" w:hanging="547"/>
        <w:jc w:val="thaiDistribute"/>
        <w:rPr>
          <w:rFonts w:ascii="Arial" w:eastAsia="Arial Unicode MS"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090364">
            <w:pPr>
              <w:tabs>
                <w:tab w:val="left" w:pos="-2250"/>
                <w:tab w:val="left" w:pos="567"/>
              </w:tabs>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24</w:t>
            </w:r>
            <w:r w:rsidRPr="003A7CB3">
              <w:rPr>
                <w:rFonts w:ascii="Arial" w:hAnsi="Arial" w:cs="Arial"/>
                <w:b/>
                <w:bCs/>
                <w:color w:val="FFFFFF"/>
                <w:sz w:val="18"/>
                <w:szCs w:val="18"/>
                <w:lang w:eastAsia="th-TH"/>
              </w:rPr>
              <w:tab/>
              <w:t>Employee benefit obligations</w:t>
            </w:r>
          </w:p>
        </w:tc>
      </w:tr>
    </w:tbl>
    <w:p w:rsidR="00DC6E54" w:rsidRPr="003A7CB3" w:rsidRDefault="00DC6E54" w:rsidP="00985A78">
      <w:pPr>
        <w:pStyle w:val="a"/>
        <w:ind w:right="0"/>
        <w:jc w:val="both"/>
        <w:outlineLvl w:val="0"/>
        <w:rPr>
          <w:rFonts w:ascii="Arial" w:eastAsia="Arial Unicode MS" w:hAnsi="Arial" w:cs="Arial"/>
          <w:sz w:val="18"/>
          <w:szCs w:val="18"/>
        </w:rPr>
      </w:pPr>
    </w:p>
    <w:p w:rsidR="00DC6E54" w:rsidRPr="003A7CB3" w:rsidRDefault="00DC6E54" w:rsidP="007A332F">
      <w:pPr>
        <w:pStyle w:val="a"/>
        <w:ind w:right="0"/>
        <w:jc w:val="both"/>
        <w:outlineLvl w:val="0"/>
        <w:rPr>
          <w:rFonts w:ascii="Arial" w:eastAsia="Arial Unicode MS" w:hAnsi="Arial" w:cs="Arial"/>
          <w:spacing w:val="-4"/>
          <w:sz w:val="18"/>
          <w:szCs w:val="18"/>
          <w:lang w:val="en-US"/>
        </w:rPr>
      </w:pPr>
      <w:r w:rsidRPr="003A7CB3">
        <w:rPr>
          <w:rFonts w:ascii="Arial" w:eastAsia="Arial Unicode MS" w:hAnsi="Arial" w:cs="Arial"/>
          <w:spacing w:val="-4"/>
          <w:sz w:val="18"/>
          <w:szCs w:val="18"/>
          <w:lang w:val="en-US"/>
        </w:rPr>
        <w:t>The movement of employee benefit obligations for the years ended 31 December 201</w:t>
      </w:r>
      <w:r w:rsidR="0039749F" w:rsidRPr="003A7CB3">
        <w:rPr>
          <w:rFonts w:ascii="Arial" w:eastAsia="Arial Unicode MS" w:hAnsi="Arial" w:cs="Arial"/>
          <w:spacing w:val="-4"/>
          <w:sz w:val="18"/>
          <w:szCs w:val="18"/>
          <w:lang w:val="en-US"/>
        </w:rPr>
        <w:t>9</w:t>
      </w:r>
      <w:r w:rsidRPr="003A7CB3">
        <w:rPr>
          <w:rFonts w:ascii="Arial" w:eastAsia="Arial Unicode MS" w:hAnsi="Arial" w:cs="Arial"/>
          <w:spacing w:val="-4"/>
          <w:sz w:val="18"/>
          <w:szCs w:val="18"/>
          <w:lang w:val="en-US"/>
        </w:rPr>
        <w:t xml:space="preserve"> and 201</w:t>
      </w:r>
      <w:r w:rsidR="0039749F" w:rsidRPr="003A7CB3">
        <w:rPr>
          <w:rFonts w:ascii="Arial" w:eastAsia="Arial Unicode MS" w:hAnsi="Arial" w:cs="Arial"/>
          <w:spacing w:val="-4"/>
          <w:sz w:val="18"/>
          <w:szCs w:val="18"/>
          <w:lang w:val="en-US"/>
        </w:rPr>
        <w:t>8</w:t>
      </w:r>
      <w:r w:rsidRPr="003A7CB3">
        <w:rPr>
          <w:rFonts w:ascii="Arial" w:eastAsia="Arial Unicode MS" w:hAnsi="Arial" w:cs="Arial"/>
          <w:spacing w:val="-4"/>
          <w:sz w:val="18"/>
          <w:szCs w:val="18"/>
          <w:lang w:val="en-US"/>
        </w:rPr>
        <w:t xml:space="preserve"> comprise the following:</w:t>
      </w:r>
    </w:p>
    <w:p w:rsidR="006501B2" w:rsidRPr="003A7CB3" w:rsidRDefault="006501B2" w:rsidP="00985A78">
      <w:pPr>
        <w:pStyle w:val="a"/>
        <w:ind w:right="0"/>
        <w:jc w:val="both"/>
        <w:outlineLvl w:val="0"/>
        <w:rPr>
          <w:rFonts w:ascii="Arial" w:eastAsia="Arial Unicode MS" w:hAnsi="Arial" w:cs="Arial"/>
          <w:sz w:val="18"/>
          <w:szCs w:val="18"/>
          <w:cs/>
          <w:lang w:val="en-US"/>
        </w:rPr>
      </w:pPr>
    </w:p>
    <w:tbl>
      <w:tblPr>
        <w:tblW w:w="9458" w:type="dxa"/>
        <w:tblInd w:w="108" w:type="dxa"/>
        <w:tblLayout w:type="fixed"/>
        <w:tblLook w:val="0000" w:firstRow="0" w:lastRow="0" w:firstColumn="0" w:lastColumn="0" w:noHBand="0" w:noVBand="0"/>
      </w:tblPr>
      <w:tblGrid>
        <w:gridCol w:w="4422"/>
        <w:gridCol w:w="1259"/>
        <w:gridCol w:w="1259"/>
        <w:gridCol w:w="1259"/>
        <w:gridCol w:w="1259"/>
      </w:tblGrid>
      <w:tr w:rsidR="00651BDD" w:rsidRPr="003A7CB3" w:rsidTr="00B700E2">
        <w:tblPrEx>
          <w:tblCellMar>
            <w:top w:w="0" w:type="dxa"/>
            <w:bottom w:w="0" w:type="dxa"/>
          </w:tblCellMar>
        </w:tblPrEx>
        <w:tc>
          <w:tcPr>
            <w:tcW w:w="4422" w:type="dxa"/>
            <w:vAlign w:val="bottom"/>
          </w:tcPr>
          <w:p w:rsidR="00651BDD" w:rsidRPr="003A7CB3" w:rsidRDefault="00651BDD" w:rsidP="00651BDD">
            <w:pPr>
              <w:jc w:val="thaiDistribute"/>
              <w:rPr>
                <w:rFonts w:ascii="Arial" w:eastAsia="Arial Unicode MS" w:hAnsi="Arial" w:cs="Arial"/>
                <w:snapToGrid w:val="0"/>
                <w:color w:val="auto"/>
                <w:spacing w:val="-4"/>
                <w:sz w:val="18"/>
                <w:szCs w:val="18"/>
                <w:lang w:eastAsia="th-TH"/>
              </w:rPr>
            </w:pPr>
          </w:p>
        </w:tc>
        <w:tc>
          <w:tcPr>
            <w:tcW w:w="2518" w:type="dxa"/>
            <w:gridSpan w:val="2"/>
            <w:tcBorders>
              <w:top w:val="single" w:sz="4" w:space="0" w:color="auto"/>
              <w:bottom w:val="single" w:sz="4" w:space="0" w:color="auto"/>
            </w:tcBorders>
            <w:shd w:val="clear" w:color="auto" w:fill="auto"/>
            <w:vAlign w:val="bottom"/>
          </w:tcPr>
          <w:p w:rsidR="00651BDD" w:rsidRPr="003A7CB3" w:rsidRDefault="00D81A09"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18" w:type="dxa"/>
            <w:gridSpan w:val="2"/>
            <w:tcBorders>
              <w:top w:val="single" w:sz="4" w:space="0" w:color="auto"/>
              <w:bottom w:val="single" w:sz="4" w:space="0" w:color="auto"/>
            </w:tcBorders>
            <w:shd w:val="clear" w:color="auto" w:fill="auto"/>
            <w:vAlign w:val="bottom"/>
          </w:tcPr>
          <w:p w:rsidR="00651BDD" w:rsidRPr="003A7CB3" w:rsidRDefault="0079564B"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39749F" w:rsidRPr="003A7CB3" w:rsidTr="00B700E2">
        <w:tblPrEx>
          <w:tblCellMar>
            <w:top w:w="0" w:type="dxa"/>
            <w:bottom w:w="0" w:type="dxa"/>
          </w:tblCellMar>
        </w:tblPrEx>
        <w:tc>
          <w:tcPr>
            <w:tcW w:w="4422"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259"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c>
          <w:tcPr>
            <w:tcW w:w="1259"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259" w:type="dxa"/>
            <w:tcBorders>
              <w:top w:val="single" w:sz="4" w:space="0" w:color="auto"/>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39749F" w:rsidRPr="003A7CB3" w:rsidTr="0005235B">
        <w:tblPrEx>
          <w:tblCellMar>
            <w:top w:w="0" w:type="dxa"/>
            <w:bottom w:w="0" w:type="dxa"/>
          </w:tblCellMar>
        </w:tblPrEx>
        <w:tc>
          <w:tcPr>
            <w:tcW w:w="4422"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rsidR="0039749F" w:rsidRPr="003A7CB3" w:rsidRDefault="0039749F" w:rsidP="00B700E2">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r>
      <w:tr w:rsidR="0039749F" w:rsidRPr="003A7CB3" w:rsidTr="0005235B">
        <w:tblPrEx>
          <w:tblCellMar>
            <w:top w:w="0" w:type="dxa"/>
            <w:bottom w:w="0" w:type="dxa"/>
          </w:tblCellMar>
        </w:tblPrEx>
        <w:tc>
          <w:tcPr>
            <w:tcW w:w="4422" w:type="dxa"/>
            <w:vAlign w:val="bottom"/>
          </w:tcPr>
          <w:p w:rsidR="0039749F" w:rsidRPr="003A7CB3"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shd w:val="clear" w:color="auto" w:fill="FAFAFA"/>
            <w:vAlign w:val="bottom"/>
          </w:tcPr>
          <w:p w:rsidR="0039749F" w:rsidRPr="003A7CB3"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vAlign w:val="bottom"/>
          </w:tcPr>
          <w:p w:rsidR="0039749F" w:rsidRPr="003A7CB3"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shd w:val="clear" w:color="auto" w:fill="FAFAFA"/>
            <w:vAlign w:val="bottom"/>
          </w:tcPr>
          <w:p w:rsidR="0039749F" w:rsidRPr="003A7CB3" w:rsidRDefault="0039749F" w:rsidP="0039749F">
            <w:pPr>
              <w:ind w:left="432"/>
              <w:jc w:val="right"/>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vAlign w:val="bottom"/>
          </w:tcPr>
          <w:p w:rsidR="0039749F" w:rsidRPr="003A7CB3" w:rsidRDefault="0039749F" w:rsidP="0039749F">
            <w:pPr>
              <w:ind w:left="432"/>
              <w:jc w:val="right"/>
              <w:rPr>
                <w:rFonts w:ascii="Arial" w:eastAsia="Arial Unicode MS" w:hAnsi="Arial" w:cs="Arial"/>
                <w:snapToGrid w:val="0"/>
                <w:color w:val="auto"/>
                <w:spacing w:val="-4"/>
                <w:sz w:val="18"/>
                <w:szCs w:val="18"/>
                <w:cs/>
                <w:lang w:eastAsia="th-TH"/>
              </w:rPr>
            </w:pPr>
          </w:p>
        </w:tc>
      </w:tr>
      <w:tr w:rsidR="00D00636" w:rsidRPr="003A7CB3" w:rsidTr="0005235B">
        <w:tblPrEx>
          <w:tblCellMar>
            <w:top w:w="0" w:type="dxa"/>
            <w:bottom w:w="0" w:type="dxa"/>
          </w:tblCellMar>
        </w:tblPrEx>
        <w:tc>
          <w:tcPr>
            <w:tcW w:w="4422"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snapToGrid w:val="0"/>
                <w:sz w:val="18"/>
                <w:szCs w:val="18"/>
                <w:lang w:eastAsia="th-TH"/>
              </w:rPr>
              <w:t>Opening balances as at 1 January</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17,473</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19,615</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8,506</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10,221</w:t>
            </w:r>
          </w:p>
        </w:tc>
      </w:tr>
      <w:tr w:rsidR="00D00636" w:rsidRPr="003A7CB3" w:rsidTr="0005235B">
        <w:tblPrEx>
          <w:tblCellMar>
            <w:top w:w="0" w:type="dxa"/>
            <w:bottom w:w="0" w:type="dxa"/>
          </w:tblCellMar>
        </w:tblPrEx>
        <w:tc>
          <w:tcPr>
            <w:tcW w:w="4422"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snapToGrid w:val="0"/>
                <w:sz w:val="18"/>
                <w:szCs w:val="18"/>
                <w:lang w:eastAsia="th-TH"/>
              </w:rPr>
              <w:t>Increase during the year</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p>
        </w:tc>
      </w:tr>
      <w:tr w:rsidR="00D00636" w:rsidRPr="003A7CB3" w:rsidTr="0005235B">
        <w:tblPrEx>
          <w:tblCellMar>
            <w:top w:w="0" w:type="dxa"/>
            <w:bottom w:w="0" w:type="dxa"/>
          </w:tblCellMar>
        </w:tblPrEx>
        <w:tc>
          <w:tcPr>
            <w:tcW w:w="4422" w:type="dxa"/>
          </w:tcPr>
          <w:p w:rsidR="00D00636" w:rsidRPr="003A7CB3" w:rsidRDefault="00D00636" w:rsidP="00D00636">
            <w:pPr>
              <w:ind w:left="-110"/>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 xml:space="preserve">   - current service cost</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2,407</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2,684</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1,020</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1,510</w:t>
            </w:r>
          </w:p>
        </w:tc>
      </w:tr>
      <w:tr w:rsidR="00D00636" w:rsidRPr="003A7CB3" w:rsidTr="0005235B">
        <w:tblPrEx>
          <w:tblCellMar>
            <w:top w:w="0" w:type="dxa"/>
            <w:bottom w:w="0" w:type="dxa"/>
          </w:tblCellMar>
        </w:tblPrEx>
        <w:tc>
          <w:tcPr>
            <w:tcW w:w="4422" w:type="dxa"/>
          </w:tcPr>
          <w:p w:rsidR="00D00636" w:rsidRPr="003A7CB3" w:rsidRDefault="00D00636" w:rsidP="00D00636">
            <w:pPr>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 xml:space="preserve"> - past </w:t>
            </w:r>
            <w:proofErr w:type="spellStart"/>
            <w:r w:rsidRPr="003A7CB3">
              <w:rPr>
                <w:rFonts w:ascii="Arial" w:eastAsia="Arial Unicode MS" w:hAnsi="Arial" w:cs="Arial"/>
                <w:snapToGrid w:val="0"/>
                <w:sz w:val="18"/>
                <w:szCs w:val="18"/>
                <w:lang w:eastAsia="th-TH"/>
              </w:rPr>
              <w:t>sevice</w:t>
            </w:r>
            <w:proofErr w:type="spellEnd"/>
            <w:r w:rsidRPr="003A7CB3">
              <w:rPr>
                <w:rFonts w:ascii="Arial" w:eastAsia="Arial Unicode MS" w:hAnsi="Arial" w:cs="Arial"/>
                <w:snapToGrid w:val="0"/>
                <w:sz w:val="18"/>
                <w:szCs w:val="18"/>
                <w:lang w:eastAsia="th-TH"/>
              </w:rPr>
              <w:t xml:space="preserve"> cost</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3,598</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2,207</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D00636" w:rsidRPr="003A7CB3" w:rsidTr="0005235B">
        <w:tblPrEx>
          <w:tblCellMar>
            <w:top w:w="0" w:type="dxa"/>
            <w:bottom w:w="0" w:type="dxa"/>
          </w:tblCellMar>
        </w:tblPrEx>
        <w:tc>
          <w:tcPr>
            <w:tcW w:w="4422" w:type="dxa"/>
          </w:tcPr>
          <w:p w:rsidR="00D00636" w:rsidRPr="003A7CB3" w:rsidRDefault="00D00636" w:rsidP="00D00636">
            <w:pPr>
              <w:ind w:left="-110"/>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 xml:space="preserve">   - interest cost</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484</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582</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255</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347</w:t>
            </w:r>
          </w:p>
        </w:tc>
      </w:tr>
      <w:tr w:rsidR="00D00636" w:rsidRPr="003A7CB3" w:rsidTr="0005235B">
        <w:tblPrEx>
          <w:tblCellMar>
            <w:top w:w="0" w:type="dxa"/>
            <w:bottom w:w="0" w:type="dxa"/>
          </w:tblCellMar>
        </w:tblPrEx>
        <w:tc>
          <w:tcPr>
            <w:tcW w:w="4422" w:type="dxa"/>
          </w:tcPr>
          <w:p w:rsidR="00D00636" w:rsidRPr="003A7CB3" w:rsidRDefault="00D00636" w:rsidP="00D00636">
            <w:pPr>
              <w:ind w:left="-110"/>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 xml:space="preserve">   - remeasurements on employee benefits obligations</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(4,711)</w:t>
            </w:r>
          </w:p>
        </w:tc>
        <w:tc>
          <w:tcPr>
            <w:tcW w:w="1259"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59" w:type="dx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(3,299)</w:t>
            </w:r>
          </w:p>
        </w:tc>
      </w:tr>
      <w:tr w:rsidR="00D00636" w:rsidRPr="003A7CB3" w:rsidTr="0005235B">
        <w:tblPrEx>
          <w:tblCellMar>
            <w:top w:w="0" w:type="dxa"/>
            <w:bottom w:w="0" w:type="dxa"/>
          </w:tblCellMar>
        </w:tblPrEx>
        <w:tc>
          <w:tcPr>
            <w:tcW w:w="4422"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snapToGrid w:val="0"/>
                <w:sz w:val="18"/>
                <w:szCs w:val="18"/>
                <w:lang w:eastAsia="th-TH"/>
              </w:rPr>
              <w:t xml:space="preserve">Payment </w:t>
            </w:r>
            <w:r w:rsidRPr="003A7CB3">
              <w:rPr>
                <w:rFonts w:ascii="Arial" w:eastAsia="Arial Unicode MS" w:hAnsi="Arial" w:cs="Arial"/>
                <w:snapToGrid w:val="0"/>
                <w:sz w:val="18"/>
                <w:szCs w:val="18"/>
                <w:lang w:val="en-US" w:eastAsia="th-TH"/>
              </w:rPr>
              <w:t xml:space="preserve">of </w:t>
            </w:r>
            <w:r w:rsidRPr="003A7CB3">
              <w:rPr>
                <w:rFonts w:ascii="Arial" w:eastAsia="Arial Unicode MS" w:hAnsi="Arial" w:cs="Arial"/>
                <w:snapToGrid w:val="0"/>
                <w:sz w:val="18"/>
                <w:szCs w:val="18"/>
                <w:lang w:eastAsia="th-TH"/>
              </w:rPr>
              <w:t>employee benefits during the year</w:t>
            </w:r>
          </w:p>
        </w:tc>
        <w:tc>
          <w:tcPr>
            <w:tcW w:w="1259"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(543)</w:t>
            </w:r>
          </w:p>
        </w:tc>
        <w:tc>
          <w:tcPr>
            <w:tcW w:w="1259"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(697)</w:t>
            </w:r>
          </w:p>
        </w:tc>
        <w:tc>
          <w:tcPr>
            <w:tcW w:w="1259"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(233)</w:t>
            </w:r>
          </w:p>
        </w:tc>
        <w:tc>
          <w:tcPr>
            <w:tcW w:w="1259"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(273)</w:t>
            </w:r>
          </w:p>
        </w:tc>
      </w:tr>
      <w:tr w:rsidR="00D00636" w:rsidRPr="003A7CB3" w:rsidTr="0005235B">
        <w:tblPrEx>
          <w:tblCellMar>
            <w:top w:w="0" w:type="dxa"/>
            <w:bottom w:w="0" w:type="dxa"/>
          </w:tblCellMar>
        </w:tblPrEx>
        <w:tc>
          <w:tcPr>
            <w:tcW w:w="4422" w:type="dxa"/>
            <w:vAlign w:val="bottom"/>
          </w:tcPr>
          <w:p w:rsidR="00D00636" w:rsidRPr="003A7CB3" w:rsidRDefault="00D00636" w:rsidP="00D00636">
            <w:pPr>
              <w:tabs>
                <w:tab w:val="left" w:pos="1422"/>
              </w:tabs>
              <w:ind w:left="-110"/>
              <w:jc w:val="thaiDistribute"/>
              <w:rPr>
                <w:rFonts w:ascii="Arial" w:eastAsia="Arial Unicode MS" w:hAnsi="Arial" w:cs="Arial"/>
                <w:snapToGrid w:val="0"/>
                <w:sz w:val="18"/>
                <w:szCs w:val="18"/>
                <w:lang w:eastAsia="th-TH"/>
              </w:rPr>
            </w:pPr>
          </w:p>
        </w:tc>
        <w:tc>
          <w:tcPr>
            <w:tcW w:w="1259"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p>
        </w:tc>
        <w:tc>
          <w:tcPr>
            <w:tcW w:w="1259"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p>
        </w:tc>
      </w:tr>
      <w:tr w:rsidR="00D00636" w:rsidRPr="003A7CB3" w:rsidTr="0005235B">
        <w:tblPrEx>
          <w:tblCellMar>
            <w:top w:w="0" w:type="dxa"/>
            <w:bottom w:w="0" w:type="dxa"/>
          </w:tblCellMar>
        </w:tblPrEx>
        <w:tc>
          <w:tcPr>
            <w:tcW w:w="4422"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snapToGrid w:val="0"/>
                <w:sz w:val="18"/>
                <w:szCs w:val="18"/>
                <w:lang w:eastAsia="th-TH"/>
              </w:rPr>
              <w:t>Closing balances as at 31 December</w:t>
            </w:r>
          </w:p>
        </w:tc>
        <w:tc>
          <w:tcPr>
            <w:tcW w:w="1259"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23,419</w:t>
            </w:r>
          </w:p>
        </w:tc>
        <w:tc>
          <w:tcPr>
            <w:tcW w:w="1259"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17,473</w:t>
            </w:r>
          </w:p>
        </w:tc>
        <w:tc>
          <w:tcPr>
            <w:tcW w:w="1259"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val="en-US" w:eastAsia="th-TH"/>
              </w:rPr>
            </w:pPr>
            <w:r w:rsidRPr="003A7CB3">
              <w:rPr>
                <w:rFonts w:ascii="Arial" w:eastAsia="Arial Unicode MS" w:hAnsi="Arial" w:cs="Arial"/>
                <w:snapToGrid w:val="0"/>
                <w:color w:val="auto"/>
                <w:sz w:val="18"/>
                <w:szCs w:val="18"/>
                <w:lang w:val="en-US" w:eastAsia="th-TH"/>
              </w:rPr>
              <w:t>11,755</w:t>
            </w:r>
          </w:p>
        </w:tc>
        <w:tc>
          <w:tcPr>
            <w:tcW w:w="1259"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8,506</w:t>
            </w:r>
          </w:p>
        </w:tc>
      </w:tr>
    </w:tbl>
    <w:p w:rsidR="008C17E9" w:rsidRPr="003A7CB3" w:rsidRDefault="008C17E9" w:rsidP="008C17E9">
      <w:pPr>
        <w:jc w:val="both"/>
        <w:rPr>
          <w:rFonts w:ascii="Arial" w:hAnsi="Arial" w:cs="Arial"/>
          <w:sz w:val="18"/>
          <w:szCs w:val="18"/>
        </w:rPr>
      </w:pPr>
    </w:p>
    <w:p w:rsidR="008C17E9" w:rsidRPr="003A7CB3" w:rsidRDefault="008C17E9" w:rsidP="008C17E9">
      <w:pPr>
        <w:jc w:val="both"/>
        <w:rPr>
          <w:rFonts w:ascii="Arial" w:hAnsi="Arial" w:cs="Arial"/>
          <w:sz w:val="18"/>
          <w:szCs w:val="18"/>
        </w:rPr>
      </w:pPr>
      <w:r w:rsidRPr="003A7CB3">
        <w:rPr>
          <w:rFonts w:ascii="Arial" w:hAnsi="Arial" w:cs="Arial"/>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8C17E9" w:rsidRPr="003A7CB3" w:rsidRDefault="008C17E9" w:rsidP="007A332F">
      <w:pPr>
        <w:jc w:val="both"/>
        <w:rPr>
          <w:rFonts w:ascii="Arial" w:eastAsia="Arial Unicode MS" w:hAnsi="Arial" w:cs="Arial"/>
          <w:sz w:val="18"/>
          <w:szCs w:val="18"/>
        </w:rPr>
      </w:pPr>
    </w:p>
    <w:p w:rsidR="001A6871" w:rsidRPr="003A7CB3" w:rsidRDefault="001A6871" w:rsidP="007A332F">
      <w:pPr>
        <w:jc w:val="both"/>
        <w:rPr>
          <w:rFonts w:ascii="Arial" w:eastAsia="Arial Unicode MS" w:hAnsi="Arial" w:cs="Arial"/>
          <w:sz w:val="18"/>
          <w:szCs w:val="18"/>
        </w:rPr>
      </w:pPr>
      <w:r w:rsidRPr="003A7CB3">
        <w:rPr>
          <w:rFonts w:ascii="Arial" w:eastAsia="Arial Unicode MS" w:hAnsi="Arial" w:cs="Arial"/>
          <w:sz w:val="18"/>
          <w:szCs w:val="18"/>
        </w:rPr>
        <w:t>The principal actuarial assumptions used were as follows:</w:t>
      </w:r>
    </w:p>
    <w:p w:rsidR="001A6871" w:rsidRPr="003A7CB3" w:rsidRDefault="001A6871" w:rsidP="00985A78">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410"/>
        <w:gridCol w:w="1260"/>
        <w:gridCol w:w="1260"/>
        <w:gridCol w:w="1260"/>
        <w:gridCol w:w="1271"/>
      </w:tblGrid>
      <w:tr w:rsidR="001A6871" w:rsidRPr="003A7CB3" w:rsidTr="00B700E2">
        <w:trPr>
          <w:cantSplit/>
        </w:trPr>
        <w:tc>
          <w:tcPr>
            <w:tcW w:w="4410" w:type="dxa"/>
            <w:tcBorders>
              <w:top w:val="nil"/>
              <w:left w:val="nil"/>
              <w:bottom w:val="nil"/>
              <w:right w:val="nil"/>
            </w:tcBorders>
          </w:tcPr>
          <w:p w:rsidR="001A6871" w:rsidRPr="003A7CB3" w:rsidRDefault="001A6871" w:rsidP="00167AF3">
            <w:pPr>
              <w:ind w:left="69"/>
              <w:rPr>
                <w:rFonts w:ascii="Arial" w:eastAsia="Arial Unicode MS" w:hAnsi="Arial" w:cs="Arial"/>
                <w:b/>
                <w:bCs/>
                <w:sz w:val="18"/>
                <w:szCs w:val="18"/>
              </w:rPr>
            </w:pPr>
          </w:p>
        </w:tc>
        <w:tc>
          <w:tcPr>
            <w:tcW w:w="2520" w:type="dxa"/>
            <w:gridSpan w:val="2"/>
            <w:tcBorders>
              <w:top w:val="single" w:sz="4" w:space="0" w:color="auto"/>
              <w:left w:val="nil"/>
              <w:bottom w:val="single" w:sz="4" w:space="0" w:color="auto"/>
              <w:right w:val="nil"/>
            </w:tcBorders>
            <w:shd w:val="clear" w:color="auto" w:fill="auto"/>
          </w:tcPr>
          <w:p w:rsidR="001A6871" w:rsidRPr="003A7CB3" w:rsidRDefault="00D81A09" w:rsidP="00B700E2">
            <w:pPr>
              <w:tabs>
                <w:tab w:val="decimal" w:pos="1134"/>
              </w:tabs>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31" w:type="dxa"/>
            <w:gridSpan w:val="2"/>
            <w:tcBorders>
              <w:top w:val="single" w:sz="4" w:space="0" w:color="auto"/>
              <w:left w:val="nil"/>
              <w:bottom w:val="single" w:sz="4" w:space="0" w:color="auto"/>
              <w:right w:val="nil"/>
            </w:tcBorders>
            <w:shd w:val="clear" w:color="auto" w:fill="auto"/>
          </w:tcPr>
          <w:p w:rsidR="001A6871" w:rsidRPr="003A7CB3" w:rsidRDefault="0079564B" w:rsidP="00B700E2">
            <w:pPr>
              <w:tabs>
                <w:tab w:val="decimal" w:pos="1134"/>
              </w:tabs>
              <w:ind w:right="-72"/>
              <w:jc w:val="center"/>
              <w:rPr>
                <w:rFonts w:ascii="Arial" w:eastAsia="Arial Unicode MS" w:hAnsi="Arial" w:cs="Arial"/>
                <w:b/>
                <w:bCs/>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39749F" w:rsidRPr="003A7CB3" w:rsidTr="00B700E2">
        <w:tc>
          <w:tcPr>
            <w:tcW w:w="4410" w:type="dxa"/>
            <w:tcBorders>
              <w:top w:val="nil"/>
              <w:left w:val="nil"/>
              <w:bottom w:val="nil"/>
              <w:right w:val="nil"/>
            </w:tcBorders>
          </w:tcPr>
          <w:p w:rsidR="0039749F" w:rsidRPr="003A7CB3" w:rsidRDefault="0039749F" w:rsidP="0039749F">
            <w:pPr>
              <w:ind w:left="69"/>
              <w:rPr>
                <w:rFonts w:ascii="Arial" w:eastAsia="Arial Unicode MS" w:hAnsi="Arial" w:cs="Arial"/>
                <w:b/>
                <w:bCs/>
                <w:sz w:val="18"/>
                <w:szCs w:val="18"/>
              </w:rPr>
            </w:pPr>
          </w:p>
        </w:tc>
        <w:tc>
          <w:tcPr>
            <w:tcW w:w="1260" w:type="dxa"/>
            <w:tcBorders>
              <w:top w:val="single" w:sz="4" w:space="0" w:color="auto"/>
              <w:left w:val="nil"/>
              <w:right w:val="nil"/>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260" w:type="dxa"/>
            <w:tcBorders>
              <w:top w:val="single" w:sz="4" w:space="0" w:color="auto"/>
              <w:left w:val="nil"/>
              <w:right w:val="nil"/>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c>
          <w:tcPr>
            <w:tcW w:w="1260" w:type="dxa"/>
            <w:tcBorders>
              <w:top w:val="single" w:sz="4" w:space="0" w:color="auto"/>
              <w:left w:val="nil"/>
              <w:right w:val="nil"/>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2019</w:t>
            </w:r>
          </w:p>
        </w:tc>
        <w:tc>
          <w:tcPr>
            <w:tcW w:w="1271" w:type="dxa"/>
            <w:tcBorders>
              <w:top w:val="single" w:sz="4" w:space="0" w:color="auto"/>
              <w:left w:val="nil"/>
              <w:right w:val="nil"/>
            </w:tcBorders>
            <w:vAlign w:val="bottom"/>
          </w:tcPr>
          <w:p w:rsidR="0039749F" w:rsidRPr="003A7CB3" w:rsidRDefault="0039749F"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3A7CB3">
              <w:rPr>
                <w:rFonts w:ascii="Arial" w:eastAsia="Arial Unicode MS" w:hAnsi="Arial" w:cs="Arial"/>
                <w:b/>
                <w:bCs/>
                <w:color w:val="auto"/>
                <w:sz w:val="18"/>
                <w:szCs w:val="18"/>
              </w:rPr>
              <w:t>2018</w:t>
            </w:r>
          </w:p>
        </w:tc>
      </w:tr>
      <w:tr w:rsidR="0039749F" w:rsidRPr="003A7CB3" w:rsidTr="0005235B">
        <w:tc>
          <w:tcPr>
            <w:tcW w:w="4410" w:type="dxa"/>
            <w:tcBorders>
              <w:top w:val="nil"/>
              <w:left w:val="nil"/>
              <w:bottom w:val="nil"/>
              <w:right w:val="nil"/>
            </w:tcBorders>
          </w:tcPr>
          <w:p w:rsidR="0039749F" w:rsidRPr="003A7CB3" w:rsidRDefault="0039749F" w:rsidP="0039749F">
            <w:pPr>
              <w:ind w:left="69"/>
              <w:rPr>
                <w:rFonts w:ascii="Arial" w:eastAsia="Arial Unicode MS" w:hAnsi="Arial" w:cs="Arial"/>
                <w:b/>
                <w:bCs/>
                <w:sz w:val="18"/>
                <w:szCs w:val="18"/>
              </w:rPr>
            </w:pPr>
          </w:p>
        </w:tc>
        <w:tc>
          <w:tcPr>
            <w:tcW w:w="1260" w:type="dxa"/>
            <w:tcBorders>
              <w:top w:val="nil"/>
              <w:left w:val="nil"/>
              <w:bottom w:val="single" w:sz="4" w:space="0" w:color="auto"/>
              <w:right w:val="nil"/>
            </w:tcBorders>
            <w:shd w:val="clear" w:color="auto" w:fill="auto"/>
          </w:tcPr>
          <w:p w:rsidR="0039749F" w:rsidRPr="003A7CB3" w:rsidRDefault="0039749F" w:rsidP="00B700E2">
            <w:pPr>
              <w:tabs>
                <w:tab w:val="decimal" w:pos="1134"/>
              </w:tabs>
              <w:ind w:right="-72"/>
              <w:rPr>
                <w:rFonts w:ascii="Arial" w:eastAsia="Arial Unicode MS" w:hAnsi="Arial" w:cs="Arial"/>
                <w:b/>
                <w:bCs/>
                <w:sz w:val="18"/>
                <w:szCs w:val="18"/>
              </w:rPr>
            </w:pPr>
            <w:r w:rsidRPr="003A7CB3">
              <w:rPr>
                <w:rFonts w:ascii="Arial" w:eastAsia="Arial Unicode MS" w:hAnsi="Arial" w:cs="Arial"/>
                <w:b/>
                <w:bCs/>
                <w:sz w:val="18"/>
                <w:szCs w:val="18"/>
              </w:rPr>
              <w:t>%</w:t>
            </w:r>
          </w:p>
        </w:tc>
        <w:tc>
          <w:tcPr>
            <w:tcW w:w="1260" w:type="dxa"/>
            <w:tcBorders>
              <w:top w:val="nil"/>
              <w:left w:val="nil"/>
              <w:bottom w:val="single" w:sz="4" w:space="0" w:color="auto"/>
              <w:right w:val="nil"/>
            </w:tcBorders>
            <w:shd w:val="clear" w:color="auto" w:fill="auto"/>
          </w:tcPr>
          <w:p w:rsidR="0039749F" w:rsidRPr="003A7CB3" w:rsidRDefault="0039749F" w:rsidP="00B700E2">
            <w:pPr>
              <w:tabs>
                <w:tab w:val="decimal" w:pos="1134"/>
              </w:tabs>
              <w:ind w:right="-72"/>
              <w:rPr>
                <w:rFonts w:ascii="Arial" w:eastAsia="Arial Unicode MS" w:hAnsi="Arial" w:cs="Arial"/>
                <w:b/>
                <w:bCs/>
                <w:sz w:val="18"/>
                <w:szCs w:val="18"/>
              </w:rPr>
            </w:pPr>
            <w:r w:rsidRPr="003A7CB3">
              <w:rPr>
                <w:rFonts w:ascii="Arial" w:eastAsia="Arial Unicode MS" w:hAnsi="Arial" w:cs="Arial"/>
                <w:b/>
                <w:bCs/>
                <w:sz w:val="18"/>
                <w:szCs w:val="18"/>
              </w:rPr>
              <w:t>%</w:t>
            </w:r>
          </w:p>
        </w:tc>
        <w:tc>
          <w:tcPr>
            <w:tcW w:w="1260" w:type="dxa"/>
            <w:tcBorders>
              <w:top w:val="nil"/>
              <w:left w:val="nil"/>
              <w:bottom w:val="single" w:sz="4" w:space="0" w:color="auto"/>
              <w:right w:val="nil"/>
            </w:tcBorders>
            <w:shd w:val="clear" w:color="auto" w:fill="auto"/>
          </w:tcPr>
          <w:p w:rsidR="0039749F" w:rsidRPr="003A7CB3" w:rsidRDefault="0039749F" w:rsidP="00B700E2">
            <w:pPr>
              <w:tabs>
                <w:tab w:val="decimal" w:pos="1134"/>
              </w:tabs>
              <w:ind w:right="-72"/>
              <w:rPr>
                <w:rFonts w:ascii="Arial" w:eastAsia="Arial Unicode MS" w:hAnsi="Arial" w:cs="Arial"/>
                <w:b/>
                <w:bCs/>
                <w:sz w:val="18"/>
                <w:szCs w:val="18"/>
              </w:rPr>
            </w:pPr>
            <w:r w:rsidRPr="003A7CB3">
              <w:rPr>
                <w:rFonts w:ascii="Arial" w:eastAsia="Arial Unicode MS" w:hAnsi="Arial" w:cs="Arial"/>
                <w:b/>
                <w:bCs/>
                <w:sz w:val="18"/>
                <w:szCs w:val="18"/>
              </w:rPr>
              <w:t>%</w:t>
            </w:r>
          </w:p>
        </w:tc>
        <w:tc>
          <w:tcPr>
            <w:tcW w:w="1271" w:type="dxa"/>
            <w:tcBorders>
              <w:top w:val="nil"/>
              <w:left w:val="nil"/>
              <w:bottom w:val="single" w:sz="4" w:space="0" w:color="auto"/>
              <w:right w:val="nil"/>
            </w:tcBorders>
            <w:shd w:val="clear" w:color="auto" w:fill="auto"/>
          </w:tcPr>
          <w:p w:rsidR="0039749F" w:rsidRPr="003A7CB3" w:rsidRDefault="0039749F" w:rsidP="00B700E2">
            <w:pPr>
              <w:tabs>
                <w:tab w:val="decimal" w:pos="1134"/>
              </w:tabs>
              <w:ind w:right="-72"/>
              <w:rPr>
                <w:rFonts w:ascii="Arial" w:eastAsia="Arial Unicode MS" w:hAnsi="Arial" w:cs="Arial"/>
                <w:b/>
                <w:bCs/>
                <w:sz w:val="18"/>
                <w:szCs w:val="18"/>
              </w:rPr>
            </w:pPr>
            <w:r w:rsidRPr="003A7CB3">
              <w:rPr>
                <w:rFonts w:ascii="Arial" w:eastAsia="Arial Unicode MS" w:hAnsi="Arial" w:cs="Arial"/>
                <w:b/>
                <w:bCs/>
                <w:sz w:val="18"/>
                <w:szCs w:val="18"/>
              </w:rPr>
              <w:t>%</w:t>
            </w:r>
          </w:p>
        </w:tc>
      </w:tr>
      <w:tr w:rsidR="0039749F" w:rsidRPr="003A7CB3" w:rsidTr="0005235B">
        <w:trPr>
          <w:trHeight w:val="81"/>
        </w:trPr>
        <w:tc>
          <w:tcPr>
            <w:tcW w:w="4410" w:type="dxa"/>
            <w:tcBorders>
              <w:top w:val="nil"/>
              <w:left w:val="nil"/>
              <w:bottom w:val="nil"/>
              <w:right w:val="nil"/>
            </w:tcBorders>
          </w:tcPr>
          <w:p w:rsidR="0039749F" w:rsidRPr="003A7CB3" w:rsidRDefault="0039749F" w:rsidP="0039749F">
            <w:pPr>
              <w:ind w:left="69"/>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rsidR="0039749F" w:rsidRPr="003A7CB3" w:rsidRDefault="0039749F" w:rsidP="0039749F">
            <w:pPr>
              <w:tabs>
                <w:tab w:val="decimal" w:pos="1134"/>
              </w:tabs>
              <w:ind w:right="-72"/>
              <w:rPr>
                <w:rFonts w:ascii="Arial" w:eastAsia="Arial Unicode MS" w:hAnsi="Arial" w:cs="Arial"/>
                <w:b/>
                <w:bCs/>
                <w:sz w:val="18"/>
                <w:szCs w:val="18"/>
              </w:rPr>
            </w:pPr>
          </w:p>
        </w:tc>
        <w:tc>
          <w:tcPr>
            <w:tcW w:w="1260" w:type="dxa"/>
            <w:tcBorders>
              <w:top w:val="single" w:sz="4" w:space="0" w:color="auto"/>
              <w:left w:val="nil"/>
              <w:right w:val="nil"/>
            </w:tcBorders>
          </w:tcPr>
          <w:p w:rsidR="0039749F" w:rsidRPr="003A7CB3" w:rsidRDefault="0039749F" w:rsidP="0039749F">
            <w:pPr>
              <w:tabs>
                <w:tab w:val="decimal" w:pos="1134"/>
              </w:tabs>
              <w:ind w:right="-72"/>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rsidR="0039749F" w:rsidRPr="003A7CB3" w:rsidRDefault="0039749F" w:rsidP="0039749F">
            <w:pPr>
              <w:tabs>
                <w:tab w:val="decimal" w:pos="1134"/>
              </w:tabs>
              <w:ind w:right="-72"/>
              <w:rPr>
                <w:rFonts w:ascii="Arial" w:eastAsia="Arial Unicode MS" w:hAnsi="Arial" w:cs="Arial"/>
                <w:b/>
                <w:bCs/>
                <w:sz w:val="18"/>
                <w:szCs w:val="18"/>
              </w:rPr>
            </w:pPr>
          </w:p>
        </w:tc>
        <w:tc>
          <w:tcPr>
            <w:tcW w:w="1271" w:type="dxa"/>
            <w:tcBorders>
              <w:top w:val="single" w:sz="4" w:space="0" w:color="auto"/>
              <w:left w:val="nil"/>
              <w:bottom w:val="nil"/>
              <w:right w:val="nil"/>
            </w:tcBorders>
          </w:tcPr>
          <w:p w:rsidR="0039749F" w:rsidRPr="003A7CB3" w:rsidRDefault="0039749F" w:rsidP="0039749F">
            <w:pPr>
              <w:tabs>
                <w:tab w:val="decimal" w:pos="1134"/>
              </w:tabs>
              <w:ind w:right="-72"/>
              <w:rPr>
                <w:rFonts w:ascii="Arial" w:eastAsia="Arial Unicode MS" w:hAnsi="Arial" w:cs="Arial"/>
                <w:b/>
                <w:bCs/>
                <w:sz w:val="18"/>
                <w:szCs w:val="18"/>
              </w:rPr>
            </w:pPr>
          </w:p>
        </w:tc>
      </w:tr>
      <w:tr w:rsidR="00D00636" w:rsidRPr="003A7CB3" w:rsidTr="0005235B">
        <w:tc>
          <w:tcPr>
            <w:tcW w:w="4410" w:type="dxa"/>
            <w:tcBorders>
              <w:top w:val="nil"/>
              <w:left w:val="nil"/>
              <w:bottom w:val="nil"/>
              <w:right w:val="nil"/>
            </w:tcBorders>
          </w:tcPr>
          <w:p w:rsidR="00D00636" w:rsidRPr="003A7CB3" w:rsidRDefault="00D00636" w:rsidP="00D00636">
            <w:pPr>
              <w:tabs>
                <w:tab w:val="left" w:pos="1134"/>
                <w:tab w:val="left" w:pos="1276"/>
                <w:tab w:val="center" w:pos="3402"/>
                <w:tab w:val="center" w:pos="4536"/>
                <w:tab w:val="center" w:pos="5670"/>
                <w:tab w:val="center" w:pos="6804"/>
                <w:tab w:val="right" w:pos="7655"/>
              </w:tabs>
              <w:ind w:left="-110"/>
              <w:rPr>
                <w:rFonts w:ascii="Arial" w:eastAsia="Arial Unicode MS" w:hAnsi="Arial" w:cs="Arial"/>
                <w:sz w:val="18"/>
                <w:szCs w:val="18"/>
              </w:rPr>
            </w:pPr>
            <w:r w:rsidRPr="003A7CB3">
              <w:rPr>
                <w:rFonts w:ascii="Arial" w:eastAsia="Arial Unicode MS" w:hAnsi="Arial" w:cs="Arial"/>
                <w:sz w:val="18"/>
                <w:szCs w:val="18"/>
              </w:rPr>
              <w:t xml:space="preserve">Discount rate </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1.76 - 4.05</w:t>
            </w:r>
          </w:p>
        </w:tc>
        <w:tc>
          <w:tcPr>
            <w:tcW w:w="1260" w:type="dxa"/>
            <w:tcBorders>
              <w:top w:val="nil"/>
              <w:left w:val="nil"/>
              <w:bottom w:val="nil"/>
              <w:right w:val="nil"/>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1.76 - 4.05</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1.76 - 4.05</w:t>
            </w:r>
          </w:p>
        </w:tc>
        <w:tc>
          <w:tcPr>
            <w:tcW w:w="1271" w:type="dxa"/>
            <w:tcBorders>
              <w:top w:val="nil"/>
              <w:left w:val="nil"/>
              <w:bottom w:val="nil"/>
              <w:right w:val="nil"/>
            </w:tcBorders>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1.76 - 4.05</w:t>
            </w:r>
          </w:p>
        </w:tc>
      </w:tr>
      <w:tr w:rsidR="00D00636" w:rsidRPr="003A7CB3" w:rsidTr="0005235B">
        <w:tc>
          <w:tcPr>
            <w:tcW w:w="4410" w:type="dxa"/>
            <w:tcBorders>
              <w:top w:val="nil"/>
              <w:left w:val="nil"/>
              <w:bottom w:val="nil"/>
              <w:right w:val="nil"/>
            </w:tcBorders>
          </w:tcPr>
          <w:p w:rsidR="00D00636" w:rsidRPr="003A7CB3" w:rsidRDefault="00D00636" w:rsidP="00D00636">
            <w:pPr>
              <w:tabs>
                <w:tab w:val="left" w:pos="1134"/>
                <w:tab w:val="left" w:pos="1276"/>
                <w:tab w:val="center" w:pos="3402"/>
                <w:tab w:val="center" w:pos="4536"/>
                <w:tab w:val="center" w:pos="5670"/>
                <w:tab w:val="center" w:pos="6804"/>
                <w:tab w:val="right" w:pos="7655"/>
              </w:tabs>
              <w:ind w:left="-110"/>
              <w:rPr>
                <w:rFonts w:ascii="Arial" w:eastAsia="Arial Unicode MS" w:hAnsi="Arial" w:cs="Arial"/>
                <w:sz w:val="18"/>
                <w:szCs w:val="18"/>
              </w:rPr>
            </w:pPr>
            <w:r w:rsidRPr="003A7CB3">
              <w:rPr>
                <w:rFonts w:ascii="Arial" w:eastAsia="Arial Unicode MS" w:hAnsi="Arial" w:cs="Arial"/>
                <w:sz w:val="18"/>
                <w:szCs w:val="18"/>
              </w:rPr>
              <w:t xml:space="preserve">Salary increase rate </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3.00 - 6.00</w:t>
            </w:r>
          </w:p>
        </w:tc>
        <w:tc>
          <w:tcPr>
            <w:tcW w:w="1260" w:type="dxa"/>
            <w:tcBorders>
              <w:top w:val="nil"/>
              <w:left w:val="nil"/>
              <w:bottom w:val="nil"/>
              <w:right w:val="nil"/>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3.00 - 6.00</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3.00 - 6.00</w:t>
            </w:r>
          </w:p>
        </w:tc>
        <w:tc>
          <w:tcPr>
            <w:tcW w:w="1271" w:type="dxa"/>
            <w:tcBorders>
              <w:top w:val="nil"/>
              <w:left w:val="nil"/>
              <w:bottom w:val="nil"/>
              <w:right w:val="nil"/>
            </w:tcBorders>
            <w:vAlign w:val="bottom"/>
          </w:tcPr>
          <w:p w:rsidR="00D00636" w:rsidRPr="003A7CB3" w:rsidRDefault="00D00636" w:rsidP="00D00636">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3.00 - 6.00</w:t>
            </w:r>
          </w:p>
        </w:tc>
      </w:tr>
      <w:tr w:rsidR="00D00636" w:rsidRPr="003A7CB3" w:rsidTr="0005235B">
        <w:tc>
          <w:tcPr>
            <w:tcW w:w="4410" w:type="dxa"/>
            <w:tcBorders>
              <w:top w:val="nil"/>
              <w:left w:val="nil"/>
              <w:bottom w:val="nil"/>
              <w:right w:val="nil"/>
            </w:tcBorders>
          </w:tcPr>
          <w:p w:rsidR="00D00636" w:rsidRPr="003A7CB3" w:rsidRDefault="00D00636" w:rsidP="00D00636">
            <w:pPr>
              <w:tabs>
                <w:tab w:val="left" w:pos="1134"/>
                <w:tab w:val="left" w:pos="1276"/>
                <w:tab w:val="center" w:pos="5670"/>
                <w:tab w:val="center" w:pos="6804"/>
                <w:tab w:val="right" w:pos="7655"/>
              </w:tabs>
              <w:ind w:left="-110"/>
              <w:rPr>
                <w:rFonts w:ascii="Arial" w:eastAsia="Arial Unicode MS" w:hAnsi="Arial" w:cs="Arial"/>
                <w:sz w:val="18"/>
                <w:szCs w:val="18"/>
              </w:rPr>
            </w:pPr>
            <w:r w:rsidRPr="003A7CB3">
              <w:rPr>
                <w:rFonts w:ascii="Arial" w:eastAsia="Arial Unicode MS" w:hAnsi="Arial" w:cs="Arial"/>
                <w:sz w:val="18"/>
                <w:szCs w:val="18"/>
              </w:rPr>
              <w:t xml:space="preserve">Employee turnover rate </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0</w:t>
            </w:r>
            <w:r w:rsidR="007A1D39" w:rsidRPr="003A7CB3">
              <w:rPr>
                <w:rFonts w:ascii="Arial" w:eastAsia="Arial Unicode MS" w:hAnsi="Arial" w:cs="Arial"/>
                <w:snapToGrid w:val="0"/>
                <w:color w:val="auto"/>
                <w:sz w:val="18"/>
                <w:szCs w:val="18"/>
                <w:lang w:eastAsia="th-TH"/>
              </w:rPr>
              <w:t>.00</w:t>
            </w:r>
            <w:r w:rsidRPr="003A7CB3">
              <w:rPr>
                <w:rFonts w:ascii="Arial" w:eastAsia="Arial Unicode MS" w:hAnsi="Arial" w:cs="Arial"/>
                <w:snapToGrid w:val="0"/>
                <w:color w:val="auto"/>
                <w:sz w:val="18"/>
                <w:szCs w:val="18"/>
                <w:lang w:eastAsia="th-TH"/>
              </w:rPr>
              <w:t xml:space="preserve"> </w:t>
            </w:r>
            <w:r w:rsidR="00335E99">
              <w:rPr>
                <w:rFonts w:ascii="Arial" w:eastAsia="Arial Unicode MS" w:hAnsi="Arial" w:cs="Arial"/>
                <w:snapToGrid w:val="0"/>
                <w:color w:val="auto"/>
                <w:sz w:val="18"/>
                <w:szCs w:val="18"/>
                <w:lang w:eastAsia="th-TH"/>
              </w:rPr>
              <w:t>-</w:t>
            </w:r>
            <w:r w:rsidRPr="003A7CB3">
              <w:rPr>
                <w:rFonts w:ascii="Arial" w:eastAsia="Arial Unicode MS" w:hAnsi="Arial" w:cs="Arial"/>
                <w:snapToGrid w:val="0"/>
                <w:color w:val="auto"/>
                <w:sz w:val="18"/>
                <w:szCs w:val="18"/>
                <w:lang w:eastAsia="th-TH"/>
              </w:rPr>
              <w:t xml:space="preserve"> 60</w:t>
            </w:r>
            <w:r w:rsidR="007A1D39" w:rsidRPr="003A7CB3">
              <w:rPr>
                <w:rFonts w:ascii="Arial" w:eastAsia="Arial Unicode MS" w:hAnsi="Arial" w:cs="Arial"/>
                <w:snapToGrid w:val="0"/>
                <w:color w:val="auto"/>
                <w:sz w:val="18"/>
                <w:szCs w:val="18"/>
                <w:lang w:eastAsia="th-TH"/>
              </w:rPr>
              <w:t>.00</w:t>
            </w:r>
          </w:p>
        </w:tc>
        <w:tc>
          <w:tcPr>
            <w:tcW w:w="1260" w:type="dxa"/>
            <w:tcBorders>
              <w:top w:val="nil"/>
              <w:left w:val="nil"/>
              <w:bottom w:val="nil"/>
              <w:right w:val="nil"/>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0</w:t>
            </w:r>
            <w:r w:rsidR="007A1D39" w:rsidRPr="003A7CB3">
              <w:rPr>
                <w:rFonts w:ascii="Arial" w:eastAsia="Arial Unicode MS" w:hAnsi="Arial" w:cs="Arial"/>
                <w:snapToGrid w:val="0"/>
                <w:color w:val="auto"/>
                <w:sz w:val="18"/>
                <w:szCs w:val="18"/>
                <w:lang w:eastAsia="th-TH"/>
              </w:rPr>
              <w:t>.00</w:t>
            </w:r>
            <w:r w:rsidRPr="003A7CB3">
              <w:rPr>
                <w:rFonts w:ascii="Arial" w:eastAsia="Arial Unicode MS" w:hAnsi="Arial" w:cs="Arial"/>
                <w:snapToGrid w:val="0"/>
                <w:color w:val="auto"/>
                <w:sz w:val="18"/>
                <w:szCs w:val="18"/>
                <w:lang w:eastAsia="th-TH"/>
              </w:rPr>
              <w:t xml:space="preserve"> </w:t>
            </w:r>
            <w:r w:rsidR="00335E99">
              <w:rPr>
                <w:rFonts w:ascii="Arial" w:eastAsia="Arial Unicode MS" w:hAnsi="Arial" w:cs="Arial"/>
                <w:snapToGrid w:val="0"/>
                <w:color w:val="auto"/>
                <w:sz w:val="18"/>
                <w:szCs w:val="18"/>
                <w:lang w:eastAsia="th-TH"/>
              </w:rPr>
              <w:t>-</w:t>
            </w:r>
            <w:r w:rsidRPr="003A7CB3">
              <w:rPr>
                <w:rFonts w:ascii="Arial" w:eastAsia="Arial Unicode MS" w:hAnsi="Arial" w:cs="Arial"/>
                <w:snapToGrid w:val="0"/>
                <w:color w:val="auto"/>
                <w:sz w:val="18"/>
                <w:szCs w:val="18"/>
                <w:lang w:eastAsia="th-TH"/>
              </w:rPr>
              <w:t xml:space="preserve"> 60</w:t>
            </w:r>
            <w:r w:rsidR="007A1D39" w:rsidRPr="003A7CB3">
              <w:rPr>
                <w:rFonts w:ascii="Arial" w:eastAsia="Arial Unicode MS" w:hAnsi="Arial" w:cs="Arial"/>
                <w:snapToGrid w:val="0"/>
                <w:color w:val="auto"/>
                <w:sz w:val="18"/>
                <w:szCs w:val="18"/>
                <w:lang w:eastAsia="th-TH"/>
              </w:rPr>
              <w:t>.00</w:t>
            </w:r>
          </w:p>
        </w:tc>
        <w:tc>
          <w:tcPr>
            <w:tcW w:w="1260" w:type="dxa"/>
            <w:tcBorders>
              <w:top w:val="nil"/>
              <w:left w:val="nil"/>
              <w:bottom w:val="nil"/>
              <w:right w:val="nil"/>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0</w:t>
            </w:r>
            <w:r w:rsidR="007A1D39" w:rsidRPr="003A7CB3">
              <w:rPr>
                <w:rFonts w:ascii="Arial" w:eastAsia="Arial Unicode MS" w:hAnsi="Arial" w:cs="Arial"/>
                <w:snapToGrid w:val="0"/>
                <w:color w:val="auto"/>
                <w:sz w:val="18"/>
                <w:szCs w:val="18"/>
                <w:lang w:eastAsia="th-TH"/>
              </w:rPr>
              <w:t>.00</w:t>
            </w:r>
            <w:r w:rsidRPr="003A7CB3">
              <w:rPr>
                <w:rFonts w:ascii="Arial" w:eastAsia="Arial Unicode MS" w:hAnsi="Arial" w:cs="Arial"/>
                <w:snapToGrid w:val="0"/>
                <w:color w:val="auto"/>
                <w:sz w:val="18"/>
                <w:szCs w:val="18"/>
                <w:lang w:eastAsia="th-TH"/>
              </w:rPr>
              <w:t xml:space="preserve"> </w:t>
            </w:r>
            <w:r w:rsidR="00335E99">
              <w:rPr>
                <w:rFonts w:ascii="Arial" w:eastAsia="Arial Unicode MS" w:hAnsi="Arial" w:cs="Arial"/>
                <w:snapToGrid w:val="0"/>
                <w:color w:val="auto"/>
                <w:sz w:val="18"/>
                <w:szCs w:val="18"/>
                <w:lang w:eastAsia="th-TH"/>
              </w:rPr>
              <w:t>-</w:t>
            </w:r>
            <w:r w:rsidRPr="003A7CB3">
              <w:rPr>
                <w:rFonts w:ascii="Arial" w:eastAsia="Arial Unicode MS" w:hAnsi="Arial" w:cs="Arial"/>
                <w:snapToGrid w:val="0"/>
                <w:color w:val="auto"/>
                <w:sz w:val="18"/>
                <w:szCs w:val="18"/>
                <w:lang w:eastAsia="th-TH"/>
              </w:rPr>
              <w:t xml:space="preserve"> 60</w:t>
            </w:r>
            <w:r w:rsidR="007A1D39" w:rsidRPr="003A7CB3">
              <w:rPr>
                <w:rFonts w:ascii="Arial" w:eastAsia="Arial Unicode MS" w:hAnsi="Arial" w:cs="Arial"/>
                <w:snapToGrid w:val="0"/>
                <w:color w:val="auto"/>
                <w:sz w:val="18"/>
                <w:szCs w:val="18"/>
                <w:lang w:eastAsia="th-TH"/>
              </w:rPr>
              <w:t>.00</w:t>
            </w:r>
          </w:p>
        </w:tc>
        <w:tc>
          <w:tcPr>
            <w:tcW w:w="1271" w:type="dxa"/>
            <w:tcBorders>
              <w:top w:val="nil"/>
              <w:left w:val="nil"/>
              <w:bottom w:val="nil"/>
              <w:right w:val="nil"/>
            </w:tcBorders>
            <w:vAlign w:val="bottom"/>
          </w:tcPr>
          <w:p w:rsidR="00D00636" w:rsidRPr="003A7CB3" w:rsidRDefault="00D00636" w:rsidP="00D00636">
            <w:pPr>
              <w:ind w:right="-72"/>
              <w:jc w:val="right"/>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eastAsia="th-TH"/>
              </w:rPr>
              <w:t>0</w:t>
            </w:r>
            <w:r w:rsidR="007A1D39" w:rsidRPr="003A7CB3">
              <w:rPr>
                <w:rFonts w:ascii="Arial" w:eastAsia="Arial Unicode MS" w:hAnsi="Arial" w:cs="Arial"/>
                <w:snapToGrid w:val="0"/>
                <w:color w:val="auto"/>
                <w:sz w:val="18"/>
                <w:szCs w:val="18"/>
                <w:lang w:eastAsia="th-TH"/>
              </w:rPr>
              <w:t>.00</w:t>
            </w:r>
            <w:r w:rsidRPr="003A7CB3">
              <w:rPr>
                <w:rFonts w:ascii="Arial" w:eastAsia="Arial Unicode MS" w:hAnsi="Arial" w:cs="Arial"/>
                <w:snapToGrid w:val="0"/>
                <w:color w:val="auto"/>
                <w:sz w:val="18"/>
                <w:szCs w:val="18"/>
                <w:lang w:eastAsia="th-TH"/>
              </w:rPr>
              <w:t xml:space="preserve"> </w:t>
            </w:r>
            <w:r w:rsidR="00335E99">
              <w:rPr>
                <w:rFonts w:ascii="Arial" w:eastAsia="Arial Unicode MS" w:hAnsi="Arial" w:cs="Arial"/>
                <w:snapToGrid w:val="0"/>
                <w:color w:val="auto"/>
                <w:sz w:val="18"/>
                <w:szCs w:val="18"/>
                <w:lang w:eastAsia="th-TH"/>
              </w:rPr>
              <w:t>-</w:t>
            </w:r>
            <w:r w:rsidRPr="003A7CB3">
              <w:rPr>
                <w:rFonts w:ascii="Arial" w:eastAsia="Arial Unicode MS" w:hAnsi="Arial" w:cs="Arial"/>
                <w:snapToGrid w:val="0"/>
                <w:color w:val="auto"/>
                <w:sz w:val="18"/>
                <w:szCs w:val="18"/>
                <w:lang w:eastAsia="th-TH"/>
              </w:rPr>
              <w:t xml:space="preserve"> 60</w:t>
            </w:r>
            <w:r w:rsidR="007A1D39" w:rsidRPr="003A7CB3">
              <w:rPr>
                <w:rFonts w:ascii="Arial" w:eastAsia="Arial Unicode MS" w:hAnsi="Arial" w:cs="Arial"/>
                <w:snapToGrid w:val="0"/>
                <w:color w:val="auto"/>
                <w:sz w:val="18"/>
                <w:szCs w:val="18"/>
                <w:lang w:eastAsia="th-TH"/>
              </w:rPr>
              <w:t>.00</w:t>
            </w:r>
          </w:p>
        </w:tc>
      </w:tr>
    </w:tbl>
    <w:p w:rsidR="00B9544D" w:rsidRPr="003A7CB3" w:rsidRDefault="00B9544D" w:rsidP="00985A78">
      <w:pPr>
        <w:jc w:val="both"/>
        <w:rPr>
          <w:rFonts w:ascii="Arial" w:eastAsia="Arial Unicode MS" w:hAnsi="Arial" w:cs="Arial"/>
          <w:sz w:val="18"/>
          <w:szCs w:val="18"/>
        </w:rPr>
      </w:pPr>
    </w:p>
    <w:p w:rsidR="001A6871" w:rsidRPr="003A7CB3" w:rsidRDefault="001A6871" w:rsidP="007A332F">
      <w:pPr>
        <w:jc w:val="both"/>
        <w:rPr>
          <w:rFonts w:ascii="Arial" w:eastAsia="Arial Unicode MS" w:hAnsi="Arial" w:cs="Arial"/>
          <w:sz w:val="18"/>
          <w:szCs w:val="18"/>
        </w:rPr>
      </w:pPr>
      <w:r w:rsidRPr="003A7CB3">
        <w:rPr>
          <w:rFonts w:ascii="Arial" w:eastAsia="Arial Unicode MS" w:hAnsi="Arial" w:cs="Arial"/>
          <w:sz w:val="18"/>
          <w:szCs w:val="18"/>
        </w:rPr>
        <w:t>Sensitivity analysis for each principal actuarial assumptions used were as follows:</w:t>
      </w:r>
    </w:p>
    <w:p w:rsidR="001A6871" w:rsidRPr="003A7CB3" w:rsidRDefault="001A6871" w:rsidP="00985A78">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1A6871" w:rsidRPr="003A7CB3" w:rsidTr="00B700E2">
        <w:tc>
          <w:tcPr>
            <w:tcW w:w="4698" w:type="dxa"/>
          </w:tcPr>
          <w:p w:rsidR="001A6871" w:rsidRPr="003A7CB3" w:rsidRDefault="001A6871" w:rsidP="00585100">
            <w:pPr>
              <w:ind w:left="324"/>
              <w:rPr>
                <w:rFonts w:ascii="Arial" w:eastAsia="Arial Unicode MS" w:hAnsi="Arial" w:cs="Arial"/>
                <w:sz w:val="18"/>
                <w:szCs w:val="18"/>
              </w:rPr>
            </w:pPr>
          </w:p>
        </w:tc>
        <w:tc>
          <w:tcPr>
            <w:tcW w:w="4752" w:type="dxa"/>
            <w:gridSpan w:val="3"/>
            <w:tcBorders>
              <w:bottom w:val="single" w:sz="4" w:space="0" w:color="auto"/>
            </w:tcBorders>
            <w:shd w:val="clear" w:color="auto" w:fill="auto"/>
            <w:vAlign w:val="bottom"/>
          </w:tcPr>
          <w:p w:rsidR="001A6871" w:rsidRPr="003A7CB3" w:rsidRDefault="00D81A09" w:rsidP="00B700E2">
            <w:pPr>
              <w:tabs>
                <w:tab w:val="decimal" w:pos="1368"/>
              </w:tabs>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Consolidated financial statements</w:t>
            </w:r>
          </w:p>
        </w:tc>
      </w:tr>
      <w:tr w:rsidR="001A6871" w:rsidRPr="003A7CB3" w:rsidTr="00B700E2">
        <w:tc>
          <w:tcPr>
            <w:tcW w:w="4698" w:type="dxa"/>
          </w:tcPr>
          <w:p w:rsidR="001A6871" w:rsidRPr="003A7CB3" w:rsidRDefault="001A6871" w:rsidP="00585100">
            <w:pPr>
              <w:ind w:left="324"/>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center"/>
              <w:rPr>
                <w:rFonts w:ascii="Arial" w:eastAsia="Arial Unicode MS" w:hAnsi="Arial" w:cs="Arial"/>
                <w:b/>
                <w:bCs/>
                <w:sz w:val="18"/>
                <w:szCs w:val="18"/>
              </w:rPr>
            </w:pPr>
            <w:r w:rsidRPr="003A7CB3">
              <w:rPr>
                <w:rFonts w:ascii="Arial" w:eastAsia="Arial Unicode MS" w:hAnsi="Arial" w:cs="Arial"/>
                <w:b/>
                <w:bCs/>
                <w:sz w:val="18"/>
                <w:szCs w:val="18"/>
              </w:rPr>
              <w:t>Impact on defined benefit obligation</w:t>
            </w:r>
            <w:r w:rsidR="002D13EE" w:rsidRPr="003A7CB3">
              <w:rPr>
                <w:rFonts w:ascii="Arial" w:eastAsia="Arial Unicode MS" w:hAnsi="Arial" w:cs="Arial"/>
                <w:b/>
                <w:bCs/>
                <w:sz w:val="18"/>
                <w:szCs w:val="18"/>
              </w:rPr>
              <w:t>s</w:t>
            </w:r>
          </w:p>
        </w:tc>
      </w:tr>
      <w:tr w:rsidR="001A6871" w:rsidRPr="003A7CB3" w:rsidTr="00B700E2">
        <w:tc>
          <w:tcPr>
            <w:tcW w:w="4698" w:type="dxa"/>
          </w:tcPr>
          <w:p w:rsidR="001A6871" w:rsidRPr="003A7CB3" w:rsidRDefault="00E57E1F" w:rsidP="00585100">
            <w:pPr>
              <w:ind w:left="324"/>
              <w:rPr>
                <w:rFonts w:ascii="Arial" w:eastAsia="Arial Unicode MS" w:hAnsi="Arial" w:cs="Arial"/>
                <w:sz w:val="18"/>
                <w:szCs w:val="18"/>
              </w:rPr>
            </w:pPr>
            <w:r w:rsidRPr="003A7CB3">
              <w:rPr>
                <w:rFonts w:ascii="Arial" w:eastAsia="Arial Unicode MS" w:hAnsi="Arial" w:cs="Arial"/>
                <w:sz w:val="18"/>
                <w:szCs w:val="18"/>
              </w:rPr>
              <w:t xml:space="preserve"> </w:t>
            </w:r>
          </w:p>
        </w:tc>
        <w:tc>
          <w:tcPr>
            <w:tcW w:w="1584"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Change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assumption</w:t>
            </w:r>
            <w:r w:rsidR="00835F00" w:rsidRPr="003A7CB3">
              <w:rPr>
                <w:rFonts w:ascii="Arial" w:eastAsia="Arial Unicode MS" w:hAnsi="Arial" w:cs="Arial"/>
                <w:b/>
                <w:bCs/>
                <w:sz w:val="18"/>
                <w:szCs w:val="18"/>
              </w:rPr>
              <w:t>s</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Increase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obligation</w:t>
            </w:r>
            <w:r w:rsidR="00835F00" w:rsidRPr="003A7CB3">
              <w:rPr>
                <w:rFonts w:ascii="Arial" w:eastAsia="Arial Unicode MS" w:hAnsi="Arial" w:cs="Arial"/>
                <w:b/>
                <w:bCs/>
                <w:sz w:val="18"/>
                <w:szCs w:val="18"/>
              </w:rPr>
              <w:t>s</w:t>
            </w:r>
          </w:p>
          <w:p w:rsidR="001A6871" w:rsidRPr="003A7CB3" w:rsidRDefault="00691D4B"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Decrease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obligation</w:t>
            </w:r>
            <w:r w:rsidR="00835F00" w:rsidRPr="003A7CB3">
              <w:rPr>
                <w:rFonts w:ascii="Arial" w:eastAsia="Arial Unicode MS" w:hAnsi="Arial" w:cs="Arial"/>
                <w:b/>
                <w:bCs/>
                <w:sz w:val="18"/>
                <w:szCs w:val="18"/>
              </w:rPr>
              <w:t>s</w:t>
            </w:r>
          </w:p>
          <w:p w:rsidR="001A6871" w:rsidRPr="003A7CB3" w:rsidRDefault="00691D4B"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1A6871" w:rsidRPr="003A7CB3" w:rsidTr="007A1D39">
        <w:tc>
          <w:tcPr>
            <w:tcW w:w="4698" w:type="dxa"/>
          </w:tcPr>
          <w:p w:rsidR="001A6871" w:rsidRPr="003A7CB3" w:rsidRDefault="001A6871" w:rsidP="00585100">
            <w:pPr>
              <w:ind w:left="324"/>
              <w:rPr>
                <w:rFonts w:ascii="Arial" w:eastAsia="Arial Unicode MS" w:hAnsi="Arial" w:cs="Arial"/>
                <w:sz w:val="18"/>
                <w:szCs w:val="18"/>
              </w:rPr>
            </w:pPr>
          </w:p>
        </w:tc>
        <w:tc>
          <w:tcPr>
            <w:tcW w:w="1584" w:type="dxa"/>
            <w:tcBorders>
              <w:top w:val="single" w:sz="4" w:space="0" w:color="auto"/>
            </w:tcBorders>
            <w:shd w:val="clear" w:color="auto" w:fill="FAFAFA"/>
          </w:tcPr>
          <w:p w:rsidR="001A6871" w:rsidRPr="003A7CB3"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1A6871" w:rsidRPr="003A7CB3"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1A6871" w:rsidRPr="003A7CB3" w:rsidRDefault="001A6871" w:rsidP="00C77F2D">
            <w:pPr>
              <w:tabs>
                <w:tab w:val="decimal" w:pos="1368"/>
              </w:tabs>
              <w:ind w:right="-72"/>
              <w:jc w:val="right"/>
              <w:rPr>
                <w:rFonts w:ascii="Arial" w:eastAsia="Arial Unicode MS" w:hAnsi="Arial" w:cs="Arial"/>
                <w:sz w:val="18"/>
                <w:szCs w:val="18"/>
              </w:rPr>
            </w:pP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Discount rate</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(1,811)</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1,963</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Salary increase rate</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2,312</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(2,149)</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Employee turnover rate</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+20.00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(1,393)</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-20.00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1,957</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bl>
    <w:p w:rsidR="001A6871" w:rsidRPr="003A7CB3" w:rsidRDefault="006224A6" w:rsidP="00805D31">
      <w:pPr>
        <w:jc w:val="both"/>
        <w:rPr>
          <w:rFonts w:ascii="Arial" w:eastAsia="Arial Unicode MS" w:hAnsi="Arial" w:cs="Arial"/>
          <w:sz w:val="18"/>
          <w:szCs w:val="18"/>
        </w:rPr>
      </w:pPr>
      <w:r w:rsidRPr="003A7CB3">
        <w:rPr>
          <w:rFonts w:ascii="Arial" w:eastAsia="Arial Unicode MS" w:hAnsi="Arial" w:cs="Arial"/>
          <w:sz w:val="16"/>
          <w:szCs w:val="16"/>
        </w:rPr>
        <w:br w:type="page"/>
      </w:r>
    </w:p>
    <w:p w:rsidR="00985A78" w:rsidRPr="003A7CB3" w:rsidRDefault="00985A78" w:rsidP="00805D31">
      <w:pPr>
        <w:jc w:val="both"/>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1A6871" w:rsidRPr="003A7CB3" w:rsidTr="00B700E2">
        <w:tc>
          <w:tcPr>
            <w:tcW w:w="4698" w:type="dxa"/>
          </w:tcPr>
          <w:p w:rsidR="001A6871" w:rsidRPr="003A7CB3" w:rsidRDefault="001A6871" w:rsidP="00585100">
            <w:pPr>
              <w:ind w:left="324"/>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rsidR="001A6871" w:rsidRPr="003A7CB3" w:rsidRDefault="0079564B" w:rsidP="00B700E2">
            <w:pPr>
              <w:tabs>
                <w:tab w:val="decimal" w:pos="1368"/>
              </w:tabs>
              <w:ind w:right="-72"/>
              <w:jc w:val="center"/>
              <w:rPr>
                <w:rFonts w:ascii="Arial" w:eastAsia="Arial Unicode MS" w:hAnsi="Arial" w:cs="Arial"/>
                <w:b/>
                <w:bCs/>
                <w:sz w:val="18"/>
                <w:szCs w:val="18"/>
              </w:rPr>
            </w:pPr>
            <w:r w:rsidRPr="003A7CB3">
              <w:rPr>
                <w:rFonts w:ascii="Arial" w:eastAsia="Arial Unicode MS" w:hAnsi="Arial" w:cs="Arial"/>
                <w:b/>
                <w:bCs/>
                <w:sz w:val="18"/>
                <w:szCs w:val="18"/>
              </w:rPr>
              <w:t>Separate financial statements</w:t>
            </w:r>
          </w:p>
        </w:tc>
      </w:tr>
      <w:tr w:rsidR="001A6871" w:rsidRPr="003A7CB3" w:rsidTr="00B700E2">
        <w:tc>
          <w:tcPr>
            <w:tcW w:w="4698" w:type="dxa"/>
          </w:tcPr>
          <w:p w:rsidR="001A6871" w:rsidRPr="003A7CB3" w:rsidRDefault="001A6871" w:rsidP="00585100">
            <w:pPr>
              <w:ind w:left="324"/>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center"/>
              <w:rPr>
                <w:rFonts w:ascii="Arial" w:eastAsia="Arial Unicode MS" w:hAnsi="Arial" w:cs="Arial"/>
                <w:b/>
                <w:bCs/>
                <w:sz w:val="18"/>
                <w:szCs w:val="18"/>
              </w:rPr>
            </w:pPr>
            <w:r w:rsidRPr="003A7CB3">
              <w:rPr>
                <w:rFonts w:ascii="Arial" w:eastAsia="Arial Unicode MS" w:hAnsi="Arial" w:cs="Arial"/>
                <w:b/>
                <w:bCs/>
                <w:sz w:val="18"/>
                <w:szCs w:val="18"/>
              </w:rPr>
              <w:t>Impact on defined benefit obligation</w:t>
            </w:r>
            <w:r w:rsidR="002D13EE" w:rsidRPr="003A7CB3">
              <w:rPr>
                <w:rFonts w:ascii="Arial" w:eastAsia="Arial Unicode MS" w:hAnsi="Arial" w:cs="Arial"/>
                <w:b/>
                <w:bCs/>
                <w:sz w:val="18"/>
                <w:szCs w:val="18"/>
              </w:rPr>
              <w:t>s</w:t>
            </w:r>
          </w:p>
        </w:tc>
      </w:tr>
      <w:tr w:rsidR="001A6871" w:rsidRPr="003A7CB3" w:rsidTr="00B700E2">
        <w:tc>
          <w:tcPr>
            <w:tcW w:w="4698" w:type="dxa"/>
          </w:tcPr>
          <w:p w:rsidR="001A6871" w:rsidRPr="003A7CB3" w:rsidRDefault="001A6871" w:rsidP="00585100">
            <w:pPr>
              <w:ind w:left="324"/>
              <w:rPr>
                <w:rFonts w:ascii="Arial" w:eastAsia="Arial Unicode MS" w:hAnsi="Arial" w:cs="Arial"/>
                <w:sz w:val="18"/>
                <w:szCs w:val="18"/>
              </w:rPr>
            </w:pPr>
          </w:p>
        </w:tc>
        <w:tc>
          <w:tcPr>
            <w:tcW w:w="1586"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Change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assumption</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Increase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obligation</w:t>
            </w:r>
            <w:r w:rsidR="002D13EE" w:rsidRPr="003A7CB3">
              <w:rPr>
                <w:rFonts w:ascii="Arial" w:eastAsia="Arial Unicode MS" w:hAnsi="Arial" w:cs="Arial"/>
                <w:b/>
                <w:bCs/>
                <w:sz w:val="18"/>
                <w:szCs w:val="18"/>
              </w:rPr>
              <w:t>s</w:t>
            </w:r>
          </w:p>
          <w:p w:rsidR="001A6871" w:rsidRPr="003A7CB3" w:rsidRDefault="00691D4B"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Decrease</w:t>
            </w:r>
          </w:p>
          <w:p w:rsidR="001A6871" w:rsidRPr="003A7CB3" w:rsidRDefault="001A6871"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in obligation</w:t>
            </w:r>
            <w:r w:rsidR="002D13EE" w:rsidRPr="003A7CB3">
              <w:rPr>
                <w:rFonts w:ascii="Arial" w:eastAsia="Arial Unicode MS" w:hAnsi="Arial" w:cs="Arial"/>
                <w:b/>
                <w:bCs/>
                <w:sz w:val="18"/>
                <w:szCs w:val="18"/>
              </w:rPr>
              <w:t>s</w:t>
            </w:r>
          </w:p>
          <w:p w:rsidR="001A6871" w:rsidRPr="003A7CB3" w:rsidRDefault="00691D4B" w:rsidP="00B700E2">
            <w:pPr>
              <w:tabs>
                <w:tab w:val="decimal" w:pos="1368"/>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1A6871" w:rsidRPr="003A7CB3" w:rsidTr="007A1D39">
        <w:tc>
          <w:tcPr>
            <w:tcW w:w="4698" w:type="dxa"/>
          </w:tcPr>
          <w:p w:rsidR="001A6871" w:rsidRPr="003A7CB3" w:rsidRDefault="001A6871" w:rsidP="00585100">
            <w:pPr>
              <w:ind w:left="324"/>
              <w:rPr>
                <w:rFonts w:ascii="Arial" w:eastAsia="Arial Unicode MS" w:hAnsi="Arial" w:cs="Arial"/>
                <w:sz w:val="18"/>
                <w:szCs w:val="18"/>
              </w:rPr>
            </w:pPr>
          </w:p>
        </w:tc>
        <w:tc>
          <w:tcPr>
            <w:tcW w:w="1586" w:type="dxa"/>
            <w:tcBorders>
              <w:top w:val="single" w:sz="4" w:space="0" w:color="auto"/>
            </w:tcBorders>
            <w:shd w:val="clear" w:color="auto" w:fill="FAFAFA"/>
          </w:tcPr>
          <w:p w:rsidR="001A6871" w:rsidRPr="003A7CB3"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1A6871" w:rsidRPr="003A7CB3"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rsidR="001A6871" w:rsidRPr="003A7CB3" w:rsidRDefault="001A6871" w:rsidP="00B37724">
            <w:pPr>
              <w:tabs>
                <w:tab w:val="decimal" w:pos="1368"/>
              </w:tabs>
              <w:ind w:right="-72"/>
              <w:jc w:val="right"/>
              <w:rPr>
                <w:rFonts w:ascii="Arial" w:eastAsia="Arial Unicode MS" w:hAnsi="Arial" w:cs="Arial"/>
                <w:sz w:val="18"/>
                <w:szCs w:val="18"/>
              </w:rPr>
            </w:pP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Discount rate</w:t>
            </w: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(765)</w:t>
            </w:r>
          </w:p>
        </w:tc>
      </w:tr>
      <w:tr w:rsidR="00D00636" w:rsidRPr="003A7CB3" w:rsidTr="007A1D39">
        <w:tc>
          <w:tcPr>
            <w:tcW w:w="4698" w:type="dxa"/>
          </w:tcPr>
          <w:p w:rsidR="00D00636" w:rsidRPr="003A7CB3" w:rsidRDefault="00D00636" w:rsidP="00D00636">
            <w:pPr>
              <w:ind w:left="-110"/>
              <w:rPr>
                <w:rFonts w:ascii="Arial" w:eastAsia="Arial Unicode MS" w:hAnsi="Arial" w:cs="Arial"/>
                <w:sz w:val="12"/>
                <w:szCs w:val="12"/>
              </w:rPr>
            </w:pP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835</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Salary increase rate</w:t>
            </w: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919</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r w:rsidR="00D00636" w:rsidRPr="003A7CB3" w:rsidTr="007A1D39">
        <w:tc>
          <w:tcPr>
            <w:tcW w:w="4698" w:type="dxa"/>
          </w:tcPr>
          <w:p w:rsidR="00D00636" w:rsidRPr="003A7CB3" w:rsidRDefault="00D00636" w:rsidP="00D00636">
            <w:pPr>
              <w:ind w:left="-110"/>
              <w:rPr>
                <w:rFonts w:ascii="Arial" w:eastAsia="Arial Unicode MS" w:hAnsi="Arial" w:cs="Arial"/>
                <w:sz w:val="12"/>
                <w:szCs w:val="12"/>
              </w:rPr>
            </w:pP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-1.00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(851)</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r w:rsidRPr="003A7CB3">
              <w:rPr>
                <w:rFonts w:ascii="Arial" w:eastAsia="Arial Unicode MS" w:hAnsi="Arial" w:cs="Arial"/>
                <w:sz w:val="18"/>
                <w:szCs w:val="18"/>
              </w:rPr>
              <w:t>Employee turnover rate</w:t>
            </w: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+20.00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(454)</w:t>
            </w:r>
          </w:p>
        </w:tc>
      </w:tr>
      <w:tr w:rsidR="00D00636" w:rsidRPr="003A7CB3" w:rsidTr="007A1D39">
        <w:tc>
          <w:tcPr>
            <w:tcW w:w="4698" w:type="dxa"/>
          </w:tcPr>
          <w:p w:rsidR="00D00636" w:rsidRPr="003A7CB3" w:rsidRDefault="00D00636" w:rsidP="00D00636">
            <w:pPr>
              <w:ind w:left="-110"/>
              <w:rPr>
                <w:rFonts w:ascii="Arial" w:eastAsia="Arial Unicode MS" w:hAnsi="Arial" w:cs="Arial"/>
                <w:sz w:val="18"/>
                <w:szCs w:val="18"/>
              </w:rPr>
            </w:pPr>
          </w:p>
        </w:tc>
        <w:tc>
          <w:tcPr>
            <w:tcW w:w="1586"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-20.00</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637</w:t>
            </w:r>
          </w:p>
        </w:tc>
        <w:tc>
          <w:tcPr>
            <w:tcW w:w="1584" w:type="dxa"/>
            <w:shd w:val="clear" w:color="auto" w:fill="FAFAFA"/>
          </w:tcPr>
          <w:p w:rsidR="00D00636" w:rsidRPr="003A7CB3" w:rsidRDefault="00D00636" w:rsidP="00D00636">
            <w:pPr>
              <w:tabs>
                <w:tab w:val="decimal" w:pos="1290"/>
              </w:tabs>
              <w:ind w:right="-72"/>
              <w:jc w:val="right"/>
              <w:rPr>
                <w:rFonts w:ascii="Arial" w:eastAsia="Arial Unicode MS" w:hAnsi="Arial" w:cs="Arial"/>
                <w:sz w:val="18"/>
                <w:szCs w:val="18"/>
              </w:rPr>
            </w:pPr>
            <w:r w:rsidRPr="003A7CB3">
              <w:rPr>
                <w:rFonts w:ascii="Arial" w:eastAsia="Arial Unicode MS" w:hAnsi="Arial" w:cs="Arial"/>
                <w:sz w:val="18"/>
                <w:szCs w:val="18"/>
              </w:rPr>
              <w:t>-</w:t>
            </w:r>
          </w:p>
        </w:tc>
      </w:tr>
    </w:tbl>
    <w:p w:rsidR="00F961F4" w:rsidRPr="003A7CB3" w:rsidRDefault="00F961F4" w:rsidP="007A332F">
      <w:pPr>
        <w:ind w:left="540" w:hanging="540"/>
        <w:jc w:val="both"/>
        <w:rPr>
          <w:rFonts w:ascii="Arial" w:eastAsia="Arial Unicode MS" w:hAnsi="Arial" w:cs="Arial"/>
          <w:sz w:val="18"/>
          <w:szCs w:val="18"/>
        </w:rPr>
      </w:pPr>
    </w:p>
    <w:p w:rsidR="00F961F4" w:rsidRPr="003A7CB3" w:rsidRDefault="00F961F4" w:rsidP="00805D31">
      <w:pPr>
        <w:jc w:val="both"/>
        <w:rPr>
          <w:rFonts w:ascii="Arial" w:eastAsia="Arial Unicode MS" w:hAnsi="Arial" w:cs="Arial"/>
          <w:sz w:val="18"/>
          <w:szCs w:val="18"/>
        </w:rPr>
      </w:pPr>
      <w:r w:rsidRPr="003A7CB3">
        <w:rPr>
          <w:rFonts w:ascii="Arial" w:eastAsia="Arial Unicode MS"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rsidR="00F961F4" w:rsidRPr="003A7CB3" w:rsidRDefault="00F961F4" w:rsidP="00805D31">
      <w:pPr>
        <w:jc w:val="both"/>
        <w:rPr>
          <w:rFonts w:ascii="Arial" w:eastAsia="Arial Unicode MS" w:hAnsi="Arial" w:cs="Arial"/>
          <w:sz w:val="16"/>
          <w:szCs w:val="16"/>
        </w:rPr>
      </w:pPr>
    </w:p>
    <w:p w:rsidR="00F961F4" w:rsidRPr="003A7CB3" w:rsidRDefault="00F961F4" w:rsidP="007A332F">
      <w:pPr>
        <w:jc w:val="both"/>
        <w:rPr>
          <w:rFonts w:ascii="Arial" w:eastAsia="Arial Unicode MS" w:hAnsi="Arial" w:cs="Arial"/>
          <w:sz w:val="18"/>
          <w:szCs w:val="18"/>
        </w:rPr>
      </w:pPr>
      <w:r w:rsidRPr="003A7CB3">
        <w:rPr>
          <w:rFonts w:ascii="Arial" w:eastAsia="Arial Unicode MS" w:hAnsi="Arial" w:cs="Arial"/>
          <w:spacing w:val="-4"/>
          <w:sz w:val="18"/>
          <w:szCs w:val="18"/>
        </w:rPr>
        <w:t>The methods and types of assumptions used in preparing the sensitivity analysis did not change compared to the previous</w:t>
      </w:r>
      <w:r w:rsidRPr="003A7CB3">
        <w:rPr>
          <w:rFonts w:ascii="Arial" w:eastAsia="Arial Unicode MS" w:hAnsi="Arial" w:cs="Arial"/>
          <w:sz w:val="18"/>
          <w:szCs w:val="18"/>
        </w:rPr>
        <w:t xml:space="preserve"> period.</w:t>
      </w:r>
    </w:p>
    <w:p w:rsidR="00F961F4" w:rsidRPr="003A7CB3" w:rsidRDefault="00F961F4" w:rsidP="007A332F">
      <w:pPr>
        <w:jc w:val="both"/>
        <w:rPr>
          <w:rFonts w:ascii="Arial" w:eastAsia="Arial Unicode MS" w:hAnsi="Arial" w:cs="Arial"/>
          <w:sz w:val="16"/>
          <w:szCs w:val="16"/>
        </w:rPr>
      </w:pPr>
    </w:p>
    <w:p w:rsidR="00F961F4" w:rsidRPr="003A7CB3" w:rsidRDefault="00F961F4" w:rsidP="007A332F">
      <w:pPr>
        <w:jc w:val="both"/>
        <w:rPr>
          <w:rFonts w:ascii="Arial" w:eastAsia="Arial Unicode MS" w:hAnsi="Arial" w:cs="Arial"/>
          <w:sz w:val="18"/>
          <w:szCs w:val="18"/>
        </w:rPr>
      </w:pPr>
      <w:r w:rsidRPr="003A7CB3">
        <w:rPr>
          <w:rFonts w:ascii="Arial" w:eastAsia="Arial Unicode MS" w:hAnsi="Arial" w:cs="Arial"/>
          <w:sz w:val="18"/>
          <w:szCs w:val="18"/>
        </w:rPr>
        <w:t xml:space="preserve">The weighted average duration of the defined benefit obligation is </w:t>
      </w:r>
      <w:r w:rsidR="00D00636" w:rsidRPr="003A7CB3">
        <w:rPr>
          <w:rFonts w:ascii="Arial" w:eastAsia="Arial Unicode MS" w:hAnsi="Arial" w:cs="Arial"/>
          <w:sz w:val="18"/>
          <w:szCs w:val="18"/>
        </w:rPr>
        <w:t>9</w:t>
      </w:r>
      <w:r w:rsidR="00A96196" w:rsidRPr="003A7CB3">
        <w:rPr>
          <w:rFonts w:ascii="Arial" w:eastAsia="Arial Unicode MS" w:hAnsi="Arial" w:cs="Arial"/>
          <w:sz w:val="18"/>
          <w:szCs w:val="18"/>
        </w:rPr>
        <w:t xml:space="preserve"> </w:t>
      </w:r>
      <w:r w:rsidR="003F1A39" w:rsidRPr="003A7CB3">
        <w:rPr>
          <w:rFonts w:ascii="Arial" w:eastAsia="Arial Unicode MS" w:hAnsi="Arial" w:cs="Arial"/>
          <w:sz w:val="18"/>
          <w:szCs w:val="18"/>
        </w:rPr>
        <w:t>years (2018</w:t>
      </w:r>
      <w:r w:rsidRPr="003A7CB3">
        <w:rPr>
          <w:rFonts w:ascii="Arial" w:eastAsia="Arial Unicode MS" w:hAnsi="Arial" w:cs="Arial"/>
          <w:sz w:val="18"/>
          <w:szCs w:val="18"/>
        </w:rPr>
        <w:t xml:space="preserve">: </w:t>
      </w:r>
      <w:r w:rsidR="003F1A39" w:rsidRPr="003A7CB3">
        <w:rPr>
          <w:rFonts w:ascii="Arial" w:eastAsia="Arial Unicode MS" w:hAnsi="Arial" w:cs="Arial"/>
          <w:sz w:val="18"/>
          <w:szCs w:val="18"/>
        </w:rPr>
        <w:t xml:space="preserve">7 </w:t>
      </w:r>
      <w:r w:rsidRPr="003A7CB3">
        <w:rPr>
          <w:rFonts w:ascii="Arial" w:eastAsia="Arial Unicode MS" w:hAnsi="Arial" w:cs="Arial"/>
          <w:sz w:val="18"/>
          <w:szCs w:val="18"/>
        </w:rPr>
        <w:t>years).</w:t>
      </w:r>
    </w:p>
    <w:p w:rsidR="00B37724" w:rsidRPr="003A7CB3" w:rsidRDefault="00B37724" w:rsidP="007A332F">
      <w:pPr>
        <w:jc w:val="both"/>
        <w:rPr>
          <w:rFonts w:ascii="Arial" w:eastAsia="Arial Unicode MS" w:hAnsi="Arial" w:cs="Arial"/>
          <w:sz w:val="16"/>
          <w:szCs w:val="16"/>
        </w:rPr>
      </w:pPr>
    </w:p>
    <w:p w:rsidR="001A6871" w:rsidRPr="003A7CB3" w:rsidRDefault="001A6871" w:rsidP="007A332F">
      <w:pPr>
        <w:jc w:val="both"/>
        <w:rPr>
          <w:rFonts w:ascii="Arial" w:eastAsia="Arial Unicode MS" w:hAnsi="Arial" w:cs="Arial"/>
          <w:sz w:val="18"/>
          <w:szCs w:val="18"/>
        </w:rPr>
      </w:pPr>
      <w:r w:rsidRPr="003A7CB3">
        <w:rPr>
          <w:rFonts w:ascii="Arial" w:eastAsia="Arial Unicode MS" w:hAnsi="Arial" w:cs="Arial"/>
          <w:sz w:val="18"/>
          <w:szCs w:val="18"/>
        </w:rPr>
        <w:t>Expected maturity analysis of undiscounted retirement:</w:t>
      </w:r>
    </w:p>
    <w:p w:rsidR="001A6871" w:rsidRPr="003A7CB3" w:rsidRDefault="001A6871" w:rsidP="00805D31">
      <w:pPr>
        <w:jc w:val="both"/>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3690"/>
        <w:gridCol w:w="1152"/>
        <w:gridCol w:w="1152"/>
        <w:gridCol w:w="1152"/>
        <w:gridCol w:w="1152"/>
        <w:gridCol w:w="1152"/>
      </w:tblGrid>
      <w:tr w:rsidR="00743349" w:rsidRPr="003A7CB3" w:rsidTr="00B700E2">
        <w:tc>
          <w:tcPr>
            <w:tcW w:w="3690" w:type="dxa"/>
          </w:tcPr>
          <w:p w:rsidR="00743349" w:rsidRPr="003A7CB3" w:rsidRDefault="00743349" w:rsidP="00585100">
            <w:pPr>
              <w:ind w:left="324"/>
              <w:jc w:val="right"/>
              <w:rPr>
                <w:rFonts w:ascii="Arial" w:eastAsia="Arial Unicode MS" w:hAnsi="Arial" w:cs="Arial"/>
                <w:sz w:val="18"/>
                <w:szCs w:val="18"/>
              </w:rPr>
            </w:pPr>
          </w:p>
        </w:tc>
        <w:tc>
          <w:tcPr>
            <w:tcW w:w="5760" w:type="dxa"/>
            <w:gridSpan w:val="5"/>
            <w:tcBorders>
              <w:top w:val="single" w:sz="4" w:space="0" w:color="auto"/>
              <w:bottom w:val="single" w:sz="4" w:space="0" w:color="auto"/>
            </w:tcBorders>
            <w:shd w:val="clear" w:color="auto" w:fill="auto"/>
            <w:vAlign w:val="bottom"/>
          </w:tcPr>
          <w:p w:rsidR="00743349" w:rsidRPr="003A7CB3" w:rsidRDefault="00D81A09" w:rsidP="00B700E2">
            <w:pPr>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Consolidated financial statements</w:t>
            </w:r>
          </w:p>
        </w:tc>
      </w:tr>
      <w:tr w:rsidR="00A96196" w:rsidRPr="003A7CB3" w:rsidTr="00B700E2">
        <w:tc>
          <w:tcPr>
            <w:tcW w:w="3690" w:type="dxa"/>
          </w:tcPr>
          <w:p w:rsidR="00A96196" w:rsidRPr="003A7CB3" w:rsidRDefault="00A96196" w:rsidP="00A96196">
            <w:pPr>
              <w:ind w:left="324"/>
              <w:jc w:val="right"/>
              <w:rPr>
                <w:rFonts w:ascii="Arial" w:eastAsia="Arial Unicode MS" w:hAnsi="Arial" w:cs="Arial"/>
                <w:sz w:val="18"/>
                <w:szCs w:val="18"/>
              </w:rPr>
            </w:pP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Less than</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a year</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Between</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2-5 years</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Between</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6-10 years</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 xml:space="preserve">Over 10 years  </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Total</w:t>
            </w:r>
          </w:p>
        </w:tc>
      </w:tr>
      <w:tr w:rsidR="00A96196" w:rsidRPr="003A7CB3" w:rsidTr="0005235B">
        <w:tc>
          <w:tcPr>
            <w:tcW w:w="3690" w:type="dxa"/>
          </w:tcPr>
          <w:p w:rsidR="00A96196" w:rsidRPr="003A7CB3" w:rsidRDefault="00A96196" w:rsidP="00A96196">
            <w:pPr>
              <w:ind w:left="324"/>
              <w:rPr>
                <w:rFonts w:ascii="Arial" w:eastAsia="Arial Unicode MS" w:hAnsi="Arial" w:cs="Arial"/>
                <w:sz w:val="18"/>
                <w:szCs w:val="18"/>
              </w:rPr>
            </w:pP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1A6871" w:rsidRPr="003A7CB3" w:rsidTr="0005235B">
        <w:tc>
          <w:tcPr>
            <w:tcW w:w="3690" w:type="dxa"/>
          </w:tcPr>
          <w:p w:rsidR="001A6871" w:rsidRPr="003A7CB3" w:rsidRDefault="001A6871" w:rsidP="00585100">
            <w:pPr>
              <w:ind w:left="324"/>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r>
      <w:tr w:rsidR="001A6871" w:rsidRPr="003A7CB3" w:rsidTr="0005235B">
        <w:tc>
          <w:tcPr>
            <w:tcW w:w="3690" w:type="dxa"/>
          </w:tcPr>
          <w:p w:rsidR="001A6871" w:rsidRPr="003A7CB3" w:rsidRDefault="004F5374" w:rsidP="007A332F">
            <w:pPr>
              <w:ind w:left="-110"/>
              <w:rPr>
                <w:rFonts w:ascii="Arial" w:eastAsia="Arial Unicode MS" w:hAnsi="Arial" w:cs="Arial"/>
                <w:b/>
                <w:bCs/>
                <w:sz w:val="18"/>
                <w:szCs w:val="18"/>
                <w:lang w:val="x-none"/>
              </w:rPr>
            </w:pPr>
            <w:r w:rsidRPr="003A7CB3">
              <w:rPr>
                <w:rFonts w:ascii="Arial" w:eastAsia="Arial Unicode MS" w:hAnsi="Arial" w:cs="Arial"/>
                <w:b/>
                <w:bCs/>
                <w:sz w:val="18"/>
                <w:szCs w:val="18"/>
              </w:rPr>
              <w:t>At 31 December 201</w:t>
            </w:r>
            <w:r w:rsidR="003F1A39" w:rsidRPr="003A7CB3">
              <w:rPr>
                <w:rFonts w:ascii="Arial" w:eastAsia="Arial Unicode MS" w:hAnsi="Arial" w:cs="Arial"/>
                <w:b/>
                <w:bCs/>
                <w:sz w:val="18"/>
                <w:szCs w:val="18"/>
              </w:rPr>
              <w:t>9</w:t>
            </w: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r>
      <w:tr w:rsidR="00D00636" w:rsidRPr="003A7CB3" w:rsidTr="00F308D0">
        <w:tc>
          <w:tcPr>
            <w:tcW w:w="3690" w:type="dxa"/>
          </w:tcPr>
          <w:p w:rsidR="00D00636" w:rsidRPr="003A7CB3" w:rsidRDefault="00D00636" w:rsidP="00D00636">
            <w:pPr>
              <w:snapToGrid w:val="0"/>
              <w:ind w:left="-110"/>
              <w:rPr>
                <w:rFonts w:ascii="Arial" w:eastAsia="Arial Unicode MS" w:hAnsi="Arial" w:cs="Arial"/>
                <w:sz w:val="18"/>
                <w:szCs w:val="18"/>
                <w:lang w:val="x-none"/>
              </w:rPr>
            </w:pPr>
            <w:r w:rsidRPr="003A7CB3">
              <w:rPr>
                <w:rFonts w:ascii="Arial" w:eastAsia="Arial Unicode MS" w:hAnsi="Arial" w:cs="Arial"/>
                <w:sz w:val="18"/>
                <w:szCs w:val="18"/>
              </w:rPr>
              <w:t>Retirement benefits</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839</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18,646</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19,789</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52" w:type="dxa"/>
            <w:tcBorders>
              <w:bottom w:val="single" w:sz="4" w:space="0" w:color="auto"/>
            </w:tcBorders>
            <w:shd w:val="clear" w:color="auto" w:fill="FAFAFA"/>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39,274</w:t>
            </w:r>
          </w:p>
        </w:tc>
      </w:tr>
      <w:tr w:rsidR="00D00636" w:rsidRPr="003A7CB3" w:rsidTr="0005235B">
        <w:tc>
          <w:tcPr>
            <w:tcW w:w="3690" w:type="dxa"/>
          </w:tcPr>
          <w:p w:rsidR="00D00636" w:rsidRPr="003A7CB3" w:rsidRDefault="00D00636" w:rsidP="00D00636">
            <w:pPr>
              <w:ind w:left="-110"/>
              <w:rPr>
                <w:rFonts w:ascii="Arial" w:eastAsia="Arial Unicode MS" w:hAnsi="Arial" w:cs="Arial"/>
                <w:sz w:val="12"/>
                <w:szCs w:val="12"/>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r>
      <w:tr w:rsidR="00D00636" w:rsidRPr="003A7CB3" w:rsidTr="00F308D0">
        <w:trPr>
          <w:trHeight w:val="74"/>
        </w:trPr>
        <w:tc>
          <w:tcPr>
            <w:tcW w:w="3690" w:type="dxa"/>
          </w:tcPr>
          <w:p w:rsidR="00D00636" w:rsidRPr="003A7CB3" w:rsidRDefault="00D00636" w:rsidP="00D00636">
            <w:pPr>
              <w:snapToGrid w:val="0"/>
              <w:ind w:left="-110"/>
              <w:rPr>
                <w:rFonts w:ascii="Arial" w:eastAsia="Arial Unicode MS" w:hAnsi="Arial" w:cs="Arial"/>
                <w:sz w:val="18"/>
                <w:szCs w:val="18"/>
              </w:rPr>
            </w:pPr>
            <w:r w:rsidRPr="003A7CB3">
              <w:rPr>
                <w:rFonts w:ascii="Arial" w:eastAsia="Arial Unicode MS" w:hAnsi="Arial" w:cs="Arial"/>
                <w:sz w:val="18"/>
                <w:szCs w:val="18"/>
              </w:rPr>
              <w:t>Total</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839</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18,646</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19,789</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52" w:type="dxa"/>
            <w:tcBorders>
              <w:bottom w:val="single" w:sz="4" w:space="0" w:color="auto"/>
            </w:tcBorders>
            <w:shd w:val="clear" w:color="auto" w:fill="FAFAFA"/>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39,274</w:t>
            </w:r>
          </w:p>
        </w:tc>
      </w:tr>
    </w:tbl>
    <w:p w:rsidR="001A6871" w:rsidRPr="003A7CB3" w:rsidRDefault="001A6871" w:rsidP="00805D31">
      <w:pPr>
        <w:jc w:val="both"/>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3690"/>
        <w:gridCol w:w="1152"/>
        <w:gridCol w:w="1152"/>
        <w:gridCol w:w="1152"/>
        <w:gridCol w:w="1134"/>
        <w:gridCol w:w="18"/>
        <w:gridCol w:w="1152"/>
      </w:tblGrid>
      <w:tr w:rsidR="00743349" w:rsidRPr="003A7CB3" w:rsidTr="00B700E2">
        <w:tc>
          <w:tcPr>
            <w:tcW w:w="3690" w:type="dxa"/>
          </w:tcPr>
          <w:p w:rsidR="00743349" w:rsidRPr="003A7CB3" w:rsidRDefault="00743349" w:rsidP="00585100">
            <w:pPr>
              <w:ind w:left="324"/>
              <w:jc w:val="right"/>
              <w:rPr>
                <w:rFonts w:ascii="Arial" w:eastAsia="Arial Unicode MS" w:hAnsi="Arial" w:cs="Arial"/>
                <w:sz w:val="18"/>
                <w:szCs w:val="18"/>
              </w:rPr>
            </w:pPr>
          </w:p>
        </w:tc>
        <w:tc>
          <w:tcPr>
            <w:tcW w:w="5760" w:type="dxa"/>
            <w:gridSpan w:val="6"/>
            <w:tcBorders>
              <w:top w:val="single" w:sz="4" w:space="0" w:color="auto"/>
              <w:bottom w:val="single" w:sz="4" w:space="0" w:color="auto"/>
            </w:tcBorders>
            <w:shd w:val="clear" w:color="auto" w:fill="auto"/>
            <w:vAlign w:val="bottom"/>
          </w:tcPr>
          <w:p w:rsidR="00743349" w:rsidRPr="003A7CB3" w:rsidRDefault="0079564B" w:rsidP="00B700E2">
            <w:pPr>
              <w:ind w:right="-72"/>
              <w:jc w:val="center"/>
              <w:rPr>
                <w:rFonts w:ascii="Arial" w:eastAsia="Arial Unicode MS" w:hAnsi="Arial" w:cs="Arial"/>
                <w:b/>
                <w:bCs/>
                <w:sz w:val="18"/>
                <w:szCs w:val="18"/>
              </w:rPr>
            </w:pPr>
            <w:r w:rsidRPr="003A7CB3">
              <w:rPr>
                <w:rFonts w:ascii="Arial" w:eastAsia="Arial Unicode MS" w:hAnsi="Arial" w:cs="Arial"/>
                <w:b/>
                <w:bCs/>
                <w:sz w:val="18"/>
                <w:szCs w:val="18"/>
              </w:rPr>
              <w:t>Separate financial statements</w:t>
            </w:r>
          </w:p>
        </w:tc>
      </w:tr>
      <w:tr w:rsidR="00A96196" w:rsidRPr="003A7CB3" w:rsidTr="00B700E2">
        <w:tc>
          <w:tcPr>
            <w:tcW w:w="3690" w:type="dxa"/>
          </w:tcPr>
          <w:p w:rsidR="00A96196" w:rsidRPr="003A7CB3" w:rsidRDefault="00A96196" w:rsidP="00A96196">
            <w:pPr>
              <w:ind w:left="324"/>
              <w:jc w:val="right"/>
              <w:rPr>
                <w:rFonts w:ascii="Arial" w:eastAsia="Arial Unicode MS" w:hAnsi="Arial" w:cs="Arial"/>
                <w:sz w:val="18"/>
                <w:szCs w:val="18"/>
              </w:rPr>
            </w:pP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Less than</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a year</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 xml:space="preserve">Between </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2-5 years</w:t>
            </w:r>
          </w:p>
        </w:tc>
        <w:tc>
          <w:tcPr>
            <w:tcW w:w="1152"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Between</w:t>
            </w:r>
          </w:p>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6-10 years</w:t>
            </w:r>
          </w:p>
        </w:tc>
        <w:tc>
          <w:tcPr>
            <w:tcW w:w="1134" w:type="dxa"/>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 xml:space="preserve">Over 10 years  </w:t>
            </w:r>
          </w:p>
        </w:tc>
        <w:tc>
          <w:tcPr>
            <w:tcW w:w="1170" w:type="dxa"/>
            <w:gridSpan w:val="2"/>
            <w:tcBorders>
              <w:top w:val="single" w:sz="4" w:space="0" w:color="auto"/>
            </w:tcBorders>
            <w:vAlign w:val="bottom"/>
          </w:tcPr>
          <w:p w:rsidR="00A96196" w:rsidRPr="003A7CB3" w:rsidRDefault="00A96196" w:rsidP="00A96196">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Total</w:t>
            </w:r>
          </w:p>
        </w:tc>
      </w:tr>
      <w:tr w:rsidR="00A96196" w:rsidRPr="003A7CB3" w:rsidTr="0005235B">
        <w:tc>
          <w:tcPr>
            <w:tcW w:w="3690" w:type="dxa"/>
          </w:tcPr>
          <w:p w:rsidR="00A96196" w:rsidRPr="003A7CB3" w:rsidRDefault="00A96196" w:rsidP="00A96196">
            <w:pPr>
              <w:ind w:left="324"/>
              <w:rPr>
                <w:rFonts w:ascii="Arial" w:eastAsia="Arial Unicode MS" w:hAnsi="Arial" w:cs="Arial"/>
                <w:sz w:val="18"/>
                <w:szCs w:val="18"/>
              </w:rPr>
            </w:pP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52"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34" w:type="dxa"/>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c>
          <w:tcPr>
            <w:tcW w:w="1170" w:type="dxa"/>
            <w:gridSpan w:val="2"/>
            <w:tcBorders>
              <w:bottom w:val="single" w:sz="4" w:space="0" w:color="auto"/>
            </w:tcBorders>
            <w:shd w:val="clear" w:color="auto" w:fill="auto"/>
            <w:vAlign w:val="bottom"/>
          </w:tcPr>
          <w:p w:rsidR="00A96196" w:rsidRPr="003A7CB3" w:rsidRDefault="00A96196" w:rsidP="00B700E2">
            <w:pPr>
              <w:tabs>
                <w:tab w:val="decimal" w:pos="936"/>
              </w:tabs>
              <w:ind w:right="-72"/>
              <w:jc w:val="right"/>
              <w:rPr>
                <w:rFonts w:ascii="Arial" w:eastAsia="Arial Unicode MS" w:hAnsi="Arial" w:cs="Arial"/>
                <w:b/>
                <w:bCs/>
                <w:sz w:val="18"/>
                <w:szCs w:val="18"/>
              </w:rPr>
            </w:pPr>
            <w:r w:rsidRPr="003A7CB3">
              <w:rPr>
                <w:rFonts w:ascii="Arial" w:eastAsia="Arial Unicode MS" w:hAnsi="Arial" w:cs="Arial"/>
                <w:b/>
                <w:bCs/>
                <w:sz w:val="18"/>
                <w:szCs w:val="18"/>
              </w:rPr>
              <w:t>Baht’000</w:t>
            </w:r>
          </w:p>
        </w:tc>
      </w:tr>
      <w:tr w:rsidR="001A6871" w:rsidRPr="003A7CB3" w:rsidTr="0005235B">
        <w:tc>
          <w:tcPr>
            <w:tcW w:w="3690" w:type="dxa"/>
          </w:tcPr>
          <w:p w:rsidR="001A6871" w:rsidRPr="003A7CB3" w:rsidRDefault="001A6871" w:rsidP="00585100">
            <w:pPr>
              <w:ind w:left="324"/>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70" w:type="dxa"/>
            <w:gridSpan w:val="2"/>
            <w:tcBorders>
              <w:top w:val="single" w:sz="4" w:space="0" w:color="auto"/>
            </w:tcBorders>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r>
      <w:tr w:rsidR="001A6871" w:rsidRPr="003A7CB3" w:rsidTr="0005235B">
        <w:tc>
          <w:tcPr>
            <w:tcW w:w="3690" w:type="dxa"/>
          </w:tcPr>
          <w:p w:rsidR="001A6871" w:rsidRPr="003A7CB3" w:rsidRDefault="004F5374" w:rsidP="007A332F">
            <w:pPr>
              <w:ind w:left="-110"/>
              <w:rPr>
                <w:rFonts w:ascii="Arial" w:eastAsia="Arial Unicode MS" w:hAnsi="Arial" w:cs="Arial"/>
                <w:b/>
                <w:bCs/>
                <w:sz w:val="18"/>
                <w:szCs w:val="18"/>
                <w:lang w:val="x-none"/>
              </w:rPr>
            </w:pPr>
            <w:r w:rsidRPr="003A7CB3">
              <w:rPr>
                <w:rFonts w:ascii="Arial" w:eastAsia="Arial Unicode MS" w:hAnsi="Arial" w:cs="Arial"/>
                <w:b/>
                <w:bCs/>
                <w:sz w:val="18"/>
                <w:szCs w:val="18"/>
              </w:rPr>
              <w:t>At 31 December 201</w:t>
            </w:r>
            <w:r w:rsidR="003F1A39" w:rsidRPr="003A7CB3">
              <w:rPr>
                <w:rFonts w:ascii="Arial" w:eastAsia="Arial Unicode MS" w:hAnsi="Arial" w:cs="Arial"/>
                <w:b/>
                <w:bCs/>
                <w:sz w:val="18"/>
                <w:szCs w:val="18"/>
              </w:rPr>
              <w:t>9</w:t>
            </w: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52"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34" w:type="dxa"/>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c>
          <w:tcPr>
            <w:tcW w:w="1170" w:type="dxa"/>
            <w:gridSpan w:val="2"/>
            <w:shd w:val="clear" w:color="auto" w:fill="FAFAFA"/>
            <w:vAlign w:val="bottom"/>
          </w:tcPr>
          <w:p w:rsidR="001A6871" w:rsidRPr="003A7CB3" w:rsidRDefault="001A6871" w:rsidP="00B37724">
            <w:pPr>
              <w:tabs>
                <w:tab w:val="decimal" w:pos="936"/>
              </w:tabs>
              <w:ind w:right="-72"/>
              <w:jc w:val="right"/>
              <w:rPr>
                <w:rFonts w:ascii="Arial" w:eastAsia="Arial Unicode MS" w:hAnsi="Arial" w:cs="Arial"/>
                <w:sz w:val="18"/>
                <w:szCs w:val="18"/>
              </w:rPr>
            </w:pPr>
          </w:p>
        </w:tc>
      </w:tr>
      <w:tr w:rsidR="00D00636" w:rsidRPr="003A7CB3" w:rsidTr="00F308D0">
        <w:trPr>
          <w:trHeight w:val="74"/>
        </w:trPr>
        <w:tc>
          <w:tcPr>
            <w:tcW w:w="3690" w:type="dxa"/>
          </w:tcPr>
          <w:p w:rsidR="00D00636" w:rsidRPr="003A7CB3" w:rsidRDefault="00D00636" w:rsidP="00D00636">
            <w:pPr>
              <w:snapToGrid w:val="0"/>
              <w:ind w:left="-110"/>
              <w:rPr>
                <w:rFonts w:ascii="Arial" w:eastAsia="Arial Unicode MS" w:hAnsi="Arial" w:cs="Arial"/>
                <w:sz w:val="18"/>
                <w:szCs w:val="18"/>
                <w:lang w:val="x-none"/>
              </w:rPr>
            </w:pPr>
            <w:r w:rsidRPr="003A7CB3">
              <w:rPr>
                <w:rFonts w:ascii="Arial" w:eastAsia="Arial Unicode MS" w:hAnsi="Arial" w:cs="Arial"/>
                <w:sz w:val="18"/>
                <w:szCs w:val="18"/>
              </w:rPr>
              <w:t>Retirement benefits</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8,500</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12,443</w:t>
            </w:r>
          </w:p>
        </w:tc>
        <w:tc>
          <w:tcPr>
            <w:tcW w:w="1134"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70" w:type="dxa"/>
            <w:gridSpan w:val="2"/>
            <w:tcBorders>
              <w:bottom w:val="single" w:sz="4" w:space="0" w:color="auto"/>
            </w:tcBorders>
            <w:shd w:val="clear" w:color="auto" w:fill="FAFAFA"/>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20,943</w:t>
            </w:r>
          </w:p>
        </w:tc>
      </w:tr>
      <w:tr w:rsidR="00D00636" w:rsidRPr="003A7CB3" w:rsidTr="0005235B">
        <w:tc>
          <w:tcPr>
            <w:tcW w:w="3690" w:type="dxa"/>
          </w:tcPr>
          <w:p w:rsidR="00D00636" w:rsidRPr="003A7CB3" w:rsidRDefault="00D00636" w:rsidP="00D00636">
            <w:pPr>
              <w:ind w:left="-110"/>
              <w:rPr>
                <w:rFonts w:ascii="Arial" w:eastAsia="Arial Unicode MS" w:hAnsi="Arial" w:cs="Arial"/>
                <w:sz w:val="12"/>
                <w:szCs w:val="12"/>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gridSpan w:val="2"/>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p>
        </w:tc>
      </w:tr>
      <w:tr w:rsidR="00D00636" w:rsidRPr="003A7CB3" w:rsidTr="00F308D0">
        <w:trPr>
          <w:trHeight w:val="74"/>
        </w:trPr>
        <w:tc>
          <w:tcPr>
            <w:tcW w:w="3690" w:type="dxa"/>
          </w:tcPr>
          <w:p w:rsidR="00D00636" w:rsidRPr="003A7CB3" w:rsidRDefault="00D00636" w:rsidP="00D00636">
            <w:pPr>
              <w:snapToGrid w:val="0"/>
              <w:ind w:left="-110"/>
              <w:rPr>
                <w:rFonts w:ascii="Arial" w:eastAsia="Arial Unicode MS" w:hAnsi="Arial" w:cs="Arial"/>
                <w:sz w:val="18"/>
                <w:szCs w:val="18"/>
              </w:rPr>
            </w:pPr>
            <w:r w:rsidRPr="003A7CB3">
              <w:rPr>
                <w:rFonts w:ascii="Arial" w:eastAsia="Arial Unicode MS" w:hAnsi="Arial" w:cs="Arial"/>
                <w:sz w:val="18"/>
                <w:szCs w:val="18"/>
              </w:rPr>
              <w:t>Total</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8,500</w:t>
            </w:r>
          </w:p>
        </w:tc>
        <w:tc>
          <w:tcPr>
            <w:tcW w:w="1152"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12,443</w:t>
            </w:r>
          </w:p>
        </w:tc>
        <w:tc>
          <w:tcPr>
            <w:tcW w:w="1134" w:type="dxa"/>
            <w:tcBorders>
              <w:bottom w:val="single" w:sz="4" w:space="0" w:color="auto"/>
            </w:tcBorders>
            <w:shd w:val="clear" w:color="auto" w:fill="FAFAFA"/>
            <w:vAlign w:val="bottom"/>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w:t>
            </w:r>
          </w:p>
        </w:tc>
        <w:tc>
          <w:tcPr>
            <w:tcW w:w="1170" w:type="dxa"/>
            <w:gridSpan w:val="2"/>
            <w:tcBorders>
              <w:bottom w:val="single" w:sz="4" w:space="0" w:color="auto"/>
            </w:tcBorders>
            <w:shd w:val="clear" w:color="auto" w:fill="FAFAFA"/>
          </w:tcPr>
          <w:p w:rsidR="00D00636" w:rsidRPr="003A7CB3" w:rsidRDefault="00D00636" w:rsidP="00D00636">
            <w:pPr>
              <w:tabs>
                <w:tab w:val="decimal" w:pos="936"/>
              </w:tabs>
              <w:ind w:right="-72"/>
              <w:jc w:val="right"/>
              <w:rPr>
                <w:rFonts w:ascii="Arial" w:eastAsia="Arial Unicode MS" w:hAnsi="Arial" w:cs="Arial"/>
                <w:sz w:val="18"/>
                <w:szCs w:val="18"/>
              </w:rPr>
            </w:pPr>
            <w:r w:rsidRPr="003A7CB3">
              <w:rPr>
                <w:rFonts w:ascii="Arial" w:eastAsia="Arial Unicode MS" w:hAnsi="Arial" w:cs="Arial"/>
                <w:sz w:val="18"/>
                <w:szCs w:val="18"/>
              </w:rPr>
              <w:t>20,943</w:t>
            </w:r>
          </w:p>
        </w:tc>
      </w:tr>
    </w:tbl>
    <w:p w:rsidR="00743349" w:rsidRPr="003A7CB3" w:rsidRDefault="00743349" w:rsidP="00AD67AB">
      <w:pPr>
        <w:ind w:left="547" w:hanging="547"/>
        <w:jc w:val="thaiDistribute"/>
        <w:rPr>
          <w:rFonts w:ascii="Arial" w:eastAsia="Arial Unicode MS" w:hAnsi="Arial" w:cs="Arial"/>
          <w:b/>
          <w:bCs/>
          <w:color w:val="auto"/>
          <w:sz w:val="16"/>
          <w:szCs w:val="16"/>
        </w:rPr>
      </w:pPr>
    </w:p>
    <w:p w:rsidR="00167AF3" w:rsidRPr="003A7CB3" w:rsidRDefault="00167AF3" w:rsidP="00AD67AB">
      <w:pPr>
        <w:ind w:left="547" w:hanging="547"/>
        <w:jc w:val="thaiDistribute"/>
        <w:rPr>
          <w:rFonts w:ascii="Arial" w:eastAsia="Arial Unicode MS" w:hAnsi="Arial" w:cs="Arial"/>
          <w:b/>
          <w:bCs/>
          <w:color w:val="auto"/>
          <w:sz w:val="16"/>
          <w:szCs w:val="16"/>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ind w:left="547" w:hanging="547"/>
              <w:jc w:val="thaiDistribute"/>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25</w:t>
            </w:r>
            <w:r w:rsidRPr="003A7CB3">
              <w:rPr>
                <w:rFonts w:ascii="Arial" w:hAnsi="Arial" w:cs="Arial"/>
                <w:b/>
                <w:bCs/>
                <w:color w:val="FFFFFF"/>
                <w:sz w:val="18"/>
                <w:szCs w:val="18"/>
                <w:lang w:eastAsia="th-TH"/>
              </w:rPr>
              <w:tab/>
              <w:t>Share capital and share premium on ordinary shares</w:t>
            </w:r>
          </w:p>
        </w:tc>
      </w:tr>
    </w:tbl>
    <w:p w:rsidR="003F1A39" w:rsidRPr="003A7CB3" w:rsidRDefault="003F1A39" w:rsidP="00AD67AB">
      <w:pPr>
        <w:ind w:left="547" w:hanging="547"/>
        <w:jc w:val="thaiDistribute"/>
        <w:rPr>
          <w:rFonts w:ascii="Arial" w:eastAsia="Arial Unicode MS" w:hAnsi="Arial" w:cs="Arial"/>
          <w:b/>
          <w:bCs/>
          <w:sz w:val="16"/>
          <w:szCs w:val="16"/>
          <w:lang w:val="en-US"/>
        </w:rPr>
      </w:pPr>
    </w:p>
    <w:p w:rsidR="00B06828" w:rsidRPr="003A7CB3" w:rsidRDefault="00B06828" w:rsidP="007A332F">
      <w:pPr>
        <w:jc w:val="thaiDistribute"/>
        <w:rPr>
          <w:rFonts w:ascii="Arial" w:hAnsi="Arial" w:cs="Arial"/>
          <w:sz w:val="18"/>
          <w:szCs w:val="18"/>
        </w:rPr>
      </w:pPr>
      <w:r w:rsidRPr="003A7CB3">
        <w:rPr>
          <w:rFonts w:ascii="Arial" w:hAnsi="Arial" w:cs="Arial"/>
          <w:sz w:val="18"/>
          <w:szCs w:val="18"/>
        </w:rPr>
        <w:t>The movement of share capital for the year ended 31 December is as follows:</w:t>
      </w:r>
    </w:p>
    <w:p w:rsidR="003F1A39" w:rsidRPr="003A7CB3" w:rsidRDefault="003F1A39" w:rsidP="00805D31">
      <w:pPr>
        <w:jc w:val="thaiDistribute"/>
        <w:rPr>
          <w:rFonts w:ascii="Arial" w:hAnsi="Arial" w:cs="Arial"/>
          <w:color w:val="auto"/>
          <w:sz w:val="16"/>
          <w:szCs w:val="16"/>
          <w:lang w:eastAsia="th-TH"/>
        </w:rPr>
      </w:pPr>
    </w:p>
    <w:tbl>
      <w:tblPr>
        <w:tblW w:w="9450" w:type="dxa"/>
        <w:tblInd w:w="108" w:type="dxa"/>
        <w:tblLayout w:type="fixed"/>
        <w:tblLook w:val="04A0" w:firstRow="1" w:lastRow="0" w:firstColumn="1" w:lastColumn="0" w:noHBand="0" w:noVBand="1"/>
      </w:tblPr>
      <w:tblGrid>
        <w:gridCol w:w="2520"/>
        <w:gridCol w:w="1304"/>
        <w:gridCol w:w="1304"/>
        <w:gridCol w:w="1361"/>
        <w:gridCol w:w="1304"/>
        <w:gridCol w:w="1657"/>
      </w:tblGrid>
      <w:tr w:rsidR="00B06828" w:rsidRPr="003A7CB3" w:rsidTr="00805D31">
        <w:tc>
          <w:tcPr>
            <w:tcW w:w="2520" w:type="dxa"/>
            <w:vAlign w:val="bottom"/>
          </w:tcPr>
          <w:p w:rsidR="00B06828" w:rsidRPr="003A7CB3" w:rsidRDefault="00B06828" w:rsidP="00805D31">
            <w:pPr>
              <w:pStyle w:val="a"/>
              <w:tabs>
                <w:tab w:val="right" w:pos="9810"/>
              </w:tabs>
              <w:spacing w:line="257" w:lineRule="auto"/>
              <w:ind w:left="-101" w:right="0"/>
              <w:rPr>
                <w:rFonts w:ascii="Arial" w:eastAsia="Angsana New" w:hAnsi="Arial" w:cs="Arial"/>
                <w:sz w:val="18"/>
                <w:szCs w:val="18"/>
                <w:cs/>
              </w:rPr>
            </w:pPr>
          </w:p>
        </w:tc>
        <w:tc>
          <w:tcPr>
            <w:tcW w:w="2608" w:type="dxa"/>
            <w:gridSpan w:val="2"/>
            <w:tcBorders>
              <w:top w:val="single" w:sz="4" w:space="0" w:color="auto"/>
              <w:bottom w:val="single" w:sz="4" w:space="0" w:color="auto"/>
            </w:tcBorders>
            <w:shd w:val="clear" w:color="auto" w:fill="auto"/>
            <w:vAlign w:val="bottom"/>
            <w:hideMark/>
          </w:tcPr>
          <w:p w:rsidR="00B06828" w:rsidRPr="003A7CB3" w:rsidRDefault="00B06828" w:rsidP="00BD303B">
            <w:pPr>
              <w:pStyle w:val="a"/>
              <w:spacing w:line="256" w:lineRule="auto"/>
              <w:ind w:right="-72"/>
              <w:jc w:val="center"/>
              <w:rPr>
                <w:rFonts w:ascii="Arial" w:eastAsia="Angsana New" w:hAnsi="Arial" w:cs="Arial"/>
                <w:b/>
                <w:bCs/>
                <w:sz w:val="18"/>
                <w:szCs w:val="18"/>
                <w:lang w:bidi="ar-SA"/>
              </w:rPr>
            </w:pPr>
            <w:r w:rsidRPr="003A7CB3">
              <w:rPr>
                <w:rFonts w:ascii="Arial" w:hAnsi="Arial" w:cs="Arial"/>
                <w:b/>
                <w:bCs/>
                <w:snapToGrid w:val="0"/>
                <w:sz w:val="18"/>
                <w:szCs w:val="18"/>
                <w:lang w:bidi="ar-SA"/>
              </w:rPr>
              <w:t xml:space="preserve">Authorised </w:t>
            </w:r>
            <w:r w:rsidR="00835F00" w:rsidRPr="003A7CB3">
              <w:rPr>
                <w:rFonts w:ascii="Arial" w:hAnsi="Arial" w:cs="Arial"/>
                <w:b/>
                <w:bCs/>
                <w:snapToGrid w:val="0"/>
                <w:sz w:val="18"/>
                <w:szCs w:val="18"/>
                <w:lang w:bidi="ar-SA"/>
              </w:rPr>
              <w:t>s</w:t>
            </w:r>
            <w:r w:rsidRPr="003A7CB3">
              <w:rPr>
                <w:rFonts w:ascii="Arial" w:hAnsi="Arial" w:cs="Arial"/>
                <w:b/>
                <w:bCs/>
                <w:snapToGrid w:val="0"/>
                <w:sz w:val="18"/>
                <w:szCs w:val="18"/>
                <w:lang w:bidi="ar-SA"/>
              </w:rPr>
              <w:t>hare capital</w:t>
            </w:r>
          </w:p>
        </w:tc>
        <w:tc>
          <w:tcPr>
            <w:tcW w:w="2665" w:type="dxa"/>
            <w:gridSpan w:val="2"/>
            <w:tcBorders>
              <w:top w:val="single" w:sz="4" w:space="0" w:color="auto"/>
              <w:bottom w:val="single" w:sz="4" w:space="0" w:color="auto"/>
            </w:tcBorders>
            <w:shd w:val="clear" w:color="auto" w:fill="auto"/>
            <w:vAlign w:val="bottom"/>
            <w:hideMark/>
          </w:tcPr>
          <w:p w:rsidR="00B06828" w:rsidRPr="003A7CB3" w:rsidRDefault="00B06828" w:rsidP="00BD303B">
            <w:pPr>
              <w:pStyle w:val="a"/>
              <w:spacing w:line="256" w:lineRule="auto"/>
              <w:ind w:right="-72"/>
              <w:jc w:val="center"/>
              <w:rPr>
                <w:rFonts w:ascii="Arial" w:eastAsia="Cordia New" w:hAnsi="Arial" w:cs="Arial"/>
                <w:b/>
                <w:bCs/>
                <w:snapToGrid w:val="0"/>
                <w:sz w:val="18"/>
                <w:szCs w:val="18"/>
                <w:lang w:bidi="ar-SA"/>
              </w:rPr>
            </w:pPr>
            <w:r w:rsidRPr="003A7CB3">
              <w:rPr>
                <w:rFonts w:ascii="Arial" w:hAnsi="Arial" w:cs="Arial"/>
                <w:b/>
                <w:bCs/>
                <w:snapToGrid w:val="0"/>
                <w:sz w:val="18"/>
                <w:szCs w:val="18"/>
                <w:lang w:bidi="ar-SA"/>
              </w:rPr>
              <w:t xml:space="preserve">Issued and paid-up </w:t>
            </w:r>
          </w:p>
          <w:p w:rsidR="00B06828" w:rsidRPr="003A7CB3" w:rsidRDefault="00B06828" w:rsidP="00BD303B">
            <w:pPr>
              <w:pStyle w:val="a"/>
              <w:spacing w:line="256" w:lineRule="auto"/>
              <w:ind w:right="-72"/>
              <w:jc w:val="center"/>
              <w:rPr>
                <w:rFonts w:ascii="Arial" w:eastAsia="Angsana New" w:hAnsi="Arial" w:cs="Arial"/>
                <w:b/>
                <w:bCs/>
                <w:sz w:val="18"/>
                <w:szCs w:val="18"/>
                <w:lang w:bidi="ar-SA"/>
              </w:rPr>
            </w:pPr>
            <w:r w:rsidRPr="003A7CB3">
              <w:rPr>
                <w:rFonts w:ascii="Arial" w:hAnsi="Arial" w:cs="Arial"/>
                <w:b/>
                <w:bCs/>
                <w:snapToGrid w:val="0"/>
                <w:sz w:val="18"/>
                <w:szCs w:val="18"/>
                <w:lang w:bidi="ar-SA"/>
              </w:rPr>
              <w:t>share capital</w:t>
            </w:r>
          </w:p>
        </w:tc>
        <w:tc>
          <w:tcPr>
            <w:tcW w:w="1657" w:type="dxa"/>
            <w:tcBorders>
              <w:top w:val="single" w:sz="4" w:space="0" w:color="auto"/>
              <w:bottom w:val="single" w:sz="4" w:space="0" w:color="auto"/>
            </w:tcBorders>
            <w:shd w:val="clear" w:color="auto" w:fill="auto"/>
            <w:vAlign w:val="bottom"/>
            <w:hideMark/>
          </w:tcPr>
          <w:p w:rsidR="00B06828" w:rsidRPr="003A7CB3" w:rsidRDefault="00B06828" w:rsidP="00BD303B">
            <w:pPr>
              <w:pStyle w:val="a"/>
              <w:spacing w:line="256" w:lineRule="auto"/>
              <w:ind w:right="-72"/>
              <w:jc w:val="right"/>
              <w:rPr>
                <w:rFonts w:ascii="Arial" w:eastAsia="Cordia New" w:hAnsi="Arial" w:cs="Arial"/>
                <w:b/>
                <w:bCs/>
                <w:snapToGrid w:val="0"/>
                <w:sz w:val="18"/>
                <w:szCs w:val="18"/>
                <w:lang w:val="en-US" w:bidi="ar-SA"/>
              </w:rPr>
            </w:pPr>
            <w:r w:rsidRPr="003A7CB3">
              <w:rPr>
                <w:rFonts w:ascii="Arial" w:hAnsi="Arial" w:cs="Arial"/>
                <w:b/>
                <w:bCs/>
                <w:snapToGrid w:val="0"/>
                <w:sz w:val="18"/>
                <w:szCs w:val="18"/>
                <w:lang w:val="en-US" w:bidi="ar-SA"/>
              </w:rPr>
              <w:t>Share</w:t>
            </w:r>
            <w:r w:rsidR="003F1A39" w:rsidRPr="003A7CB3">
              <w:rPr>
                <w:rFonts w:ascii="Arial" w:eastAsia="Cordia New" w:hAnsi="Arial" w:cs="Arial"/>
                <w:b/>
                <w:bCs/>
                <w:snapToGrid w:val="0"/>
                <w:sz w:val="18"/>
                <w:szCs w:val="18"/>
                <w:lang w:val="en-US" w:bidi="ar-SA"/>
              </w:rPr>
              <w:t xml:space="preserve"> </w:t>
            </w:r>
            <w:r w:rsidRPr="003A7CB3">
              <w:rPr>
                <w:rFonts w:ascii="Arial" w:hAnsi="Arial" w:cs="Arial"/>
                <w:b/>
                <w:bCs/>
                <w:snapToGrid w:val="0"/>
                <w:sz w:val="18"/>
                <w:szCs w:val="18"/>
                <w:lang w:val="en-US" w:bidi="ar-SA"/>
              </w:rPr>
              <w:t xml:space="preserve">premium </w:t>
            </w:r>
          </w:p>
          <w:p w:rsidR="00B06828" w:rsidRPr="003A7CB3" w:rsidRDefault="00B06828" w:rsidP="00BD303B">
            <w:pPr>
              <w:pStyle w:val="a"/>
              <w:spacing w:line="256" w:lineRule="auto"/>
              <w:ind w:right="-72"/>
              <w:jc w:val="right"/>
              <w:rPr>
                <w:rFonts w:ascii="Arial" w:hAnsi="Arial" w:cs="Arial"/>
                <w:b/>
                <w:bCs/>
                <w:snapToGrid w:val="0"/>
                <w:sz w:val="18"/>
                <w:szCs w:val="18"/>
                <w:lang w:val="en-US" w:bidi="ar-SA"/>
              </w:rPr>
            </w:pPr>
            <w:r w:rsidRPr="003A7CB3">
              <w:rPr>
                <w:rFonts w:ascii="Arial" w:hAnsi="Arial" w:cs="Arial"/>
                <w:b/>
                <w:bCs/>
                <w:snapToGrid w:val="0"/>
                <w:sz w:val="18"/>
                <w:szCs w:val="18"/>
                <w:lang w:val="en-US" w:bidi="ar-SA"/>
              </w:rPr>
              <w:t>on ordinary shares (net)</w:t>
            </w:r>
          </w:p>
        </w:tc>
      </w:tr>
      <w:tr w:rsidR="00BD303B" w:rsidRPr="003A7CB3" w:rsidTr="00805D31">
        <w:tc>
          <w:tcPr>
            <w:tcW w:w="2520" w:type="dxa"/>
            <w:vAlign w:val="bottom"/>
          </w:tcPr>
          <w:p w:rsidR="00BD303B" w:rsidRPr="003A7CB3" w:rsidRDefault="00BD303B" w:rsidP="00805D31">
            <w:pPr>
              <w:pStyle w:val="a"/>
              <w:tabs>
                <w:tab w:val="right" w:pos="9810"/>
              </w:tabs>
              <w:spacing w:line="257" w:lineRule="auto"/>
              <w:ind w:left="-101" w:right="0"/>
              <w:rPr>
                <w:rFonts w:ascii="Arial" w:eastAsia="Angsana New" w:hAnsi="Arial" w:cs="Arial"/>
                <w:sz w:val="18"/>
                <w:szCs w:val="18"/>
              </w:rPr>
            </w:pPr>
          </w:p>
        </w:tc>
        <w:tc>
          <w:tcPr>
            <w:tcW w:w="1304" w:type="dxa"/>
            <w:tcBorders>
              <w:top w:val="single" w:sz="4" w:space="0" w:color="auto"/>
              <w:bottom w:val="single" w:sz="4" w:space="0" w:color="auto"/>
            </w:tcBorders>
            <w:shd w:val="clear" w:color="auto" w:fill="auto"/>
            <w:vAlign w:val="bottom"/>
            <w:hideMark/>
          </w:tcPr>
          <w:p w:rsidR="00BD303B" w:rsidRPr="003A7CB3" w:rsidRDefault="00BD303B" w:rsidP="00BD303B">
            <w:pPr>
              <w:pStyle w:val="a"/>
              <w:spacing w:line="256" w:lineRule="auto"/>
              <w:ind w:left="-110" w:right="-72"/>
              <w:jc w:val="right"/>
              <w:rPr>
                <w:rFonts w:ascii="Arial" w:eastAsia="Angsana New" w:hAnsi="Arial" w:cs="Arial"/>
                <w:b/>
                <w:bCs/>
                <w:sz w:val="18"/>
                <w:szCs w:val="18"/>
                <w:cs/>
                <w:lang w:val="en-US"/>
              </w:rPr>
            </w:pPr>
            <w:r w:rsidRPr="003A7CB3">
              <w:rPr>
                <w:rFonts w:ascii="Arial" w:eastAsia="Angsana New" w:hAnsi="Arial" w:cs="Arial"/>
                <w:b/>
                <w:bCs/>
                <w:spacing w:val="-4"/>
                <w:sz w:val="18"/>
                <w:szCs w:val="18"/>
                <w:lang w:val="en-US" w:bidi="ar-SA"/>
              </w:rPr>
              <w:t>Million Share</w:t>
            </w:r>
            <w:r w:rsidRPr="003A7CB3">
              <w:rPr>
                <w:rFonts w:ascii="Arial" w:eastAsia="Angsana New" w:hAnsi="Arial" w:cs="Arial"/>
                <w:b/>
                <w:bCs/>
                <w:sz w:val="18"/>
                <w:szCs w:val="18"/>
                <w:lang w:val="en-US" w:bidi="ar-SA"/>
              </w:rPr>
              <w:t>s</w:t>
            </w:r>
          </w:p>
        </w:tc>
        <w:tc>
          <w:tcPr>
            <w:tcW w:w="1304" w:type="dxa"/>
            <w:tcBorders>
              <w:top w:val="single" w:sz="4" w:space="0" w:color="auto"/>
              <w:bottom w:val="single" w:sz="4" w:space="0" w:color="auto"/>
            </w:tcBorders>
            <w:shd w:val="clear" w:color="auto" w:fill="auto"/>
            <w:vAlign w:val="bottom"/>
            <w:hideMark/>
          </w:tcPr>
          <w:p w:rsidR="00BD303B" w:rsidRPr="003A7CB3" w:rsidRDefault="00BD303B" w:rsidP="00BD303B">
            <w:pPr>
              <w:pStyle w:val="a"/>
              <w:spacing w:line="256" w:lineRule="auto"/>
              <w:ind w:right="-72"/>
              <w:jc w:val="right"/>
              <w:rPr>
                <w:rFonts w:ascii="Arial" w:eastAsia="Angsana New" w:hAnsi="Arial" w:cs="Arial"/>
                <w:b/>
                <w:bCs/>
                <w:sz w:val="18"/>
                <w:szCs w:val="18"/>
                <w:cs/>
                <w:lang w:val="en-US"/>
              </w:rPr>
            </w:pPr>
            <w:r w:rsidRPr="003A7CB3">
              <w:rPr>
                <w:rFonts w:ascii="Arial" w:eastAsia="Angsana New" w:hAnsi="Arial" w:cs="Arial"/>
                <w:b/>
                <w:bCs/>
                <w:sz w:val="18"/>
                <w:szCs w:val="18"/>
                <w:lang w:val="en-US" w:bidi="ar-SA"/>
              </w:rPr>
              <w:t>Million Baht</w:t>
            </w:r>
          </w:p>
        </w:tc>
        <w:tc>
          <w:tcPr>
            <w:tcW w:w="1361" w:type="dxa"/>
            <w:tcBorders>
              <w:top w:val="single" w:sz="4" w:space="0" w:color="auto"/>
              <w:bottom w:val="single" w:sz="4" w:space="0" w:color="auto"/>
            </w:tcBorders>
            <w:shd w:val="clear" w:color="auto" w:fill="auto"/>
            <w:vAlign w:val="bottom"/>
            <w:hideMark/>
          </w:tcPr>
          <w:p w:rsidR="00BD303B" w:rsidRPr="003A7CB3" w:rsidRDefault="00BD303B" w:rsidP="00BD303B">
            <w:pPr>
              <w:pStyle w:val="a"/>
              <w:spacing w:line="256" w:lineRule="auto"/>
              <w:ind w:left="-110" w:right="-72"/>
              <w:jc w:val="right"/>
              <w:rPr>
                <w:rFonts w:ascii="Arial" w:eastAsia="Angsana New" w:hAnsi="Arial" w:cs="Arial"/>
                <w:b/>
                <w:bCs/>
                <w:sz w:val="18"/>
                <w:szCs w:val="18"/>
                <w:cs/>
                <w:lang w:val="en-US"/>
              </w:rPr>
            </w:pPr>
            <w:r w:rsidRPr="003A7CB3">
              <w:rPr>
                <w:rFonts w:ascii="Arial" w:eastAsia="Angsana New" w:hAnsi="Arial" w:cs="Arial"/>
                <w:b/>
                <w:bCs/>
                <w:spacing w:val="-4"/>
                <w:sz w:val="18"/>
                <w:szCs w:val="18"/>
                <w:lang w:val="en-US" w:bidi="ar-SA"/>
              </w:rPr>
              <w:t>Million Share</w:t>
            </w:r>
            <w:r w:rsidRPr="003A7CB3">
              <w:rPr>
                <w:rFonts w:ascii="Arial" w:eastAsia="Angsana New" w:hAnsi="Arial" w:cs="Arial"/>
                <w:b/>
                <w:bCs/>
                <w:sz w:val="18"/>
                <w:szCs w:val="18"/>
                <w:lang w:val="en-US" w:bidi="ar-SA"/>
              </w:rPr>
              <w:t>s</w:t>
            </w:r>
          </w:p>
        </w:tc>
        <w:tc>
          <w:tcPr>
            <w:tcW w:w="1304" w:type="dxa"/>
            <w:tcBorders>
              <w:top w:val="single" w:sz="4" w:space="0" w:color="auto"/>
              <w:bottom w:val="single" w:sz="4" w:space="0" w:color="auto"/>
            </w:tcBorders>
            <w:shd w:val="clear" w:color="auto" w:fill="auto"/>
            <w:vAlign w:val="bottom"/>
            <w:hideMark/>
          </w:tcPr>
          <w:p w:rsidR="00BD303B" w:rsidRPr="003A7CB3" w:rsidRDefault="00BD303B" w:rsidP="00BD303B">
            <w:pPr>
              <w:pStyle w:val="a"/>
              <w:spacing w:line="256" w:lineRule="auto"/>
              <w:ind w:right="-72"/>
              <w:jc w:val="right"/>
              <w:rPr>
                <w:rFonts w:ascii="Arial" w:eastAsia="Angsana New" w:hAnsi="Arial" w:cs="Arial"/>
                <w:b/>
                <w:bCs/>
                <w:sz w:val="18"/>
                <w:szCs w:val="18"/>
                <w:cs/>
                <w:lang w:val="en-US"/>
              </w:rPr>
            </w:pPr>
            <w:r w:rsidRPr="003A7CB3">
              <w:rPr>
                <w:rFonts w:ascii="Arial" w:eastAsia="Angsana New" w:hAnsi="Arial" w:cs="Arial"/>
                <w:b/>
                <w:bCs/>
                <w:sz w:val="18"/>
                <w:szCs w:val="18"/>
                <w:lang w:val="en-US" w:bidi="ar-SA"/>
              </w:rPr>
              <w:t>Million Baht</w:t>
            </w:r>
          </w:p>
        </w:tc>
        <w:tc>
          <w:tcPr>
            <w:tcW w:w="1657" w:type="dxa"/>
            <w:tcBorders>
              <w:top w:val="single" w:sz="4" w:space="0" w:color="auto"/>
              <w:bottom w:val="single" w:sz="4" w:space="0" w:color="auto"/>
            </w:tcBorders>
            <w:shd w:val="clear" w:color="auto" w:fill="auto"/>
            <w:vAlign w:val="bottom"/>
            <w:hideMark/>
          </w:tcPr>
          <w:p w:rsidR="00BD303B" w:rsidRPr="003A7CB3" w:rsidRDefault="00BD303B" w:rsidP="00BD303B">
            <w:pPr>
              <w:pStyle w:val="a"/>
              <w:spacing w:line="256" w:lineRule="auto"/>
              <w:ind w:right="-72"/>
              <w:jc w:val="right"/>
              <w:rPr>
                <w:rFonts w:ascii="Arial" w:eastAsia="Angsana New" w:hAnsi="Arial" w:cs="Arial"/>
                <w:b/>
                <w:bCs/>
                <w:sz w:val="18"/>
                <w:szCs w:val="18"/>
                <w:cs/>
                <w:lang w:val="en-US"/>
              </w:rPr>
            </w:pPr>
            <w:r w:rsidRPr="003A7CB3">
              <w:rPr>
                <w:rFonts w:ascii="Arial" w:eastAsia="Angsana New" w:hAnsi="Arial" w:cs="Arial"/>
                <w:b/>
                <w:bCs/>
                <w:sz w:val="18"/>
                <w:szCs w:val="18"/>
                <w:lang w:val="en-US" w:bidi="ar-SA"/>
              </w:rPr>
              <w:t>Million Baht</w:t>
            </w:r>
          </w:p>
        </w:tc>
      </w:tr>
      <w:tr w:rsidR="00BD303B" w:rsidRPr="003A7CB3" w:rsidTr="00805D31">
        <w:tc>
          <w:tcPr>
            <w:tcW w:w="2520" w:type="dxa"/>
            <w:vAlign w:val="bottom"/>
          </w:tcPr>
          <w:p w:rsidR="00BD303B" w:rsidRPr="003A7CB3" w:rsidRDefault="00BD303B" w:rsidP="00805D31">
            <w:pPr>
              <w:pStyle w:val="a"/>
              <w:tabs>
                <w:tab w:val="right" w:pos="9810"/>
              </w:tabs>
              <w:spacing w:line="257" w:lineRule="auto"/>
              <w:ind w:left="-101" w:right="0"/>
              <w:rPr>
                <w:rFonts w:ascii="Arial" w:eastAsia="Angsana New" w:hAnsi="Arial" w:cs="Arial"/>
                <w:sz w:val="18"/>
                <w:szCs w:val="18"/>
                <w:lang w:val="th-TH"/>
              </w:rPr>
            </w:pPr>
          </w:p>
        </w:tc>
        <w:tc>
          <w:tcPr>
            <w:tcW w:w="1304" w:type="dxa"/>
            <w:tcBorders>
              <w:top w:val="single" w:sz="4" w:space="0" w:color="auto"/>
            </w:tcBorders>
            <w:shd w:val="clear" w:color="auto" w:fill="auto"/>
            <w:vAlign w:val="bottom"/>
          </w:tcPr>
          <w:p w:rsidR="00BD303B" w:rsidRPr="003A7CB3" w:rsidRDefault="00BD303B" w:rsidP="00BD303B">
            <w:pPr>
              <w:pStyle w:val="a"/>
              <w:spacing w:line="256" w:lineRule="auto"/>
              <w:ind w:right="-72"/>
              <w:jc w:val="right"/>
              <w:rPr>
                <w:rFonts w:ascii="Arial" w:eastAsia="Angsana New" w:hAnsi="Arial" w:cs="Arial"/>
                <w:sz w:val="18"/>
                <w:szCs w:val="18"/>
                <w:cs/>
                <w:lang w:val="en-US" w:bidi="ar-SA"/>
              </w:rPr>
            </w:pPr>
          </w:p>
        </w:tc>
        <w:tc>
          <w:tcPr>
            <w:tcW w:w="1304" w:type="dxa"/>
            <w:tcBorders>
              <w:top w:val="single" w:sz="4" w:space="0" w:color="auto"/>
            </w:tcBorders>
            <w:shd w:val="clear" w:color="auto" w:fill="auto"/>
            <w:vAlign w:val="bottom"/>
          </w:tcPr>
          <w:p w:rsidR="00BD303B" w:rsidRPr="003A7CB3" w:rsidRDefault="00BD303B" w:rsidP="00BD303B">
            <w:pPr>
              <w:pStyle w:val="a"/>
              <w:spacing w:line="256" w:lineRule="auto"/>
              <w:ind w:right="-72"/>
              <w:jc w:val="right"/>
              <w:rPr>
                <w:rFonts w:ascii="Arial" w:eastAsia="Angsana New" w:hAnsi="Arial" w:cs="Arial"/>
                <w:sz w:val="18"/>
                <w:szCs w:val="18"/>
                <w:lang w:val="en-US" w:bidi="ar-SA"/>
              </w:rPr>
            </w:pPr>
          </w:p>
        </w:tc>
        <w:tc>
          <w:tcPr>
            <w:tcW w:w="1361" w:type="dxa"/>
            <w:tcBorders>
              <w:top w:val="single" w:sz="4" w:space="0" w:color="auto"/>
            </w:tcBorders>
            <w:shd w:val="clear" w:color="auto" w:fill="auto"/>
            <w:vAlign w:val="bottom"/>
          </w:tcPr>
          <w:p w:rsidR="00BD303B" w:rsidRPr="003A7CB3" w:rsidRDefault="00BD303B" w:rsidP="00BD303B">
            <w:pPr>
              <w:pStyle w:val="a"/>
              <w:spacing w:line="256" w:lineRule="auto"/>
              <w:ind w:right="-72"/>
              <w:jc w:val="right"/>
              <w:rPr>
                <w:rFonts w:ascii="Arial" w:eastAsia="Angsana New" w:hAnsi="Arial" w:cs="Arial"/>
                <w:sz w:val="18"/>
                <w:szCs w:val="18"/>
                <w:lang w:val="en-US" w:bidi="ar-SA"/>
              </w:rPr>
            </w:pPr>
          </w:p>
        </w:tc>
        <w:tc>
          <w:tcPr>
            <w:tcW w:w="1304" w:type="dxa"/>
            <w:tcBorders>
              <w:top w:val="single" w:sz="4" w:space="0" w:color="auto"/>
            </w:tcBorders>
            <w:shd w:val="clear" w:color="auto" w:fill="auto"/>
            <w:vAlign w:val="bottom"/>
          </w:tcPr>
          <w:p w:rsidR="00BD303B" w:rsidRPr="003A7CB3" w:rsidRDefault="00BD303B" w:rsidP="00BD303B">
            <w:pPr>
              <w:pStyle w:val="a"/>
              <w:spacing w:line="256" w:lineRule="auto"/>
              <w:ind w:right="-72"/>
              <w:jc w:val="right"/>
              <w:rPr>
                <w:rFonts w:ascii="Arial" w:eastAsia="Angsana New" w:hAnsi="Arial" w:cs="Arial"/>
                <w:sz w:val="18"/>
                <w:szCs w:val="18"/>
                <w:lang w:val="en-US" w:bidi="ar-SA"/>
              </w:rPr>
            </w:pPr>
          </w:p>
        </w:tc>
        <w:tc>
          <w:tcPr>
            <w:tcW w:w="1657" w:type="dxa"/>
            <w:tcBorders>
              <w:top w:val="single" w:sz="4" w:space="0" w:color="auto"/>
            </w:tcBorders>
            <w:shd w:val="clear" w:color="auto" w:fill="auto"/>
            <w:vAlign w:val="bottom"/>
          </w:tcPr>
          <w:p w:rsidR="00BD303B" w:rsidRPr="003A7CB3" w:rsidRDefault="00BD303B" w:rsidP="00BD303B">
            <w:pPr>
              <w:pStyle w:val="a"/>
              <w:spacing w:line="256" w:lineRule="auto"/>
              <w:ind w:right="-72"/>
              <w:jc w:val="right"/>
              <w:rPr>
                <w:rFonts w:ascii="Arial" w:eastAsia="Angsana New" w:hAnsi="Arial" w:cs="Arial"/>
                <w:sz w:val="18"/>
                <w:szCs w:val="18"/>
                <w:lang w:val="en-US" w:bidi="ar-SA"/>
              </w:rPr>
            </w:pPr>
          </w:p>
        </w:tc>
      </w:tr>
      <w:tr w:rsidR="00BD303B" w:rsidRPr="003A7CB3" w:rsidTr="00805D31">
        <w:tc>
          <w:tcPr>
            <w:tcW w:w="2520" w:type="dxa"/>
            <w:vAlign w:val="bottom"/>
            <w:hideMark/>
          </w:tcPr>
          <w:p w:rsidR="00BD303B" w:rsidRPr="003A7CB3" w:rsidRDefault="00BD303B" w:rsidP="00805D31">
            <w:pPr>
              <w:pStyle w:val="a"/>
              <w:tabs>
                <w:tab w:val="right" w:pos="9810"/>
              </w:tabs>
              <w:spacing w:line="257" w:lineRule="auto"/>
              <w:ind w:left="-101" w:right="0"/>
              <w:rPr>
                <w:rFonts w:ascii="Arial" w:eastAsia="Angsana New" w:hAnsi="Arial" w:cs="Arial"/>
                <w:sz w:val="18"/>
                <w:szCs w:val="18"/>
                <w:lang w:bidi="ar-SA"/>
              </w:rPr>
            </w:pPr>
            <w:r w:rsidRPr="003A7CB3">
              <w:rPr>
                <w:rFonts w:ascii="Arial" w:eastAsia="Angsana New" w:hAnsi="Arial" w:cs="Arial"/>
                <w:sz w:val="18"/>
                <w:szCs w:val="18"/>
                <w:lang w:bidi="ar-SA"/>
              </w:rPr>
              <w:t>At 1</w:t>
            </w:r>
            <w:r w:rsidRPr="003A7CB3">
              <w:rPr>
                <w:rFonts w:ascii="Arial" w:eastAsia="Angsana New" w:hAnsi="Arial" w:cs="Arial"/>
                <w:sz w:val="18"/>
                <w:szCs w:val="18"/>
                <w:lang w:val="en-US" w:bidi="ar-SA"/>
              </w:rPr>
              <w:t xml:space="preserve"> January 2018</w:t>
            </w:r>
          </w:p>
        </w:tc>
        <w:tc>
          <w:tcPr>
            <w:tcW w:w="1304" w:type="dxa"/>
            <w:shd w:val="clear" w:color="auto" w:fill="auto"/>
            <w:vAlign w:val="bottom"/>
            <w:hideMark/>
          </w:tcPr>
          <w:p w:rsidR="00BD303B" w:rsidRPr="003A7CB3" w:rsidRDefault="00BD303B" w:rsidP="00BD303B">
            <w:pPr>
              <w:ind w:right="-72"/>
              <w:jc w:val="right"/>
              <w:rPr>
                <w:rFonts w:ascii="Arial" w:eastAsia="Cordia New" w:hAnsi="Arial" w:cs="Arial"/>
                <w:noProof/>
                <w:sz w:val="18"/>
                <w:szCs w:val="18"/>
                <w:lang w:val="en-US" w:bidi="ar-SA"/>
              </w:rPr>
            </w:pPr>
            <w:r w:rsidRPr="003A7CB3">
              <w:rPr>
                <w:rFonts w:ascii="Arial" w:hAnsi="Arial" w:cs="Arial"/>
                <w:noProof/>
                <w:sz w:val="18"/>
                <w:szCs w:val="18"/>
                <w:lang w:val="en-US" w:bidi="ar-SA"/>
              </w:rPr>
              <w:t>1,000</w:t>
            </w:r>
          </w:p>
        </w:tc>
        <w:tc>
          <w:tcPr>
            <w:tcW w:w="1304" w:type="dxa"/>
            <w:shd w:val="clear" w:color="auto" w:fill="auto"/>
            <w:vAlign w:val="bottom"/>
            <w:hideMark/>
          </w:tcPr>
          <w:p w:rsidR="00BD303B" w:rsidRPr="003A7CB3" w:rsidRDefault="00BD303B"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361" w:type="dxa"/>
            <w:shd w:val="clear" w:color="auto" w:fill="auto"/>
            <w:vAlign w:val="bottom"/>
          </w:tcPr>
          <w:p w:rsidR="00BD303B" w:rsidRPr="003A7CB3" w:rsidRDefault="008339D7"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750</w:t>
            </w:r>
          </w:p>
        </w:tc>
        <w:tc>
          <w:tcPr>
            <w:tcW w:w="1304" w:type="dxa"/>
            <w:shd w:val="clear" w:color="auto" w:fill="auto"/>
            <w:vAlign w:val="bottom"/>
          </w:tcPr>
          <w:p w:rsidR="00BD303B" w:rsidRPr="003A7CB3" w:rsidRDefault="008339D7"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750</w:t>
            </w:r>
          </w:p>
        </w:tc>
        <w:tc>
          <w:tcPr>
            <w:tcW w:w="1657" w:type="dxa"/>
            <w:shd w:val="clear" w:color="auto" w:fill="auto"/>
            <w:vAlign w:val="bottom"/>
            <w:hideMark/>
          </w:tcPr>
          <w:p w:rsidR="00BD303B" w:rsidRPr="003A7CB3" w:rsidRDefault="008339D7" w:rsidP="00BD303B">
            <w:pPr>
              <w:ind w:right="-72"/>
              <w:jc w:val="right"/>
              <w:rPr>
                <w:rFonts w:ascii="Arial" w:hAnsi="Arial" w:cs="Arial"/>
                <w:noProof/>
                <w:sz w:val="18"/>
                <w:szCs w:val="18"/>
                <w:lang w:val="en-US" w:bidi="ar-SA"/>
              </w:rPr>
            </w:pPr>
            <w:r w:rsidRPr="003A7CB3">
              <w:rPr>
                <w:rFonts w:ascii="Arial" w:hAnsi="Arial" w:cs="Arial"/>
                <w:noProof/>
                <w:sz w:val="18"/>
                <w:szCs w:val="18"/>
                <w:lang w:val="en-US"/>
              </w:rPr>
              <w:t>-</w:t>
            </w:r>
          </w:p>
        </w:tc>
      </w:tr>
      <w:tr w:rsidR="008339D7" w:rsidRPr="003A7CB3" w:rsidTr="00805D31">
        <w:tc>
          <w:tcPr>
            <w:tcW w:w="2520" w:type="dxa"/>
            <w:vAlign w:val="bottom"/>
          </w:tcPr>
          <w:p w:rsidR="008339D7" w:rsidRPr="003A7CB3" w:rsidRDefault="008339D7" w:rsidP="00805D31">
            <w:pPr>
              <w:pStyle w:val="a"/>
              <w:tabs>
                <w:tab w:val="right" w:pos="9810"/>
              </w:tabs>
              <w:spacing w:line="257" w:lineRule="auto"/>
              <w:ind w:left="-101" w:right="0"/>
              <w:rPr>
                <w:rFonts w:ascii="Arial" w:eastAsia="Angsana New" w:hAnsi="Arial" w:cs="Arial"/>
                <w:sz w:val="18"/>
                <w:szCs w:val="18"/>
                <w:lang w:val="en-US" w:bidi="ar-SA"/>
              </w:rPr>
            </w:pPr>
            <w:r w:rsidRPr="003A7CB3">
              <w:rPr>
                <w:rFonts w:ascii="Arial" w:eastAsia="Angsana New" w:hAnsi="Arial" w:cs="Arial"/>
                <w:sz w:val="18"/>
                <w:szCs w:val="18"/>
                <w:lang w:val="en-US" w:bidi="ar-SA"/>
              </w:rPr>
              <w:t>Paid-up of shares</w:t>
            </w:r>
          </w:p>
        </w:tc>
        <w:tc>
          <w:tcPr>
            <w:tcW w:w="1304" w:type="dxa"/>
            <w:vAlign w:val="bottom"/>
          </w:tcPr>
          <w:p w:rsidR="008339D7" w:rsidRPr="003A7CB3" w:rsidRDefault="008339D7" w:rsidP="008339D7">
            <w:pPr>
              <w:ind w:right="-72"/>
              <w:jc w:val="right"/>
              <w:rPr>
                <w:rFonts w:ascii="Arial" w:hAnsi="Arial" w:cs="Arial"/>
                <w:noProof/>
                <w:sz w:val="18"/>
                <w:szCs w:val="18"/>
                <w:cs/>
                <w:lang w:val="en-US" w:bidi="ar-SA"/>
              </w:rPr>
            </w:pPr>
            <w:r w:rsidRPr="003A7CB3">
              <w:rPr>
                <w:rFonts w:ascii="Arial" w:hAnsi="Arial" w:cs="Arial"/>
                <w:noProof/>
                <w:sz w:val="18"/>
                <w:szCs w:val="18"/>
                <w:lang w:val="en-US" w:bidi="ar-SA"/>
              </w:rPr>
              <w:t>-</w:t>
            </w: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w:t>
            </w:r>
          </w:p>
        </w:tc>
        <w:tc>
          <w:tcPr>
            <w:tcW w:w="1361"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250</w:t>
            </w: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250</w:t>
            </w:r>
          </w:p>
        </w:tc>
        <w:tc>
          <w:tcPr>
            <w:tcW w:w="1657" w:type="dxa"/>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500</w:t>
            </w:r>
          </w:p>
        </w:tc>
      </w:tr>
      <w:tr w:rsidR="008339D7" w:rsidRPr="003A7CB3" w:rsidTr="00805D31">
        <w:tc>
          <w:tcPr>
            <w:tcW w:w="2520" w:type="dxa"/>
            <w:vAlign w:val="bottom"/>
          </w:tcPr>
          <w:p w:rsidR="008339D7" w:rsidRPr="003A7CB3" w:rsidRDefault="008339D7" w:rsidP="00805D31">
            <w:pPr>
              <w:pStyle w:val="a"/>
              <w:tabs>
                <w:tab w:val="right" w:pos="9810"/>
              </w:tabs>
              <w:spacing w:line="257" w:lineRule="auto"/>
              <w:ind w:left="-101" w:right="0"/>
              <w:rPr>
                <w:rFonts w:ascii="Arial" w:eastAsia="Angsana New" w:hAnsi="Arial" w:cs="Arial"/>
                <w:sz w:val="18"/>
                <w:szCs w:val="18"/>
                <w:lang w:bidi="ar-SA"/>
              </w:rPr>
            </w:pPr>
            <w:r w:rsidRPr="003A7CB3">
              <w:rPr>
                <w:rFonts w:ascii="Arial" w:eastAsia="Angsana New" w:hAnsi="Arial" w:cs="Arial"/>
                <w:sz w:val="18"/>
                <w:szCs w:val="18"/>
                <w:lang w:bidi="ar-SA"/>
              </w:rPr>
              <w:t xml:space="preserve">Expense related to </w:t>
            </w:r>
          </w:p>
        </w:tc>
        <w:tc>
          <w:tcPr>
            <w:tcW w:w="1304" w:type="dxa"/>
            <w:vAlign w:val="bottom"/>
          </w:tcPr>
          <w:p w:rsidR="008339D7" w:rsidRPr="003A7CB3" w:rsidRDefault="008339D7" w:rsidP="008339D7">
            <w:pPr>
              <w:ind w:right="-72"/>
              <w:jc w:val="right"/>
              <w:rPr>
                <w:rFonts w:ascii="Arial" w:hAnsi="Arial" w:cs="Arial"/>
                <w:noProof/>
                <w:sz w:val="18"/>
                <w:szCs w:val="18"/>
                <w:cs/>
                <w:lang w:val="en-US" w:bidi="ar-SA"/>
              </w:rPr>
            </w:pP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p>
        </w:tc>
        <w:tc>
          <w:tcPr>
            <w:tcW w:w="1361" w:type="dxa"/>
            <w:vAlign w:val="bottom"/>
          </w:tcPr>
          <w:p w:rsidR="008339D7" w:rsidRPr="003A7CB3" w:rsidRDefault="008339D7" w:rsidP="008339D7">
            <w:pPr>
              <w:ind w:right="-72"/>
              <w:jc w:val="right"/>
              <w:rPr>
                <w:rFonts w:ascii="Arial" w:hAnsi="Arial" w:cs="Arial"/>
                <w:noProof/>
                <w:sz w:val="18"/>
                <w:szCs w:val="18"/>
                <w:lang w:val="en-US" w:bidi="ar-SA"/>
              </w:rPr>
            </w:pP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p>
        </w:tc>
        <w:tc>
          <w:tcPr>
            <w:tcW w:w="1657" w:type="dxa"/>
          </w:tcPr>
          <w:p w:rsidR="008339D7" w:rsidRPr="003A7CB3" w:rsidRDefault="008339D7" w:rsidP="008339D7">
            <w:pPr>
              <w:ind w:right="-72"/>
              <w:jc w:val="right"/>
              <w:rPr>
                <w:rFonts w:ascii="Arial" w:hAnsi="Arial" w:cs="Arial"/>
                <w:noProof/>
                <w:sz w:val="18"/>
                <w:szCs w:val="18"/>
                <w:lang w:val="en-US" w:bidi="ar-SA"/>
              </w:rPr>
            </w:pPr>
          </w:p>
        </w:tc>
      </w:tr>
      <w:tr w:rsidR="008339D7" w:rsidRPr="003A7CB3" w:rsidTr="00805D31">
        <w:tc>
          <w:tcPr>
            <w:tcW w:w="2520" w:type="dxa"/>
            <w:vAlign w:val="bottom"/>
          </w:tcPr>
          <w:p w:rsidR="008339D7" w:rsidRPr="003A7CB3" w:rsidRDefault="008339D7" w:rsidP="00805D31">
            <w:pPr>
              <w:pStyle w:val="a"/>
              <w:tabs>
                <w:tab w:val="right" w:pos="9810"/>
              </w:tabs>
              <w:spacing w:line="257" w:lineRule="auto"/>
              <w:ind w:left="-101" w:right="0"/>
              <w:rPr>
                <w:rFonts w:ascii="Arial" w:eastAsia="Angsana New" w:hAnsi="Arial" w:cs="Arial"/>
                <w:sz w:val="18"/>
                <w:szCs w:val="18"/>
                <w:lang w:bidi="ar-SA"/>
              </w:rPr>
            </w:pPr>
            <w:r w:rsidRPr="003A7CB3">
              <w:rPr>
                <w:rFonts w:ascii="Arial" w:eastAsia="Angsana New" w:hAnsi="Arial" w:cs="Arial"/>
                <w:sz w:val="18"/>
                <w:szCs w:val="18"/>
                <w:lang w:bidi="ar-SA"/>
              </w:rPr>
              <w:t xml:space="preserve">   issuance of shares</w:t>
            </w:r>
          </w:p>
        </w:tc>
        <w:tc>
          <w:tcPr>
            <w:tcW w:w="1304" w:type="dxa"/>
            <w:vAlign w:val="bottom"/>
          </w:tcPr>
          <w:p w:rsidR="008339D7" w:rsidRPr="003A7CB3" w:rsidRDefault="008339D7" w:rsidP="008339D7">
            <w:pPr>
              <w:ind w:right="-72"/>
              <w:jc w:val="right"/>
              <w:rPr>
                <w:rFonts w:ascii="Arial" w:hAnsi="Arial" w:cs="Arial"/>
                <w:noProof/>
                <w:sz w:val="18"/>
                <w:szCs w:val="18"/>
                <w:cs/>
                <w:lang w:val="en-US" w:bidi="ar-SA"/>
              </w:rPr>
            </w:pPr>
            <w:r w:rsidRPr="003A7CB3">
              <w:rPr>
                <w:rFonts w:ascii="Arial" w:hAnsi="Arial" w:cs="Arial"/>
                <w:noProof/>
                <w:sz w:val="18"/>
                <w:szCs w:val="18"/>
                <w:lang w:val="en-US" w:bidi="ar-SA"/>
              </w:rPr>
              <w:t>-</w:t>
            </w: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w:t>
            </w:r>
          </w:p>
        </w:tc>
        <w:tc>
          <w:tcPr>
            <w:tcW w:w="1361"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w:t>
            </w:r>
          </w:p>
        </w:tc>
        <w:tc>
          <w:tcPr>
            <w:tcW w:w="1304" w:type="dxa"/>
            <w:vAlign w:val="bottom"/>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w:t>
            </w:r>
          </w:p>
        </w:tc>
        <w:tc>
          <w:tcPr>
            <w:tcW w:w="1657" w:type="dxa"/>
          </w:tcPr>
          <w:p w:rsidR="008339D7" w:rsidRPr="003A7CB3" w:rsidRDefault="008339D7" w:rsidP="008339D7">
            <w:pPr>
              <w:ind w:right="-72"/>
              <w:jc w:val="right"/>
              <w:rPr>
                <w:rFonts w:ascii="Arial" w:hAnsi="Arial" w:cs="Arial"/>
                <w:noProof/>
                <w:sz w:val="18"/>
                <w:szCs w:val="18"/>
                <w:lang w:val="en-US" w:bidi="ar-SA"/>
              </w:rPr>
            </w:pPr>
            <w:r w:rsidRPr="003A7CB3">
              <w:rPr>
                <w:rFonts w:ascii="Arial" w:hAnsi="Arial" w:cs="Arial"/>
                <w:noProof/>
                <w:sz w:val="18"/>
                <w:szCs w:val="18"/>
                <w:lang w:val="en-US" w:bidi="ar-SA"/>
              </w:rPr>
              <w:t>(32)</w:t>
            </w:r>
          </w:p>
        </w:tc>
      </w:tr>
      <w:tr w:rsidR="008339D7" w:rsidRPr="003A7CB3" w:rsidTr="00805D31">
        <w:tc>
          <w:tcPr>
            <w:tcW w:w="2520" w:type="dxa"/>
            <w:vAlign w:val="bottom"/>
          </w:tcPr>
          <w:p w:rsidR="008339D7" w:rsidRPr="003A7CB3" w:rsidRDefault="008339D7" w:rsidP="00805D31">
            <w:pPr>
              <w:pStyle w:val="a"/>
              <w:tabs>
                <w:tab w:val="right" w:pos="9810"/>
              </w:tabs>
              <w:spacing w:line="257" w:lineRule="auto"/>
              <w:ind w:left="-101" w:right="0"/>
              <w:rPr>
                <w:rFonts w:ascii="Arial" w:eastAsia="Angsana New" w:hAnsi="Arial" w:cs="Arial"/>
                <w:sz w:val="12"/>
                <w:szCs w:val="12"/>
                <w:lang w:val="th-TH"/>
              </w:rPr>
            </w:pPr>
          </w:p>
        </w:tc>
        <w:tc>
          <w:tcPr>
            <w:tcW w:w="1304" w:type="dxa"/>
            <w:tcBorders>
              <w:top w:val="single" w:sz="4" w:space="0" w:color="auto"/>
            </w:tcBorders>
            <w:vAlign w:val="bottom"/>
          </w:tcPr>
          <w:p w:rsidR="008339D7" w:rsidRPr="003A7CB3" w:rsidRDefault="008339D7" w:rsidP="00BD303B">
            <w:pPr>
              <w:pStyle w:val="a"/>
              <w:spacing w:line="256" w:lineRule="auto"/>
              <w:ind w:right="-72"/>
              <w:jc w:val="right"/>
              <w:rPr>
                <w:rFonts w:ascii="Arial" w:eastAsia="Angsana New" w:hAnsi="Arial" w:cs="Arial"/>
                <w:sz w:val="12"/>
                <w:szCs w:val="12"/>
                <w:cs/>
                <w:lang w:val="en-US" w:bidi="ar-SA"/>
              </w:rPr>
            </w:pPr>
          </w:p>
        </w:tc>
        <w:tc>
          <w:tcPr>
            <w:tcW w:w="1304" w:type="dxa"/>
            <w:tcBorders>
              <w:top w:val="single" w:sz="4" w:space="0" w:color="auto"/>
            </w:tcBorders>
            <w:vAlign w:val="bottom"/>
          </w:tcPr>
          <w:p w:rsidR="008339D7" w:rsidRPr="003A7CB3" w:rsidRDefault="008339D7" w:rsidP="00BD303B">
            <w:pPr>
              <w:pStyle w:val="a"/>
              <w:spacing w:line="256" w:lineRule="auto"/>
              <w:ind w:right="-72"/>
              <w:jc w:val="right"/>
              <w:rPr>
                <w:rFonts w:ascii="Arial" w:eastAsia="Angsana New" w:hAnsi="Arial" w:cs="Arial"/>
                <w:sz w:val="12"/>
                <w:szCs w:val="12"/>
                <w:lang w:val="en-US" w:bidi="ar-SA"/>
              </w:rPr>
            </w:pPr>
          </w:p>
        </w:tc>
        <w:tc>
          <w:tcPr>
            <w:tcW w:w="1361" w:type="dxa"/>
            <w:tcBorders>
              <w:top w:val="single" w:sz="4" w:space="0" w:color="auto"/>
            </w:tcBorders>
            <w:vAlign w:val="bottom"/>
          </w:tcPr>
          <w:p w:rsidR="008339D7" w:rsidRPr="003A7CB3" w:rsidRDefault="008339D7" w:rsidP="00BD303B">
            <w:pPr>
              <w:pStyle w:val="a"/>
              <w:spacing w:line="256" w:lineRule="auto"/>
              <w:ind w:right="-72"/>
              <w:jc w:val="right"/>
              <w:rPr>
                <w:rFonts w:ascii="Arial" w:eastAsia="Angsana New" w:hAnsi="Arial" w:cs="Arial"/>
                <w:sz w:val="12"/>
                <w:szCs w:val="12"/>
                <w:lang w:val="en-US" w:bidi="ar-SA"/>
              </w:rPr>
            </w:pPr>
          </w:p>
        </w:tc>
        <w:tc>
          <w:tcPr>
            <w:tcW w:w="1304" w:type="dxa"/>
            <w:tcBorders>
              <w:top w:val="single" w:sz="4" w:space="0" w:color="auto"/>
            </w:tcBorders>
            <w:vAlign w:val="bottom"/>
          </w:tcPr>
          <w:p w:rsidR="008339D7" w:rsidRPr="003A7CB3" w:rsidRDefault="008339D7" w:rsidP="00BD303B">
            <w:pPr>
              <w:pStyle w:val="a"/>
              <w:spacing w:line="256" w:lineRule="auto"/>
              <w:ind w:right="-72"/>
              <w:jc w:val="right"/>
              <w:rPr>
                <w:rFonts w:ascii="Arial" w:eastAsia="Angsana New" w:hAnsi="Arial" w:cs="Arial"/>
                <w:sz w:val="12"/>
                <w:szCs w:val="12"/>
                <w:lang w:val="en-US" w:bidi="ar-SA"/>
              </w:rPr>
            </w:pPr>
          </w:p>
        </w:tc>
        <w:tc>
          <w:tcPr>
            <w:tcW w:w="1657" w:type="dxa"/>
            <w:tcBorders>
              <w:top w:val="single" w:sz="4" w:space="0" w:color="auto"/>
            </w:tcBorders>
          </w:tcPr>
          <w:p w:rsidR="008339D7" w:rsidRPr="003A7CB3" w:rsidRDefault="008339D7" w:rsidP="00BD303B">
            <w:pPr>
              <w:pStyle w:val="a"/>
              <w:spacing w:line="256" w:lineRule="auto"/>
              <w:ind w:right="-72"/>
              <w:jc w:val="right"/>
              <w:rPr>
                <w:rFonts w:ascii="Arial" w:eastAsia="Angsana New" w:hAnsi="Arial" w:cs="Arial"/>
                <w:sz w:val="12"/>
                <w:szCs w:val="12"/>
                <w:lang w:val="en-US" w:bidi="ar-SA"/>
              </w:rPr>
            </w:pPr>
          </w:p>
        </w:tc>
      </w:tr>
      <w:tr w:rsidR="00BD303B" w:rsidRPr="003A7CB3" w:rsidTr="00805D31">
        <w:tc>
          <w:tcPr>
            <w:tcW w:w="2520" w:type="dxa"/>
            <w:vAlign w:val="bottom"/>
            <w:hideMark/>
          </w:tcPr>
          <w:p w:rsidR="00BD303B" w:rsidRPr="003A7CB3" w:rsidRDefault="00BD303B" w:rsidP="00805D31">
            <w:pPr>
              <w:pStyle w:val="a"/>
              <w:tabs>
                <w:tab w:val="right" w:pos="9810"/>
              </w:tabs>
              <w:spacing w:line="257" w:lineRule="auto"/>
              <w:ind w:left="-101" w:right="0"/>
              <w:rPr>
                <w:rFonts w:ascii="Arial" w:eastAsia="Angsana New" w:hAnsi="Arial" w:cs="Arial"/>
                <w:sz w:val="18"/>
                <w:szCs w:val="18"/>
                <w:lang w:bidi="ar-SA"/>
              </w:rPr>
            </w:pPr>
            <w:r w:rsidRPr="003A7CB3">
              <w:rPr>
                <w:rFonts w:ascii="Arial" w:eastAsia="Angsana New" w:hAnsi="Arial" w:cs="Arial"/>
                <w:sz w:val="18"/>
                <w:szCs w:val="18"/>
                <w:lang w:bidi="ar-SA"/>
              </w:rPr>
              <w:t>At 31</w:t>
            </w:r>
            <w:r w:rsidRPr="003A7CB3">
              <w:rPr>
                <w:rFonts w:ascii="Arial" w:eastAsia="Angsana New" w:hAnsi="Arial" w:cs="Arial"/>
                <w:sz w:val="18"/>
                <w:szCs w:val="18"/>
                <w:lang w:val="en-US" w:bidi="ar-SA"/>
              </w:rPr>
              <w:t xml:space="preserve"> December 201</w:t>
            </w:r>
            <w:r w:rsidRPr="003A7CB3">
              <w:rPr>
                <w:rFonts w:ascii="Arial" w:eastAsia="Angsana New" w:hAnsi="Arial" w:cs="Arial"/>
                <w:sz w:val="18"/>
                <w:szCs w:val="18"/>
                <w:lang w:bidi="ar-SA"/>
              </w:rPr>
              <w:t>8</w:t>
            </w:r>
          </w:p>
        </w:tc>
        <w:tc>
          <w:tcPr>
            <w:tcW w:w="1304" w:type="dxa"/>
            <w:tcBorders>
              <w:bottom w:val="single" w:sz="4" w:space="0" w:color="auto"/>
            </w:tcBorders>
            <w:shd w:val="clear" w:color="auto" w:fill="auto"/>
            <w:vAlign w:val="bottom"/>
            <w:hideMark/>
          </w:tcPr>
          <w:p w:rsidR="00BD303B" w:rsidRPr="003A7CB3" w:rsidRDefault="00BD303B" w:rsidP="00BD303B">
            <w:pPr>
              <w:ind w:left="-47" w:right="-72"/>
              <w:jc w:val="right"/>
              <w:rPr>
                <w:rFonts w:ascii="Arial" w:eastAsia="Cordia New" w:hAnsi="Arial" w:cs="Arial"/>
                <w:noProof/>
                <w:sz w:val="18"/>
                <w:szCs w:val="18"/>
                <w:lang w:val="en-US" w:bidi="ar-SA"/>
              </w:rPr>
            </w:pPr>
            <w:r w:rsidRPr="003A7CB3">
              <w:rPr>
                <w:rFonts w:ascii="Arial" w:hAnsi="Arial" w:cs="Arial"/>
                <w:noProof/>
                <w:sz w:val="18"/>
                <w:szCs w:val="18"/>
                <w:lang w:val="en-US" w:bidi="ar-SA"/>
              </w:rPr>
              <w:t>1,000</w:t>
            </w:r>
          </w:p>
        </w:tc>
        <w:tc>
          <w:tcPr>
            <w:tcW w:w="1304" w:type="dxa"/>
            <w:tcBorders>
              <w:bottom w:val="single" w:sz="4" w:space="0" w:color="auto"/>
            </w:tcBorders>
            <w:shd w:val="clear" w:color="auto" w:fill="auto"/>
            <w:vAlign w:val="bottom"/>
            <w:hideMark/>
          </w:tcPr>
          <w:p w:rsidR="00BD303B" w:rsidRPr="003A7CB3" w:rsidRDefault="00BD303B"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361" w:type="dxa"/>
            <w:tcBorders>
              <w:bottom w:val="single" w:sz="4" w:space="0" w:color="auto"/>
            </w:tcBorders>
            <w:shd w:val="clear" w:color="auto" w:fill="auto"/>
            <w:vAlign w:val="bottom"/>
          </w:tcPr>
          <w:p w:rsidR="00BD303B" w:rsidRPr="003A7CB3" w:rsidRDefault="00BD303B"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304" w:type="dxa"/>
            <w:tcBorders>
              <w:bottom w:val="single" w:sz="4" w:space="0" w:color="auto"/>
            </w:tcBorders>
            <w:shd w:val="clear" w:color="auto" w:fill="auto"/>
            <w:vAlign w:val="bottom"/>
          </w:tcPr>
          <w:p w:rsidR="00BD303B" w:rsidRPr="003A7CB3" w:rsidRDefault="008339D7"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657" w:type="dxa"/>
            <w:tcBorders>
              <w:bottom w:val="single" w:sz="4" w:space="0" w:color="auto"/>
            </w:tcBorders>
            <w:shd w:val="clear" w:color="auto" w:fill="auto"/>
            <w:vAlign w:val="bottom"/>
            <w:hideMark/>
          </w:tcPr>
          <w:p w:rsidR="00BD303B" w:rsidRPr="003A7CB3" w:rsidRDefault="00BD303B" w:rsidP="00BD303B">
            <w:pPr>
              <w:ind w:right="-72"/>
              <w:jc w:val="right"/>
              <w:rPr>
                <w:rFonts w:ascii="Arial" w:hAnsi="Arial" w:cs="Arial"/>
                <w:noProof/>
                <w:sz w:val="18"/>
                <w:szCs w:val="18"/>
                <w:lang w:val="en-US" w:bidi="ar-SA"/>
              </w:rPr>
            </w:pPr>
            <w:r w:rsidRPr="003A7CB3">
              <w:rPr>
                <w:rFonts w:ascii="Arial" w:hAnsi="Arial" w:cs="Arial"/>
                <w:noProof/>
                <w:sz w:val="18"/>
                <w:szCs w:val="18"/>
                <w:lang w:val="en-US" w:bidi="ar-SA"/>
              </w:rPr>
              <w:t>468</w:t>
            </w:r>
          </w:p>
        </w:tc>
      </w:tr>
      <w:tr w:rsidR="00BD303B" w:rsidRPr="003A7CB3" w:rsidTr="00805D31">
        <w:tc>
          <w:tcPr>
            <w:tcW w:w="2520" w:type="dxa"/>
            <w:vAlign w:val="bottom"/>
          </w:tcPr>
          <w:p w:rsidR="00BD303B" w:rsidRPr="003A7CB3" w:rsidRDefault="00BD303B" w:rsidP="00805D31">
            <w:pPr>
              <w:pStyle w:val="a"/>
              <w:tabs>
                <w:tab w:val="right" w:pos="9810"/>
              </w:tabs>
              <w:spacing w:line="257" w:lineRule="auto"/>
              <w:ind w:left="-101" w:right="0"/>
              <w:rPr>
                <w:rFonts w:ascii="Arial" w:eastAsia="Angsana New" w:hAnsi="Arial" w:cs="Arial"/>
                <w:sz w:val="12"/>
                <w:szCs w:val="12"/>
                <w:lang w:val="th-TH"/>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cs/>
                <w:lang w:val="en-US" w:bidi="ar-SA"/>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361"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657" w:type="dxa"/>
            <w:tcBorders>
              <w:top w:val="single" w:sz="4" w:space="0" w:color="auto"/>
            </w:tcBorders>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r>
      <w:tr w:rsidR="00BD303B" w:rsidRPr="003A7CB3" w:rsidTr="00805D31">
        <w:tc>
          <w:tcPr>
            <w:tcW w:w="2520" w:type="dxa"/>
            <w:vAlign w:val="bottom"/>
            <w:hideMark/>
          </w:tcPr>
          <w:p w:rsidR="00BD303B" w:rsidRPr="003A7CB3" w:rsidRDefault="00BD303B" w:rsidP="00805D31">
            <w:pPr>
              <w:pStyle w:val="a"/>
              <w:tabs>
                <w:tab w:val="right" w:pos="9810"/>
              </w:tabs>
              <w:spacing w:line="257" w:lineRule="auto"/>
              <w:ind w:left="-101" w:right="0"/>
              <w:rPr>
                <w:rFonts w:ascii="Arial" w:eastAsia="Angsana New" w:hAnsi="Arial" w:cs="Arial"/>
                <w:sz w:val="18"/>
                <w:szCs w:val="18"/>
                <w:lang w:bidi="ar-SA"/>
              </w:rPr>
            </w:pPr>
            <w:r w:rsidRPr="003A7CB3">
              <w:rPr>
                <w:rFonts w:ascii="Arial" w:eastAsia="Angsana New" w:hAnsi="Arial" w:cs="Arial"/>
                <w:sz w:val="18"/>
                <w:szCs w:val="18"/>
                <w:lang w:bidi="ar-SA"/>
              </w:rPr>
              <w:t xml:space="preserve">   </w:t>
            </w:r>
          </w:p>
        </w:tc>
        <w:tc>
          <w:tcPr>
            <w:tcW w:w="1304" w:type="dxa"/>
            <w:tcBorders>
              <w:bottom w:val="single" w:sz="4" w:space="0" w:color="auto"/>
            </w:tcBorders>
            <w:shd w:val="clear" w:color="auto" w:fill="auto"/>
            <w:vAlign w:val="bottom"/>
          </w:tcPr>
          <w:p w:rsidR="00BD303B" w:rsidRPr="003A7CB3" w:rsidRDefault="00BD303B" w:rsidP="00BD303B">
            <w:pPr>
              <w:ind w:right="-72"/>
              <w:jc w:val="right"/>
              <w:rPr>
                <w:rFonts w:ascii="Arial" w:eastAsia="Cordia New" w:hAnsi="Arial" w:cs="Arial"/>
                <w:noProof/>
                <w:sz w:val="18"/>
                <w:szCs w:val="18"/>
                <w:lang w:val="en-US" w:bidi="ar-SA"/>
              </w:rPr>
            </w:pPr>
          </w:p>
        </w:tc>
        <w:tc>
          <w:tcPr>
            <w:tcW w:w="1304" w:type="dxa"/>
            <w:tcBorders>
              <w:bottom w:val="single" w:sz="4" w:space="0" w:color="auto"/>
            </w:tcBorders>
            <w:shd w:val="clear" w:color="auto" w:fill="auto"/>
            <w:vAlign w:val="bottom"/>
          </w:tcPr>
          <w:p w:rsidR="00BD303B" w:rsidRPr="003A7CB3" w:rsidRDefault="00BD303B" w:rsidP="00BD303B">
            <w:pPr>
              <w:ind w:right="-72"/>
              <w:jc w:val="right"/>
              <w:rPr>
                <w:rFonts w:ascii="Arial" w:hAnsi="Arial" w:cs="Arial"/>
                <w:noProof/>
                <w:sz w:val="18"/>
                <w:szCs w:val="18"/>
                <w:lang w:val="en-US" w:bidi="ar-SA"/>
              </w:rPr>
            </w:pPr>
          </w:p>
        </w:tc>
        <w:tc>
          <w:tcPr>
            <w:tcW w:w="1361" w:type="dxa"/>
            <w:tcBorders>
              <w:bottom w:val="single" w:sz="4" w:space="0" w:color="auto"/>
            </w:tcBorders>
            <w:shd w:val="clear" w:color="auto" w:fill="auto"/>
            <w:vAlign w:val="bottom"/>
          </w:tcPr>
          <w:p w:rsidR="00BD303B" w:rsidRPr="003A7CB3" w:rsidRDefault="00BD303B" w:rsidP="00BD303B">
            <w:pPr>
              <w:ind w:right="-72"/>
              <w:jc w:val="right"/>
              <w:rPr>
                <w:rFonts w:ascii="Arial" w:hAnsi="Arial" w:cs="Arial"/>
                <w:noProof/>
                <w:sz w:val="18"/>
                <w:szCs w:val="18"/>
                <w:lang w:val="en-US" w:bidi="ar-SA"/>
              </w:rPr>
            </w:pPr>
          </w:p>
        </w:tc>
        <w:tc>
          <w:tcPr>
            <w:tcW w:w="1304" w:type="dxa"/>
            <w:tcBorders>
              <w:bottom w:val="single" w:sz="4" w:space="0" w:color="auto"/>
            </w:tcBorders>
            <w:shd w:val="clear" w:color="auto" w:fill="auto"/>
            <w:vAlign w:val="bottom"/>
          </w:tcPr>
          <w:p w:rsidR="00BD303B" w:rsidRPr="003A7CB3" w:rsidRDefault="00BD303B" w:rsidP="00BD303B">
            <w:pPr>
              <w:ind w:right="-72"/>
              <w:jc w:val="right"/>
              <w:rPr>
                <w:rFonts w:ascii="Arial" w:hAnsi="Arial" w:cs="Arial"/>
                <w:noProof/>
                <w:sz w:val="18"/>
                <w:szCs w:val="18"/>
                <w:lang w:val="en-US" w:bidi="ar-SA"/>
              </w:rPr>
            </w:pPr>
          </w:p>
        </w:tc>
        <w:tc>
          <w:tcPr>
            <w:tcW w:w="1657" w:type="dxa"/>
            <w:tcBorders>
              <w:bottom w:val="single" w:sz="4" w:space="0" w:color="auto"/>
            </w:tcBorders>
            <w:shd w:val="clear" w:color="auto" w:fill="auto"/>
            <w:vAlign w:val="bottom"/>
          </w:tcPr>
          <w:p w:rsidR="00BD303B" w:rsidRPr="003A7CB3" w:rsidRDefault="00BD303B" w:rsidP="00BD303B">
            <w:pPr>
              <w:ind w:right="-72"/>
              <w:jc w:val="right"/>
              <w:rPr>
                <w:rFonts w:ascii="Arial" w:hAnsi="Arial" w:cs="Arial"/>
                <w:noProof/>
                <w:sz w:val="18"/>
                <w:szCs w:val="18"/>
                <w:lang w:val="en-US" w:bidi="ar-SA"/>
              </w:rPr>
            </w:pPr>
          </w:p>
        </w:tc>
      </w:tr>
      <w:tr w:rsidR="00BD303B" w:rsidRPr="003A7CB3" w:rsidTr="00805D31">
        <w:tc>
          <w:tcPr>
            <w:tcW w:w="2520" w:type="dxa"/>
            <w:vAlign w:val="bottom"/>
          </w:tcPr>
          <w:p w:rsidR="00BD303B" w:rsidRPr="003A7CB3" w:rsidRDefault="00BD303B" w:rsidP="00805D31">
            <w:pPr>
              <w:pStyle w:val="a"/>
              <w:tabs>
                <w:tab w:val="right" w:pos="9810"/>
              </w:tabs>
              <w:spacing w:line="257" w:lineRule="auto"/>
              <w:ind w:left="-101" w:right="0"/>
              <w:rPr>
                <w:rFonts w:ascii="Arial" w:eastAsia="Angsana New" w:hAnsi="Arial" w:cs="Arial"/>
                <w:sz w:val="12"/>
                <w:szCs w:val="12"/>
                <w:lang w:val="th-TH"/>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cs/>
                <w:lang w:val="en-US" w:bidi="ar-SA"/>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361"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304" w:type="dxa"/>
            <w:tcBorders>
              <w:top w:val="single" w:sz="4" w:space="0" w:color="auto"/>
            </w:tcBorders>
            <w:vAlign w:val="bottom"/>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c>
          <w:tcPr>
            <w:tcW w:w="1657" w:type="dxa"/>
            <w:tcBorders>
              <w:top w:val="single" w:sz="4" w:space="0" w:color="auto"/>
            </w:tcBorders>
          </w:tcPr>
          <w:p w:rsidR="00BD303B" w:rsidRPr="003A7CB3" w:rsidRDefault="00BD303B" w:rsidP="00BD303B">
            <w:pPr>
              <w:pStyle w:val="a"/>
              <w:spacing w:line="256" w:lineRule="auto"/>
              <w:ind w:right="-72"/>
              <w:jc w:val="right"/>
              <w:rPr>
                <w:rFonts w:ascii="Arial" w:eastAsia="Angsana New" w:hAnsi="Arial" w:cs="Arial"/>
                <w:sz w:val="12"/>
                <w:szCs w:val="12"/>
                <w:lang w:val="en-US" w:bidi="ar-SA"/>
              </w:rPr>
            </w:pPr>
          </w:p>
        </w:tc>
      </w:tr>
      <w:tr w:rsidR="00D00636" w:rsidRPr="003A7CB3" w:rsidTr="00805D31">
        <w:tc>
          <w:tcPr>
            <w:tcW w:w="2520" w:type="dxa"/>
            <w:vAlign w:val="bottom"/>
            <w:hideMark/>
          </w:tcPr>
          <w:p w:rsidR="00D00636" w:rsidRPr="003A7CB3" w:rsidRDefault="00D00636" w:rsidP="00D00636">
            <w:pPr>
              <w:pStyle w:val="a"/>
              <w:tabs>
                <w:tab w:val="right" w:pos="9810"/>
              </w:tabs>
              <w:spacing w:line="257" w:lineRule="auto"/>
              <w:ind w:left="-101" w:right="0"/>
              <w:rPr>
                <w:rFonts w:ascii="Arial" w:eastAsia="Angsana New" w:hAnsi="Arial" w:cs="Arial"/>
                <w:sz w:val="18"/>
                <w:szCs w:val="18"/>
                <w:lang w:val="en-US" w:bidi="ar-SA"/>
              </w:rPr>
            </w:pPr>
            <w:r w:rsidRPr="003A7CB3">
              <w:rPr>
                <w:rFonts w:ascii="Arial" w:eastAsia="Angsana New" w:hAnsi="Arial" w:cs="Arial"/>
                <w:sz w:val="18"/>
                <w:szCs w:val="18"/>
                <w:lang w:bidi="ar-SA"/>
              </w:rPr>
              <w:t>At 31</w:t>
            </w:r>
            <w:r w:rsidRPr="003A7CB3">
              <w:rPr>
                <w:rFonts w:ascii="Arial" w:eastAsia="Angsana New" w:hAnsi="Arial" w:cs="Arial"/>
                <w:sz w:val="18"/>
                <w:szCs w:val="18"/>
                <w:lang w:val="en-US" w:bidi="ar-SA"/>
              </w:rPr>
              <w:t xml:space="preserve"> December 2019</w:t>
            </w:r>
          </w:p>
        </w:tc>
        <w:tc>
          <w:tcPr>
            <w:tcW w:w="1304" w:type="dxa"/>
            <w:tcBorders>
              <w:bottom w:val="single" w:sz="4" w:space="0" w:color="auto"/>
            </w:tcBorders>
            <w:shd w:val="clear" w:color="auto" w:fill="FAFAFA"/>
            <w:vAlign w:val="bottom"/>
          </w:tcPr>
          <w:p w:rsidR="00D00636" w:rsidRPr="003A7CB3" w:rsidRDefault="00D00636" w:rsidP="00D00636">
            <w:pPr>
              <w:ind w:left="-47" w:right="-72"/>
              <w:jc w:val="right"/>
              <w:rPr>
                <w:rFonts w:ascii="Arial" w:hAnsi="Arial" w:cs="Arial"/>
                <w:noProof/>
                <w:sz w:val="18"/>
                <w:szCs w:val="18"/>
                <w:rtl/>
                <w:cs/>
                <w:lang w:val="en-US" w:bidi="ar-SA"/>
              </w:rPr>
            </w:pPr>
            <w:r w:rsidRPr="003A7CB3">
              <w:rPr>
                <w:rFonts w:ascii="Arial" w:hAnsi="Arial" w:cs="Arial"/>
                <w:noProof/>
                <w:sz w:val="18"/>
                <w:szCs w:val="18"/>
                <w:lang w:val="en-US" w:bidi="ar-SA"/>
              </w:rPr>
              <w:t>1,000</w:t>
            </w:r>
          </w:p>
        </w:tc>
        <w:tc>
          <w:tcPr>
            <w:tcW w:w="1304" w:type="dxa"/>
            <w:tcBorders>
              <w:bottom w:val="single" w:sz="4" w:space="0" w:color="auto"/>
            </w:tcBorders>
            <w:shd w:val="clear" w:color="auto" w:fill="FAFAFA"/>
            <w:vAlign w:val="bottom"/>
          </w:tcPr>
          <w:p w:rsidR="00D00636" w:rsidRPr="003A7CB3" w:rsidRDefault="00D00636" w:rsidP="00D00636">
            <w:pPr>
              <w:ind w:left="-47"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361" w:type="dxa"/>
            <w:tcBorders>
              <w:bottom w:val="single" w:sz="4" w:space="0" w:color="auto"/>
            </w:tcBorders>
            <w:shd w:val="clear" w:color="auto" w:fill="FAFAFA"/>
            <w:vAlign w:val="bottom"/>
          </w:tcPr>
          <w:p w:rsidR="00D00636" w:rsidRPr="003A7CB3" w:rsidRDefault="00D00636" w:rsidP="00D00636">
            <w:pPr>
              <w:ind w:left="-47"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304" w:type="dxa"/>
            <w:tcBorders>
              <w:bottom w:val="single" w:sz="4" w:space="0" w:color="auto"/>
            </w:tcBorders>
            <w:shd w:val="clear" w:color="auto" w:fill="FAFAFA"/>
            <w:vAlign w:val="bottom"/>
          </w:tcPr>
          <w:p w:rsidR="00D00636" w:rsidRPr="003A7CB3" w:rsidRDefault="00D00636" w:rsidP="00D00636">
            <w:pPr>
              <w:ind w:left="-47" w:right="-72"/>
              <w:jc w:val="right"/>
              <w:rPr>
                <w:rFonts w:ascii="Arial" w:hAnsi="Arial" w:cs="Arial"/>
                <w:noProof/>
                <w:sz w:val="18"/>
                <w:szCs w:val="18"/>
                <w:lang w:val="en-US" w:bidi="ar-SA"/>
              </w:rPr>
            </w:pPr>
            <w:r w:rsidRPr="003A7CB3">
              <w:rPr>
                <w:rFonts w:ascii="Arial" w:hAnsi="Arial" w:cs="Arial"/>
                <w:noProof/>
                <w:sz w:val="18"/>
                <w:szCs w:val="18"/>
                <w:lang w:val="en-US" w:bidi="ar-SA"/>
              </w:rPr>
              <w:t>1,000</w:t>
            </w:r>
          </w:p>
        </w:tc>
        <w:tc>
          <w:tcPr>
            <w:tcW w:w="1657" w:type="dxa"/>
            <w:tcBorders>
              <w:bottom w:val="single" w:sz="4" w:space="0" w:color="auto"/>
            </w:tcBorders>
            <w:shd w:val="clear" w:color="auto" w:fill="FAFAFA"/>
            <w:vAlign w:val="bottom"/>
          </w:tcPr>
          <w:p w:rsidR="00D00636" w:rsidRPr="003A7CB3" w:rsidRDefault="00D00636" w:rsidP="00D00636">
            <w:pPr>
              <w:ind w:left="-47" w:right="-72"/>
              <w:jc w:val="right"/>
              <w:rPr>
                <w:rFonts w:ascii="Arial" w:hAnsi="Arial" w:cs="Arial"/>
                <w:noProof/>
                <w:sz w:val="18"/>
                <w:szCs w:val="18"/>
                <w:lang w:val="en-US" w:bidi="ar-SA"/>
              </w:rPr>
            </w:pPr>
            <w:r w:rsidRPr="003A7CB3">
              <w:rPr>
                <w:rFonts w:ascii="Arial" w:hAnsi="Arial" w:cs="Arial"/>
                <w:noProof/>
                <w:sz w:val="18"/>
                <w:szCs w:val="18"/>
                <w:lang w:val="en-US" w:bidi="ar-SA"/>
              </w:rPr>
              <w:t>468</w:t>
            </w:r>
          </w:p>
        </w:tc>
      </w:tr>
    </w:tbl>
    <w:p w:rsidR="007A332F" w:rsidRPr="003A7CB3" w:rsidRDefault="00B06828" w:rsidP="00A93E4E">
      <w:pPr>
        <w:tabs>
          <w:tab w:val="left" w:pos="540"/>
        </w:tabs>
        <w:jc w:val="thaiDistribute"/>
        <w:rPr>
          <w:rFonts w:ascii="Arial" w:eastAsia="Arial Unicode MS" w:hAnsi="Arial" w:cs="Arial"/>
          <w:color w:val="auto"/>
          <w:sz w:val="18"/>
          <w:szCs w:val="18"/>
        </w:rPr>
      </w:pPr>
      <w:r w:rsidRPr="003A7CB3">
        <w:rPr>
          <w:rFonts w:ascii="Arial" w:eastAsia="Arial Unicode MS" w:hAnsi="Arial" w:cs="Arial"/>
          <w:b/>
          <w:bCs/>
          <w:color w:val="auto"/>
          <w:sz w:val="18"/>
          <w:szCs w:val="18"/>
        </w:rPr>
        <w:br w:type="page"/>
      </w:r>
    </w:p>
    <w:p w:rsidR="007A332F" w:rsidRPr="003A7CB3" w:rsidRDefault="007A332F" w:rsidP="00A93E4E">
      <w:pPr>
        <w:tabs>
          <w:tab w:val="left" w:pos="54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tabs>
                <w:tab w:val="left" w:pos="540"/>
              </w:tabs>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26</w:t>
            </w:r>
            <w:r w:rsidRPr="003A7CB3">
              <w:rPr>
                <w:rFonts w:ascii="Arial" w:hAnsi="Arial" w:cs="Arial"/>
                <w:b/>
                <w:bCs/>
                <w:color w:val="FFFFFF"/>
                <w:sz w:val="18"/>
                <w:szCs w:val="18"/>
                <w:lang w:eastAsia="th-TH"/>
              </w:rPr>
              <w:tab/>
              <w:t>Legal reserve</w:t>
            </w:r>
          </w:p>
        </w:tc>
      </w:tr>
    </w:tbl>
    <w:p w:rsidR="003750F2" w:rsidRPr="003A7CB3" w:rsidRDefault="003750F2" w:rsidP="003750F2">
      <w:pPr>
        <w:ind w:left="547" w:hanging="547"/>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3750F2" w:rsidRPr="003A7CB3" w:rsidTr="00B700E2">
        <w:tblPrEx>
          <w:tblCellMar>
            <w:top w:w="0" w:type="dxa"/>
            <w:bottom w:w="0" w:type="dxa"/>
          </w:tblCellMar>
        </w:tblPrEx>
        <w:tc>
          <w:tcPr>
            <w:tcW w:w="3816" w:type="dxa"/>
            <w:vAlign w:val="bottom"/>
          </w:tcPr>
          <w:p w:rsidR="003750F2" w:rsidRPr="003A7CB3" w:rsidRDefault="003750F2" w:rsidP="00E37FA9">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3750F2" w:rsidRPr="003A7CB3" w:rsidRDefault="00D81A09"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3750F2" w:rsidRPr="003A7CB3" w:rsidRDefault="0079564B"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C63789" w:rsidRPr="003A7CB3" w:rsidTr="00B700E2">
        <w:tblPrEx>
          <w:tblCellMar>
            <w:top w:w="0" w:type="dxa"/>
            <w:bottom w:w="0" w:type="dxa"/>
          </w:tblCellMar>
        </w:tblPrEx>
        <w:tc>
          <w:tcPr>
            <w:tcW w:w="3816" w:type="dxa"/>
            <w:vAlign w:val="bottom"/>
          </w:tcPr>
          <w:p w:rsidR="00C63789" w:rsidRPr="003A7CB3" w:rsidRDefault="00C63789" w:rsidP="00C63789">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C63789" w:rsidRPr="003A7CB3" w:rsidTr="0005235B">
        <w:tblPrEx>
          <w:tblCellMar>
            <w:top w:w="0" w:type="dxa"/>
            <w:bottom w:w="0" w:type="dxa"/>
          </w:tblCellMar>
        </w:tblPrEx>
        <w:tc>
          <w:tcPr>
            <w:tcW w:w="3816" w:type="dxa"/>
            <w:vAlign w:val="bottom"/>
          </w:tcPr>
          <w:p w:rsidR="00C63789" w:rsidRPr="003A7CB3" w:rsidRDefault="00C63789" w:rsidP="00C63789">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C63789" w:rsidRPr="003A7CB3" w:rsidTr="0005235B">
        <w:tblPrEx>
          <w:tblCellMar>
            <w:top w:w="0" w:type="dxa"/>
            <w:bottom w:w="0" w:type="dxa"/>
          </w:tblCellMar>
        </w:tblPrEx>
        <w:tc>
          <w:tcPr>
            <w:tcW w:w="3816" w:type="dxa"/>
            <w:vAlign w:val="bottom"/>
          </w:tcPr>
          <w:p w:rsidR="00C63789" w:rsidRPr="003A7CB3" w:rsidRDefault="00C63789" w:rsidP="00C63789">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C63789" w:rsidRPr="003A7CB3"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C63789" w:rsidRPr="003A7CB3"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C63789" w:rsidRPr="003A7CB3" w:rsidRDefault="00C63789" w:rsidP="00C63789">
            <w:pPr>
              <w:ind w:left="432"/>
              <w:jc w:val="right"/>
              <w:rPr>
                <w:rFonts w:ascii="Arial" w:eastAsia="Arial Unicode MS" w:hAnsi="Arial" w:cs="Arial"/>
                <w:snapToGrid w:val="0"/>
                <w:color w:val="auto"/>
                <w:spacing w:val="-4"/>
                <w:sz w:val="18"/>
                <w:szCs w:val="18"/>
                <w:cs/>
                <w:lang w:eastAsia="th-TH"/>
              </w:rPr>
            </w:pP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As at 1 January</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28,600</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28,600</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Appropriation during the year</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71,400</w:t>
            </w:r>
          </w:p>
        </w:tc>
        <w:tc>
          <w:tcPr>
            <w:tcW w:w="1411" w:type="dxa"/>
            <w:tcBorders>
              <w:bottom w:val="single" w:sz="4" w:space="0" w:color="auto"/>
            </w:tcBorders>
            <w:shd w:val="clear" w:color="auto" w:fill="FAFAFA"/>
            <w:vAlign w:val="bottom"/>
          </w:tcPr>
          <w:p w:rsidR="00D00636" w:rsidRPr="003A7CB3" w:rsidRDefault="00873B9C"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71,400</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rPr>
            </w:pPr>
          </w:p>
        </w:tc>
        <w:tc>
          <w:tcPr>
            <w:tcW w:w="1411"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tabs>
                <w:tab w:val="left" w:pos="1422"/>
              </w:tabs>
              <w:ind w:left="-110"/>
              <w:jc w:val="thaiDistribute"/>
              <w:rPr>
                <w:rFonts w:ascii="Arial" w:eastAsia="Arial Unicode MS" w:hAnsi="Arial" w:cs="Arial"/>
                <w:color w:val="auto"/>
                <w:sz w:val="18"/>
                <w:szCs w:val="18"/>
                <w:cs/>
              </w:rPr>
            </w:pPr>
            <w:r w:rsidRPr="003A7CB3">
              <w:rPr>
                <w:rFonts w:ascii="Arial" w:eastAsia="Arial Unicode MS" w:hAnsi="Arial" w:cs="Arial"/>
                <w:color w:val="auto"/>
                <w:sz w:val="18"/>
                <w:szCs w:val="18"/>
              </w:rPr>
              <w:t>As at 31 December</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100,000</w:t>
            </w:r>
          </w:p>
        </w:tc>
      </w:tr>
    </w:tbl>
    <w:p w:rsidR="00392E03" w:rsidRPr="003A7CB3" w:rsidRDefault="00392E03" w:rsidP="00805D31">
      <w:pPr>
        <w:jc w:val="thaiDistribute"/>
        <w:rPr>
          <w:rFonts w:ascii="Arial" w:eastAsia="Arial Unicode MS" w:hAnsi="Arial" w:cs="Arial"/>
          <w:sz w:val="18"/>
          <w:szCs w:val="18"/>
        </w:rPr>
      </w:pPr>
    </w:p>
    <w:p w:rsidR="00AD67AB" w:rsidRPr="003A7CB3" w:rsidRDefault="00AD67AB" w:rsidP="007A332F">
      <w:pPr>
        <w:ind w:hanging="7"/>
        <w:jc w:val="thaiDistribute"/>
        <w:rPr>
          <w:rFonts w:ascii="Arial" w:eastAsia="Arial Unicode MS" w:hAnsi="Arial" w:cs="Arial"/>
          <w:sz w:val="18"/>
          <w:szCs w:val="18"/>
        </w:rPr>
      </w:pPr>
      <w:r w:rsidRPr="003A7CB3">
        <w:rPr>
          <w:rFonts w:ascii="Arial" w:eastAsia="Arial Unicode MS" w:hAnsi="Arial" w:cs="Arial"/>
          <w:sz w:val="18"/>
          <w:szCs w:val="18"/>
        </w:rPr>
        <w:t>Under the Public Companies Act</w:t>
      </w:r>
      <w:r w:rsidR="007113F4" w:rsidRPr="003A7CB3">
        <w:rPr>
          <w:rFonts w:ascii="Arial" w:eastAsia="Arial Unicode MS" w:hAnsi="Arial" w:cs="Arial"/>
          <w:sz w:val="18"/>
          <w:szCs w:val="18"/>
        </w:rPr>
        <w:t xml:space="preserve"> B.E.2535</w:t>
      </w:r>
      <w:r w:rsidRPr="003A7CB3">
        <w:rPr>
          <w:rFonts w:ascii="Arial" w:eastAsia="Arial Unicode MS" w:hAnsi="Arial" w:cs="Arial"/>
          <w:sz w:val="18"/>
          <w:szCs w:val="18"/>
        </w:rPr>
        <w:t>, the Company is required to set aside as a statutory reserve at least 5 percent of its net profit after accumulated deficit brought forward (if any) until the reserve is not less than 10 perc</w:t>
      </w:r>
      <w:r w:rsidR="00DA4B01" w:rsidRPr="003A7CB3">
        <w:rPr>
          <w:rFonts w:ascii="Arial" w:eastAsia="Arial Unicode MS" w:hAnsi="Arial" w:cs="Arial"/>
          <w:sz w:val="18"/>
          <w:szCs w:val="18"/>
        </w:rPr>
        <w:t xml:space="preserve">ent of the registered capital. </w:t>
      </w:r>
      <w:r w:rsidRPr="003A7CB3">
        <w:rPr>
          <w:rFonts w:ascii="Arial" w:eastAsia="Arial Unicode MS" w:hAnsi="Arial" w:cs="Arial"/>
          <w:sz w:val="18"/>
          <w:szCs w:val="18"/>
        </w:rPr>
        <w:t>The legal reserve is not distributable as a dividend.</w:t>
      </w:r>
    </w:p>
    <w:p w:rsidR="00392E03" w:rsidRPr="003A7CB3" w:rsidRDefault="00392E03" w:rsidP="00805D31">
      <w:pPr>
        <w:jc w:val="thaiDistribute"/>
        <w:rPr>
          <w:rFonts w:ascii="Arial" w:eastAsia="Arial Unicode MS" w:hAnsi="Arial" w:cs="Arial"/>
          <w:sz w:val="18"/>
          <w:szCs w:val="18"/>
        </w:rPr>
      </w:pPr>
    </w:p>
    <w:p w:rsidR="00392E03" w:rsidRPr="003A7CB3" w:rsidRDefault="00392E03"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pStyle w:val="a"/>
              <w:ind w:left="547" w:right="0" w:hanging="547"/>
              <w:jc w:val="both"/>
              <w:outlineLvl w:val="0"/>
              <w:rPr>
                <w:rFonts w:ascii="Arial" w:hAnsi="Arial" w:cs="Arial"/>
                <w:b/>
                <w:bCs/>
                <w:color w:val="FFFFFF"/>
                <w:sz w:val="18"/>
                <w:szCs w:val="18"/>
                <w:cs/>
                <w:lang w:eastAsia="th-TH"/>
              </w:rPr>
            </w:pPr>
            <w:r w:rsidRPr="003A7CB3">
              <w:rPr>
                <w:rFonts w:ascii="Arial" w:eastAsia="PMingLiU" w:hAnsi="Arial" w:cs="Arial"/>
                <w:b/>
                <w:bCs/>
                <w:color w:val="FFFFFF"/>
                <w:sz w:val="18"/>
                <w:szCs w:val="18"/>
                <w:lang w:eastAsia="th-TH"/>
              </w:rPr>
              <w:t>27</w:t>
            </w:r>
            <w:r w:rsidRPr="003A7CB3">
              <w:rPr>
                <w:rFonts w:ascii="Arial" w:eastAsia="PMingLiU" w:hAnsi="Arial" w:cs="Arial"/>
                <w:b/>
                <w:bCs/>
                <w:color w:val="FFFFFF"/>
                <w:sz w:val="18"/>
                <w:szCs w:val="18"/>
                <w:cs/>
                <w:lang w:eastAsia="th-TH"/>
              </w:rPr>
              <w:tab/>
            </w:r>
            <w:r w:rsidRPr="003A7CB3">
              <w:rPr>
                <w:rFonts w:ascii="Arial" w:eastAsia="PMingLiU" w:hAnsi="Arial" w:cs="Arial"/>
                <w:b/>
                <w:bCs/>
                <w:color w:val="FFFFFF"/>
                <w:sz w:val="18"/>
                <w:szCs w:val="18"/>
                <w:lang w:eastAsia="th-TH"/>
              </w:rPr>
              <w:t>Other income</w:t>
            </w:r>
          </w:p>
        </w:tc>
      </w:tr>
    </w:tbl>
    <w:p w:rsidR="00A53441" w:rsidRPr="003A7CB3" w:rsidRDefault="00A53441" w:rsidP="00805D31">
      <w:pPr>
        <w:pStyle w:val="a"/>
        <w:ind w:right="0"/>
        <w:jc w:val="both"/>
        <w:outlineLvl w:val="0"/>
        <w:rPr>
          <w:rFonts w:ascii="Arial" w:eastAsia="Arial Unicode MS" w:hAnsi="Arial" w:cs="Arial"/>
          <w:color w:val="000000"/>
          <w:sz w:val="18"/>
          <w:szCs w:val="18"/>
        </w:rPr>
      </w:pPr>
    </w:p>
    <w:p w:rsidR="00597F3A" w:rsidRPr="003A7CB3" w:rsidRDefault="00A53441" w:rsidP="007A332F">
      <w:pPr>
        <w:ind w:firstLine="7"/>
        <w:jc w:val="thaiDistribute"/>
        <w:rPr>
          <w:rFonts w:ascii="Arial" w:eastAsia="Arial Unicode MS" w:hAnsi="Arial" w:cs="Arial"/>
          <w:color w:val="auto"/>
          <w:sz w:val="18"/>
          <w:szCs w:val="18"/>
          <w:lang w:val="en-US"/>
        </w:rPr>
      </w:pPr>
      <w:r w:rsidRPr="003A7CB3">
        <w:rPr>
          <w:rFonts w:ascii="Arial" w:eastAsia="Arial Unicode MS" w:hAnsi="Arial" w:cs="Arial"/>
          <w:sz w:val="18"/>
          <w:szCs w:val="18"/>
        </w:rPr>
        <w:t>Other income for the year</w:t>
      </w:r>
      <w:r w:rsidR="00D826A6" w:rsidRPr="003A7CB3">
        <w:rPr>
          <w:rFonts w:ascii="Arial" w:eastAsia="Arial Unicode MS" w:hAnsi="Arial" w:cs="Arial"/>
          <w:sz w:val="18"/>
          <w:szCs w:val="22"/>
        </w:rPr>
        <w:t>s</w:t>
      </w:r>
      <w:r w:rsidRPr="003A7CB3">
        <w:rPr>
          <w:rFonts w:ascii="Arial" w:eastAsia="Arial Unicode MS" w:hAnsi="Arial" w:cs="Arial"/>
          <w:sz w:val="18"/>
          <w:szCs w:val="18"/>
        </w:rPr>
        <w:t xml:space="preserve"> ended 31 December 201</w:t>
      </w:r>
      <w:r w:rsidR="008F4D8B"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8F4D8B" w:rsidRPr="003A7CB3">
        <w:rPr>
          <w:rFonts w:ascii="Arial" w:eastAsia="Arial Unicode MS" w:hAnsi="Arial" w:cs="Arial"/>
          <w:sz w:val="18"/>
          <w:szCs w:val="18"/>
        </w:rPr>
        <w:t>8</w:t>
      </w:r>
      <w:r w:rsidRPr="003A7CB3">
        <w:rPr>
          <w:rFonts w:ascii="Arial" w:eastAsia="Arial Unicode MS" w:hAnsi="Arial" w:cs="Arial"/>
          <w:sz w:val="18"/>
          <w:szCs w:val="18"/>
        </w:rPr>
        <w:t xml:space="preserve"> comprises the following:</w:t>
      </w:r>
    </w:p>
    <w:p w:rsidR="00597F3A" w:rsidRPr="003A7CB3" w:rsidRDefault="00597F3A" w:rsidP="00805D31">
      <w:pPr>
        <w:jc w:val="thaiDistribute"/>
        <w:rPr>
          <w:rFonts w:ascii="Arial" w:eastAsia="Arial Unicode MS" w:hAnsi="Arial" w:cs="Arial"/>
          <w:color w:val="auto"/>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97F3A" w:rsidRPr="003A7CB3" w:rsidTr="00B700E2">
        <w:tblPrEx>
          <w:tblCellMar>
            <w:top w:w="0" w:type="dxa"/>
            <w:bottom w:w="0" w:type="dxa"/>
          </w:tblCellMar>
        </w:tblPrEx>
        <w:tc>
          <w:tcPr>
            <w:tcW w:w="3816" w:type="dxa"/>
            <w:vAlign w:val="bottom"/>
          </w:tcPr>
          <w:p w:rsidR="00597F3A" w:rsidRPr="003A7CB3" w:rsidRDefault="00597F3A" w:rsidP="007A332F">
            <w:pPr>
              <w:ind w:left="-110"/>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597F3A" w:rsidRPr="003A7CB3" w:rsidRDefault="00D81A09"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597F3A" w:rsidRPr="003A7CB3" w:rsidRDefault="0079564B" w:rsidP="00B700E2">
            <w:pPr>
              <w:ind w:right="-72"/>
              <w:jc w:val="center"/>
              <w:rPr>
                <w:rFonts w:ascii="Arial" w:eastAsia="Arial Unicode MS" w:hAnsi="Arial" w:cs="Arial"/>
                <w:snapToGrid w:val="0"/>
                <w:color w:val="auto"/>
                <w:spacing w:val="-4"/>
                <w:sz w:val="18"/>
                <w:szCs w:val="18"/>
                <w:lang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C63789" w:rsidRPr="003A7CB3" w:rsidTr="00B700E2">
        <w:tblPrEx>
          <w:tblCellMar>
            <w:top w:w="0" w:type="dxa"/>
            <w:bottom w:w="0" w:type="dxa"/>
          </w:tblCellMar>
        </w:tblPrEx>
        <w:tc>
          <w:tcPr>
            <w:tcW w:w="3816" w:type="dxa"/>
            <w:vAlign w:val="bottom"/>
          </w:tcPr>
          <w:p w:rsidR="00C63789" w:rsidRPr="003A7CB3"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C63789" w:rsidRPr="003A7CB3" w:rsidTr="0005235B">
        <w:tblPrEx>
          <w:tblCellMar>
            <w:top w:w="0" w:type="dxa"/>
            <w:bottom w:w="0" w:type="dxa"/>
          </w:tblCellMar>
        </w:tblPrEx>
        <w:tc>
          <w:tcPr>
            <w:tcW w:w="3816" w:type="dxa"/>
            <w:vAlign w:val="bottom"/>
          </w:tcPr>
          <w:p w:rsidR="00C63789" w:rsidRPr="003A7CB3"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A7CB3" w:rsidRDefault="00C63789" w:rsidP="00B700E2">
            <w:pPr>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Baht’000</w:t>
            </w:r>
          </w:p>
        </w:tc>
      </w:tr>
      <w:tr w:rsidR="00C63789" w:rsidRPr="003A7CB3" w:rsidTr="0005235B">
        <w:tblPrEx>
          <w:tblCellMar>
            <w:top w:w="0" w:type="dxa"/>
            <w:bottom w:w="0" w:type="dxa"/>
          </w:tblCellMar>
        </w:tblPrEx>
        <w:tc>
          <w:tcPr>
            <w:tcW w:w="3816" w:type="dxa"/>
            <w:vAlign w:val="bottom"/>
          </w:tcPr>
          <w:p w:rsidR="00C63789" w:rsidRPr="003A7CB3" w:rsidRDefault="00C63789" w:rsidP="007A332F">
            <w:pPr>
              <w:ind w:left="-110"/>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C63789" w:rsidRPr="003A7CB3"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C63789" w:rsidRPr="003A7CB3"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C63789" w:rsidRPr="003A7CB3"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C63789" w:rsidRPr="003A7CB3" w:rsidRDefault="00C63789" w:rsidP="00C63789">
            <w:pPr>
              <w:ind w:left="432"/>
              <w:jc w:val="right"/>
              <w:rPr>
                <w:rFonts w:ascii="Arial" w:eastAsia="Arial Unicode MS" w:hAnsi="Arial" w:cs="Arial"/>
                <w:snapToGrid w:val="0"/>
                <w:color w:val="auto"/>
                <w:spacing w:val="-4"/>
                <w:sz w:val="18"/>
                <w:szCs w:val="18"/>
                <w:cs/>
                <w:lang w:eastAsia="th-TH"/>
              </w:rPr>
            </w:pP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pStyle w:val="a"/>
              <w:ind w:left="-110" w:right="-83"/>
              <w:jc w:val="both"/>
              <w:rPr>
                <w:rFonts w:ascii="Arial" w:eastAsia="Arial Unicode MS" w:hAnsi="Arial" w:cs="Arial"/>
                <w:color w:val="000000"/>
                <w:sz w:val="18"/>
                <w:szCs w:val="18"/>
              </w:rPr>
            </w:pPr>
            <w:r w:rsidRPr="003A7CB3">
              <w:rPr>
                <w:rFonts w:ascii="Arial" w:eastAsia="Arial Unicode MS" w:hAnsi="Arial" w:cs="Arial"/>
                <w:color w:val="000000"/>
                <w:sz w:val="18"/>
                <w:szCs w:val="18"/>
              </w:rPr>
              <w:t>Income from cancellation of contract</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2,334</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2,253</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439</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526</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pStyle w:val="a"/>
              <w:ind w:left="-110" w:right="-83"/>
              <w:jc w:val="both"/>
              <w:rPr>
                <w:rFonts w:ascii="Arial" w:eastAsia="Arial Unicode MS" w:hAnsi="Arial" w:cs="Arial"/>
                <w:color w:val="000000"/>
                <w:sz w:val="18"/>
                <w:szCs w:val="18"/>
              </w:rPr>
            </w:pPr>
            <w:r w:rsidRPr="003A7CB3">
              <w:rPr>
                <w:rFonts w:ascii="Arial" w:eastAsia="Arial Unicode MS" w:hAnsi="Arial" w:cs="Arial"/>
                <w:color w:val="000000"/>
                <w:sz w:val="18"/>
                <w:szCs w:val="18"/>
              </w:rPr>
              <w:t>Income from machine rental</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24,098</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27,026</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ind w:left="-110" w:right="-83"/>
              <w:jc w:val="both"/>
              <w:rPr>
                <w:rFonts w:ascii="Arial" w:eastAsia="Times New Roman" w:hAnsi="Arial" w:cs="Arial"/>
                <w:color w:val="auto"/>
                <w:sz w:val="18"/>
                <w:szCs w:val="18"/>
              </w:rPr>
            </w:pPr>
            <w:r w:rsidRPr="003A7CB3">
              <w:rPr>
                <w:rFonts w:ascii="Arial" w:eastAsia="Times New Roman" w:hAnsi="Arial" w:cs="Arial"/>
                <w:color w:val="auto"/>
                <w:sz w:val="18"/>
                <w:szCs w:val="18"/>
              </w:rPr>
              <w:t>Income from construction material</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9,573</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5,598</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ind w:left="-110" w:right="-83"/>
              <w:jc w:val="both"/>
              <w:rPr>
                <w:rFonts w:ascii="Arial" w:eastAsia="Times New Roman" w:hAnsi="Arial" w:cs="Arial"/>
                <w:color w:val="auto"/>
                <w:sz w:val="18"/>
                <w:szCs w:val="18"/>
              </w:rPr>
            </w:pPr>
            <w:r w:rsidRPr="003A7CB3">
              <w:rPr>
                <w:rFonts w:ascii="Arial" w:eastAsia="Times New Roman" w:hAnsi="Arial" w:cs="Arial"/>
                <w:color w:val="auto"/>
                <w:sz w:val="18"/>
                <w:szCs w:val="18"/>
              </w:rPr>
              <w:t>Penalty received from contractor</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7,607</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ind w:left="-110" w:right="-83"/>
              <w:jc w:val="both"/>
              <w:rPr>
                <w:rFonts w:ascii="Arial" w:eastAsia="Times New Roman" w:hAnsi="Arial" w:cs="Arial"/>
                <w:color w:val="auto"/>
                <w:sz w:val="18"/>
                <w:szCs w:val="18"/>
              </w:rPr>
            </w:pPr>
            <w:r w:rsidRPr="003A7CB3">
              <w:rPr>
                <w:rFonts w:ascii="Arial" w:eastAsia="Times New Roman" w:hAnsi="Arial" w:cs="Arial"/>
                <w:color w:val="auto"/>
                <w:sz w:val="18"/>
                <w:szCs w:val="18"/>
              </w:rPr>
              <w:t>Received from insurance claims</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4,331</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4,558</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pStyle w:val="a"/>
              <w:ind w:left="-110" w:right="-83"/>
              <w:jc w:val="both"/>
              <w:rPr>
                <w:rFonts w:ascii="Arial" w:eastAsia="Arial Unicode MS" w:hAnsi="Arial" w:cs="Arial"/>
                <w:color w:val="000000"/>
                <w:sz w:val="18"/>
                <w:szCs w:val="18"/>
              </w:rPr>
            </w:pPr>
            <w:r w:rsidRPr="003A7CB3">
              <w:rPr>
                <w:rFonts w:ascii="Arial" w:eastAsia="Arial Unicode MS" w:hAnsi="Arial" w:cs="Arial"/>
                <w:color w:val="000000"/>
                <w:sz w:val="18"/>
                <w:szCs w:val="18"/>
              </w:rPr>
              <w:t>Interest income</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1,443</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2,321</w:t>
            </w:r>
          </w:p>
        </w:tc>
        <w:tc>
          <w:tcPr>
            <w:tcW w:w="1411" w:type="dxa"/>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52,538</w:t>
            </w:r>
          </w:p>
        </w:tc>
        <w:tc>
          <w:tcPr>
            <w:tcW w:w="1411" w:type="dx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53,595</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pStyle w:val="a"/>
              <w:ind w:left="-110" w:right="-83"/>
              <w:jc w:val="both"/>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Others </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cs/>
                <w:lang w:eastAsia="th-TH"/>
              </w:rPr>
            </w:pPr>
            <w:r w:rsidRPr="003A7CB3">
              <w:rPr>
                <w:rFonts w:ascii="Arial" w:eastAsia="Arial Unicode MS" w:hAnsi="Arial" w:cs="Arial"/>
                <w:snapToGrid w:val="0"/>
                <w:color w:val="auto"/>
                <w:spacing w:val="-4"/>
                <w:sz w:val="18"/>
                <w:szCs w:val="18"/>
                <w:lang w:eastAsia="th-TH"/>
              </w:rPr>
              <w:t>4,334</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pacing w:val="-4"/>
                <w:sz w:val="18"/>
                <w:szCs w:val="18"/>
                <w:cs/>
                <w:lang w:eastAsia="th-TH"/>
              </w:rPr>
            </w:pPr>
            <w:r w:rsidRPr="003A7CB3">
              <w:rPr>
                <w:rFonts w:ascii="Arial" w:eastAsia="Arial Unicode MS" w:hAnsi="Arial" w:cs="Arial"/>
                <w:snapToGrid w:val="0"/>
                <w:color w:val="auto"/>
                <w:spacing w:val="-4"/>
                <w:sz w:val="18"/>
                <w:szCs w:val="18"/>
                <w:lang w:eastAsia="th-TH"/>
              </w:rPr>
              <w:t>4,845</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800</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1,717</w:t>
            </w: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pStyle w:val="a"/>
              <w:ind w:left="-110" w:right="-83"/>
              <w:jc w:val="both"/>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p>
        </w:tc>
      </w:tr>
      <w:tr w:rsidR="00D00636" w:rsidRPr="003A7CB3" w:rsidTr="0005235B">
        <w:tblPrEx>
          <w:tblCellMar>
            <w:top w:w="0" w:type="dxa"/>
            <w:bottom w:w="0" w:type="dxa"/>
          </w:tblCellMar>
        </w:tblPrEx>
        <w:tc>
          <w:tcPr>
            <w:tcW w:w="3816" w:type="dxa"/>
            <w:vAlign w:val="bottom"/>
          </w:tcPr>
          <w:p w:rsidR="00D00636" w:rsidRPr="003A7CB3" w:rsidRDefault="00D00636" w:rsidP="00D00636">
            <w:pPr>
              <w:ind w:left="-110"/>
              <w:jc w:val="thaiDistribute"/>
              <w:rPr>
                <w:rFonts w:ascii="Arial" w:eastAsia="Arial Unicode MS" w:hAnsi="Arial" w:cs="Arial"/>
                <w:snapToGrid w:val="0"/>
                <w:color w:val="auto"/>
                <w:spacing w:val="-4"/>
                <w:sz w:val="18"/>
                <w:szCs w:val="18"/>
                <w:cs/>
                <w:lang w:eastAsia="th-TH"/>
              </w:rPr>
            </w:pP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cs/>
                <w:lang w:eastAsia="th-TH"/>
              </w:rPr>
            </w:pPr>
            <w:r w:rsidRPr="003A7CB3">
              <w:rPr>
                <w:rFonts w:ascii="Arial" w:eastAsia="Arial Unicode MS" w:hAnsi="Arial" w:cs="Arial"/>
                <w:snapToGrid w:val="0"/>
                <w:color w:val="auto"/>
                <w:spacing w:val="-4"/>
                <w:sz w:val="18"/>
                <w:szCs w:val="18"/>
                <w:lang w:eastAsia="th-TH"/>
              </w:rPr>
              <w:t>46,113</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pacing w:val="-4"/>
                <w:sz w:val="18"/>
                <w:szCs w:val="18"/>
                <w:cs/>
                <w:lang w:eastAsia="th-TH"/>
              </w:rPr>
            </w:pPr>
            <w:r w:rsidRPr="003A7CB3">
              <w:rPr>
                <w:rFonts w:ascii="Arial" w:eastAsia="Arial Unicode MS" w:hAnsi="Arial" w:cs="Arial"/>
                <w:snapToGrid w:val="0"/>
                <w:color w:val="auto"/>
                <w:spacing w:val="-4"/>
                <w:sz w:val="18"/>
                <w:szCs w:val="18"/>
                <w:lang w:eastAsia="th-TH"/>
              </w:rPr>
              <w:t>54,208</w:t>
            </w:r>
          </w:p>
        </w:tc>
        <w:tc>
          <w:tcPr>
            <w:tcW w:w="1411" w:type="dxa"/>
            <w:tcBorders>
              <w:bottom w:val="single" w:sz="4" w:space="0" w:color="auto"/>
            </w:tcBorders>
            <w:shd w:val="clear" w:color="auto" w:fill="FAFAFA"/>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53,777</w:t>
            </w:r>
          </w:p>
        </w:tc>
        <w:tc>
          <w:tcPr>
            <w:tcW w:w="1411" w:type="dxa"/>
            <w:tcBorders>
              <w:bottom w:val="single" w:sz="4" w:space="0" w:color="auto"/>
            </w:tcBorders>
            <w:shd w:val="clear" w:color="auto" w:fill="auto"/>
            <w:vAlign w:val="bottom"/>
          </w:tcPr>
          <w:p w:rsidR="00D00636" w:rsidRPr="003A7CB3" w:rsidRDefault="00D00636" w:rsidP="00D00636">
            <w:pPr>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55,838</w:t>
            </w:r>
          </w:p>
        </w:tc>
      </w:tr>
    </w:tbl>
    <w:p w:rsidR="00167AF3" w:rsidRPr="003A7CB3" w:rsidRDefault="00167AF3" w:rsidP="00985A78">
      <w:pPr>
        <w:pStyle w:val="a"/>
        <w:ind w:right="0"/>
        <w:rPr>
          <w:rFonts w:ascii="Arial" w:eastAsia="Arial Unicode MS" w:hAnsi="Arial" w:cs="Arial"/>
          <w:sz w:val="18"/>
          <w:szCs w:val="18"/>
        </w:rPr>
      </w:pPr>
    </w:p>
    <w:p w:rsidR="00E870C8" w:rsidRPr="003A7CB3" w:rsidRDefault="00E870C8" w:rsidP="00985A78">
      <w:pPr>
        <w:pStyle w:val="a"/>
        <w:ind w:right="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ind w:left="540" w:hanging="540"/>
              <w:jc w:val="thaiDistribute"/>
              <w:rPr>
                <w:rFonts w:ascii="Arial" w:hAnsi="Arial" w:cs="Arial"/>
                <w:b/>
                <w:bCs/>
                <w:color w:val="FFFFFF"/>
                <w:sz w:val="18"/>
                <w:szCs w:val="18"/>
                <w:cs/>
                <w:lang w:eastAsia="th-TH"/>
              </w:rPr>
            </w:pPr>
            <w:r w:rsidRPr="003A7CB3">
              <w:rPr>
                <w:rFonts w:ascii="Arial" w:hAnsi="Arial" w:cs="Arial"/>
                <w:b/>
                <w:bCs/>
                <w:color w:val="FFFFFF"/>
                <w:sz w:val="18"/>
                <w:szCs w:val="18"/>
                <w:lang w:eastAsia="th-TH"/>
              </w:rPr>
              <w:t>28</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 xml:space="preserve">Income tax </w:t>
            </w:r>
            <w:r w:rsidR="00D76E6D">
              <w:rPr>
                <w:rFonts w:ascii="Arial" w:hAnsi="Arial" w:cs="Arial"/>
                <w:b/>
                <w:bCs/>
                <w:color w:val="FFFFFF"/>
                <w:sz w:val="18"/>
                <w:szCs w:val="18"/>
                <w:lang w:eastAsia="th-TH"/>
              </w:rPr>
              <w:t xml:space="preserve">(income) </w:t>
            </w:r>
            <w:r w:rsidRPr="003A7CB3">
              <w:rPr>
                <w:rFonts w:ascii="Arial" w:hAnsi="Arial" w:cs="Arial"/>
                <w:b/>
                <w:bCs/>
                <w:color w:val="FFFFFF"/>
                <w:sz w:val="18"/>
                <w:szCs w:val="18"/>
                <w:lang w:eastAsia="th-TH"/>
              </w:rPr>
              <w:t>expense</w:t>
            </w:r>
          </w:p>
        </w:tc>
      </w:tr>
    </w:tbl>
    <w:p w:rsidR="00A53441" w:rsidRPr="003A7CB3" w:rsidRDefault="00A53441" w:rsidP="00985A78">
      <w:pPr>
        <w:pStyle w:val="a"/>
        <w:ind w:right="0"/>
        <w:jc w:val="both"/>
        <w:rPr>
          <w:rFonts w:ascii="Arial" w:eastAsia="Arial Unicode MS" w:hAnsi="Arial" w:cs="Arial"/>
          <w:color w:val="000000"/>
          <w:sz w:val="18"/>
          <w:szCs w:val="18"/>
        </w:rPr>
      </w:pPr>
    </w:p>
    <w:p w:rsidR="00597F3A" w:rsidRPr="003A7CB3" w:rsidRDefault="00A53441" w:rsidP="007A332F">
      <w:pPr>
        <w:jc w:val="thaiDistribute"/>
        <w:rPr>
          <w:rFonts w:ascii="Arial" w:eastAsia="Arial Unicode MS" w:hAnsi="Arial" w:cs="Arial"/>
          <w:sz w:val="18"/>
          <w:szCs w:val="18"/>
        </w:rPr>
      </w:pPr>
      <w:r w:rsidRPr="003A7CB3">
        <w:rPr>
          <w:rFonts w:ascii="Arial" w:eastAsia="Arial Unicode MS" w:hAnsi="Arial" w:cs="Arial"/>
          <w:sz w:val="18"/>
          <w:szCs w:val="18"/>
        </w:rPr>
        <w:t>Income tax</w:t>
      </w:r>
      <w:r w:rsidR="00095E15" w:rsidRPr="003A7CB3">
        <w:rPr>
          <w:rFonts w:ascii="Arial" w:eastAsia="Arial Unicode MS" w:hAnsi="Arial" w:cs="Arial"/>
          <w:sz w:val="18"/>
          <w:szCs w:val="18"/>
        </w:rPr>
        <w:t xml:space="preserve"> expense</w:t>
      </w:r>
      <w:r w:rsidRPr="003A7CB3">
        <w:rPr>
          <w:rFonts w:ascii="Arial" w:eastAsia="Arial Unicode MS" w:hAnsi="Arial" w:cs="Arial"/>
          <w:sz w:val="18"/>
          <w:szCs w:val="18"/>
        </w:rPr>
        <w:t xml:space="preserve"> for the year ended 31 December 201</w:t>
      </w:r>
      <w:r w:rsidR="00C63789"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C63789" w:rsidRPr="003A7CB3">
        <w:rPr>
          <w:rFonts w:ascii="Arial" w:eastAsia="Arial Unicode MS" w:hAnsi="Arial" w:cs="Arial"/>
          <w:sz w:val="18"/>
          <w:szCs w:val="18"/>
        </w:rPr>
        <w:t>8</w:t>
      </w:r>
      <w:r w:rsidRPr="003A7CB3">
        <w:rPr>
          <w:rFonts w:ascii="Arial" w:eastAsia="Arial Unicode MS" w:hAnsi="Arial" w:cs="Arial"/>
          <w:sz w:val="18"/>
          <w:szCs w:val="18"/>
        </w:rPr>
        <w:t xml:space="preserve"> comprise the following:</w:t>
      </w:r>
    </w:p>
    <w:p w:rsidR="0081622B" w:rsidRPr="003A7CB3" w:rsidRDefault="0081622B" w:rsidP="00985A78">
      <w:pPr>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77765" w:rsidRPr="00335E99" w:rsidTr="00B700E2">
        <w:tblPrEx>
          <w:tblCellMar>
            <w:top w:w="0" w:type="dxa"/>
            <w:bottom w:w="0" w:type="dxa"/>
          </w:tblCellMar>
        </w:tblPrEx>
        <w:tc>
          <w:tcPr>
            <w:tcW w:w="3816" w:type="dxa"/>
            <w:vAlign w:val="bottom"/>
          </w:tcPr>
          <w:p w:rsidR="00F77765" w:rsidRPr="00335E99" w:rsidRDefault="00F77765" w:rsidP="00E37FA9">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rsidR="00F77765" w:rsidRPr="00335E99" w:rsidRDefault="00D81A09" w:rsidP="00B700E2">
            <w:pPr>
              <w:ind w:right="-72"/>
              <w:jc w:val="center"/>
              <w:rPr>
                <w:rFonts w:ascii="Arial" w:eastAsia="Arial Unicode MS" w:hAnsi="Arial" w:cs="Arial"/>
                <w:snapToGrid w:val="0"/>
                <w:color w:val="auto"/>
                <w:spacing w:val="-4"/>
                <w:sz w:val="18"/>
                <w:szCs w:val="18"/>
                <w:lang w:eastAsia="th-TH"/>
              </w:rPr>
            </w:pPr>
            <w:r w:rsidRPr="00335E99">
              <w:rPr>
                <w:rFonts w:ascii="Arial" w:eastAsia="Arial Unicode MS" w:hAnsi="Arial" w:cs="Arial"/>
                <w:b/>
                <w:bCs/>
                <w:sz w:val="18"/>
                <w:szCs w:val="18"/>
                <w:lang w:val="en-US"/>
              </w:rPr>
              <w:t xml:space="preserve">Consolidated </w:t>
            </w:r>
            <w:r w:rsidR="00AD6E24" w:rsidRPr="00335E99">
              <w:rPr>
                <w:rFonts w:ascii="Arial" w:eastAsia="Arial Unicode MS" w:hAnsi="Arial" w:cs="Arial"/>
                <w:b/>
                <w:bCs/>
                <w:sz w:val="18"/>
                <w:szCs w:val="18"/>
                <w:lang w:val="en-US"/>
              </w:rPr>
              <w:br/>
            </w:r>
            <w:r w:rsidRPr="00335E99">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rsidR="00F77765" w:rsidRPr="00335E99" w:rsidRDefault="0079564B" w:rsidP="00B700E2">
            <w:pPr>
              <w:ind w:right="-72"/>
              <w:jc w:val="center"/>
              <w:rPr>
                <w:rFonts w:ascii="Arial" w:eastAsia="Arial Unicode MS" w:hAnsi="Arial" w:cs="Arial"/>
                <w:snapToGrid w:val="0"/>
                <w:color w:val="auto"/>
                <w:spacing w:val="-4"/>
                <w:sz w:val="18"/>
                <w:szCs w:val="18"/>
                <w:lang w:eastAsia="th-TH"/>
              </w:rPr>
            </w:pPr>
            <w:r w:rsidRPr="00335E99">
              <w:rPr>
                <w:rFonts w:ascii="Arial" w:eastAsia="Arial Unicode MS" w:hAnsi="Arial" w:cs="Arial"/>
                <w:b/>
                <w:bCs/>
                <w:sz w:val="18"/>
                <w:szCs w:val="18"/>
              </w:rPr>
              <w:t xml:space="preserve">Separate </w:t>
            </w:r>
            <w:r w:rsidR="00AD6E24" w:rsidRPr="00335E99">
              <w:rPr>
                <w:rFonts w:ascii="Arial" w:eastAsia="Arial Unicode MS" w:hAnsi="Arial" w:cs="Arial"/>
                <w:b/>
                <w:bCs/>
                <w:sz w:val="18"/>
                <w:szCs w:val="18"/>
              </w:rPr>
              <w:br/>
            </w:r>
            <w:r w:rsidRPr="00335E99">
              <w:rPr>
                <w:rFonts w:ascii="Arial" w:eastAsia="Arial Unicode MS" w:hAnsi="Arial" w:cs="Arial"/>
                <w:b/>
                <w:bCs/>
                <w:sz w:val="18"/>
                <w:szCs w:val="18"/>
              </w:rPr>
              <w:t>financial statements</w:t>
            </w:r>
          </w:p>
        </w:tc>
      </w:tr>
      <w:tr w:rsidR="00C63789" w:rsidRPr="00335E99" w:rsidTr="00B700E2">
        <w:tblPrEx>
          <w:tblCellMar>
            <w:top w:w="0" w:type="dxa"/>
            <w:bottom w:w="0" w:type="dxa"/>
          </w:tblCellMar>
        </w:tblPrEx>
        <w:tc>
          <w:tcPr>
            <w:tcW w:w="3816" w:type="dxa"/>
            <w:vAlign w:val="bottom"/>
          </w:tcPr>
          <w:p w:rsidR="00C63789" w:rsidRPr="00335E99" w:rsidRDefault="00C63789" w:rsidP="00C63789">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2018</w:t>
            </w:r>
          </w:p>
        </w:tc>
        <w:tc>
          <w:tcPr>
            <w:tcW w:w="141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2018</w:t>
            </w:r>
          </w:p>
        </w:tc>
      </w:tr>
      <w:tr w:rsidR="00C63789" w:rsidRPr="00335E99" w:rsidTr="0005235B">
        <w:tblPrEx>
          <w:tblCellMar>
            <w:top w:w="0" w:type="dxa"/>
            <w:bottom w:w="0" w:type="dxa"/>
          </w:tblCellMar>
        </w:tblPrEx>
        <w:tc>
          <w:tcPr>
            <w:tcW w:w="3816" w:type="dxa"/>
            <w:vAlign w:val="bottom"/>
          </w:tcPr>
          <w:p w:rsidR="00C63789" w:rsidRPr="00335E99" w:rsidRDefault="00C63789" w:rsidP="00C63789">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rsidR="00C63789" w:rsidRPr="00335E99" w:rsidRDefault="00C63789" w:rsidP="00B700E2">
            <w:pPr>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35E99" w:rsidRDefault="00C63789" w:rsidP="00B700E2">
            <w:pPr>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35E99" w:rsidRDefault="00C63789" w:rsidP="00B700E2">
            <w:pPr>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rsidR="00C63789" w:rsidRPr="00335E99" w:rsidRDefault="00C63789" w:rsidP="00B700E2">
            <w:pPr>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r>
      <w:tr w:rsidR="00C63789" w:rsidRPr="00335E99" w:rsidTr="0005235B">
        <w:tblPrEx>
          <w:tblCellMar>
            <w:top w:w="0" w:type="dxa"/>
            <w:bottom w:w="0" w:type="dxa"/>
          </w:tblCellMar>
        </w:tblPrEx>
        <w:tc>
          <w:tcPr>
            <w:tcW w:w="3816" w:type="dxa"/>
            <w:vAlign w:val="bottom"/>
          </w:tcPr>
          <w:p w:rsidR="00C63789" w:rsidRPr="00335E99" w:rsidRDefault="00C63789" w:rsidP="00C63789">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rsidR="00C63789" w:rsidRPr="00335E99"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rsidR="00C63789" w:rsidRPr="00335E99"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rsidR="00C63789" w:rsidRPr="00335E99"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335E99" w:rsidTr="0005235B">
        <w:tblPrEx>
          <w:tblCellMar>
            <w:top w:w="0" w:type="dxa"/>
            <w:bottom w:w="0" w:type="dxa"/>
          </w:tblCellMar>
        </w:tblPrEx>
        <w:tc>
          <w:tcPr>
            <w:tcW w:w="3816" w:type="dxa"/>
            <w:vAlign w:val="bottom"/>
          </w:tcPr>
          <w:p w:rsidR="00C63789" w:rsidRPr="00335E99" w:rsidRDefault="00C63789" w:rsidP="007A332F">
            <w:pPr>
              <w:ind w:left="-110"/>
              <w:jc w:val="thaiDistribute"/>
              <w:rPr>
                <w:rFonts w:ascii="Arial" w:eastAsia="Arial Unicode MS" w:hAnsi="Arial" w:cs="Arial"/>
                <w:color w:val="auto"/>
                <w:sz w:val="18"/>
                <w:szCs w:val="18"/>
                <w:cs/>
              </w:rPr>
            </w:pPr>
            <w:r w:rsidRPr="00335E99">
              <w:rPr>
                <w:rFonts w:ascii="Arial" w:eastAsia="Arial Unicode MS" w:hAnsi="Arial" w:cs="Arial"/>
                <w:b/>
                <w:bCs/>
                <w:color w:val="auto"/>
                <w:sz w:val="18"/>
                <w:szCs w:val="18"/>
              </w:rPr>
              <w:t>Current income tax:</w:t>
            </w:r>
          </w:p>
        </w:tc>
        <w:tc>
          <w:tcPr>
            <w:tcW w:w="1411" w:type="dxa"/>
            <w:shd w:val="clear" w:color="auto" w:fill="FAFAF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shd w:val="clear" w:color="auto" w:fill="FAFAF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r>
      <w:tr w:rsidR="00C63789" w:rsidRPr="00335E99" w:rsidTr="0005235B">
        <w:tblPrEx>
          <w:tblCellMar>
            <w:top w:w="0" w:type="dxa"/>
            <w:bottom w:w="0" w:type="dxa"/>
          </w:tblCellMar>
        </w:tblPrEx>
        <w:tc>
          <w:tcPr>
            <w:tcW w:w="3816" w:type="dxa"/>
            <w:vAlign w:val="bottom"/>
          </w:tcPr>
          <w:p w:rsidR="00C63789" w:rsidRPr="00335E99" w:rsidRDefault="00C63789" w:rsidP="007A332F">
            <w:pPr>
              <w:pStyle w:val="a"/>
              <w:ind w:left="-110" w:right="-83"/>
              <w:jc w:val="both"/>
              <w:rPr>
                <w:rFonts w:ascii="Arial" w:eastAsia="Arial Unicode MS" w:hAnsi="Arial" w:cs="Arial"/>
                <w:sz w:val="18"/>
                <w:szCs w:val="18"/>
              </w:rPr>
            </w:pPr>
            <w:r w:rsidRPr="00335E99">
              <w:rPr>
                <w:rFonts w:ascii="Arial" w:eastAsia="Arial Unicode MS" w:hAnsi="Arial" w:cs="Arial"/>
                <w:sz w:val="18"/>
                <w:szCs w:val="18"/>
              </w:rPr>
              <w:t xml:space="preserve">Current income tax on taxable </w:t>
            </w:r>
          </w:p>
        </w:tc>
        <w:tc>
          <w:tcPr>
            <w:tcW w:w="1411" w:type="dxa"/>
            <w:shd w:val="clear" w:color="auto" w:fill="FAFAF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shd w:val="clear" w:color="auto" w:fill="FAFAF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C63789" w:rsidRPr="00335E99" w:rsidRDefault="00C63789" w:rsidP="00C63789">
            <w:pPr>
              <w:ind w:right="-72"/>
              <w:jc w:val="right"/>
              <w:rPr>
                <w:rFonts w:ascii="Arial" w:eastAsia="Arial Unicode MS" w:hAnsi="Arial" w:cs="Arial"/>
                <w:snapToGrid w:val="0"/>
                <w:color w:val="auto"/>
                <w:spacing w:val="-4"/>
                <w:sz w:val="18"/>
                <w:szCs w:val="18"/>
                <w:lang w:eastAsia="th-TH"/>
              </w:rPr>
            </w:pPr>
          </w:p>
        </w:tc>
      </w:tr>
      <w:tr w:rsidR="00176E5F" w:rsidRPr="00335E99" w:rsidTr="00264B21">
        <w:tblPrEx>
          <w:tblCellMar>
            <w:top w:w="0" w:type="dxa"/>
            <w:bottom w:w="0" w:type="dxa"/>
          </w:tblCellMar>
        </w:tblPrEx>
        <w:tc>
          <w:tcPr>
            <w:tcW w:w="3816" w:type="dxa"/>
            <w:vAlign w:val="bottom"/>
          </w:tcPr>
          <w:p w:rsidR="00176E5F" w:rsidRPr="00335E99" w:rsidRDefault="00176E5F" w:rsidP="00176E5F">
            <w:pPr>
              <w:pStyle w:val="a"/>
              <w:ind w:left="-110" w:right="-83"/>
              <w:jc w:val="both"/>
              <w:rPr>
                <w:rFonts w:ascii="Arial" w:eastAsia="Arial Unicode MS" w:hAnsi="Arial" w:cs="Arial"/>
                <w:sz w:val="18"/>
                <w:szCs w:val="18"/>
              </w:rPr>
            </w:pPr>
            <w:r w:rsidRPr="00335E99">
              <w:rPr>
                <w:rFonts w:ascii="Arial" w:eastAsia="Arial Unicode MS" w:hAnsi="Arial" w:cs="Arial"/>
                <w:sz w:val="18"/>
                <w:szCs w:val="18"/>
              </w:rPr>
              <w:t xml:space="preserve">   profit for the year</w:t>
            </w:r>
          </w:p>
        </w:tc>
        <w:tc>
          <w:tcPr>
            <w:tcW w:w="141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27,079</w:t>
            </w:r>
          </w:p>
        </w:tc>
        <w:tc>
          <w:tcPr>
            <w:tcW w:w="141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46,968</w:t>
            </w:r>
          </w:p>
        </w:tc>
        <w:tc>
          <w:tcPr>
            <w:tcW w:w="141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41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r>
      <w:tr w:rsidR="00176E5F" w:rsidRPr="00335E99" w:rsidTr="00264B21">
        <w:tblPrEx>
          <w:tblCellMar>
            <w:top w:w="0" w:type="dxa"/>
            <w:bottom w:w="0" w:type="dxa"/>
          </w:tblCellMar>
        </w:tblPrEx>
        <w:tc>
          <w:tcPr>
            <w:tcW w:w="3816" w:type="dxa"/>
            <w:vAlign w:val="bottom"/>
          </w:tcPr>
          <w:p w:rsidR="00176E5F" w:rsidRPr="00335E99" w:rsidRDefault="00176E5F" w:rsidP="00176E5F">
            <w:pPr>
              <w:pStyle w:val="a"/>
              <w:ind w:left="-110" w:right="-83"/>
              <w:jc w:val="both"/>
              <w:rPr>
                <w:rFonts w:ascii="Arial" w:eastAsia="Arial Unicode MS" w:hAnsi="Arial" w:cs="Arial"/>
                <w:sz w:val="18"/>
                <w:szCs w:val="18"/>
              </w:rPr>
            </w:pPr>
            <w:r w:rsidRPr="00335E99">
              <w:rPr>
                <w:rFonts w:ascii="Arial" w:eastAsia="Arial Unicode MS" w:hAnsi="Arial" w:cs="Arial"/>
                <w:sz w:val="18"/>
                <w:szCs w:val="18"/>
              </w:rPr>
              <w:t>Adjustment in respect of prior year</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41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29,602</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41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19,288</w:t>
            </w:r>
          </w:p>
        </w:tc>
      </w:tr>
      <w:tr w:rsidR="00D42F33" w:rsidRPr="00335E99" w:rsidTr="00B175F8">
        <w:tblPrEx>
          <w:tblCellMar>
            <w:top w:w="0" w:type="dxa"/>
            <w:bottom w:w="0" w:type="dxa"/>
          </w:tblCellMar>
        </w:tblPrEx>
        <w:tc>
          <w:tcPr>
            <w:tcW w:w="3816" w:type="dxa"/>
            <w:vAlign w:val="bottom"/>
          </w:tcPr>
          <w:p w:rsidR="00D42F33" w:rsidRPr="00335E99" w:rsidRDefault="00D42F33" w:rsidP="00D42F33">
            <w:pPr>
              <w:ind w:left="-110"/>
              <w:rPr>
                <w:rFonts w:ascii="Arial" w:eastAsia="Arial Unicode MS" w:hAnsi="Arial" w:cs="Arial"/>
                <w:color w:val="auto"/>
                <w:sz w:val="18"/>
                <w:szCs w:val="18"/>
              </w:rPr>
            </w:pPr>
          </w:p>
        </w:tc>
        <w:tc>
          <w:tcPr>
            <w:tcW w:w="1411" w:type="dxa"/>
            <w:tcBorders>
              <w:top w:val="single" w:sz="4" w:space="0" w:color="auto"/>
            </w:tcBorders>
            <w:shd w:val="clear" w:color="auto" w:fill="FAFAF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FAFAFA"/>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176E5F">
            <w:pPr>
              <w:ind w:right="-72"/>
              <w:jc w:val="right"/>
              <w:rPr>
                <w:rFonts w:ascii="Arial" w:eastAsia="Arial Unicode MS" w:hAnsi="Arial" w:cs="Arial"/>
                <w:snapToGrid w:val="0"/>
                <w:color w:val="auto"/>
                <w:spacing w:val="-4"/>
                <w:sz w:val="18"/>
                <w:szCs w:val="18"/>
                <w:cs/>
                <w:lang w:eastAsia="th-TH"/>
              </w:rPr>
            </w:pPr>
          </w:p>
        </w:tc>
      </w:tr>
      <w:tr w:rsidR="00176E5F" w:rsidRPr="00335E99" w:rsidTr="00264B21">
        <w:tblPrEx>
          <w:tblCellMar>
            <w:top w:w="0" w:type="dxa"/>
            <w:bottom w:w="0" w:type="dxa"/>
          </w:tblCellMar>
        </w:tblPrEx>
        <w:trPr>
          <w:trHeight w:val="144"/>
        </w:trPr>
        <w:tc>
          <w:tcPr>
            <w:tcW w:w="3816" w:type="dxa"/>
            <w:vAlign w:val="bottom"/>
          </w:tcPr>
          <w:p w:rsidR="00176E5F" w:rsidRPr="00335E99" w:rsidRDefault="00176E5F" w:rsidP="00176E5F">
            <w:pPr>
              <w:ind w:left="-110"/>
              <w:rPr>
                <w:rFonts w:ascii="Arial" w:eastAsia="Arial Unicode MS" w:hAnsi="Arial" w:cs="Arial"/>
                <w:color w:val="auto"/>
                <w:sz w:val="18"/>
                <w:szCs w:val="18"/>
                <w:cs/>
              </w:rPr>
            </w:pPr>
            <w:r w:rsidRPr="00335E99">
              <w:rPr>
                <w:rFonts w:ascii="Arial" w:eastAsia="Arial Unicode MS" w:hAnsi="Arial" w:cs="Arial"/>
                <w:color w:val="auto"/>
                <w:sz w:val="18"/>
                <w:szCs w:val="18"/>
              </w:rPr>
              <w:t>Total current income tax</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27,079</w:t>
            </w:r>
          </w:p>
        </w:tc>
        <w:tc>
          <w:tcPr>
            <w:tcW w:w="141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76,570</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411" w:type="dxa"/>
            <w:tcBorders>
              <w:bottom w:val="single" w:sz="4" w:space="0" w:color="auto"/>
            </w:tcBorders>
            <w:shd w:val="clear" w:color="auto" w:fill="auto"/>
            <w:vAlign w:val="bottom"/>
          </w:tcPr>
          <w:p w:rsidR="00176E5F" w:rsidRPr="00176E5F" w:rsidRDefault="00D56E20" w:rsidP="00176E5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19,288</w:t>
            </w:r>
          </w:p>
        </w:tc>
      </w:tr>
      <w:tr w:rsidR="00D42F33" w:rsidRPr="00335E99" w:rsidTr="00B175F8">
        <w:tblPrEx>
          <w:tblCellMar>
            <w:top w:w="0" w:type="dxa"/>
            <w:bottom w:w="0" w:type="dxa"/>
          </w:tblCellMar>
        </w:tblPrEx>
        <w:trPr>
          <w:trHeight w:val="144"/>
        </w:trPr>
        <w:tc>
          <w:tcPr>
            <w:tcW w:w="3816" w:type="dxa"/>
            <w:vAlign w:val="bottom"/>
          </w:tcPr>
          <w:p w:rsidR="00D42F33" w:rsidRPr="00335E99" w:rsidRDefault="00D42F33" w:rsidP="00D42F33">
            <w:pPr>
              <w:ind w:left="-110"/>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FAFAFA"/>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r>
      <w:tr w:rsidR="00D42F33" w:rsidRPr="00335E99" w:rsidTr="00B175F8">
        <w:tblPrEx>
          <w:tblCellMar>
            <w:top w:w="0" w:type="dxa"/>
            <w:bottom w:w="0" w:type="dxa"/>
          </w:tblCellMar>
        </w:tblPrEx>
        <w:trPr>
          <w:trHeight w:val="144"/>
        </w:trPr>
        <w:tc>
          <w:tcPr>
            <w:tcW w:w="3816" w:type="dxa"/>
            <w:vAlign w:val="bottom"/>
          </w:tcPr>
          <w:p w:rsidR="00D42F33" w:rsidRPr="00335E99" w:rsidRDefault="00D42F33" w:rsidP="00D42F33">
            <w:pPr>
              <w:ind w:left="-110"/>
              <w:jc w:val="thaiDistribute"/>
              <w:rPr>
                <w:rFonts w:ascii="Arial" w:eastAsia="Arial Unicode MS" w:hAnsi="Arial" w:cs="Arial"/>
                <w:b/>
                <w:bCs/>
                <w:color w:val="auto"/>
                <w:sz w:val="18"/>
                <w:szCs w:val="18"/>
              </w:rPr>
            </w:pPr>
            <w:r w:rsidRPr="00335E99">
              <w:rPr>
                <w:rFonts w:ascii="Arial" w:eastAsia="Arial Unicode MS" w:hAnsi="Arial" w:cs="Arial"/>
                <w:b/>
                <w:bCs/>
                <w:color w:val="auto"/>
                <w:sz w:val="18"/>
                <w:szCs w:val="18"/>
              </w:rPr>
              <w:t>Deferred income tax:</w:t>
            </w:r>
          </w:p>
        </w:tc>
        <w:tc>
          <w:tcPr>
            <w:tcW w:w="1411" w:type="dxa"/>
            <w:shd w:val="clear" w:color="auto" w:fill="FAFAF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shd w:val="clear" w:color="auto" w:fill="FAFAFA"/>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411" w:type="dx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r>
      <w:tr w:rsidR="00D42F33" w:rsidRPr="00335E99" w:rsidTr="00B175F8">
        <w:tblPrEx>
          <w:tblCellMar>
            <w:top w:w="0" w:type="dxa"/>
            <w:bottom w:w="0" w:type="dxa"/>
          </w:tblCellMar>
        </w:tblPrEx>
        <w:tc>
          <w:tcPr>
            <w:tcW w:w="3816" w:type="dxa"/>
            <w:vAlign w:val="bottom"/>
          </w:tcPr>
          <w:p w:rsidR="00D42F33" w:rsidRPr="00335E99" w:rsidRDefault="00D42F33" w:rsidP="00D42F33">
            <w:pPr>
              <w:ind w:left="-110"/>
              <w:rPr>
                <w:rFonts w:ascii="Arial" w:eastAsia="Arial Unicode MS" w:hAnsi="Arial" w:cs="Arial"/>
                <w:color w:val="auto"/>
                <w:sz w:val="18"/>
                <w:szCs w:val="18"/>
                <w:lang w:val="en-US"/>
              </w:rPr>
            </w:pPr>
            <w:r w:rsidRPr="00335E99">
              <w:rPr>
                <w:rFonts w:ascii="Arial" w:eastAsia="Arial Unicode MS" w:hAnsi="Arial" w:cs="Arial"/>
                <w:color w:val="auto"/>
                <w:sz w:val="18"/>
                <w:szCs w:val="18"/>
              </w:rPr>
              <w:t>Origination of temporary differences</w:t>
            </w:r>
          </w:p>
        </w:tc>
        <w:tc>
          <w:tcPr>
            <w:tcW w:w="1411" w:type="dxa"/>
            <w:tcBorders>
              <w:bottom w:val="single" w:sz="4" w:space="0" w:color="auto"/>
            </w:tcBorders>
            <w:shd w:val="clear" w:color="auto" w:fill="FAFAFA"/>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(2,728)</w:t>
            </w:r>
          </w:p>
        </w:tc>
        <w:tc>
          <w:tcPr>
            <w:tcW w:w="1411" w:type="dxa"/>
            <w:tcBorders>
              <w:bottom w:val="single" w:sz="4" w:space="0" w:color="auto"/>
            </w:tcBorders>
            <w:shd w:val="clear" w:color="auto" w:fill="auto"/>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15,062</w:t>
            </w:r>
          </w:p>
        </w:tc>
        <w:tc>
          <w:tcPr>
            <w:tcW w:w="1411" w:type="dxa"/>
            <w:tcBorders>
              <w:bottom w:val="single" w:sz="4" w:space="0" w:color="auto"/>
            </w:tcBorders>
            <w:shd w:val="clear" w:color="auto" w:fill="FAFAFA"/>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(13,037)</w:t>
            </w:r>
          </w:p>
        </w:tc>
        <w:tc>
          <w:tcPr>
            <w:tcW w:w="1411" w:type="dxa"/>
            <w:tcBorders>
              <w:bottom w:val="single" w:sz="4" w:space="0" w:color="auto"/>
            </w:tcBorders>
            <w:shd w:val="clear" w:color="auto" w:fill="auto"/>
            <w:vAlign w:val="bottom"/>
          </w:tcPr>
          <w:p w:rsidR="00D42F33" w:rsidRPr="00176E5F" w:rsidRDefault="00D42F33" w:rsidP="00D42F33">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(2,004)</w:t>
            </w:r>
          </w:p>
        </w:tc>
      </w:tr>
      <w:tr w:rsidR="00D42F33" w:rsidRPr="00335E99" w:rsidTr="00B175F8">
        <w:tblPrEx>
          <w:tblCellMar>
            <w:top w:w="0" w:type="dxa"/>
            <w:bottom w:w="0" w:type="dxa"/>
          </w:tblCellMar>
        </w:tblPrEx>
        <w:tc>
          <w:tcPr>
            <w:tcW w:w="3816" w:type="dxa"/>
            <w:vAlign w:val="bottom"/>
          </w:tcPr>
          <w:p w:rsidR="00D42F33" w:rsidRPr="00335E99" w:rsidRDefault="00D42F33" w:rsidP="00D42F33">
            <w:pPr>
              <w:ind w:left="-110"/>
              <w:rPr>
                <w:rFonts w:ascii="Arial" w:eastAsia="Arial Unicode MS" w:hAnsi="Arial" w:cs="Arial"/>
                <w:color w:val="auto"/>
                <w:sz w:val="18"/>
                <w:szCs w:val="18"/>
              </w:rPr>
            </w:pPr>
          </w:p>
        </w:tc>
        <w:tc>
          <w:tcPr>
            <w:tcW w:w="1411" w:type="dxa"/>
            <w:tcBorders>
              <w:top w:val="single" w:sz="4" w:space="0" w:color="auto"/>
            </w:tcBorders>
            <w:shd w:val="clear" w:color="auto" w:fill="FAFAFA"/>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FAFAFA"/>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176E5F" w:rsidRDefault="00D42F33" w:rsidP="00D42F33">
            <w:pPr>
              <w:ind w:right="-72"/>
              <w:jc w:val="right"/>
              <w:rPr>
                <w:rFonts w:ascii="Arial" w:eastAsia="Arial Unicode MS" w:hAnsi="Arial" w:cs="Arial"/>
                <w:snapToGrid w:val="0"/>
                <w:color w:val="auto"/>
                <w:spacing w:val="-4"/>
                <w:sz w:val="18"/>
                <w:szCs w:val="18"/>
                <w:lang w:eastAsia="th-TH"/>
              </w:rPr>
            </w:pPr>
          </w:p>
        </w:tc>
      </w:tr>
      <w:tr w:rsidR="00D42F33" w:rsidRPr="00335E99" w:rsidTr="00B175F8">
        <w:tblPrEx>
          <w:tblCellMar>
            <w:top w:w="0" w:type="dxa"/>
            <w:bottom w:w="0" w:type="dxa"/>
          </w:tblCellMar>
        </w:tblPrEx>
        <w:tc>
          <w:tcPr>
            <w:tcW w:w="3816" w:type="dxa"/>
            <w:vAlign w:val="bottom"/>
          </w:tcPr>
          <w:p w:rsidR="00D42F33" w:rsidRPr="00335E99" w:rsidRDefault="00D42F33" w:rsidP="00D42F33">
            <w:pPr>
              <w:ind w:left="-110"/>
              <w:rPr>
                <w:rFonts w:ascii="Arial" w:eastAsia="Arial Unicode MS" w:hAnsi="Arial" w:cs="Arial"/>
                <w:color w:val="auto"/>
                <w:sz w:val="18"/>
                <w:szCs w:val="18"/>
                <w:cs/>
              </w:rPr>
            </w:pPr>
            <w:r w:rsidRPr="00335E99">
              <w:rPr>
                <w:rFonts w:ascii="Arial" w:eastAsia="Arial Unicode MS" w:hAnsi="Arial" w:cs="Arial"/>
                <w:color w:val="auto"/>
                <w:sz w:val="18"/>
                <w:szCs w:val="18"/>
              </w:rPr>
              <w:t>Total deferred tax</w:t>
            </w:r>
          </w:p>
        </w:tc>
        <w:tc>
          <w:tcPr>
            <w:tcW w:w="1411" w:type="dxa"/>
            <w:tcBorders>
              <w:bottom w:val="single" w:sz="4" w:space="0" w:color="auto"/>
            </w:tcBorders>
            <w:shd w:val="clear" w:color="auto" w:fill="FAFAFA"/>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(2,728)</w:t>
            </w:r>
          </w:p>
        </w:tc>
        <w:tc>
          <w:tcPr>
            <w:tcW w:w="1411" w:type="dxa"/>
            <w:tcBorders>
              <w:bottom w:val="single" w:sz="4" w:space="0" w:color="auto"/>
            </w:tcBorders>
            <w:shd w:val="clear" w:color="auto" w:fill="auto"/>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15,062</w:t>
            </w:r>
          </w:p>
        </w:tc>
        <w:tc>
          <w:tcPr>
            <w:tcW w:w="1411" w:type="dxa"/>
            <w:tcBorders>
              <w:bottom w:val="single" w:sz="4" w:space="0" w:color="auto"/>
            </w:tcBorders>
            <w:shd w:val="clear" w:color="auto" w:fill="FAFAFA"/>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(13,037)</w:t>
            </w:r>
          </w:p>
        </w:tc>
        <w:tc>
          <w:tcPr>
            <w:tcW w:w="1411" w:type="dxa"/>
            <w:tcBorders>
              <w:bottom w:val="single" w:sz="4" w:space="0" w:color="auto"/>
            </w:tcBorders>
            <w:shd w:val="clear" w:color="auto" w:fill="auto"/>
            <w:vAlign w:val="bottom"/>
          </w:tcPr>
          <w:p w:rsidR="00D42F33" w:rsidRPr="00176E5F" w:rsidRDefault="00D42F33" w:rsidP="00D42F33">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(2,004)</w:t>
            </w:r>
          </w:p>
        </w:tc>
      </w:tr>
      <w:tr w:rsidR="00D42F33" w:rsidRPr="00335E99" w:rsidTr="00B175F8">
        <w:tblPrEx>
          <w:tblCellMar>
            <w:top w:w="0" w:type="dxa"/>
            <w:bottom w:w="0" w:type="dxa"/>
          </w:tblCellMar>
        </w:tblPrEx>
        <w:trPr>
          <w:trHeight w:val="74"/>
        </w:trPr>
        <w:tc>
          <w:tcPr>
            <w:tcW w:w="3816" w:type="dxa"/>
            <w:vAlign w:val="bottom"/>
          </w:tcPr>
          <w:p w:rsidR="00D42F33" w:rsidRPr="00335E99" w:rsidRDefault="00D42F33" w:rsidP="00D42F33">
            <w:pPr>
              <w:ind w:left="-110"/>
              <w:rPr>
                <w:rFonts w:ascii="Arial" w:eastAsia="Arial Unicode MS" w:hAnsi="Arial" w:cs="Arial"/>
                <w:color w:val="auto"/>
                <w:sz w:val="18"/>
                <w:szCs w:val="18"/>
              </w:rPr>
            </w:pPr>
          </w:p>
        </w:tc>
        <w:tc>
          <w:tcPr>
            <w:tcW w:w="1411" w:type="dxa"/>
            <w:tcBorders>
              <w:top w:val="single" w:sz="4" w:space="0" w:color="auto"/>
            </w:tcBorders>
            <w:shd w:val="clear" w:color="auto" w:fill="FAFAFA"/>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335E99" w:rsidRDefault="00D42F33" w:rsidP="00D42F33">
            <w:pPr>
              <w:ind w:right="-72"/>
              <w:jc w:val="right"/>
              <w:rPr>
                <w:rFonts w:ascii="Arial" w:eastAsia="Arial Unicode MS" w:hAnsi="Arial" w:cs="Arial"/>
                <w:snapToGrid w:val="0"/>
                <w:color w:val="auto"/>
                <w:spacing w:val="-4"/>
                <w:sz w:val="18"/>
                <w:szCs w:val="18"/>
                <w:lang w:eastAsia="th-TH"/>
              </w:rPr>
            </w:pPr>
          </w:p>
        </w:tc>
        <w:tc>
          <w:tcPr>
            <w:tcW w:w="1411" w:type="dxa"/>
            <w:tcBorders>
              <w:top w:val="single" w:sz="4" w:space="0" w:color="auto"/>
            </w:tcBorders>
            <w:shd w:val="clear" w:color="auto" w:fill="FAFAFA"/>
          </w:tcPr>
          <w:p w:rsidR="00D42F33" w:rsidRPr="00176E5F" w:rsidRDefault="00D42F33" w:rsidP="00D42F33">
            <w:pPr>
              <w:ind w:right="-7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rsidR="00D42F33" w:rsidRPr="00176E5F" w:rsidRDefault="00D42F33" w:rsidP="00D42F33">
            <w:pPr>
              <w:ind w:right="-72"/>
              <w:jc w:val="right"/>
              <w:rPr>
                <w:rFonts w:ascii="Arial" w:eastAsia="Arial Unicode MS" w:hAnsi="Arial" w:cs="Arial"/>
                <w:snapToGrid w:val="0"/>
                <w:color w:val="auto"/>
                <w:spacing w:val="-4"/>
                <w:sz w:val="18"/>
                <w:szCs w:val="18"/>
                <w:cs/>
                <w:lang w:eastAsia="th-TH"/>
              </w:rPr>
            </w:pPr>
          </w:p>
        </w:tc>
      </w:tr>
      <w:tr w:rsidR="00176E5F" w:rsidRPr="00335E99" w:rsidTr="00264B21">
        <w:tblPrEx>
          <w:tblCellMar>
            <w:top w:w="0" w:type="dxa"/>
            <w:bottom w:w="0" w:type="dxa"/>
          </w:tblCellMar>
        </w:tblPrEx>
        <w:tc>
          <w:tcPr>
            <w:tcW w:w="3816" w:type="dxa"/>
            <w:vAlign w:val="bottom"/>
          </w:tcPr>
          <w:p w:rsidR="00176E5F" w:rsidRPr="00335E99" w:rsidRDefault="00176E5F" w:rsidP="00176E5F">
            <w:pPr>
              <w:ind w:left="-110"/>
              <w:rPr>
                <w:rFonts w:ascii="Arial" w:eastAsia="Arial Unicode MS" w:hAnsi="Arial" w:cs="Arial"/>
                <w:b/>
                <w:bCs/>
                <w:sz w:val="18"/>
                <w:szCs w:val="18"/>
              </w:rPr>
            </w:pPr>
            <w:r w:rsidRPr="00335E99">
              <w:rPr>
                <w:rFonts w:ascii="Arial" w:eastAsia="Arial Unicode MS" w:hAnsi="Arial" w:cs="Arial"/>
                <w:b/>
                <w:bCs/>
                <w:sz w:val="18"/>
                <w:szCs w:val="18"/>
              </w:rPr>
              <w:t xml:space="preserve">Total income tax </w:t>
            </w:r>
            <w:r w:rsidR="001E6C56">
              <w:rPr>
                <w:rFonts w:ascii="Arial" w:eastAsia="Arial Unicode MS" w:hAnsi="Arial" w:cs="Arial"/>
                <w:b/>
                <w:bCs/>
                <w:sz w:val="18"/>
                <w:szCs w:val="18"/>
              </w:rPr>
              <w:t xml:space="preserve">(income) </w:t>
            </w:r>
            <w:r w:rsidRPr="00335E99">
              <w:rPr>
                <w:rFonts w:ascii="Arial" w:eastAsia="Arial Unicode MS" w:hAnsi="Arial" w:cs="Arial"/>
                <w:b/>
                <w:bCs/>
                <w:sz w:val="18"/>
                <w:szCs w:val="18"/>
              </w:rPr>
              <w:t>expense</w:t>
            </w:r>
            <w:r w:rsidR="00FF2BA2">
              <w:rPr>
                <w:rFonts w:ascii="Arial" w:eastAsia="Arial Unicode MS" w:hAnsi="Arial" w:cs="Arial"/>
                <w:b/>
                <w:bCs/>
                <w:sz w:val="18"/>
                <w:szCs w:val="18"/>
              </w:rPr>
              <w:t xml:space="preserve"> </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cs/>
                <w:lang w:eastAsia="th-TH"/>
              </w:rPr>
            </w:pPr>
            <w:r w:rsidRPr="00176E5F">
              <w:rPr>
                <w:rFonts w:ascii="Arial" w:eastAsia="Arial Unicode MS" w:hAnsi="Arial" w:cs="Arial"/>
                <w:snapToGrid w:val="0"/>
                <w:color w:val="auto"/>
                <w:spacing w:val="-4"/>
                <w:sz w:val="18"/>
                <w:szCs w:val="18"/>
                <w:lang w:eastAsia="th-TH"/>
              </w:rPr>
              <w:t>24,351</w:t>
            </w:r>
          </w:p>
        </w:tc>
        <w:tc>
          <w:tcPr>
            <w:tcW w:w="141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91,632</w:t>
            </w:r>
          </w:p>
        </w:tc>
        <w:tc>
          <w:tcPr>
            <w:tcW w:w="141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(13,037)</w:t>
            </w:r>
          </w:p>
        </w:tc>
        <w:tc>
          <w:tcPr>
            <w:tcW w:w="141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17,284</w:t>
            </w:r>
          </w:p>
        </w:tc>
      </w:tr>
    </w:tbl>
    <w:p w:rsidR="00B37724" w:rsidRPr="003A7CB3" w:rsidRDefault="00E870C8" w:rsidP="00985A78">
      <w:pPr>
        <w:ind w:left="540" w:hanging="540"/>
        <w:jc w:val="thaiDistribute"/>
        <w:rPr>
          <w:rFonts w:ascii="Arial" w:eastAsia="Arial Unicode MS" w:hAnsi="Arial" w:cs="Arial"/>
          <w:sz w:val="18"/>
          <w:szCs w:val="18"/>
        </w:rPr>
      </w:pPr>
      <w:r w:rsidRPr="003A7CB3">
        <w:rPr>
          <w:rFonts w:ascii="Arial" w:eastAsia="Arial Unicode MS" w:hAnsi="Arial" w:cs="Arial"/>
          <w:sz w:val="18"/>
          <w:szCs w:val="18"/>
        </w:rPr>
        <w:br w:type="page"/>
      </w:r>
    </w:p>
    <w:p w:rsidR="00985A78" w:rsidRPr="003A7CB3" w:rsidRDefault="00985A78" w:rsidP="00985A78">
      <w:pPr>
        <w:ind w:left="540" w:hanging="540"/>
        <w:jc w:val="thaiDistribute"/>
        <w:rPr>
          <w:rFonts w:ascii="Arial" w:eastAsia="Arial Unicode MS" w:hAnsi="Arial" w:cs="Arial"/>
          <w:sz w:val="18"/>
          <w:szCs w:val="18"/>
        </w:rPr>
      </w:pPr>
    </w:p>
    <w:tbl>
      <w:tblPr>
        <w:tblW w:w="9449" w:type="dxa"/>
        <w:tblInd w:w="108" w:type="dxa"/>
        <w:tblLayout w:type="fixed"/>
        <w:tblLook w:val="0000" w:firstRow="0" w:lastRow="0" w:firstColumn="0" w:lastColumn="0" w:noHBand="0" w:noVBand="0"/>
      </w:tblPr>
      <w:tblGrid>
        <w:gridCol w:w="4005"/>
        <w:gridCol w:w="1361"/>
        <w:gridCol w:w="1361"/>
        <w:gridCol w:w="1361"/>
        <w:gridCol w:w="1361"/>
      </w:tblGrid>
      <w:tr w:rsidR="00F961F4" w:rsidRPr="003A7CB3" w:rsidTr="00B700E2">
        <w:tblPrEx>
          <w:tblCellMar>
            <w:top w:w="0" w:type="dxa"/>
            <w:bottom w:w="0" w:type="dxa"/>
          </w:tblCellMar>
        </w:tblPrEx>
        <w:tc>
          <w:tcPr>
            <w:tcW w:w="4005" w:type="dxa"/>
            <w:vAlign w:val="bottom"/>
          </w:tcPr>
          <w:p w:rsidR="00F961F4" w:rsidRPr="003A7CB3"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5444" w:type="dxa"/>
            <w:gridSpan w:val="4"/>
            <w:tcBorders>
              <w:top w:val="single" w:sz="4" w:space="0" w:color="auto"/>
              <w:bottom w:val="single" w:sz="4" w:space="0" w:color="auto"/>
            </w:tcBorders>
            <w:shd w:val="clear" w:color="auto" w:fill="auto"/>
            <w:vAlign w:val="bottom"/>
          </w:tcPr>
          <w:p w:rsidR="00F961F4" w:rsidRPr="003A7CB3" w:rsidRDefault="00F961F4" w:rsidP="00B700E2">
            <w:pPr>
              <w:spacing w:line="200" w:lineRule="exact"/>
              <w:ind w:right="-72"/>
              <w:jc w:val="center"/>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For the year ended 31 December</w:t>
            </w:r>
          </w:p>
        </w:tc>
      </w:tr>
      <w:tr w:rsidR="00F961F4" w:rsidRPr="00335E99" w:rsidTr="00B700E2">
        <w:tblPrEx>
          <w:tblCellMar>
            <w:top w:w="0" w:type="dxa"/>
            <w:bottom w:w="0" w:type="dxa"/>
          </w:tblCellMar>
        </w:tblPrEx>
        <w:tc>
          <w:tcPr>
            <w:tcW w:w="4005" w:type="dxa"/>
            <w:vAlign w:val="bottom"/>
          </w:tcPr>
          <w:p w:rsidR="00F961F4" w:rsidRPr="00335E99"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2722" w:type="dxa"/>
            <w:gridSpan w:val="2"/>
            <w:tcBorders>
              <w:top w:val="single" w:sz="4" w:space="0" w:color="auto"/>
              <w:bottom w:val="single" w:sz="4" w:space="0" w:color="auto"/>
            </w:tcBorders>
            <w:shd w:val="clear" w:color="auto" w:fill="auto"/>
            <w:vAlign w:val="bottom"/>
          </w:tcPr>
          <w:p w:rsidR="00F961F4" w:rsidRPr="00335E99"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335E99">
              <w:rPr>
                <w:rFonts w:ascii="Arial" w:eastAsia="Arial Unicode MS" w:hAnsi="Arial" w:cs="Arial"/>
                <w:b/>
                <w:bCs/>
                <w:sz w:val="18"/>
                <w:szCs w:val="18"/>
                <w:lang w:val="en-US"/>
              </w:rPr>
              <w:t xml:space="preserve">Consolidated </w:t>
            </w:r>
            <w:r w:rsidRPr="00335E99">
              <w:rPr>
                <w:rFonts w:ascii="Arial" w:eastAsia="Arial Unicode MS" w:hAnsi="Arial" w:cs="Arial"/>
                <w:b/>
                <w:bCs/>
                <w:sz w:val="18"/>
                <w:szCs w:val="18"/>
                <w:lang w:val="en-US"/>
              </w:rPr>
              <w:br/>
              <w:t>financial statements</w:t>
            </w:r>
          </w:p>
        </w:tc>
        <w:tc>
          <w:tcPr>
            <w:tcW w:w="2722" w:type="dxa"/>
            <w:gridSpan w:val="2"/>
            <w:tcBorders>
              <w:top w:val="single" w:sz="4" w:space="0" w:color="auto"/>
              <w:bottom w:val="single" w:sz="4" w:space="0" w:color="auto"/>
            </w:tcBorders>
            <w:shd w:val="clear" w:color="auto" w:fill="auto"/>
            <w:vAlign w:val="bottom"/>
          </w:tcPr>
          <w:p w:rsidR="00F961F4" w:rsidRPr="00335E99"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335E99">
              <w:rPr>
                <w:rFonts w:ascii="Arial" w:eastAsia="Arial Unicode MS" w:hAnsi="Arial" w:cs="Arial"/>
                <w:b/>
                <w:bCs/>
                <w:sz w:val="18"/>
                <w:szCs w:val="18"/>
              </w:rPr>
              <w:t xml:space="preserve">Separate </w:t>
            </w:r>
            <w:r w:rsidRPr="00335E99">
              <w:rPr>
                <w:rFonts w:ascii="Arial" w:eastAsia="Arial Unicode MS" w:hAnsi="Arial" w:cs="Arial"/>
                <w:b/>
                <w:bCs/>
                <w:sz w:val="18"/>
                <w:szCs w:val="18"/>
              </w:rPr>
              <w:br/>
              <w:t>financial statements</w:t>
            </w:r>
          </w:p>
        </w:tc>
      </w:tr>
      <w:tr w:rsidR="00C63789" w:rsidRPr="00335E99" w:rsidTr="00B700E2">
        <w:tblPrEx>
          <w:tblCellMar>
            <w:top w:w="0" w:type="dxa"/>
            <w:bottom w:w="0" w:type="dxa"/>
          </w:tblCellMar>
        </w:tblPrEx>
        <w:tc>
          <w:tcPr>
            <w:tcW w:w="4005" w:type="dxa"/>
            <w:vAlign w:val="bottom"/>
          </w:tcPr>
          <w:p w:rsidR="00C63789" w:rsidRPr="00335E99"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361" w:type="dxa"/>
            <w:tcBorders>
              <w:top w:val="single" w:sz="4" w:space="0" w:color="auto"/>
            </w:tcBorders>
            <w:vAlign w:val="bottom"/>
          </w:tcPr>
          <w:p w:rsidR="00C63789" w:rsidRPr="00335E99" w:rsidRDefault="00C63789" w:rsidP="007A332F">
            <w:pPr>
              <w:pStyle w:val="a"/>
              <w:spacing w:line="200" w:lineRule="exact"/>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2019</w:t>
            </w:r>
          </w:p>
        </w:tc>
        <w:tc>
          <w:tcPr>
            <w:tcW w:w="1361" w:type="dxa"/>
            <w:tcBorders>
              <w:top w:val="single" w:sz="4" w:space="0" w:color="auto"/>
            </w:tcBorders>
            <w:vAlign w:val="bottom"/>
          </w:tcPr>
          <w:p w:rsidR="00C63789" w:rsidRPr="00335E99" w:rsidRDefault="00C63789" w:rsidP="007A332F">
            <w:pPr>
              <w:pStyle w:val="a"/>
              <w:spacing w:line="200" w:lineRule="exact"/>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2018</w:t>
            </w:r>
          </w:p>
        </w:tc>
        <w:tc>
          <w:tcPr>
            <w:tcW w:w="1361" w:type="dxa"/>
            <w:tcBorders>
              <w:top w:val="single" w:sz="4" w:space="0" w:color="auto"/>
            </w:tcBorders>
            <w:vAlign w:val="bottom"/>
          </w:tcPr>
          <w:p w:rsidR="00C63789" w:rsidRPr="00335E99" w:rsidRDefault="00C63789" w:rsidP="007A332F">
            <w:pPr>
              <w:pStyle w:val="a"/>
              <w:spacing w:line="200" w:lineRule="exact"/>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2019</w:t>
            </w:r>
          </w:p>
        </w:tc>
        <w:tc>
          <w:tcPr>
            <w:tcW w:w="1361" w:type="dxa"/>
            <w:tcBorders>
              <w:top w:val="single" w:sz="4" w:space="0" w:color="auto"/>
            </w:tcBorders>
            <w:vAlign w:val="bottom"/>
          </w:tcPr>
          <w:p w:rsidR="00C63789" w:rsidRPr="00335E99" w:rsidRDefault="00C63789" w:rsidP="007A332F">
            <w:pPr>
              <w:pStyle w:val="a"/>
              <w:spacing w:line="200" w:lineRule="exact"/>
              <w:ind w:right="-72"/>
              <w:jc w:val="right"/>
              <w:rPr>
                <w:rFonts w:ascii="Arial" w:eastAsia="Arial Unicode MS" w:hAnsi="Arial" w:cs="Arial"/>
                <w:b/>
                <w:bCs/>
                <w:sz w:val="18"/>
                <w:szCs w:val="18"/>
                <w:cs/>
              </w:rPr>
            </w:pPr>
            <w:r w:rsidRPr="00335E99">
              <w:rPr>
                <w:rFonts w:ascii="Arial" w:eastAsia="Arial Unicode MS" w:hAnsi="Arial" w:cs="Arial"/>
                <w:b/>
                <w:bCs/>
                <w:snapToGrid w:val="0"/>
                <w:sz w:val="18"/>
                <w:szCs w:val="18"/>
                <w:lang w:eastAsia="th-TH"/>
              </w:rPr>
              <w:t>2018</w:t>
            </w:r>
          </w:p>
        </w:tc>
      </w:tr>
      <w:tr w:rsidR="00C63789" w:rsidRPr="00335E99" w:rsidTr="0005235B">
        <w:tblPrEx>
          <w:tblCellMar>
            <w:top w:w="0" w:type="dxa"/>
            <w:bottom w:w="0" w:type="dxa"/>
          </w:tblCellMar>
        </w:tblPrEx>
        <w:tc>
          <w:tcPr>
            <w:tcW w:w="4005" w:type="dxa"/>
            <w:vAlign w:val="bottom"/>
          </w:tcPr>
          <w:p w:rsidR="00C63789" w:rsidRPr="00335E99"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361" w:type="dxa"/>
            <w:tcBorders>
              <w:bottom w:val="single" w:sz="4" w:space="0" w:color="auto"/>
            </w:tcBorders>
            <w:shd w:val="clear" w:color="auto" w:fill="auto"/>
            <w:vAlign w:val="bottom"/>
          </w:tcPr>
          <w:p w:rsidR="00C63789" w:rsidRPr="00335E99"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361" w:type="dxa"/>
            <w:tcBorders>
              <w:bottom w:val="single" w:sz="4" w:space="0" w:color="auto"/>
            </w:tcBorders>
            <w:shd w:val="clear" w:color="auto" w:fill="auto"/>
            <w:vAlign w:val="bottom"/>
          </w:tcPr>
          <w:p w:rsidR="00C63789" w:rsidRPr="00335E99"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361" w:type="dxa"/>
            <w:tcBorders>
              <w:bottom w:val="single" w:sz="4" w:space="0" w:color="auto"/>
            </w:tcBorders>
            <w:shd w:val="clear" w:color="auto" w:fill="auto"/>
            <w:vAlign w:val="bottom"/>
          </w:tcPr>
          <w:p w:rsidR="00C63789" w:rsidRPr="00335E99"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c>
          <w:tcPr>
            <w:tcW w:w="1361" w:type="dxa"/>
            <w:tcBorders>
              <w:bottom w:val="single" w:sz="4" w:space="0" w:color="auto"/>
            </w:tcBorders>
            <w:shd w:val="clear" w:color="auto" w:fill="auto"/>
            <w:vAlign w:val="bottom"/>
          </w:tcPr>
          <w:p w:rsidR="00C63789" w:rsidRPr="00335E99"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35E99">
              <w:rPr>
                <w:rFonts w:ascii="Arial" w:eastAsia="Arial Unicode MS" w:hAnsi="Arial" w:cs="Arial"/>
                <w:b/>
                <w:bCs/>
                <w:snapToGrid w:val="0"/>
                <w:color w:val="auto"/>
                <w:spacing w:val="-4"/>
                <w:sz w:val="18"/>
                <w:szCs w:val="18"/>
                <w:lang w:eastAsia="th-TH"/>
              </w:rPr>
              <w:t>Baht’000</w:t>
            </w:r>
          </w:p>
        </w:tc>
      </w:tr>
      <w:tr w:rsidR="00C63789" w:rsidRPr="00335E99" w:rsidTr="0005235B">
        <w:tblPrEx>
          <w:tblCellMar>
            <w:top w:w="0" w:type="dxa"/>
            <w:bottom w:w="0" w:type="dxa"/>
          </w:tblCellMar>
        </w:tblPrEx>
        <w:tc>
          <w:tcPr>
            <w:tcW w:w="4005" w:type="dxa"/>
            <w:vAlign w:val="bottom"/>
          </w:tcPr>
          <w:p w:rsidR="00C63789" w:rsidRPr="00335E99" w:rsidRDefault="00C63789" w:rsidP="00C63789">
            <w:pPr>
              <w:ind w:left="432"/>
              <w:rPr>
                <w:rFonts w:ascii="Arial" w:eastAsia="Arial Unicode MS" w:hAnsi="Arial" w:cs="Arial"/>
                <w:snapToGrid w:val="0"/>
                <w:color w:val="auto"/>
                <w:spacing w:val="-4"/>
                <w:sz w:val="18"/>
                <w:szCs w:val="18"/>
                <w:cs/>
                <w:lang w:eastAsia="th-TH"/>
              </w:rPr>
            </w:pPr>
          </w:p>
        </w:tc>
        <w:tc>
          <w:tcPr>
            <w:tcW w:w="1361" w:type="dxa"/>
            <w:tcBorders>
              <w:top w:val="single" w:sz="4" w:space="0" w:color="auto"/>
            </w:tcBorders>
            <w:shd w:val="clear" w:color="auto" w:fill="FAFAFA"/>
            <w:vAlign w:val="bottom"/>
          </w:tcPr>
          <w:p w:rsidR="00C63789" w:rsidRPr="00335E99" w:rsidRDefault="00C63789" w:rsidP="00C63789">
            <w:pPr>
              <w:pStyle w:val="a"/>
              <w:ind w:right="-72"/>
              <w:jc w:val="right"/>
              <w:rPr>
                <w:rFonts w:ascii="Arial" w:eastAsia="Arial Unicode MS" w:hAnsi="Arial" w:cs="Arial"/>
                <w:spacing w:val="-4"/>
                <w:sz w:val="18"/>
                <w:szCs w:val="18"/>
              </w:rPr>
            </w:pPr>
          </w:p>
        </w:tc>
        <w:tc>
          <w:tcPr>
            <w:tcW w:w="1361" w:type="dxa"/>
            <w:tcBorders>
              <w:top w:val="single" w:sz="4" w:space="0" w:color="auto"/>
            </w:tcBorders>
            <w:vAlign w:val="bottom"/>
          </w:tcPr>
          <w:p w:rsidR="00C63789" w:rsidRPr="00335E99" w:rsidRDefault="00C63789" w:rsidP="00C63789">
            <w:pPr>
              <w:pStyle w:val="a"/>
              <w:ind w:right="-72"/>
              <w:jc w:val="right"/>
              <w:rPr>
                <w:rFonts w:ascii="Arial" w:eastAsia="Arial Unicode MS" w:hAnsi="Arial" w:cs="Arial"/>
                <w:spacing w:val="-4"/>
                <w:sz w:val="18"/>
                <w:szCs w:val="18"/>
              </w:rPr>
            </w:pPr>
          </w:p>
        </w:tc>
        <w:tc>
          <w:tcPr>
            <w:tcW w:w="1361" w:type="dxa"/>
            <w:tcBorders>
              <w:top w:val="single" w:sz="4" w:space="0" w:color="auto"/>
            </w:tcBorders>
            <w:shd w:val="clear" w:color="auto" w:fill="FAFAFA"/>
            <w:vAlign w:val="bottom"/>
          </w:tcPr>
          <w:p w:rsidR="00C63789" w:rsidRPr="00335E99" w:rsidRDefault="00C63789" w:rsidP="00C63789">
            <w:pPr>
              <w:ind w:left="432"/>
              <w:jc w:val="right"/>
              <w:rPr>
                <w:rFonts w:ascii="Arial" w:eastAsia="Arial Unicode MS" w:hAnsi="Arial" w:cs="Arial"/>
                <w:snapToGrid w:val="0"/>
                <w:color w:val="auto"/>
                <w:spacing w:val="-4"/>
                <w:sz w:val="18"/>
                <w:szCs w:val="18"/>
                <w:cs/>
                <w:lang w:eastAsia="th-TH"/>
              </w:rPr>
            </w:pPr>
          </w:p>
        </w:tc>
        <w:tc>
          <w:tcPr>
            <w:tcW w:w="1361" w:type="dxa"/>
            <w:tcBorders>
              <w:top w:val="single" w:sz="4" w:space="0" w:color="auto"/>
            </w:tcBorders>
            <w:vAlign w:val="bottom"/>
          </w:tcPr>
          <w:p w:rsidR="00C63789" w:rsidRPr="00335E99"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335E99" w:rsidTr="0005235B">
        <w:tblPrEx>
          <w:tblCellMar>
            <w:top w:w="0" w:type="dxa"/>
            <w:bottom w:w="0" w:type="dxa"/>
          </w:tblCellMar>
        </w:tblPrEx>
        <w:tc>
          <w:tcPr>
            <w:tcW w:w="4005" w:type="dxa"/>
            <w:vAlign w:val="bottom"/>
          </w:tcPr>
          <w:p w:rsidR="00C63789" w:rsidRPr="00335E99" w:rsidRDefault="00C63789" w:rsidP="007A332F">
            <w:pPr>
              <w:spacing w:line="200" w:lineRule="exact"/>
              <w:ind w:left="-110"/>
              <w:jc w:val="thaiDistribute"/>
              <w:rPr>
                <w:rFonts w:ascii="Arial" w:eastAsia="Arial Unicode MS" w:hAnsi="Arial" w:cs="Arial"/>
                <w:b/>
                <w:bCs/>
                <w:spacing w:val="-2"/>
                <w:sz w:val="18"/>
                <w:szCs w:val="18"/>
              </w:rPr>
            </w:pPr>
            <w:r w:rsidRPr="00335E99">
              <w:rPr>
                <w:rFonts w:ascii="Arial" w:eastAsia="Arial Unicode MS" w:hAnsi="Arial" w:cs="Arial"/>
                <w:b/>
                <w:bCs/>
                <w:spacing w:val="-2"/>
                <w:sz w:val="18"/>
                <w:szCs w:val="18"/>
              </w:rPr>
              <w:t>Reconciliation of income tax</w:t>
            </w:r>
          </w:p>
        </w:tc>
        <w:tc>
          <w:tcPr>
            <w:tcW w:w="1361" w:type="dxa"/>
            <w:shd w:val="clear" w:color="auto" w:fill="FAFAFA"/>
            <w:vAlign w:val="bottom"/>
          </w:tcPr>
          <w:p w:rsidR="00C63789" w:rsidRPr="00335E99"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361" w:type="dxa"/>
            <w:vAlign w:val="bottom"/>
          </w:tcPr>
          <w:p w:rsidR="00C63789" w:rsidRPr="00335E99"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361" w:type="dxa"/>
            <w:shd w:val="clear" w:color="auto" w:fill="FAFAFA"/>
            <w:vAlign w:val="bottom"/>
          </w:tcPr>
          <w:p w:rsidR="00C63789" w:rsidRPr="00335E99"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361" w:type="dxa"/>
            <w:vAlign w:val="bottom"/>
          </w:tcPr>
          <w:p w:rsidR="00C63789" w:rsidRPr="00335E99"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r>
      <w:tr w:rsidR="00176E5F" w:rsidRPr="00335E99" w:rsidTr="0005235B">
        <w:tblPrEx>
          <w:tblCellMar>
            <w:top w:w="0" w:type="dxa"/>
            <w:bottom w:w="0" w:type="dxa"/>
          </w:tblCellMar>
        </w:tblPrEx>
        <w:tc>
          <w:tcPr>
            <w:tcW w:w="4005" w:type="dxa"/>
            <w:vAlign w:val="bottom"/>
          </w:tcPr>
          <w:p w:rsidR="00176E5F" w:rsidRPr="00335E99" w:rsidRDefault="00176E5F" w:rsidP="00176E5F">
            <w:pPr>
              <w:spacing w:line="200" w:lineRule="exact"/>
              <w:ind w:left="-110"/>
              <w:jc w:val="thaiDistribute"/>
              <w:rPr>
                <w:rFonts w:ascii="Arial" w:eastAsia="Arial Unicode MS" w:hAnsi="Arial" w:cs="Arial"/>
                <w:color w:val="auto"/>
                <w:sz w:val="18"/>
                <w:szCs w:val="18"/>
                <w:cs/>
              </w:rPr>
            </w:pPr>
            <w:r w:rsidRPr="00335E99">
              <w:rPr>
                <w:rFonts w:ascii="Arial" w:eastAsia="Arial Unicode MS" w:hAnsi="Arial" w:cs="Arial"/>
                <w:spacing w:val="-2"/>
                <w:sz w:val="18"/>
                <w:szCs w:val="18"/>
              </w:rPr>
              <w:t>Profit before tax accounting base</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48,495</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305,458</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2,906</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291,437</w:t>
            </w:r>
          </w:p>
        </w:tc>
      </w:tr>
      <w:tr w:rsidR="00176E5F" w:rsidRPr="00335E99" w:rsidTr="0005235B">
        <w:tblPrEx>
          <w:tblCellMar>
            <w:top w:w="0" w:type="dxa"/>
            <w:bottom w:w="0" w:type="dxa"/>
          </w:tblCellMar>
        </w:tblPrEx>
        <w:tc>
          <w:tcPr>
            <w:tcW w:w="4005" w:type="dxa"/>
            <w:vAlign w:val="bottom"/>
          </w:tcPr>
          <w:p w:rsidR="00176E5F" w:rsidRPr="00335E99" w:rsidRDefault="00176E5F" w:rsidP="00176E5F">
            <w:pPr>
              <w:spacing w:line="200" w:lineRule="exact"/>
              <w:ind w:left="-110"/>
              <w:rPr>
                <w:rFonts w:ascii="Arial" w:eastAsia="Arial Unicode MS" w:hAnsi="Arial" w:cs="Arial"/>
                <w:color w:val="auto"/>
                <w:sz w:val="18"/>
                <w:szCs w:val="18"/>
                <w:cs/>
              </w:rPr>
            </w:pPr>
            <w:r w:rsidRPr="00335E99">
              <w:rPr>
                <w:rFonts w:ascii="Arial" w:eastAsia="Arial Unicode MS" w:hAnsi="Arial" w:cs="Arial"/>
                <w:color w:val="auto"/>
                <w:sz w:val="18"/>
                <w:szCs w:val="18"/>
              </w:rPr>
              <w:t>Tax calculated at a tax rate of 20%</w:t>
            </w:r>
            <w:r w:rsidRPr="00335E99">
              <w:rPr>
                <w:rFonts w:ascii="Arial" w:eastAsia="Arial Unicode MS" w:hAnsi="Arial" w:cs="Arial"/>
                <w:color w:val="auto"/>
                <w:sz w:val="18"/>
                <w:szCs w:val="18"/>
                <w:cs/>
              </w:rPr>
              <w:t xml:space="preserve"> (</w:t>
            </w:r>
            <w:r w:rsidRPr="00335E99">
              <w:rPr>
                <w:rFonts w:ascii="Arial" w:eastAsia="Arial Unicode MS" w:hAnsi="Arial" w:cs="Arial"/>
                <w:color w:val="auto"/>
                <w:sz w:val="18"/>
                <w:szCs w:val="18"/>
              </w:rPr>
              <w:t>2018</w:t>
            </w:r>
            <w:r w:rsidRPr="00335E99">
              <w:rPr>
                <w:rFonts w:ascii="Arial" w:eastAsia="Arial Unicode MS" w:hAnsi="Arial" w:cs="Arial"/>
                <w:color w:val="auto"/>
                <w:sz w:val="18"/>
                <w:szCs w:val="18"/>
                <w:cs/>
              </w:rPr>
              <w:t xml:space="preserve">: </w:t>
            </w:r>
            <w:r w:rsidRPr="00335E99">
              <w:rPr>
                <w:rFonts w:ascii="Arial" w:eastAsia="Arial Unicode MS" w:hAnsi="Arial" w:cs="Arial"/>
                <w:color w:val="auto"/>
                <w:sz w:val="18"/>
                <w:szCs w:val="18"/>
              </w:rPr>
              <w:t>20%</w:t>
            </w:r>
            <w:r w:rsidRPr="00335E99">
              <w:rPr>
                <w:rFonts w:ascii="Arial" w:eastAsia="Arial Unicode MS" w:hAnsi="Arial" w:cs="Arial"/>
                <w:color w:val="auto"/>
                <w:sz w:val="18"/>
                <w:szCs w:val="18"/>
                <w:cs/>
              </w:rPr>
              <w:t>)</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9,699</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61,092</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581</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58,287</w:t>
            </w:r>
          </w:p>
        </w:tc>
      </w:tr>
      <w:tr w:rsidR="000F3A62" w:rsidRPr="00335E99" w:rsidTr="0005235B">
        <w:tblPrEx>
          <w:tblCellMar>
            <w:top w:w="0" w:type="dxa"/>
            <w:bottom w:w="0" w:type="dxa"/>
          </w:tblCellMar>
        </w:tblPrEx>
        <w:tc>
          <w:tcPr>
            <w:tcW w:w="4005" w:type="dxa"/>
            <w:vAlign w:val="bottom"/>
          </w:tcPr>
          <w:p w:rsidR="000F3A62" w:rsidRPr="00335E99" w:rsidRDefault="000F3A62" w:rsidP="000F3A62">
            <w:pPr>
              <w:spacing w:line="200" w:lineRule="exact"/>
              <w:ind w:left="-110"/>
              <w:rPr>
                <w:rFonts w:ascii="Arial" w:eastAsia="Arial Unicode MS" w:hAnsi="Arial" w:cs="Arial"/>
                <w:color w:val="404042"/>
                <w:sz w:val="18"/>
                <w:szCs w:val="18"/>
                <w:cs/>
                <w:lang w:val="en-US" w:eastAsia="en-GB"/>
              </w:rPr>
            </w:pPr>
            <w:r w:rsidRPr="00335E99">
              <w:rPr>
                <w:rFonts w:ascii="Arial" w:eastAsia="Arial Unicode MS" w:hAnsi="Arial" w:cs="Arial"/>
                <w:color w:val="auto"/>
                <w:sz w:val="18"/>
                <w:szCs w:val="18"/>
              </w:rPr>
              <w:t>Tax effect of:</w:t>
            </w:r>
          </w:p>
        </w:tc>
        <w:tc>
          <w:tcPr>
            <w:tcW w:w="1361" w:type="dxa"/>
            <w:shd w:val="clear" w:color="auto" w:fill="FAFAFA"/>
            <w:vAlign w:val="bottom"/>
          </w:tcPr>
          <w:p w:rsidR="000F3A62" w:rsidRPr="00335E99" w:rsidRDefault="000F3A62" w:rsidP="00176E5F">
            <w:pPr>
              <w:ind w:right="-72"/>
              <w:jc w:val="right"/>
              <w:rPr>
                <w:rFonts w:ascii="Arial" w:eastAsia="Arial Unicode MS" w:hAnsi="Arial" w:cs="Arial"/>
                <w:snapToGrid w:val="0"/>
                <w:color w:val="auto"/>
                <w:spacing w:val="-4"/>
                <w:sz w:val="18"/>
                <w:szCs w:val="18"/>
                <w:lang w:eastAsia="th-TH"/>
              </w:rPr>
            </w:pPr>
          </w:p>
        </w:tc>
        <w:tc>
          <w:tcPr>
            <w:tcW w:w="1361" w:type="dxa"/>
            <w:vAlign w:val="bottom"/>
          </w:tcPr>
          <w:p w:rsidR="000F3A62" w:rsidRPr="00335E99" w:rsidRDefault="000F3A62" w:rsidP="00176E5F">
            <w:pPr>
              <w:ind w:right="-72"/>
              <w:jc w:val="right"/>
              <w:rPr>
                <w:rFonts w:ascii="Arial" w:eastAsia="Arial Unicode MS" w:hAnsi="Arial" w:cs="Arial"/>
                <w:snapToGrid w:val="0"/>
                <w:color w:val="auto"/>
                <w:spacing w:val="-4"/>
                <w:sz w:val="18"/>
                <w:szCs w:val="18"/>
                <w:lang w:eastAsia="th-TH"/>
              </w:rPr>
            </w:pPr>
          </w:p>
        </w:tc>
        <w:tc>
          <w:tcPr>
            <w:tcW w:w="1361" w:type="dxa"/>
            <w:shd w:val="clear" w:color="auto" w:fill="FAFAFA"/>
            <w:vAlign w:val="bottom"/>
          </w:tcPr>
          <w:p w:rsidR="000F3A62" w:rsidRPr="00335E99" w:rsidRDefault="000F3A62" w:rsidP="00176E5F">
            <w:pPr>
              <w:ind w:right="-72"/>
              <w:jc w:val="right"/>
              <w:rPr>
                <w:rFonts w:ascii="Arial" w:eastAsia="Arial Unicode MS" w:hAnsi="Arial" w:cs="Arial"/>
                <w:snapToGrid w:val="0"/>
                <w:color w:val="auto"/>
                <w:spacing w:val="-4"/>
                <w:sz w:val="18"/>
                <w:szCs w:val="18"/>
                <w:lang w:eastAsia="th-TH"/>
              </w:rPr>
            </w:pPr>
          </w:p>
        </w:tc>
        <w:tc>
          <w:tcPr>
            <w:tcW w:w="1361" w:type="dxa"/>
            <w:vAlign w:val="bottom"/>
          </w:tcPr>
          <w:p w:rsidR="000F3A62" w:rsidRPr="00335E99" w:rsidRDefault="000F3A62" w:rsidP="00176E5F">
            <w:pPr>
              <w:ind w:right="-72"/>
              <w:jc w:val="right"/>
              <w:rPr>
                <w:rFonts w:ascii="Arial" w:eastAsia="Arial Unicode MS" w:hAnsi="Arial" w:cs="Arial"/>
                <w:snapToGrid w:val="0"/>
                <w:color w:val="auto"/>
                <w:spacing w:val="-4"/>
                <w:sz w:val="18"/>
                <w:szCs w:val="18"/>
                <w:lang w:eastAsia="th-TH"/>
              </w:rPr>
            </w:pPr>
          </w:p>
        </w:tc>
      </w:tr>
      <w:tr w:rsidR="00176E5F" w:rsidRPr="00335E99" w:rsidTr="00264B21">
        <w:tblPrEx>
          <w:tblCellMar>
            <w:top w:w="0" w:type="dxa"/>
            <w:bottom w:w="0" w:type="dxa"/>
          </w:tblCellMar>
        </w:tblPrEx>
        <w:tc>
          <w:tcPr>
            <w:tcW w:w="4005" w:type="dxa"/>
          </w:tcPr>
          <w:p w:rsidR="00176E5F" w:rsidRPr="00335E99" w:rsidRDefault="00176E5F" w:rsidP="00176E5F">
            <w:pPr>
              <w:pStyle w:val="a"/>
              <w:spacing w:line="200" w:lineRule="exact"/>
              <w:ind w:left="-110" w:right="-83"/>
              <w:rPr>
                <w:rFonts w:ascii="Arial" w:eastAsia="Arial Unicode MS" w:hAnsi="Arial" w:cs="Arial"/>
                <w:spacing w:val="-2"/>
                <w:sz w:val="18"/>
                <w:szCs w:val="18"/>
              </w:rPr>
            </w:pPr>
            <w:r w:rsidRPr="00335E99">
              <w:rPr>
                <w:rFonts w:ascii="Arial" w:eastAsia="Arial Unicode MS" w:hAnsi="Arial" w:cs="Arial"/>
                <w:spacing w:val="-2"/>
                <w:sz w:val="18"/>
                <w:szCs w:val="18"/>
              </w:rPr>
              <w:t>Income subject to tax</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67</w:t>
            </w:r>
          </w:p>
        </w:tc>
        <w:tc>
          <w:tcPr>
            <w:tcW w:w="1361" w:type="dxa"/>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540</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137</w:t>
            </w:r>
          </w:p>
        </w:tc>
      </w:tr>
      <w:tr w:rsidR="00176E5F" w:rsidRPr="00335E99" w:rsidTr="00264B21">
        <w:tblPrEx>
          <w:tblCellMar>
            <w:top w:w="0" w:type="dxa"/>
            <w:bottom w:w="0" w:type="dxa"/>
          </w:tblCellMar>
        </w:tblPrEx>
        <w:trPr>
          <w:trHeight w:val="144"/>
        </w:trPr>
        <w:tc>
          <w:tcPr>
            <w:tcW w:w="4005" w:type="dxa"/>
          </w:tcPr>
          <w:p w:rsidR="00176E5F" w:rsidRPr="00335E99" w:rsidRDefault="00176E5F" w:rsidP="00176E5F">
            <w:pPr>
              <w:pStyle w:val="a"/>
              <w:spacing w:line="200" w:lineRule="exact"/>
              <w:ind w:left="-110" w:right="-83"/>
              <w:rPr>
                <w:rFonts w:ascii="Arial" w:eastAsia="Arial Unicode MS" w:hAnsi="Arial" w:cs="Arial"/>
                <w:spacing w:val="-2"/>
                <w:sz w:val="18"/>
                <w:szCs w:val="18"/>
              </w:rPr>
            </w:pPr>
            <w:r w:rsidRPr="00335E99">
              <w:rPr>
                <w:rFonts w:ascii="Arial" w:eastAsia="Arial Unicode MS" w:hAnsi="Arial" w:cs="Arial"/>
                <w:spacing w:val="-2"/>
                <w:sz w:val="18"/>
                <w:szCs w:val="18"/>
              </w:rPr>
              <w:t>Income not subject to tax</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(16,200)</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(53,999)</w:t>
            </w:r>
          </w:p>
        </w:tc>
      </w:tr>
      <w:tr w:rsidR="00176E5F" w:rsidRPr="00335E99" w:rsidTr="00264B21">
        <w:tblPrEx>
          <w:tblCellMar>
            <w:top w:w="0" w:type="dxa"/>
            <w:bottom w:w="0" w:type="dxa"/>
          </w:tblCellMar>
        </w:tblPrEx>
        <w:trPr>
          <w:trHeight w:val="144"/>
        </w:trPr>
        <w:tc>
          <w:tcPr>
            <w:tcW w:w="4005" w:type="dxa"/>
          </w:tcPr>
          <w:p w:rsidR="00176E5F" w:rsidRPr="00335E99" w:rsidRDefault="00176E5F" w:rsidP="00176E5F">
            <w:pPr>
              <w:pStyle w:val="a"/>
              <w:spacing w:line="200" w:lineRule="exact"/>
              <w:ind w:left="-110" w:right="-83"/>
              <w:rPr>
                <w:rFonts w:ascii="Arial" w:eastAsia="Arial Unicode MS" w:hAnsi="Arial" w:cs="Arial"/>
                <w:sz w:val="18"/>
                <w:szCs w:val="18"/>
              </w:rPr>
            </w:pPr>
            <w:r w:rsidRPr="00335E99">
              <w:rPr>
                <w:rFonts w:ascii="Arial" w:eastAsia="Arial Unicode MS" w:hAnsi="Arial" w:cs="Arial"/>
                <w:sz w:val="18"/>
                <w:szCs w:val="18"/>
              </w:rPr>
              <w:t>Expenses deductible for tax</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(6,554)</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(6,554)</w:t>
            </w:r>
          </w:p>
        </w:tc>
      </w:tr>
      <w:tr w:rsidR="00176E5F" w:rsidRPr="00335E99" w:rsidTr="00264B21">
        <w:tblPrEx>
          <w:tblCellMar>
            <w:top w:w="0" w:type="dxa"/>
            <w:bottom w:w="0" w:type="dxa"/>
          </w:tblCellMar>
        </w:tblPrEx>
        <w:trPr>
          <w:trHeight w:val="144"/>
        </w:trPr>
        <w:tc>
          <w:tcPr>
            <w:tcW w:w="4005" w:type="dxa"/>
          </w:tcPr>
          <w:p w:rsidR="00176E5F" w:rsidRPr="00335E99" w:rsidRDefault="00176E5F" w:rsidP="00176E5F">
            <w:pPr>
              <w:pStyle w:val="a"/>
              <w:spacing w:line="200" w:lineRule="exact"/>
              <w:ind w:left="-110" w:right="-83"/>
              <w:rPr>
                <w:rFonts w:ascii="Arial" w:eastAsia="Arial Unicode MS" w:hAnsi="Arial" w:cs="Arial"/>
                <w:spacing w:val="-2"/>
                <w:sz w:val="18"/>
                <w:szCs w:val="18"/>
              </w:rPr>
            </w:pPr>
            <w:r w:rsidRPr="00335E99">
              <w:rPr>
                <w:rFonts w:ascii="Arial" w:eastAsia="Arial Unicode MS" w:hAnsi="Arial" w:cs="Arial"/>
                <w:sz w:val="18"/>
                <w:szCs w:val="18"/>
              </w:rPr>
              <w:t xml:space="preserve">Expenses not deductible for tax </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2,320</w:t>
            </w:r>
          </w:p>
        </w:tc>
        <w:tc>
          <w:tcPr>
            <w:tcW w:w="1361" w:type="dxa"/>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1,810</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2,582</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125</w:t>
            </w:r>
          </w:p>
        </w:tc>
      </w:tr>
      <w:tr w:rsidR="00D42F33" w:rsidRPr="00335E99" w:rsidTr="00B175F8">
        <w:tblPrEx>
          <w:tblCellMar>
            <w:top w:w="0" w:type="dxa"/>
            <w:bottom w:w="0" w:type="dxa"/>
          </w:tblCellMar>
        </w:tblPrEx>
        <w:trPr>
          <w:trHeight w:val="144"/>
        </w:trPr>
        <w:tc>
          <w:tcPr>
            <w:tcW w:w="4005" w:type="dxa"/>
          </w:tcPr>
          <w:p w:rsidR="00D42F33" w:rsidRPr="00335E99" w:rsidRDefault="00D42F33" w:rsidP="00D42F33">
            <w:pPr>
              <w:pStyle w:val="a"/>
              <w:spacing w:line="200" w:lineRule="exact"/>
              <w:ind w:left="-110" w:right="-83"/>
              <w:rPr>
                <w:rFonts w:ascii="Arial" w:eastAsia="Arial Unicode MS" w:hAnsi="Arial" w:cs="Arial"/>
                <w:sz w:val="18"/>
                <w:szCs w:val="18"/>
              </w:rPr>
            </w:pPr>
            <w:r w:rsidRPr="00335E99">
              <w:rPr>
                <w:rFonts w:ascii="Arial" w:eastAsia="Arial Unicode MS" w:hAnsi="Arial" w:cs="Arial"/>
                <w:sz w:val="18"/>
                <w:szCs w:val="18"/>
              </w:rPr>
              <w:t xml:space="preserve">Tax losses for which no deferred income </w:t>
            </w:r>
          </w:p>
        </w:tc>
        <w:tc>
          <w:tcPr>
            <w:tcW w:w="1361" w:type="dxa"/>
            <w:shd w:val="clear" w:color="auto" w:fill="FAFAF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361" w:type="dxa"/>
            <w:shd w:val="clear" w:color="auto" w:fill="auto"/>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c>
          <w:tcPr>
            <w:tcW w:w="1361" w:type="dxa"/>
            <w:shd w:val="clear" w:color="auto" w:fill="FAFAFA"/>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r w:rsidRPr="00335E99">
              <w:rPr>
                <w:rFonts w:ascii="Arial" w:eastAsia="Arial Unicode MS" w:hAnsi="Arial" w:cs="Arial"/>
                <w:snapToGrid w:val="0"/>
                <w:color w:val="auto"/>
                <w:spacing w:val="-4"/>
                <w:sz w:val="18"/>
                <w:szCs w:val="18"/>
                <w:lang w:eastAsia="th-TH"/>
              </w:rPr>
              <w:t>-</w:t>
            </w:r>
          </w:p>
        </w:tc>
        <w:tc>
          <w:tcPr>
            <w:tcW w:w="1361" w:type="dxa"/>
            <w:vAlign w:val="bottom"/>
          </w:tcPr>
          <w:p w:rsidR="00D42F33" w:rsidRPr="00335E99" w:rsidRDefault="00D42F33" w:rsidP="00176E5F">
            <w:pPr>
              <w:ind w:right="-72"/>
              <w:jc w:val="right"/>
              <w:rPr>
                <w:rFonts w:ascii="Arial" w:eastAsia="Arial Unicode MS" w:hAnsi="Arial" w:cs="Arial"/>
                <w:snapToGrid w:val="0"/>
                <w:color w:val="auto"/>
                <w:spacing w:val="-4"/>
                <w:sz w:val="18"/>
                <w:szCs w:val="18"/>
                <w:lang w:eastAsia="th-TH"/>
              </w:rPr>
            </w:pPr>
          </w:p>
        </w:tc>
      </w:tr>
      <w:tr w:rsidR="00176E5F" w:rsidRPr="00335E99" w:rsidTr="00264B21">
        <w:tblPrEx>
          <w:tblCellMar>
            <w:top w:w="0" w:type="dxa"/>
            <w:bottom w:w="0" w:type="dxa"/>
          </w:tblCellMar>
        </w:tblPrEx>
        <w:trPr>
          <w:trHeight w:val="144"/>
        </w:trPr>
        <w:tc>
          <w:tcPr>
            <w:tcW w:w="4005" w:type="dxa"/>
          </w:tcPr>
          <w:p w:rsidR="00176E5F" w:rsidRPr="00335E99" w:rsidRDefault="00176E5F" w:rsidP="00176E5F">
            <w:pPr>
              <w:pStyle w:val="a"/>
              <w:spacing w:line="200" w:lineRule="exact"/>
              <w:ind w:left="-110" w:right="-83"/>
              <w:rPr>
                <w:rFonts w:ascii="Arial" w:eastAsia="Arial Unicode MS" w:hAnsi="Arial" w:cs="Arial"/>
                <w:sz w:val="18"/>
                <w:szCs w:val="18"/>
              </w:rPr>
            </w:pPr>
            <w:r w:rsidRPr="00335E99">
              <w:rPr>
                <w:rFonts w:ascii="Arial" w:eastAsia="Arial Unicode MS" w:hAnsi="Arial" w:cs="Arial"/>
                <w:sz w:val="18"/>
                <w:szCs w:val="18"/>
              </w:rPr>
              <w:t xml:space="preserve">   tax asset was recognised</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12,265</w:t>
            </w:r>
          </w:p>
        </w:tc>
        <w:tc>
          <w:tcPr>
            <w:tcW w:w="1361" w:type="dxa"/>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5,142</w:t>
            </w:r>
          </w:p>
        </w:tc>
        <w:tc>
          <w:tcPr>
            <w:tcW w:w="1361" w:type="dxa"/>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r>
      <w:tr w:rsidR="00176E5F" w:rsidRPr="00335E99" w:rsidTr="00264B21">
        <w:tblPrEx>
          <w:tblCellMar>
            <w:top w:w="0" w:type="dxa"/>
            <w:bottom w:w="0" w:type="dxa"/>
          </w:tblCellMar>
        </w:tblPrEx>
        <w:tc>
          <w:tcPr>
            <w:tcW w:w="4005" w:type="dxa"/>
          </w:tcPr>
          <w:p w:rsidR="00176E5F" w:rsidRPr="00335E99" w:rsidRDefault="00176E5F" w:rsidP="00176E5F">
            <w:pPr>
              <w:pStyle w:val="a"/>
              <w:spacing w:line="200" w:lineRule="exact"/>
              <w:ind w:left="-110" w:right="-83"/>
              <w:rPr>
                <w:rFonts w:ascii="Arial" w:eastAsia="Arial Unicode MS" w:hAnsi="Arial" w:cs="Arial"/>
                <w:spacing w:val="-2"/>
                <w:sz w:val="18"/>
                <w:szCs w:val="18"/>
              </w:rPr>
            </w:pPr>
            <w:r w:rsidRPr="00335E99">
              <w:rPr>
                <w:rFonts w:ascii="Arial" w:eastAsia="Arial Unicode MS" w:hAnsi="Arial" w:cs="Arial"/>
                <w:spacing w:val="-2"/>
                <w:sz w:val="18"/>
                <w:szCs w:val="18"/>
              </w:rPr>
              <w:t>Adjustment in respect of prior year</w:t>
            </w:r>
          </w:p>
        </w:tc>
        <w:tc>
          <w:tcPr>
            <w:tcW w:w="136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29,602</w:t>
            </w:r>
          </w:p>
        </w:tc>
        <w:tc>
          <w:tcPr>
            <w:tcW w:w="136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w:t>
            </w:r>
          </w:p>
        </w:tc>
        <w:tc>
          <w:tcPr>
            <w:tcW w:w="136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19,288</w:t>
            </w:r>
          </w:p>
        </w:tc>
      </w:tr>
      <w:tr w:rsidR="00D42F33" w:rsidRPr="00335E99" w:rsidTr="0005235B">
        <w:tblPrEx>
          <w:tblCellMar>
            <w:top w:w="0" w:type="dxa"/>
            <w:bottom w:w="0" w:type="dxa"/>
          </w:tblCellMar>
        </w:tblPrEx>
        <w:tc>
          <w:tcPr>
            <w:tcW w:w="4005" w:type="dxa"/>
            <w:vAlign w:val="bottom"/>
          </w:tcPr>
          <w:p w:rsidR="00D42F33" w:rsidRPr="00335E99" w:rsidRDefault="00D42F33" w:rsidP="00D42F33">
            <w:pPr>
              <w:ind w:left="-110"/>
              <w:rPr>
                <w:rFonts w:ascii="Arial" w:eastAsia="Arial Unicode MS" w:hAnsi="Arial" w:cs="Arial"/>
                <w:snapToGrid w:val="0"/>
                <w:color w:val="auto"/>
                <w:spacing w:val="-4"/>
                <w:sz w:val="18"/>
                <w:szCs w:val="18"/>
                <w:cs/>
                <w:lang w:eastAsia="th-TH"/>
              </w:rPr>
            </w:pPr>
          </w:p>
        </w:tc>
        <w:tc>
          <w:tcPr>
            <w:tcW w:w="1361" w:type="dxa"/>
            <w:tcBorders>
              <w:top w:val="single" w:sz="4" w:space="0" w:color="auto"/>
            </w:tcBorders>
            <w:shd w:val="clear" w:color="auto" w:fill="FAFAFA"/>
            <w:vAlign w:val="bottom"/>
          </w:tcPr>
          <w:p w:rsidR="00D42F33" w:rsidRPr="00176E5F" w:rsidRDefault="00D42F33" w:rsidP="00176E5F">
            <w:pPr>
              <w:ind w:right="-72"/>
              <w:jc w:val="right"/>
              <w:rPr>
                <w:rFonts w:ascii="Arial" w:eastAsia="Arial Unicode MS" w:hAnsi="Arial" w:cs="Arial"/>
                <w:snapToGrid w:val="0"/>
                <w:color w:val="auto"/>
                <w:spacing w:val="-4"/>
                <w:sz w:val="18"/>
                <w:szCs w:val="18"/>
                <w:lang w:eastAsia="th-TH"/>
              </w:rPr>
            </w:pPr>
          </w:p>
        </w:tc>
        <w:tc>
          <w:tcPr>
            <w:tcW w:w="1361" w:type="dxa"/>
            <w:tcBorders>
              <w:top w:val="single" w:sz="4" w:space="0" w:color="auto"/>
            </w:tcBorders>
            <w:vAlign w:val="bottom"/>
          </w:tcPr>
          <w:p w:rsidR="00D42F33" w:rsidRPr="00176E5F" w:rsidRDefault="00D42F33" w:rsidP="00176E5F">
            <w:pPr>
              <w:ind w:right="-72"/>
              <w:jc w:val="right"/>
              <w:rPr>
                <w:rFonts w:ascii="Arial" w:eastAsia="Arial Unicode MS" w:hAnsi="Arial" w:cs="Arial"/>
                <w:snapToGrid w:val="0"/>
                <w:color w:val="auto"/>
                <w:spacing w:val="-4"/>
                <w:sz w:val="18"/>
                <w:szCs w:val="18"/>
                <w:lang w:eastAsia="th-TH"/>
              </w:rPr>
            </w:pPr>
          </w:p>
        </w:tc>
        <w:tc>
          <w:tcPr>
            <w:tcW w:w="1361" w:type="dxa"/>
            <w:tcBorders>
              <w:top w:val="single" w:sz="4" w:space="0" w:color="auto"/>
            </w:tcBorders>
            <w:shd w:val="clear" w:color="auto" w:fill="FAFAFA"/>
            <w:vAlign w:val="bottom"/>
          </w:tcPr>
          <w:p w:rsidR="00D42F33" w:rsidRPr="00335E99" w:rsidRDefault="00D42F33" w:rsidP="00176E5F">
            <w:pPr>
              <w:ind w:right="-72"/>
              <w:jc w:val="right"/>
              <w:rPr>
                <w:rFonts w:ascii="Arial" w:eastAsia="Arial Unicode MS" w:hAnsi="Arial" w:cs="Arial"/>
                <w:snapToGrid w:val="0"/>
                <w:color w:val="auto"/>
                <w:spacing w:val="-4"/>
                <w:sz w:val="18"/>
                <w:szCs w:val="18"/>
                <w:cs/>
                <w:lang w:eastAsia="th-TH"/>
              </w:rPr>
            </w:pPr>
          </w:p>
        </w:tc>
        <w:tc>
          <w:tcPr>
            <w:tcW w:w="1361" w:type="dxa"/>
            <w:tcBorders>
              <w:top w:val="single" w:sz="4" w:space="0" w:color="auto"/>
            </w:tcBorders>
            <w:vAlign w:val="bottom"/>
          </w:tcPr>
          <w:p w:rsidR="00D42F33" w:rsidRPr="00335E99" w:rsidRDefault="00D42F33" w:rsidP="00176E5F">
            <w:pPr>
              <w:ind w:right="-72"/>
              <w:jc w:val="right"/>
              <w:rPr>
                <w:rFonts w:ascii="Arial" w:eastAsia="Arial Unicode MS" w:hAnsi="Arial" w:cs="Arial"/>
                <w:snapToGrid w:val="0"/>
                <w:color w:val="auto"/>
                <w:spacing w:val="-4"/>
                <w:sz w:val="18"/>
                <w:szCs w:val="18"/>
                <w:cs/>
                <w:lang w:eastAsia="th-TH"/>
              </w:rPr>
            </w:pPr>
          </w:p>
        </w:tc>
      </w:tr>
      <w:tr w:rsidR="00176E5F" w:rsidRPr="00335E99" w:rsidTr="0005235B">
        <w:tblPrEx>
          <w:tblCellMar>
            <w:top w:w="0" w:type="dxa"/>
            <w:bottom w:w="0" w:type="dxa"/>
          </w:tblCellMar>
        </w:tblPrEx>
        <w:tc>
          <w:tcPr>
            <w:tcW w:w="4005" w:type="dxa"/>
            <w:vAlign w:val="bottom"/>
          </w:tcPr>
          <w:p w:rsidR="00176E5F" w:rsidRPr="00335E99" w:rsidRDefault="00176E5F" w:rsidP="00176E5F">
            <w:pPr>
              <w:spacing w:line="200" w:lineRule="exact"/>
              <w:ind w:left="-110"/>
              <w:rPr>
                <w:rFonts w:ascii="Arial" w:eastAsia="Arial Unicode MS" w:hAnsi="Arial" w:cs="Arial"/>
                <w:b/>
                <w:bCs/>
                <w:color w:val="auto"/>
                <w:sz w:val="18"/>
                <w:szCs w:val="18"/>
              </w:rPr>
            </w:pPr>
            <w:r w:rsidRPr="00335E99">
              <w:rPr>
                <w:rFonts w:ascii="Arial" w:eastAsia="Arial Unicode MS" w:hAnsi="Arial" w:cs="Arial"/>
                <w:b/>
                <w:bCs/>
                <w:color w:val="auto"/>
                <w:sz w:val="18"/>
                <w:szCs w:val="18"/>
              </w:rPr>
              <w:t>Income tax</w:t>
            </w:r>
            <w:r w:rsidR="001E6C56">
              <w:rPr>
                <w:rFonts w:ascii="Arial" w:eastAsia="Arial Unicode MS" w:hAnsi="Arial" w:cs="Arial"/>
                <w:b/>
                <w:bCs/>
                <w:color w:val="auto"/>
                <w:sz w:val="18"/>
                <w:szCs w:val="18"/>
              </w:rPr>
              <w:t xml:space="preserve"> </w:t>
            </w:r>
            <w:r w:rsidR="001E6C56">
              <w:rPr>
                <w:rFonts w:ascii="Arial" w:eastAsia="Arial Unicode MS" w:hAnsi="Arial" w:cs="Arial"/>
                <w:b/>
                <w:bCs/>
                <w:sz w:val="18"/>
                <w:szCs w:val="18"/>
              </w:rPr>
              <w:t>(income)</w:t>
            </w:r>
            <w:r w:rsidRPr="00335E99">
              <w:rPr>
                <w:rFonts w:ascii="Arial" w:eastAsia="Arial Unicode MS" w:hAnsi="Arial" w:cs="Arial"/>
                <w:b/>
                <w:bCs/>
                <w:color w:val="auto"/>
                <w:sz w:val="18"/>
                <w:szCs w:val="18"/>
              </w:rPr>
              <w:t xml:space="preserve"> expenses</w:t>
            </w:r>
          </w:p>
        </w:tc>
        <w:tc>
          <w:tcPr>
            <w:tcW w:w="136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24,351</w:t>
            </w:r>
          </w:p>
        </w:tc>
        <w:tc>
          <w:tcPr>
            <w:tcW w:w="136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91,632</w:t>
            </w:r>
          </w:p>
        </w:tc>
        <w:tc>
          <w:tcPr>
            <w:tcW w:w="1361" w:type="dxa"/>
            <w:tcBorders>
              <w:bottom w:val="single" w:sz="4" w:space="0" w:color="auto"/>
            </w:tcBorders>
            <w:shd w:val="clear" w:color="auto" w:fill="FAFAFA"/>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(13,037)</w:t>
            </w:r>
          </w:p>
        </w:tc>
        <w:tc>
          <w:tcPr>
            <w:tcW w:w="1361" w:type="dxa"/>
            <w:tcBorders>
              <w:bottom w:val="single" w:sz="4" w:space="0" w:color="auto"/>
            </w:tcBorders>
            <w:shd w:val="clear" w:color="auto" w:fill="auto"/>
            <w:vAlign w:val="bottom"/>
          </w:tcPr>
          <w:p w:rsidR="00176E5F" w:rsidRPr="00176E5F" w:rsidRDefault="00176E5F" w:rsidP="00176E5F">
            <w:pPr>
              <w:ind w:right="-72"/>
              <w:jc w:val="right"/>
              <w:rPr>
                <w:rFonts w:ascii="Arial" w:eastAsia="Arial Unicode MS" w:hAnsi="Arial" w:cs="Arial"/>
                <w:snapToGrid w:val="0"/>
                <w:color w:val="auto"/>
                <w:spacing w:val="-4"/>
                <w:sz w:val="18"/>
                <w:szCs w:val="18"/>
                <w:lang w:eastAsia="th-TH"/>
              </w:rPr>
            </w:pPr>
            <w:r w:rsidRPr="00176E5F">
              <w:rPr>
                <w:rFonts w:ascii="Arial" w:eastAsia="Arial Unicode MS" w:hAnsi="Arial" w:cs="Arial"/>
                <w:snapToGrid w:val="0"/>
                <w:color w:val="auto"/>
                <w:spacing w:val="-4"/>
                <w:sz w:val="18"/>
                <w:szCs w:val="18"/>
                <w:lang w:eastAsia="th-TH"/>
              </w:rPr>
              <w:t>17,284</w:t>
            </w:r>
          </w:p>
        </w:tc>
      </w:tr>
    </w:tbl>
    <w:p w:rsidR="00167AF3" w:rsidRPr="003A7CB3" w:rsidRDefault="00167AF3" w:rsidP="00985A78">
      <w:pPr>
        <w:jc w:val="thaiDistribute"/>
        <w:rPr>
          <w:rFonts w:ascii="Arial" w:eastAsia="Arial Unicode MS" w:hAnsi="Arial" w:cs="Arial"/>
          <w:color w:val="auto"/>
          <w:sz w:val="18"/>
          <w:szCs w:val="18"/>
        </w:rPr>
      </w:pPr>
    </w:p>
    <w:p w:rsidR="0074741E" w:rsidRPr="003A7CB3" w:rsidRDefault="0074741E" w:rsidP="007A332F">
      <w:pPr>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The tax (charge)/credit relating to component of other comprehensive income is as follows:</w:t>
      </w:r>
    </w:p>
    <w:p w:rsidR="00A71374" w:rsidRPr="003A7CB3" w:rsidRDefault="00A71374" w:rsidP="00985A78">
      <w:pPr>
        <w:jc w:val="thaiDistribute"/>
        <w:rPr>
          <w:rFonts w:ascii="Arial" w:eastAsia="Arial Unicode MS" w:hAnsi="Arial" w:cs="Arial"/>
          <w:color w:val="auto"/>
          <w:sz w:val="18"/>
          <w:szCs w:val="18"/>
        </w:rPr>
      </w:pPr>
    </w:p>
    <w:tbl>
      <w:tblPr>
        <w:tblW w:w="9468" w:type="dxa"/>
        <w:tblInd w:w="108" w:type="dxa"/>
        <w:tblLayout w:type="fixed"/>
        <w:tblLook w:val="0000" w:firstRow="0" w:lastRow="0" w:firstColumn="0" w:lastColumn="0" w:noHBand="0" w:noVBand="0"/>
      </w:tblPr>
      <w:tblGrid>
        <w:gridCol w:w="3006"/>
        <w:gridCol w:w="1077"/>
        <w:gridCol w:w="1077"/>
        <w:gridCol w:w="1077"/>
        <w:gridCol w:w="1077"/>
        <w:gridCol w:w="1077"/>
        <w:gridCol w:w="1077"/>
      </w:tblGrid>
      <w:tr w:rsidR="002A2FD3" w:rsidRPr="003A7CB3" w:rsidTr="00B700E2">
        <w:trPr>
          <w:cantSplit/>
        </w:trPr>
        <w:tc>
          <w:tcPr>
            <w:tcW w:w="3006" w:type="dxa"/>
            <w:shd w:val="clear" w:color="auto" w:fill="auto"/>
          </w:tcPr>
          <w:p w:rsidR="002A2FD3" w:rsidRPr="003A7CB3" w:rsidRDefault="002A2FD3" w:rsidP="007A332F">
            <w:pPr>
              <w:spacing w:line="200" w:lineRule="exact"/>
              <w:ind w:left="6" w:right="-117"/>
              <w:rPr>
                <w:rFonts w:ascii="Arial" w:hAnsi="Arial" w:cs="Arial"/>
                <w:color w:val="auto"/>
                <w:sz w:val="18"/>
                <w:szCs w:val="18"/>
              </w:rPr>
            </w:pPr>
          </w:p>
        </w:tc>
        <w:tc>
          <w:tcPr>
            <w:tcW w:w="3231" w:type="dxa"/>
            <w:gridSpan w:val="3"/>
            <w:tcBorders>
              <w:top w:val="single" w:sz="4" w:space="0" w:color="auto"/>
              <w:bottom w:val="single" w:sz="4" w:space="0" w:color="auto"/>
            </w:tcBorders>
            <w:shd w:val="clear" w:color="auto" w:fill="auto"/>
          </w:tcPr>
          <w:p w:rsidR="002A2FD3" w:rsidRPr="003A7CB3" w:rsidRDefault="002A2FD3" w:rsidP="00B700E2">
            <w:pPr>
              <w:tabs>
                <w:tab w:val="left" w:pos="1134"/>
                <w:tab w:val="left" w:pos="1276"/>
                <w:tab w:val="center" w:pos="3402"/>
                <w:tab w:val="center" w:pos="4536"/>
                <w:tab w:val="center" w:pos="5670"/>
                <w:tab w:val="center" w:pos="6804"/>
                <w:tab w:val="right" w:pos="7655"/>
              </w:tabs>
              <w:spacing w:line="200" w:lineRule="exact"/>
              <w:ind w:right="-72"/>
              <w:jc w:val="center"/>
              <w:rPr>
                <w:rFonts w:ascii="Arial" w:hAnsi="Arial" w:cs="Arial"/>
                <w:b/>
                <w:bCs/>
                <w:color w:val="auto"/>
                <w:sz w:val="18"/>
                <w:szCs w:val="18"/>
                <w:cs/>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c>
          <w:tcPr>
            <w:tcW w:w="3231" w:type="dxa"/>
            <w:gridSpan w:val="3"/>
            <w:tcBorders>
              <w:top w:val="single" w:sz="4" w:space="0" w:color="auto"/>
              <w:bottom w:val="single" w:sz="4" w:space="0" w:color="auto"/>
            </w:tcBorders>
            <w:shd w:val="clear" w:color="auto" w:fill="auto"/>
          </w:tcPr>
          <w:p w:rsidR="002A2FD3" w:rsidRPr="003A7CB3" w:rsidRDefault="002A2FD3" w:rsidP="00B700E2">
            <w:pPr>
              <w:tabs>
                <w:tab w:val="left" w:pos="1134"/>
                <w:tab w:val="left" w:pos="1276"/>
                <w:tab w:val="center" w:pos="3402"/>
                <w:tab w:val="center" w:pos="4536"/>
                <w:tab w:val="center" w:pos="5670"/>
                <w:tab w:val="center" w:pos="6804"/>
                <w:tab w:val="right" w:pos="7655"/>
              </w:tabs>
              <w:spacing w:line="200" w:lineRule="exact"/>
              <w:ind w:right="-72"/>
              <w:jc w:val="center"/>
              <w:rPr>
                <w:rFonts w:ascii="Arial" w:hAnsi="Arial" w:cs="Arial"/>
                <w:b/>
                <w:bCs/>
                <w:color w:val="auto"/>
                <w:sz w:val="18"/>
                <w:szCs w:val="18"/>
                <w:cs/>
              </w:rPr>
            </w:pPr>
            <w:r w:rsidRPr="003A7CB3">
              <w:rPr>
                <w:rFonts w:ascii="Arial" w:eastAsia="Arial Unicode MS" w:hAnsi="Arial" w:cs="Arial"/>
                <w:b/>
                <w:bCs/>
                <w:sz w:val="18"/>
                <w:szCs w:val="18"/>
                <w:lang w:val="en-US"/>
              </w:rPr>
              <w:t>Separate</w:t>
            </w:r>
            <w:r w:rsidRPr="003A7CB3">
              <w:rPr>
                <w:rFonts w:ascii="Arial" w:eastAsia="Arial Unicode MS" w:hAnsi="Arial" w:cs="Arial"/>
                <w:b/>
                <w:bCs/>
                <w:sz w:val="18"/>
                <w:szCs w:val="18"/>
                <w:lang w:val="en-US"/>
              </w:rPr>
              <w:br/>
              <w:t>financial statements</w:t>
            </w:r>
          </w:p>
        </w:tc>
      </w:tr>
      <w:tr w:rsidR="002A2FD3" w:rsidRPr="003A7CB3" w:rsidTr="00B700E2">
        <w:trPr>
          <w:cantSplit/>
        </w:trPr>
        <w:tc>
          <w:tcPr>
            <w:tcW w:w="3006" w:type="dxa"/>
            <w:shd w:val="clear" w:color="auto" w:fill="auto"/>
          </w:tcPr>
          <w:p w:rsidR="002A2FD3" w:rsidRPr="003A7CB3" w:rsidRDefault="002A2FD3" w:rsidP="007A332F">
            <w:pPr>
              <w:spacing w:line="200" w:lineRule="exact"/>
              <w:ind w:left="6" w:right="-117"/>
              <w:rPr>
                <w:rFonts w:ascii="Arial" w:hAnsi="Arial" w:cs="Arial"/>
                <w:color w:val="auto"/>
                <w:sz w:val="18"/>
                <w:szCs w:val="18"/>
              </w:rPr>
            </w:pPr>
          </w:p>
        </w:tc>
        <w:tc>
          <w:tcPr>
            <w:tcW w:w="3231" w:type="dxa"/>
            <w:gridSpan w:val="3"/>
            <w:tcBorders>
              <w:top w:val="single" w:sz="4" w:space="0" w:color="auto"/>
              <w:bottom w:val="single" w:sz="4" w:space="0" w:color="auto"/>
            </w:tcBorders>
            <w:shd w:val="clear" w:color="auto" w:fill="auto"/>
          </w:tcPr>
          <w:p w:rsidR="002A2FD3" w:rsidRPr="003A7CB3" w:rsidRDefault="006007EC" w:rsidP="00B700E2">
            <w:pPr>
              <w:pStyle w:val="a"/>
              <w:spacing w:line="200" w:lineRule="exact"/>
              <w:ind w:right="-72"/>
              <w:jc w:val="center"/>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201</w:t>
            </w:r>
            <w:r w:rsidR="004F2A96" w:rsidRPr="003A7CB3">
              <w:rPr>
                <w:rFonts w:ascii="Arial" w:eastAsia="Arial Unicode MS" w:hAnsi="Arial" w:cs="Arial"/>
                <w:b/>
                <w:bCs/>
                <w:snapToGrid w:val="0"/>
                <w:sz w:val="18"/>
                <w:szCs w:val="18"/>
                <w:lang w:eastAsia="th-TH"/>
              </w:rPr>
              <w:t>9</w:t>
            </w:r>
          </w:p>
        </w:tc>
        <w:tc>
          <w:tcPr>
            <w:tcW w:w="3231" w:type="dxa"/>
            <w:gridSpan w:val="3"/>
            <w:tcBorders>
              <w:top w:val="single" w:sz="4" w:space="0" w:color="auto"/>
              <w:bottom w:val="single" w:sz="4" w:space="0" w:color="auto"/>
            </w:tcBorders>
            <w:shd w:val="clear" w:color="auto" w:fill="auto"/>
          </w:tcPr>
          <w:p w:rsidR="002A2FD3" w:rsidRPr="003A7CB3" w:rsidRDefault="006007EC" w:rsidP="00B700E2">
            <w:pPr>
              <w:pStyle w:val="a"/>
              <w:spacing w:line="200" w:lineRule="exact"/>
              <w:ind w:right="-72"/>
              <w:jc w:val="center"/>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201</w:t>
            </w:r>
            <w:r w:rsidR="004F2A96" w:rsidRPr="003A7CB3">
              <w:rPr>
                <w:rFonts w:ascii="Arial" w:eastAsia="Arial Unicode MS" w:hAnsi="Arial" w:cs="Arial"/>
                <w:b/>
                <w:bCs/>
                <w:snapToGrid w:val="0"/>
                <w:sz w:val="18"/>
                <w:szCs w:val="18"/>
                <w:lang w:eastAsia="th-TH"/>
              </w:rPr>
              <w:t>9</w:t>
            </w:r>
          </w:p>
        </w:tc>
      </w:tr>
      <w:tr w:rsidR="006D6E23" w:rsidRPr="003A7CB3" w:rsidTr="00B700E2">
        <w:trPr>
          <w:cantSplit/>
        </w:trPr>
        <w:tc>
          <w:tcPr>
            <w:tcW w:w="3006" w:type="dxa"/>
            <w:shd w:val="clear" w:color="auto" w:fill="auto"/>
          </w:tcPr>
          <w:p w:rsidR="006D6E23" w:rsidRPr="003A7CB3" w:rsidRDefault="006D6E23" w:rsidP="007A332F">
            <w:pPr>
              <w:spacing w:line="200" w:lineRule="exact"/>
              <w:ind w:left="6" w:right="-117"/>
              <w:rPr>
                <w:rFonts w:ascii="Arial" w:hAnsi="Arial" w:cs="Arial"/>
                <w:color w:val="auto"/>
                <w:sz w:val="18"/>
                <w:szCs w:val="18"/>
              </w:rPr>
            </w:pP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Tax</w:t>
            </w: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 xml:space="preserve"> </w:t>
            </w: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Tax</w:t>
            </w:r>
          </w:p>
        </w:tc>
        <w:tc>
          <w:tcPr>
            <w:tcW w:w="1077" w:type="dxa"/>
            <w:tcBorders>
              <w:top w:val="single" w:sz="4" w:space="0" w:color="auto"/>
            </w:tcBorders>
            <w:shd w:val="clear" w:color="auto" w:fill="auto"/>
          </w:tcPr>
          <w:p w:rsidR="006D6E23" w:rsidRPr="003A7CB3"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 xml:space="preserve"> </w:t>
            </w:r>
          </w:p>
        </w:tc>
      </w:tr>
      <w:tr w:rsidR="00A71374" w:rsidRPr="003A7CB3" w:rsidTr="00A93E4E">
        <w:trPr>
          <w:cantSplit/>
        </w:trPr>
        <w:tc>
          <w:tcPr>
            <w:tcW w:w="3006" w:type="dxa"/>
            <w:shd w:val="clear" w:color="auto" w:fill="auto"/>
          </w:tcPr>
          <w:p w:rsidR="00A71374" w:rsidRPr="003A7CB3" w:rsidRDefault="00A71374" w:rsidP="007A332F">
            <w:pPr>
              <w:spacing w:line="200" w:lineRule="exact"/>
              <w:ind w:left="6" w:right="-117"/>
              <w:rPr>
                <w:rFonts w:ascii="Arial" w:hAnsi="Arial" w:cs="Arial"/>
                <w:color w:val="auto"/>
                <w:sz w:val="18"/>
                <w:szCs w:val="18"/>
              </w:rPr>
            </w:pP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Before</w:t>
            </w: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(charge</w:t>
            </w:r>
            <w:r w:rsidRPr="003A7CB3">
              <w:rPr>
                <w:rFonts w:ascii="Arial" w:eastAsia="Arial Unicode MS" w:hAnsi="Arial" w:cs="Arial"/>
                <w:b/>
                <w:bCs/>
                <w:snapToGrid w:val="0"/>
                <w:sz w:val="18"/>
                <w:szCs w:val="18"/>
                <w:cs/>
                <w:lang w:eastAsia="th-TH"/>
              </w:rPr>
              <w:t xml:space="preserve">) </w:t>
            </w: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After</w:t>
            </w: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Before</w:t>
            </w: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(charge</w:t>
            </w:r>
            <w:r w:rsidRPr="003A7CB3">
              <w:rPr>
                <w:rFonts w:ascii="Arial" w:eastAsia="Arial Unicode MS" w:hAnsi="Arial" w:cs="Arial"/>
                <w:b/>
                <w:bCs/>
                <w:snapToGrid w:val="0"/>
                <w:sz w:val="18"/>
                <w:szCs w:val="18"/>
                <w:cs/>
                <w:lang w:eastAsia="th-TH"/>
              </w:rPr>
              <w:t xml:space="preserve">) </w:t>
            </w:r>
          </w:p>
        </w:tc>
        <w:tc>
          <w:tcPr>
            <w:tcW w:w="1077" w:type="dxa"/>
            <w:shd w:val="clear" w:color="auto" w:fill="auto"/>
            <w:vAlign w:val="bottom"/>
          </w:tcPr>
          <w:p w:rsidR="00A71374" w:rsidRPr="003A7CB3"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3A7CB3">
              <w:rPr>
                <w:rFonts w:ascii="Arial" w:eastAsia="Arial Unicode MS" w:hAnsi="Arial" w:cs="Arial"/>
                <w:b/>
                <w:bCs/>
                <w:snapToGrid w:val="0"/>
                <w:sz w:val="18"/>
                <w:szCs w:val="18"/>
                <w:lang w:eastAsia="th-TH"/>
              </w:rPr>
              <w:t>After</w:t>
            </w:r>
          </w:p>
        </w:tc>
      </w:tr>
      <w:tr w:rsidR="00A71374" w:rsidRPr="003A7CB3" w:rsidTr="00B700E2">
        <w:trPr>
          <w:cantSplit/>
        </w:trPr>
        <w:tc>
          <w:tcPr>
            <w:tcW w:w="3006" w:type="dxa"/>
            <w:shd w:val="clear" w:color="auto" w:fill="auto"/>
          </w:tcPr>
          <w:p w:rsidR="00A71374" w:rsidRPr="003A7CB3" w:rsidRDefault="00A71374" w:rsidP="007A332F">
            <w:pPr>
              <w:spacing w:line="200" w:lineRule="exact"/>
              <w:ind w:left="6" w:right="-117"/>
              <w:rPr>
                <w:rFonts w:ascii="Arial" w:hAnsi="Arial" w:cs="Arial"/>
                <w:color w:val="auto"/>
                <w:sz w:val="18"/>
                <w:szCs w:val="18"/>
              </w:rPr>
            </w:pPr>
          </w:p>
        </w:tc>
        <w:tc>
          <w:tcPr>
            <w:tcW w:w="1077" w:type="dxa"/>
            <w:shd w:val="clear" w:color="auto" w:fill="auto"/>
            <w:vAlign w:val="bottom"/>
          </w:tcPr>
          <w:p w:rsidR="00A71374" w:rsidRPr="003A7CB3"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t</w:t>
            </w:r>
            <w:r w:rsidR="00A71374" w:rsidRPr="003A7CB3">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rsidR="00A71374" w:rsidRPr="003A7CB3" w:rsidRDefault="00A71374"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/credit</w:t>
            </w:r>
          </w:p>
        </w:tc>
        <w:tc>
          <w:tcPr>
            <w:tcW w:w="1077" w:type="dxa"/>
            <w:shd w:val="clear" w:color="auto" w:fill="auto"/>
            <w:vAlign w:val="bottom"/>
          </w:tcPr>
          <w:p w:rsidR="00A71374" w:rsidRPr="003A7CB3"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t</w:t>
            </w:r>
            <w:r w:rsidR="00A71374" w:rsidRPr="003A7CB3">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rsidR="00A71374" w:rsidRPr="003A7CB3"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t</w:t>
            </w:r>
            <w:r w:rsidR="00A71374" w:rsidRPr="003A7CB3">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rsidR="00A71374" w:rsidRPr="003A7CB3" w:rsidRDefault="00A71374"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/credit</w:t>
            </w:r>
          </w:p>
        </w:tc>
        <w:tc>
          <w:tcPr>
            <w:tcW w:w="1077" w:type="dxa"/>
            <w:shd w:val="clear" w:color="auto" w:fill="auto"/>
            <w:vAlign w:val="bottom"/>
          </w:tcPr>
          <w:p w:rsidR="00A71374" w:rsidRPr="003A7CB3"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3A7CB3">
              <w:rPr>
                <w:rFonts w:ascii="Arial" w:eastAsia="Arial Unicode MS" w:hAnsi="Arial" w:cs="Arial"/>
                <w:b/>
                <w:bCs/>
                <w:snapToGrid w:val="0"/>
                <w:color w:val="auto"/>
                <w:spacing w:val="-4"/>
                <w:sz w:val="18"/>
                <w:szCs w:val="18"/>
                <w:lang w:eastAsia="th-TH"/>
              </w:rPr>
              <w:t>t</w:t>
            </w:r>
            <w:r w:rsidR="00A71374" w:rsidRPr="003A7CB3">
              <w:rPr>
                <w:rFonts w:ascii="Arial" w:eastAsia="Arial Unicode MS" w:hAnsi="Arial" w:cs="Arial"/>
                <w:b/>
                <w:bCs/>
                <w:snapToGrid w:val="0"/>
                <w:color w:val="auto"/>
                <w:spacing w:val="-4"/>
                <w:sz w:val="18"/>
                <w:szCs w:val="18"/>
                <w:lang w:eastAsia="th-TH"/>
              </w:rPr>
              <w:t>ax</w:t>
            </w:r>
          </w:p>
        </w:tc>
      </w:tr>
      <w:tr w:rsidR="001C77F5" w:rsidRPr="003A7CB3" w:rsidTr="0005235B">
        <w:trPr>
          <w:cantSplit/>
        </w:trPr>
        <w:tc>
          <w:tcPr>
            <w:tcW w:w="3006" w:type="dxa"/>
            <w:shd w:val="clear" w:color="auto" w:fill="auto"/>
          </w:tcPr>
          <w:p w:rsidR="001C77F5" w:rsidRPr="003A7CB3" w:rsidRDefault="001C77F5" w:rsidP="007A332F">
            <w:pPr>
              <w:spacing w:line="200" w:lineRule="exact"/>
              <w:ind w:left="6" w:right="-117"/>
              <w:rPr>
                <w:rFonts w:ascii="Arial" w:hAnsi="Arial" w:cs="Arial"/>
                <w:color w:val="auto"/>
                <w:sz w:val="18"/>
                <w:szCs w:val="18"/>
              </w:rPr>
            </w:pP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rsidR="001C77F5" w:rsidRPr="003A7CB3"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1C77F5" w:rsidRPr="003A7CB3" w:rsidTr="0005235B">
        <w:trPr>
          <w:cantSplit/>
          <w:trHeight w:val="20"/>
        </w:trPr>
        <w:tc>
          <w:tcPr>
            <w:tcW w:w="3006" w:type="dxa"/>
            <w:shd w:val="clear" w:color="auto" w:fill="auto"/>
          </w:tcPr>
          <w:p w:rsidR="001C77F5" w:rsidRPr="003A7CB3" w:rsidRDefault="001C77F5" w:rsidP="001C77F5">
            <w:pPr>
              <w:ind w:left="6" w:right="-117" w:firstLine="695"/>
              <w:rPr>
                <w:rFonts w:ascii="Arial" w:hAnsi="Arial" w:cs="Arial"/>
                <w:color w:val="auto"/>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C77F5" w:rsidRPr="003A7CB3" w:rsidRDefault="001C77F5" w:rsidP="001C77F5">
            <w:pPr>
              <w:pStyle w:val="a"/>
              <w:ind w:right="-72"/>
              <w:rPr>
                <w:rFonts w:ascii="Arial" w:eastAsia="Arial Unicode MS" w:hAnsi="Arial" w:cs="Arial"/>
                <w:spacing w:val="-4"/>
                <w:sz w:val="18"/>
                <w:szCs w:val="18"/>
              </w:rPr>
            </w:pPr>
          </w:p>
        </w:tc>
      </w:tr>
      <w:tr w:rsidR="002A2FD3" w:rsidRPr="003A7CB3" w:rsidTr="0005235B">
        <w:trPr>
          <w:cantSplit/>
        </w:trPr>
        <w:tc>
          <w:tcPr>
            <w:tcW w:w="3006" w:type="dxa"/>
            <w:shd w:val="clear" w:color="auto" w:fill="auto"/>
          </w:tcPr>
          <w:p w:rsidR="002A2FD3" w:rsidRPr="003A7CB3" w:rsidRDefault="00C736C5" w:rsidP="007A332F">
            <w:pPr>
              <w:pStyle w:val="a"/>
              <w:spacing w:line="200" w:lineRule="exact"/>
              <w:ind w:left="-110" w:right="-83"/>
              <w:rPr>
                <w:rFonts w:ascii="Arial" w:eastAsia="Arial Unicode MS" w:hAnsi="Arial" w:cs="Arial"/>
                <w:spacing w:val="-2"/>
                <w:sz w:val="18"/>
                <w:szCs w:val="18"/>
              </w:rPr>
            </w:pPr>
            <w:r w:rsidRPr="003A7CB3">
              <w:rPr>
                <w:rFonts w:ascii="Arial" w:eastAsia="Arial Unicode MS" w:hAnsi="Arial" w:cs="Arial"/>
                <w:spacing w:val="-2"/>
                <w:sz w:val="18"/>
                <w:szCs w:val="18"/>
              </w:rPr>
              <w:t xml:space="preserve">Change in fair value of </w:t>
            </w: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shd w:val="clear" w:color="auto" w:fill="FAFAFA"/>
            <w:vAlign w:val="bottom"/>
          </w:tcPr>
          <w:p w:rsidR="002A2FD3" w:rsidRPr="003A7CB3" w:rsidRDefault="002A2FD3" w:rsidP="007A332F">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r>
      <w:tr w:rsidR="002A2FD3" w:rsidRPr="003A7CB3" w:rsidTr="0005235B">
        <w:trPr>
          <w:cantSplit/>
        </w:trPr>
        <w:tc>
          <w:tcPr>
            <w:tcW w:w="3006" w:type="dxa"/>
            <w:shd w:val="clear" w:color="auto" w:fill="auto"/>
          </w:tcPr>
          <w:p w:rsidR="002A2FD3" w:rsidRPr="003A7CB3" w:rsidRDefault="000F3A62" w:rsidP="007A332F">
            <w:pPr>
              <w:pStyle w:val="a"/>
              <w:spacing w:line="200" w:lineRule="exact"/>
              <w:ind w:left="-110" w:right="-83"/>
              <w:rPr>
                <w:rFonts w:ascii="Arial" w:eastAsia="Arial Unicode MS" w:hAnsi="Arial" w:cs="Arial"/>
                <w:spacing w:val="-2"/>
                <w:sz w:val="18"/>
                <w:szCs w:val="18"/>
              </w:rPr>
            </w:pPr>
            <w:r w:rsidRPr="003A7CB3">
              <w:rPr>
                <w:rFonts w:ascii="Arial" w:eastAsia="Arial Unicode MS" w:hAnsi="Arial" w:cs="Arial"/>
                <w:spacing w:val="-2"/>
                <w:sz w:val="18"/>
                <w:szCs w:val="18"/>
              </w:rPr>
              <w:t xml:space="preserve">   available-for-sale investments</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(436)</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87</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(349)</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(436)</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87</w:t>
            </w:r>
          </w:p>
        </w:tc>
        <w:tc>
          <w:tcPr>
            <w:tcW w:w="1077" w:type="dxa"/>
            <w:tcBorders>
              <w:bottom w:val="single" w:sz="4" w:space="0" w:color="auto"/>
            </w:tcBorders>
            <w:shd w:val="clear" w:color="auto" w:fill="FAFAFA"/>
            <w:vAlign w:val="bottom"/>
          </w:tcPr>
          <w:p w:rsidR="002A2FD3" w:rsidRPr="003A7CB3" w:rsidRDefault="00D42F33" w:rsidP="00B700E2">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(349)</w:t>
            </w:r>
          </w:p>
        </w:tc>
      </w:tr>
      <w:tr w:rsidR="00167AF3" w:rsidRPr="003A7CB3" w:rsidTr="0005235B">
        <w:trPr>
          <w:cantSplit/>
          <w:trHeight w:val="20"/>
        </w:trPr>
        <w:tc>
          <w:tcPr>
            <w:tcW w:w="3006" w:type="dxa"/>
            <w:shd w:val="clear" w:color="auto" w:fill="auto"/>
          </w:tcPr>
          <w:p w:rsidR="00167AF3" w:rsidRPr="003A7CB3" w:rsidRDefault="00167AF3" w:rsidP="00167AF3">
            <w:pPr>
              <w:ind w:left="6" w:right="-117" w:firstLine="695"/>
              <w:rPr>
                <w:rFonts w:ascii="Arial" w:hAnsi="Arial" w:cs="Arial"/>
                <w:color w:val="auto"/>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rsidR="00167AF3" w:rsidRPr="003A7CB3" w:rsidRDefault="00167AF3" w:rsidP="00167AF3">
            <w:pPr>
              <w:pStyle w:val="a"/>
              <w:ind w:right="-72"/>
              <w:rPr>
                <w:rFonts w:ascii="Arial" w:eastAsia="Arial Unicode MS" w:hAnsi="Arial" w:cs="Arial"/>
                <w:spacing w:val="-4"/>
                <w:sz w:val="18"/>
                <w:szCs w:val="18"/>
              </w:rPr>
            </w:pPr>
          </w:p>
        </w:tc>
      </w:tr>
      <w:tr w:rsidR="00D42F33" w:rsidRPr="003A7CB3" w:rsidTr="0005235B">
        <w:trPr>
          <w:cantSplit/>
        </w:trPr>
        <w:tc>
          <w:tcPr>
            <w:tcW w:w="3006" w:type="dxa"/>
            <w:shd w:val="clear" w:color="auto" w:fill="auto"/>
          </w:tcPr>
          <w:p w:rsidR="00D42F33" w:rsidRPr="003A7CB3" w:rsidRDefault="00D42F33" w:rsidP="00D42F33">
            <w:pPr>
              <w:pStyle w:val="a"/>
              <w:spacing w:line="200" w:lineRule="exact"/>
              <w:ind w:left="-110" w:right="-83"/>
              <w:rPr>
                <w:rFonts w:ascii="Arial" w:eastAsia="Arial Unicode MS" w:hAnsi="Arial" w:cs="Arial"/>
                <w:spacing w:val="-2"/>
                <w:sz w:val="18"/>
                <w:szCs w:val="18"/>
              </w:rPr>
            </w:pPr>
            <w:r w:rsidRPr="003A7CB3">
              <w:rPr>
                <w:rFonts w:ascii="Arial" w:eastAsia="Arial Unicode MS" w:hAnsi="Arial" w:cs="Arial"/>
                <w:spacing w:val="-2"/>
                <w:sz w:val="18"/>
                <w:szCs w:val="18"/>
              </w:rPr>
              <w:t>Other comprehensive income</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(436)</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87</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(349)</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(436)</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87</w:t>
            </w:r>
          </w:p>
        </w:tc>
        <w:tc>
          <w:tcPr>
            <w:tcW w:w="1077" w:type="dxa"/>
            <w:tcBorders>
              <w:bottom w:val="single" w:sz="4" w:space="0" w:color="auto"/>
            </w:tcBorders>
            <w:shd w:val="clear" w:color="auto" w:fill="FAFAFA"/>
            <w:vAlign w:val="bottom"/>
          </w:tcPr>
          <w:p w:rsidR="00D42F33" w:rsidRPr="003A7CB3" w:rsidRDefault="00D42F33" w:rsidP="00D42F33">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3A7CB3">
              <w:rPr>
                <w:rFonts w:ascii="Arial" w:hAnsi="Arial" w:cs="Arial"/>
                <w:color w:val="auto"/>
                <w:sz w:val="18"/>
                <w:szCs w:val="18"/>
              </w:rPr>
              <w:t>(349)</w:t>
            </w:r>
          </w:p>
        </w:tc>
      </w:tr>
    </w:tbl>
    <w:p w:rsidR="00F961F4" w:rsidRPr="003A7CB3" w:rsidRDefault="00F961F4" w:rsidP="001A6871">
      <w:pPr>
        <w:ind w:left="547" w:hanging="547"/>
        <w:jc w:val="thaiDistribute"/>
        <w:rPr>
          <w:rFonts w:ascii="Arial" w:eastAsia="Arial Unicode MS" w:hAnsi="Arial" w:cs="Arial"/>
          <w:color w:val="auto"/>
          <w:sz w:val="18"/>
          <w:szCs w:val="18"/>
        </w:rPr>
      </w:pPr>
    </w:p>
    <w:p w:rsidR="009E20BA" w:rsidRPr="003A7CB3" w:rsidRDefault="009E20BA" w:rsidP="001A6871">
      <w:pPr>
        <w:ind w:left="547" w:hanging="547"/>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7CB3" w:rsidTr="00090364">
        <w:trPr>
          <w:trHeight w:val="386"/>
        </w:trPr>
        <w:tc>
          <w:tcPr>
            <w:tcW w:w="9450" w:type="dxa"/>
            <w:shd w:val="clear" w:color="auto" w:fill="FFA543"/>
            <w:vAlign w:val="center"/>
          </w:tcPr>
          <w:p w:rsidR="007A332F" w:rsidRPr="003A7CB3" w:rsidRDefault="007A332F" w:rsidP="007A332F">
            <w:pPr>
              <w:ind w:left="547" w:hanging="547"/>
              <w:jc w:val="thaiDistribute"/>
              <w:rPr>
                <w:rFonts w:ascii="Arial" w:hAnsi="Arial" w:cs="Arial"/>
                <w:b/>
                <w:bCs/>
                <w:color w:val="FFFFFF"/>
                <w:sz w:val="18"/>
                <w:szCs w:val="18"/>
                <w:cs/>
                <w:lang w:val="en-US" w:eastAsia="th-TH"/>
              </w:rPr>
            </w:pPr>
            <w:r w:rsidRPr="003A7CB3">
              <w:rPr>
                <w:rFonts w:ascii="Arial" w:hAnsi="Arial" w:cs="Arial"/>
                <w:b/>
                <w:bCs/>
                <w:color w:val="FFFFFF"/>
                <w:sz w:val="18"/>
                <w:szCs w:val="18"/>
                <w:lang w:eastAsia="th-TH"/>
              </w:rPr>
              <w:t>29</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Expenses by nature</w:t>
            </w:r>
          </w:p>
        </w:tc>
      </w:tr>
    </w:tbl>
    <w:p w:rsidR="00A71374" w:rsidRPr="003A7CB3" w:rsidRDefault="00A71374" w:rsidP="00985A78">
      <w:pPr>
        <w:jc w:val="thaiDistribute"/>
        <w:rPr>
          <w:rFonts w:ascii="Arial" w:eastAsia="Arial Unicode MS" w:hAnsi="Arial" w:cs="Arial"/>
          <w:color w:val="auto"/>
          <w:sz w:val="18"/>
          <w:szCs w:val="18"/>
          <w:lang w:val="en-US"/>
        </w:rPr>
      </w:pPr>
    </w:p>
    <w:p w:rsidR="00E37FA9" w:rsidRPr="003A7CB3" w:rsidRDefault="00E37FA9" w:rsidP="007A332F">
      <w:pPr>
        <w:jc w:val="thaiDistribute"/>
        <w:rPr>
          <w:rFonts w:ascii="Arial" w:eastAsia="Arial Unicode MS" w:hAnsi="Arial" w:cs="Arial"/>
          <w:color w:val="auto"/>
          <w:sz w:val="18"/>
          <w:szCs w:val="18"/>
        </w:rPr>
      </w:pPr>
      <w:r w:rsidRPr="003A7CB3">
        <w:rPr>
          <w:rFonts w:ascii="Arial" w:eastAsia="Arial Unicode MS" w:hAnsi="Arial" w:cs="Arial"/>
          <w:color w:val="auto"/>
          <w:sz w:val="18"/>
          <w:szCs w:val="18"/>
        </w:rPr>
        <w:t>The following significant expenditure items, classified by nature for years ended 31 December 201</w:t>
      </w:r>
      <w:r w:rsidR="004F2A96" w:rsidRPr="003A7CB3">
        <w:rPr>
          <w:rFonts w:ascii="Arial" w:eastAsia="Arial Unicode MS" w:hAnsi="Arial" w:cs="Arial"/>
          <w:color w:val="auto"/>
          <w:sz w:val="18"/>
          <w:szCs w:val="18"/>
        </w:rPr>
        <w:t>9</w:t>
      </w:r>
      <w:r w:rsidRPr="003A7CB3">
        <w:rPr>
          <w:rFonts w:ascii="Arial" w:eastAsia="Arial Unicode MS" w:hAnsi="Arial" w:cs="Arial"/>
          <w:color w:val="auto"/>
          <w:sz w:val="18"/>
          <w:szCs w:val="18"/>
        </w:rPr>
        <w:t xml:space="preserve"> and 201</w:t>
      </w:r>
      <w:r w:rsidR="004F2A96" w:rsidRPr="003A7CB3">
        <w:rPr>
          <w:rFonts w:ascii="Arial" w:eastAsia="Arial Unicode MS" w:hAnsi="Arial" w:cs="Arial"/>
          <w:color w:val="auto"/>
          <w:sz w:val="18"/>
          <w:szCs w:val="18"/>
        </w:rPr>
        <w:t>8</w:t>
      </w:r>
      <w:r w:rsidRPr="003A7CB3">
        <w:rPr>
          <w:rFonts w:ascii="Arial" w:eastAsia="Arial Unicode MS" w:hAnsi="Arial" w:cs="Arial"/>
          <w:color w:val="auto"/>
          <w:sz w:val="18"/>
          <w:szCs w:val="18"/>
        </w:rPr>
        <w:t>, have been charged in the profit before finance costs and income tax.</w:t>
      </w:r>
    </w:p>
    <w:p w:rsidR="00A71374" w:rsidRPr="003A7CB3" w:rsidRDefault="00A71374" w:rsidP="00985A78">
      <w:pPr>
        <w:jc w:val="thaiDistribute"/>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921C2" w:rsidRPr="003A7CB3" w:rsidTr="00B700E2">
        <w:tblPrEx>
          <w:tblCellMar>
            <w:top w:w="0" w:type="dxa"/>
            <w:bottom w:w="0" w:type="dxa"/>
          </w:tblCellMar>
        </w:tblPrEx>
        <w:tc>
          <w:tcPr>
            <w:tcW w:w="3989" w:type="dxa"/>
          </w:tcPr>
          <w:p w:rsidR="00C921C2" w:rsidRPr="003A7CB3" w:rsidRDefault="00C921C2" w:rsidP="007A332F">
            <w:pPr>
              <w:spacing w:line="200" w:lineRule="exact"/>
              <w:ind w:left="-110"/>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tcPr>
          <w:p w:rsidR="00C921C2" w:rsidRPr="003A7CB3" w:rsidRDefault="00D81A09"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rsidR="00C921C2" w:rsidRPr="003A7CB3" w:rsidRDefault="0079564B"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4F2A96" w:rsidRPr="003A7CB3" w:rsidTr="00B700E2">
        <w:tblPrEx>
          <w:tblCellMar>
            <w:top w:w="0" w:type="dxa"/>
            <w:bottom w:w="0" w:type="dxa"/>
          </w:tblCellMar>
        </w:tblPrEx>
        <w:tc>
          <w:tcPr>
            <w:tcW w:w="3989" w:type="dxa"/>
          </w:tcPr>
          <w:p w:rsidR="004F2A96" w:rsidRPr="003A7CB3" w:rsidRDefault="004F2A96" w:rsidP="007A332F">
            <w:pPr>
              <w:spacing w:line="200" w:lineRule="exact"/>
              <w:ind w:left="-110" w:right="-43"/>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rsidR="004F2A96" w:rsidRPr="003A7CB3" w:rsidRDefault="004F2A96" w:rsidP="007A332F">
            <w:pPr>
              <w:pStyle w:val="a"/>
              <w:spacing w:line="200" w:lineRule="exact"/>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4F2A96" w:rsidRPr="003A7CB3" w:rsidRDefault="004F2A96" w:rsidP="007A332F">
            <w:pPr>
              <w:pStyle w:val="a"/>
              <w:spacing w:line="200" w:lineRule="exact"/>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368" w:type="dxa"/>
            <w:tcBorders>
              <w:top w:val="single" w:sz="4" w:space="0" w:color="auto"/>
            </w:tcBorders>
            <w:vAlign w:val="bottom"/>
          </w:tcPr>
          <w:p w:rsidR="004F2A96" w:rsidRPr="003A7CB3" w:rsidRDefault="004F2A96" w:rsidP="007A332F">
            <w:pPr>
              <w:pStyle w:val="a"/>
              <w:spacing w:line="200" w:lineRule="exact"/>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4F2A96" w:rsidRPr="003A7CB3" w:rsidRDefault="004F2A96" w:rsidP="007A332F">
            <w:pPr>
              <w:pStyle w:val="a"/>
              <w:spacing w:line="200" w:lineRule="exact"/>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4F2A96" w:rsidRPr="003A7CB3" w:rsidTr="0005235B">
        <w:tblPrEx>
          <w:tblCellMar>
            <w:top w:w="0" w:type="dxa"/>
            <w:bottom w:w="0" w:type="dxa"/>
          </w:tblCellMar>
        </w:tblPrEx>
        <w:tc>
          <w:tcPr>
            <w:tcW w:w="3989" w:type="dxa"/>
          </w:tcPr>
          <w:p w:rsidR="004F2A96" w:rsidRPr="003A7CB3" w:rsidRDefault="004F2A96" w:rsidP="007A332F">
            <w:pPr>
              <w:spacing w:line="200" w:lineRule="exact"/>
              <w:ind w:left="-110" w:right="-4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rsidR="004F2A96" w:rsidRPr="003A7CB3"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4F2A96" w:rsidRPr="003A7CB3"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4F2A96" w:rsidRPr="003A7CB3"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4F2A96" w:rsidRPr="003A7CB3"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4F2A96" w:rsidRPr="003A7CB3" w:rsidTr="0005235B">
        <w:tblPrEx>
          <w:tblCellMar>
            <w:top w:w="0" w:type="dxa"/>
            <w:bottom w:w="0" w:type="dxa"/>
          </w:tblCellMar>
        </w:tblPrEx>
        <w:tc>
          <w:tcPr>
            <w:tcW w:w="3989" w:type="dxa"/>
          </w:tcPr>
          <w:p w:rsidR="004F2A96" w:rsidRPr="003A7CB3" w:rsidRDefault="004F2A96" w:rsidP="007A332F">
            <w:pPr>
              <w:ind w:left="-110" w:right="-43"/>
              <w:rPr>
                <w:rFonts w:ascii="Arial" w:eastAsia="Arial Unicode MS" w:hAnsi="Arial" w:cs="Arial"/>
                <w:color w:val="auto"/>
                <w:sz w:val="18"/>
                <w:szCs w:val="18"/>
                <w:lang w:val="en-US"/>
              </w:rPr>
            </w:pPr>
          </w:p>
        </w:tc>
        <w:tc>
          <w:tcPr>
            <w:tcW w:w="1368" w:type="dxa"/>
            <w:tcBorders>
              <w:top w:val="single" w:sz="4" w:space="0" w:color="auto"/>
            </w:tcBorders>
            <w:shd w:val="clear" w:color="auto" w:fill="FAFAFA"/>
          </w:tcPr>
          <w:p w:rsidR="004F2A96" w:rsidRPr="003A7CB3"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rsidR="004F2A96" w:rsidRPr="003A7CB3"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rsidR="004F2A96" w:rsidRPr="003A7CB3"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rsidR="004F2A96" w:rsidRPr="003A7CB3" w:rsidRDefault="004F2A96" w:rsidP="004F2A96">
            <w:pPr>
              <w:pStyle w:val="a"/>
              <w:ind w:right="-72"/>
              <w:jc w:val="right"/>
              <w:rPr>
                <w:rFonts w:ascii="Arial" w:eastAsia="Arial Unicode MS" w:hAnsi="Arial" w:cs="Arial"/>
                <w:snapToGrid w:val="0"/>
                <w:sz w:val="18"/>
                <w:szCs w:val="18"/>
                <w:lang w:eastAsia="th-TH"/>
              </w:rPr>
            </w:pPr>
          </w:p>
        </w:tc>
      </w:tr>
      <w:tr w:rsidR="004F2A96" w:rsidRPr="003A7CB3" w:rsidTr="0005235B">
        <w:tblPrEx>
          <w:tblCellMar>
            <w:top w:w="0" w:type="dxa"/>
            <w:bottom w:w="0" w:type="dxa"/>
          </w:tblCellMar>
        </w:tblPrEx>
        <w:tc>
          <w:tcPr>
            <w:tcW w:w="3989" w:type="dxa"/>
            <w:vAlign w:val="bottom"/>
          </w:tcPr>
          <w:p w:rsidR="004F2A96" w:rsidRPr="003A7CB3" w:rsidRDefault="004F2A96" w:rsidP="007A332F">
            <w:pPr>
              <w:spacing w:line="200" w:lineRule="exact"/>
              <w:ind w:left="-110" w:right="-43"/>
              <w:rPr>
                <w:rFonts w:ascii="Arial" w:eastAsia="Arial Unicode MS" w:hAnsi="Arial" w:cs="Arial"/>
                <w:color w:val="auto"/>
                <w:sz w:val="18"/>
                <w:szCs w:val="18"/>
                <w:cs/>
                <w:lang w:val="en-US"/>
              </w:rPr>
            </w:pPr>
            <w:r w:rsidRPr="003A7CB3">
              <w:rPr>
                <w:rFonts w:ascii="Arial" w:eastAsia="Arial Unicode MS" w:hAnsi="Arial" w:cs="Arial"/>
                <w:color w:val="auto"/>
                <w:sz w:val="18"/>
                <w:szCs w:val="18"/>
                <w:lang w:val="en-US"/>
              </w:rPr>
              <w:t>Changes in real estate projects</w:t>
            </w:r>
          </w:p>
        </w:tc>
        <w:tc>
          <w:tcPr>
            <w:tcW w:w="1368" w:type="dxa"/>
            <w:shd w:val="clear" w:color="auto" w:fill="FAFAFA"/>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shd w:val="clear" w:color="auto" w:fill="FAFAFA"/>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tcPr>
          <w:p w:rsidR="004F2A96" w:rsidRPr="003A7CB3" w:rsidRDefault="004F2A96" w:rsidP="0048562A">
            <w:pPr>
              <w:pStyle w:val="a"/>
              <w:ind w:right="-72"/>
              <w:jc w:val="right"/>
              <w:rPr>
                <w:rFonts w:ascii="Arial" w:eastAsia="Arial Unicode MS" w:hAnsi="Arial" w:cs="Arial"/>
                <w:snapToGrid w:val="0"/>
                <w:sz w:val="18"/>
                <w:szCs w:val="18"/>
                <w:lang w:eastAsia="th-TH"/>
              </w:rPr>
            </w:pPr>
          </w:p>
        </w:tc>
      </w:tr>
      <w:tr w:rsidR="000D3020" w:rsidRPr="003A7CB3" w:rsidTr="0005235B">
        <w:tblPrEx>
          <w:tblCellMar>
            <w:top w:w="0" w:type="dxa"/>
            <w:bottom w:w="0" w:type="dxa"/>
          </w:tblCellMar>
        </w:tblPrEx>
        <w:tc>
          <w:tcPr>
            <w:tcW w:w="3989" w:type="dxa"/>
            <w:vAlign w:val="bottom"/>
          </w:tcPr>
          <w:p w:rsidR="000D3020" w:rsidRPr="003A7CB3" w:rsidRDefault="000D3020" w:rsidP="000D3020">
            <w:pPr>
              <w:spacing w:line="200" w:lineRule="exact"/>
              <w:ind w:left="-110" w:right="-43"/>
              <w:rPr>
                <w:rFonts w:ascii="Arial" w:eastAsia="Arial Unicode MS" w:hAnsi="Arial" w:cs="Arial"/>
                <w:color w:val="auto"/>
                <w:sz w:val="18"/>
                <w:szCs w:val="18"/>
              </w:rPr>
            </w:pPr>
            <w:r w:rsidRPr="003A7CB3">
              <w:rPr>
                <w:rFonts w:ascii="Arial" w:eastAsia="Arial Unicode MS" w:hAnsi="Arial" w:cs="Arial"/>
                <w:color w:val="auto"/>
                <w:sz w:val="18"/>
                <w:szCs w:val="18"/>
                <w:cs/>
                <w:lang w:val="en-US"/>
              </w:rPr>
              <w:t xml:space="preserve"> </w:t>
            </w:r>
            <w:r w:rsidRPr="003A7CB3">
              <w:rPr>
                <w:rFonts w:ascii="Arial" w:eastAsia="Arial Unicode MS" w:hAnsi="Arial" w:cs="Arial"/>
                <w:color w:val="auto"/>
                <w:sz w:val="18"/>
                <w:szCs w:val="18"/>
                <w:lang w:val="en-US"/>
              </w:rPr>
              <w:t xml:space="preserve"> </w:t>
            </w:r>
            <w:r w:rsidRPr="003A7CB3">
              <w:rPr>
                <w:rFonts w:ascii="Arial" w:eastAsia="Arial Unicode MS" w:hAnsi="Arial" w:cs="Arial"/>
                <w:color w:val="auto"/>
                <w:sz w:val="18"/>
                <w:szCs w:val="18"/>
                <w:cs/>
                <w:lang w:val="en-US"/>
              </w:rPr>
              <w:t xml:space="preserve">  </w:t>
            </w:r>
            <w:r w:rsidRPr="003A7CB3">
              <w:rPr>
                <w:rFonts w:ascii="Arial" w:eastAsia="Arial Unicode MS" w:hAnsi="Arial" w:cs="Arial"/>
                <w:color w:val="auto"/>
                <w:sz w:val="18"/>
                <w:szCs w:val="18"/>
                <w:lang w:val="en-US"/>
              </w:rPr>
              <w:t>under development</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737,958</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1,107,977</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106,820</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322,420</w:t>
            </w:r>
          </w:p>
        </w:tc>
      </w:tr>
      <w:tr w:rsidR="000D3020" w:rsidRPr="003A7CB3" w:rsidTr="0005235B">
        <w:tblPrEx>
          <w:tblCellMar>
            <w:top w:w="0" w:type="dxa"/>
            <w:bottom w:w="0" w:type="dxa"/>
          </w:tblCellMar>
        </w:tblPrEx>
        <w:tc>
          <w:tcPr>
            <w:tcW w:w="3989" w:type="dxa"/>
            <w:vAlign w:val="bottom"/>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Cost of construction</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111,827</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11,455</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Loss from investment impairment in subsidiary</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12,770</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Employee benefits</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6,489</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3,266</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3,482</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1,857</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Staff expense</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171,390</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169,748</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46,754</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62,036</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cs/>
                <w:lang w:val="en-US"/>
              </w:rPr>
            </w:pPr>
            <w:r w:rsidRPr="003A7CB3">
              <w:rPr>
                <w:rFonts w:ascii="Arial" w:eastAsia="Arial Unicode MS" w:hAnsi="Arial" w:cs="Arial"/>
                <w:color w:val="auto"/>
                <w:sz w:val="18"/>
                <w:szCs w:val="18"/>
                <w:lang w:val="en-US"/>
              </w:rPr>
              <w:t xml:space="preserve">Depreciation and </w:t>
            </w:r>
            <w:proofErr w:type="spellStart"/>
            <w:r w:rsidRPr="003A7CB3">
              <w:rPr>
                <w:rFonts w:ascii="Arial" w:eastAsia="Arial Unicode MS" w:hAnsi="Arial" w:cs="Arial"/>
                <w:color w:val="auto"/>
                <w:sz w:val="18"/>
                <w:szCs w:val="18"/>
                <w:lang w:val="en-US"/>
              </w:rPr>
              <w:t>amortisation</w:t>
            </w:r>
            <w:proofErr w:type="spellEnd"/>
            <w:r w:rsidRPr="003A7CB3">
              <w:rPr>
                <w:rFonts w:ascii="Arial" w:eastAsia="Arial Unicode MS" w:hAnsi="Arial" w:cs="Arial"/>
                <w:color w:val="auto"/>
                <w:sz w:val="18"/>
                <w:szCs w:val="18"/>
                <w:lang w:val="en-US"/>
              </w:rPr>
              <w:t xml:space="preserve"> charges</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21,052</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19,474</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1,234</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441</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Marketing expense</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117,408</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58,074</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59,813</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23,793</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Specific business tax and transfer fee</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62,989</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81,808</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8,414</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21,240</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Project management expenses</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20,260</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23,864</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6,480</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4,741</w:t>
            </w:r>
          </w:p>
        </w:tc>
      </w:tr>
      <w:tr w:rsidR="000D3020" w:rsidRPr="003A7CB3" w:rsidTr="0005235B">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Professional and consultancy fee</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10,916</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7,233</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7,647</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5,289</w:t>
            </w:r>
          </w:p>
        </w:tc>
      </w:tr>
      <w:tr w:rsidR="000D3020" w:rsidRPr="003A7CB3" w:rsidTr="0048562A">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color w:val="auto"/>
                <w:sz w:val="18"/>
                <w:szCs w:val="18"/>
                <w:lang w:val="en-US"/>
              </w:rPr>
            </w:pPr>
            <w:r w:rsidRPr="003A7CB3">
              <w:rPr>
                <w:rFonts w:ascii="Arial" w:eastAsia="Arial Unicode MS" w:hAnsi="Arial" w:cs="Arial"/>
                <w:color w:val="auto"/>
                <w:sz w:val="18"/>
                <w:szCs w:val="18"/>
                <w:lang w:val="en-US"/>
              </w:rPr>
              <w:t xml:space="preserve">Loss as a result of litigation </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609</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3,461</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191</w:t>
            </w:r>
          </w:p>
        </w:tc>
        <w:tc>
          <w:tcPr>
            <w:tcW w:w="1368" w:type="dx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2,389</w:t>
            </w:r>
          </w:p>
        </w:tc>
      </w:tr>
      <w:tr w:rsidR="000D3020" w:rsidRPr="003A7CB3" w:rsidTr="0048562A">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Utility expense</w:t>
            </w:r>
          </w:p>
        </w:tc>
        <w:tc>
          <w:tcPr>
            <w:tcW w:w="1368" w:type="dxa"/>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13,026</w:t>
            </w:r>
          </w:p>
        </w:tc>
        <w:tc>
          <w:tcPr>
            <w:tcW w:w="1368" w:type="dxa"/>
            <w:shd w:val="clear" w:color="auto" w:fill="auto"/>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11,966</w:t>
            </w:r>
          </w:p>
        </w:tc>
        <w:tc>
          <w:tcPr>
            <w:tcW w:w="1368" w:type="dxa"/>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6,389</w:t>
            </w:r>
          </w:p>
        </w:tc>
        <w:tc>
          <w:tcPr>
            <w:tcW w:w="1368" w:type="dxa"/>
            <w:shd w:val="clear" w:color="auto" w:fill="auto"/>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5,329</w:t>
            </w:r>
          </w:p>
        </w:tc>
      </w:tr>
      <w:tr w:rsidR="000D3020" w:rsidRPr="003A7CB3" w:rsidTr="0048562A">
        <w:tblPrEx>
          <w:tblCellMar>
            <w:top w:w="0" w:type="dxa"/>
            <w:bottom w:w="0" w:type="dxa"/>
          </w:tblCellMar>
        </w:tblPrEx>
        <w:tc>
          <w:tcPr>
            <w:tcW w:w="3989" w:type="dxa"/>
          </w:tcPr>
          <w:p w:rsidR="000D3020" w:rsidRPr="003A7CB3" w:rsidRDefault="000D3020" w:rsidP="000D3020">
            <w:pPr>
              <w:spacing w:line="200" w:lineRule="exact"/>
              <w:ind w:left="-110" w:right="-43"/>
              <w:rPr>
                <w:rFonts w:ascii="Arial" w:eastAsia="Arial Unicode MS" w:hAnsi="Arial" w:cs="Arial"/>
                <w:snapToGrid w:val="0"/>
                <w:color w:val="auto"/>
                <w:sz w:val="18"/>
                <w:szCs w:val="18"/>
                <w:cs/>
                <w:lang w:eastAsia="th-TH"/>
              </w:rPr>
            </w:pPr>
            <w:r w:rsidRPr="003A7CB3">
              <w:rPr>
                <w:rFonts w:ascii="Arial" w:eastAsia="Arial Unicode MS" w:hAnsi="Arial" w:cs="Arial"/>
                <w:snapToGrid w:val="0"/>
                <w:color w:val="auto"/>
                <w:sz w:val="18"/>
                <w:szCs w:val="18"/>
                <w:lang w:val="en-US" w:eastAsia="th-TH"/>
              </w:rPr>
              <w:t>Others</w:t>
            </w:r>
          </w:p>
        </w:tc>
        <w:tc>
          <w:tcPr>
            <w:tcW w:w="1368" w:type="dxa"/>
            <w:tcBorders>
              <w:bottom w:val="single" w:sz="4" w:space="0" w:color="auto"/>
            </w:tcBorders>
            <w:shd w:val="clear" w:color="auto" w:fill="FAFAFA"/>
            <w:vAlign w:val="bottom"/>
          </w:tcPr>
          <w:p w:rsidR="000D3020" w:rsidRPr="000D3020" w:rsidRDefault="000D3020" w:rsidP="000D3020">
            <w:pPr>
              <w:pStyle w:val="a"/>
              <w:ind w:right="-72"/>
              <w:jc w:val="right"/>
              <w:rPr>
                <w:rFonts w:ascii="Arial" w:eastAsia="Arial Unicode MS" w:hAnsi="Arial" w:cs="Arial"/>
                <w:snapToGrid w:val="0"/>
                <w:sz w:val="18"/>
                <w:szCs w:val="18"/>
                <w:lang w:eastAsia="th-TH"/>
              </w:rPr>
            </w:pPr>
            <w:r w:rsidRPr="000D3020">
              <w:rPr>
                <w:rFonts w:ascii="Arial" w:eastAsia="Arial Unicode MS" w:hAnsi="Arial" w:cs="Arial"/>
                <w:snapToGrid w:val="0"/>
                <w:sz w:val="18"/>
                <w:szCs w:val="18"/>
                <w:lang w:eastAsia="th-TH"/>
              </w:rPr>
              <w:t>51,441</w:t>
            </w:r>
          </w:p>
        </w:tc>
        <w:tc>
          <w:tcPr>
            <w:tcW w:w="1368" w:type="dxa"/>
            <w:tcBorders>
              <w:bottom w:val="single" w:sz="4" w:space="0" w:color="auto"/>
            </w:tcBorders>
            <w:shd w:val="clear" w:color="auto" w:fill="auto"/>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52,886</w:t>
            </w:r>
          </w:p>
        </w:tc>
        <w:tc>
          <w:tcPr>
            <w:tcW w:w="1368" w:type="dxa"/>
            <w:tcBorders>
              <w:bottom w:val="single" w:sz="4" w:space="0" w:color="auto"/>
            </w:tcBorders>
            <w:shd w:val="clear" w:color="auto" w:fill="FAFAFA"/>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15,934</w:t>
            </w:r>
          </w:p>
        </w:tc>
        <w:tc>
          <w:tcPr>
            <w:tcW w:w="1368" w:type="dxa"/>
            <w:tcBorders>
              <w:bottom w:val="single" w:sz="4" w:space="0" w:color="auto"/>
            </w:tcBorders>
            <w:shd w:val="clear" w:color="auto" w:fill="auto"/>
            <w:vAlign w:val="bottom"/>
          </w:tcPr>
          <w:p w:rsidR="000D3020" w:rsidRPr="003A7CB3" w:rsidRDefault="000D3020" w:rsidP="000D3020">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3,808</w:t>
            </w:r>
          </w:p>
        </w:tc>
      </w:tr>
      <w:tr w:rsidR="004F2A96" w:rsidRPr="003A7CB3" w:rsidTr="0005235B">
        <w:tblPrEx>
          <w:tblCellMar>
            <w:top w:w="0" w:type="dxa"/>
            <w:bottom w:w="0" w:type="dxa"/>
          </w:tblCellMar>
        </w:tblPrEx>
        <w:tc>
          <w:tcPr>
            <w:tcW w:w="3989" w:type="dxa"/>
          </w:tcPr>
          <w:p w:rsidR="004F2A96" w:rsidRPr="003A7CB3" w:rsidRDefault="004F2A96" w:rsidP="007A332F">
            <w:pPr>
              <w:ind w:left="-110" w:right="-43"/>
              <w:rPr>
                <w:rFonts w:ascii="Arial" w:eastAsia="Arial Unicode MS" w:hAnsi="Arial" w:cs="Arial"/>
                <w:color w:val="auto"/>
                <w:sz w:val="18"/>
                <w:szCs w:val="18"/>
                <w:cs/>
                <w:lang w:val="en-US"/>
              </w:rPr>
            </w:pPr>
          </w:p>
        </w:tc>
        <w:tc>
          <w:tcPr>
            <w:tcW w:w="1368" w:type="dxa"/>
            <w:tcBorders>
              <w:top w:val="single" w:sz="4" w:space="0" w:color="auto"/>
            </w:tcBorders>
            <w:shd w:val="clear" w:color="auto" w:fill="FAFAFA"/>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r>
      <w:tr w:rsidR="004F2A96" w:rsidRPr="003A7CB3" w:rsidTr="0005235B">
        <w:tblPrEx>
          <w:tblCellMar>
            <w:top w:w="0" w:type="dxa"/>
            <w:bottom w:w="0" w:type="dxa"/>
          </w:tblCellMar>
        </w:tblPrEx>
        <w:trPr>
          <w:trHeight w:val="74"/>
        </w:trPr>
        <w:tc>
          <w:tcPr>
            <w:tcW w:w="3989" w:type="dxa"/>
          </w:tcPr>
          <w:p w:rsidR="004F2A96" w:rsidRPr="003A7CB3" w:rsidRDefault="004F2A96" w:rsidP="007A332F">
            <w:pPr>
              <w:spacing w:line="200" w:lineRule="exact"/>
              <w:ind w:left="-110" w:right="-43"/>
              <w:rPr>
                <w:rFonts w:ascii="Arial" w:eastAsia="Arial Unicode MS" w:hAnsi="Arial" w:cs="Arial"/>
                <w:b/>
                <w:bCs/>
                <w:snapToGrid w:val="0"/>
                <w:color w:val="auto"/>
                <w:sz w:val="18"/>
                <w:szCs w:val="18"/>
                <w:lang w:val="en-US" w:eastAsia="th-TH"/>
              </w:rPr>
            </w:pPr>
            <w:r w:rsidRPr="003A7CB3">
              <w:rPr>
                <w:rFonts w:ascii="Arial" w:eastAsia="Arial Unicode MS" w:hAnsi="Arial" w:cs="Arial"/>
                <w:b/>
                <w:bCs/>
                <w:snapToGrid w:val="0"/>
                <w:color w:val="auto"/>
                <w:sz w:val="18"/>
                <w:szCs w:val="18"/>
                <w:lang w:val="en-US" w:eastAsia="th-TH"/>
              </w:rPr>
              <w:t>Total cost of sale, selling expense,</w:t>
            </w:r>
          </w:p>
        </w:tc>
        <w:tc>
          <w:tcPr>
            <w:tcW w:w="1368" w:type="dxa"/>
            <w:shd w:val="clear" w:color="auto" w:fill="FAFAFA"/>
            <w:vAlign w:val="bottom"/>
          </w:tcPr>
          <w:p w:rsidR="004F2A96" w:rsidRPr="003A7CB3" w:rsidRDefault="004F2A96" w:rsidP="0048562A">
            <w:pPr>
              <w:pStyle w:val="a"/>
              <w:ind w:right="-72"/>
              <w:jc w:val="right"/>
              <w:rPr>
                <w:rFonts w:ascii="Arial" w:eastAsia="Arial Unicode MS" w:hAnsi="Arial" w:cs="Arial"/>
                <w:snapToGrid w:val="0"/>
                <w:sz w:val="18"/>
                <w:szCs w:val="18"/>
                <w:lang w:val="en-US" w:eastAsia="th-TH"/>
              </w:rPr>
            </w:pPr>
          </w:p>
        </w:tc>
        <w:tc>
          <w:tcPr>
            <w:tcW w:w="1368" w:type="dxa"/>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shd w:val="clear" w:color="auto" w:fill="FAFAFA"/>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c>
          <w:tcPr>
            <w:tcW w:w="1368" w:type="dxa"/>
            <w:vAlign w:val="bottom"/>
          </w:tcPr>
          <w:p w:rsidR="004F2A96" w:rsidRPr="003A7CB3" w:rsidRDefault="004F2A96" w:rsidP="0048562A">
            <w:pPr>
              <w:pStyle w:val="a"/>
              <w:ind w:right="-72"/>
              <w:jc w:val="right"/>
              <w:rPr>
                <w:rFonts w:ascii="Arial" w:eastAsia="Arial Unicode MS" w:hAnsi="Arial" w:cs="Arial"/>
                <w:snapToGrid w:val="0"/>
                <w:sz w:val="18"/>
                <w:szCs w:val="18"/>
                <w:lang w:eastAsia="th-TH"/>
              </w:rPr>
            </w:pPr>
          </w:p>
        </w:tc>
      </w:tr>
      <w:tr w:rsidR="0048562A" w:rsidRPr="003A7CB3" w:rsidTr="0005235B">
        <w:tblPrEx>
          <w:tblCellMar>
            <w:top w:w="0" w:type="dxa"/>
            <w:bottom w:w="0" w:type="dxa"/>
          </w:tblCellMar>
        </w:tblPrEx>
        <w:tc>
          <w:tcPr>
            <w:tcW w:w="3989" w:type="dxa"/>
          </w:tcPr>
          <w:p w:rsidR="0048562A" w:rsidRPr="003A7CB3" w:rsidRDefault="0048562A" w:rsidP="0048562A">
            <w:pPr>
              <w:spacing w:line="200" w:lineRule="exact"/>
              <w:ind w:left="-110" w:right="-43"/>
              <w:rPr>
                <w:rFonts w:ascii="Arial" w:eastAsia="Arial Unicode MS" w:hAnsi="Arial" w:cs="Arial"/>
                <w:b/>
                <w:bCs/>
                <w:snapToGrid w:val="0"/>
                <w:color w:val="auto"/>
                <w:spacing w:val="-2"/>
                <w:sz w:val="18"/>
                <w:szCs w:val="18"/>
                <w:cs/>
                <w:lang w:val="en-US" w:eastAsia="th-TH"/>
              </w:rPr>
            </w:pPr>
            <w:r w:rsidRPr="003A7CB3">
              <w:rPr>
                <w:rFonts w:ascii="Arial" w:eastAsia="Arial Unicode MS" w:hAnsi="Arial" w:cs="Arial"/>
                <w:b/>
                <w:bCs/>
                <w:snapToGrid w:val="0"/>
                <w:color w:val="auto"/>
                <w:spacing w:val="-2"/>
                <w:sz w:val="18"/>
                <w:szCs w:val="18"/>
                <w:lang w:val="en-US" w:eastAsia="th-TH"/>
              </w:rPr>
              <w:t xml:space="preserve">   and administrative expenses</w:t>
            </w:r>
          </w:p>
        </w:tc>
        <w:tc>
          <w:tcPr>
            <w:tcW w:w="1368" w:type="dxa"/>
            <w:tcBorders>
              <w:bottom w:val="single" w:sz="4" w:space="0" w:color="auto"/>
            </w:tcBorders>
            <w:shd w:val="clear" w:color="auto" w:fill="FAFAFA"/>
            <w:vAlign w:val="bottom"/>
          </w:tcPr>
          <w:p w:rsidR="0048562A" w:rsidRPr="003A7CB3" w:rsidRDefault="0048562A" w:rsidP="0048562A">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1,32</w:t>
            </w:r>
            <w:r w:rsidR="002D0C64" w:rsidRPr="003A7CB3">
              <w:rPr>
                <w:rFonts w:ascii="Arial" w:eastAsia="Arial Unicode MS" w:hAnsi="Arial" w:cs="Arial"/>
                <w:snapToGrid w:val="0"/>
                <w:sz w:val="18"/>
                <w:szCs w:val="18"/>
                <w:lang w:eastAsia="th-TH"/>
              </w:rPr>
              <w:t>5,365</w:t>
            </w:r>
          </w:p>
        </w:tc>
        <w:tc>
          <w:tcPr>
            <w:tcW w:w="1368" w:type="dxa"/>
            <w:tcBorders>
              <w:bottom w:val="single" w:sz="4" w:space="0" w:color="auto"/>
            </w:tcBorders>
            <w:shd w:val="clear" w:color="auto" w:fill="auto"/>
            <w:vAlign w:val="bottom"/>
          </w:tcPr>
          <w:p w:rsidR="0048562A" w:rsidRPr="003A7CB3" w:rsidRDefault="0048562A" w:rsidP="0048562A">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1,551,212</w:t>
            </w:r>
          </w:p>
        </w:tc>
        <w:tc>
          <w:tcPr>
            <w:tcW w:w="1368" w:type="dxa"/>
            <w:tcBorders>
              <w:bottom w:val="single" w:sz="4" w:space="0" w:color="auto"/>
            </w:tcBorders>
            <w:shd w:val="clear" w:color="auto" w:fill="FAFAFA"/>
            <w:vAlign w:val="bottom"/>
          </w:tcPr>
          <w:p w:rsidR="0048562A" w:rsidRPr="003A7CB3" w:rsidRDefault="0048562A" w:rsidP="0048562A">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275,928</w:t>
            </w:r>
          </w:p>
        </w:tc>
        <w:tc>
          <w:tcPr>
            <w:tcW w:w="1368" w:type="dxa"/>
            <w:tcBorders>
              <w:bottom w:val="single" w:sz="4" w:space="0" w:color="auto"/>
            </w:tcBorders>
            <w:shd w:val="clear" w:color="auto" w:fill="auto"/>
            <w:vAlign w:val="bottom"/>
          </w:tcPr>
          <w:p w:rsidR="0048562A" w:rsidRPr="003A7CB3" w:rsidRDefault="0048562A" w:rsidP="0048562A">
            <w:pPr>
              <w:pStyle w:val="a"/>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453,343</w:t>
            </w:r>
          </w:p>
        </w:tc>
      </w:tr>
    </w:tbl>
    <w:p w:rsidR="009E20BA" w:rsidRPr="003A60AC" w:rsidRDefault="000F3A62" w:rsidP="00C32687">
      <w:pPr>
        <w:pStyle w:val="a"/>
        <w:tabs>
          <w:tab w:val="left" w:pos="540"/>
        </w:tabs>
        <w:ind w:right="0"/>
        <w:jc w:val="thaiDistribute"/>
        <w:outlineLvl w:val="0"/>
        <w:rPr>
          <w:rFonts w:ascii="Arial" w:eastAsia="Arial Unicode MS" w:hAnsi="Arial" w:cs="Arial"/>
          <w:b/>
          <w:bCs/>
          <w:sz w:val="18"/>
          <w:szCs w:val="18"/>
        </w:rPr>
      </w:pPr>
      <w:r w:rsidRPr="003A7CB3">
        <w:rPr>
          <w:rFonts w:ascii="Arial" w:eastAsia="Arial Unicode MS" w:hAnsi="Arial" w:cs="Arial"/>
          <w:b/>
          <w:bCs/>
          <w:sz w:val="18"/>
          <w:szCs w:val="18"/>
          <w:cs/>
        </w:rPr>
        <w:br w:type="page"/>
      </w:r>
    </w:p>
    <w:p w:rsidR="00223DB0" w:rsidRPr="003A60AC" w:rsidRDefault="00223DB0" w:rsidP="00C32687">
      <w:pPr>
        <w:pStyle w:val="a"/>
        <w:tabs>
          <w:tab w:val="left" w:pos="540"/>
        </w:tabs>
        <w:ind w:right="0"/>
        <w:jc w:val="thaiDistribute"/>
        <w:outlineLvl w:val="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3A60AC" w:rsidTr="00090364">
        <w:trPr>
          <w:trHeight w:val="386"/>
        </w:trPr>
        <w:tc>
          <w:tcPr>
            <w:tcW w:w="9450" w:type="dxa"/>
            <w:shd w:val="clear" w:color="auto" w:fill="FFA543"/>
            <w:vAlign w:val="center"/>
          </w:tcPr>
          <w:p w:rsidR="007A332F" w:rsidRPr="003A60AC" w:rsidRDefault="009E20BA" w:rsidP="00090364">
            <w:pPr>
              <w:ind w:left="547" w:hanging="547"/>
              <w:jc w:val="thaiDistribute"/>
              <w:rPr>
                <w:rFonts w:ascii="Arial" w:hAnsi="Arial" w:cs="Arial"/>
                <w:b/>
                <w:bCs/>
                <w:color w:val="FFFFFF"/>
                <w:sz w:val="18"/>
                <w:szCs w:val="18"/>
                <w:cs/>
                <w:lang w:val="en-US" w:eastAsia="th-TH"/>
              </w:rPr>
            </w:pPr>
            <w:r w:rsidRPr="003A60AC">
              <w:rPr>
                <w:rFonts w:ascii="Arial" w:hAnsi="Arial" w:cs="Arial"/>
                <w:b/>
                <w:bCs/>
                <w:color w:val="FFFFFF"/>
                <w:sz w:val="18"/>
                <w:szCs w:val="18"/>
                <w:lang w:eastAsia="th-TH"/>
              </w:rPr>
              <w:t>30</w:t>
            </w:r>
            <w:r w:rsidRPr="003A60AC">
              <w:rPr>
                <w:rFonts w:ascii="Arial" w:hAnsi="Arial" w:cs="Arial"/>
                <w:b/>
                <w:bCs/>
                <w:color w:val="FFFFFF"/>
                <w:sz w:val="18"/>
                <w:szCs w:val="18"/>
                <w:lang w:eastAsia="th-TH"/>
              </w:rPr>
              <w:tab/>
              <w:t>Basic earnings per share</w:t>
            </w:r>
          </w:p>
        </w:tc>
      </w:tr>
    </w:tbl>
    <w:p w:rsidR="008E4948" w:rsidRPr="003A60AC" w:rsidRDefault="008E4948" w:rsidP="00985A78">
      <w:pPr>
        <w:pStyle w:val="a"/>
        <w:ind w:right="0"/>
        <w:jc w:val="both"/>
        <w:rPr>
          <w:rFonts w:ascii="Arial" w:eastAsia="Arial Unicode MS" w:hAnsi="Arial" w:cs="Arial"/>
          <w:sz w:val="18"/>
          <w:szCs w:val="18"/>
        </w:rPr>
      </w:pPr>
    </w:p>
    <w:p w:rsidR="001A6871" w:rsidRPr="003A60AC" w:rsidRDefault="001A6871" w:rsidP="009E20BA">
      <w:pPr>
        <w:pStyle w:val="a"/>
        <w:ind w:right="0"/>
        <w:jc w:val="both"/>
        <w:rPr>
          <w:rFonts w:ascii="Arial" w:eastAsia="Arial Unicode MS" w:hAnsi="Arial" w:cs="Arial"/>
          <w:sz w:val="18"/>
          <w:szCs w:val="18"/>
        </w:rPr>
      </w:pPr>
      <w:r w:rsidRPr="003A60AC">
        <w:rPr>
          <w:rFonts w:ascii="Arial" w:eastAsia="Arial Unicode MS" w:hAnsi="Arial" w:cs="Arial"/>
          <w:sz w:val="18"/>
          <w:szCs w:val="18"/>
        </w:rPr>
        <w:t xml:space="preserve">Basic earnings per share for </w:t>
      </w:r>
      <w:r w:rsidR="00735CDA" w:rsidRPr="003A60AC">
        <w:rPr>
          <w:rFonts w:ascii="Arial" w:eastAsia="Arial Unicode MS" w:hAnsi="Arial" w:cs="Arial"/>
          <w:sz w:val="18"/>
          <w:szCs w:val="18"/>
        </w:rPr>
        <w:t>the years ended 31 December 201</w:t>
      </w:r>
      <w:r w:rsidR="004F2A96" w:rsidRPr="003A60AC">
        <w:rPr>
          <w:rFonts w:ascii="Arial" w:eastAsia="Arial Unicode MS" w:hAnsi="Arial" w:cs="Arial"/>
          <w:sz w:val="18"/>
          <w:szCs w:val="18"/>
        </w:rPr>
        <w:t>9</w:t>
      </w:r>
      <w:r w:rsidR="00735CDA" w:rsidRPr="003A60AC">
        <w:rPr>
          <w:rFonts w:ascii="Arial" w:eastAsia="Arial Unicode MS" w:hAnsi="Arial" w:cs="Arial"/>
          <w:sz w:val="18"/>
          <w:szCs w:val="18"/>
        </w:rPr>
        <w:t xml:space="preserve"> and 201</w:t>
      </w:r>
      <w:r w:rsidR="004F2A96" w:rsidRPr="003A60AC">
        <w:rPr>
          <w:rFonts w:ascii="Arial" w:eastAsia="Arial Unicode MS" w:hAnsi="Arial" w:cs="Arial"/>
          <w:sz w:val="18"/>
          <w:szCs w:val="18"/>
        </w:rPr>
        <w:t>8</w:t>
      </w:r>
      <w:r w:rsidRPr="003A60AC">
        <w:rPr>
          <w:rFonts w:ascii="Arial" w:eastAsia="Arial Unicode MS" w:hAnsi="Arial" w:cs="Arial"/>
          <w:sz w:val="18"/>
          <w:szCs w:val="18"/>
        </w:rPr>
        <w:t xml:space="preserve"> are calculated by dividing the net profit for the year attributable to shareholders of the parent by the weighted average number of paid-up ordinary shares in issue during the year.</w:t>
      </w:r>
    </w:p>
    <w:p w:rsidR="001E7FAB" w:rsidRPr="003A60AC" w:rsidRDefault="001E7FAB" w:rsidP="00985A78">
      <w:pPr>
        <w:pStyle w:val="a"/>
        <w:ind w:right="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34"/>
        <w:gridCol w:w="1304"/>
        <w:gridCol w:w="1304"/>
        <w:gridCol w:w="1304"/>
        <w:gridCol w:w="1304"/>
      </w:tblGrid>
      <w:tr w:rsidR="009902A6" w:rsidRPr="003A60AC" w:rsidTr="00805D31">
        <w:tblPrEx>
          <w:tblCellMar>
            <w:top w:w="0" w:type="dxa"/>
            <w:bottom w:w="0" w:type="dxa"/>
          </w:tblCellMar>
        </w:tblPrEx>
        <w:tc>
          <w:tcPr>
            <w:tcW w:w="4234" w:type="dxa"/>
          </w:tcPr>
          <w:p w:rsidR="009902A6" w:rsidRPr="003A60AC" w:rsidRDefault="009902A6" w:rsidP="00585100">
            <w:pPr>
              <w:ind w:left="432"/>
              <w:rPr>
                <w:rFonts w:ascii="Arial" w:eastAsia="Arial Unicode MS" w:hAnsi="Arial" w:cs="Arial"/>
                <w:snapToGrid w:val="0"/>
                <w:color w:val="auto"/>
                <w:spacing w:val="-4"/>
                <w:sz w:val="18"/>
                <w:szCs w:val="18"/>
                <w:lang w:val="en-US" w:eastAsia="th-TH"/>
              </w:rPr>
            </w:pPr>
          </w:p>
        </w:tc>
        <w:tc>
          <w:tcPr>
            <w:tcW w:w="5216" w:type="dxa"/>
            <w:gridSpan w:val="4"/>
            <w:tcBorders>
              <w:top w:val="single" w:sz="4" w:space="0" w:color="auto"/>
              <w:bottom w:val="single" w:sz="4" w:space="0" w:color="auto"/>
            </w:tcBorders>
            <w:shd w:val="clear" w:color="auto" w:fill="auto"/>
          </w:tcPr>
          <w:p w:rsidR="009902A6" w:rsidRPr="003A60AC" w:rsidRDefault="009902A6" w:rsidP="00B700E2">
            <w:pPr>
              <w:ind w:right="-72"/>
              <w:jc w:val="center"/>
              <w:rPr>
                <w:rFonts w:ascii="Arial" w:eastAsia="Arial Unicode MS" w:hAnsi="Arial" w:cs="Arial"/>
                <w:b/>
                <w:bCs/>
                <w:sz w:val="18"/>
                <w:szCs w:val="18"/>
              </w:rPr>
            </w:pPr>
            <w:r w:rsidRPr="003A60AC">
              <w:rPr>
                <w:rFonts w:ascii="Arial" w:eastAsia="Arial Unicode MS" w:hAnsi="Arial" w:cs="Arial"/>
                <w:b/>
                <w:bCs/>
                <w:sz w:val="18"/>
                <w:szCs w:val="18"/>
              </w:rPr>
              <w:t>For the year ended 31 December</w:t>
            </w:r>
          </w:p>
        </w:tc>
      </w:tr>
      <w:tr w:rsidR="001A6871" w:rsidRPr="003A60AC" w:rsidTr="00805D31">
        <w:tblPrEx>
          <w:tblCellMar>
            <w:top w:w="0" w:type="dxa"/>
            <w:bottom w:w="0" w:type="dxa"/>
          </w:tblCellMar>
        </w:tblPrEx>
        <w:tc>
          <w:tcPr>
            <w:tcW w:w="4234" w:type="dxa"/>
          </w:tcPr>
          <w:p w:rsidR="001A6871" w:rsidRPr="003A60AC" w:rsidRDefault="001A6871" w:rsidP="00585100">
            <w:pPr>
              <w:ind w:left="432"/>
              <w:rPr>
                <w:rFonts w:ascii="Arial" w:eastAsia="Arial Unicode MS" w:hAnsi="Arial" w:cs="Arial"/>
                <w:snapToGrid w:val="0"/>
                <w:color w:val="auto"/>
                <w:spacing w:val="-4"/>
                <w:sz w:val="18"/>
                <w:szCs w:val="18"/>
                <w:lang w:val="en-US" w:eastAsia="th-TH"/>
              </w:rPr>
            </w:pPr>
          </w:p>
        </w:tc>
        <w:tc>
          <w:tcPr>
            <w:tcW w:w="2608" w:type="dxa"/>
            <w:gridSpan w:val="2"/>
            <w:tcBorders>
              <w:top w:val="single" w:sz="4" w:space="0" w:color="auto"/>
              <w:bottom w:val="single" w:sz="4" w:space="0" w:color="auto"/>
            </w:tcBorders>
            <w:shd w:val="clear" w:color="auto" w:fill="auto"/>
          </w:tcPr>
          <w:p w:rsidR="001A6871" w:rsidRPr="003A60AC" w:rsidRDefault="00D81A09" w:rsidP="00B700E2">
            <w:pPr>
              <w:ind w:right="-72"/>
              <w:jc w:val="center"/>
              <w:rPr>
                <w:rFonts w:ascii="Arial" w:eastAsia="Arial Unicode MS" w:hAnsi="Arial" w:cs="Arial"/>
                <w:snapToGrid w:val="0"/>
                <w:color w:val="auto"/>
                <w:spacing w:val="-4"/>
                <w:sz w:val="18"/>
                <w:szCs w:val="18"/>
                <w:lang w:val="en-US" w:eastAsia="th-TH"/>
              </w:rPr>
            </w:pPr>
            <w:r w:rsidRPr="003A60AC">
              <w:rPr>
                <w:rFonts w:ascii="Arial" w:eastAsia="Arial Unicode MS" w:hAnsi="Arial" w:cs="Arial"/>
                <w:b/>
                <w:bCs/>
                <w:sz w:val="18"/>
                <w:szCs w:val="18"/>
                <w:lang w:val="en-US"/>
              </w:rPr>
              <w:t xml:space="preserve">Consolidated </w:t>
            </w:r>
            <w:r w:rsidR="00AD6E24" w:rsidRPr="003A60AC">
              <w:rPr>
                <w:rFonts w:ascii="Arial" w:eastAsia="Arial Unicode MS" w:hAnsi="Arial" w:cs="Arial"/>
                <w:b/>
                <w:bCs/>
                <w:sz w:val="18"/>
                <w:szCs w:val="18"/>
                <w:lang w:val="en-US"/>
              </w:rPr>
              <w:br/>
            </w:r>
            <w:r w:rsidRPr="003A60AC">
              <w:rPr>
                <w:rFonts w:ascii="Arial" w:eastAsia="Arial Unicode MS" w:hAnsi="Arial" w:cs="Arial"/>
                <w:b/>
                <w:bCs/>
                <w:sz w:val="18"/>
                <w:szCs w:val="18"/>
                <w:lang w:val="en-US"/>
              </w:rPr>
              <w:t>financial statements</w:t>
            </w:r>
          </w:p>
        </w:tc>
        <w:tc>
          <w:tcPr>
            <w:tcW w:w="2608" w:type="dxa"/>
            <w:gridSpan w:val="2"/>
            <w:tcBorders>
              <w:top w:val="single" w:sz="4" w:space="0" w:color="auto"/>
              <w:bottom w:val="single" w:sz="4" w:space="0" w:color="auto"/>
            </w:tcBorders>
            <w:shd w:val="clear" w:color="auto" w:fill="auto"/>
          </w:tcPr>
          <w:p w:rsidR="001A6871" w:rsidRPr="003A60AC" w:rsidRDefault="0079564B" w:rsidP="00B700E2">
            <w:pPr>
              <w:ind w:right="-72"/>
              <w:jc w:val="center"/>
              <w:rPr>
                <w:rFonts w:ascii="Arial" w:eastAsia="Arial Unicode MS" w:hAnsi="Arial" w:cs="Arial"/>
                <w:snapToGrid w:val="0"/>
                <w:color w:val="auto"/>
                <w:spacing w:val="-4"/>
                <w:sz w:val="18"/>
                <w:szCs w:val="18"/>
                <w:lang w:val="en-US" w:eastAsia="th-TH"/>
              </w:rPr>
            </w:pPr>
            <w:r w:rsidRPr="003A60AC">
              <w:rPr>
                <w:rFonts w:ascii="Arial" w:eastAsia="Arial Unicode MS" w:hAnsi="Arial" w:cs="Arial"/>
                <w:b/>
                <w:bCs/>
                <w:sz w:val="18"/>
                <w:szCs w:val="18"/>
              </w:rPr>
              <w:t xml:space="preserve">Separate </w:t>
            </w:r>
            <w:r w:rsidR="00AD6E24" w:rsidRPr="003A60AC">
              <w:rPr>
                <w:rFonts w:ascii="Arial" w:eastAsia="Arial Unicode MS" w:hAnsi="Arial" w:cs="Arial"/>
                <w:b/>
                <w:bCs/>
                <w:sz w:val="18"/>
                <w:szCs w:val="18"/>
              </w:rPr>
              <w:br/>
            </w:r>
            <w:r w:rsidRPr="003A60AC">
              <w:rPr>
                <w:rFonts w:ascii="Arial" w:eastAsia="Arial Unicode MS" w:hAnsi="Arial" w:cs="Arial"/>
                <w:b/>
                <w:bCs/>
                <w:sz w:val="18"/>
                <w:szCs w:val="18"/>
              </w:rPr>
              <w:t>financial statements</w:t>
            </w:r>
          </w:p>
        </w:tc>
      </w:tr>
      <w:tr w:rsidR="004F2A96" w:rsidRPr="003A60AC" w:rsidTr="00805D31">
        <w:tblPrEx>
          <w:tblCellMar>
            <w:top w:w="0" w:type="dxa"/>
            <w:bottom w:w="0" w:type="dxa"/>
          </w:tblCellMar>
        </w:tblPrEx>
        <w:tc>
          <w:tcPr>
            <w:tcW w:w="4234" w:type="dxa"/>
          </w:tcPr>
          <w:p w:rsidR="004F2A96" w:rsidRPr="003A60AC" w:rsidRDefault="004F2A96" w:rsidP="004F2A96">
            <w:pPr>
              <w:ind w:left="432"/>
              <w:rPr>
                <w:rFonts w:ascii="Arial" w:eastAsia="Arial Unicode MS" w:hAnsi="Arial" w:cs="Arial"/>
                <w:snapToGrid w:val="0"/>
                <w:color w:val="auto"/>
                <w:spacing w:val="-4"/>
                <w:sz w:val="18"/>
                <w:szCs w:val="18"/>
                <w:lang w:eastAsia="th-TH"/>
              </w:rPr>
            </w:pPr>
          </w:p>
        </w:tc>
        <w:tc>
          <w:tcPr>
            <w:tcW w:w="1304" w:type="dxa"/>
            <w:tcBorders>
              <w:top w:val="single" w:sz="4" w:space="0" w:color="auto"/>
              <w:bottom w:val="single" w:sz="4" w:space="0" w:color="auto"/>
            </w:tcBorders>
            <w:shd w:val="clear" w:color="auto" w:fill="auto"/>
            <w:vAlign w:val="bottom"/>
          </w:tcPr>
          <w:p w:rsidR="004F2A96" w:rsidRPr="003A60AC" w:rsidRDefault="004F2A96" w:rsidP="00B700E2">
            <w:pPr>
              <w:pStyle w:val="a"/>
              <w:ind w:right="-72"/>
              <w:jc w:val="right"/>
              <w:rPr>
                <w:rFonts w:ascii="Arial" w:eastAsia="Arial Unicode MS" w:hAnsi="Arial" w:cs="Arial"/>
                <w:b/>
                <w:bCs/>
                <w:sz w:val="18"/>
                <w:szCs w:val="18"/>
                <w:cs/>
              </w:rPr>
            </w:pPr>
            <w:r w:rsidRPr="003A60AC">
              <w:rPr>
                <w:rFonts w:ascii="Arial" w:eastAsia="Arial Unicode MS" w:hAnsi="Arial" w:cs="Arial"/>
                <w:b/>
                <w:bCs/>
                <w:snapToGrid w:val="0"/>
                <w:sz w:val="18"/>
                <w:szCs w:val="18"/>
                <w:lang w:eastAsia="th-TH"/>
              </w:rPr>
              <w:t>2019</w:t>
            </w:r>
          </w:p>
        </w:tc>
        <w:tc>
          <w:tcPr>
            <w:tcW w:w="1304" w:type="dxa"/>
            <w:tcBorders>
              <w:top w:val="single" w:sz="4" w:space="0" w:color="auto"/>
              <w:bottom w:val="single" w:sz="4" w:space="0" w:color="auto"/>
            </w:tcBorders>
            <w:shd w:val="clear" w:color="auto" w:fill="auto"/>
            <w:vAlign w:val="bottom"/>
          </w:tcPr>
          <w:p w:rsidR="004F2A96" w:rsidRPr="003A60AC" w:rsidRDefault="004F2A96" w:rsidP="00B700E2">
            <w:pPr>
              <w:pStyle w:val="a"/>
              <w:ind w:right="-72"/>
              <w:jc w:val="right"/>
              <w:rPr>
                <w:rFonts w:ascii="Arial" w:eastAsia="Arial Unicode MS" w:hAnsi="Arial" w:cs="Arial"/>
                <w:b/>
                <w:bCs/>
                <w:sz w:val="18"/>
                <w:szCs w:val="18"/>
                <w:cs/>
              </w:rPr>
            </w:pPr>
            <w:r w:rsidRPr="003A60AC">
              <w:rPr>
                <w:rFonts w:ascii="Arial" w:eastAsia="Arial Unicode MS" w:hAnsi="Arial" w:cs="Arial"/>
                <w:b/>
                <w:bCs/>
                <w:snapToGrid w:val="0"/>
                <w:sz w:val="18"/>
                <w:szCs w:val="18"/>
                <w:lang w:eastAsia="th-TH"/>
              </w:rPr>
              <w:t>2018</w:t>
            </w:r>
          </w:p>
        </w:tc>
        <w:tc>
          <w:tcPr>
            <w:tcW w:w="1304" w:type="dxa"/>
            <w:tcBorders>
              <w:top w:val="single" w:sz="4" w:space="0" w:color="auto"/>
              <w:bottom w:val="single" w:sz="4" w:space="0" w:color="auto"/>
            </w:tcBorders>
            <w:shd w:val="clear" w:color="auto" w:fill="auto"/>
            <w:vAlign w:val="bottom"/>
          </w:tcPr>
          <w:p w:rsidR="004F2A96" w:rsidRPr="003A60AC" w:rsidRDefault="004F2A96" w:rsidP="00B700E2">
            <w:pPr>
              <w:pStyle w:val="a"/>
              <w:ind w:right="-72"/>
              <w:jc w:val="right"/>
              <w:rPr>
                <w:rFonts w:ascii="Arial" w:eastAsia="Arial Unicode MS" w:hAnsi="Arial" w:cs="Arial"/>
                <w:b/>
                <w:bCs/>
                <w:sz w:val="18"/>
                <w:szCs w:val="18"/>
                <w:cs/>
              </w:rPr>
            </w:pPr>
            <w:r w:rsidRPr="003A60AC">
              <w:rPr>
                <w:rFonts w:ascii="Arial" w:eastAsia="Arial Unicode MS" w:hAnsi="Arial" w:cs="Arial"/>
                <w:b/>
                <w:bCs/>
                <w:snapToGrid w:val="0"/>
                <w:sz w:val="18"/>
                <w:szCs w:val="18"/>
                <w:lang w:eastAsia="th-TH"/>
              </w:rPr>
              <w:t>2019</w:t>
            </w:r>
          </w:p>
        </w:tc>
        <w:tc>
          <w:tcPr>
            <w:tcW w:w="1304" w:type="dxa"/>
            <w:tcBorders>
              <w:top w:val="single" w:sz="4" w:space="0" w:color="auto"/>
              <w:bottom w:val="single" w:sz="4" w:space="0" w:color="auto"/>
            </w:tcBorders>
            <w:shd w:val="clear" w:color="auto" w:fill="auto"/>
            <w:vAlign w:val="bottom"/>
          </w:tcPr>
          <w:p w:rsidR="004F2A96" w:rsidRPr="003A60AC" w:rsidRDefault="004F2A96" w:rsidP="00B700E2">
            <w:pPr>
              <w:pStyle w:val="a"/>
              <w:ind w:right="-72"/>
              <w:jc w:val="right"/>
              <w:rPr>
                <w:rFonts w:ascii="Arial" w:eastAsia="Arial Unicode MS" w:hAnsi="Arial" w:cs="Arial"/>
                <w:b/>
                <w:bCs/>
                <w:sz w:val="18"/>
                <w:szCs w:val="18"/>
                <w:cs/>
              </w:rPr>
            </w:pPr>
            <w:r w:rsidRPr="003A60AC">
              <w:rPr>
                <w:rFonts w:ascii="Arial" w:eastAsia="Arial Unicode MS" w:hAnsi="Arial" w:cs="Arial"/>
                <w:b/>
                <w:bCs/>
                <w:snapToGrid w:val="0"/>
                <w:sz w:val="18"/>
                <w:szCs w:val="18"/>
                <w:lang w:eastAsia="th-TH"/>
              </w:rPr>
              <w:t>2018</w:t>
            </w:r>
          </w:p>
        </w:tc>
      </w:tr>
      <w:tr w:rsidR="004F2A96" w:rsidRPr="003A60AC" w:rsidTr="00805D31">
        <w:tblPrEx>
          <w:tblCellMar>
            <w:top w:w="0" w:type="dxa"/>
            <w:bottom w:w="0" w:type="dxa"/>
          </w:tblCellMar>
        </w:tblPrEx>
        <w:tc>
          <w:tcPr>
            <w:tcW w:w="4234" w:type="dxa"/>
          </w:tcPr>
          <w:p w:rsidR="004F2A96" w:rsidRPr="003A60AC" w:rsidRDefault="004F2A96" w:rsidP="009E20BA">
            <w:pPr>
              <w:ind w:left="-110"/>
              <w:rPr>
                <w:rFonts w:ascii="Arial" w:eastAsia="Arial Unicode MS" w:hAnsi="Arial" w:cs="Arial"/>
                <w:snapToGrid w:val="0"/>
                <w:color w:val="auto"/>
                <w:spacing w:val="-4"/>
                <w:sz w:val="12"/>
                <w:szCs w:val="12"/>
                <w:lang w:eastAsia="th-TH"/>
              </w:rPr>
            </w:pPr>
          </w:p>
        </w:tc>
        <w:tc>
          <w:tcPr>
            <w:tcW w:w="1304" w:type="dxa"/>
            <w:tcBorders>
              <w:top w:val="single" w:sz="4" w:space="0" w:color="auto"/>
            </w:tcBorders>
            <w:shd w:val="clear" w:color="auto" w:fill="FAFAFA"/>
            <w:vAlign w:val="bottom"/>
          </w:tcPr>
          <w:p w:rsidR="004F2A96" w:rsidRPr="003A60AC" w:rsidRDefault="004F2A96" w:rsidP="000F3A62">
            <w:pPr>
              <w:ind w:right="-72"/>
              <w:jc w:val="right"/>
              <w:rPr>
                <w:rFonts w:ascii="Arial" w:eastAsia="Arial Unicode MS" w:hAnsi="Arial" w:cs="Arial"/>
                <w:snapToGrid w:val="0"/>
                <w:color w:val="auto"/>
                <w:sz w:val="12"/>
                <w:szCs w:val="12"/>
                <w:lang w:eastAsia="th-TH"/>
              </w:rPr>
            </w:pPr>
          </w:p>
        </w:tc>
        <w:tc>
          <w:tcPr>
            <w:tcW w:w="1304" w:type="dxa"/>
            <w:tcBorders>
              <w:top w:val="single" w:sz="4" w:space="0" w:color="auto"/>
            </w:tcBorders>
            <w:vAlign w:val="bottom"/>
          </w:tcPr>
          <w:p w:rsidR="004F2A96" w:rsidRPr="003A60AC" w:rsidRDefault="004F2A96" w:rsidP="000F3A62">
            <w:pPr>
              <w:ind w:right="-72"/>
              <w:jc w:val="right"/>
              <w:rPr>
                <w:rFonts w:ascii="Arial" w:eastAsia="Arial Unicode MS" w:hAnsi="Arial" w:cs="Arial"/>
                <w:snapToGrid w:val="0"/>
                <w:color w:val="auto"/>
                <w:sz w:val="12"/>
                <w:szCs w:val="12"/>
                <w:lang w:eastAsia="th-TH"/>
              </w:rPr>
            </w:pPr>
          </w:p>
        </w:tc>
        <w:tc>
          <w:tcPr>
            <w:tcW w:w="1304" w:type="dxa"/>
            <w:tcBorders>
              <w:top w:val="single" w:sz="4" w:space="0" w:color="auto"/>
            </w:tcBorders>
            <w:shd w:val="clear" w:color="auto" w:fill="FAFAFA"/>
            <w:vAlign w:val="bottom"/>
          </w:tcPr>
          <w:p w:rsidR="004F2A96" w:rsidRPr="003A60AC" w:rsidRDefault="004F2A96" w:rsidP="000F3A62">
            <w:pPr>
              <w:ind w:right="-72"/>
              <w:jc w:val="right"/>
              <w:rPr>
                <w:rFonts w:ascii="Arial" w:eastAsia="Arial Unicode MS" w:hAnsi="Arial" w:cs="Arial"/>
                <w:snapToGrid w:val="0"/>
                <w:color w:val="auto"/>
                <w:sz w:val="12"/>
                <w:szCs w:val="12"/>
                <w:lang w:eastAsia="th-TH"/>
              </w:rPr>
            </w:pPr>
          </w:p>
        </w:tc>
        <w:tc>
          <w:tcPr>
            <w:tcW w:w="1304" w:type="dxa"/>
            <w:tcBorders>
              <w:top w:val="single" w:sz="4" w:space="0" w:color="auto"/>
            </w:tcBorders>
            <w:vAlign w:val="bottom"/>
          </w:tcPr>
          <w:p w:rsidR="004F2A96" w:rsidRPr="003A60AC" w:rsidRDefault="004F2A96" w:rsidP="000F3A62">
            <w:pPr>
              <w:ind w:right="-72"/>
              <w:jc w:val="right"/>
              <w:rPr>
                <w:rFonts w:ascii="Arial" w:eastAsia="Arial Unicode MS" w:hAnsi="Arial" w:cs="Arial"/>
                <w:snapToGrid w:val="0"/>
                <w:color w:val="auto"/>
                <w:sz w:val="12"/>
                <w:szCs w:val="12"/>
                <w:lang w:eastAsia="th-TH"/>
              </w:rPr>
            </w:pPr>
          </w:p>
        </w:tc>
      </w:tr>
      <w:tr w:rsidR="004F2A96" w:rsidRPr="003A60AC" w:rsidTr="000F02F5">
        <w:tblPrEx>
          <w:tblCellMar>
            <w:top w:w="0" w:type="dxa"/>
            <w:bottom w:w="0" w:type="dxa"/>
          </w:tblCellMar>
        </w:tblPrEx>
        <w:tc>
          <w:tcPr>
            <w:tcW w:w="4234" w:type="dxa"/>
          </w:tcPr>
          <w:p w:rsidR="004F2A96" w:rsidRPr="003A60AC" w:rsidRDefault="000F3A62" w:rsidP="009E20BA">
            <w:pPr>
              <w:ind w:left="-110"/>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Net profit for the year attributable to</w:t>
            </w:r>
          </w:p>
        </w:tc>
        <w:tc>
          <w:tcPr>
            <w:tcW w:w="1304" w:type="dxa"/>
            <w:shd w:val="clear" w:color="auto" w:fill="FAFAFA"/>
            <w:vAlign w:val="bottom"/>
          </w:tcPr>
          <w:p w:rsidR="004F2A96" w:rsidRPr="003A60AC"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rsidR="004F2A96" w:rsidRPr="003A60AC"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shd w:val="clear" w:color="auto" w:fill="FAFAFA"/>
            <w:vAlign w:val="bottom"/>
          </w:tcPr>
          <w:p w:rsidR="004F2A96" w:rsidRPr="003A60AC"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rsidR="004F2A96" w:rsidRPr="003A60AC"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r>
      <w:tr w:rsidR="00D00636" w:rsidRPr="003A60AC" w:rsidTr="000F02F5">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 xml:space="preserve">   shareholders of the parent (Baht’000)</w:t>
            </w:r>
          </w:p>
        </w:tc>
        <w:tc>
          <w:tcPr>
            <w:tcW w:w="1304" w:type="dxa"/>
            <w:shd w:val="clear" w:color="auto" w:fill="FAFAFA"/>
            <w:vAlign w:val="bottom"/>
          </w:tcPr>
          <w:p w:rsidR="00D00636" w:rsidRPr="003A60AC" w:rsidRDefault="00A0359F" w:rsidP="00D00636">
            <w:pPr>
              <w:tabs>
                <w:tab w:val="right" w:pos="1152"/>
              </w:tabs>
              <w:ind w:right="-72"/>
              <w:jc w:val="right"/>
              <w:rPr>
                <w:rFonts w:ascii="Arial" w:eastAsia="Arial Unicode MS" w:hAnsi="Arial" w:cs="Arial"/>
                <w:snapToGrid w:val="0"/>
                <w:color w:val="auto"/>
                <w:spacing w:val="-4"/>
                <w:sz w:val="18"/>
                <w:szCs w:val="18"/>
                <w:lang w:val="en-US" w:eastAsia="th-TH"/>
              </w:rPr>
            </w:pPr>
            <w:r w:rsidRPr="003A60AC">
              <w:rPr>
                <w:rFonts w:ascii="Arial" w:eastAsia="Arial Unicode MS" w:hAnsi="Arial" w:cs="Arial"/>
                <w:snapToGrid w:val="0"/>
                <w:color w:val="auto"/>
                <w:spacing w:val="-4"/>
                <w:sz w:val="18"/>
                <w:szCs w:val="18"/>
                <w:lang w:val="en-US" w:eastAsia="th-TH"/>
              </w:rPr>
              <w:t>2</w:t>
            </w:r>
            <w:r w:rsidR="004706E6" w:rsidRPr="003A60AC">
              <w:rPr>
                <w:rFonts w:ascii="Arial" w:eastAsia="Arial Unicode MS" w:hAnsi="Arial" w:cs="Arial"/>
                <w:snapToGrid w:val="0"/>
                <w:color w:val="auto"/>
                <w:spacing w:val="-4"/>
                <w:sz w:val="18"/>
                <w:szCs w:val="18"/>
                <w:lang w:val="en-US" w:eastAsia="th-TH"/>
              </w:rPr>
              <w:t>4</w:t>
            </w:r>
            <w:r w:rsidRPr="003A60AC">
              <w:rPr>
                <w:rFonts w:ascii="Arial" w:eastAsia="Arial Unicode MS" w:hAnsi="Arial" w:cs="Arial"/>
                <w:snapToGrid w:val="0"/>
                <w:color w:val="auto"/>
                <w:spacing w:val="-4"/>
                <w:sz w:val="18"/>
                <w:szCs w:val="18"/>
                <w:lang w:val="en-US" w:eastAsia="th-TH"/>
              </w:rPr>
              <w:t>,</w:t>
            </w:r>
            <w:r w:rsidR="004706E6" w:rsidRPr="003A60AC">
              <w:rPr>
                <w:rFonts w:ascii="Arial" w:eastAsia="Arial Unicode MS" w:hAnsi="Arial" w:cs="Arial"/>
                <w:snapToGrid w:val="0"/>
                <w:color w:val="auto"/>
                <w:spacing w:val="-4"/>
                <w:sz w:val="18"/>
                <w:szCs w:val="18"/>
                <w:lang w:val="en-US" w:eastAsia="th-TH"/>
              </w:rPr>
              <w:t>144</w:t>
            </w: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213,827</w:t>
            </w:r>
          </w:p>
        </w:tc>
        <w:tc>
          <w:tcPr>
            <w:tcW w:w="1304" w:type="dxa"/>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1</w:t>
            </w:r>
            <w:r w:rsidR="00A0359F" w:rsidRPr="003A60AC">
              <w:rPr>
                <w:rFonts w:ascii="Arial" w:eastAsia="Arial Unicode MS" w:hAnsi="Arial" w:cs="Arial"/>
                <w:snapToGrid w:val="0"/>
                <w:color w:val="auto"/>
                <w:spacing w:val="-4"/>
                <w:sz w:val="18"/>
                <w:szCs w:val="18"/>
                <w:lang w:val="en-US" w:eastAsia="th-TH"/>
              </w:rPr>
              <w:t>5</w:t>
            </w:r>
            <w:r w:rsidRPr="003A60AC">
              <w:rPr>
                <w:rFonts w:ascii="Arial" w:eastAsia="Arial Unicode MS" w:hAnsi="Arial" w:cs="Arial"/>
                <w:snapToGrid w:val="0"/>
                <w:color w:val="auto"/>
                <w:spacing w:val="-4"/>
                <w:sz w:val="18"/>
                <w:szCs w:val="18"/>
                <w:lang w:val="en-US" w:eastAsia="th-TH"/>
              </w:rPr>
              <w:t>,</w:t>
            </w:r>
            <w:r w:rsidR="00294BC3" w:rsidRPr="003A60AC">
              <w:rPr>
                <w:rFonts w:ascii="Arial" w:eastAsia="Arial Unicode MS" w:hAnsi="Arial" w:cs="Arial"/>
                <w:snapToGrid w:val="0"/>
                <w:color w:val="auto"/>
                <w:spacing w:val="-4"/>
                <w:sz w:val="18"/>
                <w:szCs w:val="18"/>
                <w:lang w:val="en-US" w:eastAsia="th-TH"/>
              </w:rPr>
              <w:t>9</w:t>
            </w:r>
            <w:r w:rsidR="00A0359F" w:rsidRPr="003A60AC">
              <w:rPr>
                <w:rFonts w:ascii="Arial" w:eastAsia="Arial Unicode MS" w:hAnsi="Arial" w:cs="Arial"/>
                <w:snapToGrid w:val="0"/>
                <w:color w:val="auto"/>
                <w:spacing w:val="-4"/>
                <w:sz w:val="18"/>
                <w:szCs w:val="18"/>
                <w:lang w:val="en-US" w:eastAsia="th-TH"/>
              </w:rPr>
              <w:t>43</w:t>
            </w: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274,154</w:t>
            </w:r>
          </w:p>
        </w:tc>
      </w:tr>
      <w:tr w:rsidR="00D00636" w:rsidRPr="003A60AC" w:rsidTr="000F02F5">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2"/>
                <w:szCs w:val="12"/>
                <w:lang w:eastAsia="th-TH"/>
              </w:rPr>
            </w:pPr>
          </w:p>
        </w:tc>
        <w:tc>
          <w:tcPr>
            <w:tcW w:w="1304" w:type="dxa"/>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val="en-US" w:eastAsia="th-TH"/>
              </w:rPr>
            </w:pP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c>
          <w:tcPr>
            <w:tcW w:w="1304" w:type="dxa"/>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r>
      <w:tr w:rsidR="00D00636" w:rsidRPr="003A60AC" w:rsidTr="00805D31">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Weighted average number of paid-up</w:t>
            </w:r>
          </w:p>
        </w:tc>
        <w:tc>
          <w:tcPr>
            <w:tcW w:w="1304" w:type="dxa"/>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val="en-US" w:eastAsia="th-TH"/>
              </w:rPr>
            </w:pPr>
          </w:p>
        </w:tc>
      </w:tr>
      <w:tr w:rsidR="00D00636" w:rsidRPr="003A60AC" w:rsidTr="00805D31">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 xml:space="preserve">   ordinary shares in issue (Thousand shares)</w:t>
            </w:r>
          </w:p>
        </w:tc>
        <w:tc>
          <w:tcPr>
            <w:tcW w:w="1304" w:type="dxa"/>
            <w:tcBorders>
              <w:bottom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1,000,000</w:t>
            </w:r>
          </w:p>
        </w:tc>
        <w:tc>
          <w:tcPr>
            <w:tcW w:w="1304" w:type="dxa"/>
            <w:tcBorders>
              <w:bottom w:val="single" w:sz="4" w:space="0" w:color="auto"/>
            </w:tcBorders>
            <w:shd w:val="clear" w:color="auto" w:fill="auto"/>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781,507</w:t>
            </w:r>
          </w:p>
        </w:tc>
        <w:tc>
          <w:tcPr>
            <w:tcW w:w="1304" w:type="dxa"/>
            <w:tcBorders>
              <w:bottom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1,000,000</w:t>
            </w:r>
          </w:p>
        </w:tc>
        <w:tc>
          <w:tcPr>
            <w:tcW w:w="1304" w:type="dxa"/>
            <w:tcBorders>
              <w:bottom w:val="single" w:sz="4" w:space="0" w:color="auto"/>
            </w:tcBorders>
            <w:shd w:val="clear" w:color="auto" w:fill="auto"/>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cs/>
                <w:lang w:val="en-US" w:eastAsia="th-TH"/>
              </w:rPr>
            </w:pPr>
            <w:r w:rsidRPr="003A60AC">
              <w:rPr>
                <w:rFonts w:ascii="Arial" w:eastAsia="Arial Unicode MS" w:hAnsi="Arial" w:cs="Arial"/>
                <w:snapToGrid w:val="0"/>
                <w:color w:val="auto"/>
                <w:spacing w:val="-4"/>
                <w:sz w:val="18"/>
                <w:szCs w:val="18"/>
                <w:lang w:val="en-US" w:eastAsia="th-TH"/>
              </w:rPr>
              <w:t>781,507</w:t>
            </w:r>
          </w:p>
        </w:tc>
      </w:tr>
      <w:tr w:rsidR="00D00636" w:rsidRPr="003A60AC" w:rsidTr="00805D31">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2"/>
                <w:szCs w:val="12"/>
                <w:lang w:eastAsia="th-TH"/>
              </w:rPr>
            </w:pPr>
          </w:p>
        </w:tc>
        <w:tc>
          <w:tcPr>
            <w:tcW w:w="1304" w:type="dxa"/>
            <w:tcBorders>
              <w:top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val="en-US" w:eastAsia="th-TH"/>
              </w:rPr>
            </w:pPr>
          </w:p>
        </w:tc>
        <w:tc>
          <w:tcPr>
            <w:tcW w:w="1304" w:type="dxa"/>
            <w:tcBorders>
              <w:top w:val="single" w:sz="4" w:space="0" w:color="auto"/>
            </w:tcBorders>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c>
          <w:tcPr>
            <w:tcW w:w="1304" w:type="dxa"/>
            <w:tcBorders>
              <w:top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c>
          <w:tcPr>
            <w:tcW w:w="1304" w:type="dxa"/>
            <w:tcBorders>
              <w:top w:val="single" w:sz="4" w:space="0" w:color="auto"/>
            </w:tcBorders>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2"/>
                <w:szCs w:val="12"/>
                <w:lang w:eastAsia="th-TH"/>
              </w:rPr>
            </w:pPr>
          </w:p>
        </w:tc>
      </w:tr>
      <w:tr w:rsidR="00D00636" w:rsidRPr="003A60AC" w:rsidTr="00805D31">
        <w:tblPrEx>
          <w:tblCellMar>
            <w:top w:w="0" w:type="dxa"/>
            <w:bottom w:w="0" w:type="dxa"/>
          </w:tblCellMar>
        </w:tblPrEx>
        <w:tc>
          <w:tcPr>
            <w:tcW w:w="4234" w:type="dxa"/>
          </w:tcPr>
          <w:p w:rsidR="00D00636" w:rsidRPr="003A60AC" w:rsidRDefault="00D00636" w:rsidP="00D00636">
            <w:pPr>
              <w:ind w:left="-110"/>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Basic earnings per share (Baht per share)</w:t>
            </w:r>
          </w:p>
        </w:tc>
        <w:tc>
          <w:tcPr>
            <w:tcW w:w="1304" w:type="dxa"/>
            <w:tcBorders>
              <w:bottom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val="en-US" w:eastAsia="th-TH"/>
              </w:rPr>
            </w:pPr>
            <w:r w:rsidRPr="003A60AC">
              <w:rPr>
                <w:rFonts w:ascii="Arial" w:eastAsia="Arial Unicode MS" w:hAnsi="Arial" w:cs="Arial"/>
                <w:snapToGrid w:val="0"/>
                <w:color w:val="auto"/>
                <w:spacing w:val="-4"/>
                <w:sz w:val="18"/>
                <w:szCs w:val="18"/>
                <w:lang w:val="en-US" w:eastAsia="th-TH"/>
              </w:rPr>
              <w:t>0.0</w:t>
            </w:r>
            <w:r w:rsidR="004706E6" w:rsidRPr="003A60AC">
              <w:rPr>
                <w:rFonts w:ascii="Arial" w:eastAsia="Arial Unicode MS" w:hAnsi="Arial" w:cs="Arial"/>
                <w:snapToGrid w:val="0"/>
                <w:color w:val="auto"/>
                <w:spacing w:val="-4"/>
                <w:sz w:val="18"/>
                <w:szCs w:val="18"/>
                <w:lang w:val="en-US" w:eastAsia="th-TH"/>
              </w:rPr>
              <w:t>2</w:t>
            </w:r>
          </w:p>
        </w:tc>
        <w:tc>
          <w:tcPr>
            <w:tcW w:w="1304" w:type="dxa"/>
            <w:tcBorders>
              <w:bottom w:val="single" w:sz="4" w:space="0" w:color="auto"/>
            </w:tcBorders>
            <w:shd w:val="clear" w:color="auto" w:fill="auto"/>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0.27</w:t>
            </w:r>
          </w:p>
        </w:tc>
        <w:tc>
          <w:tcPr>
            <w:tcW w:w="1304" w:type="dxa"/>
            <w:tcBorders>
              <w:bottom w:val="single" w:sz="4" w:space="0" w:color="auto"/>
            </w:tcBorders>
            <w:shd w:val="clear" w:color="auto" w:fill="FAFAFA"/>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0.02</w:t>
            </w:r>
          </w:p>
        </w:tc>
        <w:tc>
          <w:tcPr>
            <w:tcW w:w="1304" w:type="dxa"/>
            <w:tcBorders>
              <w:bottom w:val="single" w:sz="4" w:space="0" w:color="auto"/>
            </w:tcBorders>
            <w:shd w:val="clear" w:color="auto" w:fill="auto"/>
            <w:vAlign w:val="bottom"/>
          </w:tcPr>
          <w:p w:rsidR="00D00636" w:rsidRPr="003A60AC" w:rsidRDefault="00D00636" w:rsidP="00D00636">
            <w:pPr>
              <w:tabs>
                <w:tab w:val="right" w:pos="1152"/>
              </w:tabs>
              <w:ind w:right="-72"/>
              <w:jc w:val="right"/>
              <w:rPr>
                <w:rFonts w:ascii="Arial" w:eastAsia="Arial Unicode MS" w:hAnsi="Arial" w:cs="Arial"/>
                <w:snapToGrid w:val="0"/>
                <w:color w:val="auto"/>
                <w:spacing w:val="-4"/>
                <w:sz w:val="18"/>
                <w:szCs w:val="18"/>
                <w:lang w:eastAsia="th-TH"/>
              </w:rPr>
            </w:pPr>
            <w:r w:rsidRPr="003A60AC">
              <w:rPr>
                <w:rFonts w:ascii="Arial" w:eastAsia="Arial Unicode MS" w:hAnsi="Arial" w:cs="Arial"/>
                <w:snapToGrid w:val="0"/>
                <w:color w:val="auto"/>
                <w:spacing w:val="-4"/>
                <w:sz w:val="18"/>
                <w:szCs w:val="18"/>
                <w:lang w:eastAsia="th-TH"/>
              </w:rPr>
              <w:t>0.35</w:t>
            </w:r>
          </w:p>
        </w:tc>
      </w:tr>
    </w:tbl>
    <w:p w:rsidR="001A6871" w:rsidRPr="003A60AC" w:rsidRDefault="001A6871" w:rsidP="00805D31">
      <w:pPr>
        <w:jc w:val="thaiDistribute"/>
        <w:rPr>
          <w:rFonts w:ascii="Arial" w:eastAsia="Arial Unicode MS" w:hAnsi="Arial" w:cs="Arial"/>
          <w:color w:val="auto"/>
          <w:sz w:val="18"/>
          <w:szCs w:val="18"/>
          <w:lang w:val="en-US"/>
        </w:rPr>
      </w:pPr>
    </w:p>
    <w:p w:rsidR="001A6871" w:rsidRPr="003A60AC" w:rsidRDefault="001A6871" w:rsidP="009E20BA">
      <w:pPr>
        <w:rPr>
          <w:rFonts w:ascii="Arial" w:eastAsia="Arial Unicode MS" w:hAnsi="Arial" w:cs="Arial"/>
          <w:color w:val="auto"/>
          <w:sz w:val="18"/>
          <w:szCs w:val="18"/>
        </w:rPr>
      </w:pPr>
      <w:r w:rsidRPr="003A60AC">
        <w:rPr>
          <w:rFonts w:ascii="Arial" w:eastAsia="Arial Unicode MS" w:hAnsi="Arial" w:cs="Arial"/>
          <w:color w:val="auto"/>
          <w:sz w:val="18"/>
          <w:szCs w:val="18"/>
        </w:rPr>
        <w:t xml:space="preserve">There are no potential dilutive ordinary shares in issue for </w:t>
      </w:r>
      <w:r w:rsidR="00735CDA" w:rsidRPr="003A60AC">
        <w:rPr>
          <w:rFonts w:ascii="Arial" w:eastAsia="Arial Unicode MS" w:hAnsi="Arial" w:cs="Arial"/>
          <w:color w:val="auto"/>
          <w:sz w:val="18"/>
          <w:szCs w:val="18"/>
        </w:rPr>
        <w:t>the years ended 31 December 201</w:t>
      </w:r>
      <w:r w:rsidR="004F2A96" w:rsidRPr="003A60AC">
        <w:rPr>
          <w:rFonts w:ascii="Arial" w:eastAsia="Arial Unicode MS" w:hAnsi="Arial" w:cs="Arial"/>
          <w:color w:val="auto"/>
          <w:sz w:val="18"/>
          <w:szCs w:val="18"/>
        </w:rPr>
        <w:t>9</w:t>
      </w:r>
      <w:r w:rsidR="00735CDA" w:rsidRPr="003A60AC">
        <w:rPr>
          <w:rFonts w:ascii="Arial" w:eastAsia="Arial Unicode MS" w:hAnsi="Arial" w:cs="Arial"/>
          <w:color w:val="auto"/>
          <w:sz w:val="18"/>
          <w:szCs w:val="18"/>
        </w:rPr>
        <w:t xml:space="preserve"> and 201</w:t>
      </w:r>
      <w:r w:rsidR="004F2A96" w:rsidRPr="003A60AC">
        <w:rPr>
          <w:rFonts w:ascii="Arial" w:eastAsia="Arial Unicode MS" w:hAnsi="Arial" w:cs="Arial"/>
          <w:color w:val="auto"/>
          <w:sz w:val="18"/>
          <w:szCs w:val="18"/>
        </w:rPr>
        <w:t>8</w:t>
      </w:r>
      <w:r w:rsidRPr="003A60AC">
        <w:rPr>
          <w:rFonts w:ascii="Arial" w:eastAsia="Arial Unicode MS" w:hAnsi="Arial" w:cs="Arial"/>
          <w:color w:val="auto"/>
          <w:sz w:val="18"/>
          <w:szCs w:val="18"/>
        </w:rPr>
        <w:t>.</w:t>
      </w:r>
    </w:p>
    <w:p w:rsidR="0069291F" w:rsidRPr="003A60AC" w:rsidRDefault="0069291F" w:rsidP="00805D31">
      <w:pPr>
        <w:rPr>
          <w:rFonts w:ascii="Arial" w:eastAsia="Arial Unicode MS" w:hAnsi="Arial" w:cs="Arial"/>
          <w:color w:val="auto"/>
          <w:sz w:val="18"/>
          <w:szCs w:val="18"/>
        </w:rPr>
      </w:pPr>
    </w:p>
    <w:p w:rsidR="009E20BA" w:rsidRPr="003A60AC" w:rsidRDefault="009E20BA" w:rsidP="00805D31">
      <w:pPr>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3A60AC" w:rsidTr="00090364">
        <w:trPr>
          <w:trHeight w:val="386"/>
        </w:trPr>
        <w:tc>
          <w:tcPr>
            <w:tcW w:w="9450" w:type="dxa"/>
            <w:shd w:val="clear" w:color="auto" w:fill="FFA543"/>
            <w:vAlign w:val="center"/>
          </w:tcPr>
          <w:p w:rsidR="009E20BA" w:rsidRPr="003A60AC" w:rsidRDefault="009E20BA" w:rsidP="00090364">
            <w:pPr>
              <w:ind w:left="547" w:hanging="547"/>
              <w:jc w:val="thaiDistribute"/>
              <w:rPr>
                <w:rFonts w:ascii="Arial" w:hAnsi="Arial" w:cs="Arial"/>
                <w:b/>
                <w:bCs/>
                <w:color w:val="FFFFFF"/>
                <w:sz w:val="18"/>
                <w:szCs w:val="18"/>
                <w:cs/>
                <w:lang w:val="en-US" w:eastAsia="th-TH"/>
              </w:rPr>
            </w:pPr>
            <w:r w:rsidRPr="003A60AC">
              <w:rPr>
                <w:rFonts w:ascii="Arial" w:hAnsi="Arial" w:cs="Arial"/>
                <w:b/>
                <w:bCs/>
                <w:color w:val="FFFFFF"/>
                <w:sz w:val="18"/>
                <w:szCs w:val="18"/>
                <w:lang w:eastAsia="th-TH"/>
              </w:rPr>
              <w:t xml:space="preserve">31 </w:t>
            </w:r>
            <w:r w:rsidRPr="003A60AC">
              <w:rPr>
                <w:rFonts w:ascii="Arial" w:hAnsi="Arial" w:cs="Arial"/>
                <w:b/>
                <w:bCs/>
                <w:color w:val="FFFFFF"/>
                <w:sz w:val="18"/>
                <w:szCs w:val="18"/>
                <w:lang w:eastAsia="th-TH"/>
              </w:rPr>
              <w:tab/>
              <w:t>Dividend</w:t>
            </w:r>
          </w:p>
        </w:tc>
      </w:tr>
    </w:tbl>
    <w:p w:rsidR="00E870C8" w:rsidRPr="003A60AC" w:rsidRDefault="00E870C8" w:rsidP="00335E99">
      <w:pPr>
        <w:pStyle w:val="a"/>
        <w:tabs>
          <w:tab w:val="left" w:pos="540"/>
        </w:tabs>
        <w:ind w:right="0"/>
        <w:jc w:val="both"/>
        <w:outlineLvl w:val="0"/>
        <w:rPr>
          <w:rFonts w:ascii="Arial" w:eastAsia="Arial Unicode MS" w:hAnsi="Arial" w:cs="Arial"/>
          <w:color w:val="000000"/>
          <w:sz w:val="18"/>
          <w:szCs w:val="18"/>
        </w:rPr>
      </w:pPr>
    </w:p>
    <w:p w:rsidR="00D00636" w:rsidRPr="003A60AC" w:rsidRDefault="00D00636" w:rsidP="00335E99">
      <w:pPr>
        <w:jc w:val="both"/>
        <w:rPr>
          <w:rFonts w:ascii="Arial" w:eastAsia="Arial Unicode MS" w:hAnsi="Arial" w:cs="Arial"/>
          <w:sz w:val="18"/>
          <w:szCs w:val="18"/>
        </w:rPr>
      </w:pPr>
      <w:r w:rsidRPr="003A60AC">
        <w:rPr>
          <w:rFonts w:ascii="Arial" w:eastAsia="Arial Unicode MS" w:hAnsi="Arial" w:cs="Arial"/>
          <w:sz w:val="18"/>
          <w:szCs w:val="18"/>
        </w:rPr>
        <w:t>On 25 April 2019, the Annual General meeting 2019 has the resolution to approve the proposed dividend payment for the year 2018 of Baht 0.11 per share amo</w:t>
      </w:r>
      <w:r w:rsidR="00B26755" w:rsidRPr="003A60AC">
        <w:rPr>
          <w:rFonts w:ascii="Arial" w:eastAsia="Arial Unicode MS" w:hAnsi="Arial" w:cs="Arial"/>
          <w:sz w:val="18"/>
          <w:szCs w:val="18"/>
        </w:rPr>
        <w:t>u</w:t>
      </w:r>
      <w:r w:rsidRPr="003A60AC">
        <w:rPr>
          <w:rFonts w:ascii="Arial" w:eastAsia="Arial Unicode MS" w:hAnsi="Arial" w:cs="Arial"/>
          <w:sz w:val="18"/>
          <w:szCs w:val="18"/>
        </w:rPr>
        <w:t>nting to a tota</w:t>
      </w:r>
      <w:r w:rsidR="00B26755" w:rsidRPr="003A60AC">
        <w:rPr>
          <w:rFonts w:ascii="Arial" w:eastAsia="Arial Unicode MS" w:hAnsi="Arial" w:cs="Arial"/>
          <w:sz w:val="18"/>
          <w:szCs w:val="18"/>
        </w:rPr>
        <w:t>l</w:t>
      </w:r>
      <w:r w:rsidRPr="003A60AC">
        <w:rPr>
          <w:rFonts w:ascii="Arial" w:eastAsia="Arial Unicode MS" w:hAnsi="Arial" w:cs="Arial"/>
          <w:sz w:val="18"/>
          <w:szCs w:val="18"/>
        </w:rPr>
        <w:t xml:space="preserve"> of Baht 110 million. </w:t>
      </w:r>
      <w:r w:rsidR="00B26755" w:rsidRPr="003A60AC">
        <w:rPr>
          <w:rFonts w:ascii="Arial" w:eastAsia="Arial Unicode MS" w:hAnsi="Arial" w:cs="Arial"/>
          <w:sz w:val="18"/>
          <w:szCs w:val="18"/>
        </w:rPr>
        <w:t>The Company paid interim dividend for the year 2018 of Baht 0.07 per share amounting to a total of Baht 70 million on 12 December 2018 and dividend for the year 2018 on 22 May 2019 of Baht 0.04 per share amounting to a total of Baht 40 million.</w:t>
      </w:r>
    </w:p>
    <w:p w:rsidR="009E20BA" w:rsidRPr="003A60AC" w:rsidRDefault="009E20BA" w:rsidP="00335E99">
      <w:pPr>
        <w:jc w:val="both"/>
        <w:rPr>
          <w:rFonts w:ascii="Arial" w:eastAsia="Arial Unicode MS" w:hAnsi="Arial" w:cs="Arial"/>
          <w:sz w:val="18"/>
          <w:szCs w:val="18"/>
        </w:rPr>
      </w:pPr>
    </w:p>
    <w:p w:rsidR="009E20BA" w:rsidRPr="003A60AC" w:rsidRDefault="009E20BA" w:rsidP="00335E99">
      <w:pPr>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3A60AC" w:rsidTr="00090364">
        <w:trPr>
          <w:trHeight w:val="386"/>
        </w:trPr>
        <w:tc>
          <w:tcPr>
            <w:tcW w:w="9450" w:type="dxa"/>
            <w:shd w:val="clear" w:color="auto" w:fill="FFA543"/>
            <w:vAlign w:val="center"/>
          </w:tcPr>
          <w:p w:rsidR="009E20BA" w:rsidRPr="003A60AC" w:rsidRDefault="009E20BA" w:rsidP="009E20BA">
            <w:pPr>
              <w:pStyle w:val="a"/>
              <w:tabs>
                <w:tab w:val="left" w:pos="567"/>
              </w:tabs>
              <w:ind w:right="-39"/>
              <w:jc w:val="thaiDistribute"/>
              <w:outlineLvl w:val="0"/>
              <w:rPr>
                <w:rFonts w:ascii="Arial" w:eastAsia="PMingLiU" w:hAnsi="Arial" w:cs="Arial"/>
                <w:b/>
                <w:bCs/>
                <w:color w:val="FFFFFF"/>
                <w:sz w:val="18"/>
                <w:szCs w:val="18"/>
                <w:cs/>
                <w:lang w:eastAsia="th-TH"/>
              </w:rPr>
            </w:pPr>
            <w:r w:rsidRPr="003A60AC">
              <w:rPr>
                <w:rFonts w:ascii="Arial" w:eastAsia="PMingLiU" w:hAnsi="Arial" w:cs="Arial"/>
                <w:b/>
                <w:bCs/>
                <w:color w:val="FFFFFF"/>
                <w:sz w:val="18"/>
                <w:szCs w:val="18"/>
                <w:lang w:eastAsia="th-TH"/>
              </w:rPr>
              <w:t>32</w:t>
            </w:r>
            <w:r w:rsidRPr="003A60AC">
              <w:rPr>
                <w:rFonts w:ascii="Arial" w:eastAsia="PMingLiU" w:hAnsi="Arial" w:cs="Arial"/>
                <w:b/>
                <w:bCs/>
                <w:color w:val="FFFFFF"/>
                <w:sz w:val="18"/>
                <w:szCs w:val="18"/>
                <w:lang w:eastAsia="th-TH"/>
              </w:rPr>
              <w:tab/>
              <w:t>Related party transactions</w:t>
            </w:r>
          </w:p>
        </w:tc>
      </w:tr>
    </w:tbl>
    <w:p w:rsidR="00C47E23" w:rsidRPr="003A60AC" w:rsidRDefault="00C47E23" w:rsidP="00805D31">
      <w:pPr>
        <w:rPr>
          <w:rFonts w:ascii="Arial" w:eastAsia="Arial Unicode MS" w:hAnsi="Arial" w:cs="Arial"/>
          <w:sz w:val="18"/>
          <w:szCs w:val="18"/>
        </w:rPr>
      </w:pPr>
    </w:p>
    <w:p w:rsidR="00C47E23" w:rsidRPr="003A60AC" w:rsidRDefault="00C47E23" w:rsidP="009E20BA">
      <w:pPr>
        <w:jc w:val="both"/>
        <w:rPr>
          <w:rFonts w:ascii="Arial" w:eastAsia="Arial Unicode MS" w:hAnsi="Arial" w:cs="Arial"/>
          <w:sz w:val="18"/>
          <w:szCs w:val="18"/>
        </w:rPr>
      </w:pPr>
      <w:r w:rsidRPr="003A60AC">
        <w:rPr>
          <w:rFonts w:ascii="Arial" w:eastAsia="Arial Unicode MS" w:hAnsi="Arial" w:cs="Arial"/>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47E23" w:rsidRPr="003A60AC" w:rsidRDefault="00C47E23" w:rsidP="009E20BA">
      <w:pPr>
        <w:jc w:val="both"/>
        <w:rPr>
          <w:rFonts w:ascii="Arial" w:eastAsia="Arial Unicode MS" w:hAnsi="Arial" w:cs="Arial"/>
          <w:sz w:val="18"/>
          <w:szCs w:val="18"/>
        </w:rPr>
      </w:pPr>
    </w:p>
    <w:p w:rsidR="00C47E23" w:rsidRPr="003A60AC" w:rsidRDefault="00C47E23" w:rsidP="009E20BA">
      <w:pPr>
        <w:jc w:val="both"/>
        <w:rPr>
          <w:rFonts w:ascii="Arial" w:eastAsia="Arial Unicode MS" w:hAnsi="Arial" w:cs="Arial"/>
          <w:sz w:val="18"/>
          <w:szCs w:val="18"/>
        </w:rPr>
      </w:pPr>
      <w:r w:rsidRPr="003A60AC">
        <w:rPr>
          <w:rFonts w:ascii="Arial" w:eastAsia="Arial Unicode MS" w:hAnsi="Arial" w:cs="Arial"/>
          <w:sz w:val="18"/>
          <w:szCs w:val="18"/>
        </w:rPr>
        <w:t>In considering each possible related party relationship, attention is directed to the substance of the relationship, and not merely the legal form.</w:t>
      </w:r>
    </w:p>
    <w:p w:rsidR="001E7FAB" w:rsidRPr="003A60AC" w:rsidRDefault="001E7FAB" w:rsidP="009E20BA">
      <w:pPr>
        <w:rPr>
          <w:rFonts w:ascii="Arial" w:eastAsia="Arial Unicode MS" w:hAnsi="Arial" w:cs="Arial"/>
          <w:sz w:val="18"/>
          <w:szCs w:val="18"/>
        </w:rPr>
      </w:pPr>
    </w:p>
    <w:p w:rsidR="00C47E23" w:rsidRPr="003A60AC" w:rsidRDefault="00C47E23" w:rsidP="009E20BA">
      <w:pPr>
        <w:rPr>
          <w:rFonts w:ascii="Arial" w:eastAsia="Arial Unicode MS" w:hAnsi="Arial" w:cs="Arial"/>
          <w:sz w:val="18"/>
          <w:szCs w:val="18"/>
        </w:rPr>
      </w:pPr>
      <w:r w:rsidRPr="003A60AC">
        <w:rPr>
          <w:rFonts w:ascii="Arial" w:eastAsia="Arial Unicode MS" w:hAnsi="Arial" w:cs="Arial"/>
          <w:sz w:val="18"/>
          <w:szCs w:val="18"/>
        </w:rPr>
        <w:t xml:space="preserve">The relationships between the Company and related companies </w:t>
      </w:r>
      <w:r w:rsidR="0048636A" w:rsidRPr="003A60AC">
        <w:rPr>
          <w:rFonts w:ascii="Arial" w:eastAsia="Arial Unicode MS" w:hAnsi="Arial" w:cs="Arial"/>
          <w:sz w:val="18"/>
          <w:szCs w:val="18"/>
        </w:rPr>
        <w:t xml:space="preserve">beside subsidiaries </w:t>
      </w:r>
      <w:r w:rsidRPr="003A60AC">
        <w:rPr>
          <w:rFonts w:ascii="Arial" w:eastAsia="Arial Unicode MS" w:hAnsi="Arial" w:cs="Arial"/>
          <w:sz w:val="18"/>
          <w:szCs w:val="18"/>
        </w:rPr>
        <w:t>are as follows:</w:t>
      </w:r>
    </w:p>
    <w:p w:rsidR="00A6046C" w:rsidRPr="003A60AC" w:rsidRDefault="00A6046C" w:rsidP="00805D31">
      <w:pPr>
        <w:rPr>
          <w:rFonts w:ascii="Arial" w:eastAsia="Arial Unicode MS" w:hAnsi="Arial" w:cs="Arial"/>
          <w:sz w:val="18"/>
          <w:szCs w:val="18"/>
        </w:rPr>
      </w:pPr>
    </w:p>
    <w:tbl>
      <w:tblPr>
        <w:tblW w:w="9579" w:type="dxa"/>
        <w:tblLayout w:type="fixed"/>
        <w:tblLook w:val="0000" w:firstRow="0" w:lastRow="0" w:firstColumn="0" w:lastColumn="0" w:noHBand="0" w:noVBand="0"/>
      </w:tblPr>
      <w:tblGrid>
        <w:gridCol w:w="3369"/>
        <w:gridCol w:w="2070"/>
        <w:gridCol w:w="4140"/>
      </w:tblGrid>
      <w:tr w:rsidR="00C47E23" w:rsidRPr="003A7CB3" w:rsidTr="00B700E2">
        <w:tblPrEx>
          <w:tblCellMar>
            <w:top w:w="0" w:type="dxa"/>
            <w:bottom w:w="0" w:type="dxa"/>
          </w:tblCellMar>
        </w:tblPrEx>
        <w:trPr>
          <w:trHeight w:val="20"/>
        </w:trPr>
        <w:tc>
          <w:tcPr>
            <w:tcW w:w="3369" w:type="dxa"/>
            <w:tcBorders>
              <w:top w:val="single" w:sz="4" w:space="0" w:color="auto"/>
              <w:bottom w:val="single" w:sz="4" w:space="0" w:color="auto"/>
            </w:tcBorders>
            <w:shd w:val="clear" w:color="auto" w:fill="auto"/>
            <w:vAlign w:val="bottom"/>
          </w:tcPr>
          <w:p w:rsidR="00C47E23" w:rsidRPr="003A7CB3" w:rsidRDefault="00C47E23" w:rsidP="00B700E2">
            <w:pPr>
              <w:jc w:val="center"/>
              <w:rPr>
                <w:rFonts w:ascii="Arial" w:eastAsia="Arial Unicode MS" w:hAnsi="Arial" w:cs="Arial"/>
                <w:b/>
                <w:sz w:val="16"/>
                <w:szCs w:val="16"/>
              </w:rPr>
            </w:pPr>
          </w:p>
          <w:p w:rsidR="00C47E23" w:rsidRPr="003A7CB3" w:rsidRDefault="00C47E23" w:rsidP="00B700E2">
            <w:pPr>
              <w:jc w:val="center"/>
              <w:rPr>
                <w:rFonts w:ascii="Arial" w:eastAsia="Arial Unicode MS" w:hAnsi="Arial" w:cs="Arial"/>
                <w:snapToGrid w:val="0"/>
                <w:spacing w:val="-4"/>
                <w:sz w:val="16"/>
                <w:szCs w:val="16"/>
                <w:lang w:eastAsia="th-TH"/>
              </w:rPr>
            </w:pPr>
            <w:r w:rsidRPr="003A7CB3">
              <w:rPr>
                <w:rFonts w:ascii="Arial" w:eastAsia="Arial Unicode MS" w:hAnsi="Arial" w:cs="Arial"/>
                <w:b/>
                <w:sz w:val="16"/>
                <w:szCs w:val="16"/>
              </w:rPr>
              <w:t>Name of entities</w:t>
            </w:r>
            <w:r w:rsidRPr="003A7CB3">
              <w:rPr>
                <w:rFonts w:ascii="Arial" w:eastAsia="Arial Unicode MS" w:hAnsi="Arial" w:cs="Arial"/>
                <w:b/>
                <w:bCs/>
                <w:snapToGrid w:val="0"/>
                <w:spacing w:val="-4"/>
                <w:sz w:val="16"/>
                <w:szCs w:val="16"/>
                <w:cs/>
                <w:lang w:eastAsia="th-TH"/>
              </w:rPr>
              <w:t xml:space="preserve"> </w:t>
            </w:r>
          </w:p>
        </w:tc>
        <w:tc>
          <w:tcPr>
            <w:tcW w:w="2070" w:type="dxa"/>
            <w:tcBorders>
              <w:top w:val="single" w:sz="4" w:space="0" w:color="auto"/>
              <w:bottom w:val="single" w:sz="4" w:space="0" w:color="auto"/>
            </w:tcBorders>
            <w:shd w:val="clear" w:color="auto" w:fill="auto"/>
            <w:vAlign w:val="bottom"/>
          </w:tcPr>
          <w:p w:rsidR="00C47E23" w:rsidRPr="003A7CB3" w:rsidRDefault="00C47E23" w:rsidP="00B700E2">
            <w:pPr>
              <w:pStyle w:val="a"/>
              <w:tabs>
                <w:tab w:val="right" w:pos="1195"/>
              </w:tabs>
              <w:ind w:right="-72"/>
              <w:jc w:val="center"/>
              <w:rPr>
                <w:rFonts w:ascii="Arial" w:eastAsia="Arial Unicode MS" w:hAnsi="Arial" w:cs="Arial"/>
                <w:b/>
                <w:bCs/>
                <w:snapToGrid w:val="0"/>
                <w:color w:val="000000"/>
                <w:sz w:val="16"/>
                <w:szCs w:val="16"/>
                <w:lang w:eastAsia="th-TH"/>
              </w:rPr>
            </w:pPr>
            <w:r w:rsidRPr="003A7CB3">
              <w:rPr>
                <w:rFonts w:ascii="Arial" w:eastAsia="Arial Unicode MS" w:hAnsi="Arial" w:cs="Arial"/>
                <w:b/>
                <w:color w:val="000000"/>
                <w:sz w:val="16"/>
                <w:szCs w:val="16"/>
              </w:rPr>
              <w:t>Country of incorporation/ nationality</w:t>
            </w:r>
          </w:p>
        </w:tc>
        <w:tc>
          <w:tcPr>
            <w:tcW w:w="4140" w:type="dxa"/>
            <w:tcBorders>
              <w:top w:val="single" w:sz="4" w:space="0" w:color="auto"/>
              <w:bottom w:val="single" w:sz="4" w:space="0" w:color="auto"/>
            </w:tcBorders>
            <w:shd w:val="clear" w:color="auto" w:fill="auto"/>
            <w:vAlign w:val="bottom"/>
          </w:tcPr>
          <w:p w:rsidR="00C47E23" w:rsidRPr="003A7CB3" w:rsidRDefault="00C47E23" w:rsidP="00B700E2">
            <w:pPr>
              <w:pStyle w:val="a"/>
              <w:tabs>
                <w:tab w:val="right" w:pos="1195"/>
              </w:tabs>
              <w:ind w:right="-72"/>
              <w:jc w:val="center"/>
              <w:rPr>
                <w:rFonts w:ascii="Arial" w:eastAsia="Arial Unicode MS" w:hAnsi="Arial" w:cs="Arial"/>
                <w:b/>
                <w:color w:val="000000"/>
                <w:sz w:val="16"/>
                <w:szCs w:val="16"/>
                <w:lang w:val="en-US"/>
              </w:rPr>
            </w:pPr>
          </w:p>
          <w:p w:rsidR="00C47E23" w:rsidRPr="003A7CB3" w:rsidRDefault="00C47E23" w:rsidP="00B700E2">
            <w:pPr>
              <w:pStyle w:val="a"/>
              <w:tabs>
                <w:tab w:val="right" w:pos="1195"/>
              </w:tabs>
              <w:ind w:right="-72"/>
              <w:jc w:val="center"/>
              <w:rPr>
                <w:rFonts w:ascii="Arial" w:eastAsia="Arial Unicode MS" w:hAnsi="Arial" w:cs="Arial"/>
                <w:b/>
                <w:bCs/>
                <w:snapToGrid w:val="0"/>
                <w:color w:val="000000"/>
                <w:spacing w:val="-7"/>
                <w:sz w:val="16"/>
                <w:szCs w:val="16"/>
                <w:lang w:eastAsia="th-TH"/>
              </w:rPr>
            </w:pPr>
            <w:r w:rsidRPr="003A7CB3">
              <w:rPr>
                <w:rFonts w:ascii="Arial" w:eastAsia="Arial Unicode MS" w:hAnsi="Arial" w:cs="Arial"/>
                <w:b/>
                <w:color w:val="000000"/>
                <w:sz w:val="16"/>
                <w:szCs w:val="16"/>
              </w:rPr>
              <w:t>Nature of relationships</w:t>
            </w:r>
          </w:p>
        </w:tc>
      </w:tr>
      <w:tr w:rsidR="00C47E23" w:rsidRPr="003A60AC" w:rsidTr="003A60AC">
        <w:tblPrEx>
          <w:tblCellMar>
            <w:top w:w="0" w:type="dxa"/>
            <w:bottom w:w="0" w:type="dxa"/>
          </w:tblCellMar>
        </w:tblPrEx>
        <w:trPr>
          <w:trHeight w:val="73"/>
        </w:trPr>
        <w:tc>
          <w:tcPr>
            <w:tcW w:w="3369" w:type="dxa"/>
            <w:tcBorders>
              <w:top w:val="single" w:sz="4" w:space="0" w:color="auto"/>
            </w:tcBorders>
          </w:tcPr>
          <w:p w:rsidR="00C47E23" w:rsidRPr="003A60AC" w:rsidRDefault="00C47E23" w:rsidP="009E20BA">
            <w:pPr>
              <w:rPr>
                <w:rFonts w:ascii="Arial" w:eastAsia="Arial Unicode MS" w:hAnsi="Arial" w:cs="Arial"/>
                <w:sz w:val="12"/>
                <w:szCs w:val="12"/>
              </w:rPr>
            </w:pPr>
          </w:p>
        </w:tc>
        <w:tc>
          <w:tcPr>
            <w:tcW w:w="2070" w:type="dxa"/>
            <w:tcBorders>
              <w:top w:val="single" w:sz="4" w:space="0" w:color="auto"/>
            </w:tcBorders>
          </w:tcPr>
          <w:p w:rsidR="00C47E23" w:rsidRPr="003A60AC" w:rsidRDefault="00C47E23" w:rsidP="000D3E24">
            <w:pPr>
              <w:pStyle w:val="a"/>
              <w:tabs>
                <w:tab w:val="right" w:pos="1195"/>
              </w:tabs>
              <w:ind w:right="-72"/>
              <w:jc w:val="center"/>
              <w:rPr>
                <w:rFonts w:ascii="Arial" w:eastAsia="Arial Unicode MS" w:hAnsi="Arial" w:cs="Arial"/>
                <w:color w:val="000000"/>
                <w:sz w:val="12"/>
                <w:szCs w:val="12"/>
              </w:rPr>
            </w:pPr>
          </w:p>
        </w:tc>
        <w:tc>
          <w:tcPr>
            <w:tcW w:w="4140" w:type="dxa"/>
            <w:tcBorders>
              <w:top w:val="single" w:sz="4" w:space="0" w:color="auto"/>
            </w:tcBorders>
          </w:tcPr>
          <w:p w:rsidR="00C47E23" w:rsidRPr="003A60AC" w:rsidRDefault="00C47E23" w:rsidP="000D3E24">
            <w:pPr>
              <w:pStyle w:val="a"/>
              <w:tabs>
                <w:tab w:val="right" w:pos="1195"/>
              </w:tabs>
              <w:ind w:right="-72"/>
              <w:rPr>
                <w:rFonts w:ascii="Arial" w:eastAsia="Arial Unicode MS" w:hAnsi="Arial" w:cs="Arial"/>
                <w:color w:val="000000"/>
                <w:sz w:val="12"/>
                <w:szCs w:val="12"/>
              </w:rPr>
            </w:pPr>
          </w:p>
        </w:tc>
      </w:tr>
      <w:tr w:rsidR="00C47E23" w:rsidRPr="003A7CB3" w:rsidTr="00E75383">
        <w:tblPrEx>
          <w:tblCellMar>
            <w:top w:w="0" w:type="dxa"/>
            <w:bottom w:w="0" w:type="dxa"/>
          </w:tblCellMar>
        </w:tblPrEx>
        <w:trPr>
          <w:trHeight w:val="163"/>
        </w:trPr>
        <w:tc>
          <w:tcPr>
            <w:tcW w:w="3369" w:type="dxa"/>
          </w:tcPr>
          <w:p w:rsidR="00C47E23" w:rsidRPr="003A7CB3" w:rsidRDefault="00C47E23" w:rsidP="009E20BA">
            <w:pPr>
              <w:rPr>
                <w:rFonts w:ascii="Arial" w:eastAsia="Arial Unicode MS" w:hAnsi="Arial" w:cs="Arial"/>
                <w:snapToGrid w:val="0"/>
                <w:spacing w:val="-4"/>
                <w:sz w:val="16"/>
                <w:szCs w:val="16"/>
                <w:lang w:eastAsia="th-TH"/>
              </w:rPr>
            </w:pPr>
            <w:proofErr w:type="spellStart"/>
            <w:r w:rsidRPr="003A7CB3">
              <w:rPr>
                <w:rFonts w:ascii="Arial" w:eastAsia="Arial Unicode MS" w:hAnsi="Arial" w:cs="Arial"/>
                <w:sz w:val="16"/>
                <w:szCs w:val="16"/>
              </w:rPr>
              <w:t>Wongweanyai</w:t>
            </w:r>
            <w:proofErr w:type="spellEnd"/>
            <w:r w:rsidRPr="003A7CB3">
              <w:rPr>
                <w:rFonts w:ascii="Arial" w:eastAsia="Arial Unicode MS" w:hAnsi="Arial" w:cs="Arial"/>
                <w:sz w:val="16"/>
                <w:szCs w:val="16"/>
              </w:rPr>
              <w:t xml:space="preserve"> Transportation Limited </w:t>
            </w:r>
            <w:r w:rsidR="00E75383" w:rsidRPr="003A7CB3">
              <w:rPr>
                <w:rFonts w:ascii="Arial" w:eastAsia="Arial Unicode MS" w:hAnsi="Arial" w:cs="Arial"/>
                <w:sz w:val="16"/>
                <w:szCs w:val="16"/>
              </w:rPr>
              <w:t xml:space="preserve">   </w:t>
            </w:r>
          </w:p>
        </w:tc>
        <w:tc>
          <w:tcPr>
            <w:tcW w:w="2070" w:type="dxa"/>
          </w:tcPr>
          <w:p w:rsidR="00C47E23" w:rsidRPr="003A7CB3" w:rsidRDefault="00C47E23" w:rsidP="000D3E24">
            <w:pPr>
              <w:pStyle w:val="a"/>
              <w:tabs>
                <w:tab w:val="right" w:pos="1195"/>
              </w:tabs>
              <w:ind w:right="-72"/>
              <w:jc w:val="center"/>
              <w:rPr>
                <w:rFonts w:ascii="Arial" w:eastAsia="Arial Unicode MS" w:hAnsi="Arial" w:cs="Arial"/>
                <w:snapToGrid w:val="0"/>
                <w:color w:val="000000"/>
                <w:sz w:val="16"/>
                <w:szCs w:val="16"/>
                <w:lang w:eastAsia="th-TH"/>
              </w:rPr>
            </w:pPr>
            <w:r w:rsidRPr="003A7CB3">
              <w:rPr>
                <w:rFonts w:ascii="Arial" w:eastAsia="Arial Unicode MS" w:hAnsi="Arial" w:cs="Arial"/>
                <w:color w:val="000000"/>
                <w:sz w:val="16"/>
                <w:szCs w:val="16"/>
              </w:rPr>
              <w:t>Thailand</w:t>
            </w:r>
          </w:p>
        </w:tc>
        <w:tc>
          <w:tcPr>
            <w:tcW w:w="4140" w:type="dxa"/>
          </w:tcPr>
          <w:p w:rsidR="00C47E23" w:rsidRPr="003A7CB3" w:rsidRDefault="00C47E23" w:rsidP="000D3E24">
            <w:pPr>
              <w:pStyle w:val="a"/>
              <w:ind w:left="252" w:right="-72" w:hanging="252"/>
              <w:rPr>
                <w:rFonts w:ascii="Arial" w:eastAsia="Arial Unicode MS" w:hAnsi="Arial" w:cs="Arial"/>
                <w:snapToGrid w:val="0"/>
                <w:color w:val="000000"/>
                <w:spacing w:val="-7"/>
                <w:sz w:val="16"/>
                <w:szCs w:val="16"/>
                <w:lang w:eastAsia="th-TH"/>
              </w:rPr>
            </w:pPr>
            <w:r w:rsidRPr="003A7CB3">
              <w:rPr>
                <w:rFonts w:ascii="Arial" w:eastAsia="Arial Unicode MS" w:hAnsi="Arial" w:cs="Arial"/>
                <w:color w:val="000000"/>
                <w:sz w:val="16"/>
                <w:szCs w:val="16"/>
              </w:rPr>
              <w:t>Jointly controlling shareholder</w:t>
            </w:r>
          </w:p>
        </w:tc>
      </w:tr>
      <w:tr w:rsidR="00E75383" w:rsidRPr="003A7CB3" w:rsidTr="0026587C">
        <w:tblPrEx>
          <w:tblCellMar>
            <w:top w:w="0" w:type="dxa"/>
            <w:bottom w:w="0" w:type="dxa"/>
          </w:tblCellMar>
        </w:tblPrEx>
        <w:trPr>
          <w:trHeight w:val="20"/>
        </w:trPr>
        <w:tc>
          <w:tcPr>
            <w:tcW w:w="3369" w:type="dxa"/>
          </w:tcPr>
          <w:p w:rsidR="00E75383" w:rsidRPr="003A7CB3" w:rsidRDefault="00E75383" w:rsidP="009E20BA">
            <w:pPr>
              <w:rPr>
                <w:rFonts w:ascii="Arial" w:eastAsia="Arial Unicode MS" w:hAnsi="Arial" w:cs="Arial"/>
                <w:sz w:val="16"/>
                <w:szCs w:val="16"/>
              </w:rPr>
            </w:pPr>
            <w:r w:rsidRPr="003A7CB3">
              <w:rPr>
                <w:rFonts w:ascii="Arial" w:eastAsia="Arial Unicode MS" w:hAnsi="Arial" w:cs="Arial"/>
                <w:sz w:val="16"/>
                <w:szCs w:val="16"/>
              </w:rPr>
              <w:t xml:space="preserve">   Partnership</w:t>
            </w:r>
          </w:p>
        </w:tc>
        <w:tc>
          <w:tcPr>
            <w:tcW w:w="2070" w:type="dxa"/>
          </w:tcPr>
          <w:p w:rsidR="00E75383" w:rsidRPr="003A7CB3" w:rsidRDefault="00E75383" w:rsidP="000D3E24">
            <w:pPr>
              <w:pStyle w:val="a"/>
              <w:tabs>
                <w:tab w:val="right" w:pos="1195"/>
              </w:tabs>
              <w:ind w:right="-72"/>
              <w:jc w:val="center"/>
              <w:rPr>
                <w:rFonts w:ascii="Arial" w:eastAsia="Arial Unicode MS" w:hAnsi="Arial" w:cs="Arial"/>
                <w:color w:val="000000"/>
                <w:sz w:val="16"/>
                <w:szCs w:val="16"/>
              </w:rPr>
            </w:pPr>
          </w:p>
        </w:tc>
        <w:tc>
          <w:tcPr>
            <w:tcW w:w="4140" w:type="dxa"/>
          </w:tcPr>
          <w:p w:rsidR="00E75383" w:rsidRPr="003A7CB3" w:rsidRDefault="00E75383" w:rsidP="000D3E24">
            <w:pPr>
              <w:pStyle w:val="a"/>
              <w:ind w:left="252" w:right="-72" w:hanging="252"/>
              <w:rPr>
                <w:rFonts w:ascii="Arial" w:eastAsia="Arial Unicode MS" w:hAnsi="Arial" w:cs="Arial"/>
                <w:color w:val="000000"/>
                <w:sz w:val="16"/>
                <w:szCs w:val="16"/>
              </w:rPr>
            </w:pPr>
          </w:p>
        </w:tc>
      </w:tr>
      <w:tr w:rsidR="00C82462" w:rsidRPr="003A7CB3" w:rsidTr="0026587C">
        <w:tblPrEx>
          <w:tblCellMar>
            <w:top w:w="0" w:type="dxa"/>
            <w:bottom w:w="0" w:type="dxa"/>
          </w:tblCellMar>
        </w:tblPrEx>
        <w:trPr>
          <w:trHeight w:val="20"/>
        </w:trPr>
        <w:tc>
          <w:tcPr>
            <w:tcW w:w="3369" w:type="dxa"/>
          </w:tcPr>
          <w:p w:rsidR="00C82462" w:rsidRPr="003A7CB3" w:rsidRDefault="00C82462" w:rsidP="009E20BA">
            <w:pPr>
              <w:rPr>
                <w:rFonts w:ascii="Arial" w:eastAsia="Arial Unicode MS" w:hAnsi="Arial" w:cs="Arial"/>
                <w:sz w:val="16"/>
                <w:szCs w:val="16"/>
              </w:rPr>
            </w:pPr>
            <w:proofErr w:type="spellStart"/>
            <w:r w:rsidRPr="003A7CB3">
              <w:rPr>
                <w:rFonts w:ascii="Arial" w:eastAsia="Arial Unicode MS" w:hAnsi="Arial" w:cs="Arial"/>
                <w:sz w:val="16"/>
                <w:szCs w:val="16"/>
              </w:rPr>
              <w:t>Phathong</w:t>
            </w:r>
            <w:proofErr w:type="spellEnd"/>
            <w:r w:rsidRPr="003A7CB3">
              <w:rPr>
                <w:rFonts w:ascii="Arial" w:eastAsia="Arial Unicode MS" w:hAnsi="Arial" w:cs="Arial"/>
                <w:sz w:val="16"/>
                <w:szCs w:val="16"/>
              </w:rPr>
              <w:t xml:space="preserve"> </w:t>
            </w:r>
            <w:proofErr w:type="spellStart"/>
            <w:r w:rsidRPr="003A7CB3">
              <w:rPr>
                <w:rFonts w:ascii="Arial" w:eastAsia="Arial Unicode MS" w:hAnsi="Arial" w:cs="Arial"/>
                <w:sz w:val="16"/>
                <w:szCs w:val="16"/>
              </w:rPr>
              <w:t>Kehakarn</w:t>
            </w:r>
            <w:proofErr w:type="spellEnd"/>
            <w:r w:rsidRPr="003A7CB3">
              <w:rPr>
                <w:rFonts w:ascii="Arial" w:eastAsia="Arial Unicode MS" w:hAnsi="Arial" w:cs="Arial"/>
                <w:sz w:val="16"/>
                <w:szCs w:val="16"/>
              </w:rPr>
              <w:t xml:space="preserve"> </w:t>
            </w:r>
            <w:proofErr w:type="spellStart"/>
            <w:r w:rsidRPr="003A7CB3">
              <w:rPr>
                <w:rFonts w:ascii="Arial" w:eastAsia="Arial Unicode MS" w:hAnsi="Arial" w:cs="Arial"/>
                <w:sz w:val="16"/>
                <w:szCs w:val="16"/>
              </w:rPr>
              <w:t>Co.,Ltd</w:t>
            </w:r>
            <w:proofErr w:type="spellEnd"/>
          </w:p>
        </w:tc>
        <w:tc>
          <w:tcPr>
            <w:tcW w:w="2070" w:type="dxa"/>
          </w:tcPr>
          <w:p w:rsidR="00C82462" w:rsidRPr="003A7CB3" w:rsidRDefault="00C82462" w:rsidP="000D3E24">
            <w:pPr>
              <w:pStyle w:val="a"/>
              <w:tabs>
                <w:tab w:val="right" w:pos="1195"/>
              </w:tabs>
              <w:ind w:right="-72"/>
              <w:jc w:val="center"/>
              <w:rPr>
                <w:rFonts w:ascii="Arial" w:eastAsia="Arial Unicode MS" w:hAnsi="Arial" w:cs="Arial"/>
                <w:color w:val="000000"/>
                <w:sz w:val="16"/>
                <w:szCs w:val="16"/>
              </w:rPr>
            </w:pPr>
            <w:r w:rsidRPr="003A7CB3">
              <w:rPr>
                <w:rFonts w:ascii="Arial" w:eastAsia="Arial Unicode MS" w:hAnsi="Arial" w:cs="Arial"/>
                <w:color w:val="000000"/>
                <w:sz w:val="16"/>
                <w:szCs w:val="16"/>
              </w:rPr>
              <w:t>Thailand</w:t>
            </w:r>
          </w:p>
        </w:tc>
        <w:tc>
          <w:tcPr>
            <w:tcW w:w="4140" w:type="dxa"/>
          </w:tcPr>
          <w:p w:rsidR="00C82462" w:rsidRPr="003A7CB3" w:rsidRDefault="00C82462" w:rsidP="000D3E24">
            <w:pPr>
              <w:ind w:left="252" w:hanging="252"/>
              <w:textAlignment w:val="baseline"/>
              <w:rPr>
                <w:rFonts w:ascii="Arial" w:eastAsia="Arial Unicode MS" w:hAnsi="Arial" w:cs="Arial"/>
                <w:spacing w:val="-3"/>
                <w:sz w:val="16"/>
                <w:szCs w:val="16"/>
              </w:rPr>
            </w:pPr>
            <w:r w:rsidRPr="003A7CB3">
              <w:rPr>
                <w:rFonts w:ascii="Arial" w:eastAsia="Arial Unicode MS" w:hAnsi="Arial" w:cs="Arial"/>
                <w:sz w:val="16"/>
                <w:szCs w:val="16"/>
              </w:rPr>
              <w:t>Jointly controlling shareholder</w:t>
            </w:r>
          </w:p>
        </w:tc>
      </w:tr>
      <w:tr w:rsidR="0026587C" w:rsidRPr="003A7CB3" w:rsidTr="0026587C">
        <w:tblPrEx>
          <w:tblCellMar>
            <w:top w:w="0" w:type="dxa"/>
            <w:bottom w:w="0" w:type="dxa"/>
          </w:tblCellMar>
        </w:tblPrEx>
        <w:trPr>
          <w:trHeight w:val="20"/>
        </w:trPr>
        <w:tc>
          <w:tcPr>
            <w:tcW w:w="3369" w:type="dxa"/>
          </w:tcPr>
          <w:p w:rsidR="0026587C" w:rsidRPr="003A7CB3" w:rsidRDefault="0026587C" w:rsidP="009E20BA">
            <w:pPr>
              <w:ind w:right="-108"/>
              <w:rPr>
                <w:rFonts w:ascii="Arial" w:eastAsia="Arial Unicode MS" w:hAnsi="Arial" w:cs="Arial"/>
                <w:sz w:val="16"/>
                <w:szCs w:val="16"/>
              </w:rPr>
            </w:pPr>
            <w:r w:rsidRPr="003A7CB3">
              <w:rPr>
                <w:rFonts w:ascii="Arial" w:eastAsia="Arial Unicode MS" w:hAnsi="Arial" w:cs="Arial"/>
                <w:sz w:val="16"/>
                <w:szCs w:val="16"/>
              </w:rPr>
              <w:t>Twelve Multiply Asset Co., Ltd.</w:t>
            </w:r>
          </w:p>
        </w:tc>
        <w:tc>
          <w:tcPr>
            <w:tcW w:w="2070" w:type="dxa"/>
          </w:tcPr>
          <w:p w:rsidR="0026587C" w:rsidRPr="003A7CB3" w:rsidRDefault="0026587C" w:rsidP="000D3E24">
            <w:pPr>
              <w:pStyle w:val="a"/>
              <w:tabs>
                <w:tab w:val="right" w:pos="1195"/>
              </w:tabs>
              <w:ind w:right="-72"/>
              <w:jc w:val="center"/>
              <w:rPr>
                <w:rFonts w:ascii="Arial" w:eastAsia="Arial Unicode MS" w:hAnsi="Arial" w:cs="Arial"/>
                <w:color w:val="000000"/>
                <w:sz w:val="16"/>
                <w:szCs w:val="16"/>
              </w:rPr>
            </w:pPr>
            <w:r w:rsidRPr="003A7CB3">
              <w:rPr>
                <w:rFonts w:ascii="Arial" w:eastAsia="Arial Unicode MS" w:hAnsi="Arial" w:cs="Arial"/>
                <w:color w:val="000000"/>
                <w:sz w:val="16"/>
                <w:szCs w:val="16"/>
              </w:rPr>
              <w:t>Thailand</w:t>
            </w:r>
          </w:p>
        </w:tc>
        <w:tc>
          <w:tcPr>
            <w:tcW w:w="4140" w:type="dxa"/>
          </w:tcPr>
          <w:p w:rsidR="0026587C" w:rsidRPr="003A7CB3" w:rsidRDefault="0026587C" w:rsidP="000D3E24">
            <w:pPr>
              <w:ind w:left="252" w:hanging="252"/>
              <w:textAlignment w:val="baseline"/>
              <w:rPr>
                <w:rFonts w:ascii="Arial" w:eastAsia="Arial Unicode MS" w:hAnsi="Arial" w:cs="Arial"/>
                <w:sz w:val="16"/>
                <w:szCs w:val="16"/>
              </w:rPr>
            </w:pPr>
            <w:r w:rsidRPr="003A7CB3">
              <w:rPr>
                <w:rFonts w:ascii="Arial" w:eastAsia="Arial Unicode MS" w:hAnsi="Arial" w:cs="Arial"/>
                <w:sz w:val="16"/>
                <w:szCs w:val="16"/>
              </w:rPr>
              <w:t>Jointly controlling shareholder</w:t>
            </w:r>
          </w:p>
        </w:tc>
      </w:tr>
      <w:tr w:rsidR="00C47E23" w:rsidRPr="003A7CB3" w:rsidTr="0026587C">
        <w:tblPrEx>
          <w:tblCellMar>
            <w:top w:w="0" w:type="dxa"/>
            <w:bottom w:w="0" w:type="dxa"/>
          </w:tblCellMar>
        </w:tblPrEx>
        <w:trPr>
          <w:trHeight w:val="20"/>
        </w:trPr>
        <w:tc>
          <w:tcPr>
            <w:tcW w:w="3369" w:type="dxa"/>
          </w:tcPr>
          <w:p w:rsidR="00C47E23" w:rsidRPr="003A7CB3" w:rsidRDefault="00C47E23" w:rsidP="009E20BA">
            <w:pPr>
              <w:rPr>
                <w:rFonts w:ascii="Arial" w:eastAsia="Arial Unicode MS" w:hAnsi="Arial" w:cs="Arial"/>
                <w:snapToGrid w:val="0"/>
                <w:spacing w:val="-6"/>
                <w:sz w:val="16"/>
                <w:szCs w:val="16"/>
                <w:lang w:eastAsia="th-TH"/>
              </w:rPr>
            </w:pPr>
            <w:proofErr w:type="spellStart"/>
            <w:r w:rsidRPr="003A7CB3">
              <w:rPr>
                <w:rFonts w:ascii="Arial" w:eastAsia="Arial Unicode MS" w:hAnsi="Arial" w:cs="Arial"/>
                <w:spacing w:val="-6"/>
                <w:sz w:val="16"/>
                <w:szCs w:val="16"/>
              </w:rPr>
              <w:t>Chaopraya</w:t>
            </w:r>
            <w:proofErr w:type="spellEnd"/>
            <w:r w:rsidRPr="003A7CB3">
              <w:rPr>
                <w:rFonts w:ascii="Arial" w:eastAsia="Arial Unicode MS" w:hAnsi="Arial" w:cs="Arial"/>
                <w:spacing w:val="-6"/>
                <w:sz w:val="16"/>
                <w:szCs w:val="16"/>
              </w:rPr>
              <w:t xml:space="preserve"> Engineering &amp; Construction Co., Ltd.</w:t>
            </w:r>
          </w:p>
        </w:tc>
        <w:tc>
          <w:tcPr>
            <w:tcW w:w="2070" w:type="dxa"/>
          </w:tcPr>
          <w:p w:rsidR="00C47E23" w:rsidRPr="003A7CB3" w:rsidRDefault="00C47E23" w:rsidP="000D3E24">
            <w:pPr>
              <w:pStyle w:val="a"/>
              <w:tabs>
                <w:tab w:val="right" w:pos="1195"/>
              </w:tabs>
              <w:ind w:right="-72"/>
              <w:jc w:val="center"/>
              <w:rPr>
                <w:rFonts w:ascii="Arial" w:eastAsia="Arial Unicode MS" w:hAnsi="Arial" w:cs="Arial"/>
                <w:snapToGrid w:val="0"/>
                <w:color w:val="000000"/>
                <w:sz w:val="16"/>
                <w:szCs w:val="16"/>
                <w:lang w:val="en-US" w:eastAsia="th-TH"/>
              </w:rPr>
            </w:pPr>
            <w:r w:rsidRPr="003A7CB3">
              <w:rPr>
                <w:rFonts w:ascii="Arial" w:eastAsia="Arial Unicode MS" w:hAnsi="Arial" w:cs="Arial"/>
                <w:color w:val="000000"/>
                <w:sz w:val="16"/>
                <w:szCs w:val="16"/>
              </w:rPr>
              <w:t>Thailand</w:t>
            </w:r>
          </w:p>
        </w:tc>
        <w:tc>
          <w:tcPr>
            <w:tcW w:w="4140" w:type="dxa"/>
          </w:tcPr>
          <w:p w:rsidR="00C47E23" w:rsidRPr="003A7CB3" w:rsidRDefault="00C47E23" w:rsidP="000D3E24">
            <w:pPr>
              <w:ind w:left="252" w:hanging="252"/>
              <w:textAlignment w:val="baseline"/>
              <w:rPr>
                <w:rFonts w:ascii="Arial" w:eastAsia="Arial Unicode MS" w:hAnsi="Arial" w:cs="Arial"/>
                <w:snapToGrid w:val="0"/>
                <w:spacing w:val="-7"/>
                <w:sz w:val="16"/>
                <w:szCs w:val="16"/>
                <w:lang w:val="en-US" w:eastAsia="th-TH"/>
              </w:rPr>
            </w:pPr>
            <w:r w:rsidRPr="003A7CB3">
              <w:rPr>
                <w:rFonts w:ascii="Arial" w:eastAsia="Arial Unicode MS" w:hAnsi="Arial" w:cs="Arial"/>
                <w:spacing w:val="-3"/>
                <w:sz w:val="16"/>
                <w:szCs w:val="16"/>
              </w:rPr>
              <w:t xml:space="preserve">Jointly controlling shareholder and </w:t>
            </w:r>
            <w:r w:rsidRPr="003A7CB3">
              <w:rPr>
                <w:rFonts w:ascii="Arial" w:eastAsia="Arial Unicode MS" w:hAnsi="Arial" w:cs="Arial"/>
                <w:sz w:val="16"/>
                <w:szCs w:val="16"/>
              </w:rPr>
              <w:t>directors of subsidiary</w:t>
            </w:r>
          </w:p>
        </w:tc>
      </w:tr>
      <w:tr w:rsidR="00787852" w:rsidRPr="003A7CB3" w:rsidTr="0026587C">
        <w:tblPrEx>
          <w:tblCellMar>
            <w:top w:w="0" w:type="dxa"/>
            <w:bottom w:w="0" w:type="dxa"/>
          </w:tblCellMar>
        </w:tblPrEx>
        <w:trPr>
          <w:trHeight w:val="20"/>
        </w:trPr>
        <w:tc>
          <w:tcPr>
            <w:tcW w:w="3369" w:type="dxa"/>
          </w:tcPr>
          <w:p w:rsidR="00787852" w:rsidRPr="003A7CB3" w:rsidRDefault="008C5B66" w:rsidP="009E20BA">
            <w:pPr>
              <w:rPr>
                <w:rFonts w:ascii="Arial" w:eastAsia="Arial Unicode MS" w:hAnsi="Arial" w:cs="Arial"/>
                <w:sz w:val="16"/>
                <w:szCs w:val="16"/>
              </w:rPr>
            </w:pPr>
            <w:r w:rsidRPr="003A7CB3">
              <w:rPr>
                <w:rFonts w:ascii="Arial" w:eastAsia="Arial Unicode MS" w:hAnsi="Arial" w:cs="Arial"/>
                <w:sz w:val="16"/>
                <w:szCs w:val="16"/>
                <w:lang w:val="en-US"/>
              </w:rPr>
              <w:t xml:space="preserve">The </w:t>
            </w:r>
            <w:proofErr w:type="spellStart"/>
            <w:r w:rsidR="00787852" w:rsidRPr="003A7CB3">
              <w:rPr>
                <w:rFonts w:ascii="Arial" w:eastAsia="Arial Unicode MS" w:hAnsi="Arial" w:cs="Arial"/>
                <w:sz w:val="16"/>
                <w:szCs w:val="16"/>
                <w:lang w:val="en-US"/>
              </w:rPr>
              <w:t>Pa</w:t>
            </w:r>
            <w:r w:rsidRPr="003A7CB3">
              <w:rPr>
                <w:rFonts w:ascii="Arial" w:eastAsia="Arial Unicode MS" w:hAnsi="Arial" w:cs="Arial"/>
                <w:sz w:val="16"/>
                <w:szCs w:val="16"/>
                <w:lang w:val="en-US"/>
              </w:rPr>
              <w:t>ttayakorn</w:t>
            </w:r>
            <w:proofErr w:type="spellEnd"/>
            <w:r w:rsidRPr="003A7CB3">
              <w:rPr>
                <w:rFonts w:ascii="Arial" w:eastAsia="Arial Unicode MS" w:hAnsi="Arial" w:cs="Arial"/>
                <w:sz w:val="16"/>
                <w:szCs w:val="16"/>
                <w:lang w:val="en-US"/>
              </w:rPr>
              <w:t xml:space="preserve"> A</w:t>
            </w:r>
            <w:r w:rsidR="00787852" w:rsidRPr="003A7CB3">
              <w:rPr>
                <w:rFonts w:ascii="Arial" w:eastAsia="Arial Unicode MS" w:hAnsi="Arial" w:cs="Arial"/>
                <w:sz w:val="16"/>
                <w:szCs w:val="16"/>
                <w:lang w:val="en-US"/>
              </w:rPr>
              <w:t xml:space="preserve">griculture </w:t>
            </w:r>
            <w:proofErr w:type="spellStart"/>
            <w:r w:rsidR="00787852" w:rsidRPr="003A7CB3">
              <w:rPr>
                <w:rFonts w:ascii="Arial" w:eastAsia="Arial Unicode MS" w:hAnsi="Arial" w:cs="Arial"/>
                <w:sz w:val="16"/>
                <w:szCs w:val="16"/>
                <w:lang w:val="en-US"/>
              </w:rPr>
              <w:t>Co.,Ltd</w:t>
            </w:r>
            <w:proofErr w:type="spellEnd"/>
            <w:r w:rsidR="00787852" w:rsidRPr="003A7CB3">
              <w:rPr>
                <w:rFonts w:ascii="Arial" w:eastAsia="Arial Unicode MS" w:hAnsi="Arial" w:cs="Arial"/>
                <w:sz w:val="16"/>
                <w:szCs w:val="16"/>
                <w:lang w:val="en-US"/>
              </w:rPr>
              <w:t>.</w:t>
            </w:r>
          </w:p>
        </w:tc>
        <w:tc>
          <w:tcPr>
            <w:tcW w:w="2070" w:type="dxa"/>
          </w:tcPr>
          <w:p w:rsidR="00787852" w:rsidRPr="003A7CB3" w:rsidRDefault="00787852" w:rsidP="000D3E24">
            <w:pPr>
              <w:pStyle w:val="a"/>
              <w:tabs>
                <w:tab w:val="right" w:pos="1195"/>
              </w:tabs>
              <w:ind w:right="-72"/>
              <w:jc w:val="center"/>
              <w:rPr>
                <w:rFonts w:ascii="Arial" w:eastAsia="Arial Unicode MS" w:hAnsi="Arial" w:cs="Arial"/>
                <w:color w:val="000000"/>
                <w:sz w:val="16"/>
                <w:szCs w:val="16"/>
              </w:rPr>
            </w:pPr>
            <w:r w:rsidRPr="003A7CB3">
              <w:rPr>
                <w:rFonts w:ascii="Arial" w:eastAsia="Arial Unicode MS" w:hAnsi="Arial" w:cs="Arial"/>
                <w:color w:val="000000"/>
                <w:sz w:val="16"/>
                <w:szCs w:val="16"/>
              </w:rPr>
              <w:t>Thailand</w:t>
            </w:r>
          </w:p>
        </w:tc>
        <w:tc>
          <w:tcPr>
            <w:tcW w:w="4140" w:type="dxa"/>
          </w:tcPr>
          <w:p w:rsidR="00787852" w:rsidRPr="003A7CB3" w:rsidRDefault="00787852" w:rsidP="000D3E24">
            <w:pPr>
              <w:ind w:left="252" w:hanging="252"/>
              <w:textAlignment w:val="baseline"/>
              <w:rPr>
                <w:rFonts w:ascii="Arial" w:eastAsia="Arial Unicode MS" w:hAnsi="Arial" w:cs="Arial"/>
                <w:sz w:val="16"/>
                <w:szCs w:val="16"/>
              </w:rPr>
            </w:pPr>
            <w:r w:rsidRPr="003A7CB3">
              <w:rPr>
                <w:rFonts w:ascii="Arial" w:eastAsia="Arial Unicode MS" w:hAnsi="Arial" w:cs="Arial"/>
                <w:spacing w:val="-3"/>
                <w:sz w:val="16"/>
                <w:szCs w:val="16"/>
              </w:rPr>
              <w:t xml:space="preserve">Jointly controlling shareholder and </w:t>
            </w:r>
            <w:r w:rsidRPr="003A7CB3">
              <w:rPr>
                <w:rFonts w:ascii="Arial" w:eastAsia="Arial Unicode MS" w:hAnsi="Arial" w:cs="Arial"/>
                <w:sz w:val="16"/>
                <w:szCs w:val="16"/>
              </w:rPr>
              <w:t>directors of subsidiary</w:t>
            </w:r>
          </w:p>
        </w:tc>
      </w:tr>
      <w:tr w:rsidR="00C47E23" w:rsidRPr="003A7CB3" w:rsidTr="0026587C">
        <w:tblPrEx>
          <w:tblCellMar>
            <w:top w:w="0" w:type="dxa"/>
            <w:bottom w:w="0" w:type="dxa"/>
          </w:tblCellMar>
        </w:tblPrEx>
        <w:trPr>
          <w:trHeight w:val="20"/>
        </w:trPr>
        <w:tc>
          <w:tcPr>
            <w:tcW w:w="3369" w:type="dxa"/>
          </w:tcPr>
          <w:p w:rsidR="00C47E23" w:rsidRPr="003A7CB3" w:rsidRDefault="00C47E23" w:rsidP="009E20BA">
            <w:pPr>
              <w:rPr>
                <w:rFonts w:ascii="Arial" w:eastAsia="Arial Unicode MS" w:hAnsi="Arial" w:cs="Arial"/>
                <w:snapToGrid w:val="0"/>
                <w:spacing w:val="-4"/>
                <w:sz w:val="16"/>
                <w:szCs w:val="16"/>
                <w:cs/>
                <w:lang w:eastAsia="th-TH"/>
              </w:rPr>
            </w:pPr>
            <w:proofErr w:type="spellStart"/>
            <w:r w:rsidRPr="003A7CB3">
              <w:rPr>
                <w:rFonts w:ascii="Arial" w:eastAsia="Arial Unicode MS" w:hAnsi="Arial" w:cs="Arial"/>
                <w:sz w:val="16"/>
                <w:szCs w:val="16"/>
              </w:rPr>
              <w:t>Tranex</w:t>
            </w:r>
            <w:proofErr w:type="spellEnd"/>
            <w:r w:rsidRPr="003A7CB3">
              <w:rPr>
                <w:rFonts w:ascii="Arial" w:eastAsia="Arial Unicode MS" w:hAnsi="Arial" w:cs="Arial"/>
                <w:sz w:val="16"/>
                <w:szCs w:val="16"/>
              </w:rPr>
              <w:t xml:space="preserve"> Service Co., Ltd.</w:t>
            </w:r>
          </w:p>
        </w:tc>
        <w:tc>
          <w:tcPr>
            <w:tcW w:w="2070" w:type="dxa"/>
          </w:tcPr>
          <w:p w:rsidR="00C47E23" w:rsidRPr="003A7CB3" w:rsidRDefault="00C47E23" w:rsidP="000D3E24">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C47E23" w:rsidRPr="003A7CB3" w:rsidRDefault="00C47E23" w:rsidP="000D3E24">
            <w:pPr>
              <w:ind w:left="252" w:hanging="252"/>
              <w:textAlignment w:val="baseline"/>
              <w:rPr>
                <w:rFonts w:ascii="Arial" w:eastAsia="Arial Unicode MS" w:hAnsi="Arial" w:cs="Arial"/>
                <w:snapToGrid w:val="0"/>
                <w:spacing w:val="-4"/>
                <w:sz w:val="16"/>
                <w:szCs w:val="16"/>
                <w:cs/>
                <w:lang w:eastAsia="th-TH"/>
              </w:rPr>
            </w:pPr>
            <w:r w:rsidRPr="003A7CB3">
              <w:rPr>
                <w:rFonts w:ascii="Arial" w:eastAsia="Arial Unicode MS" w:hAnsi="Arial" w:cs="Arial"/>
                <w:spacing w:val="-4"/>
                <w:sz w:val="16"/>
                <w:szCs w:val="16"/>
              </w:rPr>
              <w:t>Jointly controlling shareholder and directors of the Group</w:t>
            </w:r>
          </w:p>
        </w:tc>
      </w:tr>
      <w:tr w:rsidR="00C47E23" w:rsidRPr="003A7CB3" w:rsidTr="0026587C">
        <w:tblPrEx>
          <w:tblCellMar>
            <w:top w:w="0" w:type="dxa"/>
            <w:bottom w:w="0" w:type="dxa"/>
          </w:tblCellMar>
        </w:tblPrEx>
        <w:trPr>
          <w:trHeight w:val="20"/>
        </w:trPr>
        <w:tc>
          <w:tcPr>
            <w:tcW w:w="3369" w:type="dxa"/>
          </w:tcPr>
          <w:p w:rsidR="00C47E23" w:rsidRPr="003A7CB3" w:rsidRDefault="00C47E23" w:rsidP="009E20BA">
            <w:pPr>
              <w:textAlignment w:val="baseline"/>
              <w:rPr>
                <w:rFonts w:ascii="Arial" w:eastAsia="Arial Unicode MS" w:hAnsi="Arial" w:cs="Arial"/>
                <w:snapToGrid w:val="0"/>
                <w:spacing w:val="-6"/>
                <w:sz w:val="16"/>
                <w:szCs w:val="16"/>
                <w:cs/>
                <w:lang w:eastAsia="th-TH"/>
              </w:rPr>
            </w:pPr>
            <w:r w:rsidRPr="003A7CB3">
              <w:rPr>
                <w:rFonts w:ascii="Arial" w:eastAsia="Arial Unicode MS" w:hAnsi="Arial" w:cs="Arial"/>
                <w:spacing w:val="-6"/>
                <w:sz w:val="16"/>
                <w:szCs w:val="16"/>
              </w:rPr>
              <w:t>Bangkok Thai Property &amp; Construction Co., Ltd.</w:t>
            </w:r>
          </w:p>
        </w:tc>
        <w:tc>
          <w:tcPr>
            <w:tcW w:w="2070" w:type="dxa"/>
          </w:tcPr>
          <w:p w:rsidR="00C47E23" w:rsidRPr="003A7CB3" w:rsidRDefault="00C47E23" w:rsidP="000D3E24">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C47E23" w:rsidRPr="003A7CB3" w:rsidRDefault="00C47E23" w:rsidP="000D3E24">
            <w:pPr>
              <w:ind w:left="252" w:hanging="252"/>
              <w:textAlignment w:val="baseline"/>
              <w:rPr>
                <w:rFonts w:ascii="Arial" w:eastAsia="Arial Unicode MS" w:hAnsi="Arial" w:cs="Arial"/>
                <w:snapToGrid w:val="0"/>
                <w:spacing w:val="-4"/>
                <w:sz w:val="16"/>
                <w:szCs w:val="16"/>
                <w:cs/>
                <w:lang w:eastAsia="th-TH"/>
              </w:rPr>
            </w:pPr>
            <w:r w:rsidRPr="003A7CB3">
              <w:rPr>
                <w:rFonts w:ascii="Arial" w:eastAsia="Arial Unicode MS" w:hAnsi="Arial" w:cs="Arial"/>
                <w:spacing w:val="-4"/>
                <w:sz w:val="16"/>
                <w:szCs w:val="16"/>
              </w:rPr>
              <w:t>Jointly controlling shareholder and directors of the Group</w:t>
            </w:r>
          </w:p>
        </w:tc>
      </w:tr>
      <w:tr w:rsidR="00C47E23" w:rsidRPr="003A7CB3" w:rsidTr="0026587C">
        <w:tblPrEx>
          <w:tblCellMar>
            <w:top w:w="0" w:type="dxa"/>
            <w:bottom w:w="0" w:type="dxa"/>
          </w:tblCellMar>
        </w:tblPrEx>
        <w:trPr>
          <w:trHeight w:val="20"/>
        </w:trPr>
        <w:tc>
          <w:tcPr>
            <w:tcW w:w="3369" w:type="dxa"/>
          </w:tcPr>
          <w:p w:rsidR="00C47E23" w:rsidRPr="003A7CB3" w:rsidRDefault="00C47E23" w:rsidP="009E20BA">
            <w:pPr>
              <w:rPr>
                <w:rFonts w:ascii="Arial" w:eastAsia="Arial Unicode MS" w:hAnsi="Arial" w:cs="Arial"/>
                <w:snapToGrid w:val="0"/>
                <w:spacing w:val="-4"/>
                <w:sz w:val="16"/>
                <w:szCs w:val="16"/>
                <w:cs/>
                <w:lang w:eastAsia="th-TH"/>
              </w:rPr>
            </w:pPr>
            <w:r w:rsidRPr="003A7CB3">
              <w:rPr>
                <w:rFonts w:ascii="Arial" w:eastAsia="Arial Unicode MS" w:hAnsi="Arial" w:cs="Arial"/>
                <w:spacing w:val="-4"/>
                <w:sz w:val="16"/>
                <w:szCs w:val="16"/>
              </w:rPr>
              <w:t>Bangkok Consumer Products Service Co., Ltd.</w:t>
            </w:r>
          </w:p>
        </w:tc>
        <w:tc>
          <w:tcPr>
            <w:tcW w:w="2070" w:type="dxa"/>
          </w:tcPr>
          <w:p w:rsidR="00C47E23" w:rsidRPr="003A7CB3" w:rsidRDefault="00C47E23" w:rsidP="000D3E24">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C47E23" w:rsidRPr="003A7CB3" w:rsidRDefault="00C47E23" w:rsidP="000D3E24">
            <w:pPr>
              <w:pStyle w:val="a"/>
              <w:ind w:left="252" w:right="-72" w:hanging="252"/>
              <w:rPr>
                <w:rFonts w:ascii="Arial" w:eastAsia="Arial Unicode MS" w:hAnsi="Arial" w:cs="Arial"/>
                <w:snapToGrid w:val="0"/>
                <w:color w:val="000000"/>
                <w:spacing w:val="-4"/>
                <w:sz w:val="16"/>
                <w:szCs w:val="16"/>
                <w:cs/>
                <w:lang w:eastAsia="th-TH"/>
              </w:rPr>
            </w:pPr>
            <w:r w:rsidRPr="003A7CB3">
              <w:rPr>
                <w:rFonts w:ascii="Arial" w:eastAsia="Arial Unicode MS" w:hAnsi="Arial" w:cs="Arial"/>
                <w:color w:val="000000"/>
                <w:spacing w:val="-4"/>
                <w:sz w:val="16"/>
                <w:szCs w:val="16"/>
                <w:lang w:val="en-US"/>
              </w:rPr>
              <w:t>Jointly controlling shareholder and</w:t>
            </w:r>
            <w:r w:rsidR="007031A5" w:rsidRPr="003A7CB3">
              <w:rPr>
                <w:rFonts w:ascii="Arial" w:eastAsia="Arial Unicode MS" w:hAnsi="Arial" w:cs="Arial"/>
                <w:color w:val="000000"/>
                <w:spacing w:val="-4"/>
                <w:sz w:val="16"/>
                <w:szCs w:val="16"/>
                <w:lang w:val="en-US"/>
              </w:rPr>
              <w:t xml:space="preserve"> </w:t>
            </w:r>
            <w:r w:rsidRPr="003A7CB3">
              <w:rPr>
                <w:rFonts w:ascii="Arial" w:eastAsia="Arial Unicode MS" w:hAnsi="Arial" w:cs="Arial"/>
                <w:color w:val="000000"/>
                <w:spacing w:val="-4"/>
                <w:sz w:val="16"/>
                <w:szCs w:val="16"/>
                <w:lang w:val="en-US"/>
              </w:rPr>
              <w:t>directors of the Group</w:t>
            </w:r>
          </w:p>
        </w:tc>
      </w:tr>
      <w:tr w:rsidR="0092725E" w:rsidRPr="003A7CB3" w:rsidTr="0026587C">
        <w:tblPrEx>
          <w:tblCellMar>
            <w:top w:w="0" w:type="dxa"/>
            <w:bottom w:w="0" w:type="dxa"/>
          </w:tblCellMar>
        </w:tblPrEx>
        <w:trPr>
          <w:trHeight w:val="20"/>
        </w:trPr>
        <w:tc>
          <w:tcPr>
            <w:tcW w:w="3369" w:type="dxa"/>
          </w:tcPr>
          <w:p w:rsidR="0092725E" w:rsidRPr="003A7CB3" w:rsidRDefault="0092725E" w:rsidP="009E20BA">
            <w:pPr>
              <w:rPr>
                <w:rFonts w:ascii="Arial" w:eastAsia="Arial Unicode MS" w:hAnsi="Arial" w:cs="Arial"/>
                <w:sz w:val="16"/>
                <w:szCs w:val="16"/>
              </w:rPr>
            </w:pPr>
            <w:r w:rsidRPr="003A7CB3">
              <w:rPr>
                <w:rFonts w:ascii="Arial" w:eastAsia="Arial Unicode MS" w:hAnsi="Arial" w:cs="Arial"/>
                <w:sz w:val="16"/>
                <w:szCs w:val="16"/>
              </w:rPr>
              <w:t>TMA1 Co., Ltd.</w:t>
            </w:r>
          </w:p>
        </w:tc>
        <w:tc>
          <w:tcPr>
            <w:tcW w:w="2070" w:type="dxa"/>
          </w:tcPr>
          <w:p w:rsidR="0092725E" w:rsidRPr="003A7CB3" w:rsidRDefault="0092725E" w:rsidP="000D3E24">
            <w:pPr>
              <w:pStyle w:val="a"/>
              <w:tabs>
                <w:tab w:val="right" w:pos="1195"/>
              </w:tabs>
              <w:ind w:right="-72"/>
              <w:jc w:val="center"/>
              <w:rPr>
                <w:rFonts w:ascii="Arial" w:eastAsia="Arial Unicode MS" w:hAnsi="Arial" w:cs="Arial"/>
                <w:color w:val="000000"/>
                <w:sz w:val="16"/>
                <w:szCs w:val="16"/>
              </w:rPr>
            </w:pPr>
            <w:r w:rsidRPr="003A7CB3">
              <w:rPr>
                <w:rFonts w:ascii="Arial" w:eastAsia="Arial Unicode MS" w:hAnsi="Arial" w:cs="Arial"/>
                <w:color w:val="000000"/>
                <w:sz w:val="16"/>
                <w:szCs w:val="16"/>
              </w:rPr>
              <w:t>Thailand</w:t>
            </w:r>
          </w:p>
        </w:tc>
        <w:tc>
          <w:tcPr>
            <w:tcW w:w="4140" w:type="dxa"/>
          </w:tcPr>
          <w:p w:rsidR="0092725E" w:rsidRPr="003A7CB3" w:rsidRDefault="0092725E" w:rsidP="000D3E24">
            <w:pPr>
              <w:pStyle w:val="a"/>
              <w:ind w:left="252" w:right="-72" w:hanging="252"/>
              <w:rPr>
                <w:rFonts w:ascii="Arial" w:eastAsia="Arial Unicode MS" w:hAnsi="Arial" w:cs="Arial"/>
                <w:color w:val="000000"/>
                <w:spacing w:val="-4"/>
                <w:sz w:val="16"/>
                <w:szCs w:val="16"/>
                <w:lang w:val="en-US"/>
              </w:rPr>
            </w:pPr>
            <w:r w:rsidRPr="003A7CB3">
              <w:rPr>
                <w:rFonts w:ascii="Arial" w:eastAsia="Arial Unicode MS" w:hAnsi="Arial" w:cs="Arial"/>
                <w:color w:val="000000"/>
                <w:spacing w:val="-4"/>
                <w:sz w:val="16"/>
                <w:szCs w:val="16"/>
                <w:lang w:val="en-US"/>
              </w:rPr>
              <w:t>Jointly controlling shareholder and directors of the Group</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Times New Roman" w:hAnsi="Arial" w:cs="Arial"/>
                <w:color w:val="auto"/>
                <w:sz w:val="16"/>
                <w:szCs w:val="16"/>
              </w:rPr>
            </w:pPr>
            <w:r w:rsidRPr="003A7CB3">
              <w:rPr>
                <w:rFonts w:ascii="Arial" w:eastAsia="Times New Roman" w:hAnsi="Arial" w:cs="Arial"/>
                <w:color w:val="auto"/>
                <w:sz w:val="16"/>
                <w:szCs w:val="16"/>
              </w:rPr>
              <w:t>TMA2 Co., Ltd.</w:t>
            </w:r>
          </w:p>
        </w:tc>
        <w:tc>
          <w:tcPr>
            <w:tcW w:w="2070" w:type="dxa"/>
          </w:tcPr>
          <w:p w:rsidR="0069291F" w:rsidRPr="003A7CB3" w:rsidRDefault="0069291F" w:rsidP="0069291F">
            <w:pPr>
              <w:pStyle w:val="a"/>
              <w:tabs>
                <w:tab w:val="right" w:pos="1195"/>
              </w:tabs>
              <w:ind w:right="-72"/>
              <w:jc w:val="center"/>
              <w:rPr>
                <w:rFonts w:ascii="Arial" w:hAnsi="Arial" w:cs="Arial"/>
                <w:sz w:val="16"/>
                <w:szCs w:val="16"/>
              </w:rPr>
            </w:pPr>
            <w:r w:rsidRPr="003A7CB3">
              <w:rPr>
                <w:rFonts w:ascii="Arial" w:hAnsi="Arial" w:cs="Arial"/>
                <w:sz w:val="16"/>
                <w:szCs w:val="16"/>
              </w:rPr>
              <w:t>Thailand</w:t>
            </w:r>
          </w:p>
        </w:tc>
        <w:tc>
          <w:tcPr>
            <w:tcW w:w="4140" w:type="dxa"/>
          </w:tcPr>
          <w:p w:rsidR="0069291F" w:rsidRPr="003A7CB3" w:rsidRDefault="0069291F" w:rsidP="0069291F">
            <w:pPr>
              <w:pStyle w:val="a"/>
              <w:ind w:left="252" w:right="-72" w:hanging="252"/>
              <w:rPr>
                <w:rFonts w:ascii="Arial" w:hAnsi="Arial" w:cs="Arial"/>
                <w:color w:val="000000"/>
                <w:spacing w:val="-4"/>
                <w:sz w:val="16"/>
                <w:szCs w:val="16"/>
              </w:rPr>
            </w:pPr>
            <w:r w:rsidRPr="003A7CB3">
              <w:rPr>
                <w:rFonts w:ascii="Arial" w:hAnsi="Arial" w:cs="Arial"/>
                <w:color w:val="000000"/>
                <w:spacing w:val="-4"/>
                <w:sz w:val="16"/>
                <w:szCs w:val="16"/>
              </w:rPr>
              <w:t>Jointly controlling shareholder and directors of the Group</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Times New Roman" w:hAnsi="Arial" w:cs="Arial"/>
                <w:color w:val="auto"/>
                <w:sz w:val="16"/>
                <w:szCs w:val="16"/>
              </w:rPr>
            </w:pPr>
            <w:r w:rsidRPr="003A7CB3">
              <w:rPr>
                <w:rFonts w:ascii="Arial" w:eastAsia="Times New Roman" w:hAnsi="Arial" w:cs="Arial"/>
                <w:color w:val="auto"/>
                <w:sz w:val="16"/>
                <w:szCs w:val="16"/>
              </w:rPr>
              <w:t>TMA3 Co., Ltd.</w:t>
            </w:r>
          </w:p>
        </w:tc>
        <w:tc>
          <w:tcPr>
            <w:tcW w:w="2070" w:type="dxa"/>
          </w:tcPr>
          <w:p w:rsidR="0069291F" w:rsidRPr="003A7CB3" w:rsidRDefault="0069291F" w:rsidP="0069291F">
            <w:pPr>
              <w:pStyle w:val="a"/>
              <w:tabs>
                <w:tab w:val="right" w:pos="1195"/>
              </w:tabs>
              <w:ind w:right="-72"/>
              <w:jc w:val="center"/>
              <w:rPr>
                <w:rFonts w:ascii="Arial" w:hAnsi="Arial" w:cs="Arial"/>
                <w:sz w:val="16"/>
                <w:szCs w:val="16"/>
              </w:rPr>
            </w:pPr>
            <w:r w:rsidRPr="003A7CB3">
              <w:rPr>
                <w:rFonts w:ascii="Arial" w:hAnsi="Arial" w:cs="Arial"/>
                <w:sz w:val="16"/>
                <w:szCs w:val="16"/>
              </w:rPr>
              <w:t>Thailand</w:t>
            </w:r>
          </w:p>
        </w:tc>
        <w:tc>
          <w:tcPr>
            <w:tcW w:w="4140" w:type="dxa"/>
          </w:tcPr>
          <w:p w:rsidR="0069291F" w:rsidRPr="003A7CB3" w:rsidRDefault="0069291F" w:rsidP="0069291F">
            <w:pPr>
              <w:pStyle w:val="a"/>
              <w:ind w:left="252" w:right="-72" w:hanging="252"/>
              <w:rPr>
                <w:rFonts w:ascii="Arial" w:hAnsi="Arial" w:cs="Arial"/>
                <w:color w:val="000000"/>
                <w:spacing w:val="-4"/>
                <w:sz w:val="16"/>
                <w:szCs w:val="16"/>
              </w:rPr>
            </w:pPr>
            <w:r w:rsidRPr="003A7CB3">
              <w:rPr>
                <w:rFonts w:ascii="Arial" w:hAnsi="Arial" w:cs="Arial"/>
                <w:color w:val="000000"/>
                <w:spacing w:val="-4"/>
                <w:sz w:val="16"/>
                <w:szCs w:val="16"/>
              </w:rPr>
              <w:t>Jointly controlling shareholder and directors of the Group</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Arial Unicode MS" w:hAnsi="Arial" w:cs="Arial"/>
                <w:snapToGrid w:val="0"/>
                <w:spacing w:val="-4"/>
                <w:sz w:val="16"/>
                <w:szCs w:val="16"/>
                <w:cs/>
                <w:lang w:eastAsia="th-TH"/>
              </w:rPr>
            </w:pPr>
            <w:r w:rsidRPr="003A7CB3">
              <w:rPr>
                <w:rFonts w:ascii="Arial" w:eastAsia="Arial Unicode MS" w:hAnsi="Arial" w:cs="Arial"/>
                <w:sz w:val="16"/>
                <w:szCs w:val="16"/>
              </w:rPr>
              <w:t>Smart Media Creation Co., Ltd.</w:t>
            </w:r>
          </w:p>
        </w:tc>
        <w:tc>
          <w:tcPr>
            <w:tcW w:w="2070" w:type="dxa"/>
          </w:tcPr>
          <w:p w:rsidR="0069291F" w:rsidRPr="003A7CB3" w:rsidRDefault="0069291F" w:rsidP="0069291F">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69291F" w:rsidRPr="003A7CB3" w:rsidRDefault="0069291F" w:rsidP="0069291F">
            <w:pPr>
              <w:ind w:left="252" w:hanging="252"/>
              <w:textAlignment w:val="baseline"/>
              <w:rPr>
                <w:rFonts w:ascii="Arial" w:eastAsia="Arial Unicode MS" w:hAnsi="Arial" w:cs="Arial"/>
                <w:snapToGrid w:val="0"/>
                <w:spacing w:val="-7"/>
                <w:sz w:val="16"/>
                <w:szCs w:val="16"/>
                <w:cs/>
                <w:lang w:eastAsia="th-TH"/>
              </w:rPr>
            </w:pPr>
            <w:r w:rsidRPr="003A7CB3">
              <w:rPr>
                <w:rFonts w:ascii="Arial" w:eastAsia="Arial Unicode MS" w:hAnsi="Arial" w:cs="Arial"/>
                <w:sz w:val="16"/>
                <w:szCs w:val="16"/>
              </w:rPr>
              <w:t>Shareholder acts as director of subsidiary</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Arial Unicode MS" w:hAnsi="Arial" w:cs="Arial"/>
                <w:snapToGrid w:val="0"/>
                <w:spacing w:val="-4"/>
                <w:sz w:val="16"/>
                <w:szCs w:val="16"/>
                <w:cs/>
                <w:lang w:eastAsia="th-TH"/>
              </w:rPr>
            </w:pPr>
            <w:proofErr w:type="spellStart"/>
            <w:r w:rsidRPr="003A7CB3">
              <w:rPr>
                <w:rFonts w:ascii="Arial" w:eastAsia="Arial Unicode MS" w:hAnsi="Arial" w:cs="Arial"/>
                <w:sz w:val="16"/>
                <w:szCs w:val="16"/>
              </w:rPr>
              <w:t>Nakor</w:t>
            </w:r>
            <w:r w:rsidRPr="003A7CB3">
              <w:rPr>
                <w:rFonts w:ascii="Arial" w:eastAsia="Arial Unicode MS" w:hAnsi="Arial" w:cs="Arial"/>
                <w:spacing w:val="-6"/>
                <w:sz w:val="16"/>
                <w:szCs w:val="16"/>
              </w:rPr>
              <w:t>n</w:t>
            </w:r>
            <w:proofErr w:type="spellEnd"/>
            <w:r w:rsidRPr="003A7CB3">
              <w:rPr>
                <w:rFonts w:ascii="Arial" w:eastAsia="Arial Unicode MS" w:hAnsi="Arial" w:cs="Arial"/>
                <w:spacing w:val="-6"/>
                <w:sz w:val="16"/>
                <w:szCs w:val="16"/>
              </w:rPr>
              <w:t xml:space="preserve"> </w:t>
            </w:r>
            <w:proofErr w:type="spellStart"/>
            <w:r w:rsidRPr="003A7CB3">
              <w:rPr>
                <w:rFonts w:ascii="Arial" w:eastAsia="Arial Unicode MS" w:hAnsi="Arial" w:cs="Arial"/>
                <w:spacing w:val="-6"/>
                <w:sz w:val="16"/>
                <w:szCs w:val="16"/>
              </w:rPr>
              <w:t>Pirom</w:t>
            </w:r>
            <w:proofErr w:type="spellEnd"/>
            <w:r w:rsidRPr="003A7CB3">
              <w:rPr>
                <w:rFonts w:ascii="Arial" w:eastAsia="Arial Unicode MS" w:hAnsi="Arial" w:cs="Arial"/>
                <w:spacing w:val="-6"/>
                <w:sz w:val="16"/>
                <w:szCs w:val="16"/>
              </w:rPr>
              <w:t xml:space="preserve"> Property Co., Ltd.</w:t>
            </w:r>
          </w:p>
        </w:tc>
        <w:tc>
          <w:tcPr>
            <w:tcW w:w="2070" w:type="dxa"/>
          </w:tcPr>
          <w:p w:rsidR="0069291F" w:rsidRPr="003A7CB3" w:rsidRDefault="0069291F" w:rsidP="0069291F">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69291F" w:rsidRPr="003A7CB3" w:rsidRDefault="0069291F" w:rsidP="0069291F">
            <w:pPr>
              <w:ind w:left="252" w:hanging="252"/>
              <w:textAlignment w:val="baseline"/>
              <w:rPr>
                <w:rFonts w:ascii="Arial" w:eastAsia="Arial Unicode MS" w:hAnsi="Arial" w:cs="Arial"/>
                <w:snapToGrid w:val="0"/>
                <w:spacing w:val="-7"/>
                <w:sz w:val="16"/>
                <w:szCs w:val="16"/>
                <w:cs/>
                <w:lang w:eastAsia="th-TH"/>
              </w:rPr>
            </w:pPr>
            <w:r w:rsidRPr="003A7CB3">
              <w:rPr>
                <w:rFonts w:ascii="Arial" w:eastAsia="Arial Unicode MS" w:hAnsi="Arial" w:cs="Arial"/>
                <w:sz w:val="16"/>
                <w:szCs w:val="16"/>
              </w:rPr>
              <w:t>Shareholder acts as director of subsidiary</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Arial Unicode MS" w:hAnsi="Arial" w:cs="Arial"/>
                <w:snapToGrid w:val="0"/>
                <w:spacing w:val="-4"/>
                <w:sz w:val="16"/>
                <w:szCs w:val="16"/>
                <w:cs/>
                <w:lang w:eastAsia="th-TH"/>
              </w:rPr>
            </w:pPr>
            <w:r w:rsidRPr="003A7CB3">
              <w:rPr>
                <w:rFonts w:ascii="Arial" w:eastAsia="Arial Unicode MS" w:hAnsi="Arial" w:cs="Arial"/>
                <w:sz w:val="16"/>
                <w:szCs w:val="16"/>
              </w:rPr>
              <w:t>Key management personnel</w:t>
            </w:r>
          </w:p>
        </w:tc>
        <w:tc>
          <w:tcPr>
            <w:tcW w:w="2070" w:type="dxa"/>
          </w:tcPr>
          <w:p w:rsidR="0069291F" w:rsidRPr="003A7CB3" w:rsidRDefault="0069291F" w:rsidP="0069291F">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69291F" w:rsidRPr="003A7CB3" w:rsidRDefault="0069291F" w:rsidP="0069291F">
            <w:pPr>
              <w:pStyle w:val="a"/>
              <w:ind w:left="252" w:right="-72" w:hanging="252"/>
              <w:rPr>
                <w:rFonts w:ascii="Arial" w:eastAsia="Arial Unicode MS" w:hAnsi="Arial" w:cs="Arial"/>
                <w:snapToGrid w:val="0"/>
                <w:color w:val="000000"/>
                <w:spacing w:val="-7"/>
                <w:sz w:val="16"/>
                <w:szCs w:val="16"/>
                <w:cs/>
                <w:lang w:eastAsia="th-TH"/>
              </w:rPr>
            </w:pPr>
            <w:r w:rsidRPr="003A7CB3">
              <w:rPr>
                <w:rFonts w:ascii="Arial" w:eastAsia="Arial Unicode MS" w:hAnsi="Arial" w:cs="Arial"/>
                <w:color w:val="000000"/>
                <w:sz w:val="16"/>
                <w:szCs w:val="16"/>
                <w:lang w:val="en-US"/>
              </w:rPr>
              <w:t>Persons having authority and responsibility for planning, directing and controlling the activities of the entity, directly or indirectly, including any director (whether executive or otherwise) of the Group</w:t>
            </w:r>
          </w:p>
        </w:tc>
      </w:tr>
      <w:tr w:rsidR="0069291F" w:rsidRPr="003A7CB3" w:rsidTr="0026587C">
        <w:tblPrEx>
          <w:tblCellMar>
            <w:top w:w="0" w:type="dxa"/>
            <w:bottom w:w="0" w:type="dxa"/>
          </w:tblCellMar>
        </w:tblPrEx>
        <w:trPr>
          <w:trHeight w:val="20"/>
        </w:trPr>
        <w:tc>
          <w:tcPr>
            <w:tcW w:w="3369" w:type="dxa"/>
          </w:tcPr>
          <w:p w:rsidR="0069291F" w:rsidRPr="003A7CB3" w:rsidRDefault="0069291F" w:rsidP="009E20BA">
            <w:pPr>
              <w:rPr>
                <w:rFonts w:ascii="Arial" w:eastAsia="Arial Unicode MS" w:hAnsi="Arial" w:cs="Arial"/>
                <w:snapToGrid w:val="0"/>
                <w:spacing w:val="-4"/>
                <w:sz w:val="16"/>
                <w:szCs w:val="16"/>
                <w:cs/>
                <w:lang w:eastAsia="th-TH"/>
              </w:rPr>
            </w:pPr>
            <w:r w:rsidRPr="003A7CB3">
              <w:rPr>
                <w:rFonts w:ascii="Arial" w:eastAsia="Arial Unicode MS" w:hAnsi="Arial" w:cs="Arial"/>
                <w:sz w:val="16"/>
                <w:szCs w:val="16"/>
              </w:rPr>
              <w:t>Related persons</w:t>
            </w:r>
          </w:p>
        </w:tc>
        <w:tc>
          <w:tcPr>
            <w:tcW w:w="2070" w:type="dxa"/>
          </w:tcPr>
          <w:p w:rsidR="0069291F" w:rsidRPr="003A7CB3" w:rsidRDefault="0069291F" w:rsidP="0069291F">
            <w:pPr>
              <w:pStyle w:val="a"/>
              <w:tabs>
                <w:tab w:val="right" w:pos="1195"/>
              </w:tabs>
              <w:ind w:right="-72"/>
              <w:jc w:val="center"/>
              <w:rPr>
                <w:rFonts w:ascii="Arial" w:eastAsia="Arial Unicode MS" w:hAnsi="Arial" w:cs="Arial"/>
                <w:snapToGrid w:val="0"/>
                <w:color w:val="000000"/>
                <w:sz w:val="16"/>
                <w:szCs w:val="16"/>
                <w:cs/>
                <w:lang w:eastAsia="th-TH"/>
              </w:rPr>
            </w:pPr>
            <w:r w:rsidRPr="003A7CB3">
              <w:rPr>
                <w:rFonts w:ascii="Arial" w:eastAsia="Arial Unicode MS" w:hAnsi="Arial" w:cs="Arial"/>
                <w:color w:val="000000"/>
                <w:sz w:val="16"/>
                <w:szCs w:val="16"/>
              </w:rPr>
              <w:t>Thailand</w:t>
            </w:r>
          </w:p>
        </w:tc>
        <w:tc>
          <w:tcPr>
            <w:tcW w:w="4140" w:type="dxa"/>
          </w:tcPr>
          <w:p w:rsidR="0069291F" w:rsidRPr="003A7CB3" w:rsidRDefault="0069291F" w:rsidP="0069291F">
            <w:pPr>
              <w:ind w:left="252" w:hanging="252"/>
              <w:textAlignment w:val="baseline"/>
              <w:rPr>
                <w:rFonts w:ascii="Arial" w:eastAsia="Arial Unicode MS" w:hAnsi="Arial" w:cs="Arial"/>
                <w:snapToGrid w:val="0"/>
                <w:spacing w:val="-7"/>
                <w:sz w:val="16"/>
                <w:szCs w:val="16"/>
                <w:cs/>
                <w:lang w:eastAsia="th-TH"/>
              </w:rPr>
            </w:pPr>
            <w:r w:rsidRPr="003A7CB3">
              <w:rPr>
                <w:rFonts w:ascii="Arial" w:eastAsia="Arial Unicode MS" w:hAnsi="Arial" w:cs="Arial"/>
                <w:sz w:val="16"/>
                <w:szCs w:val="16"/>
              </w:rPr>
              <w:t xml:space="preserve">Major shareholders and/or director of </w:t>
            </w:r>
            <w:r w:rsidRPr="003A7CB3">
              <w:rPr>
                <w:rFonts w:ascii="Arial" w:eastAsia="Arial Unicode MS" w:hAnsi="Arial" w:cs="Arial"/>
                <w:spacing w:val="-1"/>
                <w:sz w:val="16"/>
                <w:szCs w:val="16"/>
              </w:rPr>
              <w:t>the Group</w:t>
            </w:r>
          </w:p>
        </w:tc>
      </w:tr>
    </w:tbl>
    <w:p w:rsidR="00A6046C" w:rsidRPr="003A60AC" w:rsidRDefault="00A6046C" w:rsidP="003A60AC">
      <w:pPr>
        <w:pStyle w:val="a"/>
        <w:tabs>
          <w:tab w:val="left" w:pos="540"/>
        </w:tabs>
        <w:ind w:right="0"/>
        <w:outlineLvl w:val="0"/>
        <w:rPr>
          <w:rFonts w:ascii="Arial" w:eastAsia="Arial Unicode MS" w:hAnsi="Arial" w:cs="Arial"/>
          <w:color w:val="000000"/>
          <w:sz w:val="18"/>
          <w:szCs w:val="18"/>
          <w:lang w:val="en-US"/>
        </w:rPr>
      </w:pPr>
    </w:p>
    <w:p w:rsidR="002E6BFE" w:rsidRPr="003A60AC" w:rsidRDefault="005923B9" w:rsidP="00090364">
      <w:pPr>
        <w:pStyle w:val="a"/>
        <w:ind w:right="0"/>
        <w:jc w:val="both"/>
        <w:outlineLvl w:val="0"/>
        <w:rPr>
          <w:rFonts w:ascii="Arial" w:eastAsia="Arial Unicode MS" w:hAnsi="Arial" w:cs="Arial"/>
          <w:spacing w:val="-4"/>
          <w:sz w:val="18"/>
          <w:szCs w:val="18"/>
          <w:lang w:val="en-US"/>
        </w:rPr>
      </w:pPr>
      <w:r w:rsidRPr="003A60AC">
        <w:rPr>
          <w:rFonts w:ascii="Arial" w:eastAsia="Arial Unicode MS" w:hAnsi="Arial" w:cs="Arial"/>
          <w:spacing w:val="-4"/>
          <w:sz w:val="18"/>
          <w:szCs w:val="18"/>
          <w:lang w:val="en-US"/>
        </w:rPr>
        <w:t>7</w:t>
      </w:r>
      <w:r w:rsidR="00B26755" w:rsidRPr="003A60AC">
        <w:rPr>
          <w:rFonts w:ascii="Arial" w:eastAsia="Arial Unicode MS" w:hAnsi="Arial" w:cs="Arial"/>
          <w:spacing w:val="-4"/>
          <w:sz w:val="18"/>
          <w:szCs w:val="18"/>
          <w:lang w:val="en-US"/>
        </w:rPr>
        <w:t>8.23</w:t>
      </w:r>
      <w:r w:rsidRPr="003A60AC">
        <w:rPr>
          <w:rFonts w:ascii="Arial" w:eastAsia="Arial Unicode MS" w:hAnsi="Arial" w:cs="Arial"/>
          <w:spacing w:val="-4"/>
          <w:sz w:val="18"/>
          <w:szCs w:val="18"/>
          <w:lang w:val="en-US"/>
        </w:rPr>
        <w:t xml:space="preserve">% of </w:t>
      </w:r>
      <w:r w:rsidR="002E6BFE" w:rsidRPr="003A60AC">
        <w:rPr>
          <w:rFonts w:ascii="Arial" w:eastAsia="Arial Unicode MS" w:hAnsi="Arial" w:cs="Arial"/>
          <w:spacing w:val="-4"/>
          <w:sz w:val="18"/>
          <w:szCs w:val="18"/>
          <w:lang w:val="en-US"/>
        </w:rPr>
        <w:t xml:space="preserve">shares of </w:t>
      </w:r>
      <w:proofErr w:type="spellStart"/>
      <w:r w:rsidR="002E6BFE" w:rsidRPr="003A60AC">
        <w:rPr>
          <w:rFonts w:ascii="Arial" w:eastAsia="Arial Unicode MS" w:hAnsi="Arial" w:cs="Arial"/>
          <w:spacing w:val="-4"/>
          <w:sz w:val="18"/>
          <w:szCs w:val="18"/>
          <w:lang w:val="en-US"/>
        </w:rPr>
        <w:t>Chaoprayamahanakorn</w:t>
      </w:r>
      <w:proofErr w:type="spellEnd"/>
      <w:r w:rsidR="002E6BFE" w:rsidRPr="003A60AC">
        <w:rPr>
          <w:rFonts w:ascii="Arial" w:eastAsia="Arial Unicode MS" w:hAnsi="Arial" w:cs="Arial"/>
          <w:spacing w:val="-4"/>
          <w:sz w:val="18"/>
          <w:szCs w:val="18"/>
          <w:lang w:val="en-US"/>
        </w:rPr>
        <w:t xml:space="preserve"> Public Company Limited are directly and indirectly held by </w:t>
      </w:r>
      <w:proofErr w:type="spellStart"/>
      <w:r w:rsidR="002E6BFE" w:rsidRPr="003A60AC">
        <w:rPr>
          <w:rFonts w:ascii="Arial" w:eastAsia="Arial Unicode MS" w:hAnsi="Arial" w:cs="Arial"/>
          <w:spacing w:val="-4"/>
          <w:sz w:val="18"/>
          <w:szCs w:val="18"/>
          <w:lang w:val="en-US"/>
        </w:rPr>
        <w:t>Padhayanun</w:t>
      </w:r>
      <w:proofErr w:type="spellEnd"/>
      <w:r w:rsidR="002E6BFE" w:rsidRPr="003A60AC">
        <w:rPr>
          <w:rFonts w:ascii="Arial" w:eastAsia="Arial Unicode MS" w:hAnsi="Arial" w:cs="Arial"/>
          <w:spacing w:val="-4"/>
          <w:sz w:val="18"/>
          <w:szCs w:val="18"/>
          <w:lang w:val="en-US"/>
        </w:rPr>
        <w:t xml:space="preserve"> family.</w:t>
      </w:r>
    </w:p>
    <w:p w:rsidR="002C7584" w:rsidRPr="003A60AC" w:rsidRDefault="001E7FAB" w:rsidP="000F3A62">
      <w:pPr>
        <w:pStyle w:val="a"/>
        <w:tabs>
          <w:tab w:val="left" w:pos="540"/>
        </w:tabs>
        <w:ind w:left="540" w:right="0" w:hanging="540"/>
        <w:outlineLvl w:val="0"/>
        <w:rPr>
          <w:rFonts w:ascii="Arial" w:eastAsia="Arial Unicode MS" w:hAnsi="Arial" w:cs="Arial"/>
          <w:sz w:val="18"/>
          <w:szCs w:val="18"/>
        </w:rPr>
      </w:pPr>
      <w:r w:rsidRPr="003A60AC">
        <w:rPr>
          <w:rFonts w:ascii="Arial" w:eastAsia="Arial Unicode MS" w:hAnsi="Arial" w:cs="Arial"/>
          <w:sz w:val="18"/>
          <w:szCs w:val="18"/>
        </w:rPr>
        <w:br w:type="page"/>
      </w:r>
    </w:p>
    <w:p w:rsidR="00C47E23" w:rsidRPr="003A7CB3" w:rsidRDefault="00805D31" w:rsidP="00A1536A">
      <w:pPr>
        <w:tabs>
          <w:tab w:val="left" w:pos="540"/>
        </w:tabs>
        <w:ind w:left="540" w:hanging="540"/>
        <w:jc w:val="both"/>
        <w:rPr>
          <w:rFonts w:ascii="Arial" w:eastAsia="Arial Unicode MS" w:hAnsi="Arial" w:cs="Arial"/>
          <w:color w:val="CF4A02"/>
          <w:sz w:val="18"/>
          <w:szCs w:val="18"/>
          <w:lang w:val="en-US"/>
        </w:rPr>
      </w:pPr>
      <w:r w:rsidRPr="003A7CB3">
        <w:rPr>
          <w:rFonts w:ascii="Arial" w:eastAsia="Arial Unicode MS" w:hAnsi="Arial" w:cs="Arial"/>
          <w:color w:val="CF4A02"/>
          <w:sz w:val="18"/>
          <w:szCs w:val="18"/>
          <w:lang w:val="en-US"/>
        </w:rPr>
        <w:t>a)</w:t>
      </w:r>
      <w:r w:rsidRPr="003A7CB3">
        <w:rPr>
          <w:rFonts w:ascii="Arial" w:eastAsia="Arial Unicode MS" w:hAnsi="Arial" w:cs="Arial"/>
          <w:color w:val="CF4A02"/>
          <w:sz w:val="18"/>
          <w:szCs w:val="18"/>
          <w:lang w:val="en-US"/>
        </w:rPr>
        <w:tab/>
      </w:r>
      <w:r w:rsidR="00C47E23" w:rsidRPr="003A7CB3">
        <w:rPr>
          <w:rFonts w:ascii="Arial" w:eastAsia="Arial Unicode MS" w:hAnsi="Arial" w:cs="Arial"/>
          <w:color w:val="CF4A02"/>
          <w:sz w:val="18"/>
          <w:szCs w:val="18"/>
          <w:lang w:val="en-US"/>
        </w:rPr>
        <w:t>The following si</w:t>
      </w:r>
      <w:r w:rsidR="0048636A" w:rsidRPr="003A7CB3">
        <w:rPr>
          <w:rFonts w:ascii="Arial" w:eastAsia="Arial Unicode MS" w:hAnsi="Arial" w:cs="Arial"/>
          <w:color w:val="CF4A02"/>
          <w:sz w:val="18"/>
          <w:szCs w:val="18"/>
          <w:lang w:val="en-US"/>
        </w:rPr>
        <w:t xml:space="preserve">gnificant transactions for the </w:t>
      </w:r>
      <w:r w:rsidR="00FE7173" w:rsidRPr="003A7CB3">
        <w:rPr>
          <w:rFonts w:ascii="Arial" w:eastAsia="Arial Unicode MS" w:hAnsi="Arial" w:cs="Arial"/>
          <w:color w:val="CF4A02"/>
          <w:sz w:val="18"/>
          <w:szCs w:val="18"/>
          <w:lang w:val="en-US"/>
        </w:rPr>
        <w:t>year</w:t>
      </w:r>
      <w:r w:rsidR="00C47E23" w:rsidRPr="003A7CB3">
        <w:rPr>
          <w:rFonts w:ascii="Arial" w:eastAsia="Arial Unicode MS" w:hAnsi="Arial" w:cs="Arial"/>
          <w:color w:val="CF4A02"/>
          <w:sz w:val="18"/>
          <w:szCs w:val="18"/>
          <w:lang w:val="en-US"/>
        </w:rPr>
        <w:t xml:space="preserve"> ended 31 </w:t>
      </w:r>
      <w:r w:rsidR="00FE7173" w:rsidRPr="003A7CB3">
        <w:rPr>
          <w:rFonts w:ascii="Arial" w:eastAsia="Arial Unicode MS" w:hAnsi="Arial" w:cs="Arial"/>
          <w:color w:val="CF4A02"/>
          <w:sz w:val="18"/>
          <w:szCs w:val="18"/>
          <w:lang w:val="en-US"/>
        </w:rPr>
        <w:t>December</w:t>
      </w:r>
      <w:r w:rsidR="00C47E23" w:rsidRPr="003A7CB3">
        <w:rPr>
          <w:rFonts w:ascii="Arial" w:eastAsia="Arial Unicode MS" w:hAnsi="Arial" w:cs="Arial"/>
          <w:color w:val="CF4A02"/>
          <w:sz w:val="18"/>
          <w:szCs w:val="18"/>
          <w:lang w:val="en-US"/>
        </w:rPr>
        <w:t xml:space="preserve"> 201</w:t>
      </w:r>
      <w:r w:rsidR="000450D7" w:rsidRPr="003A7CB3">
        <w:rPr>
          <w:rFonts w:ascii="Arial" w:eastAsia="Arial Unicode MS" w:hAnsi="Arial" w:cs="Arial"/>
          <w:color w:val="CF4A02"/>
          <w:sz w:val="18"/>
          <w:szCs w:val="18"/>
          <w:lang w:val="en-US"/>
        </w:rPr>
        <w:t>9</w:t>
      </w:r>
      <w:r w:rsidR="00C47E23" w:rsidRPr="003A7CB3">
        <w:rPr>
          <w:rFonts w:ascii="Arial" w:eastAsia="Arial Unicode MS" w:hAnsi="Arial" w:cs="Arial"/>
          <w:color w:val="CF4A02"/>
          <w:sz w:val="18"/>
          <w:szCs w:val="18"/>
          <w:lang w:val="en-US"/>
        </w:rPr>
        <w:t xml:space="preserve"> and 201</w:t>
      </w:r>
      <w:r w:rsidR="000450D7" w:rsidRPr="003A7CB3">
        <w:rPr>
          <w:rFonts w:ascii="Arial" w:eastAsia="Arial Unicode MS" w:hAnsi="Arial" w:cs="Arial"/>
          <w:color w:val="CF4A02"/>
          <w:sz w:val="18"/>
          <w:szCs w:val="18"/>
          <w:lang w:val="en-US"/>
        </w:rPr>
        <w:t>8</w:t>
      </w:r>
      <w:r w:rsidR="00C47E23" w:rsidRPr="003A7CB3">
        <w:rPr>
          <w:rFonts w:ascii="Arial" w:eastAsia="Arial Unicode MS" w:hAnsi="Arial" w:cs="Arial"/>
          <w:color w:val="CF4A02"/>
          <w:sz w:val="18"/>
          <w:szCs w:val="18"/>
          <w:lang w:val="en-US"/>
        </w:rPr>
        <w:t xml:space="preserve"> are carried out with related parties:</w:t>
      </w:r>
    </w:p>
    <w:p w:rsidR="00C47E23" w:rsidRPr="003A7CB3" w:rsidRDefault="00C47E23" w:rsidP="000D3E24">
      <w:pPr>
        <w:ind w:left="927"/>
        <w:rPr>
          <w:rFonts w:ascii="Arial" w:eastAsia="Arial Unicode MS" w:hAnsi="Arial" w:cs="Arial"/>
          <w:sz w:val="18"/>
          <w:szCs w:val="18"/>
          <w:lang w:val="en-US"/>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C47E23" w:rsidRPr="003A7CB3" w:rsidTr="000F3A62">
        <w:tblPrEx>
          <w:tblCellMar>
            <w:top w:w="0" w:type="dxa"/>
            <w:bottom w:w="0" w:type="dxa"/>
          </w:tblCellMar>
        </w:tblPrEx>
        <w:tc>
          <w:tcPr>
            <w:tcW w:w="2835" w:type="dxa"/>
          </w:tcPr>
          <w:p w:rsidR="00C47E23" w:rsidRPr="003A7CB3" w:rsidRDefault="00C47E23" w:rsidP="000F3A62">
            <w:pPr>
              <w:ind w:left="427"/>
              <w:rPr>
                <w:rFonts w:ascii="Arial" w:eastAsia="Arial Unicode MS" w:hAnsi="Arial" w:cs="Arial"/>
                <w:snapToGrid w:val="0"/>
                <w:sz w:val="18"/>
                <w:szCs w:val="18"/>
                <w:lang w:eastAsia="th-TH"/>
              </w:rPr>
            </w:pPr>
          </w:p>
        </w:tc>
        <w:tc>
          <w:tcPr>
            <w:tcW w:w="4018" w:type="dxa"/>
            <w:tcBorders>
              <w:top w:val="single" w:sz="4" w:space="0" w:color="auto"/>
            </w:tcBorders>
            <w:shd w:val="clear" w:color="auto" w:fill="auto"/>
            <w:vAlign w:val="center"/>
          </w:tcPr>
          <w:p w:rsidR="00C47E23" w:rsidRPr="003A7CB3" w:rsidRDefault="00C47E23" w:rsidP="000D3E24">
            <w:pPr>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center"/>
          </w:tcPr>
          <w:p w:rsidR="00C47E23" w:rsidRPr="003A7CB3" w:rsidRDefault="0079564B" w:rsidP="00B700E2">
            <w:pPr>
              <w:pStyle w:val="a"/>
              <w:ind w:right="-72"/>
              <w:jc w:val="center"/>
              <w:rPr>
                <w:rFonts w:ascii="Arial" w:eastAsia="Arial Unicode MS" w:hAnsi="Arial" w:cs="Arial"/>
                <w:b/>
                <w:bCs/>
                <w:color w:val="000000"/>
                <w:sz w:val="18"/>
                <w:szCs w:val="18"/>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273A31" w:rsidRPr="003A7CB3" w:rsidTr="000F3A62">
        <w:tblPrEx>
          <w:tblCellMar>
            <w:top w:w="0" w:type="dxa"/>
            <w:bottom w:w="0" w:type="dxa"/>
          </w:tblCellMar>
        </w:tblPrEx>
        <w:tc>
          <w:tcPr>
            <w:tcW w:w="2835" w:type="dxa"/>
            <w:vAlign w:val="bottom"/>
          </w:tcPr>
          <w:p w:rsidR="00273A31" w:rsidRPr="003A7CB3" w:rsidRDefault="00273A31" w:rsidP="000F3A62">
            <w:pPr>
              <w:ind w:left="427"/>
              <w:rPr>
                <w:rFonts w:ascii="Arial" w:eastAsia="Arial Unicode MS" w:hAnsi="Arial" w:cs="Arial"/>
                <w:snapToGrid w:val="0"/>
                <w:sz w:val="18"/>
                <w:szCs w:val="18"/>
                <w:lang w:eastAsia="th-TH"/>
              </w:rPr>
            </w:pPr>
          </w:p>
        </w:tc>
        <w:tc>
          <w:tcPr>
            <w:tcW w:w="4018" w:type="dxa"/>
            <w:shd w:val="clear" w:color="auto" w:fill="auto"/>
            <w:vAlign w:val="bottom"/>
          </w:tcPr>
          <w:p w:rsidR="00273A31" w:rsidRPr="003A7CB3" w:rsidRDefault="00273A31" w:rsidP="00273A31">
            <w:pPr>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rsidR="00273A31" w:rsidRPr="003A7CB3" w:rsidRDefault="00273A31" w:rsidP="00273A31">
            <w:pPr>
              <w:pStyle w:val="a"/>
              <w:ind w:right="-72"/>
              <w:jc w:val="right"/>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2019</w:t>
            </w:r>
          </w:p>
        </w:tc>
        <w:tc>
          <w:tcPr>
            <w:tcW w:w="1296" w:type="dxa"/>
            <w:tcBorders>
              <w:top w:val="single" w:sz="4" w:space="0" w:color="auto"/>
            </w:tcBorders>
            <w:shd w:val="clear" w:color="auto" w:fill="auto"/>
            <w:vAlign w:val="bottom"/>
          </w:tcPr>
          <w:p w:rsidR="00273A31" w:rsidRPr="003A7CB3" w:rsidRDefault="00273A31" w:rsidP="00273A31">
            <w:pPr>
              <w:pStyle w:val="a"/>
              <w:ind w:right="-72"/>
              <w:jc w:val="right"/>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2018</w:t>
            </w:r>
          </w:p>
        </w:tc>
      </w:tr>
      <w:tr w:rsidR="00273A31" w:rsidRPr="003A7CB3" w:rsidTr="0005235B">
        <w:tblPrEx>
          <w:tblCellMar>
            <w:top w:w="0" w:type="dxa"/>
            <w:bottom w:w="0" w:type="dxa"/>
          </w:tblCellMar>
        </w:tblPrEx>
        <w:tc>
          <w:tcPr>
            <w:tcW w:w="2835" w:type="dxa"/>
            <w:vAlign w:val="bottom"/>
          </w:tcPr>
          <w:p w:rsidR="00273A31" w:rsidRPr="003A7CB3" w:rsidRDefault="00273A31" w:rsidP="000F3A62">
            <w:pPr>
              <w:ind w:left="427"/>
              <w:rPr>
                <w:rFonts w:ascii="Arial" w:eastAsia="Arial Unicode MS" w:hAnsi="Arial" w:cs="Arial"/>
                <w:b/>
                <w:bCs/>
                <w:snapToGrid w:val="0"/>
                <w:sz w:val="18"/>
                <w:szCs w:val="18"/>
                <w:lang w:eastAsia="th-TH"/>
              </w:rPr>
            </w:pPr>
          </w:p>
        </w:tc>
        <w:tc>
          <w:tcPr>
            <w:tcW w:w="4018" w:type="dxa"/>
            <w:tcBorders>
              <w:bottom w:val="single" w:sz="4" w:space="0" w:color="auto"/>
            </w:tcBorders>
            <w:shd w:val="clear" w:color="auto" w:fill="auto"/>
            <w:vAlign w:val="bottom"/>
          </w:tcPr>
          <w:p w:rsidR="00273A31" w:rsidRPr="003A7CB3" w:rsidRDefault="00273A31" w:rsidP="00B700E2">
            <w:pPr>
              <w:pStyle w:val="a"/>
              <w:ind w:right="29"/>
              <w:jc w:val="center"/>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Subsidiaries</w:t>
            </w:r>
          </w:p>
        </w:tc>
        <w:tc>
          <w:tcPr>
            <w:tcW w:w="1296" w:type="dxa"/>
            <w:tcBorders>
              <w:bottom w:val="single" w:sz="4" w:space="0" w:color="auto"/>
            </w:tcBorders>
            <w:shd w:val="clear" w:color="auto" w:fill="auto"/>
            <w:vAlign w:val="bottom"/>
          </w:tcPr>
          <w:p w:rsidR="00273A31" w:rsidRPr="003A7CB3" w:rsidRDefault="00273A31" w:rsidP="00B700E2">
            <w:pPr>
              <w:pStyle w:val="a"/>
              <w:ind w:right="-72" w:firstLine="157"/>
              <w:jc w:val="right"/>
              <w:rPr>
                <w:rFonts w:ascii="Arial" w:eastAsia="Arial Unicode MS" w:hAnsi="Arial" w:cs="Arial"/>
                <w:b/>
                <w:bCs/>
                <w:color w:val="000000"/>
                <w:sz w:val="18"/>
                <w:szCs w:val="18"/>
              </w:rPr>
            </w:pPr>
            <w:r w:rsidRPr="003A7CB3">
              <w:rPr>
                <w:rFonts w:ascii="Arial" w:eastAsia="Arial Unicode MS" w:hAnsi="Arial" w:cs="Arial"/>
                <w:b/>
                <w:bCs/>
                <w:color w:val="000000"/>
                <w:sz w:val="18"/>
                <w:szCs w:val="18"/>
                <w:lang w:val="en-US"/>
              </w:rPr>
              <w:t>Baht’000</w:t>
            </w:r>
          </w:p>
        </w:tc>
        <w:tc>
          <w:tcPr>
            <w:tcW w:w="1296" w:type="dxa"/>
            <w:tcBorders>
              <w:bottom w:val="single" w:sz="4" w:space="0" w:color="auto"/>
            </w:tcBorders>
            <w:shd w:val="clear" w:color="auto" w:fill="auto"/>
            <w:vAlign w:val="bottom"/>
          </w:tcPr>
          <w:p w:rsidR="00273A31" w:rsidRPr="003A7CB3" w:rsidRDefault="00273A31" w:rsidP="00B700E2">
            <w:pPr>
              <w:pStyle w:val="a"/>
              <w:ind w:right="-72" w:firstLine="157"/>
              <w:jc w:val="right"/>
              <w:rPr>
                <w:rFonts w:ascii="Arial" w:eastAsia="Arial Unicode MS" w:hAnsi="Arial" w:cs="Arial"/>
                <w:b/>
                <w:bCs/>
                <w:color w:val="000000"/>
                <w:sz w:val="18"/>
                <w:szCs w:val="18"/>
              </w:rPr>
            </w:pPr>
            <w:r w:rsidRPr="003A7CB3">
              <w:rPr>
                <w:rFonts w:ascii="Arial" w:eastAsia="Arial Unicode MS" w:hAnsi="Arial" w:cs="Arial"/>
                <w:b/>
                <w:bCs/>
                <w:color w:val="000000"/>
                <w:sz w:val="18"/>
                <w:szCs w:val="18"/>
                <w:lang w:val="en-US"/>
              </w:rPr>
              <w:t>Baht’000</w:t>
            </w:r>
          </w:p>
        </w:tc>
      </w:tr>
      <w:tr w:rsidR="00273A31" w:rsidRPr="003A7CB3" w:rsidTr="0005235B">
        <w:tblPrEx>
          <w:tblCellMar>
            <w:top w:w="0" w:type="dxa"/>
            <w:bottom w:w="0" w:type="dxa"/>
          </w:tblCellMar>
        </w:tblPrEx>
        <w:tc>
          <w:tcPr>
            <w:tcW w:w="2835" w:type="dxa"/>
            <w:vAlign w:val="bottom"/>
          </w:tcPr>
          <w:p w:rsidR="00273A31" w:rsidRPr="003A7CB3" w:rsidRDefault="00273A31" w:rsidP="000F3A62">
            <w:pPr>
              <w:pStyle w:val="a"/>
              <w:ind w:left="427" w:right="0"/>
              <w:rPr>
                <w:rFonts w:ascii="Arial" w:eastAsia="Arial Unicode MS" w:hAnsi="Arial" w:cs="Arial"/>
                <w:color w:val="000000"/>
                <w:sz w:val="18"/>
                <w:szCs w:val="18"/>
              </w:rPr>
            </w:pPr>
          </w:p>
        </w:tc>
        <w:tc>
          <w:tcPr>
            <w:tcW w:w="4018" w:type="dxa"/>
            <w:tcBorders>
              <w:top w:val="single" w:sz="4" w:space="0" w:color="auto"/>
            </w:tcBorders>
            <w:vAlign w:val="bottom"/>
          </w:tcPr>
          <w:p w:rsidR="00273A31" w:rsidRPr="003A7CB3" w:rsidRDefault="00273A31" w:rsidP="00273A31">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273A31" w:rsidRPr="003A7CB3" w:rsidRDefault="00273A31" w:rsidP="00273A31">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73A31" w:rsidRPr="003A7CB3" w:rsidRDefault="00273A31" w:rsidP="00273A31">
            <w:pPr>
              <w:ind w:right="-72"/>
              <w:jc w:val="right"/>
              <w:rPr>
                <w:rFonts w:ascii="Arial" w:eastAsia="Arial Unicode MS" w:hAnsi="Arial" w:cs="Arial"/>
                <w:snapToGrid w:val="0"/>
                <w:sz w:val="18"/>
                <w:szCs w:val="18"/>
                <w:lang w:eastAsia="th-TH"/>
              </w:rPr>
            </w:pP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108"/>
              <w:rPr>
                <w:rFonts w:ascii="Arial" w:eastAsia="Arial Unicode MS" w:hAnsi="Arial" w:cs="Arial"/>
                <w:color w:val="000000"/>
                <w:spacing w:val="-2"/>
                <w:sz w:val="18"/>
                <w:szCs w:val="18"/>
              </w:rPr>
            </w:pPr>
            <w:r w:rsidRPr="003A7CB3">
              <w:rPr>
                <w:rFonts w:ascii="Arial" w:eastAsia="Arial Unicode MS" w:hAnsi="Arial" w:cs="Arial"/>
                <w:color w:val="000000"/>
                <w:spacing w:val="-2"/>
                <w:sz w:val="18"/>
                <w:szCs w:val="18"/>
              </w:rPr>
              <w:t>Interest income</w:t>
            </w: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lang w:val="en-US"/>
              </w:rPr>
            </w:pPr>
            <w:proofErr w:type="spellStart"/>
            <w:r w:rsidRPr="003A7CB3">
              <w:rPr>
                <w:rFonts w:ascii="Arial" w:eastAsia="Arial Unicode MS" w:hAnsi="Arial" w:cs="Arial"/>
                <w:color w:val="000000"/>
                <w:sz w:val="18"/>
                <w:szCs w:val="18"/>
              </w:rPr>
              <w:t>Paya</w:t>
            </w:r>
            <w:proofErr w:type="spellEnd"/>
            <w:r w:rsidRPr="003A7CB3">
              <w:rPr>
                <w:rFonts w:ascii="Arial" w:eastAsia="Arial Unicode MS" w:hAnsi="Arial" w:cs="Arial"/>
                <w:color w:val="000000"/>
                <w:sz w:val="18"/>
                <w:szCs w:val="18"/>
              </w:rPr>
              <w:t xml:space="preserve"> </w:t>
            </w:r>
            <w:proofErr w:type="spellStart"/>
            <w:r w:rsidRPr="003A7CB3">
              <w:rPr>
                <w:rFonts w:ascii="Arial" w:eastAsia="Arial Unicode MS" w:hAnsi="Arial" w:cs="Arial"/>
                <w:color w:val="000000"/>
                <w:sz w:val="18"/>
                <w:szCs w:val="18"/>
              </w:rPr>
              <w:t>Panich</w:t>
            </w:r>
            <w:proofErr w:type="spellEnd"/>
            <w:r w:rsidRPr="003A7CB3">
              <w:rPr>
                <w:rFonts w:ascii="Arial" w:eastAsia="Arial Unicode MS" w:hAnsi="Arial" w:cs="Arial"/>
                <w:color w:val="000000"/>
                <w:sz w:val="18"/>
                <w:szCs w:val="18"/>
              </w:rPr>
              <w:t xml:space="preserve"> Property Company</w:t>
            </w:r>
            <w:r w:rsidRPr="003A7CB3">
              <w:rPr>
                <w:rFonts w:ascii="Arial" w:eastAsia="Arial Unicode MS" w:hAnsi="Arial" w:cs="Arial"/>
                <w:color w:val="000000"/>
                <w:sz w:val="18"/>
                <w:szCs w:val="18"/>
                <w:lang w:val="en-US"/>
              </w:rPr>
              <w:t xml:space="preserve"> Limited</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41,390</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34,493</w:t>
            </w: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61"/>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Siam </w:t>
            </w:r>
            <w:proofErr w:type="spellStart"/>
            <w:r w:rsidRPr="003A7CB3">
              <w:rPr>
                <w:rFonts w:ascii="Arial" w:eastAsia="Arial Unicode MS" w:hAnsi="Arial" w:cs="Arial"/>
                <w:color w:val="000000"/>
                <w:sz w:val="18"/>
                <w:szCs w:val="18"/>
              </w:rPr>
              <w:t>Mahanakorn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1,017</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14,222</w:t>
            </w: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tcBorders>
              <w:bottom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8,921</w:t>
            </w:r>
          </w:p>
        </w:tc>
        <w:tc>
          <w:tcPr>
            <w:tcW w:w="1296" w:type="dxa"/>
            <w:tcBorders>
              <w:bottom w:val="single" w:sz="4" w:space="0" w:color="auto"/>
            </w:tcBorders>
            <w:shd w:val="clear" w:color="auto" w:fill="auto"/>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2,887</w:t>
            </w:r>
          </w:p>
        </w:tc>
      </w:tr>
      <w:tr w:rsidR="00B26755" w:rsidRPr="003A7CB3" w:rsidTr="006B76A6">
        <w:tblPrEx>
          <w:tblCellMar>
            <w:top w:w="0" w:type="dxa"/>
            <w:bottom w:w="0" w:type="dxa"/>
          </w:tblCellMar>
        </w:tblPrEx>
        <w:trPr>
          <w:trHeight w:val="167"/>
        </w:trPr>
        <w:tc>
          <w:tcPr>
            <w:tcW w:w="2835" w:type="dxa"/>
            <w:vAlign w:val="bottom"/>
          </w:tcPr>
          <w:p w:rsidR="00B26755" w:rsidRPr="003A7CB3" w:rsidRDefault="00B26755" w:rsidP="00B26755">
            <w:pPr>
              <w:pStyle w:val="a"/>
              <w:ind w:left="427" w:right="0"/>
              <w:rPr>
                <w:rFonts w:ascii="Arial" w:eastAsia="Arial Unicode MS" w:hAnsi="Arial" w:cs="Arial"/>
                <w:color w:val="000000"/>
                <w:sz w:val="12"/>
                <w:szCs w:val="12"/>
              </w:rPr>
            </w:pPr>
          </w:p>
        </w:tc>
        <w:tc>
          <w:tcPr>
            <w:tcW w:w="4018" w:type="dxa"/>
            <w:vAlign w:val="bottom"/>
          </w:tcPr>
          <w:p w:rsidR="00B26755" w:rsidRPr="003A7CB3" w:rsidRDefault="00B26755" w:rsidP="00B26755">
            <w:pPr>
              <w:pStyle w:val="a"/>
              <w:ind w:right="0"/>
              <w:rPr>
                <w:rFonts w:ascii="Arial" w:eastAsia="Arial Unicode MS" w:hAnsi="Arial" w:cs="Arial"/>
                <w:color w:val="000000"/>
                <w:sz w:val="12"/>
                <w:szCs w:val="12"/>
              </w:rPr>
            </w:pPr>
          </w:p>
        </w:tc>
        <w:tc>
          <w:tcPr>
            <w:tcW w:w="1296" w:type="dxa"/>
            <w:tcBorders>
              <w:top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B26755" w:rsidRPr="003A7CB3" w:rsidRDefault="00B26755" w:rsidP="00B26755">
            <w:pPr>
              <w:ind w:right="-72"/>
              <w:jc w:val="right"/>
              <w:rPr>
                <w:rFonts w:ascii="Arial" w:eastAsia="Arial Unicode MS" w:hAnsi="Arial" w:cs="Arial"/>
                <w:snapToGrid w:val="0"/>
                <w:sz w:val="12"/>
                <w:szCs w:val="12"/>
                <w:lang w:eastAsia="th-TH"/>
              </w:rPr>
            </w:pP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51,328</w:t>
            </w:r>
          </w:p>
        </w:tc>
        <w:tc>
          <w:tcPr>
            <w:tcW w:w="1296" w:type="dxa"/>
            <w:tcBorders>
              <w:bottom w:val="single" w:sz="4" w:space="0" w:color="auto"/>
            </w:tcBorders>
            <w:shd w:val="clear" w:color="auto" w:fill="auto"/>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51,602</w:t>
            </w: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rPr>
            </w:pP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108"/>
              <w:rPr>
                <w:rFonts w:ascii="Arial" w:eastAsia="Arial Unicode MS" w:hAnsi="Arial" w:cs="Arial"/>
                <w:color w:val="000000"/>
                <w:sz w:val="18"/>
                <w:szCs w:val="18"/>
              </w:rPr>
            </w:pPr>
            <w:r w:rsidRPr="003A7CB3">
              <w:rPr>
                <w:rFonts w:ascii="Arial" w:eastAsia="Arial Unicode MS" w:hAnsi="Arial" w:cs="Arial"/>
                <w:color w:val="000000"/>
                <w:spacing w:val="-2"/>
                <w:sz w:val="18"/>
                <w:szCs w:val="18"/>
              </w:rPr>
              <w:t>Dividend income</w:t>
            </w: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rPr>
            </w:pPr>
            <w:proofErr w:type="spellStart"/>
            <w:r w:rsidRPr="003A7CB3">
              <w:rPr>
                <w:rFonts w:ascii="Arial" w:eastAsia="Arial Unicode MS" w:hAnsi="Arial" w:cs="Arial"/>
                <w:color w:val="000000"/>
                <w:sz w:val="18"/>
                <w:szCs w:val="18"/>
              </w:rPr>
              <w:t>Paya</w:t>
            </w:r>
            <w:proofErr w:type="spellEnd"/>
            <w:r w:rsidRPr="003A7CB3">
              <w:rPr>
                <w:rFonts w:ascii="Arial" w:eastAsia="Arial Unicode MS" w:hAnsi="Arial" w:cs="Arial"/>
                <w:color w:val="000000"/>
                <w:sz w:val="18"/>
                <w:szCs w:val="18"/>
              </w:rPr>
              <w:t xml:space="preserve"> </w:t>
            </w:r>
            <w:proofErr w:type="spellStart"/>
            <w:r w:rsidRPr="003A7CB3">
              <w:rPr>
                <w:rFonts w:ascii="Arial" w:eastAsia="Arial Unicode MS" w:hAnsi="Arial" w:cs="Arial"/>
                <w:color w:val="000000"/>
                <w:sz w:val="18"/>
                <w:szCs w:val="18"/>
              </w:rPr>
              <w:t>Panich</w:t>
            </w:r>
            <w:proofErr w:type="spellEnd"/>
            <w:r w:rsidRPr="003A7CB3">
              <w:rPr>
                <w:rFonts w:ascii="Arial" w:eastAsia="Arial Unicode MS" w:hAnsi="Arial" w:cs="Arial"/>
                <w:color w:val="000000"/>
                <w:sz w:val="18"/>
                <w:szCs w:val="18"/>
              </w:rPr>
              <w:t xml:space="preserve"> Property Company</w:t>
            </w:r>
            <w:r w:rsidRPr="003A7CB3">
              <w:rPr>
                <w:rFonts w:ascii="Arial" w:eastAsia="Arial Unicode MS" w:hAnsi="Arial" w:cs="Arial"/>
                <w:color w:val="000000"/>
                <w:sz w:val="18"/>
                <w:szCs w:val="18"/>
                <w:lang w:val="en-US"/>
              </w:rPr>
              <w:t xml:space="preserve"> Limited</w:t>
            </w:r>
          </w:p>
        </w:tc>
        <w:tc>
          <w:tcPr>
            <w:tcW w:w="1296" w:type="dxa"/>
            <w:tcBorders>
              <w:bottom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80,998</w:t>
            </w:r>
          </w:p>
        </w:tc>
        <w:tc>
          <w:tcPr>
            <w:tcW w:w="1296" w:type="dxa"/>
            <w:tcBorders>
              <w:bottom w:val="single" w:sz="4" w:space="0" w:color="auto"/>
            </w:tcBorders>
            <w:shd w:val="clear" w:color="auto" w:fill="auto"/>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269,994</w:t>
            </w: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2"/>
                <w:szCs w:val="12"/>
              </w:rPr>
            </w:pPr>
          </w:p>
        </w:tc>
        <w:tc>
          <w:tcPr>
            <w:tcW w:w="4018" w:type="dxa"/>
            <w:vAlign w:val="bottom"/>
          </w:tcPr>
          <w:p w:rsidR="00B26755" w:rsidRPr="003A7CB3" w:rsidRDefault="00B26755" w:rsidP="00B26755">
            <w:pPr>
              <w:pStyle w:val="a"/>
              <w:ind w:right="0"/>
              <w:rPr>
                <w:rFonts w:ascii="Arial" w:eastAsia="Arial Unicode MS" w:hAnsi="Arial" w:cs="Arial"/>
                <w:color w:val="000000"/>
                <w:sz w:val="12"/>
                <w:szCs w:val="12"/>
              </w:rPr>
            </w:pPr>
          </w:p>
        </w:tc>
        <w:tc>
          <w:tcPr>
            <w:tcW w:w="1296" w:type="dxa"/>
            <w:tcBorders>
              <w:top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rsidR="00B26755" w:rsidRPr="003A7CB3" w:rsidRDefault="00B26755" w:rsidP="00B26755">
            <w:pPr>
              <w:ind w:right="-72"/>
              <w:jc w:val="right"/>
              <w:rPr>
                <w:rFonts w:ascii="Arial" w:eastAsia="Arial Unicode MS" w:hAnsi="Arial" w:cs="Arial"/>
                <w:snapToGrid w:val="0"/>
                <w:sz w:val="12"/>
                <w:szCs w:val="12"/>
                <w:lang w:eastAsia="th-TH"/>
              </w:rPr>
            </w:pPr>
          </w:p>
        </w:tc>
      </w:tr>
      <w:tr w:rsidR="00B26755" w:rsidRPr="003A7CB3" w:rsidTr="0005235B">
        <w:tblPrEx>
          <w:tblCellMar>
            <w:top w:w="0" w:type="dxa"/>
            <w:bottom w:w="0" w:type="dxa"/>
          </w:tblCellMar>
        </w:tblPrEx>
        <w:tc>
          <w:tcPr>
            <w:tcW w:w="2835" w:type="dxa"/>
            <w:vAlign w:val="bottom"/>
          </w:tcPr>
          <w:p w:rsidR="00B26755" w:rsidRPr="003A7CB3" w:rsidRDefault="00B26755" w:rsidP="00B26755">
            <w:pPr>
              <w:pStyle w:val="a"/>
              <w:ind w:left="427" w:right="0"/>
              <w:rPr>
                <w:rFonts w:ascii="Arial" w:eastAsia="Arial Unicode MS" w:hAnsi="Arial" w:cs="Arial"/>
                <w:color w:val="000000"/>
                <w:sz w:val="18"/>
                <w:szCs w:val="18"/>
              </w:rPr>
            </w:pP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80,998</w:t>
            </w:r>
          </w:p>
        </w:tc>
        <w:tc>
          <w:tcPr>
            <w:tcW w:w="1296" w:type="dxa"/>
            <w:tcBorders>
              <w:bottom w:val="single" w:sz="4" w:space="0" w:color="auto"/>
            </w:tcBorders>
            <w:shd w:val="clear" w:color="auto" w:fill="auto"/>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269,994</w:t>
            </w:r>
          </w:p>
        </w:tc>
      </w:tr>
      <w:tr w:rsidR="00B26755" w:rsidRPr="003A7CB3" w:rsidTr="006B76A6">
        <w:tblPrEx>
          <w:tblCellMar>
            <w:top w:w="0" w:type="dxa"/>
            <w:bottom w:w="0" w:type="dxa"/>
          </w:tblCellMar>
        </w:tblPrEx>
        <w:tc>
          <w:tcPr>
            <w:tcW w:w="2835" w:type="dxa"/>
            <w:vAlign w:val="bottom"/>
          </w:tcPr>
          <w:p w:rsidR="00B26755" w:rsidRPr="003A7CB3" w:rsidRDefault="00B26755" w:rsidP="00B26755">
            <w:pPr>
              <w:pStyle w:val="a"/>
              <w:ind w:left="427" w:right="-108"/>
              <w:rPr>
                <w:rFonts w:ascii="Arial" w:eastAsia="Arial Unicode MS" w:hAnsi="Arial" w:cs="Arial"/>
                <w:color w:val="000000"/>
                <w:spacing w:val="-2"/>
                <w:sz w:val="18"/>
                <w:szCs w:val="18"/>
              </w:rPr>
            </w:pPr>
          </w:p>
        </w:tc>
        <w:tc>
          <w:tcPr>
            <w:tcW w:w="4018" w:type="dxa"/>
            <w:vAlign w:val="bottom"/>
          </w:tcPr>
          <w:p w:rsidR="00B26755" w:rsidRPr="003A7CB3" w:rsidRDefault="00B26755" w:rsidP="00B26755">
            <w:pPr>
              <w:pStyle w:val="a"/>
              <w:ind w:right="0"/>
              <w:rPr>
                <w:rFonts w:ascii="Arial" w:eastAsia="Arial Unicode MS" w:hAnsi="Arial" w:cs="Arial"/>
                <w:color w:val="000000"/>
                <w:sz w:val="18"/>
                <w:szCs w:val="18"/>
                <w:lang w:val="en-US"/>
              </w:rPr>
            </w:pPr>
          </w:p>
        </w:tc>
        <w:tc>
          <w:tcPr>
            <w:tcW w:w="1296" w:type="dxa"/>
            <w:tcBorders>
              <w:top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B26755" w:rsidRPr="003A7CB3" w:rsidRDefault="00B26755" w:rsidP="00B26755">
            <w:pPr>
              <w:ind w:right="-72"/>
              <w:jc w:val="right"/>
              <w:rPr>
                <w:rFonts w:ascii="Arial" w:eastAsia="Arial Unicode MS" w:hAnsi="Arial" w:cs="Arial"/>
                <w:snapToGrid w:val="0"/>
                <w:sz w:val="18"/>
                <w:szCs w:val="18"/>
                <w:lang w:eastAsia="th-TH"/>
              </w:rPr>
            </w:pP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pacing w:val="-2"/>
                <w:sz w:val="18"/>
                <w:szCs w:val="18"/>
              </w:rPr>
            </w:pPr>
          </w:p>
        </w:tc>
        <w:tc>
          <w:tcPr>
            <w:tcW w:w="4018" w:type="dxa"/>
            <w:vAlign w:val="bottom"/>
          </w:tcPr>
          <w:p w:rsidR="006B76A6" w:rsidRPr="003A7CB3" w:rsidRDefault="006B76A6" w:rsidP="006B76A6">
            <w:pPr>
              <w:pStyle w:val="a"/>
              <w:ind w:right="-61"/>
              <w:rPr>
                <w:rFonts w:ascii="Arial" w:eastAsia="Arial Unicode MS" w:hAnsi="Arial" w:cs="Arial"/>
                <w:color w:val="000000"/>
                <w:sz w:val="18"/>
                <w:szCs w:val="18"/>
              </w:rPr>
            </w:pPr>
          </w:p>
        </w:tc>
        <w:tc>
          <w:tcPr>
            <w:tcW w:w="1296" w:type="dxa"/>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22"/>
              </w:rPr>
            </w:pPr>
            <w:r w:rsidRPr="003A7CB3">
              <w:rPr>
                <w:rFonts w:ascii="Arial" w:eastAsia="Arial Unicode MS" w:hAnsi="Arial" w:cs="Arial"/>
                <w:color w:val="000000"/>
                <w:spacing w:val="-2"/>
                <w:sz w:val="18"/>
                <w:szCs w:val="18"/>
              </w:rPr>
              <w:t>Sales of assets</w:t>
            </w:r>
          </w:p>
        </w:tc>
        <w:tc>
          <w:tcPr>
            <w:tcW w:w="4018" w:type="dxa"/>
            <w:vAlign w:val="bottom"/>
          </w:tcPr>
          <w:p w:rsidR="006B76A6" w:rsidRPr="003A7CB3" w:rsidRDefault="006B76A6" w:rsidP="006B76A6">
            <w:pPr>
              <w:pStyle w:val="a"/>
              <w:ind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Siam </w:t>
            </w:r>
            <w:proofErr w:type="spellStart"/>
            <w:r w:rsidRPr="003A7CB3">
              <w:rPr>
                <w:rFonts w:ascii="Arial" w:eastAsia="Arial Unicode MS" w:hAnsi="Arial" w:cs="Arial"/>
                <w:color w:val="000000"/>
                <w:sz w:val="18"/>
                <w:szCs w:val="18"/>
              </w:rPr>
              <w:t>Mahanakorn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1,618</w:t>
            </w: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2"/>
                <w:szCs w:val="12"/>
              </w:rPr>
            </w:pPr>
          </w:p>
        </w:tc>
        <w:tc>
          <w:tcPr>
            <w:tcW w:w="4018" w:type="dxa"/>
            <w:vAlign w:val="bottom"/>
          </w:tcPr>
          <w:p w:rsidR="006B76A6" w:rsidRPr="003A7CB3" w:rsidRDefault="006B76A6" w:rsidP="006B76A6">
            <w:pPr>
              <w:pStyle w:val="a"/>
              <w:ind w:right="0"/>
              <w:rPr>
                <w:rFonts w:ascii="Arial" w:eastAsia="Arial Unicode MS" w:hAnsi="Arial" w:cs="Arial"/>
                <w:color w:val="000000"/>
                <w:sz w:val="12"/>
                <w:szCs w:val="12"/>
              </w:rPr>
            </w:pPr>
          </w:p>
        </w:tc>
        <w:tc>
          <w:tcPr>
            <w:tcW w:w="1296" w:type="dxa"/>
            <w:shd w:val="clear" w:color="auto" w:fill="FAFAFA"/>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c>
          <w:tcPr>
            <w:tcW w:w="1296" w:type="dxa"/>
            <w:shd w:val="clear" w:color="auto" w:fill="auto"/>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p>
        </w:tc>
        <w:tc>
          <w:tcPr>
            <w:tcW w:w="4018" w:type="dxa"/>
            <w:vAlign w:val="bottom"/>
          </w:tcPr>
          <w:p w:rsidR="006B76A6" w:rsidRPr="003A7CB3" w:rsidRDefault="006B76A6" w:rsidP="006B76A6">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1,618</w:t>
            </w: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pacing w:val="-2"/>
                <w:sz w:val="18"/>
                <w:szCs w:val="18"/>
              </w:rPr>
            </w:pPr>
          </w:p>
        </w:tc>
        <w:tc>
          <w:tcPr>
            <w:tcW w:w="4018" w:type="dxa"/>
            <w:vAlign w:val="bottom"/>
          </w:tcPr>
          <w:p w:rsidR="006B76A6" w:rsidRPr="003A7CB3" w:rsidRDefault="006B76A6" w:rsidP="006B76A6">
            <w:pPr>
              <w:pStyle w:val="a"/>
              <w:ind w:right="-61"/>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pacing w:val="-2"/>
                <w:sz w:val="18"/>
                <w:szCs w:val="18"/>
              </w:rPr>
            </w:pPr>
          </w:p>
        </w:tc>
        <w:tc>
          <w:tcPr>
            <w:tcW w:w="4018" w:type="dxa"/>
            <w:vAlign w:val="bottom"/>
          </w:tcPr>
          <w:p w:rsidR="006B76A6" w:rsidRPr="003A7CB3" w:rsidRDefault="006B76A6" w:rsidP="006B76A6">
            <w:pPr>
              <w:pStyle w:val="a"/>
              <w:ind w:right="-61"/>
              <w:rPr>
                <w:rFonts w:ascii="Arial" w:eastAsia="Arial Unicode MS" w:hAnsi="Arial" w:cs="Arial"/>
                <w:color w:val="000000"/>
                <w:sz w:val="18"/>
                <w:szCs w:val="18"/>
              </w:rPr>
            </w:pPr>
          </w:p>
        </w:tc>
        <w:tc>
          <w:tcPr>
            <w:tcW w:w="1296" w:type="dxa"/>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22"/>
              </w:rPr>
            </w:pPr>
            <w:r w:rsidRPr="003A7CB3">
              <w:rPr>
                <w:rFonts w:ascii="Arial" w:eastAsia="Arial Unicode MS" w:hAnsi="Arial" w:cs="Arial"/>
                <w:color w:val="000000"/>
                <w:spacing w:val="-2"/>
                <w:sz w:val="18"/>
                <w:szCs w:val="18"/>
              </w:rPr>
              <w:t>Construction</w:t>
            </w:r>
            <w:r w:rsidRPr="003A7CB3">
              <w:rPr>
                <w:rFonts w:ascii="Arial" w:eastAsia="Arial Unicode MS" w:hAnsi="Arial" w:cs="Arial"/>
                <w:color w:val="000000"/>
                <w:sz w:val="18"/>
                <w:szCs w:val="18"/>
              </w:rPr>
              <w:t xml:space="preserve"> service</w:t>
            </w:r>
          </w:p>
        </w:tc>
        <w:tc>
          <w:tcPr>
            <w:tcW w:w="4018" w:type="dxa"/>
            <w:vAlign w:val="bottom"/>
          </w:tcPr>
          <w:p w:rsidR="006B76A6" w:rsidRPr="003A7CB3" w:rsidRDefault="006B76A6" w:rsidP="006B76A6">
            <w:pPr>
              <w:pStyle w:val="a"/>
              <w:ind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141,835</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31,520</w:t>
            </w: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2"/>
                <w:szCs w:val="12"/>
              </w:rPr>
            </w:pPr>
          </w:p>
        </w:tc>
        <w:tc>
          <w:tcPr>
            <w:tcW w:w="4018" w:type="dxa"/>
            <w:vAlign w:val="bottom"/>
          </w:tcPr>
          <w:p w:rsidR="006B76A6" w:rsidRPr="003A7CB3" w:rsidRDefault="006B76A6" w:rsidP="006B76A6">
            <w:pPr>
              <w:pStyle w:val="a"/>
              <w:ind w:right="0"/>
              <w:rPr>
                <w:rFonts w:ascii="Arial" w:eastAsia="Arial Unicode MS" w:hAnsi="Arial" w:cs="Arial"/>
                <w:color w:val="000000"/>
                <w:sz w:val="12"/>
                <w:szCs w:val="12"/>
              </w:rPr>
            </w:pPr>
          </w:p>
        </w:tc>
        <w:tc>
          <w:tcPr>
            <w:tcW w:w="1296" w:type="dxa"/>
            <w:tcBorders>
              <w:top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p>
        </w:tc>
        <w:tc>
          <w:tcPr>
            <w:tcW w:w="4018" w:type="dxa"/>
            <w:vAlign w:val="bottom"/>
          </w:tcPr>
          <w:p w:rsidR="006B76A6" w:rsidRPr="003A7CB3" w:rsidRDefault="006B76A6" w:rsidP="006B76A6">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141,835</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31,520</w:t>
            </w:r>
          </w:p>
        </w:tc>
      </w:tr>
      <w:tr w:rsidR="006B76A6" w:rsidRPr="003A7CB3" w:rsidTr="006B76A6">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p>
        </w:tc>
        <w:tc>
          <w:tcPr>
            <w:tcW w:w="4018" w:type="dxa"/>
            <w:vAlign w:val="bottom"/>
          </w:tcPr>
          <w:p w:rsidR="006B76A6" w:rsidRPr="003A7CB3" w:rsidRDefault="006B76A6" w:rsidP="006B76A6">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r w:rsidRPr="003A7CB3">
              <w:rPr>
                <w:rFonts w:ascii="Arial" w:eastAsia="Arial Unicode MS" w:hAnsi="Arial" w:cs="Arial"/>
                <w:color w:val="000000"/>
                <w:spacing w:val="-2"/>
                <w:sz w:val="18"/>
                <w:szCs w:val="18"/>
              </w:rPr>
              <w:t>Rental and</w:t>
            </w:r>
          </w:p>
        </w:tc>
        <w:tc>
          <w:tcPr>
            <w:tcW w:w="4018" w:type="dxa"/>
            <w:vAlign w:val="bottom"/>
          </w:tcPr>
          <w:p w:rsidR="006B76A6" w:rsidRPr="003A7CB3" w:rsidRDefault="006B76A6" w:rsidP="006B76A6">
            <w:pPr>
              <w:pStyle w:val="a"/>
              <w:ind w:right="-61"/>
              <w:rPr>
                <w:rFonts w:ascii="Arial" w:eastAsia="Arial Unicode MS" w:hAnsi="Arial" w:cs="Arial"/>
                <w:color w:val="000000"/>
                <w:sz w:val="18"/>
                <w:szCs w:val="18"/>
              </w:rPr>
            </w:pPr>
          </w:p>
        </w:tc>
        <w:tc>
          <w:tcPr>
            <w:tcW w:w="1296" w:type="dxa"/>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c>
          <w:tcPr>
            <w:tcW w:w="1296" w:type="dxa"/>
            <w:vAlign w:val="bottom"/>
          </w:tcPr>
          <w:p w:rsidR="006B76A6" w:rsidRPr="003A7CB3" w:rsidRDefault="006B76A6" w:rsidP="006B76A6">
            <w:pPr>
              <w:ind w:right="-72"/>
              <w:jc w:val="right"/>
              <w:rPr>
                <w:rFonts w:ascii="Arial" w:eastAsia="Arial Unicode MS" w:hAnsi="Arial" w:cs="Arial"/>
                <w:snapToGrid w:val="0"/>
                <w:sz w:val="18"/>
                <w:szCs w:val="18"/>
                <w:lang w:eastAsia="th-TH"/>
              </w:rPr>
            </w:pP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   service expense</w:t>
            </w:r>
          </w:p>
        </w:tc>
        <w:tc>
          <w:tcPr>
            <w:tcW w:w="4018" w:type="dxa"/>
            <w:vAlign w:val="bottom"/>
          </w:tcPr>
          <w:p w:rsidR="006B76A6" w:rsidRPr="003A7CB3" w:rsidRDefault="006B76A6" w:rsidP="006B76A6">
            <w:pPr>
              <w:pStyle w:val="a"/>
              <w:ind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816</w:t>
            </w:r>
          </w:p>
        </w:tc>
        <w:tc>
          <w:tcPr>
            <w:tcW w:w="1296" w:type="dx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62</w:t>
            </w: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p>
        </w:tc>
        <w:tc>
          <w:tcPr>
            <w:tcW w:w="4018" w:type="dxa"/>
            <w:vAlign w:val="bottom"/>
          </w:tcPr>
          <w:p w:rsidR="006B76A6" w:rsidRPr="003A7CB3" w:rsidRDefault="006B76A6" w:rsidP="006B76A6">
            <w:pPr>
              <w:pStyle w:val="a"/>
              <w:ind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Siam </w:t>
            </w:r>
            <w:proofErr w:type="spellStart"/>
            <w:r w:rsidRPr="003A7CB3">
              <w:rPr>
                <w:rFonts w:ascii="Arial" w:eastAsia="Arial Unicode MS" w:hAnsi="Arial" w:cs="Arial"/>
                <w:color w:val="000000"/>
                <w:sz w:val="18"/>
                <w:szCs w:val="18"/>
              </w:rPr>
              <w:t>Mahanakorn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Company Limited</w:t>
            </w: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21,825</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24,660</w:t>
            </w: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2"/>
                <w:szCs w:val="12"/>
              </w:rPr>
            </w:pPr>
          </w:p>
        </w:tc>
        <w:tc>
          <w:tcPr>
            <w:tcW w:w="4018" w:type="dxa"/>
            <w:vAlign w:val="bottom"/>
          </w:tcPr>
          <w:p w:rsidR="006B76A6" w:rsidRPr="003A7CB3" w:rsidRDefault="006B76A6" w:rsidP="006B76A6">
            <w:pPr>
              <w:pStyle w:val="a"/>
              <w:ind w:right="0"/>
              <w:rPr>
                <w:rFonts w:ascii="Arial" w:eastAsia="Arial Unicode MS" w:hAnsi="Arial" w:cs="Arial"/>
                <w:color w:val="000000"/>
                <w:sz w:val="12"/>
                <w:szCs w:val="12"/>
              </w:rPr>
            </w:pPr>
          </w:p>
        </w:tc>
        <w:tc>
          <w:tcPr>
            <w:tcW w:w="1296" w:type="dxa"/>
            <w:tcBorders>
              <w:top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rsidR="006B76A6" w:rsidRPr="003A7CB3" w:rsidRDefault="006B76A6" w:rsidP="006B76A6">
            <w:pPr>
              <w:ind w:right="-72"/>
              <w:jc w:val="right"/>
              <w:rPr>
                <w:rFonts w:ascii="Arial" w:eastAsia="Arial Unicode MS" w:hAnsi="Arial" w:cs="Arial"/>
                <w:snapToGrid w:val="0"/>
                <w:sz w:val="12"/>
                <w:szCs w:val="12"/>
                <w:lang w:eastAsia="th-TH"/>
              </w:rPr>
            </w:pPr>
          </w:p>
        </w:tc>
      </w:tr>
      <w:tr w:rsidR="006B76A6" w:rsidRPr="003A7CB3" w:rsidTr="0005235B">
        <w:tblPrEx>
          <w:tblCellMar>
            <w:top w:w="0" w:type="dxa"/>
            <w:bottom w:w="0" w:type="dxa"/>
          </w:tblCellMar>
        </w:tblPrEx>
        <w:tc>
          <w:tcPr>
            <w:tcW w:w="2835" w:type="dxa"/>
            <w:vAlign w:val="bottom"/>
          </w:tcPr>
          <w:p w:rsidR="006B76A6" w:rsidRPr="003A7CB3" w:rsidRDefault="006B76A6" w:rsidP="006B76A6">
            <w:pPr>
              <w:pStyle w:val="a"/>
              <w:ind w:left="427" w:right="0"/>
              <w:rPr>
                <w:rFonts w:ascii="Arial" w:eastAsia="Arial Unicode MS" w:hAnsi="Arial" w:cs="Arial"/>
                <w:color w:val="000000"/>
                <w:sz w:val="18"/>
                <w:szCs w:val="18"/>
              </w:rPr>
            </w:pPr>
          </w:p>
        </w:tc>
        <w:tc>
          <w:tcPr>
            <w:tcW w:w="4018" w:type="dxa"/>
            <w:vAlign w:val="bottom"/>
          </w:tcPr>
          <w:p w:rsidR="006B76A6" w:rsidRPr="003A7CB3" w:rsidRDefault="006B76A6" w:rsidP="006B76A6">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22,641</w:t>
            </w:r>
          </w:p>
        </w:tc>
        <w:tc>
          <w:tcPr>
            <w:tcW w:w="1296" w:type="dxa"/>
            <w:tcBorders>
              <w:bottom w:val="single" w:sz="4" w:space="0" w:color="auto"/>
            </w:tcBorders>
            <w:shd w:val="clear" w:color="auto" w:fill="auto"/>
            <w:vAlign w:val="bottom"/>
          </w:tcPr>
          <w:p w:rsidR="006B76A6" w:rsidRPr="003A7CB3" w:rsidRDefault="006B76A6" w:rsidP="006B76A6">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24,722</w:t>
            </w:r>
          </w:p>
        </w:tc>
      </w:tr>
    </w:tbl>
    <w:p w:rsidR="00474402" w:rsidRPr="003A7CB3" w:rsidRDefault="00474402" w:rsidP="002D0DE7">
      <w:pPr>
        <w:pStyle w:val="a"/>
        <w:ind w:left="900" w:right="0"/>
        <w:jc w:val="both"/>
        <w:outlineLvl w:val="0"/>
        <w:rPr>
          <w:rFonts w:ascii="Arial" w:eastAsia="Arial Unicode MS"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47E23" w:rsidRPr="003A7CB3" w:rsidTr="00B700E2">
        <w:tblPrEx>
          <w:tblCellMar>
            <w:top w:w="0" w:type="dxa"/>
            <w:bottom w:w="0" w:type="dxa"/>
          </w:tblCellMar>
        </w:tblPrEx>
        <w:tc>
          <w:tcPr>
            <w:tcW w:w="3989" w:type="dxa"/>
            <w:vAlign w:val="bottom"/>
          </w:tcPr>
          <w:p w:rsidR="00C47E23" w:rsidRPr="003A7CB3" w:rsidRDefault="00C47E23" w:rsidP="000F3A62">
            <w:pPr>
              <w:ind w:left="427"/>
              <w:rPr>
                <w:rFonts w:ascii="Arial" w:eastAsia="Arial Unicode MS"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tcPr>
          <w:p w:rsidR="00C47E23" w:rsidRPr="003A7CB3" w:rsidRDefault="00D81A09" w:rsidP="000F3A62">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rsidR="00C47E23" w:rsidRPr="003A7CB3" w:rsidRDefault="0079564B" w:rsidP="000F3A62">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273A31" w:rsidRPr="003A7CB3" w:rsidTr="00B700E2">
        <w:tblPrEx>
          <w:tblCellMar>
            <w:top w:w="0" w:type="dxa"/>
            <w:bottom w:w="0" w:type="dxa"/>
          </w:tblCellMar>
        </w:tblPrEx>
        <w:tc>
          <w:tcPr>
            <w:tcW w:w="3989" w:type="dxa"/>
            <w:vAlign w:val="bottom"/>
          </w:tcPr>
          <w:p w:rsidR="00273A31" w:rsidRPr="003A7CB3" w:rsidRDefault="00273A31" w:rsidP="000F3A62">
            <w:pPr>
              <w:ind w:left="427"/>
              <w:rPr>
                <w:rFonts w:ascii="Arial" w:eastAsia="Arial Unicode MS" w:hAnsi="Arial" w:cs="Arial"/>
                <w:snapToGrid w:val="0"/>
                <w:sz w:val="18"/>
                <w:szCs w:val="18"/>
                <w:lang w:eastAsia="th-TH"/>
              </w:rPr>
            </w:pPr>
          </w:p>
        </w:tc>
        <w:tc>
          <w:tcPr>
            <w:tcW w:w="1368"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368"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273A31" w:rsidRPr="003A7CB3" w:rsidTr="0005235B">
        <w:tblPrEx>
          <w:tblCellMar>
            <w:top w:w="0" w:type="dxa"/>
            <w:bottom w:w="0" w:type="dxa"/>
          </w:tblCellMar>
        </w:tblPrEx>
        <w:tc>
          <w:tcPr>
            <w:tcW w:w="3989" w:type="dxa"/>
            <w:vAlign w:val="bottom"/>
          </w:tcPr>
          <w:p w:rsidR="00273A31" w:rsidRPr="003A7CB3" w:rsidRDefault="00273A31" w:rsidP="000F3A62">
            <w:pPr>
              <w:ind w:left="427"/>
              <w:rPr>
                <w:rFonts w:ascii="Arial" w:eastAsia="Arial Unicode MS" w:hAnsi="Arial" w:cs="Arial"/>
                <w:b/>
                <w:bCs/>
                <w:snapToGrid w:val="0"/>
                <w:sz w:val="18"/>
                <w:szCs w:val="18"/>
                <w:lang w:eastAsia="th-TH"/>
              </w:rPr>
            </w:pPr>
          </w:p>
        </w:tc>
        <w:tc>
          <w:tcPr>
            <w:tcW w:w="1368"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273A31" w:rsidRPr="003A7CB3" w:rsidTr="0005235B">
        <w:tblPrEx>
          <w:tblCellMar>
            <w:top w:w="0" w:type="dxa"/>
            <w:bottom w:w="0" w:type="dxa"/>
          </w:tblCellMar>
        </w:tblPrEx>
        <w:tc>
          <w:tcPr>
            <w:tcW w:w="3989" w:type="dxa"/>
            <w:vAlign w:val="bottom"/>
          </w:tcPr>
          <w:p w:rsidR="00273A31" w:rsidRPr="003A7CB3" w:rsidRDefault="00273A31" w:rsidP="000F3A62">
            <w:pPr>
              <w:pStyle w:val="a"/>
              <w:ind w:left="427" w:right="0"/>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rsidR="00273A31" w:rsidRPr="003A7CB3" w:rsidRDefault="00273A31" w:rsidP="000F3A62">
            <w:pPr>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rsidR="00273A31" w:rsidRPr="003A7CB3" w:rsidRDefault="00273A31" w:rsidP="000F3A62">
            <w:pPr>
              <w:pStyle w:val="a"/>
              <w:ind w:right="-72"/>
              <w:jc w:val="right"/>
              <w:rPr>
                <w:rFonts w:ascii="Arial" w:eastAsia="Arial Unicode MS" w:hAnsi="Arial" w:cs="Arial"/>
                <w:color w:val="000000"/>
                <w:sz w:val="18"/>
                <w:szCs w:val="18"/>
                <w:cs/>
              </w:rPr>
            </w:pPr>
          </w:p>
        </w:tc>
        <w:tc>
          <w:tcPr>
            <w:tcW w:w="1368"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color w:val="000000"/>
                <w:sz w:val="18"/>
                <w:szCs w:val="18"/>
                <w:cs/>
              </w:rPr>
            </w:pPr>
          </w:p>
        </w:tc>
      </w:tr>
      <w:tr w:rsidR="00273A31" w:rsidRPr="003A7CB3" w:rsidTr="0005235B">
        <w:tblPrEx>
          <w:tblCellMar>
            <w:top w:w="0" w:type="dxa"/>
            <w:bottom w:w="0" w:type="dxa"/>
          </w:tblCellMar>
        </w:tblPrEx>
        <w:tc>
          <w:tcPr>
            <w:tcW w:w="3989" w:type="dxa"/>
            <w:vAlign w:val="bottom"/>
          </w:tcPr>
          <w:p w:rsidR="00273A31" w:rsidRPr="003A7CB3" w:rsidRDefault="00273A31" w:rsidP="000F3A62">
            <w:pPr>
              <w:ind w:left="427" w:right="-162"/>
              <w:rPr>
                <w:rFonts w:ascii="Arial" w:eastAsia="Arial Unicode MS" w:hAnsi="Arial" w:cs="Arial"/>
                <w:b/>
                <w:bCs/>
                <w:sz w:val="18"/>
                <w:szCs w:val="18"/>
                <w:cs/>
              </w:rPr>
            </w:pPr>
            <w:r w:rsidRPr="003A7CB3">
              <w:rPr>
                <w:rFonts w:ascii="Arial" w:eastAsia="Arial Unicode MS" w:hAnsi="Arial" w:cs="Arial"/>
                <w:b/>
                <w:bCs/>
                <w:sz w:val="18"/>
                <w:szCs w:val="18"/>
              </w:rPr>
              <w:t xml:space="preserve">Key management personnel </w:t>
            </w:r>
          </w:p>
        </w:tc>
        <w:tc>
          <w:tcPr>
            <w:tcW w:w="1368" w:type="dxa"/>
            <w:shd w:val="clear" w:color="auto" w:fill="FAFAFA"/>
            <w:vAlign w:val="bottom"/>
          </w:tcPr>
          <w:p w:rsidR="00273A31" w:rsidRPr="003A7CB3" w:rsidRDefault="00273A31" w:rsidP="000F3A62">
            <w:pPr>
              <w:tabs>
                <w:tab w:val="decimal" w:pos="1195"/>
              </w:tabs>
              <w:ind w:right="-72"/>
              <w:jc w:val="right"/>
              <w:rPr>
                <w:rFonts w:ascii="Arial" w:eastAsia="Arial Unicode MS" w:hAnsi="Arial" w:cs="Arial"/>
                <w:snapToGrid w:val="0"/>
                <w:sz w:val="18"/>
                <w:szCs w:val="18"/>
                <w:cs/>
                <w:lang w:eastAsia="th-TH"/>
              </w:rPr>
            </w:pPr>
          </w:p>
        </w:tc>
        <w:tc>
          <w:tcPr>
            <w:tcW w:w="1368" w:type="dxa"/>
            <w:vAlign w:val="bottom"/>
          </w:tcPr>
          <w:p w:rsidR="00273A31" w:rsidRPr="003A7CB3" w:rsidRDefault="00273A31" w:rsidP="000F3A62">
            <w:pPr>
              <w:tabs>
                <w:tab w:val="decimal" w:pos="1195"/>
              </w:tabs>
              <w:ind w:right="-72"/>
              <w:jc w:val="right"/>
              <w:rPr>
                <w:rFonts w:ascii="Arial" w:eastAsia="Arial Unicode MS" w:hAnsi="Arial" w:cs="Arial"/>
                <w:snapToGrid w:val="0"/>
                <w:sz w:val="18"/>
                <w:szCs w:val="18"/>
                <w:cs/>
                <w:lang w:eastAsia="th-TH"/>
              </w:rPr>
            </w:pPr>
          </w:p>
        </w:tc>
        <w:tc>
          <w:tcPr>
            <w:tcW w:w="1368" w:type="dxa"/>
            <w:shd w:val="clear" w:color="auto" w:fill="FAFAFA"/>
            <w:vAlign w:val="bottom"/>
          </w:tcPr>
          <w:p w:rsidR="00273A31" w:rsidRPr="003A7CB3" w:rsidRDefault="00273A31" w:rsidP="000F3A62">
            <w:pPr>
              <w:tabs>
                <w:tab w:val="decimal" w:pos="1195"/>
              </w:tabs>
              <w:ind w:right="-72"/>
              <w:jc w:val="right"/>
              <w:rPr>
                <w:rFonts w:ascii="Arial" w:eastAsia="Arial Unicode MS" w:hAnsi="Arial" w:cs="Arial"/>
                <w:snapToGrid w:val="0"/>
                <w:sz w:val="18"/>
                <w:szCs w:val="18"/>
                <w:lang w:eastAsia="th-TH"/>
              </w:rPr>
            </w:pPr>
          </w:p>
        </w:tc>
        <w:tc>
          <w:tcPr>
            <w:tcW w:w="1368" w:type="dxa"/>
            <w:vAlign w:val="bottom"/>
          </w:tcPr>
          <w:p w:rsidR="00273A31" w:rsidRPr="003A7CB3" w:rsidRDefault="00273A31" w:rsidP="000F3A62">
            <w:pPr>
              <w:tabs>
                <w:tab w:val="decimal" w:pos="1195"/>
              </w:tabs>
              <w:ind w:right="-72"/>
              <w:jc w:val="right"/>
              <w:rPr>
                <w:rFonts w:ascii="Arial" w:eastAsia="Arial Unicode MS" w:hAnsi="Arial" w:cs="Arial"/>
                <w:snapToGrid w:val="0"/>
                <w:sz w:val="18"/>
                <w:szCs w:val="18"/>
                <w:lang w:eastAsia="th-TH"/>
              </w:rPr>
            </w:pP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rPr>
            </w:pPr>
            <w:r w:rsidRPr="003A7CB3">
              <w:rPr>
                <w:rFonts w:ascii="Arial" w:eastAsia="Arial Unicode MS" w:hAnsi="Arial" w:cs="Arial"/>
                <w:sz w:val="18"/>
                <w:szCs w:val="18"/>
              </w:rPr>
              <w:t>Key management personnel compensation</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27,178</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27,298</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5,908</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19,320</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lang w:val="en-US"/>
              </w:rPr>
            </w:pPr>
            <w:r w:rsidRPr="003A7CB3">
              <w:rPr>
                <w:rFonts w:ascii="Arial" w:eastAsia="Arial Unicode MS" w:hAnsi="Arial" w:cs="Arial"/>
                <w:sz w:val="18"/>
                <w:szCs w:val="18"/>
              </w:rPr>
              <w:t>Management benefit</w:t>
            </w:r>
            <w:r w:rsidRPr="003A7CB3">
              <w:rPr>
                <w:rFonts w:ascii="Arial" w:eastAsia="Arial Unicode MS" w:hAnsi="Arial" w:cs="Arial"/>
                <w:sz w:val="18"/>
                <w:szCs w:val="18"/>
                <w:lang w:val="en-US"/>
              </w:rPr>
              <w:t>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4,865</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2,617</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2,835</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1,835</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cs/>
              </w:rPr>
            </w:pPr>
            <w:r w:rsidRPr="003A7CB3">
              <w:rPr>
                <w:rFonts w:ascii="Arial" w:eastAsia="Arial Unicode MS" w:hAnsi="Arial" w:cs="Arial"/>
                <w:sz w:val="18"/>
                <w:szCs w:val="18"/>
              </w:rPr>
              <w:t>Rental expense</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51</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97</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51</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87</w:t>
            </w:r>
          </w:p>
        </w:tc>
      </w:tr>
      <w:tr w:rsidR="00B26755" w:rsidRPr="003A7CB3" w:rsidTr="0005235B">
        <w:tblPrEx>
          <w:tblCellMar>
            <w:top w:w="0" w:type="dxa"/>
            <w:bottom w:w="0" w:type="dxa"/>
          </w:tblCellMar>
        </w:tblPrEx>
        <w:tc>
          <w:tcPr>
            <w:tcW w:w="3989" w:type="dxa"/>
            <w:vAlign w:val="bottom"/>
          </w:tcPr>
          <w:p w:rsidR="00B26755" w:rsidRPr="003A7CB3" w:rsidRDefault="00895B45" w:rsidP="00B26755">
            <w:pPr>
              <w:ind w:left="427" w:right="-162"/>
              <w:rPr>
                <w:rFonts w:ascii="Arial" w:eastAsia="Arial Unicode MS" w:hAnsi="Arial" w:cs="Arial"/>
                <w:sz w:val="18"/>
                <w:szCs w:val="18"/>
                <w:cs/>
              </w:rPr>
            </w:pPr>
            <w:r>
              <w:rPr>
                <w:rFonts w:ascii="Arial" w:eastAsia="Arial Unicode MS" w:hAnsi="Arial" w:cs="Arial"/>
                <w:sz w:val="18"/>
                <w:szCs w:val="18"/>
              </w:rPr>
              <w:t>Revenue from goods sold</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60</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rPr>
            </w:pPr>
            <w:r w:rsidRPr="003A7CB3">
              <w:rPr>
                <w:rFonts w:ascii="Arial" w:eastAsia="Arial Unicode MS" w:hAnsi="Arial" w:cs="Arial"/>
                <w:sz w:val="18"/>
                <w:szCs w:val="18"/>
              </w:rPr>
              <w:t>Interest expenses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4</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rPr>
            </w:pPr>
            <w:r w:rsidRPr="003A7CB3">
              <w:rPr>
                <w:rFonts w:ascii="Arial" w:eastAsia="Arial Unicode MS" w:hAnsi="Arial" w:cs="Arial"/>
                <w:sz w:val="18"/>
                <w:szCs w:val="18"/>
              </w:rPr>
              <w:t>Common fee and other expenses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923</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1,232</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923</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1,210</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cs/>
              </w:rPr>
            </w:pP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cs/>
                <w:lang w:eastAsia="th-TH"/>
              </w:rPr>
            </w:pP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cs/>
                <w:lang w:eastAsia="th-TH"/>
              </w:rPr>
            </w:pP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b/>
                <w:bCs/>
                <w:sz w:val="18"/>
                <w:szCs w:val="18"/>
                <w:cs/>
              </w:rPr>
            </w:pPr>
            <w:r w:rsidRPr="003A7CB3">
              <w:rPr>
                <w:rFonts w:ascii="Arial" w:eastAsia="Arial Unicode MS" w:hAnsi="Arial" w:cs="Arial"/>
                <w:b/>
                <w:bCs/>
                <w:sz w:val="18"/>
                <w:szCs w:val="18"/>
              </w:rPr>
              <w:t>Other related parties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cs/>
              </w:rPr>
            </w:pPr>
            <w:r w:rsidRPr="003A7CB3">
              <w:rPr>
                <w:rFonts w:ascii="Arial" w:eastAsia="Arial Unicode MS" w:hAnsi="Arial" w:cs="Arial"/>
                <w:sz w:val="18"/>
                <w:szCs w:val="18"/>
              </w:rPr>
              <w:t>Construction and material costs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1,818</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947</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w:t>
            </w:r>
          </w:p>
        </w:tc>
      </w:tr>
      <w:tr w:rsidR="00B26755" w:rsidRPr="003A7CB3" w:rsidTr="0005235B">
        <w:tblPrEx>
          <w:tblCellMar>
            <w:top w:w="0" w:type="dxa"/>
            <w:bottom w:w="0" w:type="dxa"/>
          </w:tblCellMar>
        </w:tblPrEx>
        <w:tc>
          <w:tcPr>
            <w:tcW w:w="3989" w:type="dxa"/>
            <w:vAlign w:val="bottom"/>
          </w:tcPr>
          <w:p w:rsidR="00B26755" w:rsidRPr="003A7CB3" w:rsidRDefault="00B26755" w:rsidP="00B26755">
            <w:pPr>
              <w:ind w:left="427" w:right="-162"/>
              <w:rPr>
                <w:rFonts w:ascii="Arial" w:eastAsia="Arial Unicode MS" w:hAnsi="Arial" w:cs="Arial"/>
                <w:sz w:val="18"/>
                <w:szCs w:val="18"/>
                <w:cs/>
              </w:rPr>
            </w:pPr>
            <w:r w:rsidRPr="003A7CB3">
              <w:rPr>
                <w:rFonts w:ascii="Arial" w:eastAsia="Arial Unicode MS" w:hAnsi="Arial" w:cs="Arial"/>
                <w:sz w:val="18"/>
                <w:szCs w:val="18"/>
              </w:rPr>
              <w:t>Rental and service expenses</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5,594</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3,565</w:t>
            </w:r>
          </w:p>
        </w:tc>
        <w:tc>
          <w:tcPr>
            <w:tcW w:w="1368" w:type="dxa"/>
            <w:shd w:val="clear" w:color="auto" w:fill="FAFAF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380</w:t>
            </w:r>
          </w:p>
        </w:tc>
        <w:tc>
          <w:tcPr>
            <w:tcW w:w="1368" w:type="dxa"/>
            <w:vAlign w:val="bottom"/>
          </w:tcPr>
          <w:p w:rsidR="00B26755" w:rsidRPr="003A7CB3" w:rsidRDefault="00B26755" w:rsidP="00B26755">
            <w:pPr>
              <w:tabs>
                <w:tab w:val="decimal" w:pos="1195"/>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136</w:t>
            </w:r>
          </w:p>
        </w:tc>
      </w:tr>
    </w:tbl>
    <w:p w:rsidR="00474402" w:rsidRPr="003A7CB3" w:rsidRDefault="00474402" w:rsidP="000F3A62">
      <w:pPr>
        <w:pStyle w:val="a"/>
        <w:ind w:left="540" w:right="0"/>
        <w:jc w:val="both"/>
        <w:outlineLvl w:val="0"/>
        <w:rPr>
          <w:rFonts w:ascii="Arial" w:eastAsia="Arial Unicode MS" w:hAnsi="Arial" w:cs="Arial"/>
          <w:color w:val="000000"/>
          <w:spacing w:val="-4"/>
          <w:sz w:val="18"/>
          <w:szCs w:val="18"/>
        </w:rPr>
      </w:pPr>
    </w:p>
    <w:p w:rsidR="00D41B8C" w:rsidRPr="00335E99" w:rsidRDefault="00D41B8C" w:rsidP="000F3A62">
      <w:pPr>
        <w:pStyle w:val="a"/>
        <w:ind w:left="540" w:right="0"/>
        <w:jc w:val="both"/>
        <w:outlineLvl w:val="0"/>
        <w:rPr>
          <w:rFonts w:ascii="Arial" w:eastAsia="Arial Unicode MS" w:hAnsi="Arial" w:cs="Arial"/>
          <w:color w:val="000000"/>
          <w:spacing w:val="-6"/>
          <w:sz w:val="18"/>
          <w:szCs w:val="18"/>
        </w:rPr>
      </w:pPr>
      <w:r w:rsidRPr="00335E99">
        <w:rPr>
          <w:rFonts w:ascii="Arial" w:eastAsia="Arial Unicode MS" w:hAnsi="Arial" w:cs="Arial"/>
          <w:color w:val="000000"/>
          <w:spacing w:val="-6"/>
          <w:sz w:val="18"/>
          <w:szCs w:val="18"/>
        </w:rPr>
        <w:t>Interest income is charged to subsidiaries at the rate</w:t>
      </w:r>
      <w:r w:rsidR="007E27D2" w:rsidRPr="00335E99">
        <w:rPr>
          <w:rFonts w:ascii="Arial" w:eastAsia="Arial Unicode MS" w:hAnsi="Arial" w:cs="Arial"/>
          <w:color w:val="000000"/>
          <w:spacing w:val="-6"/>
          <w:sz w:val="18"/>
          <w:szCs w:val="18"/>
        </w:rPr>
        <w:t>s</w:t>
      </w:r>
      <w:r w:rsidRPr="00335E99">
        <w:rPr>
          <w:rFonts w:ascii="Arial" w:eastAsia="Arial Unicode MS" w:hAnsi="Arial" w:cs="Arial"/>
          <w:color w:val="000000"/>
          <w:spacing w:val="-6"/>
          <w:sz w:val="18"/>
          <w:szCs w:val="18"/>
        </w:rPr>
        <w:t xml:space="preserve"> of </w:t>
      </w:r>
      <w:r w:rsidR="00B26755" w:rsidRPr="00335E99">
        <w:rPr>
          <w:rFonts w:ascii="Arial" w:eastAsia="Arial Unicode MS" w:hAnsi="Arial" w:cs="Arial"/>
          <w:color w:val="000000"/>
          <w:spacing w:val="-6"/>
          <w:sz w:val="18"/>
          <w:szCs w:val="18"/>
        </w:rPr>
        <w:t>7.</w:t>
      </w:r>
      <w:r w:rsidR="00915AED" w:rsidRPr="00335E99">
        <w:rPr>
          <w:rFonts w:ascii="Arial" w:eastAsia="Arial Unicode MS" w:hAnsi="Arial" w:cs="Arial"/>
          <w:color w:val="000000"/>
          <w:spacing w:val="-6"/>
          <w:sz w:val="18"/>
          <w:szCs w:val="18"/>
        </w:rPr>
        <w:t>5</w:t>
      </w:r>
      <w:r w:rsidR="00B26755" w:rsidRPr="00335E99">
        <w:rPr>
          <w:rFonts w:ascii="Arial" w:eastAsia="Arial Unicode MS" w:hAnsi="Arial" w:cs="Arial"/>
          <w:color w:val="000000"/>
          <w:spacing w:val="-6"/>
          <w:sz w:val="18"/>
          <w:szCs w:val="18"/>
        </w:rPr>
        <w:t>0</w:t>
      </w:r>
      <w:r w:rsidR="00616680" w:rsidRPr="00335E99">
        <w:rPr>
          <w:rFonts w:ascii="Arial" w:eastAsia="Arial Unicode MS" w:hAnsi="Arial" w:cs="Arial"/>
          <w:color w:val="000000"/>
          <w:spacing w:val="-6"/>
          <w:sz w:val="18"/>
          <w:szCs w:val="18"/>
        </w:rPr>
        <w:t>%</w:t>
      </w:r>
      <w:r w:rsidRPr="00335E99">
        <w:rPr>
          <w:rFonts w:ascii="Arial" w:eastAsia="Arial Unicode MS" w:hAnsi="Arial" w:cs="Arial"/>
          <w:color w:val="000000"/>
          <w:spacing w:val="-6"/>
          <w:sz w:val="18"/>
          <w:szCs w:val="18"/>
        </w:rPr>
        <w:t xml:space="preserve"> - </w:t>
      </w:r>
      <w:r w:rsidR="00B26755" w:rsidRPr="00335E99">
        <w:rPr>
          <w:rFonts w:ascii="Arial" w:eastAsia="Arial Unicode MS" w:hAnsi="Arial" w:cs="Arial"/>
          <w:color w:val="000000"/>
          <w:spacing w:val="-6"/>
          <w:sz w:val="18"/>
          <w:szCs w:val="18"/>
        </w:rPr>
        <w:t>10.50</w:t>
      </w:r>
      <w:r w:rsidR="00616680" w:rsidRPr="00335E99">
        <w:rPr>
          <w:rFonts w:ascii="Arial" w:eastAsia="Arial Unicode MS" w:hAnsi="Arial" w:cs="Arial"/>
          <w:color w:val="000000"/>
          <w:spacing w:val="-6"/>
          <w:sz w:val="18"/>
          <w:szCs w:val="18"/>
        </w:rPr>
        <w:t>%</w:t>
      </w:r>
      <w:r w:rsidR="002B5513" w:rsidRPr="00335E99">
        <w:rPr>
          <w:rFonts w:ascii="Arial" w:eastAsia="Arial Unicode MS" w:hAnsi="Arial" w:cs="Arial"/>
          <w:color w:val="000000"/>
          <w:spacing w:val="-6"/>
          <w:sz w:val="18"/>
          <w:szCs w:val="18"/>
        </w:rPr>
        <w:t xml:space="preserve"> </w:t>
      </w:r>
      <w:r w:rsidRPr="00335E99">
        <w:rPr>
          <w:rFonts w:ascii="Arial" w:eastAsia="Arial Unicode MS" w:hAnsi="Arial" w:cs="Arial"/>
          <w:color w:val="000000"/>
          <w:spacing w:val="-6"/>
          <w:sz w:val="18"/>
          <w:szCs w:val="18"/>
        </w:rPr>
        <w:t>per annum (201</w:t>
      </w:r>
      <w:r w:rsidR="00273A31" w:rsidRPr="00335E99">
        <w:rPr>
          <w:rFonts w:ascii="Arial" w:eastAsia="Arial Unicode MS" w:hAnsi="Arial" w:cs="Arial"/>
          <w:color w:val="000000"/>
          <w:spacing w:val="-6"/>
          <w:sz w:val="18"/>
          <w:szCs w:val="18"/>
        </w:rPr>
        <w:t>8</w:t>
      </w:r>
      <w:r w:rsidRPr="00335E99">
        <w:rPr>
          <w:rFonts w:ascii="Arial" w:eastAsia="Arial Unicode MS" w:hAnsi="Arial" w:cs="Arial"/>
          <w:color w:val="000000"/>
          <w:spacing w:val="-6"/>
          <w:sz w:val="18"/>
          <w:szCs w:val="18"/>
        </w:rPr>
        <w:t xml:space="preserve">: </w:t>
      </w:r>
      <w:r w:rsidR="00273A31" w:rsidRPr="00335E99">
        <w:rPr>
          <w:rFonts w:ascii="Arial" w:eastAsia="Arial Unicode MS" w:hAnsi="Arial" w:cs="Arial"/>
          <w:color w:val="000000"/>
          <w:spacing w:val="-6"/>
          <w:sz w:val="18"/>
          <w:szCs w:val="18"/>
        </w:rPr>
        <w:t>7.10% - 10.50</w:t>
      </w:r>
      <w:r w:rsidR="002B5513" w:rsidRPr="00335E99">
        <w:rPr>
          <w:rFonts w:ascii="Arial" w:eastAsia="Arial Unicode MS" w:hAnsi="Arial" w:cs="Arial"/>
          <w:color w:val="000000"/>
          <w:spacing w:val="-6"/>
          <w:sz w:val="18"/>
          <w:szCs w:val="18"/>
        </w:rPr>
        <w:t xml:space="preserve">% </w:t>
      </w:r>
      <w:r w:rsidRPr="00335E99">
        <w:rPr>
          <w:rFonts w:ascii="Arial" w:eastAsia="Arial Unicode MS" w:hAnsi="Arial" w:cs="Arial"/>
          <w:color w:val="000000"/>
          <w:spacing w:val="-6"/>
          <w:sz w:val="18"/>
          <w:szCs w:val="18"/>
        </w:rPr>
        <w:t xml:space="preserve">per annum). </w:t>
      </w:r>
    </w:p>
    <w:p w:rsidR="00D41B8C" w:rsidRPr="003A7CB3" w:rsidRDefault="00D41B8C" w:rsidP="000F3A62">
      <w:pPr>
        <w:pStyle w:val="a"/>
        <w:ind w:left="540" w:right="0"/>
        <w:jc w:val="both"/>
        <w:outlineLvl w:val="0"/>
        <w:rPr>
          <w:rFonts w:ascii="Arial" w:eastAsia="Arial Unicode MS" w:hAnsi="Arial" w:cs="Arial"/>
          <w:color w:val="000000"/>
          <w:sz w:val="18"/>
          <w:szCs w:val="18"/>
        </w:rPr>
      </w:pPr>
    </w:p>
    <w:p w:rsidR="00D41B8C" w:rsidRPr="003A7CB3" w:rsidRDefault="00D41B8C" w:rsidP="000F3A62">
      <w:pPr>
        <w:pStyle w:val="a"/>
        <w:ind w:left="540" w:right="0"/>
        <w:jc w:val="both"/>
        <w:outlineLvl w:val="0"/>
        <w:rPr>
          <w:rFonts w:ascii="Arial" w:eastAsia="Arial Unicode MS" w:hAnsi="Arial" w:cs="Arial"/>
          <w:sz w:val="18"/>
          <w:szCs w:val="18"/>
        </w:rPr>
      </w:pPr>
      <w:r w:rsidRPr="003A7CB3">
        <w:rPr>
          <w:rFonts w:ascii="Arial" w:eastAsia="Arial Unicode MS" w:hAnsi="Arial" w:cs="Arial"/>
          <w:sz w:val="18"/>
          <w:szCs w:val="18"/>
        </w:rPr>
        <w:t>Dividend income received was according to the dividend declared in the Board of Directors’ meeting.</w:t>
      </w:r>
    </w:p>
    <w:p w:rsidR="00D41B8C" w:rsidRPr="003A7CB3" w:rsidRDefault="00D41B8C" w:rsidP="000F3A62">
      <w:pPr>
        <w:pStyle w:val="a"/>
        <w:ind w:left="540" w:right="0"/>
        <w:jc w:val="both"/>
        <w:outlineLvl w:val="0"/>
        <w:rPr>
          <w:rFonts w:ascii="Arial" w:eastAsia="Arial Unicode MS" w:hAnsi="Arial" w:cs="Arial"/>
          <w:color w:val="000000"/>
          <w:sz w:val="18"/>
          <w:szCs w:val="18"/>
        </w:rPr>
      </w:pPr>
    </w:p>
    <w:p w:rsidR="00D41B8C" w:rsidRPr="003A7CB3" w:rsidRDefault="00D41B8C" w:rsidP="000F3A62">
      <w:pPr>
        <w:ind w:left="540"/>
        <w:jc w:val="both"/>
        <w:rPr>
          <w:rFonts w:ascii="Arial" w:eastAsia="Arial Unicode MS" w:hAnsi="Arial" w:cs="Arial"/>
          <w:spacing w:val="-2"/>
          <w:sz w:val="18"/>
          <w:szCs w:val="18"/>
        </w:rPr>
      </w:pPr>
      <w:r w:rsidRPr="003A7CB3">
        <w:rPr>
          <w:rFonts w:ascii="Arial" w:eastAsia="Arial Unicode MS" w:hAnsi="Arial" w:cs="Arial"/>
          <w:sz w:val="18"/>
          <w:szCs w:val="18"/>
        </w:rPr>
        <w:t>Construction and material costs</w:t>
      </w:r>
      <w:r w:rsidRPr="003A7CB3">
        <w:rPr>
          <w:rFonts w:ascii="Arial" w:eastAsia="Arial Unicode MS" w:hAnsi="Arial" w:cs="Arial"/>
          <w:sz w:val="18"/>
          <w:szCs w:val="18"/>
          <w:cs/>
        </w:rPr>
        <w:t xml:space="preserve"> </w:t>
      </w:r>
      <w:r w:rsidRPr="003A7CB3">
        <w:rPr>
          <w:rFonts w:ascii="Arial" w:eastAsia="Arial Unicode MS" w:hAnsi="Arial" w:cs="Arial"/>
          <w:sz w:val="18"/>
          <w:szCs w:val="18"/>
        </w:rPr>
        <w:t>and rental and service expense</w:t>
      </w:r>
      <w:r w:rsidRPr="003A7CB3">
        <w:rPr>
          <w:rFonts w:ascii="Arial" w:eastAsia="Arial Unicode MS" w:hAnsi="Arial" w:cs="Arial"/>
          <w:sz w:val="18"/>
          <w:szCs w:val="18"/>
          <w:cs/>
        </w:rPr>
        <w:t xml:space="preserve"> </w:t>
      </w:r>
      <w:r w:rsidRPr="003A7CB3">
        <w:rPr>
          <w:rFonts w:ascii="Arial" w:eastAsia="Arial Unicode MS" w:hAnsi="Arial" w:cs="Arial"/>
          <w:sz w:val="18"/>
          <w:szCs w:val="18"/>
        </w:rPr>
        <w:t>are charged at contract price.</w:t>
      </w:r>
    </w:p>
    <w:p w:rsidR="00474402" w:rsidRPr="003A7CB3" w:rsidRDefault="00474402" w:rsidP="000F3A62">
      <w:pPr>
        <w:pStyle w:val="a"/>
        <w:ind w:left="540" w:right="0"/>
        <w:jc w:val="both"/>
        <w:outlineLvl w:val="0"/>
        <w:rPr>
          <w:rFonts w:ascii="Arial" w:eastAsia="Arial Unicode MS" w:hAnsi="Arial" w:cs="Arial"/>
          <w:sz w:val="18"/>
          <w:szCs w:val="18"/>
        </w:rPr>
      </w:pPr>
    </w:p>
    <w:p w:rsidR="00D41B8C" w:rsidRPr="003A7CB3" w:rsidRDefault="00D41B8C" w:rsidP="000F3A62">
      <w:pPr>
        <w:pStyle w:val="a"/>
        <w:ind w:left="540" w:right="0"/>
        <w:jc w:val="both"/>
        <w:outlineLvl w:val="0"/>
        <w:rPr>
          <w:rFonts w:ascii="Arial" w:eastAsia="Arial Unicode MS" w:hAnsi="Arial" w:cs="Arial"/>
          <w:sz w:val="18"/>
          <w:szCs w:val="18"/>
        </w:rPr>
      </w:pPr>
      <w:r w:rsidRPr="003A7CB3">
        <w:rPr>
          <w:rFonts w:ascii="Arial" w:eastAsia="Arial Unicode MS" w:hAnsi="Arial" w:cs="Arial"/>
          <w:sz w:val="18"/>
          <w:szCs w:val="18"/>
        </w:rPr>
        <w:t xml:space="preserve">Management benefit expenses represent benefits which management </w:t>
      </w:r>
      <w:r w:rsidR="008E4948" w:rsidRPr="003A7CB3">
        <w:rPr>
          <w:rFonts w:ascii="Arial" w:eastAsia="Arial Unicode MS" w:hAnsi="Arial" w:cs="Arial"/>
          <w:sz w:val="18"/>
          <w:szCs w:val="18"/>
        </w:rPr>
        <w:t xml:space="preserve">has received from the Company. </w:t>
      </w:r>
      <w:r w:rsidR="000F3A62" w:rsidRPr="003A7CB3">
        <w:rPr>
          <w:rFonts w:ascii="Arial" w:eastAsia="Arial Unicode MS" w:hAnsi="Arial" w:cs="Arial"/>
          <w:sz w:val="18"/>
          <w:szCs w:val="18"/>
        </w:rPr>
        <w:br/>
      </w:r>
      <w:r w:rsidRPr="003A7CB3">
        <w:rPr>
          <w:rFonts w:ascii="Arial" w:eastAsia="Arial Unicode MS" w:hAnsi="Arial" w:cs="Arial"/>
          <w:sz w:val="18"/>
          <w:szCs w:val="18"/>
        </w:rPr>
        <w:t xml:space="preserve">The definition of “management” is in accordance with the laws on securities and stock exchange. </w:t>
      </w:r>
    </w:p>
    <w:p w:rsidR="00474402" w:rsidRPr="003A7CB3" w:rsidRDefault="00474402" w:rsidP="000F3A62">
      <w:pPr>
        <w:pStyle w:val="a"/>
        <w:ind w:left="540" w:right="0"/>
        <w:jc w:val="both"/>
        <w:outlineLvl w:val="0"/>
        <w:rPr>
          <w:rFonts w:ascii="Arial" w:eastAsia="Arial Unicode MS" w:hAnsi="Arial" w:cs="Arial"/>
          <w:sz w:val="18"/>
          <w:szCs w:val="18"/>
        </w:rPr>
      </w:pPr>
    </w:p>
    <w:p w:rsidR="00474402" w:rsidRPr="003A7CB3" w:rsidRDefault="00474402" w:rsidP="000F3A62">
      <w:pPr>
        <w:pStyle w:val="a"/>
        <w:ind w:left="540" w:right="0"/>
        <w:jc w:val="both"/>
        <w:outlineLvl w:val="0"/>
        <w:rPr>
          <w:rFonts w:ascii="Arial" w:hAnsi="Arial" w:cs="Arial"/>
          <w:sz w:val="18"/>
          <w:szCs w:val="18"/>
        </w:rPr>
      </w:pPr>
      <w:r w:rsidRPr="003A7CB3">
        <w:rPr>
          <w:rFonts w:ascii="Arial" w:hAnsi="Arial" w:cs="Arial"/>
          <w:sz w:val="18"/>
          <w:szCs w:val="18"/>
        </w:rPr>
        <w:t>Directors’ remuneration was approved at the shareholders’ annual general meeting.</w:t>
      </w:r>
    </w:p>
    <w:p w:rsidR="00D41B8C" w:rsidRPr="003A7CB3" w:rsidRDefault="00D41B8C" w:rsidP="000F3A62">
      <w:pPr>
        <w:pStyle w:val="a"/>
        <w:ind w:left="540" w:right="0"/>
        <w:jc w:val="both"/>
        <w:outlineLvl w:val="0"/>
        <w:rPr>
          <w:rFonts w:ascii="Arial" w:eastAsia="Arial Unicode MS" w:hAnsi="Arial" w:cs="Arial"/>
          <w:color w:val="000000"/>
          <w:sz w:val="18"/>
          <w:szCs w:val="18"/>
        </w:rPr>
      </w:pPr>
    </w:p>
    <w:p w:rsidR="00D41B8C" w:rsidRPr="003A7CB3" w:rsidRDefault="00D41B8C" w:rsidP="000F3A62">
      <w:pPr>
        <w:pStyle w:val="a"/>
        <w:ind w:left="540" w:right="0"/>
        <w:jc w:val="both"/>
        <w:outlineLvl w:val="0"/>
        <w:rPr>
          <w:rFonts w:ascii="Arial" w:eastAsia="Arial Unicode MS" w:hAnsi="Arial" w:cs="Arial"/>
          <w:sz w:val="18"/>
          <w:szCs w:val="18"/>
        </w:rPr>
      </w:pPr>
      <w:r w:rsidRPr="003A7CB3">
        <w:rPr>
          <w:rFonts w:ascii="Arial" w:eastAsia="Arial Unicode MS" w:hAnsi="Arial" w:cs="Arial"/>
          <w:spacing w:val="-4"/>
          <w:sz w:val="18"/>
          <w:szCs w:val="18"/>
        </w:rPr>
        <w:t>Management benefit obligations represent retirement benefits for management which is calculated by</w:t>
      </w:r>
      <w:r w:rsidR="007E27D2" w:rsidRPr="003A7CB3">
        <w:rPr>
          <w:rFonts w:ascii="Arial" w:eastAsia="Arial Unicode MS" w:hAnsi="Arial" w:cs="Arial"/>
          <w:spacing w:val="-4"/>
          <w:sz w:val="18"/>
          <w:szCs w:val="18"/>
        </w:rPr>
        <w:t xml:space="preserve"> an</w:t>
      </w:r>
      <w:r w:rsidRPr="003A7CB3">
        <w:rPr>
          <w:rFonts w:ascii="Arial" w:eastAsia="Arial Unicode MS" w:hAnsi="Arial" w:cs="Arial"/>
          <w:spacing w:val="-4"/>
          <w:sz w:val="18"/>
          <w:szCs w:val="18"/>
        </w:rPr>
        <w:t xml:space="preserve"> independent</w:t>
      </w:r>
      <w:r w:rsidRPr="003A7CB3">
        <w:rPr>
          <w:rFonts w:ascii="Arial" w:eastAsia="Arial Unicode MS" w:hAnsi="Arial" w:cs="Arial"/>
          <w:sz w:val="18"/>
          <w:szCs w:val="18"/>
        </w:rPr>
        <w:t xml:space="preserve"> actuary. </w:t>
      </w:r>
    </w:p>
    <w:p w:rsidR="00474402" w:rsidRPr="003A7CB3" w:rsidRDefault="00474402" w:rsidP="000F3A62">
      <w:pPr>
        <w:pStyle w:val="a"/>
        <w:ind w:left="540" w:right="0"/>
        <w:jc w:val="both"/>
        <w:outlineLvl w:val="0"/>
        <w:rPr>
          <w:rFonts w:ascii="Arial" w:eastAsia="Arial Unicode MS" w:hAnsi="Arial" w:cs="Arial"/>
          <w:sz w:val="18"/>
          <w:szCs w:val="18"/>
        </w:rPr>
      </w:pPr>
    </w:p>
    <w:p w:rsidR="00474402" w:rsidRPr="003A7CB3" w:rsidRDefault="00474402" w:rsidP="000F3A62">
      <w:pPr>
        <w:pStyle w:val="a"/>
        <w:ind w:left="540" w:right="0"/>
        <w:jc w:val="both"/>
        <w:outlineLvl w:val="0"/>
        <w:rPr>
          <w:rFonts w:ascii="Arial" w:hAnsi="Arial" w:cs="Arial"/>
          <w:sz w:val="18"/>
          <w:szCs w:val="18"/>
        </w:rPr>
      </w:pPr>
      <w:r w:rsidRPr="003A7CB3">
        <w:rPr>
          <w:rFonts w:ascii="Arial" w:hAnsi="Arial" w:cs="Arial"/>
          <w:sz w:val="18"/>
          <w:szCs w:val="18"/>
        </w:rPr>
        <w:t xml:space="preserve">The Group paid the interest expense of borrowings from directors at the rate of </w:t>
      </w:r>
      <w:r w:rsidR="00294BC3" w:rsidRPr="003A7CB3">
        <w:rPr>
          <w:rFonts w:ascii="Arial" w:hAnsi="Arial" w:cs="Arial"/>
          <w:sz w:val="18"/>
          <w:szCs w:val="18"/>
        </w:rPr>
        <w:t>0.</w:t>
      </w:r>
      <w:r w:rsidR="00EE706B" w:rsidRPr="003A7CB3">
        <w:rPr>
          <w:rFonts w:ascii="Arial" w:hAnsi="Arial" w:cs="Arial"/>
          <w:sz w:val="18"/>
          <w:szCs w:val="18"/>
        </w:rPr>
        <w:t>50</w:t>
      </w:r>
      <w:r w:rsidRPr="003A7CB3">
        <w:rPr>
          <w:rFonts w:ascii="Arial" w:hAnsi="Arial" w:cs="Arial"/>
          <w:sz w:val="18"/>
          <w:szCs w:val="18"/>
        </w:rPr>
        <w:t>% per annum.</w:t>
      </w:r>
    </w:p>
    <w:p w:rsidR="00D41B8C" w:rsidRPr="003A7CB3" w:rsidRDefault="000F3A62" w:rsidP="000F3A62">
      <w:pPr>
        <w:pStyle w:val="a"/>
        <w:ind w:left="540" w:right="0"/>
        <w:jc w:val="both"/>
        <w:outlineLvl w:val="0"/>
        <w:rPr>
          <w:rFonts w:ascii="Arial" w:eastAsia="Arial Unicode MS" w:hAnsi="Arial" w:cs="Arial"/>
          <w:color w:val="000000"/>
          <w:sz w:val="18"/>
          <w:szCs w:val="18"/>
        </w:rPr>
      </w:pPr>
      <w:r w:rsidRPr="003A7CB3">
        <w:rPr>
          <w:rFonts w:ascii="Arial" w:eastAsia="Arial Unicode MS" w:hAnsi="Arial" w:cs="Arial"/>
          <w:sz w:val="18"/>
          <w:szCs w:val="18"/>
        </w:rPr>
        <w:br w:type="page"/>
      </w:r>
    </w:p>
    <w:p w:rsidR="000F3A62" w:rsidRPr="003A7CB3" w:rsidRDefault="000F3A62" w:rsidP="000F3A62">
      <w:pPr>
        <w:pStyle w:val="a"/>
        <w:ind w:left="540" w:right="0"/>
        <w:jc w:val="both"/>
        <w:outlineLvl w:val="0"/>
        <w:rPr>
          <w:rFonts w:ascii="Arial" w:eastAsia="Arial Unicode MS" w:hAnsi="Arial" w:cs="Arial"/>
          <w:color w:val="000000"/>
          <w:sz w:val="18"/>
          <w:szCs w:val="18"/>
        </w:rPr>
      </w:pPr>
    </w:p>
    <w:p w:rsidR="00C47E23" w:rsidRPr="003A7CB3" w:rsidRDefault="00805D31" w:rsidP="00805D31">
      <w:pPr>
        <w:tabs>
          <w:tab w:val="left" w:pos="540"/>
        </w:tabs>
        <w:ind w:left="540" w:hanging="540"/>
        <w:jc w:val="both"/>
        <w:rPr>
          <w:rFonts w:ascii="Arial" w:eastAsia="Arial Unicode MS" w:hAnsi="Arial" w:cs="Arial"/>
          <w:color w:val="CF4A02"/>
          <w:sz w:val="18"/>
          <w:szCs w:val="18"/>
          <w:lang w:val="en-US"/>
        </w:rPr>
      </w:pPr>
      <w:r w:rsidRPr="003A7CB3">
        <w:rPr>
          <w:rFonts w:ascii="Arial" w:eastAsia="Arial Unicode MS" w:hAnsi="Arial" w:cs="Arial"/>
          <w:color w:val="CF4A02"/>
          <w:sz w:val="18"/>
          <w:szCs w:val="18"/>
          <w:lang w:val="en-US"/>
        </w:rPr>
        <w:t>b)</w:t>
      </w:r>
      <w:r w:rsidRPr="003A7CB3">
        <w:rPr>
          <w:rFonts w:ascii="Arial" w:eastAsia="Arial Unicode MS" w:hAnsi="Arial" w:cs="Arial"/>
          <w:color w:val="CF4A02"/>
          <w:sz w:val="18"/>
          <w:szCs w:val="18"/>
          <w:lang w:val="en-US"/>
        </w:rPr>
        <w:tab/>
      </w:r>
      <w:r w:rsidR="00C47E23" w:rsidRPr="003A7CB3">
        <w:rPr>
          <w:rFonts w:ascii="Arial" w:eastAsia="Arial Unicode MS" w:hAnsi="Arial" w:cs="Arial"/>
          <w:color w:val="CF4A02"/>
          <w:sz w:val="18"/>
          <w:szCs w:val="18"/>
          <w:lang w:val="en-US"/>
        </w:rPr>
        <w:t xml:space="preserve">Trade and other receivables - subsidiaries </w:t>
      </w:r>
      <w:r w:rsidR="00DA4B01" w:rsidRPr="003A7CB3">
        <w:rPr>
          <w:rFonts w:ascii="Arial" w:eastAsia="Arial Unicode MS" w:hAnsi="Arial" w:cs="Arial"/>
          <w:color w:val="CF4A02"/>
          <w:sz w:val="18"/>
          <w:szCs w:val="18"/>
          <w:lang w:val="en-US"/>
        </w:rPr>
        <w:t>and related party</w:t>
      </w:r>
    </w:p>
    <w:p w:rsidR="00C47E23" w:rsidRPr="003A7CB3" w:rsidRDefault="00C47E23" w:rsidP="000F3A62">
      <w:pPr>
        <w:ind w:left="540"/>
        <w:rPr>
          <w:rFonts w:ascii="Arial" w:eastAsia="Arial Unicode MS" w:hAnsi="Arial" w:cs="Arial"/>
          <w:sz w:val="18"/>
          <w:szCs w:val="18"/>
          <w:lang w:val="en-US"/>
        </w:rPr>
      </w:pPr>
    </w:p>
    <w:p w:rsidR="00C47E23" w:rsidRPr="003A7CB3" w:rsidRDefault="00C47E23" w:rsidP="000F3A62">
      <w:pPr>
        <w:ind w:left="540"/>
        <w:jc w:val="both"/>
        <w:rPr>
          <w:rFonts w:ascii="Arial" w:eastAsia="Arial Unicode MS" w:hAnsi="Arial" w:cs="Arial"/>
          <w:spacing w:val="-4"/>
          <w:sz w:val="18"/>
          <w:szCs w:val="18"/>
        </w:rPr>
      </w:pPr>
      <w:r w:rsidRPr="003A7CB3">
        <w:rPr>
          <w:rFonts w:ascii="Arial" w:eastAsia="Arial Unicode MS" w:hAnsi="Arial" w:cs="Arial"/>
          <w:spacing w:val="-4"/>
          <w:sz w:val="18"/>
          <w:szCs w:val="18"/>
        </w:rPr>
        <w:t xml:space="preserve">Outstanding balances as at </w:t>
      </w:r>
      <w:r w:rsidRPr="003A7CB3">
        <w:rPr>
          <w:rFonts w:ascii="Arial" w:eastAsia="Arial Unicode MS" w:hAnsi="Arial" w:cs="Arial"/>
          <w:spacing w:val="-4"/>
          <w:sz w:val="18"/>
          <w:szCs w:val="18"/>
          <w:lang w:val="en-US"/>
        </w:rPr>
        <w:t xml:space="preserve">31 </w:t>
      </w:r>
      <w:r w:rsidR="00760649" w:rsidRPr="003A7CB3">
        <w:rPr>
          <w:rFonts w:ascii="Arial" w:eastAsia="Arial Unicode MS" w:hAnsi="Arial" w:cs="Arial"/>
          <w:spacing w:val="-4"/>
          <w:sz w:val="18"/>
          <w:szCs w:val="18"/>
          <w:lang w:val="en-US"/>
        </w:rPr>
        <w:t>December</w:t>
      </w:r>
      <w:r w:rsidRPr="003A7CB3">
        <w:rPr>
          <w:rFonts w:ascii="Arial" w:eastAsia="Arial Unicode MS" w:hAnsi="Arial" w:cs="Arial"/>
          <w:spacing w:val="-4"/>
          <w:sz w:val="18"/>
          <w:szCs w:val="18"/>
          <w:lang w:val="en-US"/>
        </w:rPr>
        <w:t xml:space="preserve"> 201</w:t>
      </w:r>
      <w:r w:rsidR="00273A31" w:rsidRPr="003A7CB3">
        <w:rPr>
          <w:rFonts w:ascii="Arial" w:eastAsia="Arial Unicode MS" w:hAnsi="Arial" w:cs="Arial"/>
          <w:spacing w:val="-4"/>
          <w:sz w:val="18"/>
          <w:szCs w:val="18"/>
          <w:lang w:val="en-US"/>
        </w:rPr>
        <w:t>9</w:t>
      </w:r>
      <w:r w:rsidRPr="003A7CB3">
        <w:rPr>
          <w:rFonts w:ascii="Arial" w:eastAsia="Arial Unicode MS" w:hAnsi="Arial" w:cs="Arial"/>
          <w:spacing w:val="-4"/>
          <w:sz w:val="18"/>
          <w:szCs w:val="18"/>
          <w:lang w:val="en-US"/>
        </w:rPr>
        <w:t xml:space="preserve"> </w:t>
      </w:r>
      <w:r w:rsidRPr="003A7CB3">
        <w:rPr>
          <w:rFonts w:ascii="Arial" w:eastAsia="Arial Unicode MS" w:hAnsi="Arial" w:cs="Arial"/>
          <w:spacing w:val="-4"/>
          <w:sz w:val="18"/>
          <w:szCs w:val="18"/>
        </w:rPr>
        <w:t>and 201</w:t>
      </w:r>
      <w:r w:rsidR="00273A31" w:rsidRPr="003A7CB3">
        <w:rPr>
          <w:rFonts w:ascii="Arial" w:eastAsia="Arial Unicode MS" w:hAnsi="Arial" w:cs="Arial"/>
          <w:spacing w:val="-4"/>
          <w:sz w:val="18"/>
          <w:szCs w:val="18"/>
        </w:rPr>
        <w:t>8</w:t>
      </w:r>
      <w:r w:rsidRPr="003A7CB3">
        <w:rPr>
          <w:rFonts w:ascii="Arial" w:eastAsia="Arial Unicode MS" w:hAnsi="Arial" w:cs="Arial"/>
          <w:spacing w:val="-4"/>
          <w:sz w:val="18"/>
          <w:szCs w:val="18"/>
        </w:rPr>
        <w:t xml:space="preserve"> arising from services provided comprise the following:</w:t>
      </w:r>
    </w:p>
    <w:p w:rsidR="00C47E23" w:rsidRPr="003A7CB3" w:rsidRDefault="00C47E23" w:rsidP="000F3A62">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3A7CB3" w:rsidTr="000F3A62">
        <w:tblPrEx>
          <w:tblCellMar>
            <w:top w:w="0" w:type="dxa"/>
            <w:bottom w:w="0" w:type="dxa"/>
          </w:tblCellMar>
        </w:tblPrEx>
        <w:tc>
          <w:tcPr>
            <w:tcW w:w="4277" w:type="dxa"/>
            <w:vAlign w:val="bottom"/>
          </w:tcPr>
          <w:p w:rsidR="00C47E23" w:rsidRPr="003A7CB3" w:rsidRDefault="00C47E23" w:rsidP="000F3A62">
            <w:pPr>
              <w:ind w:left="427"/>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bottom"/>
          </w:tcPr>
          <w:p w:rsidR="00C47E23" w:rsidRPr="003A7CB3" w:rsidRDefault="00D81A09" w:rsidP="00B700E2">
            <w:pPr>
              <w:pStyle w:val="a"/>
              <w:ind w:right="-72"/>
              <w:jc w:val="center"/>
              <w:rPr>
                <w:rFonts w:ascii="Arial" w:eastAsia="Arial Unicode MS" w:hAnsi="Arial" w:cs="Arial"/>
                <w:b/>
                <w:bCs/>
                <w:color w:val="000000"/>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rsidR="00C47E23" w:rsidRPr="003A7CB3" w:rsidRDefault="0079564B" w:rsidP="00B700E2">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273A31" w:rsidRPr="003A7CB3" w:rsidTr="000F3A62">
        <w:tblPrEx>
          <w:tblCellMar>
            <w:top w:w="0" w:type="dxa"/>
            <w:bottom w:w="0" w:type="dxa"/>
          </w:tblCellMar>
        </w:tblPrEx>
        <w:tc>
          <w:tcPr>
            <w:tcW w:w="4277" w:type="dxa"/>
            <w:vAlign w:val="bottom"/>
          </w:tcPr>
          <w:p w:rsidR="00273A31" w:rsidRPr="003A7CB3" w:rsidRDefault="00273A31" w:rsidP="000F3A62">
            <w:pPr>
              <w:ind w:left="427"/>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296"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273A31" w:rsidRPr="003A7CB3" w:rsidTr="000F3A62">
        <w:tblPrEx>
          <w:tblCellMar>
            <w:top w:w="0" w:type="dxa"/>
            <w:bottom w:w="0" w:type="dxa"/>
          </w:tblCellMar>
        </w:tblPrEx>
        <w:tc>
          <w:tcPr>
            <w:tcW w:w="4277" w:type="dxa"/>
            <w:vAlign w:val="bottom"/>
          </w:tcPr>
          <w:p w:rsidR="00273A31" w:rsidRPr="003A7CB3" w:rsidRDefault="00273A31" w:rsidP="000F3A62">
            <w:pPr>
              <w:ind w:left="427"/>
              <w:rPr>
                <w:rFonts w:ascii="Arial" w:eastAsia="Arial Unicode MS" w:hAnsi="Arial" w:cs="Arial"/>
                <w:b/>
                <w:bCs/>
                <w:snapToGrid w:val="0"/>
                <w:sz w:val="18"/>
                <w:szCs w:val="18"/>
                <w:lang w:eastAsia="th-TH"/>
              </w:rPr>
            </w:pPr>
          </w:p>
        </w:tc>
        <w:tc>
          <w:tcPr>
            <w:tcW w:w="1296"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273A31" w:rsidRPr="003A7CB3" w:rsidRDefault="00273A31" w:rsidP="000F3A62">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273A31" w:rsidRPr="003A7CB3" w:rsidTr="000F3A62">
        <w:tblPrEx>
          <w:tblCellMar>
            <w:top w:w="0" w:type="dxa"/>
            <w:bottom w:w="0" w:type="dxa"/>
          </w:tblCellMar>
        </w:tblPrEx>
        <w:tc>
          <w:tcPr>
            <w:tcW w:w="4277" w:type="dxa"/>
            <w:vAlign w:val="bottom"/>
          </w:tcPr>
          <w:p w:rsidR="00273A31" w:rsidRPr="003A7CB3" w:rsidRDefault="00273A31" w:rsidP="000F3A62">
            <w:pPr>
              <w:pStyle w:val="a"/>
              <w:ind w:left="427"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vAlign w:val="bottom"/>
          </w:tcPr>
          <w:p w:rsidR="00273A31" w:rsidRPr="003A7CB3" w:rsidRDefault="00273A31" w:rsidP="000F3A62">
            <w:pPr>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rsidR="00273A31" w:rsidRPr="003A7CB3" w:rsidRDefault="00273A31" w:rsidP="000F3A62">
            <w:pPr>
              <w:pStyle w:val="a"/>
              <w:ind w:right="-72"/>
              <w:jc w:val="right"/>
              <w:rPr>
                <w:rFonts w:ascii="Arial" w:eastAsia="Arial Unicode MS" w:hAnsi="Arial" w:cs="Arial"/>
                <w:color w:val="000000"/>
                <w:sz w:val="18"/>
                <w:szCs w:val="18"/>
                <w:cs/>
              </w:rPr>
            </w:pPr>
          </w:p>
        </w:tc>
        <w:tc>
          <w:tcPr>
            <w:tcW w:w="1296" w:type="dxa"/>
            <w:tcBorders>
              <w:top w:val="single" w:sz="4" w:space="0" w:color="auto"/>
            </w:tcBorders>
            <w:vAlign w:val="bottom"/>
          </w:tcPr>
          <w:p w:rsidR="00273A31" w:rsidRPr="003A7CB3" w:rsidRDefault="00273A31" w:rsidP="000F3A62">
            <w:pPr>
              <w:pStyle w:val="a"/>
              <w:ind w:right="-72"/>
              <w:jc w:val="right"/>
              <w:rPr>
                <w:rFonts w:ascii="Arial" w:eastAsia="Arial Unicode MS" w:hAnsi="Arial" w:cs="Arial"/>
                <w:color w:val="000000"/>
                <w:sz w:val="18"/>
                <w:szCs w:val="18"/>
                <w:cs/>
              </w:rPr>
            </w:pPr>
          </w:p>
        </w:tc>
      </w:tr>
      <w:tr w:rsidR="00273A31" w:rsidRPr="003A7CB3" w:rsidTr="000F3A62">
        <w:tblPrEx>
          <w:tblCellMar>
            <w:top w:w="0" w:type="dxa"/>
            <w:bottom w:w="0" w:type="dxa"/>
          </w:tblCellMar>
        </w:tblPrEx>
        <w:tc>
          <w:tcPr>
            <w:tcW w:w="4277" w:type="dxa"/>
            <w:vAlign w:val="bottom"/>
          </w:tcPr>
          <w:p w:rsidR="00273A31" w:rsidRPr="003A7CB3" w:rsidRDefault="00273A31" w:rsidP="000F3A62">
            <w:pPr>
              <w:ind w:left="427" w:right="-162"/>
              <w:rPr>
                <w:rFonts w:ascii="Arial" w:eastAsia="Arial Unicode MS" w:hAnsi="Arial" w:cs="Arial"/>
                <w:b/>
                <w:bCs/>
                <w:sz w:val="18"/>
                <w:szCs w:val="18"/>
              </w:rPr>
            </w:pPr>
            <w:r w:rsidRPr="003A7CB3">
              <w:rPr>
                <w:rFonts w:ascii="Arial" w:eastAsia="Arial Unicode MS" w:hAnsi="Arial" w:cs="Arial"/>
                <w:b/>
                <w:bCs/>
                <w:sz w:val="18"/>
                <w:szCs w:val="18"/>
              </w:rPr>
              <w:t>Trade and other receivables</w:t>
            </w:r>
          </w:p>
        </w:tc>
        <w:tc>
          <w:tcPr>
            <w:tcW w:w="1296" w:type="dxa"/>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cs/>
                <w:lang w:eastAsia="th-TH"/>
              </w:rPr>
            </w:pPr>
          </w:p>
        </w:tc>
        <w:tc>
          <w:tcPr>
            <w:tcW w:w="1296" w:type="dxa"/>
            <w:vAlign w:val="bottom"/>
          </w:tcPr>
          <w:p w:rsidR="00273A31" w:rsidRPr="003A7CB3" w:rsidRDefault="00273A31" w:rsidP="000F3A62">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lang w:eastAsia="th-TH"/>
              </w:rPr>
            </w:pPr>
          </w:p>
        </w:tc>
        <w:tc>
          <w:tcPr>
            <w:tcW w:w="1296" w:type="dxa"/>
            <w:vAlign w:val="bottom"/>
          </w:tcPr>
          <w:p w:rsidR="00273A31" w:rsidRPr="003A7CB3" w:rsidRDefault="00273A31" w:rsidP="000F3A62">
            <w:pPr>
              <w:ind w:right="-72"/>
              <w:jc w:val="right"/>
              <w:rPr>
                <w:rFonts w:ascii="Arial" w:eastAsia="Arial Unicode MS" w:hAnsi="Arial" w:cs="Arial"/>
                <w:snapToGrid w:val="0"/>
                <w:sz w:val="18"/>
                <w:szCs w:val="18"/>
                <w:lang w:eastAsia="th-TH"/>
              </w:rPr>
            </w:pPr>
          </w:p>
        </w:tc>
      </w:tr>
      <w:tr w:rsidR="00273A31" w:rsidRPr="003A7CB3" w:rsidTr="000F3A62">
        <w:tblPrEx>
          <w:tblCellMar>
            <w:top w:w="0" w:type="dxa"/>
            <w:bottom w:w="0" w:type="dxa"/>
          </w:tblCellMar>
        </w:tblPrEx>
        <w:tc>
          <w:tcPr>
            <w:tcW w:w="4277" w:type="dxa"/>
            <w:vAlign w:val="bottom"/>
          </w:tcPr>
          <w:p w:rsidR="00273A31" w:rsidRPr="003A7CB3" w:rsidRDefault="00273A31" w:rsidP="000F3A62">
            <w:pPr>
              <w:ind w:left="427" w:right="-162"/>
              <w:rPr>
                <w:rFonts w:ascii="Arial" w:eastAsia="Arial Unicode MS" w:hAnsi="Arial" w:cs="Arial"/>
                <w:sz w:val="18"/>
                <w:szCs w:val="18"/>
              </w:rPr>
            </w:pPr>
            <w:r w:rsidRPr="003A7CB3">
              <w:rPr>
                <w:rFonts w:ascii="Arial" w:eastAsia="Arial Unicode MS" w:hAnsi="Arial" w:cs="Arial"/>
                <w:b/>
                <w:bCs/>
                <w:sz w:val="18"/>
                <w:szCs w:val="18"/>
              </w:rPr>
              <w:t>Subsidiaries</w:t>
            </w:r>
          </w:p>
        </w:tc>
        <w:tc>
          <w:tcPr>
            <w:tcW w:w="1296" w:type="dxa"/>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cs/>
                <w:lang w:eastAsia="th-TH"/>
              </w:rPr>
            </w:pPr>
          </w:p>
        </w:tc>
        <w:tc>
          <w:tcPr>
            <w:tcW w:w="1296" w:type="dxa"/>
            <w:vAlign w:val="bottom"/>
          </w:tcPr>
          <w:p w:rsidR="00273A31" w:rsidRPr="003A7CB3" w:rsidRDefault="00273A31" w:rsidP="000F3A62">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rsidR="00273A31" w:rsidRPr="003A7CB3" w:rsidRDefault="00273A31" w:rsidP="000F3A62">
            <w:pPr>
              <w:ind w:right="-72"/>
              <w:jc w:val="right"/>
              <w:rPr>
                <w:rFonts w:ascii="Arial" w:eastAsia="Arial Unicode MS" w:hAnsi="Arial" w:cs="Arial"/>
                <w:snapToGrid w:val="0"/>
                <w:sz w:val="18"/>
                <w:szCs w:val="18"/>
                <w:lang w:eastAsia="th-TH"/>
              </w:rPr>
            </w:pPr>
          </w:p>
        </w:tc>
        <w:tc>
          <w:tcPr>
            <w:tcW w:w="1296" w:type="dxa"/>
            <w:vAlign w:val="bottom"/>
          </w:tcPr>
          <w:p w:rsidR="00273A31" w:rsidRPr="003A7CB3" w:rsidRDefault="00273A31" w:rsidP="000F3A62">
            <w:pPr>
              <w:ind w:right="-72"/>
              <w:jc w:val="right"/>
              <w:rPr>
                <w:rFonts w:ascii="Arial" w:eastAsia="Arial Unicode MS" w:hAnsi="Arial" w:cs="Arial"/>
                <w:snapToGrid w:val="0"/>
                <w:sz w:val="18"/>
                <w:szCs w:val="18"/>
                <w:lang w:eastAsia="th-TH"/>
              </w:rPr>
            </w:pPr>
          </w:p>
        </w:tc>
      </w:tr>
      <w:tr w:rsidR="00B26755" w:rsidRPr="003A7CB3" w:rsidTr="000F3A62">
        <w:tblPrEx>
          <w:tblCellMar>
            <w:top w:w="0" w:type="dxa"/>
            <w:bottom w:w="0" w:type="dxa"/>
          </w:tblCellMar>
        </w:tblPrEx>
        <w:trPr>
          <w:trHeight w:val="74"/>
        </w:trPr>
        <w:tc>
          <w:tcPr>
            <w:tcW w:w="4277" w:type="dxa"/>
            <w:vAlign w:val="bottom"/>
          </w:tcPr>
          <w:p w:rsidR="00B26755" w:rsidRPr="003A7CB3" w:rsidRDefault="00B26755" w:rsidP="00B26755">
            <w:pPr>
              <w:ind w:left="427" w:right="-162"/>
              <w:rPr>
                <w:rFonts w:ascii="Arial" w:eastAsia="Arial Unicode MS" w:hAnsi="Arial" w:cs="Arial"/>
                <w:sz w:val="18"/>
                <w:szCs w:val="18"/>
                <w:cs/>
              </w:rPr>
            </w:pPr>
            <w:r w:rsidRPr="003A7CB3">
              <w:rPr>
                <w:rFonts w:ascii="Arial" w:eastAsia="Arial Unicode MS" w:hAnsi="Arial" w:cs="Arial"/>
                <w:sz w:val="18"/>
                <w:szCs w:val="18"/>
              </w:rPr>
              <w:t xml:space="preserve">Thai Siam </w:t>
            </w:r>
            <w:proofErr w:type="spellStart"/>
            <w:r w:rsidRPr="003A7CB3">
              <w:rPr>
                <w:rFonts w:ascii="Arial" w:eastAsia="Arial Unicode MS" w:hAnsi="Arial" w:cs="Arial"/>
                <w:sz w:val="18"/>
                <w:szCs w:val="18"/>
              </w:rPr>
              <w:t>Nakorn</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8,293</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1,278</w:t>
            </w:r>
          </w:p>
        </w:tc>
      </w:tr>
      <w:tr w:rsidR="00B26755" w:rsidRPr="003A7CB3" w:rsidTr="000F3A62">
        <w:tblPrEx>
          <w:tblCellMar>
            <w:top w:w="0" w:type="dxa"/>
            <w:bottom w:w="0" w:type="dxa"/>
          </w:tblCellMar>
        </w:tblPrEx>
        <w:tc>
          <w:tcPr>
            <w:tcW w:w="4277" w:type="dxa"/>
            <w:vAlign w:val="bottom"/>
          </w:tcPr>
          <w:p w:rsidR="00B26755" w:rsidRPr="003A7CB3" w:rsidRDefault="00B26755" w:rsidP="00B26755">
            <w:pPr>
              <w:ind w:left="427" w:right="-162"/>
              <w:rPr>
                <w:rFonts w:ascii="Arial" w:eastAsia="Arial Unicode MS" w:hAnsi="Arial" w:cs="Arial"/>
                <w:sz w:val="18"/>
                <w:szCs w:val="18"/>
                <w:cs/>
              </w:rPr>
            </w:pPr>
            <w:proofErr w:type="spellStart"/>
            <w:r w:rsidRPr="003A7CB3">
              <w:rPr>
                <w:rFonts w:ascii="Arial" w:eastAsia="Arial Unicode MS" w:hAnsi="Arial" w:cs="Arial"/>
                <w:sz w:val="18"/>
                <w:szCs w:val="18"/>
              </w:rPr>
              <w:t>Paya</w:t>
            </w:r>
            <w:proofErr w:type="spellEnd"/>
            <w:r w:rsidRPr="003A7CB3">
              <w:rPr>
                <w:rFonts w:ascii="Arial" w:eastAsia="Arial Unicode MS" w:hAnsi="Arial" w:cs="Arial"/>
                <w:sz w:val="18"/>
                <w:szCs w:val="18"/>
              </w:rPr>
              <w:t xml:space="preserve"> </w:t>
            </w:r>
            <w:proofErr w:type="spellStart"/>
            <w:r w:rsidRPr="003A7CB3">
              <w:rPr>
                <w:rFonts w:ascii="Arial" w:eastAsia="Arial Unicode MS" w:hAnsi="Arial" w:cs="Arial"/>
                <w:sz w:val="18"/>
                <w:szCs w:val="18"/>
              </w:rPr>
              <w:t>Panich</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1,055</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30,240</w:t>
            </w:r>
          </w:p>
        </w:tc>
      </w:tr>
      <w:tr w:rsidR="00B26755" w:rsidRPr="003A7CB3" w:rsidTr="000F3A62">
        <w:tblPrEx>
          <w:tblCellMar>
            <w:top w:w="0" w:type="dxa"/>
            <w:bottom w:w="0" w:type="dxa"/>
          </w:tblCellMar>
        </w:tblPrEx>
        <w:tc>
          <w:tcPr>
            <w:tcW w:w="4277" w:type="dxa"/>
            <w:vAlign w:val="bottom"/>
          </w:tcPr>
          <w:p w:rsidR="00B26755" w:rsidRPr="003A7CB3" w:rsidRDefault="00B26755" w:rsidP="00B26755">
            <w:pPr>
              <w:pStyle w:val="a"/>
              <w:ind w:left="427" w:right="-61"/>
              <w:rPr>
                <w:rFonts w:ascii="Arial" w:eastAsia="Arial Unicode MS" w:hAnsi="Arial" w:cs="Arial"/>
                <w:color w:val="000000"/>
                <w:spacing w:val="-4"/>
                <w:sz w:val="18"/>
                <w:szCs w:val="18"/>
                <w:lang w:val="en-US"/>
              </w:rPr>
            </w:pPr>
            <w:r w:rsidRPr="003A7CB3">
              <w:rPr>
                <w:rFonts w:ascii="Arial" w:eastAsia="Arial Unicode MS" w:hAnsi="Arial" w:cs="Arial"/>
                <w:color w:val="000000"/>
                <w:sz w:val="18"/>
                <w:szCs w:val="18"/>
              </w:rPr>
              <w:t xml:space="preserve"> Siam </w:t>
            </w:r>
            <w:proofErr w:type="spellStart"/>
            <w:r w:rsidRPr="003A7CB3">
              <w:rPr>
                <w:rFonts w:ascii="Arial" w:eastAsia="Arial Unicode MS" w:hAnsi="Arial" w:cs="Arial"/>
                <w:color w:val="000000"/>
                <w:sz w:val="18"/>
                <w:szCs w:val="18"/>
              </w:rPr>
              <w:t>Mahanakorn</w:t>
            </w:r>
            <w:proofErr w:type="spellEnd"/>
            <w:r w:rsidRPr="003A7CB3">
              <w:rPr>
                <w:rFonts w:ascii="Arial" w:eastAsia="Arial Unicode MS" w:hAnsi="Arial" w:cs="Arial"/>
                <w:color w:val="000000"/>
                <w:sz w:val="18"/>
                <w:szCs w:val="18"/>
              </w:rPr>
              <w:t xml:space="preserve"> Property</w:t>
            </w:r>
            <w:r w:rsidRPr="003A7CB3">
              <w:rPr>
                <w:rFonts w:ascii="Arial" w:eastAsia="Arial Unicode MS" w:hAnsi="Arial" w:cs="Arial"/>
                <w:color w:val="000000"/>
                <w:sz w:val="18"/>
                <w:szCs w:val="18"/>
                <w:lang w:val="en-US"/>
              </w:rPr>
              <w:t xml:space="preserve"> </w:t>
            </w:r>
            <w:r w:rsidRPr="003A7CB3">
              <w:rPr>
                <w:rFonts w:ascii="Arial" w:eastAsia="Arial Unicode MS" w:hAnsi="Arial" w:cs="Arial"/>
                <w:sz w:val="18"/>
                <w:szCs w:val="18"/>
                <w:lang w:val="en-US"/>
              </w:rPr>
              <w:t>Company Limited</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shd w:val="clear" w:color="auto" w:fill="FAFAF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521</w:t>
            </w:r>
          </w:p>
        </w:tc>
        <w:tc>
          <w:tcPr>
            <w:tcW w:w="1296" w:type="dxa"/>
            <w:vAlign w:val="bottom"/>
          </w:tcPr>
          <w:p w:rsidR="00B26755" w:rsidRPr="003A7CB3" w:rsidRDefault="00B26755" w:rsidP="00B26755">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2,146</w:t>
            </w:r>
          </w:p>
        </w:tc>
      </w:tr>
      <w:tr w:rsidR="000F3A62" w:rsidRPr="003A7CB3" w:rsidTr="000F3A62">
        <w:tblPrEx>
          <w:tblCellMar>
            <w:top w:w="0" w:type="dxa"/>
            <w:bottom w:w="0" w:type="dxa"/>
          </w:tblCellMar>
        </w:tblPrEx>
        <w:trPr>
          <w:trHeight w:val="80"/>
        </w:trPr>
        <w:tc>
          <w:tcPr>
            <w:tcW w:w="4277" w:type="dxa"/>
            <w:vAlign w:val="bottom"/>
          </w:tcPr>
          <w:p w:rsidR="000F3A62" w:rsidRPr="003A7CB3" w:rsidRDefault="000F3A62" w:rsidP="000F3A62">
            <w:pPr>
              <w:ind w:left="427" w:right="-162"/>
              <w:rPr>
                <w:rFonts w:ascii="Arial" w:eastAsia="Arial Unicode MS" w:hAnsi="Arial" w:cs="Arial"/>
                <w:sz w:val="18"/>
                <w:szCs w:val="18"/>
              </w:rPr>
            </w:pPr>
            <w:r w:rsidRPr="003A7CB3">
              <w:rPr>
                <w:rFonts w:ascii="Arial" w:eastAsia="Arial Unicode MS" w:hAnsi="Arial" w:cs="Arial"/>
                <w:sz w:val="18"/>
                <w:szCs w:val="18"/>
                <w:lang w:val="en-US"/>
              </w:rPr>
              <w:t xml:space="preserve">   </w:t>
            </w:r>
          </w:p>
        </w:tc>
        <w:tc>
          <w:tcPr>
            <w:tcW w:w="1296" w:type="dxa"/>
            <w:shd w:val="clear" w:color="auto" w:fill="FAFAFA"/>
            <w:vAlign w:val="bottom"/>
          </w:tcPr>
          <w:p w:rsidR="000F3A62" w:rsidRPr="003A7CB3" w:rsidRDefault="000F3A62" w:rsidP="000F3A62">
            <w:pPr>
              <w:ind w:right="-72"/>
              <w:jc w:val="right"/>
              <w:rPr>
                <w:rFonts w:ascii="Arial" w:eastAsia="Arial Unicode MS" w:hAnsi="Arial" w:cs="Arial"/>
                <w:snapToGrid w:val="0"/>
                <w:sz w:val="18"/>
                <w:szCs w:val="18"/>
                <w:cs/>
                <w:lang w:eastAsia="th-TH"/>
              </w:rPr>
            </w:pPr>
          </w:p>
        </w:tc>
        <w:tc>
          <w:tcPr>
            <w:tcW w:w="1296" w:type="dxa"/>
            <w:vAlign w:val="bottom"/>
          </w:tcPr>
          <w:p w:rsidR="000F3A62" w:rsidRPr="003A7CB3" w:rsidRDefault="000F3A62" w:rsidP="000F3A62">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rsidR="000F3A62" w:rsidRPr="003A7CB3" w:rsidRDefault="000F3A62" w:rsidP="000F3A62">
            <w:pPr>
              <w:ind w:right="-72"/>
              <w:jc w:val="right"/>
              <w:rPr>
                <w:rFonts w:ascii="Arial" w:eastAsia="Arial Unicode MS" w:hAnsi="Arial" w:cs="Arial"/>
                <w:snapToGrid w:val="0"/>
                <w:sz w:val="18"/>
                <w:szCs w:val="18"/>
                <w:lang w:eastAsia="th-TH"/>
              </w:rPr>
            </w:pPr>
          </w:p>
        </w:tc>
        <w:tc>
          <w:tcPr>
            <w:tcW w:w="1296" w:type="dxa"/>
            <w:vAlign w:val="bottom"/>
          </w:tcPr>
          <w:p w:rsidR="000F3A62" w:rsidRPr="003A7CB3" w:rsidRDefault="000F3A62" w:rsidP="000F3A62">
            <w:pPr>
              <w:ind w:right="-72"/>
              <w:jc w:val="right"/>
              <w:rPr>
                <w:rFonts w:ascii="Arial" w:eastAsia="Arial Unicode MS" w:hAnsi="Arial" w:cs="Arial"/>
                <w:snapToGrid w:val="0"/>
                <w:sz w:val="18"/>
                <w:szCs w:val="18"/>
                <w:lang w:eastAsia="th-TH"/>
              </w:rPr>
            </w:pPr>
          </w:p>
        </w:tc>
      </w:tr>
      <w:tr w:rsidR="000F3A62" w:rsidRPr="003A7CB3" w:rsidTr="000F3A62">
        <w:tblPrEx>
          <w:tblCellMar>
            <w:top w:w="0" w:type="dxa"/>
            <w:bottom w:w="0" w:type="dxa"/>
          </w:tblCellMar>
        </w:tblPrEx>
        <w:tc>
          <w:tcPr>
            <w:tcW w:w="4277" w:type="dxa"/>
            <w:vAlign w:val="bottom"/>
          </w:tcPr>
          <w:p w:rsidR="000F3A62" w:rsidRPr="003A7CB3" w:rsidRDefault="000F3A62" w:rsidP="000F3A62">
            <w:pPr>
              <w:ind w:left="427" w:right="-162"/>
              <w:rPr>
                <w:rFonts w:ascii="Arial" w:eastAsia="Arial Unicode MS" w:hAnsi="Arial" w:cs="Arial"/>
                <w:b/>
                <w:bCs/>
                <w:sz w:val="18"/>
                <w:szCs w:val="18"/>
                <w:cs/>
              </w:rPr>
            </w:pPr>
            <w:r w:rsidRPr="003A7CB3">
              <w:rPr>
                <w:rFonts w:ascii="Arial" w:eastAsia="Arial Unicode MS" w:hAnsi="Arial" w:cs="Arial"/>
                <w:b/>
                <w:bCs/>
                <w:sz w:val="18"/>
                <w:szCs w:val="18"/>
                <w:lang w:val="en-US"/>
              </w:rPr>
              <w:t>Related party</w:t>
            </w:r>
          </w:p>
        </w:tc>
        <w:tc>
          <w:tcPr>
            <w:tcW w:w="1296" w:type="dxa"/>
            <w:tcBorders>
              <w:bottom w:val="single" w:sz="4" w:space="0" w:color="auto"/>
            </w:tcBorders>
            <w:shd w:val="clear" w:color="auto" w:fill="FAFAFA"/>
            <w:vAlign w:val="bottom"/>
          </w:tcPr>
          <w:p w:rsidR="000F3A62" w:rsidRPr="003A7CB3" w:rsidRDefault="00B26755" w:rsidP="000F3A62">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1,572</w:t>
            </w:r>
          </w:p>
        </w:tc>
        <w:tc>
          <w:tcPr>
            <w:tcW w:w="1296" w:type="dxa"/>
            <w:tcBorders>
              <w:bottom w:val="single" w:sz="4" w:space="0" w:color="auto"/>
            </w:tcBorders>
            <w:shd w:val="clear" w:color="auto" w:fill="auto"/>
            <w:vAlign w:val="bottom"/>
          </w:tcPr>
          <w:p w:rsidR="000F3A62" w:rsidRPr="003A7CB3" w:rsidRDefault="000F3A62" w:rsidP="000F3A62">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rsidR="000F3A62" w:rsidRPr="003A7CB3" w:rsidRDefault="00B26755" w:rsidP="000F3A62">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rsidR="000F3A62" w:rsidRPr="003A7CB3" w:rsidRDefault="000F3A62" w:rsidP="000F3A62">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0F3A62" w:rsidRPr="003A7CB3" w:rsidTr="000F3A62">
        <w:tblPrEx>
          <w:tblCellMar>
            <w:top w:w="0" w:type="dxa"/>
            <w:bottom w:w="0" w:type="dxa"/>
          </w:tblCellMar>
        </w:tblPrEx>
        <w:tc>
          <w:tcPr>
            <w:tcW w:w="4277" w:type="dxa"/>
            <w:vAlign w:val="bottom"/>
          </w:tcPr>
          <w:p w:rsidR="000F3A62" w:rsidRPr="003A7CB3" w:rsidRDefault="000F3A62" w:rsidP="000F3A62">
            <w:pPr>
              <w:pStyle w:val="a"/>
              <w:ind w:left="427"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rsidR="000F3A62" w:rsidRPr="003A7CB3" w:rsidRDefault="000F3A62" w:rsidP="000F3A62">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rsidR="000F3A62" w:rsidRPr="003A7CB3" w:rsidRDefault="000F3A62" w:rsidP="000F3A62">
            <w:pPr>
              <w:pStyle w:val="a"/>
              <w:ind w:left="972"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rsidR="000F3A62" w:rsidRPr="003A7CB3" w:rsidRDefault="000F3A62" w:rsidP="000F3A62">
            <w:pPr>
              <w:pStyle w:val="a"/>
              <w:ind w:left="972" w:right="0"/>
              <w:rPr>
                <w:rFonts w:ascii="Arial" w:eastAsia="Arial Unicode MS" w:hAnsi="Arial" w:cs="Arial"/>
                <w:color w:val="000000"/>
                <w:sz w:val="18"/>
                <w:szCs w:val="18"/>
              </w:rPr>
            </w:pPr>
          </w:p>
        </w:tc>
        <w:tc>
          <w:tcPr>
            <w:tcW w:w="1296" w:type="dxa"/>
            <w:tcBorders>
              <w:top w:val="single" w:sz="4" w:space="0" w:color="auto"/>
            </w:tcBorders>
            <w:vAlign w:val="bottom"/>
          </w:tcPr>
          <w:p w:rsidR="000F3A62" w:rsidRPr="003A7CB3" w:rsidRDefault="000F3A62" w:rsidP="000F3A62">
            <w:pPr>
              <w:pStyle w:val="a"/>
              <w:ind w:left="972" w:right="0"/>
              <w:rPr>
                <w:rFonts w:ascii="Arial" w:eastAsia="Arial Unicode MS" w:hAnsi="Arial" w:cs="Arial"/>
                <w:color w:val="000000"/>
                <w:sz w:val="18"/>
                <w:szCs w:val="18"/>
              </w:rPr>
            </w:pPr>
          </w:p>
        </w:tc>
      </w:tr>
      <w:tr w:rsidR="000F3A62" w:rsidRPr="003A7CB3" w:rsidTr="000F3A62">
        <w:tblPrEx>
          <w:tblCellMar>
            <w:top w:w="0" w:type="dxa"/>
            <w:bottom w:w="0" w:type="dxa"/>
          </w:tblCellMar>
        </w:tblPrEx>
        <w:tc>
          <w:tcPr>
            <w:tcW w:w="4277" w:type="dxa"/>
            <w:vAlign w:val="bottom"/>
          </w:tcPr>
          <w:p w:rsidR="000F3A62" w:rsidRPr="003A7CB3" w:rsidRDefault="000F3A62" w:rsidP="000F3A62">
            <w:pPr>
              <w:ind w:left="427" w:right="-162"/>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rsidR="000F3A62" w:rsidRPr="003A7CB3" w:rsidRDefault="00B26755" w:rsidP="000F3A62">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1,572</w:t>
            </w:r>
          </w:p>
        </w:tc>
        <w:tc>
          <w:tcPr>
            <w:tcW w:w="1296" w:type="dxa"/>
            <w:tcBorders>
              <w:bottom w:val="single" w:sz="4" w:space="0" w:color="auto"/>
            </w:tcBorders>
            <w:shd w:val="clear" w:color="auto" w:fill="auto"/>
            <w:vAlign w:val="bottom"/>
          </w:tcPr>
          <w:p w:rsidR="000F3A62" w:rsidRPr="003A7CB3" w:rsidRDefault="000F3A62" w:rsidP="000F3A62">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rsidR="000F3A62" w:rsidRPr="003A7CB3" w:rsidRDefault="00B26755" w:rsidP="000F3A62">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9,869</w:t>
            </w:r>
          </w:p>
        </w:tc>
        <w:tc>
          <w:tcPr>
            <w:tcW w:w="1296" w:type="dxa"/>
            <w:tcBorders>
              <w:bottom w:val="single" w:sz="4" w:space="0" w:color="auto"/>
            </w:tcBorders>
            <w:shd w:val="clear" w:color="auto" w:fill="auto"/>
            <w:vAlign w:val="bottom"/>
          </w:tcPr>
          <w:p w:rsidR="000F3A62" w:rsidRPr="003A7CB3" w:rsidRDefault="000F3A62" w:rsidP="000F3A62">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33,664</w:t>
            </w:r>
          </w:p>
        </w:tc>
      </w:tr>
    </w:tbl>
    <w:p w:rsidR="008E4948" w:rsidRPr="003A7CB3" w:rsidRDefault="008E4948" w:rsidP="007A1D39">
      <w:pPr>
        <w:tabs>
          <w:tab w:val="left" w:pos="1080"/>
        </w:tabs>
        <w:ind w:left="-709" w:firstLine="709"/>
        <w:rPr>
          <w:rFonts w:ascii="Arial" w:eastAsia="Arial Unicode MS" w:hAnsi="Arial" w:cs="Arial"/>
          <w:sz w:val="18"/>
          <w:szCs w:val="18"/>
        </w:rPr>
      </w:pPr>
    </w:p>
    <w:p w:rsidR="00C47E23" w:rsidRPr="003A7CB3" w:rsidRDefault="00805D31" w:rsidP="003A60AC">
      <w:pPr>
        <w:tabs>
          <w:tab w:val="left" w:pos="540"/>
        </w:tabs>
        <w:ind w:left="540" w:hanging="540"/>
        <w:jc w:val="both"/>
        <w:rPr>
          <w:rFonts w:ascii="Arial" w:eastAsia="Arial Unicode MS" w:hAnsi="Arial" w:cs="Arial"/>
          <w:color w:val="CF4A02"/>
          <w:sz w:val="18"/>
          <w:szCs w:val="18"/>
          <w:lang w:val="en-US"/>
        </w:rPr>
      </w:pPr>
      <w:r w:rsidRPr="003A7CB3">
        <w:rPr>
          <w:rFonts w:ascii="Arial" w:eastAsia="Arial Unicode MS" w:hAnsi="Arial" w:cs="Arial"/>
          <w:color w:val="CF4A02"/>
          <w:sz w:val="18"/>
          <w:szCs w:val="18"/>
          <w:lang w:val="en-US"/>
        </w:rPr>
        <w:t>c)</w:t>
      </w:r>
      <w:r w:rsidR="00335E99">
        <w:rPr>
          <w:rFonts w:ascii="Arial" w:eastAsia="Arial Unicode MS" w:hAnsi="Arial" w:cs="Arial"/>
          <w:color w:val="CF4A02"/>
          <w:sz w:val="18"/>
          <w:szCs w:val="18"/>
          <w:lang w:val="en-US"/>
        </w:rPr>
        <w:tab/>
      </w:r>
      <w:r w:rsidR="00C47E23" w:rsidRPr="003A7CB3">
        <w:rPr>
          <w:rFonts w:ascii="Arial" w:eastAsia="Arial Unicode MS" w:hAnsi="Arial" w:cs="Arial"/>
          <w:color w:val="CF4A02"/>
          <w:sz w:val="18"/>
          <w:szCs w:val="18"/>
          <w:lang w:val="en-US"/>
        </w:rPr>
        <w:t>Short-term borrowings to and interest receivable from subsidiaries</w:t>
      </w:r>
    </w:p>
    <w:p w:rsidR="00C47E23" w:rsidRPr="003A7CB3" w:rsidRDefault="00C47E23" w:rsidP="000F3A62">
      <w:pPr>
        <w:pStyle w:val="a"/>
        <w:ind w:left="540" w:right="0"/>
        <w:jc w:val="both"/>
        <w:outlineLvl w:val="0"/>
        <w:rPr>
          <w:rFonts w:ascii="Arial" w:eastAsia="Arial Unicode MS" w:hAnsi="Arial" w:cs="Arial"/>
          <w:color w:val="000000"/>
          <w:sz w:val="18"/>
          <w:szCs w:val="18"/>
          <w:lang w:val="en-US"/>
        </w:rPr>
      </w:pPr>
    </w:p>
    <w:p w:rsidR="00C47E23" w:rsidRPr="003A7CB3" w:rsidRDefault="00C47E23" w:rsidP="000F3A62">
      <w:pPr>
        <w:pStyle w:val="a"/>
        <w:ind w:left="540" w:right="0"/>
        <w:jc w:val="both"/>
        <w:outlineLvl w:val="0"/>
        <w:rPr>
          <w:rFonts w:ascii="Arial" w:eastAsia="Arial Unicode MS" w:hAnsi="Arial" w:cs="Arial"/>
          <w:color w:val="000000"/>
          <w:sz w:val="18"/>
          <w:szCs w:val="18"/>
        </w:rPr>
      </w:pPr>
      <w:r w:rsidRPr="003A7CB3">
        <w:rPr>
          <w:rFonts w:ascii="Arial" w:eastAsia="Arial Unicode MS" w:hAnsi="Arial" w:cs="Arial"/>
          <w:color w:val="000000"/>
          <w:spacing w:val="-4"/>
          <w:sz w:val="18"/>
          <w:szCs w:val="18"/>
        </w:rPr>
        <w:t xml:space="preserve">Short-term borrowings to and </w:t>
      </w:r>
      <w:r w:rsidRPr="003A7CB3">
        <w:rPr>
          <w:rFonts w:ascii="Arial" w:eastAsia="Arial Unicode MS" w:hAnsi="Arial" w:cs="Arial"/>
          <w:color w:val="000000"/>
          <w:spacing w:val="-4"/>
          <w:sz w:val="18"/>
          <w:szCs w:val="18"/>
          <w:lang w:val="en-US"/>
        </w:rPr>
        <w:t xml:space="preserve">interest receivable </w:t>
      </w:r>
      <w:r w:rsidRPr="003A7CB3">
        <w:rPr>
          <w:rFonts w:ascii="Arial" w:eastAsia="Arial Unicode MS" w:hAnsi="Arial" w:cs="Arial"/>
          <w:color w:val="000000"/>
          <w:spacing w:val="-4"/>
          <w:sz w:val="18"/>
          <w:szCs w:val="18"/>
        </w:rPr>
        <w:t xml:space="preserve">from subsidiaries as at 31 </w:t>
      </w:r>
      <w:r w:rsidR="00760649" w:rsidRPr="003A7CB3">
        <w:rPr>
          <w:rFonts w:ascii="Arial" w:eastAsia="Arial Unicode MS" w:hAnsi="Arial" w:cs="Arial"/>
          <w:color w:val="000000"/>
          <w:spacing w:val="-4"/>
          <w:sz w:val="18"/>
          <w:szCs w:val="18"/>
        </w:rPr>
        <w:t>December</w:t>
      </w:r>
      <w:r w:rsidRPr="003A7CB3">
        <w:rPr>
          <w:rFonts w:ascii="Arial" w:eastAsia="Arial Unicode MS" w:hAnsi="Arial" w:cs="Arial"/>
          <w:color w:val="000000"/>
          <w:spacing w:val="-4"/>
          <w:sz w:val="18"/>
          <w:szCs w:val="18"/>
        </w:rPr>
        <w:t xml:space="preserve"> 201</w:t>
      </w:r>
      <w:r w:rsidR="0076383F" w:rsidRPr="003A7CB3">
        <w:rPr>
          <w:rFonts w:ascii="Arial" w:eastAsia="Arial Unicode MS" w:hAnsi="Arial" w:cs="Arial"/>
          <w:color w:val="000000"/>
          <w:spacing w:val="-4"/>
          <w:sz w:val="18"/>
          <w:szCs w:val="18"/>
        </w:rPr>
        <w:t>9</w:t>
      </w:r>
      <w:r w:rsidRPr="003A7CB3">
        <w:rPr>
          <w:rFonts w:ascii="Arial" w:eastAsia="Arial Unicode MS" w:hAnsi="Arial" w:cs="Arial"/>
          <w:color w:val="000000"/>
          <w:spacing w:val="-4"/>
          <w:sz w:val="18"/>
          <w:szCs w:val="18"/>
        </w:rPr>
        <w:t xml:space="preserve"> and </w:t>
      </w:r>
      <w:r w:rsidRPr="003A7CB3">
        <w:rPr>
          <w:rFonts w:ascii="Arial" w:eastAsia="Arial Unicode MS" w:hAnsi="Arial" w:cs="Arial"/>
          <w:color w:val="000000"/>
          <w:sz w:val="18"/>
          <w:szCs w:val="18"/>
        </w:rPr>
        <w:t>201</w:t>
      </w:r>
      <w:r w:rsidR="0076383F" w:rsidRPr="003A7CB3">
        <w:rPr>
          <w:rFonts w:ascii="Arial" w:eastAsia="Arial Unicode MS" w:hAnsi="Arial" w:cs="Arial"/>
          <w:color w:val="000000"/>
          <w:sz w:val="18"/>
          <w:szCs w:val="18"/>
        </w:rPr>
        <w:t>8</w:t>
      </w:r>
      <w:r w:rsidR="00532129">
        <w:rPr>
          <w:rFonts w:ascii="Arial" w:eastAsia="Arial Unicode MS" w:hAnsi="Arial" w:cs="Arial"/>
          <w:color w:val="000000"/>
          <w:sz w:val="18"/>
          <w:szCs w:val="18"/>
        </w:rPr>
        <w:t xml:space="preserve"> </w:t>
      </w:r>
      <w:r w:rsidRPr="003A7CB3">
        <w:rPr>
          <w:rFonts w:ascii="Arial" w:eastAsia="Arial Unicode MS" w:hAnsi="Arial" w:cs="Arial"/>
          <w:color w:val="000000"/>
          <w:sz w:val="18"/>
          <w:szCs w:val="18"/>
        </w:rPr>
        <w:t>comprise the following:</w:t>
      </w:r>
    </w:p>
    <w:p w:rsidR="00C47E23" w:rsidRPr="003A7CB3" w:rsidRDefault="00C47E23" w:rsidP="000F3A62">
      <w:pPr>
        <w:pStyle w:val="a"/>
        <w:ind w:left="540" w:right="0"/>
        <w:jc w:val="both"/>
        <w:outlineLvl w:val="0"/>
        <w:rPr>
          <w:rFonts w:ascii="Arial" w:eastAsia="Arial Unicode MS" w:hAnsi="Arial" w:cs="Arial"/>
          <w:color w:val="000000"/>
          <w:sz w:val="18"/>
          <w:szCs w:val="18"/>
        </w:rPr>
      </w:pPr>
    </w:p>
    <w:tbl>
      <w:tblPr>
        <w:tblW w:w="8906" w:type="dxa"/>
        <w:tblInd w:w="648" w:type="dxa"/>
        <w:tblLayout w:type="fixed"/>
        <w:tblLook w:val="0000" w:firstRow="0" w:lastRow="0" w:firstColumn="0" w:lastColumn="0" w:noHBand="0" w:noVBand="0"/>
      </w:tblPr>
      <w:tblGrid>
        <w:gridCol w:w="4410"/>
        <w:gridCol w:w="1350"/>
        <w:gridCol w:w="1170"/>
        <w:gridCol w:w="1026"/>
        <w:gridCol w:w="950"/>
      </w:tblGrid>
      <w:tr w:rsidR="007561A0" w:rsidRPr="003A7CB3" w:rsidTr="000F3A62">
        <w:tblPrEx>
          <w:tblCellMar>
            <w:top w:w="0" w:type="dxa"/>
            <w:bottom w:w="0" w:type="dxa"/>
          </w:tblCellMar>
        </w:tblPrEx>
        <w:tc>
          <w:tcPr>
            <w:tcW w:w="4410" w:type="dxa"/>
            <w:vAlign w:val="bottom"/>
          </w:tcPr>
          <w:p w:rsidR="007561A0" w:rsidRPr="003A7CB3" w:rsidRDefault="007561A0" w:rsidP="000F3A62">
            <w:pPr>
              <w:pStyle w:val="a"/>
              <w:ind w:left="-101" w:right="252"/>
              <w:rPr>
                <w:rFonts w:ascii="Arial" w:eastAsia="Arial Unicode MS" w:hAnsi="Arial" w:cs="Arial"/>
                <w:b/>
                <w:bCs/>
                <w:color w:val="000000"/>
                <w:sz w:val="18"/>
                <w:szCs w:val="18"/>
              </w:rPr>
            </w:pPr>
          </w:p>
        </w:tc>
        <w:tc>
          <w:tcPr>
            <w:tcW w:w="4496" w:type="dxa"/>
            <w:gridSpan w:val="4"/>
            <w:tcBorders>
              <w:bottom w:val="single" w:sz="4" w:space="0" w:color="auto"/>
            </w:tcBorders>
            <w:shd w:val="clear" w:color="auto" w:fill="auto"/>
            <w:vAlign w:val="bottom"/>
          </w:tcPr>
          <w:p w:rsidR="007561A0" w:rsidRPr="003A7CB3" w:rsidRDefault="0079564B" w:rsidP="00B700E2">
            <w:pPr>
              <w:pStyle w:val="a"/>
              <w:ind w:left="-72" w:right="-72"/>
              <w:jc w:val="center"/>
              <w:outlineLvl w:val="0"/>
              <w:rPr>
                <w:rFonts w:ascii="Arial" w:eastAsia="Arial Unicode MS" w:hAnsi="Arial" w:cs="Arial"/>
                <w:b/>
                <w:bCs/>
                <w:color w:val="000000"/>
                <w:sz w:val="18"/>
                <w:szCs w:val="18"/>
              </w:rPr>
            </w:pPr>
            <w:r w:rsidRPr="003A7CB3">
              <w:rPr>
                <w:rFonts w:ascii="Arial" w:eastAsia="Arial Unicode MS" w:hAnsi="Arial" w:cs="Arial"/>
                <w:b/>
                <w:bCs/>
                <w:sz w:val="18"/>
                <w:szCs w:val="18"/>
              </w:rPr>
              <w:t>Separate financial statements</w:t>
            </w:r>
          </w:p>
        </w:tc>
      </w:tr>
      <w:tr w:rsidR="007561A0" w:rsidRPr="003A7CB3" w:rsidTr="000F3A62">
        <w:tblPrEx>
          <w:tblCellMar>
            <w:top w:w="0" w:type="dxa"/>
            <w:bottom w:w="0" w:type="dxa"/>
          </w:tblCellMar>
        </w:tblPrEx>
        <w:tc>
          <w:tcPr>
            <w:tcW w:w="4410" w:type="dxa"/>
            <w:vAlign w:val="bottom"/>
          </w:tcPr>
          <w:p w:rsidR="007561A0" w:rsidRPr="003A7CB3" w:rsidRDefault="007561A0" w:rsidP="000F3A62">
            <w:pPr>
              <w:pStyle w:val="a"/>
              <w:ind w:left="-101" w:right="252"/>
              <w:rPr>
                <w:rFonts w:ascii="Arial" w:eastAsia="Arial Unicode MS" w:hAnsi="Arial" w:cs="Arial"/>
                <w:b/>
                <w:bCs/>
                <w:color w:val="000000"/>
                <w:sz w:val="18"/>
                <w:szCs w:val="18"/>
              </w:rPr>
            </w:pPr>
          </w:p>
        </w:tc>
        <w:tc>
          <w:tcPr>
            <w:tcW w:w="4496" w:type="dxa"/>
            <w:gridSpan w:val="4"/>
            <w:tcBorders>
              <w:top w:val="single" w:sz="4" w:space="0" w:color="auto"/>
              <w:bottom w:val="single" w:sz="4" w:space="0" w:color="auto"/>
            </w:tcBorders>
            <w:shd w:val="clear" w:color="auto" w:fill="auto"/>
            <w:vAlign w:val="bottom"/>
          </w:tcPr>
          <w:p w:rsidR="007561A0" w:rsidRPr="003A7CB3" w:rsidRDefault="000D4E9F" w:rsidP="00B700E2">
            <w:pPr>
              <w:pStyle w:val="a"/>
              <w:ind w:left="-72" w:right="-72"/>
              <w:jc w:val="center"/>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31 December 201</w:t>
            </w:r>
            <w:r w:rsidR="0076383F" w:rsidRPr="003A7CB3">
              <w:rPr>
                <w:rFonts w:ascii="Arial" w:eastAsia="Arial Unicode MS" w:hAnsi="Arial" w:cs="Arial"/>
                <w:b/>
                <w:bCs/>
                <w:color w:val="000000"/>
                <w:sz w:val="18"/>
                <w:szCs w:val="18"/>
              </w:rPr>
              <w:t>9</w:t>
            </w:r>
            <w:r w:rsidR="007561A0" w:rsidRPr="003A7CB3">
              <w:rPr>
                <w:rFonts w:ascii="Arial" w:eastAsia="Arial Unicode MS" w:hAnsi="Arial" w:cs="Arial"/>
                <w:b/>
                <w:bCs/>
                <w:color w:val="000000"/>
                <w:sz w:val="18"/>
                <w:szCs w:val="18"/>
              </w:rPr>
              <w:t xml:space="preserve"> (Baht</w:t>
            </w:r>
            <w:r w:rsidR="007F55CA" w:rsidRPr="003A7CB3">
              <w:rPr>
                <w:rFonts w:ascii="Arial" w:eastAsia="Arial Unicode MS" w:hAnsi="Arial" w:cs="Arial"/>
                <w:b/>
                <w:bCs/>
                <w:color w:val="000000"/>
                <w:sz w:val="18"/>
                <w:szCs w:val="18"/>
              </w:rPr>
              <w:t>’000</w:t>
            </w:r>
            <w:r w:rsidR="007561A0" w:rsidRPr="003A7CB3">
              <w:rPr>
                <w:rFonts w:ascii="Arial" w:eastAsia="Arial Unicode MS" w:hAnsi="Arial" w:cs="Arial"/>
                <w:b/>
                <w:bCs/>
                <w:color w:val="000000"/>
                <w:sz w:val="18"/>
                <w:szCs w:val="18"/>
              </w:rPr>
              <w:t>)</w:t>
            </w:r>
          </w:p>
        </w:tc>
      </w:tr>
      <w:tr w:rsidR="007561A0" w:rsidRPr="003A7CB3" w:rsidTr="000F3A62">
        <w:tblPrEx>
          <w:tblCellMar>
            <w:top w:w="0" w:type="dxa"/>
            <w:bottom w:w="0" w:type="dxa"/>
          </w:tblCellMar>
        </w:tblPrEx>
        <w:tc>
          <w:tcPr>
            <w:tcW w:w="4410" w:type="dxa"/>
            <w:vAlign w:val="bottom"/>
          </w:tcPr>
          <w:p w:rsidR="007561A0" w:rsidRPr="003A7CB3" w:rsidRDefault="007561A0" w:rsidP="000F3A62">
            <w:pPr>
              <w:pStyle w:val="a"/>
              <w:ind w:left="-101" w:right="-108"/>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 xml:space="preserve">Short-term borrowings to and interest </w:t>
            </w:r>
          </w:p>
        </w:tc>
        <w:tc>
          <w:tcPr>
            <w:tcW w:w="1350" w:type="dxa"/>
            <w:tcBorders>
              <w:top w:val="single" w:sz="4" w:space="0" w:color="auto"/>
            </w:tcBorders>
            <w:vAlign w:val="bottom"/>
          </w:tcPr>
          <w:p w:rsidR="007561A0" w:rsidRPr="003A7CB3" w:rsidRDefault="00B01572" w:rsidP="007561A0">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Average i</w:t>
            </w:r>
            <w:r w:rsidR="007561A0" w:rsidRPr="003A7CB3">
              <w:rPr>
                <w:rFonts w:ascii="Arial" w:eastAsia="Arial Unicode MS" w:hAnsi="Arial" w:cs="Arial"/>
                <w:b/>
                <w:bCs/>
                <w:color w:val="000000"/>
                <w:sz w:val="18"/>
                <w:szCs w:val="18"/>
              </w:rPr>
              <w:t>nterest</w:t>
            </w:r>
          </w:p>
        </w:tc>
        <w:tc>
          <w:tcPr>
            <w:tcW w:w="1170" w:type="dxa"/>
            <w:tcBorders>
              <w:top w:val="single" w:sz="4" w:space="0" w:color="auto"/>
            </w:tcBorders>
            <w:vAlign w:val="bottom"/>
          </w:tcPr>
          <w:p w:rsidR="007561A0" w:rsidRPr="003A7CB3" w:rsidRDefault="007561A0" w:rsidP="007561A0">
            <w:pPr>
              <w:pStyle w:val="a"/>
              <w:ind w:left="-126"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Short-term</w:t>
            </w:r>
          </w:p>
        </w:tc>
        <w:tc>
          <w:tcPr>
            <w:tcW w:w="1026" w:type="dxa"/>
            <w:tcBorders>
              <w:top w:val="single" w:sz="4" w:space="0" w:color="auto"/>
            </w:tcBorders>
            <w:vAlign w:val="bottom"/>
          </w:tcPr>
          <w:p w:rsidR="007561A0" w:rsidRPr="003A7CB3" w:rsidRDefault="007561A0" w:rsidP="007561A0">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Interest</w:t>
            </w:r>
          </w:p>
        </w:tc>
        <w:tc>
          <w:tcPr>
            <w:tcW w:w="950" w:type="dxa"/>
            <w:tcBorders>
              <w:top w:val="single" w:sz="4" w:space="0" w:color="auto"/>
            </w:tcBorders>
            <w:vAlign w:val="bottom"/>
          </w:tcPr>
          <w:p w:rsidR="007561A0" w:rsidRPr="003A7CB3" w:rsidRDefault="007561A0" w:rsidP="007561A0">
            <w:pPr>
              <w:pStyle w:val="a"/>
              <w:ind w:right="-72"/>
              <w:jc w:val="right"/>
              <w:outlineLvl w:val="0"/>
              <w:rPr>
                <w:rFonts w:ascii="Arial" w:eastAsia="Arial Unicode MS" w:hAnsi="Arial" w:cs="Arial"/>
                <w:b/>
                <w:bCs/>
                <w:color w:val="000000"/>
                <w:sz w:val="18"/>
                <w:szCs w:val="18"/>
              </w:rPr>
            </w:pPr>
          </w:p>
        </w:tc>
      </w:tr>
      <w:tr w:rsidR="007561A0" w:rsidRPr="003A7CB3" w:rsidTr="000F3A62">
        <w:tblPrEx>
          <w:tblCellMar>
            <w:top w:w="0" w:type="dxa"/>
            <w:bottom w:w="0" w:type="dxa"/>
          </w:tblCellMar>
        </w:tblPrEx>
        <w:tc>
          <w:tcPr>
            <w:tcW w:w="4410" w:type="dxa"/>
            <w:tcBorders>
              <w:bottom w:val="single" w:sz="4" w:space="0" w:color="auto"/>
            </w:tcBorders>
            <w:shd w:val="clear" w:color="auto" w:fill="auto"/>
            <w:vAlign w:val="bottom"/>
          </w:tcPr>
          <w:p w:rsidR="007561A0" w:rsidRPr="003A7CB3" w:rsidRDefault="007561A0" w:rsidP="000F3A62">
            <w:pPr>
              <w:pStyle w:val="a"/>
              <w:tabs>
                <w:tab w:val="decimal" w:pos="702"/>
              </w:tabs>
              <w:ind w:left="-101" w:right="0"/>
              <w:jc w:val="both"/>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 xml:space="preserve">   receivable from subsidiaries</w:t>
            </w:r>
          </w:p>
        </w:tc>
        <w:tc>
          <w:tcPr>
            <w:tcW w:w="1350" w:type="dxa"/>
            <w:tcBorders>
              <w:bottom w:val="single" w:sz="4" w:space="0" w:color="auto"/>
            </w:tcBorders>
            <w:shd w:val="clear" w:color="auto" w:fill="auto"/>
            <w:vAlign w:val="bottom"/>
          </w:tcPr>
          <w:p w:rsidR="007561A0" w:rsidRPr="003A7CB3" w:rsidRDefault="00B01572" w:rsidP="00B700E2">
            <w:pPr>
              <w:pStyle w:val="a"/>
              <w:ind w:left="-96"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r</w:t>
            </w:r>
            <w:r w:rsidR="007561A0" w:rsidRPr="003A7CB3">
              <w:rPr>
                <w:rFonts w:ascii="Arial" w:eastAsia="Arial Unicode MS" w:hAnsi="Arial" w:cs="Arial"/>
                <w:b/>
                <w:bCs/>
                <w:color w:val="000000"/>
                <w:sz w:val="18"/>
                <w:szCs w:val="18"/>
              </w:rPr>
              <w:t>ate (%)</w:t>
            </w:r>
          </w:p>
        </w:tc>
        <w:tc>
          <w:tcPr>
            <w:tcW w:w="1170" w:type="dxa"/>
            <w:tcBorders>
              <w:bottom w:val="single" w:sz="4" w:space="0" w:color="auto"/>
            </w:tcBorders>
            <w:shd w:val="clear" w:color="auto" w:fill="auto"/>
            <w:vAlign w:val="bottom"/>
          </w:tcPr>
          <w:p w:rsidR="007561A0" w:rsidRPr="003A7CB3" w:rsidRDefault="007561A0"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borrowings</w:t>
            </w:r>
          </w:p>
        </w:tc>
        <w:tc>
          <w:tcPr>
            <w:tcW w:w="1026" w:type="dxa"/>
            <w:tcBorders>
              <w:bottom w:val="single" w:sz="4" w:space="0" w:color="auto"/>
            </w:tcBorders>
            <w:shd w:val="clear" w:color="auto" w:fill="auto"/>
            <w:vAlign w:val="bottom"/>
          </w:tcPr>
          <w:p w:rsidR="007561A0" w:rsidRPr="003A7CB3" w:rsidRDefault="007561A0"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receivable</w:t>
            </w:r>
          </w:p>
        </w:tc>
        <w:tc>
          <w:tcPr>
            <w:tcW w:w="950" w:type="dxa"/>
            <w:tcBorders>
              <w:bottom w:val="single" w:sz="4" w:space="0" w:color="auto"/>
            </w:tcBorders>
            <w:shd w:val="clear" w:color="auto" w:fill="auto"/>
            <w:vAlign w:val="bottom"/>
          </w:tcPr>
          <w:p w:rsidR="007561A0" w:rsidRPr="003A7CB3" w:rsidRDefault="007561A0"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Total</w:t>
            </w:r>
          </w:p>
        </w:tc>
      </w:tr>
      <w:tr w:rsidR="007561A0" w:rsidRPr="003A7CB3" w:rsidTr="000F3A62">
        <w:tblPrEx>
          <w:tblCellMar>
            <w:top w:w="0" w:type="dxa"/>
            <w:bottom w:w="0" w:type="dxa"/>
          </w:tblCellMar>
        </w:tblPrEx>
        <w:tc>
          <w:tcPr>
            <w:tcW w:w="4410" w:type="dxa"/>
            <w:tcBorders>
              <w:top w:val="single" w:sz="4" w:space="0" w:color="auto"/>
            </w:tcBorders>
            <w:vAlign w:val="bottom"/>
          </w:tcPr>
          <w:p w:rsidR="007561A0" w:rsidRPr="003A7CB3" w:rsidRDefault="007561A0" w:rsidP="000F3A62">
            <w:pPr>
              <w:pStyle w:val="a"/>
              <w:ind w:left="-101" w:right="252"/>
              <w:rPr>
                <w:rFonts w:ascii="Arial" w:eastAsia="Arial Unicode MS" w:hAnsi="Arial" w:cs="Arial"/>
                <w:b/>
                <w:bCs/>
                <w:color w:val="000000"/>
                <w:sz w:val="18"/>
                <w:szCs w:val="18"/>
              </w:rPr>
            </w:pPr>
          </w:p>
        </w:tc>
        <w:tc>
          <w:tcPr>
            <w:tcW w:w="1350" w:type="dxa"/>
            <w:tcBorders>
              <w:top w:val="single" w:sz="4" w:space="0" w:color="auto"/>
            </w:tcBorders>
            <w:shd w:val="clear" w:color="auto" w:fill="FAFAFA"/>
            <w:vAlign w:val="bottom"/>
          </w:tcPr>
          <w:p w:rsidR="007561A0" w:rsidRPr="003A7CB3" w:rsidRDefault="007561A0" w:rsidP="007561A0">
            <w:pPr>
              <w:pStyle w:val="a"/>
              <w:ind w:right="-72"/>
              <w:jc w:val="both"/>
              <w:outlineLvl w:val="0"/>
              <w:rPr>
                <w:rFonts w:ascii="Arial" w:eastAsia="Arial Unicode MS" w:hAnsi="Arial" w:cs="Arial"/>
                <w:b/>
                <w:bCs/>
                <w:color w:val="000000"/>
                <w:spacing w:val="-2"/>
                <w:sz w:val="18"/>
                <w:szCs w:val="18"/>
              </w:rPr>
            </w:pPr>
          </w:p>
        </w:tc>
        <w:tc>
          <w:tcPr>
            <w:tcW w:w="1170" w:type="dxa"/>
            <w:tcBorders>
              <w:top w:val="single" w:sz="4" w:space="0" w:color="auto"/>
            </w:tcBorders>
            <w:shd w:val="clear" w:color="auto" w:fill="FAFAFA"/>
            <w:vAlign w:val="bottom"/>
          </w:tcPr>
          <w:p w:rsidR="007561A0" w:rsidRPr="003A7CB3" w:rsidRDefault="007561A0" w:rsidP="007561A0">
            <w:pPr>
              <w:pStyle w:val="a"/>
              <w:ind w:right="-72"/>
              <w:jc w:val="both"/>
              <w:outlineLvl w:val="0"/>
              <w:rPr>
                <w:rFonts w:ascii="Arial" w:eastAsia="Arial Unicode MS" w:hAnsi="Arial" w:cs="Arial"/>
                <w:b/>
                <w:bCs/>
                <w:color w:val="000000"/>
                <w:spacing w:val="-2"/>
                <w:sz w:val="18"/>
                <w:szCs w:val="18"/>
              </w:rPr>
            </w:pPr>
          </w:p>
        </w:tc>
        <w:tc>
          <w:tcPr>
            <w:tcW w:w="1026" w:type="dxa"/>
            <w:tcBorders>
              <w:top w:val="single" w:sz="4" w:space="0" w:color="auto"/>
            </w:tcBorders>
            <w:shd w:val="clear" w:color="auto" w:fill="FAFAFA"/>
            <w:vAlign w:val="bottom"/>
          </w:tcPr>
          <w:p w:rsidR="007561A0" w:rsidRPr="003A7CB3" w:rsidRDefault="007561A0" w:rsidP="007561A0">
            <w:pPr>
              <w:pStyle w:val="a"/>
              <w:ind w:right="-72"/>
              <w:jc w:val="both"/>
              <w:outlineLvl w:val="0"/>
              <w:rPr>
                <w:rFonts w:ascii="Arial" w:eastAsia="Arial Unicode MS" w:hAnsi="Arial" w:cs="Arial"/>
                <w:b/>
                <w:bCs/>
                <w:color w:val="000000"/>
                <w:spacing w:val="-2"/>
                <w:sz w:val="18"/>
                <w:szCs w:val="18"/>
              </w:rPr>
            </w:pPr>
          </w:p>
        </w:tc>
        <w:tc>
          <w:tcPr>
            <w:tcW w:w="950" w:type="dxa"/>
            <w:tcBorders>
              <w:top w:val="single" w:sz="4" w:space="0" w:color="auto"/>
            </w:tcBorders>
            <w:shd w:val="clear" w:color="auto" w:fill="FAFAFA"/>
            <w:vAlign w:val="bottom"/>
          </w:tcPr>
          <w:p w:rsidR="007561A0" w:rsidRPr="003A7CB3" w:rsidRDefault="007561A0" w:rsidP="007561A0">
            <w:pPr>
              <w:pStyle w:val="a"/>
              <w:ind w:right="-72"/>
              <w:jc w:val="both"/>
              <w:outlineLvl w:val="0"/>
              <w:rPr>
                <w:rFonts w:ascii="Arial" w:eastAsia="Arial Unicode MS" w:hAnsi="Arial" w:cs="Arial"/>
                <w:b/>
                <w:bCs/>
                <w:color w:val="000000"/>
                <w:spacing w:val="-2"/>
                <w:sz w:val="18"/>
                <w:szCs w:val="18"/>
              </w:rPr>
            </w:pPr>
          </w:p>
        </w:tc>
      </w:tr>
      <w:tr w:rsidR="00B26755" w:rsidRPr="003A7CB3" w:rsidTr="000F3A62">
        <w:tblPrEx>
          <w:tblCellMar>
            <w:top w:w="0" w:type="dxa"/>
            <w:bottom w:w="0" w:type="dxa"/>
          </w:tblCellMar>
        </w:tblPrEx>
        <w:tc>
          <w:tcPr>
            <w:tcW w:w="4410" w:type="dxa"/>
            <w:vAlign w:val="bottom"/>
          </w:tcPr>
          <w:p w:rsidR="00B26755" w:rsidRPr="003A7CB3" w:rsidRDefault="00B26755" w:rsidP="00B26755">
            <w:pPr>
              <w:pStyle w:val="a"/>
              <w:ind w:left="-101" w:right="-108"/>
              <w:rPr>
                <w:rFonts w:ascii="Arial" w:eastAsia="Arial Unicode MS" w:hAnsi="Arial" w:cs="Arial"/>
                <w:color w:val="000000"/>
                <w:sz w:val="18"/>
                <w:szCs w:val="18"/>
              </w:rPr>
            </w:pPr>
            <w:proofErr w:type="spellStart"/>
            <w:r w:rsidRPr="003A7CB3">
              <w:rPr>
                <w:rFonts w:ascii="Arial" w:eastAsia="Arial Unicode MS" w:hAnsi="Arial" w:cs="Arial"/>
                <w:color w:val="000000"/>
                <w:sz w:val="18"/>
                <w:szCs w:val="18"/>
              </w:rPr>
              <w:t>Paya</w:t>
            </w:r>
            <w:proofErr w:type="spellEnd"/>
            <w:r w:rsidRPr="003A7CB3">
              <w:rPr>
                <w:rFonts w:ascii="Arial" w:eastAsia="Arial Unicode MS" w:hAnsi="Arial" w:cs="Arial"/>
                <w:color w:val="000000"/>
                <w:sz w:val="18"/>
                <w:szCs w:val="18"/>
              </w:rPr>
              <w:t xml:space="preserve"> </w:t>
            </w:r>
            <w:proofErr w:type="spellStart"/>
            <w:r w:rsidRPr="003A7CB3">
              <w:rPr>
                <w:rFonts w:ascii="Arial" w:eastAsia="Arial Unicode MS" w:hAnsi="Arial" w:cs="Arial"/>
                <w:color w:val="000000"/>
                <w:sz w:val="18"/>
                <w:szCs w:val="18"/>
              </w:rPr>
              <w:t>Panich</w:t>
            </w:r>
            <w:proofErr w:type="spellEnd"/>
            <w:r w:rsidRPr="003A7CB3">
              <w:rPr>
                <w:rFonts w:ascii="Arial" w:eastAsia="Arial Unicode MS" w:hAnsi="Arial" w:cs="Arial"/>
                <w:color w:val="000000"/>
                <w:sz w:val="18"/>
                <w:szCs w:val="18"/>
              </w:rPr>
              <w:t xml:space="preserve"> Property Company Limited</w:t>
            </w:r>
          </w:p>
        </w:tc>
        <w:tc>
          <w:tcPr>
            <w:tcW w:w="135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7.50 - 10.50</w:t>
            </w:r>
          </w:p>
        </w:tc>
        <w:tc>
          <w:tcPr>
            <w:tcW w:w="117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559,400</w:t>
            </w:r>
          </w:p>
        </w:tc>
        <w:tc>
          <w:tcPr>
            <w:tcW w:w="1026" w:type="dxa"/>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napToGrid w:val="0"/>
                <w:spacing w:val="-4"/>
                <w:sz w:val="18"/>
                <w:szCs w:val="18"/>
                <w:lang w:eastAsia="th-TH"/>
              </w:rPr>
            </w:pPr>
            <w:r w:rsidRPr="003A7CB3">
              <w:rPr>
                <w:rFonts w:ascii="Arial" w:eastAsia="Arial Unicode MS" w:hAnsi="Arial" w:cs="Arial"/>
                <w:snapToGrid w:val="0"/>
                <w:spacing w:val="-4"/>
                <w:sz w:val="18"/>
                <w:szCs w:val="18"/>
                <w:lang w:eastAsia="th-TH"/>
              </w:rPr>
              <w:t>2,381</w:t>
            </w:r>
          </w:p>
        </w:tc>
        <w:tc>
          <w:tcPr>
            <w:tcW w:w="950" w:type="dxa"/>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napToGrid w:val="0"/>
                <w:spacing w:val="-4"/>
                <w:sz w:val="18"/>
                <w:szCs w:val="18"/>
                <w:lang w:eastAsia="th-TH"/>
              </w:rPr>
            </w:pPr>
            <w:r w:rsidRPr="003A7CB3">
              <w:rPr>
                <w:rFonts w:ascii="Arial" w:eastAsia="Arial Unicode MS" w:hAnsi="Arial" w:cs="Arial"/>
                <w:snapToGrid w:val="0"/>
                <w:spacing w:val="-4"/>
                <w:sz w:val="18"/>
                <w:szCs w:val="18"/>
                <w:lang w:eastAsia="th-TH"/>
              </w:rPr>
              <w:t>561,781</w:t>
            </w:r>
          </w:p>
        </w:tc>
      </w:tr>
      <w:tr w:rsidR="00B26755" w:rsidRPr="003A7CB3" w:rsidTr="000F3A62">
        <w:tblPrEx>
          <w:tblCellMar>
            <w:top w:w="0" w:type="dxa"/>
            <w:bottom w:w="0" w:type="dxa"/>
          </w:tblCellMar>
        </w:tblPrEx>
        <w:tc>
          <w:tcPr>
            <w:tcW w:w="4410" w:type="dxa"/>
            <w:vAlign w:val="bottom"/>
          </w:tcPr>
          <w:p w:rsidR="00B26755" w:rsidRPr="003A7CB3" w:rsidRDefault="00B26755" w:rsidP="00B26755">
            <w:pPr>
              <w:pStyle w:val="a"/>
              <w:ind w:left="-101" w:right="-108"/>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 Company Limited</w:t>
            </w:r>
          </w:p>
        </w:tc>
        <w:tc>
          <w:tcPr>
            <w:tcW w:w="135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8.00 - 10.00</w:t>
            </w:r>
          </w:p>
        </w:tc>
        <w:tc>
          <w:tcPr>
            <w:tcW w:w="117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69,858</w:t>
            </w:r>
          </w:p>
        </w:tc>
        <w:tc>
          <w:tcPr>
            <w:tcW w:w="1026" w:type="dxa"/>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napToGrid w:val="0"/>
                <w:spacing w:val="-4"/>
                <w:sz w:val="18"/>
                <w:szCs w:val="18"/>
                <w:lang w:eastAsia="th-TH"/>
              </w:rPr>
            </w:pPr>
            <w:r w:rsidRPr="003A7CB3">
              <w:rPr>
                <w:rFonts w:ascii="Arial" w:eastAsia="Arial Unicode MS" w:hAnsi="Arial" w:cs="Arial"/>
                <w:snapToGrid w:val="0"/>
                <w:spacing w:val="-4"/>
                <w:sz w:val="18"/>
                <w:szCs w:val="18"/>
                <w:lang w:eastAsia="th-TH"/>
              </w:rPr>
              <w:t>76</w:t>
            </w:r>
          </w:p>
        </w:tc>
        <w:tc>
          <w:tcPr>
            <w:tcW w:w="950" w:type="dxa"/>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napToGrid w:val="0"/>
                <w:spacing w:val="-4"/>
                <w:sz w:val="18"/>
                <w:szCs w:val="18"/>
                <w:lang w:eastAsia="th-TH"/>
              </w:rPr>
            </w:pPr>
            <w:r w:rsidRPr="003A7CB3">
              <w:rPr>
                <w:rFonts w:ascii="Arial" w:eastAsia="Arial Unicode MS" w:hAnsi="Arial" w:cs="Arial"/>
                <w:snapToGrid w:val="0"/>
                <w:spacing w:val="-4"/>
                <w:sz w:val="18"/>
                <w:szCs w:val="18"/>
                <w:lang w:eastAsia="th-TH"/>
              </w:rPr>
              <w:t>69,934</w:t>
            </w:r>
          </w:p>
        </w:tc>
      </w:tr>
      <w:tr w:rsidR="00B26755" w:rsidRPr="003A7CB3" w:rsidTr="000F3A62">
        <w:tblPrEx>
          <w:tblCellMar>
            <w:top w:w="0" w:type="dxa"/>
            <w:bottom w:w="0" w:type="dxa"/>
          </w:tblCellMar>
        </w:tblPrEx>
        <w:tc>
          <w:tcPr>
            <w:tcW w:w="4410" w:type="dxa"/>
            <w:vAlign w:val="bottom"/>
          </w:tcPr>
          <w:p w:rsidR="00B26755" w:rsidRPr="003A7CB3" w:rsidRDefault="00B26755" w:rsidP="00B26755">
            <w:pPr>
              <w:ind w:left="-101" w:right="-108"/>
              <w:rPr>
                <w:rFonts w:ascii="Arial" w:eastAsia="Arial Unicode MS" w:hAnsi="Arial" w:cs="Arial"/>
                <w:sz w:val="18"/>
                <w:szCs w:val="18"/>
              </w:rPr>
            </w:pPr>
          </w:p>
        </w:tc>
        <w:tc>
          <w:tcPr>
            <w:tcW w:w="135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p>
        </w:tc>
        <w:tc>
          <w:tcPr>
            <w:tcW w:w="1170" w:type="dxa"/>
            <w:tcBorders>
              <w:top w:val="single" w:sz="4" w:space="0" w:color="auto"/>
            </w:tcBorders>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p>
        </w:tc>
        <w:tc>
          <w:tcPr>
            <w:tcW w:w="1026" w:type="dxa"/>
            <w:tcBorders>
              <w:top w:val="single" w:sz="4" w:space="0" w:color="auto"/>
            </w:tcBorders>
            <w:shd w:val="clear" w:color="auto" w:fill="FAFAFA"/>
            <w:vAlign w:val="bottom"/>
          </w:tcPr>
          <w:p w:rsidR="00B26755" w:rsidRPr="003A7CB3" w:rsidRDefault="00B26755" w:rsidP="00B26755">
            <w:pPr>
              <w:ind w:right="-72"/>
              <w:jc w:val="right"/>
              <w:rPr>
                <w:rFonts w:ascii="Arial" w:eastAsia="Arial Unicode MS" w:hAnsi="Arial" w:cs="Arial"/>
                <w:color w:val="auto"/>
                <w:sz w:val="18"/>
                <w:szCs w:val="18"/>
              </w:rPr>
            </w:pPr>
          </w:p>
        </w:tc>
        <w:tc>
          <w:tcPr>
            <w:tcW w:w="950" w:type="dxa"/>
            <w:tcBorders>
              <w:top w:val="single" w:sz="4" w:space="0" w:color="auto"/>
            </w:tcBorders>
            <w:shd w:val="clear" w:color="auto" w:fill="FAFAFA"/>
            <w:vAlign w:val="bottom"/>
          </w:tcPr>
          <w:p w:rsidR="00B26755" w:rsidRPr="003A7CB3" w:rsidRDefault="00B26755" w:rsidP="00B26755">
            <w:pPr>
              <w:tabs>
                <w:tab w:val="decimal" w:pos="763"/>
              </w:tabs>
              <w:ind w:right="-72"/>
              <w:jc w:val="right"/>
              <w:rPr>
                <w:rFonts w:ascii="Arial" w:eastAsia="Arial Unicode MS" w:hAnsi="Arial" w:cs="Arial"/>
                <w:color w:val="auto"/>
                <w:sz w:val="18"/>
                <w:szCs w:val="18"/>
              </w:rPr>
            </w:pPr>
          </w:p>
        </w:tc>
      </w:tr>
      <w:tr w:rsidR="00B26755" w:rsidRPr="003A7CB3" w:rsidTr="000F3A62">
        <w:tblPrEx>
          <w:tblCellMar>
            <w:top w:w="0" w:type="dxa"/>
            <w:bottom w:w="0" w:type="dxa"/>
          </w:tblCellMar>
        </w:tblPrEx>
        <w:tc>
          <w:tcPr>
            <w:tcW w:w="4410" w:type="dxa"/>
            <w:vAlign w:val="bottom"/>
          </w:tcPr>
          <w:p w:rsidR="00B26755" w:rsidRPr="003A7CB3" w:rsidRDefault="00B26755" w:rsidP="00B26755">
            <w:pPr>
              <w:pStyle w:val="a"/>
              <w:ind w:left="-101" w:right="252"/>
              <w:rPr>
                <w:rFonts w:ascii="Arial" w:eastAsia="Arial Unicode MS" w:hAnsi="Arial" w:cs="Arial"/>
                <w:b/>
                <w:bCs/>
                <w:color w:val="000000"/>
                <w:sz w:val="18"/>
                <w:szCs w:val="18"/>
              </w:rPr>
            </w:pPr>
          </w:p>
        </w:tc>
        <w:tc>
          <w:tcPr>
            <w:tcW w:w="1350" w:type="dxa"/>
            <w:shd w:val="clear" w:color="auto" w:fill="FAFAFA"/>
            <w:vAlign w:val="bottom"/>
          </w:tcPr>
          <w:p w:rsidR="00B26755" w:rsidRPr="003A7CB3" w:rsidRDefault="00B26755" w:rsidP="00B26755">
            <w:pPr>
              <w:tabs>
                <w:tab w:val="decimal" w:pos="763"/>
              </w:tabs>
              <w:ind w:right="-72"/>
              <w:jc w:val="right"/>
              <w:rPr>
                <w:rFonts w:ascii="Arial" w:eastAsia="Arial Unicode MS" w:hAnsi="Arial" w:cs="Arial"/>
                <w:snapToGrid w:val="0"/>
                <w:color w:val="auto"/>
                <w:spacing w:val="-4"/>
                <w:sz w:val="18"/>
                <w:szCs w:val="18"/>
                <w:lang w:eastAsia="th-TH"/>
              </w:rPr>
            </w:pPr>
          </w:p>
        </w:tc>
        <w:tc>
          <w:tcPr>
            <w:tcW w:w="1170" w:type="dxa"/>
            <w:tcBorders>
              <w:bottom w:val="single" w:sz="4" w:space="0" w:color="auto"/>
            </w:tcBorders>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629,258</w:t>
            </w:r>
          </w:p>
        </w:tc>
        <w:tc>
          <w:tcPr>
            <w:tcW w:w="1026" w:type="dxa"/>
            <w:tcBorders>
              <w:bottom w:val="single" w:sz="4" w:space="0" w:color="auto"/>
            </w:tcBorders>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2,457</w:t>
            </w:r>
          </w:p>
        </w:tc>
        <w:tc>
          <w:tcPr>
            <w:tcW w:w="950" w:type="dxa"/>
            <w:tcBorders>
              <w:bottom w:val="single" w:sz="4" w:space="0" w:color="auto"/>
            </w:tcBorders>
            <w:shd w:val="clear" w:color="auto" w:fill="FAFAFA"/>
            <w:vAlign w:val="bottom"/>
          </w:tcPr>
          <w:p w:rsidR="00B26755" w:rsidRPr="003A7CB3" w:rsidRDefault="00B26755" w:rsidP="00B26755">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631,715</w:t>
            </w:r>
          </w:p>
        </w:tc>
      </w:tr>
    </w:tbl>
    <w:p w:rsidR="007561A0" w:rsidRPr="003A7CB3" w:rsidRDefault="007561A0" w:rsidP="008E4948">
      <w:pPr>
        <w:pStyle w:val="a"/>
        <w:ind w:left="900" w:right="0"/>
        <w:jc w:val="both"/>
        <w:outlineLvl w:val="0"/>
        <w:rPr>
          <w:rFonts w:ascii="Arial" w:eastAsia="Arial Unicode MS" w:hAnsi="Arial" w:cs="Arial"/>
          <w:color w:val="000000"/>
          <w:sz w:val="18"/>
          <w:szCs w:val="18"/>
        </w:rPr>
      </w:pPr>
    </w:p>
    <w:tbl>
      <w:tblPr>
        <w:tblW w:w="8906" w:type="dxa"/>
        <w:tblInd w:w="648" w:type="dxa"/>
        <w:tblLayout w:type="fixed"/>
        <w:tblLook w:val="0000" w:firstRow="0" w:lastRow="0" w:firstColumn="0" w:lastColumn="0" w:noHBand="0" w:noVBand="0"/>
      </w:tblPr>
      <w:tblGrid>
        <w:gridCol w:w="4410"/>
        <w:gridCol w:w="1350"/>
        <w:gridCol w:w="1170"/>
        <w:gridCol w:w="1026"/>
        <w:gridCol w:w="950"/>
      </w:tblGrid>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252"/>
              <w:rPr>
                <w:rFonts w:ascii="Arial" w:eastAsia="Arial Unicode MS" w:hAnsi="Arial" w:cs="Arial"/>
                <w:b/>
                <w:bCs/>
                <w:color w:val="000000"/>
                <w:sz w:val="18"/>
                <w:szCs w:val="18"/>
              </w:rPr>
            </w:pPr>
          </w:p>
        </w:tc>
        <w:tc>
          <w:tcPr>
            <w:tcW w:w="4496" w:type="dxa"/>
            <w:gridSpan w:val="4"/>
            <w:tcBorders>
              <w:bottom w:val="single" w:sz="4" w:space="0" w:color="auto"/>
            </w:tcBorders>
            <w:shd w:val="clear" w:color="auto" w:fill="auto"/>
            <w:vAlign w:val="bottom"/>
          </w:tcPr>
          <w:p w:rsidR="0076383F" w:rsidRPr="003A7CB3" w:rsidRDefault="0076383F" w:rsidP="00B700E2">
            <w:pPr>
              <w:pStyle w:val="a"/>
              <w:ind w:left="-72" w:right="-72"/>
              <w:jc w:val="center"/>
              <w:outlineLvl w:val="0"/>
              <w:rPr>
                <w:rFonts w:ascii="Arial" w:eastAsia="Arial Unicode MS" w:hAnsi="Arial" w:cs="Arial"/>
                <w:b/>
                <w:bCs/>
                <w:color w:val="000000"/>
                <w:sz w:val="18"/>
                <w:szCs w:val="18"/>
              </w:rPr>
            </w:pPr>
            <w:r w:rsidRPr="003A7CB3">
              <w:rPr>
                <w:rFonts w:ascii="Arial" w:eastAsia="Arial Unicode MS" w:hAnsi="Arial" w:cs="Arial"/>
                <w:b/>
                <w:bCs/>
                <w:sz w:val="18"/>
                <w:szCs w:val="18"/>
              </w:rPr>
              <w:t>Separate financial statements</w:t>
            </w: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252"/>
              <w:rPr>
                <w:rFonts w:ascii="Arial" w:eastAsia="Arial Unicode MS" w:hAnsi="Arial" w:cs="Arial"/>
                <w:b/>
                <w:bCs/>
                <w:color w:val="000000"/>
                <w:sz w:val="18"/>
                <w:szCs w:val="18"/>
              </w:rPr>
            </w:pPr>
          </w:p>
        </w:tc>
        <w:tc>
          <w:tcPr>
            <w:tcW w:w="4496" w:type="dxa"/>
            <w:gridSpan w:val="4"/>
            <w:tcBorders>
              <w:top w:val="single" w:sz="4" w:space="0" w:color="auto"/>
              <w:bottom w:val="single" w:sz="4" w:space="0" w:color="auto"/>
            </w:tcBorders>
            <w:shd w:val="clear" w:color="auto" w:fill="auto"/>
            <w:vAlign w:val="bottom"/>
          </w:tcPr>
          <w:p w:rsidR="0076383F" w:rsidRPr="003A7CB3" w:rsidRDefault="0076383F" w:rsidP="00B700E2">
            <w:pPr>
              <w:pStyle w:val="a"/>
              <w:ind w:left="-72" w:right="-72"/>
              <w:jc w:val="center"/>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31 December 2018 (Baht’000)</w:t>
            </w: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108"/>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 xml:space="preserve">Short-term borrowings to and interest </w:t>
            </w:r>
          </w:p>
        </w:tc>
        <w:tc>
          <w:tcPr>
            <w:tcW w:w="1350" w:type="dxa"/>
            <w:tcBorders>
              <w:top w:val="single" w:sz="4" w:space="0" w:color="auto"/>
            </w:tcBorders>
            <w:vAlign w:val="bottom"/>
          </w:tcPr>
          <w:p w:rsidR="0076383F" w:rsidRPr="003A7CB3" w:rsidRDefault="0076383F" w:rsidP="009E03AE">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Average interest</w:t>
            </w:r>
          </w:p>
        </w:tc>
        <w:tc>
          <w:tcPr>
            <w:tcW w:w="1170" w:type="dxa"/>
            <w:tcBorders>
              <w:top w:val="single" w:sz="4" w:space="0" w:color="auto"/>
            </w:tcBorders>
            <w:vAlign w:val="bottom"/>
          </w:tcPr>
          <w:p w:rsidR="0076383F" w:rsidRPr="003A7CB3" w:rsidRDefault="0076383F" w:rsidP="009E03AE">
            <w:pPr>
              <w:pStyle w:val="a"/>
              <w:ind w:left="-126"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Short-term</w:t>
            </w:r>
          </w:p>
        </w:tc>
        <w:tc>
          <w:tcPr>
            <w:tcW w:w="1026" w:type="dxa"/>
            <w:tcBorders>
              <w:top w:val="single" w:sz="4" w:space="0" w:color="auto"/>
            </w:tcBorders>
            <w:vAlign w:val="bottom"/>
          </w:tcPr>
          <w:p w:rsidR="0076383F" w:rsidRPr="003A7CB3" w:rsidRDefault="0076383F" w:rsidP="009E03AE">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Interest</w:t>
            </w:r>
          </w:p>
        </w:tc>
        <w:tc>
          <w:tcPr>
            <w:tcW w:w="950" w:type="dxa"/>
            <w:tcBorders>
              <w:top w:val="single" w:sz="4" w:space="0" w:color="auto"/>
            </w:tcBorders>
            <w:vAlign w:val="bottom"/>
          </w:tcPr>
          <w:p w:rsidR="0076383F" w:rsidRPr="003A7CB3" w:rsidRDefault="0076383F" w:rsidP="009E03AE">
            <w:pPr>
              <w:pStyle w:val="a"/>
              <w:ind w:right="-72"/>
              <w:jc w:val="right"/>
              <w:outlineLvl w:val="0"/>
              <w:rPr>
                <w:rFonts w:ascii="Arial" w:eastAsia="Arial Unicode MS" w:hAnsi="Arial" w:cs="Arial"/>
                <w:b/>
                <w:bCs/>
                <w:color w:val="000000"/>
                <w:sz w:val="18"/>
                <w:szCs w:val="18"/>
              </w:rPr>
            </w:pPr>
          </w:p>
        </w:tc>
      </w:tr>
      <w:tr w:rsidR="0076383F" w:rsidRPr="003A7CB3" w:rsidTr="000F3A62">
        <w:tblPrEx>
          <w:tblCellMar>
            <w:top w:w="0" w:type="dxa"/>
            <w:bottom w:w="0" w:type="dxa"/>
          </w:tblCellMar>
        </w:tblPrEx>
        <w:tc>
          <w:tcPr>
            <w:tcW w:w="4410" w:type="dxa"/>
            <w:tcBorders>
              <w:bottom w:val="single" w:sz="4" w:space="0" w:color="auto"/>
            </w:tcBorders>
            <w:shd w:val="clear" w:color="auto" w:fill="auto"/>
            <w:vAlign w:val="bottom"/>
          </w:tcPr>
          <w:p w:rsidR="0076383F" w:rsidRPr="003A7CB3" w:rsidRDefault="0076383F" w:rsidP="000F3A62">
            <w:pPr>
              <w:pStyle w:val="a"/>
              <w:tabs>
                <w:tab w:val="decimal" w:pos="702"/>
              </w:tabs>
              <w:ind w:left="-101" w:right="0"/>
              <w:jc w:val="both"/>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 xml:space="preserve">   receivable from subsidiaries</w:t>
            </w:r>
          </w:p>
        </w:tc>
        <w:tc>
          <w:tcPr>
            <w:tcW w:w="1350" w:type="dxa"/>
            <w:tcBorders>
              <w:bottom w:val="single" w:sz="4" w:space="0" w:color="auto"/>
            </w:tcBorders>
            <w:shd w:val="clear" w:color="auto" w:fill="auto"/>
            <w:vAlign w:val="bottom"/>
          </w:tcPr>
          <w:p w:rsidR="0076383F" w:rsidRPr="003A7CB3" w:rsidRDefault="0076383F" w:rsidP="00B700E2">
            <w:pPr>
              <w:pStyle w:val="a"/>
              <w:ind w:left="-96"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rate (%)</w:t>
            </w:r>
          </w:p>
        </w:tc>
        <w:tc>
          <w:tcPr>
            <w:tcW w:w="1170" w:type="dxa"/>
            <w:tcBorders>
              <w:bottom w:val="single" w:sz="4" w:space="0" w:color="auto"/>
            </w:tcBorders>
            <w:shd w:val="clear" w:color="auto" w:fill="auto"/>
            <w:vAlign w:val="bottom"/>
          </w:tcPr>
          <w:p w:rsidR="0076383F" w:rsidRPr="003A7CB3" w:rsidRDefault="0076383F"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borrowings</w:t>
            </w:r>
          </w:p>
        </w:tc>
        <w:tc>
          <w:tcPr>
            <w:tcW w:w="1026" w:type="dxa"/>
            <w:tcBorders>
              <w:bottom w:val="single" w:sz="4" w:space="0" w:color="auto"/>
            </w:tcBorders>
            <w:shd w:val="clear" w:color="auto" w:fill="auto"/>
            <w:vAlign w:val="bottom"/>
          </w:tcPr>
          <w:p w:rsidR="0076383F" w:rsidRPr="003A7CB3" w:rsidRDefault="0076383F"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receivable</w:t>
            </w:r>
          </w:p>
        </w:tc>
        <w:tc>
          <w:tcPr>
            <w:tcW w:w="950" w:type="dxa"/>
            <w:tcBorders>
              <w:bottom w:val="single" w:sz="4" w:space="0" w:color="auto"/>
            </w:tcBorders>
            <w:shd w:val="clear" w:color="auto" w:fill="auto"/>
            <w:vAlign w:val="bottom"/>
          </w:tcPr>
          <w:p w:rsidR="0076383F" w:rsidRPr="003A7CB3" w:rsidRDefault="0076383F" w:rsidP="00B700E2">
            <w:pPr>
              <w:pStyle w:val="a"/>
              <w:ind w:right="-72"/>
              <w:jc w:val="right"/>
              <w:outlineLvl w:val="0"/>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Total</w:t>
            </w:r>
          </w:p>
        </w:tc>
      </w:tr>
      <w:tr w:rsidR="0076383F" w:rsidRPr="003A7CB3" w:rsidTr="000F3A62">
        <w:tblPrEx>
          <w:tblCellMar>
            <w:top w:w="0" w:type="dxa"/>
            <w:bottom w:w="0" w:type="dxa"/>
          </w:tblCellMar>
        </w:tblPrEx>
        <w:tc>
          <w:tcPr>
            <w:tcW w:w="4410" w:type="dxa"/>
            <w:tcBorders>
              <w:top w:val="single" w:sz="4" w:space="0" w:color="auto"/>
            </w:tcBorders>
            <w:vAlign w:val="bottom"/>
          </w:tcPr>
          <w:p w:rsidR="0076383F" w:rsidRPr="003A7CB3" w:rsidRDefault="0076383F" w:rsidP="000F3A62">
            <w:pPr>
              <w:pStyle w:val="a"/>
              <w:ind w:left="-101" w:right="252"/>
              <w:rPr>
                <w:rFonts w:ascii="Arial" w:eastAsia="Arial Unicode MS" w:hAnsi="Arial" w:cs="Arial"/>
                <w:b/>
                <w:bCs/>
                <w:color w:val="000000"/>
                <w:sz w:val="18"/>
                <w:szCs w:val="18"/>
              </w:rPr>
            </w:pPr>
          </w:p>
        </w:tc>
        <w:tc>
          <w:tcPr>
            <w:tcW w:w="1350" w:type="dxa"/>
            <w:tcBorders>
              <w:top w:val="single" w:sz="4" w:space="0" w:color="auto"/>
            </w:tcBorders>
            <w:shd w:val="clear" w:color="auto" w:fill="auto"/>
            <w:vAlign w:val="bottom"/>
          </w:tcPr>
          <w:p w:rsidR="0076383F" w:rsidRPr="003A7CB3" w:rsidRDefault="0076383F" w:rsidP="009E03AE">
            <w:pPr>
              <w:pStyle w:val="a"/>
              <w:ind w:right="-72"/>
              <w:jc w:val="both"/>
              <w:outlineLvl w:val="0"/>
              <w:rPr>
                <w:rFonts w:ascii="Arial" w:eastAsia="Arial Unicode MS" w:hAnsi="Arial" w:cs="Arial"/>
                <w:b/>
                <w:bCs/>
                <w:color w:val="000000"/>
                <w:spacing w:val="-2"/>
                <w:sz w:val="18"/>
                <w:szCs w:val="18"/>
              </w:rPr>
            </w:pPr>
          </w:p>
        </w:tc>
        <w:tc>
          <w:tcPr>
            <w:tcW w:w="1170" w:type="dxa"/>
            <w:tcBorders>
              <w:top w:val="single" w:sz="4" w:space="0" w:color="auto"/>
            </w:tcBorders>
            <w:vAlign w:val="bottom"/>
          </w:tcPr>
          <w:p w:rsidR="0076383F" w:rsidRPr="003A7CB3" w:rsidRDefault="0076383F" w:rsidP="009E03AE">
            <w:pPr>
              <w:pStyle w:val="a"/>
              <w:ind w:right="-72"/>
              <w:jc w:val="both"/>
              <w:outlineLvl w:val="0"/>
              <w:rPr>
                <w:rFonts w:ascii="Arial" w:eastAsia="Arial Unicode MS" w:hAnsi="Arial" w:cs="Arial"/>
                <w:b/>
                <w:bCs/>
                <w:color w:val="000000"/>
                <w:spacing w:val="-2"/>
                <w:sz w:val="18"/>
                <w:szCs w:val="18"/>
              </w:rPr>
            </w:pPr>
          </w:p>
        </w:tc>
        <w:tc>
          <w:tcPr>
            <w:tcW w:w="1026" w:type="dxa"/>
            <w:tcBorders>
              <w:top w:val="single" w:sz="4" w:space="0" w:color="auto"/>
            </w:tcBorders>
            <w:vAlign w:val="bottom"/>
          </w:tcPr>
          <w:p w:rsidR="0076383F" w:rsidRPr="003A7CB3" w:rsidRDefault="0076383F" w:rsidP="009E03AE">
            <w:pPr>
              <w:pStyle w:val="a"/>
              <w:ind w:right="-72"/>
              <w:jc w:val="both"/>
              <w:outlineLvl w:val="0"/>
              <w:rPr>
                <w:rFonts w:ascii="Arial" w:eastAsia="Arial Unicode MS" w:hAnsi="Arial" w:cs="Arial"/>
                <w:b/>
                <w:bCs/>
                <w:color w:val="000000"/>
                <w:spacing w:val="-2"/>
                <w:sz w:val="18"/>
                <w:szCs w:val="18"/>
              </w:rPr>
            </w:pPr>
          </w:p>
        </w:tc>
        <w:tc>
          <w:tcPr>
            <w:tcW w:w="950" w:type="dxa"/>
            <w:tcBorders>
              <w:top w:val="single" w:sz="4" w:space="0" w:color="auto"/>
            </w:tcBorders>
            <w:vAlign w:val="bottom"/>
          </w:tcPr>
          <w:p w:rsidR="0076383F" w:rsidRPr="003A7CB3" w:rsidRDefault="0076383F" w:rsidP="009E03AE">
            <w:pPr>
              <w:pStyle w:val="a"/>
              <w:ind w:right="-72"/>
              <w:jc w:val="both"/>
              <w:outlineLvl w:val="0"/>
              <w:rPr>
                <w:rFonts w:ascii="Arial" w:eastAsia="Arial Unicode MS" w:hAnsi="Arial" w:cs="Arial"/>
                <w:b/>
                <w:bCs/>
                <w:color w:val="000000"/>
                <w:spacing w:val="-2"/>
                <w:sz w:val="18"/>
                <w:szCs w:val="18"/>
              </w:rPr>
            </w:pP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108"/>
              <w:rPr>
                <w:rFonts w:ascii="Arial" w:eastAsia="Arial Unicode MS" w:hAnsi="Arial" w:cs="Arial"/>
                <w:color w:val="000000"/>
                <w:sz w:val="18"/>
                <w:szCs w:val="18"/>
              </w:rPr>
            </w:pPr>
            <w:proofErr w:type="spellStart"/>
            <w:r w:rsidRPr="003A7CB3">
              <w:rPr>
                <w:rFonts w:ascii="Arial" w:eastAsia="Arial Unicode MS" w:hAnsi="Arial" w:cs="Arial"/>
                <w:color w:val="000000"/>
                <w:sz w:val="18"/>
                <w:szCs w:val="18"/>
              </w:rPr>
              <w:t>Paya</w:t>
            </w:r>
            <w:proofErr w:type="spellEnd"/>
            <w:r w:rsidRPr="003A7CB3">
              <w:rPr>
                <w:rFonts w:ascii="Arial" w:eastAsia="Arial Unicode MS" w:hAnsi="Arial" w:cs="Arial"/>
                <w:color w:val="000000"/>
                <w:sz w:val="18"/>
                <w:szCs w:val="18"/>
              </w:rPr>
              <w:t xml:space="preserve"> </w:t>
            </w:r>
            <w:proofErr w:type="spellStart"/>
            <w:r w:rsidRPr="003A7CB3">
              <w:rPr>
                <w:rFonts w:ascii="Arial" w:eastAsia="Arial Unicode MS" w:hAnsi="Arial" w:cs="Arial"/>
                <w:color w:val="000000"/>
                <w:sz w:val="18"/>
                <w:szCs w:val="18"/>
              </w:rPr>
              <w:t>Panich</w:t>
            </w:r>
            <w:proofErr w:type="spellEnd"/>
            <w:r w:rsidRPr="003A7CB3">
              <w:rPr>
                <w:rFonts w:ascii="Arial" w:eastAsia="Arial Unicode MS" w:hAnsi="Arial" w:cs="Arial"/>
                <w:color w:val="000000"/>
                <w:sz w:val="18"/>
                <w:szCs w:val="18"/>
              </w:rPr>
              <w:t xml:space="preserve"> Property Company Limited</w:t>
            </w:r>
          </w:p>
        </w:tc>
        <w:tc>
          <w:tcPr>
            <w:tcW w:w="1350" w:type="dxa"/>
            <w:shd w:val="clear" w:color="auto" w:fill="auto"/>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8.00 - 10.50</w:t>
            </w:r>
          </w:p>
        </w:tc>
        <w:tc>
          <w:tcPr>
            <w:tcW w:w="1170"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680,011</w:t>
            </w:r>
          </w:p>
        </w:tc>
        <w:tc>
          <w:tcPr>
            <w:tcW w:w="1026"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15,892</w:t>
            </w:r>
          </w:p>
        </w:tc>
        <w:tc>
          <w:tcPr>
            <w:tcW w:w="950"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695,903</w:t>
            </w: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108"/>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 Company Limited</w:t>
            </w:r>
          </w:p>
        </w:tc>
        <w:tc>
          <w:tcPr>
            <w:tcW w:w="1350" w:type="dxa"/>
            <w:shd w:val="clear" w:color="auto" w:fill="auto"/>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7.50 - 8.65</w:t>
            </w:r>
          </w:p>
        </w:tc>
        <w:tc>
          <w:tcPr>
            <w:tcW w:w="1170"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134,368</w:t>
            </w:r>
          </w:p>
        </w:tc>
        <w:tc>
          <w:tcPr>
            <w:tcW w:w="1026"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741</w:t>
            </w:r>
          </w:p>
        </w:tc>
        <w:tc>
          <w:tcPr>
            <w:tcW w:w="950" w:type="dxa"/>
            <w:vAlign w:val="bottom"/>
          </w:tcPr>
          <w:p w:rsidR="0076383F" w:rsidRPr="003A7CB3" w:rsidRDefault="0076383F" w:rsidP="009E03AE">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135,109</w:t>
            </w: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108"/>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Siam </w:t>
            </w:r>
            <w:proofErr w:type="spellStart"/>
            <w:r w:rsidRPr="003A7CB3">
              <w:rPr>
                <w:rFonts w:ascii="Arial" w:eastAsia="Arial Unicode MS" w:hAnsi="Arial" w:cs="Arial"/>
                <w:color w:val="000000"/>
                <w:sz w:val="18"/>
                <w:szCs w:val="18"/>
              </w:rPr>
              <w:t>Mahanakorn</w:t>
            </w:r>
            <w:proofErr w:type="spellEnd"/>
            <w:r w:rsidRPr="003A7CB3">
              <w:rPr>
                <w:rFonts w:ascii="Arial" w:eastAsia="Arial Unicode MS" w:hAnsi="Arial" w:cs="Arial"/>
                <w:color w:val="000000"/>
                <w:sz w:val="18"/>
                <w:szCs w:val="18"/>
              </w:rPr>
              <w:t xml:space="preserve"> Property Company Limited</w:t>
            </w:r>
          </w:p>
        </w:tc>
        <w:tc>
          <w:tcPr>
            <w:tcW w:w="1350" w:type="dxa"/>
            <w:shd w:val="clear" w:color="auto" w:fill="auto"/>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r w:rsidRPr="003A7CB3">
              <w:rPr>
                <w:rFonts w:ascii="Arial" w:eastAsia="Arial Unicode MS" w:hAnsi="Arial" w:cs="Arial"/>
                <w:snapToGrid w:val="0"/>
                <w:color w:val="auto"/>
                <w:spacing w:val="-4"/>
                <w:sz w:val="18"/>
                <w:szCs w:val="18"/>
                <w:lang w:eastAsia="th-TH"/>
              </w:rPr>
              <w:t>7.10 - 10.50</w:t>
            </w:r>
          </w:p>
        </w:tc>
        <w:tc>
          <w:tcPr>
            <w:tcW w:w="1170"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18,137</w:t>
            </w:r>
          </w:p>
        </w:tc>
        <w:tc>
          <w:tcPr>
            <w:tcW w:w="1026"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58</w:t>
            </w:r>
          </w:p>
        </w:tc>
        <w:tc>
          <w:tcPr>
            <w:tcW w:w="950"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18,195</w:t>
            </w: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ind w:left="-101" w:right="-108"/>
              <w:rPr>
                <w:rFonts w:ascii="Arial" w:eastAsia="Arial Unicode MS" w:hAnsi="Arial" w:cs="Arial"/>
                <w:sz w:val="18"/>
                <w:szCs w:val="18"/>
              </w:rPr>
            </w:pPr>
          </w:p>
        </w:tc>
        <w:tc>
          <w:tcPr>
            <w:tcW w:w="1350" w:type="dxa"/>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p>
        </w:tc>
        <w:tc>
          <w:tcPr>
            <w:tcW w:w="1170" w:type="dxa"/>
            <w:tcBorders>
              <w:top w:val="single" w:sz="4" w:space="0" w:color="auto"/>
            </w:tcBorders>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p>
        </w:tc>
        <w:tc>
          <w:tcPr>
            <w:tcW w:w="1026" w:type="dxa"/>
            <w:tcBorders>
              <w:top w:val="single" w:sz="4" w:space="0" w:color="auto"/>
            </w:tcBorders>
            <w:vAlign w:val="bottom"/>
          </w:tcPr>
          <w:p w:rsidR="0076383F" w:rsidRPr="003A7CB3" w:rsidRDefault="0076383F" w:rsidP="009E03AE">
            <w:pPr>
              <w:ind w:right="-72"/>
              <w:jc w:val="right"/>
              <w:rPr>
                <w:rFonts w:ascii="Arial" w:eastAsia="Arial Unicode MS" w:hAnsi="Arial" w:cs="Arial"/>
                <w:color w:val="auto"/>
                <w:sz w:val="18"/>
                <w:szCs w:val="18"/>
              </w:rPr>
            </w:pPr>
          </w:p>
        </w:tc>
        <w:tc>
          <w:tcPr>
            <w:tcW w:w="950" w:type="dxa"/>
            <w:tcBorders>
              <w:top w:val="single" w:sz="4" w:space="0" w:color="auto"/>
            </w:tcBorders>
            <w:vAlign w:val="bottom"/>
          </w:tcPr>
          <w:p w:rsidR="0076383F" w:rsidRPr="003A7CB3" w:rsidRDefault="0076383F" w:rsidP="009E03AE">
            <w:pPr>
              <w:tabs>
                <w:tab w:val="decimal" w:pos="763"/>
              </w:tabs>
              <w:ind w:right="-72"/>
              <w:jc w:val="right"/>
              <w:rPr>
                <w:rFonts w:ascii="Arial" w:eastAsia="Arial Unicode MS" w:hAnsi="Arial" w:cs="Arial"/>
                <w:color w:val="auto"/>
                <w:sz w:val="18"/>
                <w:szCs w:val="18"/>
              </w:rPr>
            </w:pPr>
          </w:p>
        </w:tc>
      </w:tr>
      <w:tr w:rsidR="0076383F" w:rsidRPr="003A7CB3" w:rsidTr="000F3A62">
        <w:tblPrEx>
          <w:tblCellMar>
            <w:top w:w="0" w:type="dxa"/>
            <w:bottom w:w="0" w:type="dxa"/>
          </w:tblCellMar>
        </w:tblPrEx>
        <w:tc>
          <w:tcPr>
            <w:tcW w:w="4410" w:type="dxa"/>
            <w:vAlign w:val="bottom"/>
          </w:tcPr>
          <w:p w:rsidR="0076383F" w:rsidRPr="003A7CB3" w:rsidRDefault="0076383F" w:rsidP="000F3A62">
            <w:pPr>
              <w:pStyle w:val="a"/>
              <w:ind w:left="-101" w:right="252"/>
              <w:rPr>
                <w:rFonts w:ascii="Arial" w:eastAsia="Arial Unicode MS" w:hAnsi="Arial" w:cs="Arial"/>
                <w:b/>
                <w:bCs/>
                <w:color w:val="000000"/>
                <w:sz w:val="18"/>
                <w:szCs w:val="18"/>
              </w:rPr>
            </w:pPr>
          </w:p>
        </w:tc>
        <w:tc>
          <w:tcPr>
            <w:tcW w:w="1350" w:type="dxa"/>
            <w:vAlign w:val="bottom"/>
          </w:tcPr>
          <w:p w:rsidR="0076383F" w:rsidRPr="003A7CB3" w:rsidRDefault="0076383F" w:rsidP="009E03AE">
            <w:pPr>
              <w:tabs>
                <w:tab w:val="decimal" w:pos="763"/>
              </w:tabs>
              <w:ind w:right="-72"/>
              <w:jc w:val="right"/>
              <w:rPr>
                <w:rFonts w:ascii="Arial" w:eastAsia="Arial Unicode MS" w:hAnsi="Arial" w:cs="Arial"/>
                <w:snapToGrid w:val="0"/>
                <w:color w:val="auto"/>
                <w:spacing w:val="-4"/>
                <w:sz w:val="18"/>
                <w:szCs w:val="18"/>
                <w:lang w:eastAsia="th-TH"/>
              </w:rPr>
            </w:pPr>
          </w:p>
        </w:tc>
        <w:tc>
          <w:tcPr>
            <w:tcW w:w="1170"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832,516</w:t>
            </w:r>
          </w:p>
        </w:tc>
        <w:tc>
          <w:tcPr>
            <w:tcW w:w="1026"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16,691</w:t>
            </w:r>
          </w:p>
        </w:tc>
        <w:tc>
          <w:tcPr>
            <w:tcW w:w="950" w:type="dxa"/>
            <w:tcBorders>
              <w:bottom w:val="single" w:sz="4" w:space="0" w:color="auto"/>
            </w:tcBorders>
            <w:shd w:val="clear" w:color="auto" w:fill="auto"/>
            <w:vAlign w:val="bottom"/>
          </w:tcPr>
          <w:p w:rsidR="0076383F" w:rsidRPr="003A7CB3" w:rsidRDefault="0076383F" w:rsidP="00B700E2">
            <w:pPr>
              <w:pStyle w:val="a"/>
              <w:tabs>
                <w:tab w:val="decimal" w:pos="763"/>
              </w:tabs>
              <w:ind w:right="-72"/>
              <w:jc w:val="right"/>
              <w:rPr>
                <w:rFonts w:ascii="Arial" w:eastAsia="Arial Unicode MS" w:hAnsi="Arial" w:cs="Arial"/>
                <w:sz w:val="18"/>
                <w:szCs w:val="18"/>
              </w:rPr>
            </w:pPr>
            <w:r w:rsidRPr="003A7CB3">
              <w:rPr>
                <w:rFonts w:ascii="Arial" w:eastAsia="Arial Unicode MS" w:hAnsi="Arial" w:cs="Arial"/>
                <w:sz w:val="18"/>
                <w:szCs w:val="18"/>
              </w:rPr>
              <w:t>849,207</w:t>
            </w:r>
          </w:p>
        </w:tc>
      </w:tr>
    </w:tbl>
    <w:p w:rsidR="00474402" w:rsidRPr="003A7CB3" w:rsidRDefault="00474402" w:rsidP="000F3A62">
      <w:pPr>
        <w:pStyle w:val="a"/>
        <w:ind w:left="540" w:right="0"/>
        <w:jc w:val="both"/>
        <w:outlineLvl w:val="0"/>
        <w:rPr>
          <w:rFonts w:ascii="Arial" w:eastAsia="Arial Unicode MS" w:hAnsi="Arial" w:cs="Arial"/>
          <w:color w:val="000000"/>
          <w:spacing w:val="-4"/>
          <w:sz w:val="16"/>
          <w:szCs w:val="16"/>
        </w:rPr>
      </w:pPr>
    </w:p>
    <w:p w:rsidR="00760649" w:rsidRDefault="00760649" w:rsidP="000F3A62">
      <w:pPr>
        <w:pStyle w:val="a"/>
        <w:ind w:left="540" w:right="0"/>
        <w:jc w:val="both"/>
        <w:outlineLvl w:val="0"/>
        <w:rPr>
          <w:rFonts w:ascii="Arial" w:eastAsia="Arial Unicode MS" w:hAnsi="Arial" w:cs="Arial"/>
          <w:color w:val="000000"/>
          <w:sz w:val="18"/>
          <w:szCs w:val="18"/>
        </w:rPr>
      </w:pPr>
      <w:r w:rsidRPr="003A7CB3">
        <w:rPr>
          <w:rFonts w:ascii="Arial" w:eastAsia="Arial Unicode MS" w:hAnsi="Arial" w:cs="Arial"/>
          <w:color w:val="000000"/>
          <w:sz w:val="18"/>
          <w:szCs w:val="18"/>
        </w:rPr>
        <w:t>The movement</w:t>
      </w:r>
      <w:r w:rsidR="007E27D2" w:rsidRPr="003A7CB3">
        <w:rPr>
          <w:rFonts w:ascii="Arial" w:eastAsia="Arial Unicode MS" w:hAnsi="Arial" w:cs="Arial"/>
          <w:color w:val="000000"/>
          <w:sz w:val="18"/>
          <w:szCs w:val="18"/>
        </w:rPr>
        <w:t>s</w:t>
      </w:r>
      <w:r w:rsidRPr="003A7CB3">
        <w:rPr>
          <w:rFonts w:ascii="Arial" w:eastAsia="Arial Unicode MS" w:hAnsi="Arial" w:cs="Arial"/>
          <w:color w:val="000000"/>
          <w:sz w:val="18"/>
          <w:szCs w:val="18"/>
        </w:rPr>
        <w:t xml:space="preserve"> of short-term borrowings to and interest re</w:t>
      </w:r>
      <w:r w:rsidR="00E236CF" w:rsidRPr="003A7CB3">
        <w:rPr>
          <w:rFonts w:ascii="Arial" w:eastAsia="Arial Unicode MS" w:hAnsi="Arial" w:cs="Arial"/>
          <w:color w:val="000000"/>
          <w:sz w:val="18"/>
          <w:szCs w:val="18"/>
        </w:rPr>
        <w:t xml:space="preserve">ceivable from subsidiaries </w:t>
      </w:r>
      <w:r w:rsidRPr="003A7CB3">
        <w:rPr>
          <w:rFonts w:ascii="Arial" w:eastAsia="Arial Unicode MS" w:hAnsi="Arial" w:cs="Arial"/>
          <w:color w:val="000000"/>
          <w:sz w:val="18"/>
          <w:szCs w:val="18"/>
        </w:rPr>
        <w:t xml:space="preserve">for the year </w:t>
      </w:r>
      <w:r w:rsidR="00365542" w:rsidRPr="003A7CB3">
        <w:rPr>
          <w:rFonts w:ascii="Arial" w:eastAsia="Arial Unicode MS" w:hAnsi="Arial" w:cs="Arial"/>
          <w:color w:val="000000"/>
          <w:sz w:val="18"/>
          <w:szCs w:val="18"/>
        </w:rPr>
        <w:t xml:space="preserve">ended </w:t>
      </w:r>
      <w:r w:rsidR="00805D31" w:rsidRPr="003A7CB3">
        <w:rPr>
          <w:rFonts w:ascii="Arial" w:eastAsia="Arial Unicode MS" w:hAnsi="Arial" w:cs="Arial"/>
          <w:color w:val="000000"/>
          <w:sz w:val="18"/>
          <w:szCs w:val="18"/>
        </w:rPr>
        <w:br/>
      </w:r>
      <w:r w:rsidR="00365542" w:rsidRPr="003A7CB3">
        <w:rPr>
          <w:rFonts w:ascii="Arial" w:eastAsia="Arial Unicode MS" w:hAnsi="Arial" w:cs="Arial"/>
          <w:color w:val="000000"/>
          <w:sz w:val="18"/>
          <w:szCs w:val="18"/>
        </w:rPr>
        <w:t>31</w:t>
      </w:r>
      <w:r w:rsidRPr="003A7CB3">
        <w:rPr>
          <w:rFonts w:ascii="Arial" w:eastAsia="Arial Unicode MS" w:hAnsi="Arial" w:cs="Arial"/>
          <w:color w:val="000000"/>
          <w:sz w:val="18"/>
          <w:szCs w:val="18"/>
        </w:rPr>
        <w:t xml:space="preserve"> December 201</w:t>
      </w:r>
      <w:r w:rsidR="0076383F" w:rsidRPr="003A7CB3">
        <w:rPr>
          <w:rFonts w:ascii="Arial" w:eastAsia="Arial Unicode MS" w:hAnsi="Arial" w:cs="Arial"/>
          <w:color w:val="000000"/>
          <w:sz w:val="18"/>
          <w:szCs w:val="18"/>
        </w:rPr>
        <w:t>9</w:t>
      </w:r>
      <w:r w:rsidRPr="003A7CB3">
        <w:rPr>
          <w:rFonts w:ascii="Arial" w:eastAsia="Arial Unicode MS" w:hAnsi="Arial" w:cs="Arial"/>
          <w:color w:val="000000"/>
          <w:sz w:val="18"/>
          <w:szCs w:val="18"/>
        </w:rPr>
        <w:t xml:space="preserve"> comprise the following:</w:t>
      </w:r>
    </w:p>
    <w:p w:rsidR="003A60AC" w:rsidRPr="003A7CB3" w:rsidRDefault="003A60AC" w:rsidP="000F3A62">
      <w:pPr>
        <w:pStyle w:val="a"/>
        <w:ind w:left="540" w:right="0"/>
        <w:jc w:val="both"/>
        <w:outlineLvl w:val="0"/>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7560"/>
        <w:gridCol w:w="1890"/>
      </w:tblGrid>
      <w:tr w:rsidR="008E4948" w:rsidRPr="003A7CB3" w:rsidTr="00AA7EA6">
        <w:tblPrEx>
          <w:tblCellMar>
            <w:top w:w="0" w:type="dxa"/>
            <w:bottom w:w="0" w:type="dxa"/>
          </w:tblCellMar>
        </w:tblPrEx>
        <w:tc>
          <w:tcPr>
            <w:tcW w:w="7560" w:type="dxa"/>
            <w:vAlign w:val="bottom"/>
          </w:tcPr>
          <w:p w:rsidR="008E4948" w:rsidRPr="003A7CB3" w:rsidRDefault="008E4948" w:rsidP="000F3A62">
            <w:pPr>
              <w:ind w:left="427"/>
              <w:rPr>
                <w:rFonts w:ascii="Arial" w:eastAsia="Arial Unicode MS" w:hAnsi="Arial" w:cs="Arial"/>
                <w:snapToGrid w:val="0"/>
                <w:sz w:val="18"/>
                <w:szCs w:val="18"/>
                <w:lang w:eastAsia="th-TH"/>
              </w:rPr>
            </w:pPr>
          </w:p>
        </w:tc>
        <w:tc>
          <w:tcPr>
            <w:tcW w:w="1890" w:type="dxa"/>
            <w:tcBorders>
              <w:top w:val="single" w:sz="4" w:space="0" w:color="auto"/>
              <w:bottom w:val="single" w:sz="4" w:space="0" w:color="auto"/>
            </w:tcBorders>
            <w:shd w:val="clear" w:color="auto" w:fill="auto"/>
            <w:vAlign w:val="bottom"/>
          </w:tcPr>
          <w:p w:rsidR="008E4948" w:rsidRPr="003A7CB3" w:rsidRDefault="008E4948" w:rsidP="00AA7EA6">
            <w:pPr>
              <w:pStyle w:val="a"/>
              <w:ind w:right="-72"/>
              <w:jc w:val="right"/>
              <w:rPr>
                <w:rFonts w:ascii="Arial" w:eastAsia="Arial Unicode MS" w:hAnsi="Arial" w:cs="Arial"/>
                <w:b/>
                <w:bCs/>
                <w:color w:val="000000"/>
                <w:sz w:val="18"/>
                <w:szCs w:val="18"/>
              </w:rPr>
            </w:pPr>
            <w:r w:rsidRPr="003A7CB3">
              <w:rPr>
                <w:rFonts w:ascii="Arial" w:eastAsia="Arial Unicode MS" w:hAnsi="Arial" w:cs="Arial"/>
                <w:b/>
                <w:bCs/>
                <w:sz w:val="18"/>
                <w:szCs w:val="18"/>
              </w:rPr>
              <w:t xml:space="preserve">Separate </w:t>
            </w:r>
            <w:r w:rsidRPr="003A7CB3">
              <w:rPr>
                <w:rFonts w:ascii="Arial" w:eastAsia="Arial Unicode MS" w:hAnsi="Arial" w:cs="Arial"/>
                <w:b/>
                <w:bCs/>
                <w:sz w:val="18"/>
                <w:szCs w:val="18"/>
              </w:rPr>
              <w:br/>
              <w:t>financial statements</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ind w:left="427"/>
              <w:rPr>
                <w:rFonts w:ascii="Arial" w:eastAsia="Arial Unicode MS" w:hAnsi="Arial" w:cs="Arial"/>
                <w:snapToGrid w:val="0"/>
                <w:sz w:val="18"/>
                <w:szCs w:val="18"/>
                <w:lang w:eastAsia="th-TH"/>
              </w:rPr>
            </w:pPr>
          </w:p>
        </w:tc>
        <w:tc>
          <w:tcPr>
            <w:tcW w:w="1890" w:type="dxa"/>
            <w:tcBorders>
              <w:top w:val="single" w:sz="4" w:space="0" w:color="auto"/>
              <w:bottom w:val="single" w:sz="4" w:space="0" w:color="auto"/>
            </w:tcBorders>
            <w:shd w:val="clear" w:color="auto" w:fill="auto"/>
            <w:vAlign w:val="bottom"/>
          </w:tcPr>
          <w:p w:rsidR="008E4948" w:rsidRPr="003A7CB3" w:rsidRDefault="008E4948" w:rsidP="00AA7EA6">
            <w:pPr>
              <w:pStyle w:val="a"/>
              <w:tabs>
                <w:tab w:val="decimal" w:pos="1224"/>
              </w:tabs>
              <w:ind w:right="-72"/>
              <w:jc w:val="right"/>
              <w:rPr>
                <w:rFonts w:ascii="Arial" w:eastAsia="Arial Unicode MS" w:hAnsi="Arial" w:cs="Arial"/>
                <w:b/>
                <w:bCs/>
                <w:color w:val="000000"/>
                <w:sz w:val="18"/>
                <w:szCs w:val="18"/>
              </w:rPr>
            </w:pPr>
            <w:r w:rsidRPr="003A7CB3">
              <w:rPr>
                <w:rFonts w:ascii="Arial" w:eastAsia="Arial Unicode MS" w:hAnsi="Arial" w:cs="Arial"/>
                <w:b/>
                <w:bCs/>
                <w:color w:val="000000"/>
                <w:sz w:val="18"/>
                <w:szCs w:val="18"/>
              </w:rPr>
              <w:t>Baht’000</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outlineLvl w:val="0"/>
              <w:rPr>
                <w:rFonts w:ascii="Arial" w:eastAsia="Arial Unicode MS" w:hAnsi="Arial" w:cs="Arial"/>
                <w:b/>
                <w:bCs/>
                <w:color w:val="000000"/>
                <w:spacing w:val="-2"/>
                <w:sz w:val="18"/>
                <w:szCs w:val="18"/>
              </w:rPr>
            </w:pPr>
          </w:p>
        </w:tc>
        <w:tc>
          <w:tcPr>
            <w:tcW w:w="1890" w:type="dxa"/>
            <w:tcBorders>
              <w:top w:val="single" w:sz="4" w:space="0" w:color="auto"/>
            </w:tcBorders>
            <w:shd w:val="clear" w:color="auto" w:fill="FAFAFA"/>
            <w:vAlign w:val="bottom"/>
          </w:tcPr>
          <w:p w:rsidR="008E4948" w:rsidRPr="003A7CB3" w:rsidRDefault="008E4948" w:rsidP="00413BB7">
            <w:pPr>
              <w:pStyle w:val="a"/>
              <w:tabs>
                <w:tab w:val="decimal" w:pos="864"/>
              </w:tabs>
              <w:ind w:right="-72"/>
              <w:jc w:val="both"/>
              <w:outlineLvl w:val="0"/>
              <w:rPr>
                <w:rFonts w:ascii="Arial" w:eastAsia="Arial Unicode MS" w:hAnsi="Arial" w:cs="Arial"/>
                <w:b/>
                <w:bCs/>
                <w:color w:val="000000"/>
                <w:spacing w:val="-2"/>
                <w:sz w:val="18"/>
                <w:szCs w:val="18"/>
              </w:rPr>
            </w:pPr>
          </w:p>
        </w:tc>
      </w:tr>
      <w:tr w:rsidR="008E4948" w:rsidRPr="003A7CB3" w:rsidTr="0005235B">
        <w:tblPrEx>
          <w:tblCellMar>
            <w:top w:w="0" w:type="dxa"/>
            <w:bottom w:w="0" w:type="dxa"/>
          </w:tblCellMar>
        </w:tblPrEx>
        <w:trPr>
          <w:trHeight w:val="74"/>
        </w:trPr>
        <w:tc>
          <w:tcPr>
            <w:tcW w:w="7560" w:type="dxa"/>
            <w:vAlign w:val="bottom"/>
          </w:tcPr>
          <w:p w:rsidR="008E4948" w:rsidRPr="003A7CB3" w:rsidRDefault="008E4948" w:rsidP="000F3A62">
            <w:pPr>
              <w:pStyle w:val="a"/>
              <w:ind w:left="427" w:right="0"/>
              <w:jc w:val="both"/>
              <w:rPr>
                <w:rFonts w:ascii="Arial" w:eastAsia="Arial Unicode MS" w:hAnsi="Arial" w:cs="Arial"/>
                <w:color w:val="000000"/>
                <w:sz w:val="18"/>
                <w:szCs w:val="18"/>
              </w:rPr>
            </w:pPr>
            <w:r w:rsidRPr="003A7CB3">
              <w:rPr>
                <w:rFonts w:ascii="Arial" w:eastAsia="Arial Unicode MS" w:hAnsi="Arial" w:cs="Arial"/>
                <w:color w:val="000000"/>
                <w:sz w:val="18"/>
                <w:szCs w:val="18"/>
              </w:rPr>
              <w:t>Opening net book value</w:t>
            </w:r>
          </w:p>
        </w:tc>
        <w:tc>
          <w:tcPr>
            <w:tcW w:w="1890" w:type="dxa"/>
            <w:shd w:val="clear" w:color="auto" w:fill="FAFAFA"/>
            <w:vAlign w:val="bottom"/>
          </w:tcPr>
          <w:p w:rsidR="008E4948" w:rsidRPr="003A7CB3" w:rsidRDefault="002B441E" w:rsidP="00FE7DC3">
            <w:pPr>
              <w:tabs>
                <w:tab w:val="left" w:pos="362"/>
                <w:tab w:val="left" w:pos="504"/>
                <w:tab w:val="left" w:pos="986"/>
                <w:tab w:val="decimal" w:pos="1584"/>
              </w:tabs>
              <w:ind w:left="-63" w:right="-72" w:firstLine="63"/>
              <w:jc w:val="right"/>
              <w:rPr>
                <w:rFonts w:ascii="Arial" w:eastAsia="Arial Unicode MS" w:hAnsi="Arial" w:cs="Arial"/>
                <w:color w:val="auto"/>
                <w:sz w:val="18"/>
                <w:szCs w:val="18"/>
                <w:cs/>
              </w:rPr>
            </w:pPr>
            <w:r w:rsidRPr="003A7CB3">
              <w:rPr>
                <w:rFonts w:ascii="Arial" w:eastAsia="Arial Unicode MS" w:hAnsi="Arial" w:cs="Arial"/>
                <w:color w:val="auto"/>
                <w:sz w:val="18"/>
                <w:szCs w:val="18"/>
              </w:rPr>
              <w:t>849,207</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jc w:val="both"/>
              <w:rPr>
                <w:rFonts w:ascii="Arial" w:eastAsia="Arial Unicode MS" w:hAnsi="Arial" w:cs="Arial"/>
                <w:color w:val="000000"/>
                <w:sz w:val="18"/>
                <w:szCs w:val="18"/>
              </w:rPr>
            </w:pPr>
            <w:r w:rsidRPr="003A7CB3">
              <w:rPr>
                <w:rFonts w:ascii="Arial" w:eastAsia="Arial Unicode MS" w:hAnsi="Arial" w:cs="Arial"/>
                <w:sz w:val="18"/>
                <w:szCs w:val="18"/>
              </w:rPr>
              <w:t xml:space="preserve">Increase in short-term loan  </w:t>
            </w:r>
          </w:p>
        </w:tc>
        <w:tc>
          <w:tcPr>
            <w:tcW w:w="1890" w:type="dxa"/>
            <w:shd w:val="clear" w:color="auto" w:fill="FAFAFA"/>
            <w:vAlign w:val="bottom"/>
          </w:tcPr>
          <w:p w:rsidR="008E4948" w:rsidRPr="003A7CB3" w:rsidRDefault="002B441E" w:rsidP="00213013">
            <w:pPr>
              <w:tabs>
                <w:tab w:val="left" w:pos="362"/>
                <w:tab w:val="left" w:pos="504"/>
                <w:tab w:val="left" w:pos="986"/>
                <w:tab w:val="decimal" w:pos="1584"/>
              </w:tabs>
              <w:ind w:left="-63" w:right="-72" w:firstLine="63"/>
              <w:jc w:val="right"/>
              <w:rPr>
                <w:rFonts w:ascii="Arial" w:eastAsia="Arial Unicode MS" w:hAnsi="Arial" w:cs="Arial"/>
                <w:color w:val="auto"/>
                <w:sz w:val="18"/>
                <w:szCs w:val="18"/>
              </w:rPr>
            </w:pPr>
            <w:r w:rsidRPr="003A7CB3">
              <w:rPr>
                <w:rFonts w:ascii="Arial" w:eastAsia="Arial Unicode MS" w:hAnsi="Arial" w:cs="Arial"/>
                <w:color w:val="auto"/>
                <w:sz w:val="18"/>
                <w:szCs w:val="18"/>
              </w:rPr>
              <w:t>442,600</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jc w:val="both"/>
              <w:rPr>
                <w:rFonts w:ascii="Arial" w:eastAsia="Arial Unicode MS" w:hAnsi="Arial" w:cs="Arial"/>
                <w:color w:val="000000"/>
                <w:sz w:val="18"/>
                <w:szCs w:val="18"/>
              </w:rPr>
            </w:pPr>
            <w:r w:rsidRPr="003A7CB3">
              <w:rPr>
                <w:rFonts w:ascii="Arial" w:eastAsia="Arial Unicode MS" w:hAnsi="Arial" w:cs="Arial"/>
                <w:color w:val="000000"/>
                <w:sz w:val="18"/>
                <w:szCs w:val="18"/>
              </w:rPr>
              <w:t>Increase in interest receivable</w:t>
            </w:r>
          </w:p>
        </w:tc>
        <w:tc>
          <w:tcPr>
            <w:tcW w:w="1890" w:type="dxa"/>
            <w:shd w:val="clear" w:color="auto" w:fill="FAFAFA"/>
            <w:vAlign w:val="bottom"/>
          </w:tcPr>
          <w:p w:rsidR="008E4948" w:rsidRPr="003A7CB3" w:rsidRDefault="002B441E" w:rsidP="00213013">
            <w:pPr>
              <w:tabs>
                <w:tab w:val="left" w:pos="362"/>
                <w:tab w:val="left" w:pos="504"/>
                <w:tab w:val="left" w:pos="986"/>
                <w:tab w:val="decimal" w:pos="1584"/>
              </w:tabs>
              <w:ind w:left="-63" w:right="-72" w:firstLine="63"/>
              <w:jc w:val="right"/>
              <w:rPr>
                <w:rFonts w:ascii="Arial" w:eastAsia="Arial Unicode MS" w:hAnsi="Arial" w:cs="Arial"/>
                <w:color w:val="auto"/>
                <w:sz w:val="18"/>
                <w:szCs w:val="18"/>
              </w:rPr>
            </w:pPr>
            <w:r w:rsidRPr="003A7CB3">
              <w:rPr>
                <w:rFonts w:ascii="Arial" w:eastAsia="Arial Unicode MS" w:hAnsi="Arial" w:cs="Arial"/>
                <w:color w:val="auto"/>
                <w:sz w:val="18"/>
                <w:szCs w:val="18"/>
              </w:rPr>
              <w:t>51,328</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jc w:val="both"/>
              <w:rPr>
                <w:rFonts w:ascii="Arial" w:eastAsia="Arial Unicode MS" w:hAnsi="Arial" w:cs="Arial"/>
                <w:color w:val="000000"/>
                <w:sz w:val="18"/>
                <w:szCs w:val="18"/>
              </w:rPr>
            </w:pPr>
            <w:r w:rsidRPr="003A7CB3">
              <w:rPr>
                <w:rFonts w:ascii="Arial" w:eastAsia="Arial Unicode MS" w:hAnsi="Arial" w:cs="Arial"/>
                <w:sz w:val="18"/>
                <w:szCs w:val="18"/>
              </w:rPr>
              <w:t>Receipts of borrowing repayment</w:t>
            </w:r>
          </w:p>
        </w:tc>
        <w:tc>
          <w:tcPr>
            <w:tcW w:w="1890" w:type="dxa"/>
            <w:shd w:val="clear" w:color="auto" w:fill="FAFAFA"/>
            <w:vAlign w:val="bottom"/>
          </w:tcPr>
          <w:p w:rsidR="008E4948" w:rsidRPr="003A7CB3" w:rsidRDefault="002B441E" w:rsidP="00213013">
            <w:pPr>
              <w:tabs>
                <w:tab w:val="left" w:pos="362"/>
                <w:tab w:val="left" w:pos="504"/>
                <w:tab w:val="left" w:pos="986"/>
                <w:tab w:val="decimal" w:pos="1584"/>
              </w:tabs>
              <w:ind w:left="-63" w:right="-72" w:firstLine="63"/>
              <w:jc w:val="right"/>
              <w:rPr>
                <w:rFonts w:ascii="Arial" w:eastAsia="Arial Unicode MS" w:hAnsi="Arial" w:cs="Arial"/>
                <w:color w:val="auto"/>
                <w:sz w:val="18"/>
                <w:szCs w:val="18"/>
              </w:rPr>
            </w:pPr>
            <w:r w:rsidRPr="003A7CB3">
              <w:rPr>
                <w:rFonts w:ascii="Arial" w:eastAsia="Arial Unicode MS" w:hAnsi="Arial" w:cs="Arial"/>
                <w:color w:val="auto"/>
                <w:sz w:val="18"/>
                <w:szCs w:val="18"/>
              </w:rPr>
              <w:t>(645,858)</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outlineLvl w:val="0"/>
              <w:rPr>
                <w:rFonts w:ascii="Arial" w:eastAsia="Arial Unicode MS" w:hAnsi="Arial" w:cs="Arial"/>
                <w:color w:val="000000"/>
                <w:spacing w:val="-2"/>
                <w:sz w:val="18"/>
                <w:szCs w:val="18"/>
              </w:rPr>
            </w:pPr>
            <w:r w:rsidRPr="003A7CB3">
              <w:rPr>
                <w:rFonts w:ascii="Arial" w:eastAsia="Arial Unicode MS" w:hAnsi="Arial" w:cs="Arial"/>
                <w:color w:val="000000"/>
                <w:spacing w:val="-2"/>
                <w:sz w:val="18"/>
                <w:szCs w:val="18"/>
              </w:rPr>
              <w:t>Receipts of interests</w:t>
            </w:r>
          </w:p>
        </w:tc>
        <w:tc>
          <w:tcPr>
            <w:tcW w:w="1890" w:type="dxa"/>
            <w:tcBorders>
              <w:bottom w:val="single" w:sz="4" w:space="0" w:color="auto"/>
            </w:tcBorders>
            <w:shd w:val="clear" w:color="auto" w:fill="FAFAFA"/>
            <w:vAlign w:val="bottom"/>
          </w:tcPr>
          <w:p w:rsidR="008E4948" w:rsidRPr="003A7CB3" w:rsidRDefault="002B441E" w:rsidP="00AA7EA6">
            <w:pPr>
              <w:tabs>
                <w:tab w:val="decimal" w:pos="1584"/>
              </w:tabs>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(65,562)</w:t>
            </w: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outlineLvl w:val="0"/>
              <w:rPr>
                <w:rFonts w:ascii="Arial" w:eastAsia="Arial Unicode MS" w:hAnsi="Arial" w:cs="Arial"/>
                <w:b/>
                <w:bCs/>
                <w:color w:val="000000"/>
                <w:spacing w:val="-2"/>
                <w:sz w:val="18"/>
                <w:szCs w:val="18"/>
              </w:rPr>
            </w:pPr>
          </w:p>
        </w:tc>
        <w:tc>
          <w:tcPr>
            <w:tcW w:w="1890" w:type="dxa"/>
            <w:tcBorders>
              <w:top w:val="single" w:sz="4" w:space="0" w:color="auto"/>
            </w:tcBorders>
            <w:shd w:val="clear" w:color="auto" w:fill="FAFAFA"/>
            <w:vAlign w:val="bottom"/>
          </w:tcPr>
          <w:p w:rsidR="008E4948" w:rsidRPr="003A7CB3" w:rsidRDefault="008E4948" w:rsidP="00213013">
            <w:pPr>
              <w:pStyle w:val="a"/>
              <w:tabs>
                <w:tab w:val="decimal" w:pos="864"/>
              </w:tabs>
              <w:ind w:right="-72"/>
              <w:jc w:val="both"/>
              <w:outlineLvl w:val="0"/>
              <w:rPr>
                <w:rFonts w:ascii="Arial" w:eastAsia="Arial Unicode MS" w:hAnsi="Arial" w:cs="Arial"/>
                <w:b/>
                <w:bCs/>
                <w:color w:val="000000"/>
                <w:spacing w:val="-2"/>
                <w:sz w:val="18"/>
                <w:szCs w:val="18"/>
              </w:rPr>
            </w:pPr>
          </w:p>
        </w:tc>
      </w:tr>
      <w:tr w:rsidR="008E4948" w:rsidRPr="003A7CB3" w:rsidTr="0005235B">
        <w:tblPrEx>
          <w:tblCellMar>
            <w:top w:w="0" w:type="dxa"/>
            <w:bottom w:w="0" w:type="dxa"/>
          </w:tblCellMar>
        </w:tblPrEx>
        <w:tc>
          <w:tcPr>
            <w:tcW w:w="7560" w:type="dxa"/>
            <w:vAlign w:val="bottom"/>
          </w:tcPr>
          <w:p w:rsidR="008E4948" w:rsidRPr="003A7CB3" w:rsidRDefault="008E4948" w:rsidP="000F3A62">
            <w:pPr>
              <w:pStyle w:val="a"/>
              <w:ind w:left="427" w:right="0"/>
              <w:jc w:val="both"/>
              <w:rPr>
                <w:rFonts w:ascii="Arial" w:eastAsia="Arial Unicode MS" w:hAnsi="Arial" w:cs="Arial"/>
                <w:color w:val="000000"/>
                <w:sz w:val="18"/>
                <w:szCs w:val="18"/>
              </w:rPr>
            </w:pPr>
            <w:r w:rsidRPr="003A7CB3">
              <w:rPr>
                <w:rFonts w:ascii="Arial" w:eastAsia="Arial Unicode MS" w:hAnsi="Arial" w:cs="Arial"/>
                <w:color w:val="000000"/>
                <w:sz w:val="18"/>
                <w:szCs w:val="18"/>
              </w:rPr>
              <w:t>Closing net book value</w:t>
            </w:r>
          </w:p>
        </w:tc>
        <w:tc>
          <w:tcPr>
            <w:tcW w:w="1890" w:type="dxa"/>
            <w:tcBorders>
              <w:bottom w:val="single" w:sz="4" w:space="0" w:color="auto"/>
            </w:tcBorders>
            <w:shd w:val="clear" w:color="auto" w:fill="FAFAFA"/>
            <w:vAlign w:val="bottom"/>
          </w:tcPr>
          <w:p w:rsidR="008E4948" w:rsidRPr="003A7CB3" w:rsidRDefault="002B441E" w:rsidP="00AA7EA6">
            <w:pPr>
              <w:tabs>
                <w:tab w:val="decimal" w:pos="1584"/>
              </w:tabs>
              <w:ind w:right="-72"/>
              <w:jc w:val="right"/>
              <w:rPr>
                <w:rFonts w:ascii="Arial" w:eastAsia="Arial Unicode MS" w:hAnsi="Arial" w:cs="Arial"/>
                <w:color w:val="auto"/>
                <w:sz w:val="18"/>
                <w:szCs w:val="18"/>
              </w:rPr>
            </w:pPr>
            <w:r w:rsidRPr="003A7CB3">
              <w:rPr>
                <w:rFonts w:ascii="Arial" w:eastAsia="Arial Unicode MS" w:hAnsi="Arial" w:cs="Arial"/>
                <w:color w:val="auto"/>
                <w:sz w:val="18"/>
                <w:szCs w:val="18"/>
              </w:rPr>
              <w:t>631,715</w:t>
            </w:r>
          </w:p>
        </w:tc>
      </w:tr>
    </w:tbl>
    <w:p w:rsidR="00805D31" w:rsidRPr="003A7CB3" w:rsidRDefault="00805D31" w:rsidP="000F3A62">
      <w:pPr>
        <w:tabs>
          <w:tab w:val="left" w:pos="540"/>
        </w:tabs>
        <w:ind w:left="540"/>
        <w:jc w:val="both"/>
        <w:rPr>
          <w:rFonts w:ascii="Arial" w:eastAsia="Arial Unicode MS" w:hAnsi="Arial" w:cs="Arial"/>
          <w:spacing w:val="-4"/>
          <w:sz w:val="18"/>
          <w:szCs w:val="18"/>
          <w:lang w:val="en-US"/>
        </w:rPr>
      </w:pPr>
    </w:p>
    <w:p w:rsidR="00760649" w:rsidRPr="003A60AC" w:rsidRDefault="00760649" w:rsidP="000F3A62">
      <w:pPr>
        <w:tabs>
          <w:tab w:val="left" w:pos="540"/>
        </w:tabs>
        <w:ind w:left="540"/>
        <w:jc w:val="both"/>
        <w:rPr>
          <w:rFonts w:ascii="Arial" w:eastAsia="Arial Unicode MS" w:hAnsi="Arial" w:cs="Arial"/>
          <w:sz w:val="18"/>
          <w:szCs w:val="18"/>
          <w:lang w:val="en-US"/>
        </w:rPr>
      </w:pPr>
      <w:r w:rsidRPr="003A60AC">
        <w:rPr>
          <w:rFonts w:ascii="Arial" w:eastAsia="Arial Unicode MS" w:hAnsi="Arial" w:cs="Arial"/>
          <w:sz w:val="18"/>
          <w:szCs w:val="18"/>
          <w:lang w:val="en-US"/>
        </w:rPr>
        <w:t xml:space="preserve">Short-term borrowings to subsidiaries are loaned </w:t>
      </w:r>
      <w:r w:rsidR="0048636A" w:rsidRPr="003A60AC">
        <w:rPr>
          <w:rFonts w:ascii="Arial" w:eastAsia="Arial Unicode MS" w:hAnsi="Arial" w:cs="Arial"/>
          <w:sz w:val="18"/>
          <w:szCs w:val="18"/>
          <w:lang w:val="en-US"/>
        </w:rPr>
        <w:t xml:space="preserve">in Thai Baht </w:t>
      </w:r>
      <w:r w:rsidRPr="003A60AC">
        <w:rPr>
          <w:rFonts w:ascii="Arial" w:eastAsia="Arial Unicode MS" w:hAnsi="Arial" w:cs="Arial"/>
          <w:sz w:val="18"/>
          <w:szCs w:val="18"/>
          <w:lang w:val="en-US"/>
        </w:rPr>
        <w:t>with no guarantee and are due when called back.</w:t>
      </w:r>
    </w:p>
    <w:p w:rsidR="00EC0F6F" w:rsidRPr="003A7CB3" w:rsidRDefault="00EC0F6F" w:rsidP="00EC0F6F">
      <w:pPr>
        <w:tabs>
          <w:tab w:val="left" w:pos="540"/>
        </w:tabs>
        <w:ind w:left="540"/>
        <w:jc w:val="thaiDistribute"/>
        <w:rPr>
          <w:rFonts w:ascii="Arial" w:eastAsia="Arial Unicode MS" w:hAnsi="Arial" w:cs="Arial"/>
          <w:spacing w:val="-4"/>
          <w:sz w:val="18"/>
          <w:szCs w:val="18"/>
          <w:lang w:val="en-US"/>
        </w:rPr>
      </w:pPr>
    </w:p>
    <w:p w:rsidR="00EC0F6F" w:rsidRPr="0089106E" w:rsidRDefault="00880D13" w:rsidP="00EC0F6F">
      <w:pPr>
        <w:ind w:left="567"/>
        <w:jc w:val="thaiDistribute"/>
        <w:rPr>
          <w:rFonts w:ascii="Arial" w:eastAsia="Arial Unicode MS" w:hAnsi="Arial" w:hint="cs"/>
          <w:sz w:val="18"/>
          <w:szCs w:val="18"/>
          <w:cs/>
          <w:lang w:val="en-US"/>
        </w:rPr>
      </w:pPr>
      <w:r>
        <w:rPr>
          <w:rFonts w:ascii="Arial" w:eastAsia="Arial Unicode MS" w:hAnsi="Arial" w:cs="Arial"/>
          <w:sz w:val="18"/>
          <w:szCs w:val="18"/>
          <w:lang w:val="en-US"/>
        </w:rPr>
        <w:t>In February 2020</w:t>
      </w:r>
      <w:r w:rsidR="00EC0F6F" w:rsidRPr="003A7CB3">
        <w:rPr>
          <w:rFonts w:ascii="Arial" w:eastAsia="Arial Unicode MS" w:hAnsi="Arial" w:cs="Arial"/>
          <w:sz w:val="18"/>
          <w:szCs w:val="18"/>
          <w:lang w:val="en-US"/>
        </w:rPr>
        <w:t xml:space="preserve">, the Company has made a memo to not call back short-term loans to </w:t>
      </w:r>
      <w:r w:rsidR="00EC0F6F" w:rsidRPr="003A7CB3">
        <w:rPr>
          <w:rFonts w:ascii="Arial" w:eastAsia="Arial Unicode MS" w:hAnsi="Arial" w:cs="Arial"/>
          <w:sz w:val="18"/>
          <w:szCs w:val="18"/>
        </w:rPr>
        <w:t xml:space="preserve">Thai Siam </w:t>
      </w:r>
      <w:proofErr w:type="spellStart"/>
      <w:r w:rsidR="00EC0F6F" w:rsidRPr="003A7CB3">
        <w:rPr>
          <w:rFonts w:ascii="Arial" w:eastAsia="Arial Unicode MS" w:hAnsi="Arial" w:cs="Arial"/>
          <w:sz w:val="18"/>
          <w:szCs w:val="18"/>
        </w:rPr>
        <w:t>Nakorn</w:t>
      </w:r>
      <w:proofErr w:type="spellEnd"/>
      <w:r w:rsidR="00EC0F6F" w:rsidRPr="003A7CB3">
        <w:rPr>
          <w:rFonts w:ascii="Arial" w:eastAsia="Arial Unicode MS" w:hAnsi="Arial" w:cs="Arial"/>
          <w:sz w:val="18"/>
          <w:szCs w:val="18"/>
        </w:rPr>
        <w:t xml:space="preserve"> Property Company Limited </w:t>
      </w:r>
      <w:r w:rsidR="00EE706B" w:rsidRPr="003A7CB3">
        <w:rPr>
          <w:rFonts w:ascii="Arial" w:eastAsia="Arial Unicode MS" w:hAnsi="Arial" w:cs="Arial"/>
          <w:sz w:val="18"/>
          <w:szCs w:val="18"/>
        </w:rPr>
        <w:t xml:space="preserve">within </w:t>
      </w:r>
      <w:r w:rsidR="00EE706B" w:rsidRPr="003A7CB3">
        <w:rPr>
          <w:rFonts w:ascii="Arial" w:eastAsia="Arial Unicode MS" w:hAnsi="Arial" w:cs="Arial"/>
          <w:sz w:val="18"/>
          <w:szCs w:val="22"/>
        </w:rPr>
        <w:t>the</w:t>
      </w:r>
      <w:r w:rsidR="00EC0F6F" w:rsidRPr="003A7CB3">
        <w:rPr>
          <w:rFonts w:ascii="Arial" w:eastAsia="Arial Unicode MS" w:hAnsi="Arial" w:cs="Arial"/>
          <w:sz w:val="18"/>
          <w:szCs w:val="22"/>
          <w:lang w:val="en-US"/>
        </w:rPr>
        <w:t xml:space="preserve"> next </w:t>
      </w:r>
      <w:r w:rsidR="001E6C56">
        <w:rPr>
          <w:rFonts w:ascii="Arial" w:eastAsia="Arial Unicode MS" w:hAnsi="Arial" w:cs="Arial"/>
          <w:sz w:val="18"/>
          <w:szCs w:val="18"/>
        </w:rPr>
        <w:t>five years</w:t>
      </w:r>
      <w:r w:rsidR="00EC0F6F" w:rsidRPr="003A7CB3">
        <w:rPr>
          <w:rFonts w:ascii="Arial" w:eastAsia="Arial Unicode MS" w:hAnsi="Arial" w:cs="Arial"/>
          <w:sz w:val="18"/>
          <w:szCs w:val="18"/>
        </w:rPr>
        <w:t>.</w:t>
      </w:r>
    </w:p>
    <w:p w:rsidR="008E4948" w:rsidRPr="003A60AC" w:rsidRDefault="000F3A62" w:rsidP="008E4948">
      <w:pPr>
        <w:pStyle w:val="a"/>
        <w:ind w:left="900" w:right="0"/>
        <w:jc w:val="thaiDistribute"/>
        <w:outlineLvl w:val="0"/>
        <w:rPr>
          <w:rFonts w:ascii="Arial" w:eastAsia="Arial Unicode MS" w:hAnsi="Arial" w:cs="Arial"/>
          <w:color w:val="000000"/>
          <w:spacing w:val="-2"/>
          <w:sz w:val="18"/>
          <w:szCs w:val="18"/>
          <w:lang w:val="en-US"/>
        </w:rPr>
      </w:pPr>
      <w:r w:rsidRPr="003A7CB3">
        <w:rPr>
          <w:rFonts w:ascii="Arial" w:eastAsia="Arial Unicode MS" w:hAnsi="Arial" w:cs="Arial"/>
          <w:color w:val="000000"/>
          <w:spacing w:val="-2"/>
          <w:sz w:val="16"/>
          <w:szCs w:val="16"/>
          <w:lang w:val="en-US"/>
        </w:rPr>
        <w:br w:type="page"/>
      </w:r>
    </w:p>
    <w:p w:rsidR="000F3A62" w:rsidRPr="003A60AC" w:rsidRDefault="000F3A62" w:rsidP="008E4948">
      <w:pPr>
        <w:pStyle w:val="a"/>
        <w:ind w:left="900" w:right="0"/>
        <w:jc w:val="thaiDistribute"/>
        <w:outlineLvl w:val="0"/>
        <w:rPr>
          <w:rFonts w:ascii="Arial" w:eastAsia="Arial Unicode MS" w:hAnsi="Arial" w:cs="Arial"/>
          <w:color w:val="000000"/>
          <w:spacing w:val="-2"/>
          <w:sz w:val="18"/>
          <w:szCs w:val="18"/>
          <w:lang w:val="en-US"/>
        </w:rPr>
      </w:pPr>
    </w:p>
    <w:p w:rsidR="00C47E23" w:rsidRPr="003A60AC" w:rsidRDefault="00805D31" w:rsidP="00A1536A">
      <w:pPr>
        <w:tabs>
          <w:tab w:val="left" w:pos="540"/>
        </w:tabs>
        <w:ind w:left="540" w:hanging="540"/>
        <w:jc w:val="both"/>
        <w:rPr>
          <w:rFonts w:ascii="Arial" w:eastAsia="Arial Unicode MS" w:hAnsi="Arial" w:cs="Arial"/>
          <w:color w:val="CF4A02"/>
          <w:sz w:val="18"/>
          <w:szCs w:val="18"/>
          <w:lang w:val="en-US"/>
        </w:rPr>
      </w:pPr>
      <w:r w:rsidRPr="003A60AC">
        <w:rPr>
          <w:rFonts w:ascii="Arial" w:eastAsia="Arial Unicode MS" w:hAnsi="Arial" w:cs="Arial"/>
          <w:color w:val="CF4A02"/>
          <w:sz w:val="18"/>
          <w:szCs w:val="18"/>
          <w:lang w:val="en-US"/>
        </w:rPr>
        <w:t>d)</w:t>
      </w:r>
      <w:r w:rsidRPr="003A60AC">
        <w:rPr>
          <w:rFonts w:ascii="Arial" w:eastAsia="Arial Unicode MS" w:hAnsi="Arial" w:cs="Arial"/>
          <w:color w:val="CF4A02"/>
          <w:sz w:val="18"/>
          <w:szCs w:val="18"/>
          <w:lang w:val="en-US"/>
        </w:rPr>
        <w:tab/>
      </w:r>
      <w:r w:rsidR="00C47E23" w:rsidRPr="003A60AC">
        <w:rPr>
          <w:rFonts w:ascii="Arial" w:eastAsia="Arial Unicode MS" w:hAnsi="Arial" w:cs="Arial"/>
          <w:color w:val="CF4A02"/>
          <w:sz w:val="18"/>
          <w:szCs w:val="18"/>
          <w:lang w:val="en-US"/>
        </w:rPr>
        <w:t>Other</w:t>
      </w:r>
      <w:r w:rsidR="006C7B1F" w:rsidRPr="003A60AC">
        <w:rPr>
          <w:rFonts w:ascii="Arial" w:eastAsia="Arial Unicode MS" w:hAnsi="Arial" w:cs="Arial"/>
          <w:color w:val="CF4A02"/>
          <w:sz w:val="18"/>
          <w:szCs w:val="18"/>
          <w:cs/>
          <w:lang w:val="en-US"/>
        </w:rPr>
        <w:t xml:space="preserve"> </w:t>
      </w:r>
      <w:r w:rsidR="006C7B1F" w:rsidRPr="003A60AC">
        <w:rPr>
          <w:rFonts w:ascii="Arial" w:eastAsia="Arial Unicode MS" w:hAnsi="Arial" w:cs="Arial"/>
          <w:color w:val="CF4A02"/>
          <w:sz w:val="18"/>
          <w:szCs w:val="18"/>
          <w:lang w:val="en-US"/>
        </w:rPr>
        <w:t xml:space="preserve">current and </w:t>
      </w:r>
      <w:r w:rsidR="00C47E23" w:rsidRPr="003A60AC">
        <w:rPr>
          <w:rFonts w:ascii="Arial" w:eastAsia="Arial Unicode MS" w:hAnsi="Arial" w:cs="Arial"/>
          <w:color w:val="CF4A02"/>
          <w:sz w:val="18"/>
          <w:szCs w:val="18"/>
          <w:lang w:val="en-US"/>
        </w:rPr>
        <w:t>non-current assets</w:t>
      </w:r>
    </w:p>
    <w:p w:rsidR="00C47E23" w:rsidRPr="003A60AC" w:rsidRDefault="00C47E23" w:rsidP="00E61EB4">
      <w:pPr>
        <w:ind w:left="900"/>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3A7CB3" w:rsidTr="000F3A62">
        <w:tblPrEx>
          <w:tblCellMar>
            <w:top w:w="0" w:type="dxa"/>
            <w:bottom w:w="0" w:type="dxa"/>
          </w:tblCellMar>
        </w:tblPrEx>
        <w:tc>
          <w:tcPr>
            <w:tcW w:w="4277" w:type="dxa"/>
            <w:vAlign w:val="bottom"/>
          </w:tcPr>
          <w:p w:rsidR="00C47E23" w:rsidRPr="003A7CB3" w:rsidRDefault="00C47E23" w:rsidP="000F3A62">
            <w:pPr>
              <w:ind w:left="427"/>
              <w:jc w:val="thaiDistribute"/>
              <w:rPr>
                <w:rFonts w:ascii="Arial" w:eastAsia="Arial Unicode MS" w:hAnsi="Arial" w:cs="Arial"/>
                <w:snapToGrid w:val="0"/>
                <w:spacing w:val="-4"/>
                <w:sz w:val="18"/>
                <w:szCs w:val="18"/>
                <w:lang w:eastAsia="th-TH"/>
              </w:rPr>
            </w:pPr>
          </w:p>
        </w:tc>
        <w:tc>
          <w:tcPr>
            <w:tcW w:w="2592" w:type="dxa"/>
            <w:gridSpan w:val="2"/>
            <w:tcBorders>
              <w:top w:val="single" w:sz="4" w:space="0" w:color="auto"/>
              <w:bottom w:val="single" w:sz="4" w:space="0" w:color="auto"/>
            </w:tcBorders>
            <w:shd w:val="clear" w:color="auto" w:fill="auto"/>
          </w:tcPr>
          <w:p w:rsidR="00C47E23" w:rsidRPr="003A7CB3" w:rsidRDefault="00D81A09" w:rsidP="00AA7EA6">
            <w:pPr>
              <w:pStyle w:val="a"/>
              <w:ind w:right="-72"/>
              <w:jc w:val="center"/>
              <w:rPr>
                <w:rFonts w:ascii="Arial" w:eastAsia="Arial Unicode MS" w:hAnsi="Arial" w:cs="Arial"/>
                <w:b/>
                <w:bCs/>
                <w:color w:val="000000"/>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rsidR="00C47E23" w:rsidRPr="003A7CB3" w:rsidRDefault="0079564B" w:rsidP="00AA7EA6">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76383F" w:rsidRPr="003A7CB3" w:rsidTr="000F3A62">
        <w:tblPrEx>
          <w:tblCellMar>
            <w:top w:w="0" w:type="dxa"/>
            <w:bottom w:w="0" w:type="dxa"/>
          </w:tblCellMar>
        </w:tblPrEx>
        <w:tc>
          <w:tcPr>
            <w:tcW w:w="4277" w:type="dxa"/>
            <w:vAlign w:val="bottom"/>
          </w:tcPr>
          <w:p w:rsidR="0076383F" w:rsidRPr="003A7CB3" w:rsidRDefault="0076383F" w:rsidP="000F3A62">
            <w:pPr>
              <w:ind w:left="427" w:right="447"/>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vAlign w:val="bottom"/>
          </w:tcPr>
          <w:p w:rsidR="0076383F" w:rsidRPr="003A7CB3" w:rsidRDefault="0076383F" w:rsidP="0076383F">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76383F" w:rsidRPr="003A7CB3" w:rsidRDefault="0076383F" w:rsidP="0076383F">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w:t>
            </w:r>
            <w:r w:rsidR="00E04AE1" w:rsidRPr="003A7CB3">
              <w:rPr>
                <w:rFonts w:ascii="Arial" w:eastAsia="Arial Unicode MS" w:hAnsi="Arial" w:cs="Arial"/>
                <w:b/>
                <w:bCs/>
                <w:snapToGrid w:val="0"/>
                <w:sz w:val="18"/>
                <w:szCs w:val="18"/>
                <w:lang w:eastAsia="th-TH"/>
              </w:rPr>
              <w:t>8</w:t>
            </w:r>
          </w:p>
        </w:tc>
        <w:tc>
          <w:tcPr>
            <w:tcW w:w="1296" w:type="dxa"/>
            <w:tcBorders>
              <w:top w:val="single" w:sz="4" w:space="0" w:color="auto"/>
            </w:tcBorders>
            <w:vAlign w:val="bottom"/>
          </w:tcPr>
          <w:p w:rsidR="0076383F" w:rsidRPr="003A7CB3" w:rsidRDefault="0076383F" w:rsidP="0076383F">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76383F" w:rsidRPr="003A7CB3" w:rsidRDefault="0076383F" w:rsidP="0076383F">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76383F" w:rsidRPr="003A7CB3" w:rsidTr="000F3A62">
        <w:tblPrEx>
          <w:tblCellMar>
            <w:top w:w="0" w:type="dxa"/>
            <w:bottom w:w="0" w:type="dxa"/>
          </w:tblCellMar>
        </w:tblPrEx>
        <w:tc>
          <w:tcPr>
            <w:tcW w:w="4277" w:type="dxa"/>
            <w:vAlign w:val="bottom"/>
          </w:tcPr>
          <w:p w:rsidR="0076383F" w:rsidRPr="003A7CB3" w:rsidRDefault="0076383F" w:rsidP="000F3A62">
            <w:pPr>
              <w:ind w:left="427"/>
              <w:jc w:val="thaiDistribute"/>
              <w:rPr>
                <w:rFonts w:ascii="Arial" w:eastAsia="Arial Unicode MS" w:hAnsi="Arial" w:cs="Arial"/>
                <w:snapToGrid w:val="0"/>
                <w:spacing w:val="-4"/>
                <w:sz w:val="18"/>
                <w:szCs w:val="18"/>
                <w:cs/>
                <w:lang w:eastAsia="th-TH"/>
              </w:rPr>
            </w:pPr>
          </w:p>
        </w:tc>
        <w:tc>
          <w:tcPr>
            <w:tcW w:w="1296" w:type="dxa"/>
            <w:tcBorders>
              <w:bottom w:val="single" w:sz="4" w:space="0" w:color="auto"/>
            </w:tcBorders>
            <w:shd w:val="clear" w:color="auto" w:fill="auto"/>
            <w:vAlign w:val="bottom"/>
          </w:tcPr>
          <w:p w:rsidR="0076383F" w:rsidRPr="003A7CB3" w:rsidRDefault="0076383F" w:rsidP="00AA7EA6">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AA7EA6">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AA7EA6">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AA7EA6">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76383F" w:rsidRPr="003A7CB3" w:rsidTr="000F3A62">
        <w:tblPrEx>
          <w:tblCellMar>
            <w:top w:w="0" w:type="dxa"/>
            <w:bottom w:w="0" w:type="dxa"/>
          </w:tblCellMar>
        </w:tblPrEx>
        <w:tc>
          <w:tcPr>
            <w:tcW w:w="4277" w:type="dxa"/>
            <w:vAlign w:val="bottom"/>
          </w:tcPr>
          <w:p w:rsidR="0076383F" w:rsidRPr="003A7CB3" w:rsidRDefault="0076383F" w:rsidP="000F3A62">
            <w:pPr>
              <w:ind w:left="427"/>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76383F" w:rsidRPr="003A7CB3" w:rsidRDefault="0076383F" w:rsidP="0076383F">
            <w:pPr>
              <w:tabs>
                <w:tab w:val="decimal" w:pos="1195"/>
              </w:tabs>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76383F" w:rsidRPr="003A7CB3" w:rsidRDefault="0076383F" w:rsidP="0076383F">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rsidR="0076383F" w:rsidRPr="003A7CB3" w:rsidRDefault="0076383F" w:rsidP="0076383F">
            <w:pPr>
              <w:tabs>
                <w:tab w:val="decimal" w:pos="1195"/>
              </w:tabs>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76383F" w:rsidRPr="003A7CB3" w:rsidRDefault="0076383F" w:rsidP="0076383F">
            <w:pPr>
              <w:tabs>
                <w:tab w:val="decimal" w:pos="1195"/>
              </w:tabs>
              <w:ind w:right="-72"/>
              <w:jc w:val="right"/>
              <w:rPr>
                <w:rFonts w:ascii="Arial" w:eastAsia="Arial Unicode MS" w:hAnsi="Arial" w:cs="Arial"/>
                <w:snapToGrid w:val="0"/>
                <w:sz w:val="18"/>
                <w:szCs w:val="18"/>
                <w:lang w:eastAsia="th-TH"/>
              </w:rPr>
            </w:pPr>
          </w:p>
        </w:tc>
      </w:tr>
      <w:tr w:rsidR="006C7B1F" w:rsidRPr="003A7CB3" w:rsidTr="000F3A62">
        <w:tblPrEx>
          <w:tblCellMar>
            <w:top w:w="0" w:type="dxa"/>
            <w:bottom w:w="0" w:type="dxa"/>
          </w:tblCellMar>
        </w:tblPrEx>
        <w:tc>
          <w:tcPr>
            <w:tcW w:w="4277" w:type="dxa"/>
            <w:vAlign w:val="bottom"/>
          </w:tcPr>
          <w:p w:rsidR="006C7B1F" w:rsidRPr="003A7CB3" w:rsidRDefault="006C7B1F" w:rsidP="006C7B1F">
            <w:pPr>
              <w:ind w:left="427" w:right="-61"/>
              <w:jc w:val="thaiDistribute"/>
              <w:rPr>
                <w:rFonts w:ascii="Arial" w:eastAsia="Arial Unicode MS" w:hAnsi="Arial" w:cs="Arial"/>
                <w:b/>
                <w:bCs/>
                <w:sz w:val="18"/>
                <w:szCs w:val="22"/>
                <w:lang w:val="en-US"/>
              </w:rPr>
            </w:pPr>
            <w:r w:rsidRPr="003A7CB3">
              <w:rPr>
                <w:rFonts w:ascii="Arial" w:eastAsia="Arial Unicode MS" w:hAnsi="Arial" w:cs="Arial"/>
                <w:b/>
                <w:bCs/>
                <w:sz w:val="18"/>
                <w:szCs w:val="18"/>
              </w:rPr>
              <w:t xml:space="preserve">Other current assets - </w:t>
            </w:r>
            <w:r w:rsidRPr="003A7CB3">
              <w:rPr>
                <w:rFonts w:ascii="Arial" w:eastAsia="Arial Unicode MS" w:hAnsi="Arial" w:cs="Arial"/>
                <w:b/>
                <w:bCs/>
                <w:sz w:val="18"/>
                <w:szCs w:val="22"/>
                <w:lang w:val="en-US"/>
              </w:rPr>
              <w:t>Deposit material</w:t>
            </w:r>
            <w:r w:rsidR="00826E25" w:rsidRPr="003A7CB3">
              <w:rPr>
                <w:rFonts w:ascii="Arial" w:eastAsia="Arial Unicode MS" w:hAnsi="Arial" w:cs="Arial"/>
                <w:b/>
                <w:bCs/>
                <w:sz w:val="18"/>
                <w:szCs w:val="22"/>
                <w:lang w:val="en-US"/>
              </w:rPr>
              <w:t>s</w:t>
            </w:r>
          </w:p>
        </w:tc>
        <w:tc>
          <w:tcPr>
            <w:tcW w:w="1296" w:type="dxa"/>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0F3A62">
        <w:tblPrEx>
          <w:tblCellMar>
            <w:top w:w="0" w:type="dxa"/>
            <w:bottom w:w="0" w:type="dxa"/>
          </w:tblCellMar>
        </w:tblPrEx>
        <w:tc>
          <w:tcPr>
            <w:tcW w:w="4277" w:type="dxa"/>
            <w:vAlign w:val="bottom"/>
          </w:tcPr>
          <w:p w:rsidR="006C7B1F" w:rsidRPr="003A7CB3" w:rsidRDefault="006C7B1F" w:rsidP="006C7B1F">
            <w:pPr>
              <w:ind w:left="427"/>
              <w:jc w:val="thaiDistribute"/>
              <w:rPr>
                <w:rFonts w:ascii="Arial" w:eastAsia="Arial Unicode MS" w:hAnsi="Arial" w:cs="Arial"/>
                <w:b/>
                <w:bCs/>
                <w:sz w:val="18"/>
                <w:szCs w:val="18"/>
              </w:rPr>
            </w:pPr>
            <w:r w:rsidRPr="003A7CB3">
              <w:rPr>
                <w:rFonts w:ascii="Arial" w:eastAsia="Arial Unicode MS" w:hAnsi="Arial" w:cs="Arial"/>
                <w:b/>
                <w:bCs/>
                <w:sz w:val="18"/>
                <w:szCs w:val="18"/>
              </w:rPr>
              <w:t>Subsidiary</w:t>
            </w:r>
          </w:p>
        </w:tc>
        <w:tc>
          <w:tcPr>
            <w:tcW w:w="1296" w:type="dxa"/>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4A7637">
        <w:tblPrEx>
          <w:tblCellMar>
            <w:top w:w="0" w:type="dxa"/>
            <w:bottom w:w="0" w:type="dxa"/>
          </w:tblCellMar>
        </w:tblPrEx>
        <w:tc>
          <w:tcPr>
            <w:tcW w:w="4277" w:type="dxa"/>
            <w:vAlign w:val="bottom"/>
          </w:tcPr>
          <w:p w:rsidR="006C7B1F" w:rsidRPr="003A7CB3" w:rsidRDefault="006C7B1F" w:rsidP="006C7B1F">
            <w:pPr>
              <w:ind w:left="427" w:right="-61"/>
              <w:jc w:val="thaiDistribute"/>
              <w:rPr>
                <w:rFonts w:ascii="Arial" w:eastAsia="Arial Unicode MS" w:hAnsi="Arial" w:cs="Arial"/>
                <w:b/>
                <w:bCs/>
                <w:sz w:val="18"/>
                <w:szCs w:val="18"/>
              </w:rPr>
            </w:pPr>
            <w:r w:rsidRPr="003A7CB3">
              <w:rPr>
                <w:rFonts w:ascii="Arial" w:eastAsia="Arial Unicode MS" w:hAnsi="Arial" w:cs="Arial"/>
                <w:sz w:val="18"/>
                <w:szCs w:val="18"/>
              </w:rPr>
              <w:t xml:space="preserve">Thai Siam </w:t>
            </w:r>
            <w:proofErr w:type="spellStart"/>
            <w:r w:rsidRPr="003A7CB3">
              <w:rPr>
                <w:rFonts w:ascii="Arial" w:eastAsia="Arial Unicode MS" w:hAnsi="Arial" w:cs="Arial"/>
                <w:sz w:val="18"/>
                <w:szCs w:val="18"/>
              </w:rPr>
              <w:t>Nakorn</w:t>
            </w:r>
            <w:proofErr w:type="spellEnd"/>
            <w:r w:rsidRPr="003A7CB3">
              <w:rPr>
                <w:rFonts w:ascii="Arial" w:eastAsia="Arial Unicode MS" w:hAnsi="Arial" w:cs="Arial"/>
                <w:sz w:val="18"/>
                <w:szCs w:val="18"/>
              </w:rPr>
              <w:t xml:space="preserve"> Property Company Limited</w:t>
            </w:r>
          </w:p>
        </w:tc>
        <w:tc>
          <w:tcPr>
            <w:tcW w:w="1296" w:type="dxa"/>
            <w:tcBorders>
              <w:bottom w:val="single" w:sz="4" w:space="0" w:color="auto"/>
            </w:tcBorders>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shd w:val="clear" w:color="auto" w:fill="FAFAFA"/>
            <w:vAlign w:val="bottom"/>
          </w:tcPr>
          <w:p w:rsidR="006C7B1F" w:rsidRPr="003A7CB3" w:rsidRDefault="00982983" w:rsidP="006C7B1F">
            <w:pPr>
              <w:tabs>
                <w:tab w:val="decimal" w:pos="1195"/>
              </w:tabs>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21,116</w:t>
            </w:r>
          </w:p>
        </w:tc>
        <w:tc>
          <w:tcPr>
            <w:tcW w:w="1296" w:type="dxa"/>
            <w:tcBorders>
              <w:bottom w:val="single" w:sz="4" w:space="0" w:color="auto"/>
            </w:tcBorders>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4A7637" w:rsidRPr="003A7CB3" w:rsidTr="004A7637">
        <w:tblPrEx>
          <w:tblCellMar>
            <w:top w:w="0" w:type="dxa"/>
            <w:bottom w:w="0" w:type="dxa"/>
          </w:tblCellMar>
        </w:tblPrEx>
        <w:tc>
          <w:tcPr>
            <w:tcW w:w="4277" w:type="dxa"/>
            <w:vAlign w:val="bottom"/>
          </w:tcPr>
          <w:p w:rsidR="004A7637" w:rsidRPr="003A7CB3" w:rsidRDefault="004A7637" w:rsidP="006C7B1F">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4A7637" w:rsidRPr="003A7CB3" w:rsidRDefault="004A7637" w:rsidP="006C7B1F">
            <w:pPr>
              <w:tabs>
                <w:tab w:val="decimal" w:pos="1195"/>
              </w:tabs>
              <w:ind w:left="250"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4A7637" w:rsidRPr="003A7CB3" w:rsidRDefault="004A7637" w:rsidP="006C7B1F">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rsidR="004A7637" w:rsidRPr="003A7CB3" w:rsidRDefault="004A7637" w:rsidP="006C7B1F">
            <w:pPr>
              <w:tabs>
                <w:tab w:val="decimal" w:pos="1195"/>
              </w:tabs>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4A7637" w:rsidRPr="003A7CB3" w:rsidRDefault="004A7637" w:rsidP="006C7B1F">
            <w:pPr>
              <w:tabs>
                <w:tab w:val="decimal" w:pos="1195"/>
              </w:tabs>
              <w:ind w:right="-72"/>
              <w:jc w:val="right"/>
              <w:rPr>
                <w:rFonts w:ascii="Arial" w:eastAsia="Arial Unicode MS" w:hAnsi="Arial" w:cs="Arial"/>
                <w:snapToGrid w:val="0"/>
                <w:sz w:val="18"/>
                <w:szCs w:val="18"/>
                <w:lang w:eastAsia="th-TH"/>
              </w:rPr>
            </w:pPr>
          </w:p>
        </w:tc>
      </w:tr>
      <w:tr w:rsidR="00826E25" w:rsidRPr="003A7CB3" w:rsidTr="004A7637">
        <w:tblPrEx>
          <w:tblCellMar>
            <w:top w:w="0" w:type="dxa"/>
            <w:bottom w:w="0" w:type="dxa"/>
          </w:tblCellMar>
        </w:tblPrEx>
        <w:tc>
          <w:tcPr>
            <w:tcW w:w="4277" w:type="dxa"/>
            <w:vAlign w:val="bottom"/>
          </w:tcPr>
          <w:p w:rsidR="00826E25" w:rsidRPr="003A7CB3" w:rsidRDefault="00826E25" w:rsidP="006C7B1F">
            <w:pPr>
              <w:ind w:left="427" w:right="-61"/>
              <w:jc w:val="thaiDistribute"/>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rsidR="00826E25" w:rsidRPr="003A7CB3" w:rsidRDefault="00826E25" w:rsidP="006C7B1F">
            <w:pPr>
              <w:tabs>
                <w:tab w:val="decimal" w:pos="1195"/>
              </w:tabs>
              <w:ind w:left="250"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rsidR="00826E25" w:rsidRPr="003A7CB3" w:rsidRDefault="00826E25"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shd w:val="clear" w:color="auto" w:fill="FAFAFA"/>
            <w:vAlign w:val="bottom"/>
          </w:tcPr>
          <w:p w:rsidR="00826E25" w:rsidRPr="003A7CB3" w:rsidRDefault="00982983" w:rsidP="006C7B1F">
            <w:pPr>
              <w:tabs>
                <w:tab w:val="decimal" w:pos="1195"/>
              </w:tabs>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21,116</w:t>
            </w:r>
          </w:p>
        </w:tc>
        <w:tc>
          <w:tcPr>
            <w:tcW w:w="1296" w:type="dxa"/>
            <w:tcBorders>
              <w:bottom w:val="single" w:sz="4" w:space="0" w:color="auto"/>
            </w:tcBorders>
            <w:vAlign w:val="bottom"/>
          </w:tcPr>
          <w:p w:rsidR="00826E25" w:rsidRPr="003A7CB3" w:rsidRDefault="00826E25" w:rsidP="006C7B1F">
            <w:pPr>
              <w:tabs>
                <w:tab w:val="decimal" w:pos="1195"/>
              </w:tabs>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6C7B1F" w:rsidRPr="003A7CB3" w:rsidTr="00826E25">
        <w:tblPrEx>
          <w:tblCellMar>
            <w:top w:w="0" w:type="dxa"/>
            <w:bottom w:w="0" w:type="dxa"/>
          </w:tblCellMar>
        </w:tblPrEx>
        <w:tc>
          <w:tcPr>
            <w:tcW w:w="4277" w:type="dxa"/>
            <w:vAlign w:val="bottom"/>
          </w:tcPr>
          <w:p w:rsidR="006C7B1F" w:rsidRPr="003A7CB3" w:rsidRDefault="006C7B1F" w:rsidP="006C7B1F">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0F3A62">
        <w:tblPrEx>
          <w:tblCellMar>
            <w:top w:w="0" w:type="dxa"/>
            <w:bottom w:w="0" w:type="dxa"/>
          </w:tblCellMar>
        </w:tblPrEx>
        <w:tc>
          <w:tcPr>
            <w:tcW w:w="4277" w:type="dxa"/>
            <w:vAlign w:val="bottom"/>
          </w:tcPr>
          <w:p w:rsidR="006C7B1F" w:rsidRPr="003A7CB3" w:rsidRDefault="006C7B1F" w:rsidP="006C7B1F">
            <w:pPr>
              <w:ind w:left="427" w:right="-61"/>
              <w:jc w:val="thaiDistribute"/>
              <w:rPr>
                <w:rFonts w:ascii="Arial" w:eastAsia="Arial Unicode MS" w:hAnsi="Arial" w:cs="Arial"/>
                <w:b/>
                <w:bCs/>
                <w:sz w:val="18"/>
                <w:szCs w:val="18"/>
                <w:cs/>
              </w:rPr>
            </w:pPr>
            <w:r w:rsidRPr="003A7CB3">
              <w:rPr>
                <w:rFonts w:ascii="Arial" w:eastAsia="Arial Unicode MS" w:hAnsi="Arial" w:cs="Arial"/>
                <w:b/>
                <w:bCs/>
                <w:sz w:val="18"/>
                <w:szCs w:val="18"/>
              </w:rPr>
              <w:t>Other non-current assets - Guarantee</w:t>
            </w:r>
          </w:p>
        </w:tc>
        <w:tc>
          <w:tcPr>
            <w:tcW w:w="1296" w:type="dxa"/>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0F3A62">
        <w:tblPrEx>
          <w:tblCellMar>
            <w:top w:w="0" w:type="dxa"/>
            <w:bottom w:w="0" w:type="dxa"/>
          </w:tblCellMar>
        </w:tblPrEx>
        <w:tc>
          <w:tcPr>
            <w:tcW w:w="4277" w:type="dxa"/>
            <w:vAlign w:val="bottom"/>
          </w:tcPr>
          <w:p w:rsidR="006C7B1F" w:rsidRPr="003A7CB3" w:rsidRDefault="006C7B1F" w:rsidP="006C7B1F">
            <w:pPr>
              <w:ind w:left="427"/>
              <w:jc w:val="thaiDistribute"/>
              <w:rPr>
                <w:rFonts w:ascii="Arial" w:eastAsia="Arial Unicode MS" w:hAnsi="Arial" w:cs="Arial"/>
                <w:b/>
                <w:bCs/>
                <w:sz w:val="18"/>
                <w:szCs w:val="18"/>
              </w:rPr>
            </w:pPr>
            <w:r w:rsidRPr="003A7CB3">
              <w:rPr>
                <w:rFonts w:ascii="Arial" w:eastAsia="Arial Unicode MS" w:hAnsi="Arial" w:cs="Arial"/>
                <w:b/>
                <w:bCs/>
                <w:sz w:val="18"/>
                <w:szCs w:val="18"/>
              </w:rPr>
              <w:t>Subsidiary</w:t>
            </w:r>
          </w:p>
        </w:tc>
        <w:tc>
          <w:tcPr>
            <w:tcW w:w="1296" w:type="dxa"/>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0F3A62">
        <w:tblPrEx>
          <w:tblCellMar>
            <w:top w:w="0" w:type="dxa"/>
            <w:bottom w:w="0" w:type="dxa"/>
          </w:tblCellMar>
        </w:tblPrEx>
        <w:trPr>
          <w:trHeight w:val="81"/>
        </w:trPr>
        <w:tc>
          <w:tcPr>
            <w:tcW w:w="4277" w:type="dxa"/>
            <w:vAlign w:val="bottom"/>
          </w:tcPr>
          <w:p w:rsidR="006C7B1F" w:rsidRPr="003A7CB3" w:rsidRDefault="006C7B1F" w:rsidP="006C7B1F">
            <w:pPr>
              <w:ind w:left="427"/>
              <w:rPr>
                <w:rFonts w:ascii="Arial" w:eastAsia="Arial Unicode MS" w:hAnsi="Arial" w:cs="Arial"/>
                <w:sz w:val="18"/>
                <w:szCs w:val="18"/>
              </w:rPr>
            </w:pPr>
            <w:r w:rsidRPr="003A7CB3">
              <w:rPr>
                <w:rFonts w:ascii="Arial" w:eastAsia="Arial Unicode MS" w:hAnsi="Arial" w:cs="Arial"/>
                <w:sz w:val="18"/>
                <w:szCs w:val="18"/>
              </w:rPr>
              <w:t xml:space="preserve">Siam </w:t>
            </w:r>
            <w:proofErr w:type="spellStart"/>
            <w:r w:rsidRPr="003A7CB3">
              <w:rPr>
                <w:rFonts w:ascii="Arial" w:eastAsia="Arial Unicode MS" w:hAnsi="Arial" w:cs="Arial"/>
                <w:sz w:val="18"/>
                <w:szCs w:val="18"/>
              </w:rPr>
              <w:t>Mahanakorn</w:t>
            </w:r>
            <w:proofErr w:type="spellEnd"/>
            <w:r w:rsidRPr="003A7CB3">
              <w:rPr>
                <w:rFonts w:ascii="Arial" w:eastAsia="Arial Unicode MS" w:hAnsi="Arial" w:cs="Arial"/>
                <w:sz w:val="18"/>
                <w:szCs w:val="18"/>
              </w:rPr>
              <w:t xml:space="preserve"> Property </w:t>
            </w:r>
          </w:p>
        </w:tc>
        <w:tc>
          <w:tcPr>
            <w:tcW w:w="1296" w:type="dxa"/>
            <w:shd w:val="clear" w:color="auto" w:fill="FAFAFA"/>
            <w:vAlign w:val="bottom"/>
          </w:tcPr>
          <w:p w:rsidR="006C7B1F" w:rsidRPr="003A7CB3" w:rsidRDefault="006C7B1F" w:rsidP="006C7B1F">
            <w:pPr>
              <w:tabs>
                <w:tab w:val="decimal" w:pos="1195"/>
              </w:tabs>
              <w:ind w:left="250"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p>
        </w:tc>
        <w:tc>
          <w:tcPr>
            <w:tcW w:w="1296" w:type="dxa"/>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c>
          <w:tcPr>
            <w:tcW w:w="1296" w:type="dx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eastAsia="th-TH"/>
              </w:rPr>
            </w:pPr>
          </w:p>
        </w:tc>
      </w:tr>
      <w:tr w:rsidR="006C7B1F" w:rsidRPr="003A7CB3" w:rsidTr="004A7637">
        <w:tblPrEx>
          <w:tblCellMar>
            <w:top w:w="0" w:type="dxa"/>
            <w:bottom w:w="0" w:type="dxa"/>
          </w:tblCellMar>
        </w:tblPrEx>
        <w:tc>
          <w:tcPr>
            <w:tcW w:w="4277" w:type="dxa"/>
            <w:vAlign w:val="bottom"/>
          </w:tcPr>
          <w:p w:rsidR="006C7B1F" w:rsidRPr="003A7CB3" w:rsidRDefault="006C7B1F" w:rsidP="006C7B1F">
            <w:pPr>
              <w:ind w:left="427"/>
              <w:rPr>
                <w:rFonts w:ascii="Arial" w:eastAsia="Arial Unicode MS" w:hAnsi="Arial" w:cs="Arial"/>
                <w:sz w:val="18"/>
                <w:szCs w:val="18"/>
              </w:rPr>
            </w:pPr>
            <w:r w:rsidRPr="003A7CB3">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shd w:val="clear" w:color="auto" w:fill="auto"/>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shd w:val="clear" w:color="auto" w:fill="FAFAFA"/>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4,909</w:t>
            </w:r>
          </w:p>
        </w:tc>
        <w:tc>
          <w:tcPr>
            <w:tcW w:w="1296" w:type="dxa"/>
            <w:tcBorders>
              <w:bottom w:val="single" w:sz="4" w:space="0" w:color="auto"/>
            </w:tcBorders>
            <w:shd w:val="clear" w:color="auto" w:fill="auto"/>
            <w:vAlign w:val="bottom"/>
          </w:tcPr>
          <w:p w:rsidR="006C7B1F" w:rsidRPr="003A7CB3" w:rsidRDefault="006C7B1F" w:rsidP="006C7B1F">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4,909</w:t>
            </w:r>
          </w:p>
        </w:tc>
      </w:tr>
      <w:tr w:rsidR="004A7637" w:rsidRPr="003A7CB3" w:rsidTr="004A7637">
        <w:tblPrEx>
          <w:tblCellMar>
            <w:top w:w="0" w:type="dxa"/>
            <w:bottom w:w="0" w:type="dxa"/>
          </w:tblCellMar>
        </w:tblPrEx>
        <w:tc>
          <w:tcPr>
            <w:tcW w:w="4277" w:type="dxa"/>
            <w:vAlign w:val="bottom"/>
          </w:tcPr>
          <w:p w:rsidR="004A7637" w:rsidRPr="003A7CB3" w:rsidRDefault="004A7637" w:rsidP="00826E25">
            <w:pPr>
              <w:ind w:left="427"/>
              <w:jc w:val="thaiDistribute"/>
              <w:rPr>
                <w:rFonts w:ascii="Arial" w:eastAsia="Arial Unicode MS" w:hAnsi="Arial" w:cs="Arial"/>
                <w:b/>
                <w:bCs/>
                <w:sz w:val="18"/>
                <w:szCs w:val="18"/>
                <w:cs/>
              </w:rPr>
            </w:pPr>
          </w:p>
        </w:tc>
        <w:tc>
          <w:tcPr>
            <w:tcW w:w="1296" w:type="dxa"/>
            <w:tcBorders>
              <w:top w:val="single" w:sz="4" w:space="0" w:color="auto"/>
            </w:tcBorders>
            <w:shd w:val="clear" w:color="auto" w:fill="FAFAFA"/>
            <w:vAlign w:val="bottom"/>
          </w:tcPr>
          <w:p w:rsidR="004A7637" w:rsidRPr="003A7CB3" w:rsidRDefault="004A7637" w:rsidP="00826E25">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vAlign w:val="bottom"/>
          </w:tcPr>
          <w:p w:rsidR="004A7637" w:rsidRPr="003A7CB3" w:rsidRDefault="004A7637" w:rsidP="00826E25">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rsidR="004A7637" w:rsidRPr="003A7CB3" w:rsidRDefault="004A7637" w:rsidP="00826E25">
            <w:pPr>
              <w:tabs>
                <w:tab w:val="decimal" w:pos="1195"/>
              </w:tabs>
              <w:ind w:right="-72"/>
              <w:jc w:val="right"/>
              <w:rPr>
                <w:rFonts w:ascii="Arial" w:eastAsia="Arial Unicode MS" w:hAnsi="Arial" w:cs="Arial"/>
                <w:snapToGrid w:val="0"/>
                <w:sz w:val="18"/>
                <w:szCs w:val="18"/>
                <w:lang w:val="en-US" w:eastAsia="th-TH"/>
              </w:rPr>
            </w:pPr>
          </w:p>
        </w:tc>
        <w:tc>
          <w:tcPr>
            <w:tcW w:w="1296" w:type="dxa"/>
            <w:tcBorders>
              <w:top w:val="single" w:sz="4" w:space="0" w:color="auto"/>
            </w:tcBorders>
            <w:vAlign w:val="bottom"/>
          </w:tcPr>
          <w:p w:rsidR="004A7637" w:rsidRPr="003A7CB3" w:rsidRDefault="004A7637" w:rsidP="00826E25">
            <w:pPr>
              <w:tabs>
                <w:tab w:val="decimal" w:pos="1195"/>
              </w:tabs>
              <w:ind w:right="-72"/>
              <w:jc w:val="right"/>
              <w:rPr>
                <w:rFonts w:ascii="Arial" w:eastAsia="Arial Unicode MS" w:hAnsi="Arial" w:cs="Arial"/>
                <w:snapToGrid w:val="0"/>
                <w:sz w:val="18"/>
                <w:szCs w:val="18"/>
                <w:lang w:val="en-US" w:eastAsia="th-TH"/>
              </w:rPr>
            </w:pPr>
          </w:p>
        </w:tc>
      </w:tr>
      <w:tr w:rsidR="00826E25" w:rsidRPr="003A7CB3" w:rsidTr="004A7637">
        <w:tblPrEx>
          <w:tblCellMar>
            <w:top w:w="0" w:type="dxa"/>
            <w:bottom w:w="0" w:type="dxa"/>
          </w:tblCellMar>
        </w:tblPrEx>
        <w:tc>
          <w:tcPr>
            <w:tcW w:w="4277" w:type="dxa"/>
            <w:vAlign w:val="bottom"/>
          </w:tcPr>
          <w:p w:rsidR="00826E25" w:rsidRPr="003A7CB3" w:rsidRDefault="00826E25" w:rsidP="00826E25">
            <w:pPr>
              <w:ind w:left="427"/>
              <w:jc w:val="thaiDistribute"/>
              <w:rPr>
                <w:rFonts w:ascii="Arial" w:eastAsia="Arial Unicode MS" w:hAnsi="Arial" w:cs="Arial"/>
                <w:b/>
                <w:bCs/>
                <w:sz w:val="18"/>
                <w:szCs w:val="18"/>
                <w:cs/>
              </w:rPr>
            </w:pPr>
          </w:p>
        </w:tc>
        <w:tc>
          <w:tcPr>
            <w:tcW w:w="1296" w:type="dxa"/>
            <w:tcBorders>
              <w:bottom w:val="single" w:sz="4" w:space="0" w:color="auto"/>
            </w:tcBorders>
            <w:shd w:val="clear" w:color="auto" w:fill="FAFAFA"/>
            <w:vAlign w:val="bottom"/>
          </w:tcPr>
          <w:p w:rsidR="00826E25" w:rsidRPr="003A7CB3" w:rsidRDefault="00826E25" w:rsidP="00826E25">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vAlign w:val="bottom"/>
          </w:tcPr>
          <w:p w:rsidR="00826E25" w:rsidRPr="003A7CB3" w:rsidRDefault="00826E25" w:rsidP="00826E25">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296" w:type="dxa"/>
            <w:tcBorders>
              <w:bottom w:val="single" w:sz="4" w:space="0" w:color="auto"/>
            </w:tcBorders>
            <w:shd w:val="clear" w:color="auto" w:fill="FAFAFA"/>
            <w:vAlign w:val="bottom"/>
          </w:tcPr>
          <w:p w:rsidR="00826E25" w:rsidRPr="003A7CB3" w:rsidRDefault="00826E25" w:rsidP="00826E25">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4,909</w:t>
            </w:r>
          </w:p>
        </w:tc>
        <w:tc>
          <w:tcPr>
            <w:tcW w:w="1296" w:type="dxa"/>
            <w:tcBorders>
              <w:bottom w:val="single" w:sz="4" w:space="0" w:color="auto"/>
            </w:tcBorders>
            <w:vAlign w:val="bottom"/>
          </w:tcPr>
          <w:p w:rsidR="00826E25" w:rsidRPr="003A7CB3" w:rsidRDefault="00826E25" w:rsidP="00826E25">
            <w:pPr>
              <w:tabs>
                <w:tab w:val="decimal" w:pos="1195"/>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4,909</w:t>
            </w:r>
          </w:p>
        </w:tc>
      </w:tr>
    </w:tbl>
    <w:p w:rsidR="008E4948" w:rsidRPr="003A7CB3" w:rsidRDefault="008E4948" w:rsidP="00B67E63">
      <w:pPr>
        <w:pStyle w:val="a"/>
        <w:tabs>
          <w:tab w:val="left" w:pos="540"/>
        </w:tabs>
        <w:ind w:right="0"/>
        <w:outlineLvl w:val="0"/>
        <w:rPr>
          <w:rFonts w:ascii="Arial" w:eastAsia="Arial Unicode MS" w:hAnsi="Arial" w:cs="Arial"/>
          <w:spacing w:val="-2"/>
          <w:sz w:val="18"/>
          <w:szCs w:val="18"/>
        </w:rPr>
      </w:pPr>
    </w:p>
    <w:p w:rsidR="005A03BF" w:rsidRDefault="005A03BF" w:rsidP="00805D31">
      <w:pPr>
        <w:tabs>
          <w:tab w:val="left" w:pos="540"/>
        </w:tabs>
        <w:ind w:left="540" w:hanging="540"/>
        <w:jc w:val="both"/>
        <w:rPr>
          <w:rFonts w:ascii="Arial" w:eastAsia="Arial Unicode MS" w:hAnsi="Arial" w:cs="Arial"/>
          <w:color w:val="CF4A02"/>
          <w:sz w:val="18"/>
          <w:szCs w:val="18"/>
          <w:lang w:val="en-US"/>
        </w:rPr>
      </w:pPr>
      <w:r w:rsidRPr="003A7CB3">
        <w:rPr>
          <w:rFonts w:ascii="Arial" w:eastAsia="Arial Unicode MS" w:hAnsi="Arial" w:cs="Arial"/>
          <w:color w:val="CF4A02"/>
          <w:sz w:val="18"/>
          <w:szCs w:val="18"/>
          <w:lang w:val="en-US"/>
        </w:rPr>
        <w:t>e)</w:t>
      </w:r>
      <w:r w:rsidRPr="003A7CB3">
        <w:rPr>
          <w:rFonts w:ascii="Arial" w:eastAsia="Arial Unicode MS" w:hAnsi="Arial" w:cs="Arial"/>
          <w:color w:val="CF4A02"/>
          <w:sz w:val="18"/>
          <w:szCs w:val="18"/>
          <w:lang w:val="en-US"/>
        </w:rPr>
        <w:tab/>
      </w:r>
      <w:r>
        <w:rPr>
          <w:rFonts w:ascii="Arial" w:eastAsia="Arial Unicode MS" w:hAnsi="Arial" w:cs="Arial"/>
          <w:color w:val="CF4A02"/>
          <w:sz w:val="18"/>
          <w:szCs w:val="18"/>
          <w:lang w:val="en-US"/>
        </w:rPr>
        <w:t>Short-term borrowings from related persons</w:t>
      </w:r>
    </w:p>
    <w:p w:rsidR="005A03BF" w:rsidRDefault="005A03BF" w:rsidP="003A60AC">
      <w:pPr>
        <w:tabs>
          <w:tab w:val="left" w:pos="540"/>
        </w:tabs>
        <w:ind w:left="540"/>
        <w:jc w:val="both"/>
        <w:rPr>
          <w:rFonts w:ascii="Arial" w:eastAsia="Arial Unicode MS" w:hAnsi="Arial" w:cs="Arial"/>
          <w:color w:val="CF4A02"/>
          <w:sz w:val="18"/>
          <w:szCs w:val="18"/>
          <w:lang w:val="en-US"/>
        </w:rPr>
      </w:pPr>
    </w:p>
    <w:p w:rsidR="005A03BF" w:rsidRPr="005A03BF" w:rsidRDefault="005A03BF" w:rsidP="003A60AC">
      <w:pPr>
        <w:tabs>
          <w:tab w:val="left" w:pos="540"/>
        </w:tabs>
        <w:ind w:left="540"/>
        <w:jc w:val="both"/>
        <w:rPr>
          <w:rFonts w:ascii="Arial" w:eastAsia="Arial Unicode MS" w:hAnsi="Arial" w:cs="Arial"/>
          <w:color w:val="auto"/>
          <w:sz w:val="18"/>
          <w:szCs w:val="18"/>
          <w:lang w:val="en-US"/>
        </w:rPr>
      </w:pPr>
      <w:r w:rsidRPr="003A60AC">
        <w:rPr>
          <w:rFonts w:ascii="Arial" w:eastAsia="Arial Unicode MS" w:hAnsi="Arial" w:cs="Arial"/>
          <w:color w:val="auto"/>
          <w:spacing w:val="-2"/>
          <w:sz w:val="18"/>
          <w:szCs w:val="18"/>
          <w:lang w:val="en-US"/>
        </w:rPr>
        <w:t>Short-term borrowings from related persons amounting to 17 million (2018: nil) are in Thai Baht with no guarantee</w:t>
      </w:r>
      <w:r w:rsidRPr="005A03BF">
        <w:rPr>
          <w:rFonts w:ascii="Arial" w:eastAsia="Arial Unicode MS" w:hAnsi="Arial" w:cs="Arial"/>
          <w:color w:val="auto"/>
          <w:sz w:val="18"/>
          <w:szCs w:val="18"/>
          <w:lang w:val="en-US"/>
        </w:rPr>
        <w:t xml:space="preserve"> and are due </w:t>
      </w:r>
      <w:r>
        <w:rPr>
          <w:rFonts w:ascii="Arial" w:eastAsia="Arial Unicode MS" w:hAnsi="Arial" w:cs="Arial"/>
          <w:color w:val="auto"/>
          <w:sz w:val="18"/>
          <w:szCs w:val="18"/>
          <w:lang w:val="en-US"/>
        </w:rPr>
        <w:t xml:space="preserve">within one year or </w:t>
      </w:r>
      <w:r w:rsidRPr="005A03BF">
        <w:rPr>
          <w:rFonts w:ascii="Arial" w:eastAsia="Arial Unicode MS" w:hAnsi="Arial" w:cs="Arial"/>
          <w:color w:val="auto"/>
          <w:sz w:val="18"/>
          <w:szCs w:val="18"/>
          <w:lang w:val="en-US"/>
        </w:rPr>
        <w:t>when called back.</w:t>
      </w:r>
    </w:p>
    <w:p w:rsidR="005A03BF" w:rsidRPr="005A03BF" w:rsidRDefault="005A03BF" w:rsidP="003A60AC">
      <w:pPr>
        <w:tabs>
          <w:tab w:val="left" w:pos="540"/>
        </w:tabs>
        <w:ind w:left="540"/>
        <w:jc w:val="both"/>
        <w:rPr>
          <w:rFonts w:ascii="Arial" w:eastAsia="Arial Unicode MS" w:hAnsi="Arial" w:cs="Arial"/>
          <w:color w:val="auto"/>
          <w:sz w:val="18"/>
          <w:szCs w:val="18"/>
          <w:lang w:val="en-US"/>
        </w:rPr>
      </w:pPr>
    </w:p>
    <w:p w:rsidR="00760649" w:rsidRPr="003A7CB3" w:rsidRDefault="005A03BF" w:rsidP="00805D31">
      <w:pPr>
        <w:tabs>
          <w:tab w:val="left" w:pos="540"/>
        </w:tabs>
        <w:ind w:left="540" w:hanging="540"/>
        <w:jc w:val="both"/>
        <w:rPr>
          <w:rFonts w:ascii="Arial" w:eastAsia="Arial Unicode MS" w:hAnsi="Arial" w:cs="Arial"/>
          <w:color w:val="CF4A02"/>
          <w:sz w:val="18"/>
          <w:szCs w:val="18"/>
          <w:lang w:val="en-US"/>
        </w:rPr>
      </w:pPr>
      <w:r>
        <w:rPr>
          <w:rFonts w:ascii="Arial" w:eastAsia="Arial Unicode MS" w:hAnsi="Arial" w:cs="Arial"/>
          <w:color w:val="CF4A02"/>
          <w:sz w:val="18"/>
          <w:szCs w:val="18"/>
          <w:lang w:val="en-US"/>
        </w:rPr>
        <w:t>f</w:t>
      </w:r>
      <w:r w:rsidR="00805D31" w:rsidRPr="003A7CB3">
        <w:rPr>
          <w:rFonts w:ascii="Arial" w:eastAsia="Arial Unicode MS" w:hAnsi="Arial" w:cs="Arial"/>
          <w:color w:val="CF4A02"/>
          <w:sz w:val="18"/>
          <w:szCs w:val="18"/>
          <w:lang w:val="en-US"/>
        </w:rPr>
        <w:t>)</w:t>
      </w:r>
      <w:r w:rsidR="00805D31" w:rsidRPr="003A7CB3">
        <w:rPr>
          <w:rFonts w:ascii="Arial" w:eastAsia="Arial Unicode MS" w:hAnsi="Arial" w:cs="Arial"/>
          <w:color w:val="CF4A02"/>
          <w:sz w:val="18"/>
          <w:szCs w:val="18"/>
          <w:lang w:val="en-US"/>
        </w:rPr>
        <w:tab/>
      </w:r>
      <w:r w:rsidR="00760649" w:rsidRPr="003A7CB3">
        <w:rPr>
          <w:rFonts w:ascii="Arial" w:eastAsia="Arial Unicode MS" w:hAnsi="Arial" w:cs="Arial"/>
          <w:color w:val="CF4A02"/>
          <w:sz w:val="18"/>
          <w:szCs w:val="18"/>
          <w:lang w:val="en-US"/>
        </w:rPr>
        <w:t>Trade and other payables - subsidiaries and related</w:t>
      </w:r>
      <w:r w:rsidR="00B5169E" w:rsidRPr="003A7CB3">
        <w:rPr>
          <w:rFonts w:ascii="Arial" w:eastAsia="Arial Unicode MS" w:hAnsi="Arial" w:cs="Arial"/>
          <w:color w:val="CF4A02"/>
          <w:sz w:val="18"/>
          <w:szCs w:val="18"/>
          <w:lang w:val="en-US"/>
        </w:rPr>
        <w:t xml:space="preserve"> persons and related</w:t>
      </w:r>
      <w:r w:rsidR="00760649" w:rsidRPr="003A7CB3">
        <w:rPr>
          <w:rFonts w:ascii="Arial" w:eastAsia="Arial Unicode MS" w:hAnsi="Arial" w:cs="Arial"/>
          <w:color w:val="CF4A02"/>
          <w:sz w:val="18"/>
          <w:szCs w:val="18"/>
          <w:lang w:val="en-US"/>
        </w:rPr>
        <w:t xml:space="preserve"> parties</w:t>
      </w:r>
    </w:p>
    <w:p w:rsidR="008E4948" w:rsidRPr="003A7CB3" w:rsidRDefault="008E4948" w:rsidP="000F3A62">
      <w:pPr>
        <w:ind w:left="540"/>
        <w:jc w:val="thaiDistribute"/>
        <w:rPr>
          <w:rFonts w:ascii="Arial" w:eastAsia="Arial Unicode MS" w:hAnsi="Arial" w:cs="Arial"/>
          <w:sz w:val="18"/>
          <w:szCs w:val="18"/>
        </w:rPr>
      </w:pPr>
    </w:p>
    <w:p w:rsidR="00760649" w:rsidRPr="003A7CB3" w:rsidRDefault="00760649" w:rsidP="000F3A62">
      <w:pPr>
        <w:ind w:left="540"/>
        <w:jc w:val="thaiDistribute"/>
        <w:rPr>
          <w:rFonts w:ascii="Arial" w:eastAsia="Arial Unicode MS" w:hAnsi="Arial" w:cs="Arial"/>
          <w:sz w:val="18"/>
          <w:szCs w:val="18"/>
        </w:rPr>
      </w:pPr>
      <w:r w:rsidRPr="003A7CB3">
        <w:rPr>
          <w:rFonts w:ascii="Arial" w:eastAsia="Arial Unicode MS" w:hAnsi="Arial" w:cs="Arial"/>
          <w:sz w:val="18"/>
          <w:szCs w:val="18"/>
        </w:rPr>
        <w:t>Outstanding balance</w:t>
      </w:r>
      <w:r w:rsidR="007E27D2" w:rsidRPr="003A7CB3">
        <w:rPr>
          <w:rFonts w:ascii="Arial" w:eastAsia="Arial Unicode MS" w:hAnsi="Arial" w:cs="Arial"/>
          <w:sz w:val="18"/>
          <w:szCs w:val="18"/>
        </w:rPr>
        <w:t>s</w:t>
      </w:r>
      <w:r w:rsidRPr="003A7CB3">
        <w:rPr>
          <w:rFonts w:ascii="Arial" w:eastAsia="Arial Unicode MS" w:hAnsi="Arial" w:cs="Arial"/>
          <w:sz w:val="18"/>
          <w:szCs w:val="18"/>
        </w:rPr>
        <w:t xml:space="preserve"> as at 31 </w:t>
      </w:r>
      <w:r w:rsidR="00FE7DC3" w:rsidRPr="003A7CB3">
        <w:rPr>
          <w:rFonts w:ascii="Arial" w:eastAsia="Arial Unicode MS" w:hAnsi="Arial" w:cs="Arial"/>
          <w:sz w:val="18"/>
          <w:szCs w:val="18"/>
        </w:rPr>
        <w:t>December</w:t>
      </w:r>
      <w:r w:rsidRPr="003A7CB3">
        <w:rPr>
          <w:rFonts w:ascii="Arial" w:eastAsia="Arial Unicode MS" w:hAnsi="Arial" w:cs="Arial"/>
          <w:sz w:val="18"/>
          <w:szCs w:val="18"/>
        </w:rPr>
        <w:t xml:space="preserve"> 201</w:t>
      </w:r>
      <w:r w:rsidR="0076383F" w:rsidRPr="003A7CB3">
        <w:rPr>
          <w:rFonts w:ascii="Arial" w:eastAsia="Arial Unicode MS" w:hAnsi="Arial" w:cs="Arial"/>
          <w:sz w:val="18"/>
          <w:szCs w:val="18"/>
        </w:rPr>
        <w:t>9</w:t>
      </w:r>
      <w:r w:rsidRPr="003A7CB3">
        <w:rPr>
          <w:rFonts w:ascii="Arial" w:eastAsia="Arial Unicode MS" w:hAnsi="Arial" w:cs="Arial"/>
          <w:sz w:val="18"/>
          <w:szCs w:val="18"/>
        </w:rPr>
        <w:t xml:space="preserve"> and 201</w:t>
      </w:r>
      <w:r w:rsidR="0076383F" w:rsidRPr="003A7CB3">
        <w:rPr>
          <w:rFonts w:ascii="Arial" w:eastAsia="Arial Unicode MS" w:hAnsi="Arial" w:cs="Arial"/>
          <w:sz w:val="18"/>
          <w:szCs w:val="18"/>
        </w:rPr>
        <w:t>8</w:t>
      </w:r>
      <w:r w:rsidRPr="003A7CB3">
        <w:rPr>
          <w:rFonts w:ascii="Arial" w:eastAsia="Arial Unicode MS" w:hAnsi="Arial" w:cs="Arial"/>
          <w:sz w:val="18"/>
          <w:szCs w:val="18"/>
        </w:rPr>
        <w:t xml:space="preserve"> arising from purchas</w:t>
      </w:r>
      <w:r w:rsidR="007E27D2" w:rsidRPr="003A7CB3">
        <w:rPr>
          <w:rFonts w:ascii="Arial" w:eastAsia="Arial Unicode MS" w:hAnsi="Arial" w:cs="Arial"/>
          <w:sz w:val="18"/>
          <w:szCs w:val="18"/>
        </w:rPr>
        <w:t>es</w:t>
      </w:r>
      <w:r w:rsidRPr="003A7CB3">
        <w:rPr>
          <w:rFonts w:ascii="Arial" w:eastAsia="Arial Unicode MS" w:hAnsi="Arial" w:cs="Arial"/>
          <w:sz w:val="18"/>
          <w:szCs w:val="18"/>
        </w:rPr>
        <w:t xml:space="preserve"> of materials and </w:t>
      </w:r>
      <w:r w:rsidRPr="003A7CB3">
        <w:rPr>
          <w:rFonts w:ascii="Arial" w:eastAsia="Arial Unicode MS" w:hAnsi="Arial" w:cs="Arial"/>
          <w:spacing w:val="-2"/>
          <w:sz w:val="18"/>
          <w:szCs w:val="18"/>
        </w:rPr>
        <w:t xml:space="preserve">services </w:t>
      </w:r>
      <w:r w:rsidRPr="003A7CB3">
        <w:rPr>
          <w:rFonts w:ascii="Arial" w:eastAsia="Arial Unicode MS" w:hAnsi="Arial" w:cs="Arial"/>
          <w:sz w:val="18"/>
          <w:szCs w:val="18"/>
        </w:rPr>
        <w:t>comprise the following:</w:t>
      </w:r>
    </w:p>
    <w:p w:rsidR="000F3A62" w:rsidRPr="003A7CB3" w:rsidRDefault="000F3A62" w:rsidP="000F3A62">
      <w:pPr>
        <w:ind w:left="540"/>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0649" w:rsidRPr="003A7CB3" w:rsidTr="000F3A62">
        <w:tblPrEx>
          <w:tblCellMar>
            <w:top w:w="0" w:type="dxa"/>
            <w:bottom w:w="0" w:type="dxa"/>
          </w:tblCellMar>
        </w:tblPrEx>
        <w:tc>
          <w:tcPr>
            <w:tcW w:w="4277" w:type="dxa"/>
            <w:vAlign w:val="bottom"/>
          </w:tcPr>
          <w:p w:rsidR="00760649" w:rsidRPr="003A7CB3" w:rsidRDefault="00760649" w:rsidP="001866D9">
            <w:pPr>
              <w:ind w:left="432" w:right="-72"/>
              <w:jc w:val="thaiDistribute"/>
              <w:rPr>
                <w:rFonts w:ascii="Arial" w:eastAsia="Arial Unicode MS" w:hAnsi="Arial" w:cs="Arial"/>
                <w:snapToGrid w:val="0"/>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rsidR="00760649" w:rsidRPr="003A7CB3" w:rsidRDefault="00D81A09" w:rsidP="001866D9">
            <w:pPr>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rsidR="00760649" w:rsidRPr="003A7CB3" w:rsidRDefault="0079564B" w:rsidP="001866D9">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76383F" w:rsidRPr="003A7CB3" w:rsidTr="000F3A62">
        <w:tblPrEx>
          <w:tblCellMar>
            <w:top w:w="0" w:type="dxa"/>
            <w:bottom w:w="0" w:type="dxa"/>
          </w:tblCellMar>
        </w:tblPrEx>
        <w:tc>
          <w:tcPr>
            <w:tcW w:w="4277" w:type="dxa"/>
            <w:vAlign w:val="bottom"/>
          </w:tcPr>
          <w:p w:rsidR="0076383F" w:rsidRPr="003A7CB3" w:rsidRDefault="0076383F" w:rsidP="001866D9">
            <w:pPr>
              <w:ind w:left="432" w:right="-72"/>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vAlign w:val="bottom"/>
          </w:tcPr>
          <w:p w:rsidR="0076383F" w:rsidRPr="003A7CB3" w:rsidRDefault="0076383F"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76383F" w:rsidRPr="003A7CB3" w:rsidRDefault="0076383F"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296" w:type="dxa"/>
            <w:tcBorders>
              <w:top w:val="single" w:sz="4" w:space="0" w:color="auto"/>
            </w:tcBorders>
            <w:vAlign w:val="bottom"/>
          </w:tcPr>
          <w:p w:rsidR="0076383F" w:rsidRPr="003A7CB3" w:rsidRDefault="0076383F"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76383F" w:rsidRPr="003A7CB3" w:rsidRDefault="0076383F"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76383F" w:rsidRPr="003A7CB3" w:rsidTr="000F3A62">
        <w:tblPrEx>
          <w:tblCellMar>
            <w:top w:w="0" w:type="dxa"/>
            <w:bottom w:w="0" w:type="dxa"/>
          </w:tblCellMar>
        </w:tblPrEx>
        <w:tc>
          <w:tcPr>
            <w:tcW w:w="4277" w:type="dxa"/>
            <w:vAlign w:val="bottom"/>
          </w:tcPr>
          <w:p w:rsidR="0076383F" w:rsidRPr="003A7CB3" w:rsidRDefault="0076383F" w:rsidP="001866D9">
            <w:pPr>
              <w:ind w:left="432" w:right="-72"/>
              <w:jc w:val="thaiDistribute"/>
              <w:rPr>
                <w:rFonts w:ascii="Arial" w:eastAsia="Arial Unicode MS" w:hAnsi="Arial" w:cs="Arial"/>
                <w:snapToGrid w:val="0"/>
                <w:spacing w:val="-4"/>
                <w:sz w:val="18"/>
                <w:szCs w:val="18"/>
                <w:cs/>
                <w:lang w:eastAsia="th-TH"/>
              </w:rPr>
            </w:pPr>
          </w:p>
        </w:tc>
        <w:tc>
          <w:tcPr>
            <w:tcW w:w="1296" w:type="dxa"/>
            <w:tcBorders>
              <w:bottom w:val="single" w:sz="4" w:space="0" w:color="auto"/>
            </w:tcBorders>
            <w:shd w:val="clear" w:color="auto" w:fill="auto"/>
            <w:vAlign w:val="bottom"/>
          </w:tcPr>
          <w:p w:rsidR="0076383F" w:rsidRPr="003A7CB3" w:rsidRDefault="0076383F"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76383F" w:rsidRPr="003A7CB3" w:rsidRDefault="0076383F"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76383F" w:rsidRPr="003A7CB3" w:rsidTr="000F3A62">
        <w:tblPrEx>
          <w:tblCellMar>
            <w:top w:w="0" w:type="dxa"/>
            <w:bottom w:w="0" w:type="dxa"/>
          </w:tblCellMar>
        </w:tblPrEx>
        <w:tc>
          <w:tcPr>
            <w:tcW w:w="4277" w:type="dxa"/>
            <w:vAlign w:val="bottom"/>
          </w:tcPr>
          <w:p w:rsidR="0076383F" w:rsidRPr="003A7CB3" w:rsidRDefault="0076383F" w:rsidP="001866D9">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r>
      <w:tr w:rsidR="0076383F" w:rsidRPr="003A7CB3" w:rsidTr="000F3A62">
        <w:tblPrEx>
          <w:tblCellMar>
            <w:top w:w="0" w:type="dxa"/>
            <w:bottom w:w="0" w:type="dxa"/>
          </w:tblCellMar>
        </w:tblPrEx>
        <w:tc>
          <w:tcPr>
            <w:tcW w:w="4277" w:type="dxa"/>
            <w:vAlign w:val="bottom"/>
          </w:tcPr>
          <w:p w:rsidR="0076383F" w:rsidRPr="003A7CB3" w:rsidRDefault="0076383F" w:rsidP="001866D9">
            <w:pPr>
              <w:ind w:left="432" w:right="-72"/>
              <w:jc w:val="thaiDistribute"/>
              <w:rPr>
                <w:rFonts w:ascii="Arial" w:eastAsia="Arial Unicode MS" w:hAnsi="Arial" w:cs="Arial"/>
                <w:b/>
                <w:bCs/>
                <w:sz w:val="18"/>
                <w:szCs w:val="18"/>
                <w:cs/>
              </w:rPr>
            </w:pPr>
            <w:r w:rsidRPr="003A7CB3">
              <w:rPr>
                <w:rFonts w:ascii="Arial" w:eastAsia="Arial Unicode MS" w:hAnsi="Arial" w:cs="Arial"/>
                <w:b/>
                <w:bCs/>
                <w:sz w:val="18"/>
                <w:szCs w:val="18"/>
              </w:rPr>
              <w:t>Trade accounts payable</w:t>
            </w:r>
          </w:p>
        </w:tc>
        <w:tc>
          <w:tcPr>
            <w:tcW w:w="1296" w:type="dxa"/>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r>
      <w:tr w:rsidR="0076383F" w:rsidRPr="003A7CB3" w:rsidTr="000F3A62">
        <w:tblPrEx>
          <w:tblCellMar>
            <w:top w:w="0" w:type="dxa"/>
            <w:bottom w:w="0" w:type="dxa"/>
          </w:tblCellMar>
        </w:tblPrEx>
        <w:tc>
          <w:tcPr>
            <w:tcW w:w="4277" w:type="dxa"/>
            <w:vAlign w:val="bottom"/>
          </w:tcPr>
          <w:p w:rsidR="0076383F" w:rsidRPr="003A7CB3" w:rsidRDefault="0076383F" w:rsidP="001866D9">
            <w:pPr>
              <w:ind w:left="432" w:right="-72"/>
              <w:jc w:val="thaiDistribute"/>
              <w:rPr>
                <w:rFonts w:ascii="Arial" w:eastAsia="Arial Unicode MS" w:hAnsi="Arial" w:cs="Arial"/>
                <w:b/>
                <w:bCs/>
                <w:sz w:val="18"/>
                <w:szCs w:val="18"/>
                <w:cs/>
              </w:rPr>
            </w:pPr>
            <w:r w:rsidRPr="003A7CB3">
              <w:rPr>
                <w:rFonts w:ascii="Arial" w:eastAsia="Arial Unicode MS" w:hAnsi="Arial" w:cs="Arial"/>
                <w:b/>
                <w:bCs/>
                <w:sz w:val="18"/>
                <w:szCs w:val="18"/>
              </w:rPr>
              <w:t>Subsidiary</w:t>
            </w:r>
          </w:p>
        </w:tc>
        <w:tc>
          <w:tcPr>
            <w:tcW w:w="1296" w:type="dxa"/>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c>
          <w:tcPr>
            <w:tcW w:w="1296" w:type="dxa"/>
            <w:vAlign w:val="bottom"/>
          </w:tcPr>
          <w:p w:rsidR="0076383F" w:rsidRPr="003A7CB3" w:rsidRDefault="0076383F" w:rsidP="001866D9">
            <w:pPr>
              <w:ind w:right="-72"/>
              <w:jc w:val="right"/>
              <w:rPr>
                <w:rFonts w:ascii="Arial" w:eastAsia="Arial Unicode MS" w:hAnsi="Arial" w:cs="Arial"/>
                <w:snapToGrid w:val="0"/>
                <w:sz w:val="18"/>
                <w:szCs w:val="18"/>
                <w:lang w:eastAsia="th-TH"/>
              </w:rPr>
            </w:pPr>
          </w:p>
        </w:tc>
      </w:tr>
      <w:tr w:rsidR="002B441E" w:rsidRPr="003A7CB3" w:rsidTr="000F3A62">
        <w:tblPrEx>
          <w:tblCellMar>
            <w:top w:w="0" w:type="dxa"/>
            <w:bottom w:w="0" w:type="dxa"/>
          </w:tblCellMar>
        </w:tblPrEx>
        <w:trPr>
          <w:trHeight w:val="74"/>
        </w:trPr>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r w:rsidRPr="003A7CB3">
              <w:rPr>
                <w:rFonts w:ascii="Arial" w:eastAsia="Arial Unicode MS" w:hAnsi="Arial" w:cs="Arial"/>
                <w:sz w:val="18"/>
                <w:szCs w:val="18"/>
              </w:rPr>
              <w:t xml:space="preserve">Thai Siam </w:t>
            </w:r>
            <w:proofErr w:type="spellStart"/>
            <w:r w:rsidRPr="003A7CB3">
              <w:rPr>
                <w:rFonts w:ascii="Arial" w:eastAsia="Arial Unicode MS" w:hAnsi="Arial" w:cs="Arial"/>
                <w:sz w:val="18"/>
                <w:szCs w:val="18"/>
              </w:rPr>
              <w:t>Nakorn</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46,873</w:t>
            </w: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46,688</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jc w:val="thaiDistribute"/>
              <w:rPr>
                <w:rFonts w:ascii="Arial" w:eastAsia="Arial Unicode MS" w:hAnsi="Arial" w:cs="Arial"/>
                <w:b/>
                <w:bCs/>
                <w:sz w:val="18"/>
                <w:szCs w:val="18"/>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cs/>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rPr>
                <w:rFonts w:ascii="Arial" w:eastAsia="Arial Unicode MS" w:hAnsi="Arial" w:cs="Arial"/>
                <w:sz w:val="18"/>
                <w:szCs w:val="18"/>
              </w:rPr>
            </w:pPr>
            <w:r w:rsidRPr="003A7CB3">
              <w:rPr>
                <w:rFonts w:ascii="Arial" w:eastAsia="Arial Unicode MS" w:hAnsi="Arial" w:cs="Arial"/>
                <w:b/>
                <w:bCs/>
                <w:sz w:val="18"/>
                <w:szCs w:val="18"/>
                <w:lang w:val="en-US"/>
              </w:rPr>
              <w:t>Related parties</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1,407</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1,191</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cs/>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1,407</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1,191</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46,873</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46,688</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rsidR="002B441E" w:rsidRPr="003A7CB3" w:rsidRDefault="002B441E" w:rsidP="002B441E">
            <w:pPr>
              <w:ind w:left="1080"/>
              <w:jc w:val="thaiDistribute"/>
              <w:rPr>
                <w:rFonts w:ascii="Arial" w:eastAsia="Arial Unicode MS" w:hAnsi="Arial" w:cs="Arial"/>
                <w:sz w:val="18"/>
                <w:szCs w:val="18"/>
              </w:rPr>
            </w:pPr>
          </w:p>
        </w:tc>
        <w:tc>
          <w:tcPr>
            <w:tcW w:w="1296" w:type="dxa"/>
            <w:tcBorders>
              <w:top w:val="single" w:sz="4" w:space="0" w:color="auto"/>
            </w:tcBorders>
            <w:vAlign w:val="bottom"/>
          </w:tcPr>
          <w:p w:rsidR="002B441E" w:rsidRPr="003A7CB3" w:rsidRDefault="002B441E" w:rsidP="002B441E">
            <w:pPr>
              <w:ind w:left="1080"/>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rsidR="002B441E" w:rsidRPr="003A7CB3" w:rsidRDefault="002B441E" w:rsidP="002B441E">
            <w:pPr>
              <w:ind w:left="1080"/>
              <w:jc w:val="thaiDistribute"/>
              <w:rPr>
                <w:rFonts w:ascii="Arial" w:eastAsia="Arial Unicode MS" w:hAnsi="Arial" w:cs="Arial"/>
                <w:sz w:val="18"/>
                <w:szCs w:val="18"/>
              </w:rPr>
            </w:pPr>
          </w:p>
        </w:tc>
        <w:tc>
          <w:tcPr>
            <w:tcW w:w="1296" w:type="dxa"/>
            <w:tcBorders>
              <w:top w:val="single" w:sz="4" w:space="0" w:color="auto"/>
            </w:tcBorders>
            <w:vAlign w:val="bottom"/>
          </w:tcPr>
          <w:p w:rsidR="002B441E" w:rsidRPr="003A7CB3" w:rsidRDefault="002B441E" w:rsidP="002B441E">
            <w:pPr>
              <w:ind w:left="1080"/>
              <w:jc w:val="thaiDistribute"/>
              <w:rPr>
                <w:rFonts w:ascii="Arial" w:eastAsia="Arial Unicode MS" w:hAnsi="Arial" w:cs="Arial"/>
                <w:sz w:val="18"/>
                <w:szCs w:val="18"/>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jc w:val="thaiDistribute"/>
              <w:rPr>
                <w:rFonts w:ascii="Arial" w:eastAsia="Arial Unicode MS" w:hAnsi="Arial" w:cs="Arial"/>
                <w:b/>
                <w:bCs/>
                <w:sz w:val="18"/>
                <w:szCs w:val="18"/>
                <w:cs/>
              </w:rPr>
            </w:pPr>
            <w:r w:rsidRPr="003A7CB3">
              <w:rPr>
                <w:rFonts w:ascii="Arial" w:eastAsia="Arial Unicode MS" w:hAnsi="Arial" w:cs="Arial"/>
                <w:b/>
                <w:bCs/>
                <w:sz w:val="18"/>
                <w:szCs w:val="18"/>
              </w:rPr>
              <w:t>Other payables</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r w:rsidRPr="003A7CB3">
              <w:rPr>
                <w:rFonts w:ascii="Arial" w:eastAsia="Arial Unicode MS" w:hAnsi="Arial" w:cs="Arial"/>
                <w:b/>
                <w:bCs/>
                <w:sz w:val="18"/>
                <w:szCs w:val="18"/>
              </w:rPr>
              <w:t>Subsidiaries</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r w:rsidRPr="003A7CB3">
              <w:rPr>
                <w:rFonts w:ascii="Arial" w:eastAsia="Arial Unicode MS" w:hAnsi="Arial" w:cs="Arial"/>
                <w:sz w:val="18"/>
                <w:szCs w:val="18"/>
              </w:rPr>
              <w:t xml:space="preserve">Thai Siam </w:t>
            </w:r>
            <w:proofErr w:type="spellStart"/>
            <w:r w:rsidRPr="003A7CB3">
              <w:rPr>
                <w:rFonts w:ascii="Arial" w:eastAsia="Arial Unicode MS" w:hAnsi="Arial" w:cs="Arial"/>
                <w:sz w:val="18"/>
                <w:szCs w:val="18"/>
              </w:rPr>
              <w:t>Nakorn</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21</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5,208</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proofErr w:type="spellStart"/>
            <w:r w:rsidRPr="003A7CB3">
              <w:rPr>
                <w:rFonts w:ascii="Arial" w:eastAsia="Arial Unicode MS" w:hAnsi="Arial" w:cs="Arial"/>
                <w:sz w:val="18"/>
                <w:szCs w:val="18"/>
              </w:rPr>
              <w:t>Paya</w:t>
            </w:r>
            <w:proofErr w:type="spellEnd"/>
            <w:r w:rsidRPr="003A7CB3">
              <w:rPr>
                <w:rFonts w:ascii="Arial" w:eastAsia="Arial Unicode MS" w:hAnsi="Arial" w:cs="Arial"/>
                <w:sz w:val="18"/>
                <w:szCs w:val="18"/>
              </w:rPr>
              <w:t xml:space="preserve"> </w:t>
            </w:r>
            <w:proofErr w:type="spellStart"/>
            <w:r w:rsidRPr="003A7CB3">
              <w:rPr>
                <w:rFonts w:ascii="Arial" w:eastAsia="Arial Unicode MS" w:hAnsi="Arial" w:cs="Arial"/>
                <w:sz w:val="18"/>
                <w:szCs w:val="18"/>
              </w:rPr>
              <w:t>Panich</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370</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r w:rsidRPr="003A7CB3">
              <w:rPr>
                <w:rFonts w:ascii="Arial" w:eastAsia="Arial Unicode MS" w:hAnsi="Arial" w:cs="Arial"/>
                <w:sz w:val="18"/>
                <w:szCs w:val="18"/>
              </w:rPr>
              <w:t xml:space="preserve">Siam </w:t>
            </w:r>
            <w:proofErr w:type="spellStart"/>
            <w:r w:rsidRPr="003A7CB3">
              <w:rPr>
                <w:rFonts w:ascii="Arial" w:eastAsia="Arial Unicode MS" w:hAnsi="Arial" w:cs="Arial"/>
                <w:sz w:val="18"/>
                <w:szCs w:val="18"/>
              </w:rPr>
              <w:t>Mahanakorn</w:t>
            </w:r>
            <w:proofErr w:type="spellEnd"/>
            <w:r w:rsidRPr="003A7CB3">
              <w:rPr>
                <w:rFonts w:ascii="Arial" w:eastAsia="Arial Unicode MS" w:hAnsi="Arial" w:cs="Arial"/>
                <w:sz w:val="18"/>
                <w:szCs w:val="18"/>
              </w:rPr>
              <w:t xml:space="preserve"> Property Company Limited</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2,034</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2,682</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outlineLvl w:val="0"/>
              <w:rPr>
                <w:rFonts w:ascii="Arial" w:eastAsia="Arial Unicode MS" w:hAnsi="Arial" w:cs="Arial"/>
                <w:sz w:val="18"/>
                <w:szCs w:val="18"/>
              </w:rPr>
            </w:pPr>
            <w:r w:rsidRPr="003A7CB3">
              <w:rPr>
                <w:rFonts w:ascii="Arial" w:eastAsia="Arial Unicode MS" w:hAnsi="Arial" w:cs="Arial"/>
                <w:sz w:val="18"/>
                <w:szCs w:val="18"/>
              </w:rPr>
              <w:t xml:space="preserve">   </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rPr>
                <w:rFonts w:ascii="Arial" w:eastAsia="Arial Unicode MS" w:hAnsi="Arial" w:cs="Arial"/>
                <w:b/>
                <w:bCs/>
                <w:sz w:val="18"/>
                <w:szCs w:val="18"/>
              </w:rPr>
            </w:pPr>
            <w:r w:rsidRPr="003A7CB3">
              <w:rPr>
                <w:rFonts w:ascii="Arial" w:eastAsia="Arial Unicode MS" w:hAnsi="Arial" w:cs="Arial"/>
                <w:b/>
                <w:bCs/>
                <w:sz w:val="18"/>
                <w:szCs w:val="18"/>
              </w:rPr>
              <w:t>Related persons and related parties</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1,673</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1,895</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1,647</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1,677</w:t>
            </w:r>
          </w:p>
        </w:tc>
      </w:tr>
      <w:tr w:rsidR="002B441E" w:rsidRPr="003A7CB3" w:rsidTr="000F3A62">
        <w:tblPrEx>
          <w:tblCellMar>
            <w:top w:w="0" w:type="dxa"/>
            <w:bottom w:w="0" w:type="dxa"/>
          </w:tblCellMar>
        </w:tblPrEx>
        <w:tc>
          <w:tcPr>
            <w:tcW w:w="4277" w:type="dxa"/>
            <w:vAlign w:val="bottom"/>
          </w:tcPr>
          <w:p w:rsidR="002B441E" w:rsidRPr="003A7CB3" w:rsidRDefault="002B441E" w:rsidP="002B441E">
            <w:pPr>
              <w:ind w:left="43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rsidR="002B441E" w:rsidRPr="003A7CB3" w:rsidRDefault="002B441E" w:rsidP="002B441E">
            <w:pPr>
              <w:ind w:left="972"/>
              <w:rPr>
                <w:rFonts w:ascii="Arial" w:eastAsia="Arial Unicode MS" w:hAnsi="Arial" w:cs="Arial"/>
                <w:sz w:val="18"/>
                <w:szCs w:val="18"/>
              </w:rPr>
            </w:pPr>
          </w:p>
        </w:tc>
      </w:tr>
      <w:tr w:rsidR="002B441E" w:rsidRPr="003A7CB3" w:rsidTr="000F3A62">
        <w:tblPrEx>
          <w:tblCellMar>
            <w:top w:w="0" w:type="dxa"/>
            <w:bottom w:w="0" w:type="dxa"/>
          </w:tblCellMar>
        </w:tblPrEx>
        <w:trPr>
          <w:trHeight w:val="69"/>
        </w:trPr>
        <w:tc>
          <w:tcPr>
            <w:tcW w:w="4277" w:type="dxa"/>
            <w:vAlign w:val="bottom"/>
          </w:tcPr>
          <w:p w:rsidR="002B441E" w:rsidRPr="003A7CB3" w:rsidRDefault="002B441E" w:rsidP="002B441E">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1,673</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1,895</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3,702</w:t>
            </w:r>
          </w:p>
        </w:tc>
        <w:tc>
          <w:tcPr>
            <w:tcW w:w="1296" w:type="dxa"/>
            <w:tcBorders>
              <w:bottom w:val="single" w:sz="4" w:space="0" w:color="auto"/>
            </w:tcBorders>
            <w:shd w:val="clear" w:color="auto" w:fill="auto"/>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9,937</w:t>
            </w:r>
          </w:p>
        </w:tc>
      </w:tr>
    </w:tbl>
    <w:p w:rsidR="008E4948" w:rsidRPr="003A7CB3" w:rsidRDefault="008E4948" w:rsidP="00E61EB4">
      <w:pPr>
        <w:ind w:left="900" w:hanging="353"/>
        <w:rPr>
          <w:rFonts w:ascii="Arial" w:eastAsia="Arial Unicode MS" w:hAnsi="Arial" w:cs="Arial"/>
          <w:spacing w:val="-2"/>
          <w:sz w:val="18"/>
          <w:szCs w:val="18"/>
        </w:rPr>
      </w:pPr>
    </w:p>
    <w:p w:rsidR="00C47E23" w:rsidRPr="003A7CB3" w:rsidRDefault="005A03BF" w:rsidP="00805D31">
      <w:pPr>
        <w:tabs>
          <w:tab w:val="left" w:pos="540"/>
        </w:tabs>
        <w:ind w:left="540" w:hanging="540"/>
        <w:jc w:val="both"/>
        <w:rPr>
          <w:rFonts w:ascii="Arial" w:eastAsia="Arial Unicode MS" w:hAnsi="Arial" w:cs="Arial"/>
          <w:color w:val="CF4A02"/>
          <w:sz w:val="18"/>
          <w:szCs w:val="18"/>
          <w:lang w:val="en-US"/>
        </w:rPr>
      </w:pPr>
      <w:r>
        <w:rPr>
          <w:rFonts w:ascii="Arial" w:eastAsia="Arial Unicode MS" w:hAnsi="Arial" w:cs="Arial"/>
          <w:color w:val="CF4A02"/>
          <w:sz w:val="18"/>
          <w:szCs w:val="18"/>
          <w:lang w:val="en-US"/>
        </w:rPr>
        <w:t>g</w:t>
      </w:r>
      <w:r w:rsidR="00805D31" w:rsidRPr="003A7CB3">
        <w:rPr>
          <w:rFonts w:ascii="Arial" w:eastAsia="Arial Unicode MS" w:hAnsi="Arial" w:cs="Arial"/>
          <w:color w:val="CF4A02"/>
          <w:sz w:val="18"/>
          <w:szCs w:val="18"/>
          <w:lang w:val="en-US"/>
        </w:rPr>
        <w:t>)</w:t>
      </w:r>
      <w:r w:rsidR="00805D31" w:rsidRPr="003A7CB3">
        <w:rPr>
          <w:rFonts w:ascii="Arial" w:eastAsia="Arial Unicode MS" w:hAnsi="Arial" w:cs="Arial"/>
          <w:color w:val="CF4A02"/>
          <w:sz w:val="18"/>
          <w:szCs w:val="18"/>
          <w:lang w:val="en-US"/>
        </w:rPr>
        <w:tab/>
      </w:r>
      <w:r w:rsidR="00C47E23" w:rsidRPr="003A7CB3">
        <w:rPr>
          <w:rFonts w:ascii="Arial" w:eastAsia="Arial Unicode MS" w:hAnsi="Arial" w:cs="Arial"/>
          <w:color w:val="CF4A02"/>
          <w:sz w:val="18"/>
          <w:szCs w:val="18"/>
          <w:lang w:val="en-US"/>
        </w:rPr>
        <w:t>Unbilled construction cost and deposit and advance received from customers</w:t>
      </w:r>
    </w:p>
    <w:p w:rsidR="00C47E23" w:rsidRPr="003A7CB3" w:rsidRDefault="00C47E23" w:rsidP="00B67E63">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rsidR="001866D9" w:rsidRPr="003A7CB3" w:rsidRDefault="001866D9" w:rsidP="001866D9">
            <w:pPr>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rsidR="001866D9" w:rsidRPr="003A7CB3" w:rsidRDefault="001866D9" w:rsidP="001866D9">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Pr="003A7CB3">
              <w:rPr>
                <w:rFonts w:ascii="Arial" w:eastAsia="Arial Unicode MS" w:hAnsi="Arial" w:cs="Arial"/>
                <w:b/>
                <w:bCs/>
                <w:sz w:val="18"/>
                <w:szCs w:val="18"/>
              </w:rPr>
              <w:br/>
              <w:t>financial statements</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cs/>
                <w:lang w:eastAsia="th-TH"/>
              </w:rPr>
            </w:pP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27" w:right="-72"/>
              <w:jc w:val="thaiDistribute"/>
              <w:rPr>
                <w:rFonts w:ascii="Arial" w:eastAsia="Arial Unicode MS" w:hAnsi="Arial" w:cs="Arial"/>
                <w:b/>
                <w:bCs/>
                <w:sz w:val="18"/>
                <w:szCs w:val="18"/>
                <w:cs/>
              </w:rPr>
            </w:pPr>
            <w:r w:rsidRPr="003A7CB3">
              <w:rPr>
                <w:rFonts w:ascii="Arial" w:eastAsia="Arial Unicode MS" w:hAnsi="Arial" w:cs="Arial"/>
                <w:b/>
                <w:bCs/>
                <w:spacing w:val="-2"/>
                <w:sz w:val="18"/>
                <w:szCs w:val="18"/>
              </w:rPr>
              <w:t>Unbilled construction cost</w:t>
            </w: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27" w:right="-72"/>
              <w:jc w:val="thaiDistribute"/>
              <w:rPr>
                <w:rFonts w:ascii="Arial" w:eastAsia="Arial Unicode MS" w:hAnsi="Arial" w:cs="Arial"/>
                <w:b/>
                <w:bCs/>
                <w:sz w:val="18"/>
                <w:szCs w:val="18"/>
                <w:cs/>
              </w:rPr>
            </w:pPr>
            <w:r w:rsidRPr="003A7CB3">
              <w:rPr>
                <w:rFonts w:ascii="Arial" w:eastAsia="Arial Unicode MS" w:hAnsi="Arial" w:cs="Arial"/>
                <w:b/>
                <w:bCs/>
                <w:sz w:val="18"/>
                <w:szCs w:val="18"/>
              </w:rPr>
              <w:t>Subsidiary</w:t>
            </w: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sz w:val="18"/>
                <w:szCs w:val="18"/>
                <w:lang w:eastAsia="th-TH"/>
              </w:rPr>
            </w:pPr>
          </w:p>
        </w:tc>
      </w:tr>
      <w:tr w:rsidR="002B441E" w:rsidRPr="003A7CB3" w:rsidTr="001866D9">
        <w:tblPrEx>
          <w:tblCellMar>
            <w:top w:w="0" w:type="dxa"/>
            <w:bottom w:w="0" w:type="dxa"/>
          </w:tblCellMar>
        </w:tblPrEx>
        <w:trPr>
          <w:trHeight w:val="74"/>
        </w:trPr>
        <w:tc>
          <w:tcPr>
            <w:tcW w:w="4277" w:type="dxa"/>
            <w:vAlign w:val="bottom"/>
          </w:tcPr>
          <w:p w:rsidR="002B441E" w:rsidRPr="003A7CB3" w:rsidRDefault="002B441E" w:rsidP="002B441E">
            <w:pPr>
              <w:pStyle w:val="a"/>
              <w:ind w:left="427" w:right="-72"/>
              <w:outlineLvl w:val="0"/>
              <w:rPr>
                <w:rFonts w:ascii="Arial" w:eastAsia="Arial Unicode MS" w:hAnsi="Arial" w:cs="Arial"/>
                <w:color w:val="000000"/>
                <w:sz w:val="18"/>
                <w:szCs w:val="18"/>
              </w:rPr>
            </w:pPr>
            <w:r w:rsidRPr="003A7CB3">
              <w:rPr>
                <w:rFonts w:ascii="Arial" w:eastAsia="Arial Unicode MS" w:hAnsi="Arial" w:cs="Arial"/>
                <w:color w:val="000000"/>
                <w:sz w:val="18"/>
                <w:szCs w:val="18"/>
              </w:rPr>
              <w:t xml:space="preserve">Thai Siam </w:t>
            </w:r>
            <w:proofErr w:type="spellStart"/>
            <w:r w:rsidRPr="003A7CB3">
              <w:rPr>
                <w:rFonts w:ascii="Arial" w:eastAsia="Arial Unicode MS" w:hAnsi="Arial" w:cs="Arial"/>
                <w:color w:val="000000"/>
                <w:sz w:val="18"/>
                <w:szCs w:val="18"/>
              </w:rPr>
              <w:t>Nakorn</w:t>
            </w:r>
            <w:proofErr w:type="spellEnd"/>
            <w:r w:rsidRPr="003A7CB3">
              <w:rPr>
                <w:rFonts w:ascii="Arial" w:eastAsia="Arial Unicode MS" w:hAnsi="Arial" w:cs="Arial"/>
                <w:color w:val="000000"/>
                <w:sz w:val="18"/>
                <w:szCs w:val="18"/>
              </w:rPr>
              <w:t xml:space="preserve"> Property Company Limited</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37,549</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653</w:t>
            </w:r>
          </w:p>
        </w:tc>
      </w:tr>
      <w:tr w:rsidR="002B441E" w:rsidRPr="003A7CB3" w:rsidTr="001866D9">
        <w:tblPrEx>
          <w:tblCellMar>
            <w:top w:w="0" w:type="dxa"/>
            <w:bottom w:w="0" w:type="dxa"/>
          </w:tblCellMar>
        </w:tblPrEx>
        <w:trPr>
          <w:trHeight w:val="74"/>
        </w:trPr>
        <w:tc>
          <w:tcPr>
            <w:tcW w:w="4277" w:type="dxa"/>
            <w:vAlign w:val="bottom"/>
          </w:tcPr>
          <w:p w:rsidR="002B441E" w:rsidRPr="003A7CB3" w:rsidRDefault="002B441E" w:rsidP="002B441E">
            <w:pPr>
              <w:ind w:left="427" w:right="-72"/>
              <w:jc w:val="thaiDistribute"/>
              <w:rPr>
                <w:rFonts w:ascii="Arial" w:eastAsia="Arial Unicode MS" w:hAnsi="Arial" w:cs="Arial"/>
                <w:b/>
                <w:bCs/>
                <w:spacing w:val="-2"/>
                <w:sz w:val="18"/>
                <w:szCs w:val="18"/>
                <w:cs/>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rsidR="002B441E" w:rsidRPr="003A7CB3" w:rsidRDefault="002B441E" w:rsidP="002B441E">
            <w:pPr>
              <w:ind w:left="972"/>
              <w:jc w:val="thaiDistribute"/>
              <w:rPr>
                <w:rFonts w:ascii="Arial" w:eastAsia="Arial Unicode MS" w:hAnsi="Arial" w:cs="Arial"/>
                <w:b/>
                <w:bCs/>
                <w:spacing w:val="-2"/>
                <w:sz w:val="18"/>
                <w:szCs w:val="18"/>
              </w:rPr>
            </w:pPr>
          </w:p>
        </w:tc>
      </w:tr>
      <w:tr w:rsidR="002B441E" w:rsidRPr="003A7CB3" w:rsidTr="001866D9">
        <w:tblPrEx>
          <w:tblCellMar>
            <w:top w:w="0" w:type="dxa"/>
            <w:bottom w:w="0" w:type="dxa"/>
          </w:tblCellMar>
        </w:tblPrEx>
        <w:trPr>
          <w:trHeight w:val="74"/>
        </w:trPr>
        <w:tc>
          <w:tcPr>
            <w:tcW w:w="4277" w:type="dxa"/>
            <w:vAlign w:val="bottom"/>
          </w:tcPr>
          <w:p w:rsidR="002B441E" w:rsidRPr="003A7CB3" w:rsidRDefault="002B441E" w:rsidP="002B441E">
            <w:pPr>
              <w:ind w:left="427"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37,549</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sz w:val="18"/>
                <w:szCs w:val="18"/>
                <w:lang w:eastAsia="th-TH"/>
              </w:rPr>
            </w:pPr>
            <w:r w:rsidRPr="003A7CB3">
              <w:rPr>
                <w:rFonts w:ascii="Arial" w:eastAsia="Arial Unicode MS" w:hAnsi="Arial" w:cs="Arial"/>
                <w:snapToGrid w:val="0"/>
                <w:sz w:val="18"/>
                <w:szCs w:val="18"/>
                <w:lang w:eastAsia="th-TH"/>
              </w:rPr>
              <w:t>653</w:t>
            </w:r>
          </w:p>
        </w:tc>
      </w:tr>
    </w:tbl>
    <w:p w:rsidR="008E4948" w:rsidRPr="003A7CB3" w:rsidRDefault="001866D9" w:rsidP="00E61EB4">
      <w:pPr>
        <w:tabs>
          <w:tab w:val="left" w:pos="540"/>
          <w:tab w:val="left" w:pos="900"/>
        </w:tabs>
        <w:ind w:left="540"/>
        <w:jc w:val="thaiDistribute"/>
        <w:rPr>
          <w:rFonts w:ascii="Arial" w:eastAsia="Arial Unicode MS" w:hAnsi="Arial" w:cs="Arial"/>
          <w:spacing w:val="-2"/>
          <w:sz w:val="18"/>
          <w:szCs w:val="18"/>
        </w:rPr>
      </w:pPr>
      <w:r w:rsidRPr="003A7CB3">
        <w:rPr>
          <w:rFonts w:ascii="Arial" w:eastAsia="Arial Unicode MS" w:hAnsi="Arial" w:cs="Arial"/>
          <w:spacing w:val="-2"/>
          <w:sz w:val="18"/>
          <w:szCs w:val="18"/>
        </w:rPr>
        <w:br w:type="page"/>
      </w:r>
    </w:p>
    <w:p w:rsidR="001866D9" w:rsidRPr="003A7CB3" w:rsidRDefault="001866D9" w:rsidP="00E61EB4">
      <w:pPr>
        <w:tabs>
          <w:tab w:val="left" w:pos="540"/>
          <w:tab w:val="left" w:pos="900"/>
        </w:tabs>
        <w:ind w:left="540"/>
        <w:jc w:val="thaiDistribute"/>
        <w:rPr>
          <w:rFonts w:ascii="Arial" w:eastAsia="Arial Unicode MS" w:hAnsi="Arial" w:cs="Arial"/>
          <w:spacing w:val="-2"/>
          <w:sz w:val="18"/>
          <w:szCs w:val="18"/>
        </w:rPr>
      </w:pPr>
    </w:p>
    <w:p w:rsidR="00C47E23" w:rsidRPr="003A7CB3" w:rsidRDefault="005A03BF" w:rsidP="00805D31">
      <w:pPr>
        <w:tabs>
          <w:tab w:val="left" w:pos="540"/>
        </w:tabs>
        <w:ind w:left="540" w:hanging="540"/>
        <w:jc w:val="both"/>
        <w:rPr>
          <w:rFonts w:ascii="Arial" w:eastAsia="Arial Unicode MS" w:hAnsi="Arial" w:cs="Arial"/>
          <w:color w:val="CF4A02"/>
          <w:sz w:val="18"/>
          <w:szCs w:val="18"/>
          <w:lang w:val="en-US"/>
        </w:rPr>
      </w:pPr>
      <w:r>
        <w:rPr>
          <w:rFonts w:ascii="Arial" w:eastAsia="Arial Unicode MS" w:hAnsi="Arial" w:cs="Arial"/>
          <w:color w:val="CF4A02"/>
          <w:sz w:val="18"/>
          <w:szCs w:val="18"/>
          <w:lang w:val="en-US"/>
        </w:rPr>
        <w:t>h</w:t>
      </w:r>
      <w:r w:rsidR="00805D31" w:rsidRPr="003A7CB3">
        <w:rPr>
          <w:rFonts w:ascii="Arial" w:eastAsia="Arial Unicode MS" w:hAnsi="Arial" w:cs="Arial"/>
          <w:color w:val="CF4A02"/>
          <w:sz w:val="18"/>
          <w:szCs w:val="18"/>
          <w:lang w:val="en-US"/>
        </w:rPr>
        <w:t>)</w:t>
      </w:r>
      <w:r w:rsidR="00805D31" w:rsidRPr="003A7CB3">
        <w:rPr>
          <w:rFonts w:ascii="Arial" w:eastAsia="Arial Unicode MS" w:hAnsi="Arial" w:cs="Arial"/>
          <w:color w:val="CF4A02"/>
          <w:sz w:val="18"/>
          <w:szCs w:val="18"/>
          <w:lang w:val="en-US"/>
        </w:rPr>
        <w:tab/>
      </w:r>
      <w:r w:rsidR="00C47E23" w:rsidRPr="003A7CB3">
        <w:rPr>
          <w:rFonts w:ascii="Arial" w:eastAsia="Arial Unicode MS" w:hAnsi="Arial" w:cs="Arial"/>
          <w:color w:val="CF4A02"/>
          <w:sz w:val="18"/>
          <w:szCs w:val="18"/>
          <w:lang w:val="en-US"/>
        </w:rPr>
        <w:t xml:space="preserve">Commitments with related persons and </w:t>
      </w:r>
      <w:r w:rsidR="00E236CF" w:rsidRPr="003A7CB3">
        <w:rPr>
          <w:rFonts w:ascii="Arial" w:eastAsia="Arial Unicode MS" w:hAnsi="Arial" w:cs="Arial"/>
          <w:color w:val="CF4A02"/>
          <w:sz w:val="18"/>
          <w:szCs w:val="18"/>
          <w:lang w:val="en-US"/>
        </w:rPr>
        <w:t xml:space="preserve">related </w:t>
      </w:r>
      <w:r w:rsidR="00C47E23" w:rsidRPr="003A7CB3">
        <w:rPr>
          <w:rFonts w:ascii="Arial" w:eastAsia="Arial Unicode MS" w:hAnsi="Arial" w:cs="Arial"/>
          <w:color w:val="CF4A02"/>
          <w:sz w:val="18"/>
          <w:szCs w:val="18"/>
          <w:lang w:val="en-US"/>
        </w:rPr>
        <w:t>parties</w:t>
      </w:r>
    </w:p>
    <w:p w:rsidR="00C47E23" w:rsidRPr="00335E99" w:rsidRDefault="00C47E23" w:rsidP="001866D9">
      <w:pPr>
        <w:ind w:left="540"/>
        <w:rPr>
          <w:rFonts w:ascii="Arial" w:eastAsia="Arial Unicode MS" w:hAnsi="Arial" w:cs="Arial"/>
          <w:sz w:val="16"/>
          <w:szCs w:val="16"/>
          <w:lang w:val="en-US"/>
        </w:rPr>
      </w:pPr>
    </w:p>
    <w:p w:rsidR="00C47E23" w:rsidRPr="003A7CB3" w:rsidRDefault="00C47E23" w:rsidP="001866D9">
      <w:pPr>
        <w:ind w:left="540"/>
        <w:rPr>
          <w:rFonts w:ascii="Arial" w:eastAsia="Arial Unicode MS" w:hAnsi="Arial" w:cs="Arial"/>
          <w:sz w:val="18"/>
          <w:szCs w:val="18"/>
          <w:lang w:val="en-US"/>
        </w:rPr>
      </w:pPr>
      <w:r w:rsidRPr="003A7CB3">
        <w:rPr>
          <w:rFonts w:ascii="Arial" w:eastAsia="Arial Unicode MS" w:hAnsi="Arial" w:cs="Arial"/>
          <w:sz w:val="18"/>
          <w:szCs w:val="18"/>
          <w:lang w:val="en-US"/>
        </w:rPr>
        <w:t xml:space="preserve">The Group has commitments with related persons and </w:t>
      </w:r>
      <w:r w:rsidR="00E236CF" w:rsidRPr="003A7CB3">
        <w:rPr>
          <w:rFonts w:ascii="Arial" w:eastAsia="Arial Unicode MS" w:hAnsi="Arial" w:cs="Arial"/>
          <w:sz w:val="18"/>
          <w:szCs w:val="18"/>
          <w:lang w:val="en-US"/>
        </w:rPr>
        <w:t xml:space="preserve">related </w:t>
      </w:r>
      <w:r w:rsidRPr="003A7CB3">
        <w:rPr>
          <w:rFonts w:ascii="Arial" w:eastAsia="Arial Unicode MS" w:hAnsi="Arial" w:cs="Arial"/>
          <w:sz w:val="18"/>
          <w:szCs w:val="18"/>
          <w:lang w:val="en-US"/>
        </w:rPr>
        <w:t>parties as follows:</w:t>
      </w:r>
    </w:p>
    <w:p w:rsidR="00C47E23" w:rsidRPr="00335E99" w:rsidRDefault="00C47E23" w:rsidP="001866D9">
      <w:pPr>
        <w:ind w:left="540"/>
        <w:rPr>
          <w:rFonts w:ascii="Arial" w:eastAsia="Arial Unicode MS" w:hAnsi="Arial" w:cs="Arial"/>
          <w:sz w:val="16"/>
          <w:szCs w:val="16"/>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rsidR="001866D9" w:rsidRPr="003A7CB3" w:rsidRDefault="001866D9" w:rsidP="001866D9">
            <w:pPr>
              <w:ind w:right="-72"/>
              <w:jc w:val="center"/>
              <w:rPr>
                <w:rFonts w:ascii="Arial" w:eastAsia="Arial Unicode MS" w:hAnsi="Arial" w:cs="Arial"/>
                <w:b/>
                <w:bCs/>
                <w:sz w:val="18"/>
                <w:szCs w:val="18"/>
              </w:rPr>
            </w:pPr>
            <w:r w:rsidRPr="003A7CB3">
              <w:rPr>
                <w:rFonts w:ascii="Arial" w:eastAsia="Arial Unicode MS" w:hAnsi="Arial" w:cs="Arial"/>
                <w:b/>
                <w:bCs/>
                <w:sz w:val="18"/>
                <w:szCs w:val="18"/>
                <w:lang w:val="en-US"/>
              </w:rPr>
              <w:t xml:space="preserve">Consolidated </w:t>
            </w:r>
            <w:r w:rsidRPr="003A7CB3">
              <w:rPr>
                <w:rFonts w:ascii="Arial" w:eastAsia="Arial Unicode MS" w:hAnsi="Arial" w:cs="Arial"/>
                <w:b/>
                <w:bCs/>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rsidR="001866D9" w:rsidRPr="003A7CB3" w:rsidRDefault="001866D9" w:rsidP="001866D9">
            <w:pPr>
              <w:ind w:right="-72"/>
              <w:jc w:val="center"/>
              <w:rPr>
                <w:rFonts w:ascii="Arial" w:eastAsia="Arial Unicode MS" w:hAnsi="Arial" w:cs="Arial"/>
                <w:b/>
                <w:bCs/>
                <w:sz w:val="18"/>
                <w:szCs w:val="18"/>
                <w:lang w:val="en-US"/>
              </w:rPr>
            </w:pPr>
            <w:r w:rsidRPr="003A7CB3">
              <w:rPr>
                <w:rFonts w:ascii="Arial" w:eastAsia="Arial Unicode MS" w:hAnsi="Arial" w:cs="Arial"/>
                <w:b/>
                <w:bCs/>
                <w:sz w:val="18"/>
                <w:szCs w:val="18"/>
              </w:rPr>
              <w:t xml:space="preserve">Separate </w:t>
            </w:r>
            <w:r w:rsidRPr="003A7CB3">
              <w:rPr>
                <w:rFonts w:ascii="Arial" w:eastAsia="Arial Unicode MS" w:hAnsi="Arial" w:cs="Arial"/>
                <w:b/>
                <w:bCs/>
                <w:sz w:val="18"/>
                <w:szCs w:val="18"/>
              </w:rPr>
              <w:br/>
              <w:t>financial statements</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rsidR="001866D9" w:rsidRPr="003A7CB3" w:rsidRDefault="001866D9" w:rsidP="001866D9">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snapToGrid w:val="0"/>
                <w:spacing w:val="-4"/>
                <w:sz w:val="18"/>
                <w:szCs w:val="18"/>
                <w:cs/>
                <w:lang w:eastAsia="th-TH"/>
              </w:rPr>
            </w:pP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rsidR="001866D9" w:rsidRPr="003A7CB3" w:rsidRDefault="001866D9" w:rsidP="001866D9">
            <w:pPr>
              <w:ind w:right="-72"/>
              <w:jc w:val="right"/>
              <w:rPr>
                <w:rFonts w:ascii="Arial" w:eastAsia="Arial Unicode MS" w:hAnsi="Arial" w:cs="Arial"/>
                <w:b/>
                <w:bCs/>
                <w:snapToGrid w:val="0"/>
                <w:color w:val="auto"/>
                <w:spacing w:val="-4"/>
                <w:sz w:val="18"/>
                <w:szCs w:val="18"/>
                <w:cs/>
                <w:lang w:eastAsia="th-TH"/>
              </w:rPr>
            </w:pPr>
            <w:r w:rsidRPr="003A7CB3">
              <w:rPr>
                <w:rFonts w:ascii="Arial" w:eastAsia="Arial Unicode MS" w:hAnsi="Arial" w:cs="Arial"/>
                <w:b/>
                <w:bCs/>
                <w:snapToGrid w:val="0"/>
                <w:color w:val="auto"/>
                <w:spacing w:val="-4"/>
                <w:sz w:val="18"/>
                <w:szCs w:val="18"/>
                <w:lang w:eastAsia="th-TH"/>
              </w:rPr>
              <w:t>Baht’000</w:t>
            </w: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32" w:right="-72"/>
              <w:jc w:val="thaiDistribute"/>
              <w:rPr>
                <w:rFonts w:ascii="Arial" w:eastAsia="Arial Unicode MS" w:hAnsi="Arial" w:cs="Arial"/>
                <w:b/>
                <w:bCs/>
                <w:sz w:val="12"/>
                <w:szCs w:val="12"/>
              </w:rPr>
            </w:pPr>
          </w:p>
        </w:tc>
        <w:tc>
          <w:tcPr>
            <w:tcW w:w="1296" w:type="dxa"/>
            <w:tcBorders>
              <w:top w:val="single" w:sz="4" w:space="0" w:color="auto"/>
            </w:tcBorders>
            <w:shd w:val="clear" w:color="auto" w:fill="FAFAFA"/>
            <w:vAlign w:val="bottom"/>
          </w:tcPr>
          <w:p w:rsidR="001866D9" w:rsidRPr="003A7CB3" w:rsidRDefault="001866D9" w:rsidP="001866D9">
            <w:pPr>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rsidR="001866D9" w:rsidRPr="003A7CB3" w:rsidRDefault="001866D9" w:rsidP="001866D9">
            <w:pPr>
              <w:ind w:right="-72"/>
              <w:jc w:val="right"/>
              <w:rPr>
                <w:rFonts w:ascii="Arial" w:eastAsia="Arial Unicode MS" w:hAnsi="Arial" w:cs="Arial"/>
                <w:snapToGrid w:val="0"/>
                <w:sz w:val="12"/>
                <w:szCs w:val="12"/>
                <w:lang w:eastAsia="th-TH"/>
              </w:rPr>
            </w:pPr>
          </w:p>
        </w:tc>
        <w:tc>
          <w:tcPr>
            <w:tcW w:w="1296" w:type="dxa"/>
            <w:tcBorders>
              <w:top w:val="single" w:sz="4" w:space="0" w:color="auto"/>
            </w:tcBorders>
            <w:shd w:val="clear" w:color="auto" w:fill="FAFAFA"/>
            <w:vAlign w:val="bottom"/>
          </w:tcPr>
          <w:p w:rsidR="001866D9" w:rsidRPr="003A7CB3" w:rsidRDefault="001866D9" w:rsidP="001866D9">
            <w:pPr>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rsidR="001866D9" w:rsidRPr="003A7CB3" w:rsidRDefault="001866D9" w:rsidP="001866D9">
            <w:pPr>
              <w:ind w:right="-72"/>
              <w:jc w:val="right"/>
              <w:rPr>
                <w:rFonts w:ascii="Arial" w:eastAsia="Arial Unicode MS" w:hAnsi="Arial" w:cs="Arial"/>
                <w:snapToGrid w:val="0"/>
                <w:sz w:val="12"/>
                <w:szCs w:val="12"/>
                <w:lang w:eastAsia="th-TH"/>
              </w:rPr>
            </w:pP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27"/>
              <w:jc w:val="thaiDistribute"/>
              <w:rPr>
                <w:rFonts w:ascii="Arial" w:eastAsia="Arial Unicode MS" w:hAnsi="Arial" w:cs="Arial"/>
                <w:color w:val="auto"/>
                <w:sz w:val="18"/>
                <w:szCs w:val="18"/>
                <w:lang w:val="en-US"/>
              </w:rPr>
            </w:pPr>
            <w:r w:rsidRPr="003A7CB3">
              <w:rPr>
                <w:rFonts w:ascii="Arial" w:eastAsia="Arial Unicode MS" w:hAnsi="Arial" w:cs="Arial"/>
                <w:b/>
                <w:bCs/>
                <w:color w:val="auto"/>
                <w:sz w:val="18"/>
                <w:szCs w:val="18"/>
                <w:lang w:val="en-US"/>
              </w:rPr>
              <w:t>Capital commitments</w:t>
            </w: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27"/>
              <w:jc w:val="thaiDistribute"/>
              <w:rPr>
                <w:rFonts w:ascii="Arial" w:eastAsia="Arial Unicode MS" w:hAnsi="Arial" w:cs="Arial"/>
                <w:b/>
                <w:bCs/>
                <w:color w:val="auto"/>
                <w:sz w:val="18"/>
                <w:szCs w:val="18"/>
                <w:cs/>
              </w:rPr>
            </w:pPr>
            <w:r w:rsidRPr="003A7CB3">
              <w:rPr>
                <w:rFonts w:ascii="Arial" w:eastAsia="Arial Unicode MS" w:hAnsi="Arial" w:cs="Arial"/>
                <w:b/>
                <w:bCs/>
                <w:snapToGrid w:val="0"/>
                <w:color w:val="auto"/>
                <w:sz w:val="18"/>
                <w:szCs w:val="18"/>
                <w:lang w:val="en-US" w:eastAsia="th-TH"/>
              </w:rPr>
              <w:t>Contracted but not provide for:</w:t>
            </w: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r>
      <w:tr w:rsidR="001866D9" w:rsidRPr="003A7CB3" w:rsidTr="00582BEB">
        <w:tblPrEx>
          <w:tblCellMar>
            <w:top w:w="0" w:type="dxa"/>
            <w:bottom w:w="0" w:type="dxa"/>
          </w:tblCellMar>
        </w:tblPrEx>
        <w:tc>
          <w:tcPr>
            <w:tcW w:w="4277" w:type="dxa"/>
            <w:vAlign w:val="bottom"/>
          </w:tcPr>
          <w:p w:rsidR="001866D9" w:rsidRPr="003A7CB3" w:rsidRDefault="001866D9" w:rsidP="001866D9">
            <w:pPr>
              <w:ind w:left="427"/>
              <w:jc w:val="thaiDistribute"/>
              <w:rPr>
                <w:rFonts w:ascii="Arial" w:eastAsia="Arial Unicode MS" w:hAnsi="Arial" w:cs="Arial"/>
                <w:b/>
                <w:bCs/>
                <w:snapToGrid w:val="0"/>
                <w:color w:val="auto"/>
                <w:sz w:val="18"/>
                <w:szCs w:val="18"/>
                <w:lang w:val="en-US" w:eastAsia="th-TH"/>
              </w:rPr>
            </w:pPr>
            <w:r w:rsidRPr="003A7CB3">
              <w:rPr>
                <w:rFonts w:ascii="Arial" w:eastAsia="Arial Unicode MS" w:hAnsi="Arial" w:cs="Arial"/>
                <w:b/>
                <w:bCs/>
                <w:snapToGrid w:val="0"/>
                <w:color w:val="auto"/>
                <w:sz w:val="18"/>
                <w:szCs w:val="18"/>
                <w:lang w:val="en-US" w:eastAsia="th-TH"/>
              </w:rPr>
              <w:t>- Design and construction</w:t>
            </w:r>
            <w:r w:rsidRPr="003A7CB3">
              <w:rPr>
                <w:rFonts w:ascii="Arial" w:eastAsia="Arial Unicode MS" w:hAnsi="Arial" w:cs="Arial"/>
                <w:b/>
                <w:bCs/>
                <w:snapToGrid w:val="0"/>
                <w:sz w:val="18"/>
                <w:szCs w:val="18"/>
                <w:lang w:val="en-US" w:eastAsia="th-TH"/>
              </w:rPr>
              <w:t xml:space="preserve"> agreement</w:t>
            </w: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rsidR="001866D9" w:rsidRPr="003A7CB3" w:rsidRDefault="001866D9" w:rsidP="001866D9">
            <w:pPr>
              <w:ind w:right="-72"/>
              <w:jc w:val="right"/>
              <w:rPr>
                <w:rFonts w:ascii="Arial" w:eastAsia="Arial Unicode MS" w:hAnsi="Arial" w:cs="Arial"/>
                <w:snapToGrid w:val="0"/>
                <w:color w:val="auto"/>
                <w:sz w:val="18"/>
                <w:szCs w:val="18"/>
                <w:lang w:eastAsia="th-TH"/>
              </w:rPr>
            </w:pP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sz w:val="18"/>
                <w:szCs w:val="18"/>
                <w:lang w:val="en-US"/>
              </w:rPr>
            </w:pPr>
            <w:r w:rsidRPr="003A7CB3">
              <w:rPr>
                <w:rFonts w:ascii="Arial" w:eastAsia="Arial Unicode MS" w:hAnsi="Arial" w:cs="Arial"/>
                <w:snapToGrid w:val="0"/>
                <w:sz w:val="18"/>
                <w:szCs w:val="18"/>
                <w:lang w:val="en-US" w:eastAsia="th-TH"/>
              </w:rPr>
              <w:t xml:space="preserve">      Subsidiary</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510,610</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145,179</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snapToGrid w:val="0"/>
                <w:sz w:val="12"/>
                <w:szCs w:val="12"/>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510,610</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145,179</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79"/>
              <w:rPr>
                <w:rFonts w:ascii="Arial" w:eastAsia="Arial Unicode MS" w:hAnsi="Arial" w:cs="Arial"/>
                <w:b/>
                <w:bCs/>
                <w:sz w:val="18"/>
                <w:szCs w:val="18"/>
                <w:lang w:val="en-US"/>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pStyle w:val="a"/>
              <w:ind w:left="427" w:right="-79"/>
              <w:rPr>
                <w:rFonts w:ascii="Arial" w:eastAsia="Arial Unicode MS" w:hAnsi="Arial" w:cs="Arial"/>
                <w:b/>
                <w:bCs/>
                <w:sz w:val="18"/>
                <w:szCs w:val="18"/>
                <w:lang w:val="en-US"/>
              </w:rPr>
            </w:pPr>
            <w:r w:rsidRPr="003A7CB3">
              <w:rPr>
                <w:rFonts w:ascii="Arial" w:eastAsia="Arial Unicode MS" w:hAnsi="Arial" w:cs="Arial"/>
                <w:b/>
                <w:bCs/>
                <w:sz w:val="18"/>
                <w:szCs w:val="18"/>
                <w:lang w:val="en-US"/>
              </w:rPr>
              <w:t>Non-cancellable operating lease and</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pStyle w:val="a"/>
              <w:ind w:left="427" w:right="-79"/>
              <w:rPr>
                <w:rFonts w:ascii="Arial" w:eastAsia="Arial Unicode MS" w:hAnsi="Arial" w:cs="Arial"/>
                <w:b/>
                <w:bCs/>
                <w:sz w:val="18"/>
                <w:szCs w:val="18"/>
                <w:lang w:val="en-US"/>
              </w:rPr>
            </w:pPr>
            <w:r w:rsidRPr="003A7CB3">
              <w:rPr>
                <w:rFonts w:ascii="Arial" w:eastAsia="Arial Unicode MS" w:hAnsi="Arial" w:cs="Arial"/>
                <w:b/>
                <w:bCs/>
                <w:snapToGrid w:val="0"/>
                <w:sz w:val="18"/>
                <w:szCs w:val="18"/>
                <w:lang w:val="en-US" w:eastAsia="th-TH"/>
              </w:rPr>
              <w:t xml:space="preserve">   service commitments</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sz w:val="18"/>
                <w:szCs w:val="18"/>
                <w:lang w:val="en-US"/>
              </w:rPr>
            </w:pPr>
            <w:r w:rsidRPr="003A7CB3">
              <w:rPr>
                <w:rFonts w:ascii="Arial" w:eastAsia="Arial Unicode MS" w:hAnsi="Arial" w:cs="Arial"/>
                <w:snapToGrid w:val="0"/>
                <w:sz w:val="18"/>
                <w:szCs w:val="18"/>
                <w:lang w:val="en-US" w:eastAsia="th-TH"/>
              </w:rPr>
              <w:t xml:space="preserve">      Subsidiary</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sz w:val="18"/>
                <w:szCs w:val="18"/>
                <w:lang w:val="en-US" w:eastAsia="th-TH"/>
              </w:rPr>
              <w:t xml:space="preserve">      </w:t>
            </w:r>
            <w:r w:rsidRPr="003A7CB3">
              <w:rPr>
                <w:rFonts w:ascii="Arial" w:eastAsia="Arial Unicode MS" w:hAnsi="Arial" w:cs="Arial"/>
                <w:snapToGrid w:val="0"/>
                <w:color w:val="auto"/>
                <w:sz w:val="18"/>
                <w:szCs w:val="18"/>
                <w:lang w:val="en-US" w:eastAsia="th-TH"/>
              </w:rPr>
              <w:t xml:space="preserve">   - Within one year</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19,844</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sz w:val="18"/>
                <w:szCs w:val="18"/>
                <w:lang w:val="en-US" w:eastAsia="th-TH"/>
              </w:rPr>
              <w:t xml:space="preserve">      </w:t>
            </w:r>
            <w:r w:rsidRPr="003A7CB3">
              <w:rPr>
                <w:rFonts w:ascii="Arial" w:eastAsia="Arial Unicode MS" w:hAnsi="Arial" w:cs="Arial"/>
                <w:snapToGrid w:val="0"/>
                <w:color w:val="auto"/>
                <w:sz w:val="18"/>
                <w:szCs w:val="18"/>
                <w:lang w:val="en-US" w:eastAsia="th-TH"/>
              </w:rPr>
              <w:t xml:space="preserve">   - After one year but within five years</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2"/>
                <w:szCs w:val="12"/>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b/>
                <w:bCs/>
                <w:snapToGrid w:val="0"/>
                <w:sz w:val="18"/>
                <w:szCs w:val="18"/>
                <w:lang w:val="en-US" w:eastAsia="th-TH"/>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19,844</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b/>
                <w:bCs/>
                <w:snapToGrid w:val="0"/>
                <w:sz w:val="18"/>
                <w:szCs w:val="18"/>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pStyle w:val="a"/>
              <w:ind w:left="427" w:right="36"/>
              <w:outlineLvl w:val="0"/>
              <w:rPr>
                <w:rFonts w:ascii="Arial" w:eastAsia="Arial Unicode MS" w:hAnsi="Arial" w:cs="Arial"/>
                <w:sz w:val="18"/>
                <w:szCs w:val="18"/>
                <w:lang w:val="en-US"/>
              </w:rPr>
            </w:pPr>
            <w:r w:rsidRPr="003A7CB3">
              <w:rPr>
                <w:rFonts w:ascii="Arial" w:eastAsia="Arial Unicode MS" w:hAnsi="Arial" w:cs="Arial"/>
                <w:snapToGrid w:val="0"/>
                <w:sz w:val="18"/>
                <w:szCs w:val="18"/>
                <w:lang w:val="en-US" w:eastAsia="th-TH"/>
              </w:rPr>
              <w:t xml:space="preserve">      Related persons and related parties</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p>
        </w:tc>
      </w:tr>
      <w:tr w:rsidR="002B441E" w:rsidRPr="003A7CB3" w:rsidTr="00582BEB">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sz w:val="18"/>
                <w:szCs w:val="18"/>
                <w:lang w:val="en-US" w:eastAsia="th-TH"/>
              </w:rPr>
              <w:t xml:space="preserve">      </w:t>
            </w:r>
            <w:r w:rsidRPr="003A7CB3">
              <w:rPr>
                <w:rFonts w:ascii="Arial" w:eastAsia="Arial Unicode MS" w:hAnsi="Arial" w:cs="Arial"/>
                <w:snapToGrid w:val="0"/>
                <w:color w:val="auto"/>
                <w:sz w:val="18"/>
                <w:szCs w:val="18"/>
                <w:lang w:val="en-US" w:eastAsia="th-TH"/>
              </w:rPr>
              <w:t xml:space="preserve">   - Within one year</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1,287</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694</w:t>
            </w:r>
          </w:p>
        </w:tc>
        <w:tc>
          <w:tcPr>
            <w:tcW w:w="1296" w:type="dxa"/>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51</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sz w:val="18"/>
                <w:szCs w:val="18"/>
                <w:lang w:val="en-US" w:eastAsia="th-TH"/>
              </w:rPr>
              <w:t xml:space="preserve">      </w:t>
            </w:r>
            <w:r w:rsidRPr="003A7CB3">
              <w:rPr>
                <w:rFonts w:ascii="Arial" w:eastAsia="Arial Unicode MS" w:hAnsi="Arial" w:cs="Arial"/>
                <w:snapToGrid w:val="0"/>
                <w:color w:val="auto"/>
                <w:sz w:val="18"/>
                <w:szCs w:val="18"/>
                <w:lang w:val="en-US" w:eastAsia="th-TH"/>
              </w:rPr>
              <w:t xml:space="preserve">   - After one year but within five years</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643</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val="en-US" w:eastAsia="th-TH"/>
              </w:rPr>
            </w:pPr>
            <w:r w:rsidRPr="003A7CB3">
              <w:rPr>
                <w:rFonts w:ascii="Arial" w:eastAsia="Arial Unicode MS" w:hAnsi="Arial" w:cs="Arial"/>
                <w:snapToGrid w:val="0"/>
                <w:color w:val="auto"/>
                <w:sz w:val="18"/>
                <w:szCs w:val="18"/>
                <w:lang w:val="en-US" w:eastAsia="th-TH"/>
              </w:rPr>
              <w:t>-</w:t>
            </w: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pStyle w:val="a"/>
              <w:ind w:left="427" w:right="-79"/>
              <w:rPr>
                <w:rFonts w:ascii="Arial" w:eastAsia="Arial Unicode MS" w:hAnsi="Arial" w:cs="Arial"/>
                <w:sz w:val="12"/>
                <w:szCs w:val="12"/>
                <w:lang w:val="en-US"/>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2"/>
                <w:szCs w:val="12"/>
                <w:lang w:val="en-US" w:eastAsia="th-TH"/>
              </w:rPr>
            </w:pPr>
          </w:p>
        </w:tc>
      </w:tr>
      <w:tr w:rsidR="002B441E" w:rsidRPr="003A7CB3" w:rsidTr="001866D9">
        <w:tblPrEx>
          <w:tblCellMar>
            <w:top w:w="0" w:type="dxa"/>
            <w:bottom w:w="0" w:type="dxa"/>
          </w:tblCellMar>
        </w:tblPrEx>
        <w:tc>
          <w:tcPr>
            <w:tcW w:w="4277" w:type="dxa"/>
            <w:vAlign w:val="bottom"/>
          </w:tcPr>
          <w:p w:rsidR="002B441E" w:rsidRPr="003A7CB3" w:rsidRDefault="002B441E" w:rsidP="002B441E">
            <w:pPr>
              <w:ind w:left="427" w:right="-72"/>
              <w:rPr>
                <w:rFonts w:ascii="Arial" w:eastAsia="Arial Unicode MS" w:hAnsi="Arial" w:cs="Arial"/>
                <w:snapToGrid w:val="0"/>
                <w:color w:val="auto"/>
                <w:sz w:val="18"/>
                <w:szCs w:val="18"/>
                <w:lang w:val="en-US" w:eastAsia="th-TH"/>
              </w:rPr>
            </w:pP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1,930</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694</w:t>
            </w:r>
          </w:p>
        </w:tc>
        <w:tc>
          <w:tcPr>
            <w:tcW w:w="1296" w:type="dxa"/>
            <w:tcBorders>
              <w:bottom w:val="single" w:sz="4" w:space="0" w:color="auto"/>
            </w:tcBorders>
            <w:shd w:val="clear" w:color="auto" w:fill="FAFAFA"/>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rsidR="002B441E" w:rsidRPr="003A7CB3" w:rsidRDefault="002B441E" w:rsidP="002B441E">
            <w:pPr>
              <w:ind w:right="-72"/>
              <w:jc w:val="right"/>
              <w:rPr>
                <w:rFonts w:ascii="Arial" w:eastAsia="Arial Unicode MS" w:hAnsi="Arial" w:cs="Arial"/>
                <w:snapToGrid w:val="0"/>
                <w:color w:val="auto"/>
                <w:sz w:val="18"/>
                <w:szCs w:val="18"/>
                <w:lang w:eastAsia="th-TH"/>
              </w:rPr>
            </w:pPr>
            <w:r w:rsidRPr="003A7CB3">
              <w:rPr>
                <w:rFonts w:ascii="Arial" w:eastAsia="Arial Unicode MS" w:hAnsi="Arial" w:cs="Arial"/>
                <w:snapToGrid w:val="0"/>
                <w:color w:val="auto"/>
                <w:sz w:val="18"/>
                <w:szCs w:val="18"/>
                <w:lang w:eastAsia="th-TH"/>
              </w:rPr>
              <w:t>51</w:t>
            </w:r>
          </w:p>
        </w:tc>
      </w:tr>
    </w:tbl>
    <w:p w:rsidR="00E849BF" w:rsidRPr="00335E99" w:rsidRDefault="00E849BF" w:rsidP="008E4948">
      <w:pPr>
        <w:ind w:left="900" w:hanging="360"/>
        <w:jc w:val="thaiDistribute"/>
        <w:rPr>
          <w:rFonts w:ascii="Arial" w:hAnsi="Arial" w:cs="Arial"/>
          <w:color w:val="auto"/>
          <w:spacing w:val="-2"/>
          <w:sz w:val="16"/>
          <w:szCs w:val="16"/>
        </w:rPr>
      </w:pPr>
    </w:p>
    <w:p w:rsidR="00474402" w:rsidRPr="003A7CB3" w:rsidRDefault="005A03BF" w:rsidP="00805D31">
      <w:pPr>
        <w:tabs>
          <w:tab w:val="left" w:pos="540"/>
        </w:tabs>
        <w:ind w:left="540" w:hanging="540"/>
        <w:jc w:val="both"/>
        <w:rPr>
          <w:rFonts w:ascii="Arial" w:eastAsia="Arial Unicode MS" w:hAnsi="Arial" w:cs="Arial"/>
          <w:color w:val="CF4A02"/>
          <w:sz w:val="18"/>
          <w:szCs w:val="18"/>
          <w:lang w:val="en-US"/>
        </w:rPr>
      </w:pPr>
      <w:proofErr w:type="spellStart"/>
      <w:r>
        <w:rPr>
          <w:rFonts w:ascii="Arial" w:eastAsia="Arial Unicode MS" w:hAnsi="Arial" w:cs="Arial"/>
          <w:color w:val="CF4A02"/>
          <w:sz w:val="18"/>
          <w:szCs w:val="18"/>
          <w:lang w:val="en-US"/>
        </w:rPr>
        <w:t>i</w:t>
      </w:r>
      <w:proofErr w:type="spellEnd"/>
      <w:r w:rsidR="00805D31" w:rsidRPr="003A7CB3">
        <w:rPr>
          <w:rFonts w:ascii="Arial" w:eastAsia="Arial Unicode MS" w:hAnsi="Arial" w:cs="Arial"/>
          <w:color w:val="CF4A02"/>
          <w:sz w:val="18"/>
          <w:szCs w:val="18"/>
          <w:lang w:val="en-US"/>
        </w:rPr>
        <w:t>)</w:t>
      </w:r>
      <w:r w:rsidR="00805D31" w:rsidRPr="003A7CB3">
        <w:rPr>
          <w:rFonts w:ascii="Arial" w:eastAsia="Arial Unicode MS" w:hAnsi="Arial" w:cs="Arial"/>
          <w:color w:val="CF4A02"/>
          <w:sz w:val="18"/>
          <w:szCs w:val="18"/>
          <w:lang w:val="en-US"/>
        </w:rPr>
        <w:tab/>
      </w:r>
      <w:r w:rsidR="00474402" w:rsidRPr="003A7CB3">
        <w:rPr>
          <w:rFonts w:ascii="Arial" w:eastAsia="Arial Unicode MS" w:hAnsi="Arial" w:cs="Arial"/>
          <w:color w:val="CF4A02"/>
          <w:sz w:val="18"/>
          <w:szCs w:val="18"/>
          <w:lang w:val="en-US"/>
        </w:rPr>
        <w:t>Guarantee from related persons and related parties</w:t>
      </w:r>
    </w:p>
    <w:p w:rsidR="00474402" w:rsidRPr="00335E99" w:rsidRDefault="00474402" w:rsidP="001866D9">
      <w:pPr>
        <w:tabs>
          <w:tab w:val="left" w:pos="567"/>
        </w:tabs>
        <w:ind w:left="540"/>
        <w:rPr>
          <w:rFonts w:ascii="Arial" w:hAnsi="Arial" w:cs="Arial"/>
          <w:color w:val="auto"/>
          <w:sz w:val="16"/>
          <w:szCs w:val="16"/>
          <w:lang w:val="en-US"/>
        </w:rPr>
      </w:pPr>
    </w:p>
    <w:p w:rsidR="00474402" w:rsidRPr="003A7CB3" w:rsidRDefault="009863EB" w:rsidP="001866D9">
      <w:pPr>
        <w:pStyle w:val="Default"/>
        <w:ind w:left="540"/>
        <w:jc w:val="thaiDistribute"/>
        <w:rPr>
          <w:rFonts w:ascii="Arial" w:hAnsi="Arial" w:cs="Arial"/>
          <w:color w:val="auto"/>
          <w:sz w:val="18"/>
          <w:szCs w:val="18"/>
        </w:rPr>
      </w:pPr>
      <w:r w:rsidRPr="003A7CB3">
        <w:rPr>
          <w:rFonts w:ascii="Arial" w:hAnsi="Arial" w:cs="Arial"/>
          <w:color w:val="auto"/>
          <w:sz w:val="18"/>
          <w:szCs w:val="18"/>
        </w:rPr>
        <w:t>As at 31 December 2019</w:t>
      </w:r>
      <w:r w:rsidR="00474402" w:rsidRPr="003A7CB3">
        <w:rPr>
          <w:rFonts w:ascii="Arial" w:hAnsi="Arial" w:cs="Arial"/>
          <w:color w:val="auto"/>
          <w:sz w:val="18"/>
          <w:szCs w:val="18"/>
        </w:rPr>
        <w:t xml:space="preserve">, the Company has guarantees of bank overdrafts and credit facilities from related persons amounting to Baht </w:t>
      </w:r>
      <w:r w:rsidR="00F12017" w:rsidRPr="003A7CB3">
        <w:rPr>
          <w:rFonts w:ascii="Arial" w:hAnsi="Arial" w:cs="Arial"/>
          <w:color w:val="auto"/>
          <w:sz w:val="18"/>
          <w:szCs w:val="18"/>
        </w:rPr>
        <w:t>2,444</w:t>
      </w:r>
      <w:r w:rsidRPr="003A7CB3">
        <w:rPr>
          <w:rFonts w:ascii="Arial" w:hAnsi="Arial" w:cs="Arial"/>
          <w:color w:val="auto"/>
          <w:sz w:val="18"/>
          <w:szCs w:val="18"/>
        </w:rPr>
        <w:t xml:space="preserve"> million (2019</w:t>
      </w:r>
      <w:r w:rsidR="00474402" w:rsidRPr="003A7CB3">
        <w:rPr>
          <w:rFonts w:ascii="Arial" w:hAnsi="Arial" w:cs="Arial"/>
          <w:color w:val="auto"/>
          <w:sz w:val="18"/>
          <w:szCs w:val="18"/>
        </w:rPr>
        <w:t xml:space="preserve">: Baht </w:t>
      </w:r>
      <w:r w:rsidRPr="003A7CB3">
        <w:rPr>
          <w:rFonts w:ascii="Arial" w:hAnsi="Arial" w:cs="Arial"/>
          <w:color w:val="auto"/>
          <w:sz w:val="18"/>
          <w:szCs w:val="18"/>
        </w:rPr>
        <w:t>3,10</w:t>
      </w:r>
      <w:r w:rsidR="002D0DE7" w:rsidRPr="003A7CB3">
        <w:rPr>
          <w:rFonts w:ascii="Arial" w:hAnsi="Arial" w:cs="Arial"/>
          <w:color w:val="auto"/>
          <w:sz w:val="18"/>
          <w:szCs w:val="18"/>
        </w:rPr>
        <w:t xml:space="preserve">1 </w:t>
      </w:r>
      <w:r w:rsidRPr="003A7CB3">
        <w:rPr>
          <w:rFonts w:ascii="Arial" w:hAnsi="Arial" w:cs="Arial"/>
          <w:color w:val="auto"/>
          <w:sz w:val="18"/>
          <w:szCs w:val="18"/>
        </w:rPr>
        <w:t>million). As at 31 December 2019</w:t>
      </w:r>
      <w:r w:rsidR="00474402" w:rsidRPr="003A7CB3">
        <w:rPr>
          <w:rFonts w:ascii="Arial" w:hAnsi="Arial" w:cs="Arial"/>
          <w:color w:val="auto"/>
          <w:sz w:val="18"/>
          <w:szCs w:val="18"/>
        </w:rPr>
        <w:t>, the subsidiaries have outstanding borrowings with financial institutions and third parties for these facilities of Baht</w:t>
      </w:r>
      <w:r w:rsidR="002D0DE7" w:rsidRPr="003A7CB3">
        <w:rPr>
          <w:rFonts w:ascii="Arial" w:hAnsi="Arial" w:cs="Arial"/>
          <w:color w:val="auto"/>
          <w:sz w:val="18"/>
          <w:szCs w:val="18"/>
        </w:rPr>
        <w:t xml:space="preserve"> </w:t>
      </w:r>
      <w:r w:rsidR="00F12017" w:rsidRPr="003A7CB3">
        <w:rPr>
          <w:rFonts w:ascii="Arial" w:hAnsi="Arial" w:cs="Arial"/>
          <w:color w:val="auto"/>
          <w:sz w:val="18"/>
          <w:szCs w:val="18"/>
        </w:rPr>
        <w:t>678</w:t>
      </w:r>
      <w:r w:rsidR="002D0DE7" w:rsidRPr="003A7CB3">
        <w:rPr>
          <w:rFonts w:ascii="Arial" w:hAnsi="Arial" w:cs="Arial"/>
          <w:color w:val="auto"/>
          <w:sz w:val="18"/>
          <w:szCs w:val="18"/>
        </w:rPr>
        <w:t xml:space="preserve"> million (201</w:t>
      </w:r>
      <w:r w:rsidR="007A1D39" w:rsidRPr="003A7CB3">
        <w:rPr>
          <w:rFonts w:ascii="Arial" w:hAnsi="Arial" w:cs="Arial"/>
          <w:color w:val="auto"/>
          <w:sz w:val="18"/>
          <w:szCs w:val="18"/>
        </w:rPr>
        <w:t>8</w:t>
      </w:r>
      <w:r w:rsidR="00474402" w:rsidRPr="003A7CB3">
        <w:rPr>
          <w:rFonts w:ascii="Arial" w:hAnsi="Arial" w:cs="Arial"/>
          <w:color w:val="auto"/>
          <w:sz w:val="18"/>
          <w:szCs w:val="18"/>
        </w:rPr>
        <w:t xml:space="preserve">: Baht </w:t>
      </w:r>
      <w:r w:rsidRPr="003A7CB3">
        <w:rPr>
          <w:rFonts w:ascii="Arial" w:hAnsi="Arial" w:cs="Arial"/>
          <w:color w:val="auto"/>
          <w:sz w:val="18"/>
          <w:szCs w:val="18"/>
        </w:rPr>
        <w:t>771</w:t>
      </w:r>
      <w:r w:rsidR="00474402" w:rsidRPr="003A7CB3">
        <w:rPr>
          <w:rFonts w:ascii="Arial" w:hAnsi="Arial" w:cs="Arial"/>
          <w:color w:val="auto"/>
          <w:sz w:val="18"/>
          <w:szCs w:val="18"/>
        </w:rPr>
        <w:t xml:space="preserve"> million).</w:t>
      </w:r>
    </w:p>
    <w:p w:rsidR="00474402" w:rsidRPr="00335E99" w:rsidRDefault="00474402" w:rsidP="001866D9">
      <w:pPr>
        <w:pStyle w:val="Default"/>
        <w:ind w:left="540"/>
        <w:jc w:val="thaiDistribute"/>
        <w:rPr>
          <w:rFonts w:ascii="Arial" w:hAnsi="Arial" w:cs="Arial"/>
          <w:color w:val="auto"/>
          <w:sz w:val="16"/>
          <w:szCs w:val="16"/>
        </w:rPr>
      </w:pPr>
    </w:p>
    <w:p w:rsidR="00474402" w:rsidRPr="003A7CB3" w:rsidRDefault="00474402" w:rsidP="001866D9">
      <w:pPr>
        <w:pStyle w:val="Default"/>
        <w:ind w:left="540"/>
        <w:jc w:val="thaiDistribute"/>
        <w:rPr>
          <w:rFonts w:ascii="Arial" w:hAnsi="Arial" w:cs="Arial"/>
          <w:color w:val="auto"/>
          <w:sz w:val="18"/>
          <w:szCs w:val="18"/>
        </w:rPr>
      </w:pPr>
      <w:r w:rsidRPr="003A7CB3">
        <w:rPr>
          <w:rFonts w:ascii="Arial" w:hAnsi="Arial" w:cs="Arial"/>
          <w:color w:val="auto"/>
          <w:sz w:val="18"/>
          <w:szCs w:val="18"/>
        </w:rPr>
        <w:t>As at 31 De</w:t>
      </w:r>
      <w:r w:rsidR="002D0DE7" w:rsidRPr="003A7CB3">
        <w:rPr>
          <w:rFonts w:ascii="Arial" w:hAnsi="Arial" w:cs="Arial"/>
          <w:color w:val="auto"/>
          <w:sz w:val="18"/>
          <w:szCs w:val="18"/>
        </w:rPr>
        <w:t>cember 20</w:t>
      </w:r>
      <w:r w:rsidR="009863EB" w:rsidRPr="003A7CB3">
        <w:rPr>
          <w:rFonts w:ascii="Arial" w:hAnsi="Arial" w:cs="Arial"/>
          <w:color w:val="auto"/>
          <w:sz w:val="18"/>
          <w:szCs w:val="18"/>
        </w:rPr>
        <w:t>19</w:t>
      </w:r>
      <w:r w:rsidRPr="003A7CB3">
        <w:rPr>
          <w:rFonts w:ascii="Arial" w:hAnsi="Arial" w:cs="Arial"/>
          <w:color w:val="auto"/>
          <w:sz w:val="18"/>
          <w:szCs w:val="18"/>
        </w:rPr>
        <w:t>, the</w:t>
      </w:r>
      <w:r w:rsidRPr="003A7CB3">
        <w:rPr>
          <w:rFonts w:ascii="Arial" w:hAnsi="Arial" w:cs="Arial"/>
          <w:color w:val="auto"/>
          <w:sz w:val="18"/>
          <w:szCs w:val="22"/>
          <w:cs/>
        </w:rPr>
        <w:t xml:space="preserve"> </w:t>
      </w:r>
      <w:r w:rsidRPr="003A7CB3">
        <w:rPr>
          <w:rFonts w:ascii="Arial" w:hAnsi="Arial" w:cs="Arial"/>
          <w:color w:val="auto"/>
          <w:sz w:val="18"/>
          <w:szCs w:val="22"/>
          <w:lang w:val="en-GB"/>
        </w:rPr>
        <w:t>subsidiaries</w:t>
      </w:r>
      <w:r w:rsidRPr="003A7CB3">
        <w:rPr>
          <w:rFonts w:ascii="Arial" w:hAnsi="Arial" w:cs="Arial"/>
          <w:color w:val="auto"/>
          <w:sz w:val="18"/>
          <w:szCs w:val="18"/>
        </w:rPr>
        <w:t xml:space="preserve"> have guarantees of bank overdrafts and credit facilities from related persons amounting to Baht </w:t>
      </w:r>
      <w:r w:rsidR="00F12017" w:rsidRPr="003A7CB3">
        <w:rPr>
          <w:rFonts w:ascii="Arial" w:hAnsi="Arial" w:cs="Arial"/>
          <w:color w:val="auto"/>
          <w:sz w:val="18"/>
          <w:szCs w:val="18"/>
        </w:rPr>
        <w:t>2,948</w:t>
      </w:r>
      <w:r w:rsidR="009863EB" w:rsidRPr="003A7CB3">
        <w:rPr>
          <w:rFonts w:ascii="Arial" w:hAnsi="Arial" w:cs="Arial"/>
          <w:color w:val="auto"/>
          <w:sz w:val="18"/>
          <w:szCs w:val="18"/>
        </w:rPr>
        <w:t xml:space="preserve"> million (2018</w:t>
      </w:r>
      <w:r w:rsidRPr="003A7CB3">
        <w:rPr>
          <w:rFonts w:ascii="Arial" w:hAnsi="Arial" w:cs="Arial"/>
          <w:color w:val="auto"/>
          <w:sz w:val="18"/>
          <w:szCs w:val="18"/>
        </w:rPr>
        <w:t xml:space="preserve">: Baht </w:t>
      </w:r>
      <w:r w:rsidR="009863EB" w:rsidRPr="003A7CB3">
        <w:rPr>
          <w:rFonts w:ascii="Arial" w:hAnsi="Arial" w:cs="Arial"/>
          <w:color w:val="auto"/>
          <w:sz w:val="18"/>
          <w:szCs w:val="18"/>
        </w:rPr>
        <w:t>3,627 million). As at 31 December 2019</w:t>
      </w:r>
      <w:r w:rsidRPr="003A7CB3">
        <w:rPr>
          <w:rFonts w:ascii="Arial" w:hAnsi="Arial" w:cs="Arial"/>
          <w:color w:val="auto"/>
          <w:sz w:val="18"/>
          <w:szCs w:val="18"/>
        </w:rPr>
        <w:t xml:space="preserve">, the subsidiaries have outstanding borrowings with financial institutions and third parties for these facilities of Baht </w:t>
      </w:r>
      <w:r w:rsidR="00F12017" w:rsidRPr="003A7CB3">
        <w:rPr>
          <w:rFonts w:ascii="Arial" w:hAnsi="Arial" w:cs="Arial"/>
          <w:color w:val="auto"/>
          <w:sz w:val="18"/>
          <w:szCs w:val="18"/>
        </w:rPr>
        <w:t>760</w:t>
      </w:r>
      <w:r w:rsidR="009863EB" w:rsidRPr="003A7CB3">
        <w:rPr>
          <w:rFonts w:ascii="Arial" w:hAnsi="Arial" w:cs="Arial"/>
          <w:color w:val="auto"/>
          <w:sz w:val="18"/>
          <w:szCs w:val="18"/>
        </w:rPr>
        <w:t xml:space="preserve"> million (2018</w:t>
      </w:r>
      <w:r w:rsidRPr="003A7CB3">
        <w:rPr>
          <w:rFonts w:ascii="Arial" w:hAnsi="Arial" w:cs="Arial"/>
          <w:color w:val="auto"/>
          <w:sz w:val="18"/>
          <w:szCs w:val="18"/>
        </w:rPr>
        <w:t xml:space="preserve">: Baht </w:t>
      </w:r>
      <w:r w:rsidR="009863EB" w:rsidRPr="003A7CB3">
        <w:rPr>
          <w:rFonts w:ascii="Arial" w:hAnsi="Arial" w:cs="Arial"/>
          <w:color w:val="auto"/>
          <w:sz w:val="18"/>
          <w:szCs w:val="18"/>
        </w:rPr>
        <w:t xml:space="preserve">1,115 </w:t>
      </w:r>
      <w:r w:rsidRPr="003A7CB3">
        <w:rPr>
          <w:rFonts w:ascii="Arial" w:hAnsi="Arial" w:cs="Arial"/>
          <w:color w:val="auto"/>
          <w:sz w:val="18"/>
          <w:szCs w:val="18"/>
        </w:rPr>
        <w:t>million).</w:t>
      </w:r>
    </w:p>
    <w:p w:rsidR="00E849BF" w:rsidRPr="00335E99" w:rsidRDefault="00E849BF" w:rsidP="001866D9">
      <w:pPr>
        <w:tabs>
          <w:tab w:val="left" w:pos="540"/>
        </w:tabs>
        <w:ind w:left="540"/>
        <w:rPr>
          <w:rFonts w:ascii="Arial" w:eastAsia="Arial Unicode MS" w:hAnsi="Arial" w:cs="Arial"/>
          <w:sz w:val="16"/>
          <w:szCs w:val="16"/>
        </w:rPr>
      </w:pPr>
    </w:p>
    <w:p w:rsidR="001866D9" w:rsidRPr="00335E99" w:rsidRDefault="001866D9" w:rsidP="001866D9">
      <w:pPr>
        <w:tabs>
          <w:tab w:val="left" w:pos="540"/>
        </w:tabs>
        <w:ind w:left="540"/>
        <w:rPr>
          <w:rFonts w:ascii="Arial" w:eastAsia="Arial Unicode MS"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AD665F" w:rsidRPr="003A7CB3" w:rsidTr="00991068">
        <w:trPr>
          <w:trHeight w:val="386"/>
        </w:trPr>
        <w:tc>
          <w:tcPr>
            <w:tcW w:w="9450" w:type="dxa"/>
            <w:shd w:val="clear" w:color="auto" w:fill="FFA543"/>
            <w:vAlign w:val="center"/>
          </w:tcPr>
          <w:p w:rsidR="00AD665F" w:rsidRPr="003A7CB3" w:rsidRDefault="00AD665F" w:rsidP="00AD665F">
            <w:pPr>
              <w:tabs>
                <w:tab w:val="left" w:pos="540"/>
              </w:tabs>
              <w:ind w:left="540" w:hanging="540"/>
              <w:rPr>
                <w:rFonts w:ascii="Arial" w:hAnsi="Arial" w:cs="Arial"/>
                <w:b/>
                <w:bCs/>
                <w:color w:val="FFFFFF"/>
                <w:sz w:val="18"/>
                <w:szCs w:val="18"/>
                <w:cs/>
                <w:lang w:eastAsia="th-TH"/>
              </w:rPr>
            </w:pPr>
            <w:r w:rsidRPr="003A7CB3">
              <w:rPr>
                <w:rFonts w:ascii="Arial" w:hAnsi="Arial" w:cs="Arial"/>
                <w:b/>
                <w:bCs/>
                <w:color w:val="FFFFFF"/>
                <w:sz w:val="18"/>
                <w:szCs w:val="18"/>
                <w:lang w:eastAsia="th-TH"/>
              </w:rPr>
              <w:t>33</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Commitments with non-related persons and non-related parties</w:t>
            </w:r>
          </w:p>
        </w:tc>
      </w:tr>
    </w:tbl>
    <w:p w:rsidR="006700EB" w:rsidRPr="00335E99" w:rsidRDefault="006700EB" w:rsidP="001263E6">
      <w:pPr>
        <w:pStyle w:val="a"/>
        <w:ind w:left="540" w:right="0"/>
        <w:jc w:val="thaiDistribute"/>
        <w:rPr>
          <w:rFonts w:ascii="Arial" w:eastAsia="Arial Unicode MS" w:hAnsi="Arial" w:cs="Arial"/>
          <w:color w:val="000000"/>
          <w:sz w:val="16"/>
          <w:szCs w:val="16"/>
        </w:rPr>
      </w:pPr>
    </w:p>
    <w:p w:rsidR="006700EB" w:rsidRPr="003A7CB3" w:rsidRDefault="006700EB" w:rsidP="00AD665F">
      <w:pPr>
        <w:pStyle w:val="a"/>
        <w:ind w:right="0" w:firstLine="3"/>
        <w:jc w:val="both"/>
        <w:rPr>
          <w:rFonts w:ascii="Arial" w:eastAsia="Arial Unicode MS" w:hAnsi="Arial" w:cs="Arial"/>
          <w:color w:val="000000"/>
          <w:sz w:val="18"/>
          <w:szCs w:val="18"/>
        </w:rPr>
      </w:pPr>
      <w:r w:rsidRPr="003A7CB3">
        <w:rPr>
          <w:rFonts w:ascii="Arial" w:eastAsia="Arial Unicode MS" w:hAnsi="Arial" w:cs="Arial"/>
          <w:color w:val="000000"/>
          <w:sz w:val="18"/>
          <w:szCs w:val="18"/>
        </w:rPr>
        <w:t>The Group has commitments with non-related persons and related parties as follows:</w:t>
      </w:r>
    </w:p>
    <w:p w:rsidR="006700EB" w:rsidRPr="00335E99" w:rsidRDefault="006700EB" w:rsidP="001263E6">
      <w:pPr>
        <w:ind w:left="540"/>
        <w:jc w:val="thaiDistribute"/>
        <w:rPr>
          <w:rFonts w:ascii="Arial" w:eastAsia="Arial Unicode MS"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700EB" w:rsidRPr="003A7CB3" w:rsidTr="00AA7EA6">
        <w:tblPrEx>
          <w:tblCellMar>
            <w:top w:w="0" w:type="dxa"/>
            <w:bottom w:w="0" w:type="dxa"/>
          </w:tblCellMar>
        </w:tblPrEx>
        <w:tc>
          <w:tcPr>
            <w:tcW w:w="3989" w:type="dxa"/>
            <w:vAlign w:val="bottom"/>
          </w:tcPr>
          <w:p w:rsidR="006700EB" w:rsidRPr="003A7CB3" w:rsidRDefault="006700EB" w:rsidP="001866D9">
            <w:pPr>
              <w:ind w:left="-101" w:right="-79"/>
              <w:rPr>
                <w:rFonts w:ascii="Arial" w:eastAsia="Arial Unicode MS"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rsidR="006700EB" w:rsidRPr="003A7CB3" w:rsidRDefault="00D81A09" w:rsidP="00AA7EA6">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lang w:val="en-US"/>
              </w:rPr>
              <w:t xml:space="preserve">Consolidated </w:t>
            </w:r>
            <w:r w:rsidR="00AD6E24" w:rsidRPr="003A7CB3">
              <w:rPr>
                <w:rFonts w:ascii="Arial" w:eastAsia="Arial Unicode MS" w:hAnsi="Arial" w:cs="Arial"/>
                <w:b/>
                <w:bCs/>
                <w:sz w:val="18"/>
                <w:szCs w:val="18"/>
                <w:lang w:val="en-US"/>
              </w:rPr>
              <w:br/>
            </w:r>
            <w:r w:rsidRPr="003A7CB3">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rsidR="006700EB" w:rsidRPr="003A7CB3" w:rsidRDefault="0079564B" w:rsidP="00AA7EA6">
            <w:pPr>
              <w:pStyle w:val="a"/>
              <w:ind w:right="-72"/>
              <w:jc w:val="center"/>
              <w:rPr>
                <w:rFonts w:ascii="Arial" w:eastAsia="Arial Unicode MS" w:hAnsi="Arial" w:cs="Arial"/>
                <w:b/>
                <w:bCs/>
                <w:color w:val="000000"/>
                <w:sz w:val="18"/>
                <w:szCs w:val="18"/>
                <w:lang w:val="en-US"/>
              </w:rPr>
            </w:pPr>
            <w:r w:rsidRPr="003A7CB3">
              <w:rPr>
                <w:rFonts w:ascii="Arial" w:eastAsia="Arial Unicode MS" w:hAnsi="Arial" w:cs="Arial"/>
                <w:b/>
                <w:bCs/>
                <w:sz w:val="18"/>
                <w:szCs w:val="18"/>
              </w:rPr>
              <w:t xml:space="preserve">Separate </w:t>
            </w:r>
            <w:r w:rsidR="00AD6E24" w:rsidRPr="003A7CB3">
              <w:rPr>
                <w:rFonts w:ascii="Arial" w:eastAsia="Arial Unicode MS" w:hAnsi="Arial" w:cs="Arial"/>
                <w:b/>
                <w:bCs/>
                <w:sz w:val="18"/>
                <w:szCs w:val="18"/>
              </w:rPr>
              <w:br/>
            </w:r>
            <w:r w:rsidRPr="003A7CB3">
              <w:rPr>
                <w:rFonts w:ascii="Arial" w:eastAsia="Arial Unicode MS" w:hAnsi="Arial" w:cs="Arial"/>
                <w:b/>
                <w:bCs/>
                <w:sz w:val="18"/>
                <w:szCs w:val="18"/>
              </w:rPr>
              <w:t>financial statements</w:t>
            </w:r>
          </w:p>
        </w:tc>
      </w:tr>
      <w:tr w:rsidR="009863EB" w:rsidRPr="003A7CB3" w:rsidTr="00AA7EA6">
        <w:tblPrEx>
          <w:tblCellMar>
            <w:top w:w="0" w:type="dxa"/>
            <w:bottom w:w="0" w:type="dxa"/>
          </w:tblCellMar>
        </w:tblPrEx>
        <w:tc>
          <w:tcPr>
            <w:tcW w:w="3989" w:type="dxa"/>
            <w:vAlign w:val="bottom"/>
          </w:tcPr>
          <w:p w:rsidR="009863EB" w:rsidRPr="003A7CB3" w:rsidRDefault="009863EB" w:rsidP="001866D9">
            <w:pPr>
              <w:ind w:left="-101" w:right="-79"/>
              <w:rPr>
                <w:rFonts w:ascii="Arial" w:eastAsia="Arial Unicode MS" w:hAnsi="Arial" w:cs="Arial"/>
                <w:snapToGrid w:val="0"/>
                <w:sz w:val="18"/>
                <w:szCs w:val="18"/>
                <w:lang w:eastAsia="th-TH"/>
              </w:rPr>
            </w:pPr>
          </w:p>
        </w:tc>
        <w:tc>
          <w:tcPr>
            <w:tcW w:w="1368" w:type="dxa"/>
            <w:tcBorders>
              <w:top w:val="single" w:sz="4" w:space="0" w:color="auto"/>
            </w:tcBorders>
            <w:vAlign w:val="bottom"/>
          </w:tcPr>
          <w:p w:rsidR="009863EB" w:rsidRPr="003A7CB3" w:rsidRDefault="009863EB" w:rsidP="009863EB">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9863EB" w:rsidRPr="003A7CB3" w:rsidRDefault="009863EB" w:rsidP="009863EB">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c>
          <w:tcPr>
            <w:tcW w:w="1368" w:type="dxa"/>
            <w:tcBorders>
              <w:top w:val="single" w:sz="4" w:space="0" w:color="auto"/>
            </w:tcBorders>
            <w:vAlign w:val="bottom"/>
          </w:tcPr>
          <w:p w:rsidR="009863EB" w:rsidRPr="003A7CB3" w:rsidRDefault="009863EB" w:rsidP="009863EB">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rsidR="009863EB" w:rsidRPr="003A7CB3" w:rsidRDefault="009863EB" w:rsidP="009863EB">
            <w:pPr>
              <w:pStyle w:val="a"/>
              <w:ind w:right="-72"/>
              <w:jc w:val="right"/>
              <w:rPr>
                <w:rFonts w:ascii="Arial" w:eastAsia="Arial Unicode MS" w:hAnsi="Arial" w:cs="Arial"/>
                <w:b/>
                <w:bCs/>
                <w:sz w:val="18"/>
                <w:szCs w:val="18"/>
                <w:cs/>
              </w:rPr>
            </w:pPr>
            <w:r w:rsidRPr="003A7CB3">
              <w:rPr>
                <w:rFonts w:ascii="Arial" w:eastAsia="Arial Unicode MS" w:hAnsi="Arial" w:cs="Arial"/>
                <w:b/>
                <w:bCs/>
                <w:snapToGrid w:val="0"/>
                <w:sz w:val="18"/>
                <w:szCs w:val="18"/>
                <w:lang w:eastAsia="th-TH"/>
              </w:rPr>
              <w:t>2018</w:t>
            </w:r>
          </w:p>
        </w:tc>
      </w:tr>
      <w:tr w:rsidR="009863EB" w:rsidRPr="003A7CB3" w:rsidTr="0005235B">
        <w:tblPrEx>
          <w:tblCellMar>
            <w:top w:w="0" w:type="dxa"/>
            <w:bottom w:w="0" w:type="dxa"/>
          </w:tblCellMar>
        </w:tblPrEx>
        <w:tc>
          <w:tcPr>
            <w:tcW w:w="3989" w:type="dxa"/>
            <w:vAlign w:val="bottom"/>
          </w:tcPr>
          <w:p w:rsidR="009863EB" w:rsidRPr="003A7CB3" w:rsidRDefault="009863EB" w:rsidP="001866D9">
            <w:pPr>
              <w:ind w:left="-101" w:right="-79"/>
              <w:rPr>
                <w:rFonts w:ascii="Arial" w:eastAsia="Arial Unicode MS" w:hAnsi="Arial" w:cs="Arial"/>
                <w:b/>
                <w:bCs/>
                <w:snapToGrid w:val="0"/>
                <w:sz w:val="18"/>
                <w:szCs w:val="18"/>
                <w:lang w:eastAsia="th-TH"/>
              </w:rPr>
            </w:pPr>
          </w:p>
        </w:tc>
        <w:tc>
          <w:tcPr>
            <w:tcW w:w="1368" w:type="dxa"/>
            <w:tcBorders>
              <w:bottom w:val="single" w:sz="4" w:space="0" w:color="auto"/>
            </w:tcBorders>
            <w:shd w:val="clear" w:color="auto" w:fill="auto"/>
            <w:vAlign w:val="bottom"/>
          </w:tcPr>
          <w:p w:rsidR="009863EB" w:rsidRPr="003A7CB3" w:rsidRDefault="009863EB" w:rsidP="00AA7EA6">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68" w:type="dxa"/>
            <w:tcBorders>
              <w:bottom w:val="single" w:sz="4" w:space="0" w:color="auto"/>
            </w:tcBorders>
            <w:shd w:val="clear" w:color="auto" w:fill="auto"/>
            <w:vAlign w:val="bottom"/>
          </w:tcPr>
          <w:p w:rsidR="009863EB" w:rsidRPr="003A7CB3" w:rsidRDefault="009863EB" w:rsidP="00AA7EA6">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68" w:type="dxa"/>
            <w:tcBorders>
              <w:bottom w:val="single" w:sz="4" w:space="0" w:color="auto"/>
            </w:tcBorders>
            <w:shd w:val="clear" w:color="auto" w:fill="auto"/>
            <w:vAlign w:val="bottom"/>
          </w:tcPr>
          <w:p w:rsidR="009863EB" w:rsidRPr="003A7CB3" w:rsidRDefault="009863EB" w:rsidP="00AA7EA6">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c>
          <w:tcPr>
            <w:tcW w:w="1368" w:type="dxa"/>
            <w:tcBorders>
              <w:bottom w:val="single" w:sz="4" w:space="0" w:color="auto"/>
            </w:tcBorders>
            <w:shd w:val="clear" w:color="auto" w:fill="auto"/>
            <w:vAlign w:val="bottom"/>
          </w:tcPr>
          <w:p w:rsidR="009863EB" w:rsidRPr="003A7CB3" w:rsidRDefault="009863EB" w:rsidP="00AA7EA6">
            <w:pPr>
              <w:pStyle w:val="a"/>
              <w:ind w:right="-72"/>
              <w:jc w:val="right"/>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Baht’000</w:t>
            </w:r>
          </w:p>
        </w:tc>
      </w:tr>
      <w:tr w:rsidR="009863EB" w:rsidRPr="003A7CB3" w:rsidTr="0005235B">
        <w:tblPrEx>
          <w:tblCellMar>
            <w:top w:w="0" w:type="dxa"/>
            <w:bottom w:w="0" w:type="dxa"/>
          </w:tblCellMar>
        </w:tblPrEx>
        <w:tc>
          <w:tcPr>
            <w:tcW w:w="3989" w:type="dxa"/>
            <w:vAlign w:val="bottom"/>
          </w:tcPr>
          <w:p w:rsidR="009863EB" w:rsidRPr="003A7CB3" w:rsidRDefault="009863EB" w:rsidP="001866D9">
            <w:pPr>
              <w:pStyle w:val="a"/>
              <w:ind w:left="-101" w:right="-79"/>
              <w:rPr>
                <w:rFonts w:ascii="Arial" w:eastAsia="Arial Unicode MS" w:hAnsi="Arial" w:cs="Arial"/>
                <w:color w:val="000000"/>
                <w:sz w:val="12"/>
                <w:szCs w:val="12"/>
                <w:lang w:val="en-US"/>
              </w:rPr>
            </w:pPr>
          </w:p>
        </w:tc>
        <w:tc>
          <w:tcPr>
            <w:tcW w:w="1368" w:type="dxa"/>
            <w:tcBorders>
              <w:top w:val="single" w:sz="4" w:space="0" w:color="auto"/>
            </w:tcBorders>
            <w:shd w:val="clear" w:color="auto" w:fill="FAFAFA"/>
            <w:vAlign w:val="bottom"/>
          </w:tcPr>
          <w:p w:rsidR="009863EB" w:rsidRPr="003A7CB3" w:rsidRDefault="009863EB" w:rsidP="009863EB">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vAlign w:val="bottom"/>
          </w:tcPr>
          <w:p w:rsidR="009863EB" w:rsidRPr="003A7CB3" w:rsidRDefault="009863EB" w:rsidP="009863EB">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shd w:val="clear" w:color="auto" w:fill="FAFAFA"/>
            <w:vAlign w:val="bottom"/>
          </w:tcPr>
          <w:p w:rsidR="009863EB" w:rsidRPr="003A7CB3" w:rsidRDefault="009863EB" w:rsidP="009863EB">
            <w:pPr>
              <w:pStyle w:val="a"/>
              <w:tabs>
                <w:tab w:val="decimal" w:pos="1152"/>
              </w:tabs>
              <w:ind w:right="-72"/>
              <w:jc w:val="right"/>
              <w:rPr>
                <w:rFonts w:ascii="Arial" w:eastAsia="Arial Unicode MS" w:hAnsi="Arial" w:cs="Arial"/>
                <w:color w:val="000000"/>
                <w:sz w:val="12"/>
                <w:szCs w:val="12"/>
                <w:cs/>
              </w:rPr>
            </w:pPr>
          </w:p>
        </w:tc>
        <w:tc>
          <w:tcPr>
            <w:tcW w:w="1368" w:type="dxa"/>
            <w:tcBorders>
              <w:top w:val="single" w:sz="4" w:space="0" w:color="auto"/>
            </w:tcBorders>
            <w:vAlign w:val="bottom"/>
          </w:tcPr>
          <w:p w:rsidR="009863EB" w:rsidRPr="003A7CB3" w:rsidRDefault="009863EB" w:rsidP="009863EB">
            <w:pPr>
              <w:pStyle w:val="a"/>
              <w:tabs>
                <w:tab w:val="decimal" w:pos="1152"/>
              </w:tabs>
              <w:ind w:right="-72"/>
              <w:jc w:val="right"/>
              <w:rPr>
                <w:rFonts w:ascii="Arial" w:eastAsia="Arial Unicode MS" w:hAnsi="Arial" w:cs="Arial"/>
                <w:color w:val="000000"/>
                <w:sz w:val="12"/>
                <w:szCs w:val="12"/>
                <w:cs/>
              </w:rPr>
            </w:pPr>
          </w:p>
        </w:tc>
      </w:tr>
      <w:tr w:rsidR="009863EB" w:rsidRPr="003A7CB3" w:rsidTr="0005235B">
        <w:tblPrEx>
          <w:tblCellMar>
            <w:top w:w="0" w:type="dxa"/>
            <w:bottom w:w="0" w:type="dxa"/>
          </w:tblCellMar>
        </w:tblPrEx>
        <w:tc>
          <w:tcPr>
            <w:tcW w:w="3989" w:type="dxa"/>
            <w:vAlign w:val="bottom"/>
          </w:tcPr>
          <w:p w:rsidR="009863EB" w:rsidRPr="003A7CB3" w:rsidRDefault="009863EB" w:rsidP="001866D9">
            <w:pPr>
              <w:pStyle w:val="a"/>
              <w:ind w:left="-101" w:right="-79"/>
              <w:rPr>
                <w:rFonts w:ascii="Arial" w:eastAsia="Arial Unicode MS" w:hAnsi="Arial" w:cs="Arial"/>
                <w:b/>
                <w:bCs/>
                <w:color w:val="000000"/>
                <w:sz w:val="18"/>
                <w:szCs w:val="18"/>
                <w:lang w:val="en-US"/>
              </w:rPr>
            </w:pPr>
            <w:r w:rsidRPr="003A7CB3">
              <w:rPr>
                <w:rFonts w:ascii="Arial" w:eastAsia="Arial Unicode MS" w:hAnsi="Arial" w:cs="Arial"/>
                <w:b/>
                <w:bCs/>
                <w:color w:val="000000"/>
                <w:sz w:val="18"/>
                <w:szCs w:val="18"/>
                <w:lang w:val="en-US"/>
              </w:rPr>
              <w:t>Capital commitments</w:t>
            </w:r>
          </w:p>
        </w:tc>
        <w:tc>
          <w:tcPr>
            <w:tcW w:w="1368" w:type="dxa"/>
            <w:shd w:val="clear" w:color="auto" w:fill="FAFAF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r>
      <w:tr w:rsidR="009863EB" w:rsidRPr="003A7CB3" w:rsidTr="0005235B">
        <w:tblPrEx>
          <w:tblCellMar>
            <w:top w:w="0" w:type="dxa"/>
            <w:bottom w:w="0" w:type="dxa"/>
          </w:tblCellMar>
        </w:tblPrEx>
        <w:tc>
          <w:tcPr>
            <w:tcW w:w="3989" w:type="dxa"/>
            <w:vAlign w:val="bottom"/>
          </w:tcPr>
          <w:p w:rsidR="009863EB" w:rsidRPr="003A7CB3" w:rsidRDefault="009863EB" w:rsidP="001866D9">
            <w:pPr>
              <w:ind w:left="-101" w:right="-72"/>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Contracted but not provide for:</w:t>
            </w:r>
          </w:p>
        </w:tc>
        <w:tc>
          <w:tcPr>
            <w:tcW w:w="1368" w:type="dxa"/>
            <w:shd w:val="clear" w:color="auto" w:fill="FAFAF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9863EB" w:rsidRPr="003A7CB3" w:rsidRDefault="009863EB" w:rsidP="009863EB">
            <w:pPr>
              <w:tabs>
                <w:tab w:val="decimal" w:pos="1152"/>
              </w:tabs>
              <w:ind w:right="-72"/>
              <w:jc w:val="right"/>
              <w:rPr>
                <w:rFonts w:ascii="Arial" w:eastAsia="Arial Unicode MS" w:hAnsi="Arial" w:cs="Arial"/>
                <w:snapToGrid w:val="0"/>
                <w:sz w:val="18"/>
                <w:szCs w:val="18"/>
                <w:lang w:val="en-US" w:eastAsia="th-TH"/>
              </w:rPr>
            </w:pP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Land</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528,840</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90,832</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Design and construction agreement</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436,338</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101,053</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274,403</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35,006</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Machine</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2,354</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ind w:left="-101" w:right="-72"/>
              <w:rPr>
                <w:rFonts w:ascii="Arial" w:eastAsia="Arial Unicode MS" w:hAnsi="Arial" w:cs="Arial"/>
                <w:snapToGrid w:val="0"/>
                <w:sz w:val="12"/>
                <w:szCs w:val="12"/>
                <w:lang w:val="en-US" w:eastAsia="th-TH"/>
              </w:rPr>
            </w:pPr>
          </w:p>
        </w:tc>
        <w:tc>
          <w:tcPr>
            <w:tcW w:w="1368" w:type="dxa"/>
            <w:tcBorders>
              <w:top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cs/>
                <w:lang w:val="en-US" w:eastAsia="th-TH"/>
              </w:rPr>
            </w:pPr>
          </w:p>
        </w:tc>
        <w:tc>
          <w:tcPr>
            <w:tcW w:w="1368" w:type="dxa"/>
            <w:tcBorders>
              <w:top w:val="single" w:sz="4" w:space="0" w:color="auto"/>
            </w:tcBorders>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cs/>
                <w:lang w:val="en-US" w:eastAsia="th-TH"/>
              </w:rPr>
            </w:pP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965,178</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194,239</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274,403</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35,006</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pStyle w:val="a"/>
              <w:ind w:left="-101" w:right="-79"/>
              <w:rPr>
                <w:rFonts w:ascii="Arial" w:eastAsia="Arial Unicode MS" w:hAnsi="Arial" w:cs="Arial"/>
                <w:color w:val="000000"/>
                <w:sz w:val="18"/>
                <w:szCs w:val="18"/>
                <w:lang w:val="en-US"/>
              </w:rPr>
            </w:pPr>
          </w:p>
        </w:tc>
        <w:tc>
          <w:tcPr>
            <w:tcW w:w="1368" w:type="dxa"/>
            <w:tcBorders>
              <w:top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rsidR="00F12017" w:rsidRPr="003A7CB3" w:rsidRDefault="00F12017" w:rsidP="00F12017">
            <w:pPr>
              <w:pStyle w:val="a"/>
              <w:tabs>
                <w:tab w:val="decimal" w:pos="1152"/>
              </w:tabs>
              <w:ind w:right="-72"/>
              <w:jc w:val="right"/>
              <w:rPr>
                <w:rFonts w:ascii="Arial" w:eastAsia="Arial Unicode MS" w:hAnsi="Arial" w:cs="Arial"/>
                <w:color w:val="000000"/>
                <w:sz w:val="18"/>
                <w:szCs w:val="18"/>
                <w:cs/>
              </w:rPr>
            </w:pPr>
          </w:p>
        </w:tc>
        <w:tc>
          <w:tcPr>
            <w:tcW w:w="1368" w:type="dxa"/>
            <w:tcBorders>
              <w:top w:val="single" w:sz="4" w:space="0" w:color="auto"/>
            </w:tcBorders>
            <w:vAlign w:val="bottom"/>
          </w:tcPr>
          <w:p w:rsidR="00F12017" w:rsidRPr="003A7CB3" w:rsidRDefault="00F12017" w:rsidP="00F12017">
            <w:pPr>
              <w:pStyle w:val="a"/>
              <w:tabs>
                <w:tab w:val="decimal" w:pos="1152"/>
              </w:tabs>
              <w:ind w:right="-72"/>
              <w:jc w:val="right"/>
              <w:rPr>
                <w:rFonts w:ascii="Arial" w:eastAsia="Arial Unicode MS" w:hAnsi="Arial" w:cs="Arial"/>
                <w:color w:val="000000"/>
                <w:sz w:val="18"/>
                <w:szCs w:val="18"/>
                <w:cs/>
              </w:rPr>
            </w:pP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ind w:left="-101" w:right="-72"/>
              <w:rPr>
                <w:rFonts w:ascii="Arial" w:eastAsia="Arial Unicode MS" w:hAnsi="Arial" w:cs="Arial"/>
                <w:b/>
                <w:bCs/>
                <w:snapToGrid w:val="0"/>
                <w:sz w:val="18"/>
                <w:szCs w:val="18"/>
                <w:lang w:val="en-US" w:eastAsia="th-TH"/>
              </w:rPr>
            </w:pPr>
            <w:r w:rsidRPr="003A7CB3">
              <w:rPr>
                <w:rFonts w:ascii="Arial" w:eastAsia="Arial Unicode MS" w:hAnsi="Arial" w:cs="Arial"/>
                <w:b/>
                <w:bCs/>
                <w:snapToGrid w:val="0"/>
                <w:sz w:val="18"/>
                <w:szCs w:val="18"/>
                <w:lang w:val="en-US" w:eastAsia="th-TH"/>
              </w:rPr>
              <w:t>Other commitments</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Advertising</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1,733</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1,573</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482</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62</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Bank guarantees</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91,872</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66,178</w:t>
            </w:r>
          </w:p>
        </w:tc>
        <w:tc>
          <w:tcPr>
            <w:tcW w:w="1368" w:type="dxa"/>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59,726</w:t>
            </w:r>
          </w:p>
        </w:tc>
        <w:tc>
          <w:tcPr>
            <w:tcW w:w="1368" w:type="dx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35,852</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tabs>
                <w:tab w:val="left" w:pos="340"/>
              </w:tabs>
              <w:ind w:left="-101" w:right="-72"/>
              <w:jc w:val="both"/>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 xml:space="preserve">   - Others</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1,245</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3,128</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1,161</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2,632</w:t>
            </w: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ind w:left="-101" w:right="-72"/>
              <w:rPr>
                <w:rFonts w:ascii="Arial" w:eastAsia="Arial Unicode MS" w:hAnsi="Arial" w:cs="Arial"/>
                <w:snapToGrid w:val="0"/>
                <w:sz w:val="12"/>
                <w:szCs w:val="12"/>
                <w:lang w:val="en-US" w:eastAsia="th-TH"/>
              </w:rPr>
            </w:pPr>
          </w:p>
        </w:tc>
        <w:tc>
          <w:tcPr>
            <w:tcW w:w="1368" w:type="dxa"/>
            <w:tcBorders>
              <w:top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lang w:val="en-US" w:eastAsia="th-TH"/>
              </w:rPr>
            </w:pPr>
          </w:p>
        </w:tc>
        <w:tc>
          <w:tcPr>
            <w:tcW w:w="1368" w:type="dxa"/>
            <w:tcBorders>
              <w:top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cs/>
                <w:lang w:val="en-US" w:eastAsia="th-TH"/>
              </w:rPr>
            </w:pPr>
          </w:p>
        </w:tc>
        <w:tc>
          <w:tcPr>
            <w:tcW w:w="1368" w:type="dxa"/>
            <w:tcBorders>
              <w:top w:val="single" w:sz="4" w:space="0" w:color="auto"/>
            </w:tcBorders>
            <w:vAlign w:val="bottom"/>
          </w:tcPr>
          <w:p w:rsidR="00F12017" w:rsidRPr="003A7CB3" w:rsidRDefault="00F12017" w:rsidP="00F12017">
            <w:pPr>
              <w:tabs>
                <w:tab w:val="decimal" w:pos="1152"/>
              </w:tabs>
              <w:ind w:right="-72"/>
              <w:jc w:val="right"/>
              <w:rPr>
                <w:rFonts w:ascii="Arial" w:eastAsia="Arial Unicode MS" w:hAnsi="Arial" w:cs="Arial"/>
                <w:snapToGrid w:val="0"/>
                <w:sz w:val="12"/>
                <w:szCs w:val="12"/>
                <w:cs/>
                <w:lang w:val="en-US" w:eastAsia="th-TH"/>
              </w:rPr>
            </w:pPr>
          </w:p>
        </w:tc>
      </w:tr>
      <w:tr w:rsidR="00F12017" w:rsidRPr="003A7CB3" w:rsidTr="0005235B">
        <w:tblPrEx>
          <w:tblCellMar>
            <w:top w:w="0" w:type="dxa"/>
            <w:bottom w:w="0" w:type="dxa"/>
          </w:tblCellMar>
        </w:tblPrEx>
        <w:tc>
          <w:tcPr>
            <w:tcW w:w="3989" w:type="dxa"/>
            <w:vAlign w:val="bottom"/>
          </w:tcPr>
          <w:p w:rsidR="00F12017" w:rsidRPr="003A7CB3" w:rsidRDefault="00F12017" w:rsidP="00F12017">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94,850</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70,879</w:t>
            </w:r>
          </w:p>
        </w:tc>
        <w:tc>
          <w:tcPr>
            <w:tcW w:w="1368" w:type="dxa"/>
            <w:tcBorders>
              <w:bottom w:val="single" w:sz="4" w:space="0" w:color="auto"/>
            </w:tcBorders>
            <w:shd w:val="clear" w:color="auto" w:fill="FAFAFA"/>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lang w:val="en-US" w:eastAsia="th-TH"/>
              </w:rPr>
            </w:pPr>
            <w:r w:rsidRPr="003A7CB3">
              <w:rPr>
                <w:rFonts w:ascii="Arial" w:eastAsia="Arial Unicode MS" w:hAnsi="Arial" w:cs="Arial"/>
                <w:snapToGrid w:val="0"/>
                <w:sz w:val="18"/>
                <w:szCs w:val="18"/>
                <w:lang w:val="en-US" w:eastAsia="th-TH"/>
              </w:rPr>
              <w:t>61,369</w:t>
            </w:r>
          </w:p>
        </w:tc>
        <w:tc>
          <w:tcPr>
            <w:tcW w:w="1368" w:type="dxa"/>
            <w:tcBorders>
              <w:bottom w:val="single" w:sz="4" w:space="0" w:color="auto"/>
            </w:tcBorders>
            <w:shd w:val="clear" w:color="auto" w:fill="auto"/>
            <w:vAlign w:val="bottom"/>
          </w:tcPr>
          <w:p w:rsidR="00F12017" w:rsidRPr="003A7CB3" w:rsidRDefault="00F12017" w:rsidP="00F12017">
            <w:pPr>
              <w:tabs>
                <w:tab w:val="decimal" w:pos="1152"/>
              </w:tabs>
              <w:ind w:right="-72"/>
              <w:jc w:val="right"/>
              <w:rPr>
                <w:rFonts w:ascii="Arial" w:eastAsia="Arial Unicode MS" w:hAnsi="Arial" w:cs="Arial"/>
                <w:snapToGrid w:val="0"/>
                <w:sz w:val="18"/>
                <w:szCs w:val="18"/>
                <w:cs/>
                <w:lang w:val="en-US" w:eastAsia="th-TH"/>
              </w:rPr>
            </w:pPr>
            <w:r w:rsidRPr="003A7CB3">
              <w:rPr>
                <w:rFonts w:ascii="Arial" w:eastAsia="Arial Unicode MS" w:hAnsi="Arial" w:cs="Arial"/>
                <w:snapToGrid w:val="0"/>
                <w:sz w:val="18"/>
                <w:szCs w:val="18"/>
                <w:lang w:val="en-US" w:eastAsia="th-TH"/>
              </w:rPr>
              <w:t>38,546</w:t>
            </w:r>
          </w:p>
        </w:tc>
      </w:tr>
    </w:tbl>
    <w:p w:rsidR="006700EB" w:rsidRPr="00335E99" w:rsidRDefault="006700EB" w:rsidP="00B67E63">
      <w:pPr>
        <w:jc w:val="thaiDistribute"/>
        <w:rPr>
          <w:rFonts w:ascii="Arial" w:eastAsia="Arial Unicode MS" w:hAnsi="Arial" w:cs="Arial"/>
          <w:sz w:val="16"/>
          <w:szCs w:val="16"/>
          <w:lang w:val="en-US"/>
        </w:rPr>
      </w:pPr>
    </w:p>
    <w:p w:rsidR="00335E99" w:rsidRDefault="000D4E9F" w:rsidP="00AD665F">
      <w:pPr>
        <w:jc w:val="thaiDistribute"/>
        <w:rPr>
          <w:rFonts w:ascii="Arial" w:eastAsia="Arial Unicode MS" w:hAnsi="Arial" w:cs="Arial"/>
          <w:sz w:val="18"/>
          <w:szCs w:val="18"/>
          <w:lang w:val="en-US"/>
        </w:rPr>
      </w:pPr>
      <w:r w:rsidRPr="003A7CB3">
        <w:rPr>
          <w:rFonts w:ascii="Arial" w:eastAsia="Arial Unicode MS" w:hAnsi="Arial" w:cs="Arial"/>
          <w:sz w:val="18"/>
          <w:szCs w:val="18"/>
          <w:lang w:val="en-US"/>
        </w:rPr>
        <w:t>As at 31 December 201</w:t>
      </w:r>
      <w:r w:rsidR="009863EB" w:rsidRPr="003A7CB3">
        <w:rPr>
          <w:rFonts w:ascii="Arial" w:eastAsia="Arial Unicode MS" w:hAnsi="Arial" w:cs="Arial"/>
          <w:sz w:val="18"/>
          <w:szCs w:val="18"/>
          <w:lang w:val="en-US"/>
        </w:rPr>
        <w:t>9</w:t>
      </w:r>
      <w:r w:rsidR="006700EB" w:rsidRPr="003A7CB3">
        <w:rPr>
          <w:rFonts w:ascii="Arial" w:eastAsia="Arial Unicode MS" w:hAnsi="Arial" w:cs="Arial"/>
          <w:sz w:val="18"/>
          <w:szCs w:val="18"/>
          <w:lang w:val="en-US"/>
        </w:rPr>
        <w:t>, a subsidiary has land servitude over approx</w:t>
      </w:r>
      <w:r w:rsidR="00213013" w:rsidRPr="003A7CB3">
        <w:rPr>
          <w:rFonts w:ascii="Arial" w:eastAsia="Arial Unicode MS" w:hAnsi="Arial" w:cs="Arial"/>
          <w:sz w:val="18"/>
          <w:szCs w:val="18"/>
          <w:lang w:val="en-US"/>
        </w:rPr>
        <w:t>imately</w:t>
      </w:r>
      <w:r w:rsidR="00F12017" w:rsidRPr="003A7CB3">
        <w:rPr>
          <w:rFonts w:ascii="Arial" w:eastAsia="Arial Unicode MS" w:hAnsi="Arial" w:cs="Arial"/>
          <w:sz w:val="18"/>
          <w:szCs w:val="22"/>
          <w:lang w:val="en-US"/>
        </w:rPr>
        <w:t xml:space="preserve"> 1</w:t>
      </w:r>
      <w:r w:rsidR="00E006C8" w:rsidRPr="003A7CB3">
        <w:rPr>
          <w:rFonts w:ascii="Arial" w:eastAsia="Arial Unicode MS" w:hAnsi="Arial" w:cs="Arial"/>
          <w:sz w:val="18"/>
          <w:szCs w:val="18"/>
          <w:lang w:val="en-US"/>
        </w:rPr>
        <w:t xml:space="preserve"> R</w:t>
      </w:r>
      <w:r w:rsidRPr="003A7CB3">
        <w:rPr>
          <w:rFonts w:ascii="Arial" w:eastAsia="Arial Unicode MS" w:hAnsi="Arial" w:cs="Arial"/>
          <w:sz w:val="18"/>
          <w:szCs w:val="18"/>
          <w:lang w:val="en-US"/>
        </w:rPr>
        <w:t>ai</w:t>
      </w:r>
      <w:r w:rsidR="00FA61F8" w:rsidRPr="003A7CB3">
        <w:rPr>
          <w:rFonts w:ascii="Arial" w:eastAsia="Arial Unicode MS" w:hAnsi="Arial" w:cs="Arial"/>
          <w:sz w:val="18"/>
          <w:szCs w:val="18"/>
          <w:lang w:val="en-US"/>
        </w:rPr>
        <w:t xml:space="preserve"> of Baht </w:t>
      </w:r>
      <w:r w:rsidR="00F12017" w:rsidRPr="003A7CB3">
        <w:rPr>
          <w:rFonts w:ascii="Arial" w:eastAsia="Arial Unicode MS" w:hAnsi="Arial" w:cs="Arial"/>
          <w:sz w:val="18"/>
          <w:szCs w:val="18"/>
          <w:lang w:val="en-US"/>
        </w:rPr>
        <w:t xml:space="preserve">1.37 </w:t>
      </w:r>
      <w:r w:rsidR="00FA61F8" w:rsidRPr="003A7CB3">
        <w:rPr>
          <w:rFonts w:ascii="Arial" w:eastAsia="Arial Unicode MS" w:hAnsi="Arial" w:cs="Arial"/>
          <w:sz w:val="18"/>
          <w:szCs w:val="18"/>
          <w:lang w:val="en-US"/>
        </w:rPr>
        <w:t>million</w:t>
      </w:r>
      <w:r w:rsidRPr="003A7CB3">
        <w:rPr>
          <w:rFonts w:ascii="Arial" w:eastAsia="Arial Unicode MS" w:hAnsi="Arial" w:cs="Arial"/>
          <w:sz w:val="18"/>
          <w:szCs w:val="18"/>
          <w:lang w:val="en-US"/>
        </w:rPr>
        <w:t>. (201</w:t>
      </w:r>
      <w:r w:rsidR="009863EB" w:rsidRPr="003A7CB3">
        <w:rPr>
          <w:rFonts w:ascii="Arial" w:eastAsia="Arial Unicode MS" w:hAnsi="Arial" w:cs="Arial"/>
          <w:sz w:val="18"/>
          <w:szCs w:val="18"/>
          <w:lang w:val="en-US"/>
        </w:rPr>
        <w:t>8</w:t>
      </w:r>
      <w:r w:rsidR="006700EB" w:rsidRPr="003A7CB3">
        <w:rPr>
          <w:rFonts w:ascii="Arial" w:eastAsia="Arial Unicode MS" w:hAnsi="Arial" w:cs="Arial"/>
          <w:sz w:val="18"/>
          <w:szCs w:val="18"/>
          <w:lang w:val="en-US"/>
        </w:rPr>
        <w:t xml:space="preserve">: </w:t>
      </w:r>
      <w:r w:rsidR="00F12017" w:rsidRPr="003A7CB3">
        <w:rPr>
          <w:rFonts w:ascii="Arial" w:eastAsia="Arial Unicode MS" w:hAnsi="Arial" w:cs="Arial"/>
          <w:sz w:val="18"/>
          <w:szCs w:val="18"/>
          <w:lang w:val="en-US"/>
        </w:rPr>
        <w:t xml:space="preserve">1 </w:t>
      </w:r>
      <w:r w:rsidR="00E006C8" w:rsidRPr="003A7CB3">
        <w:rPr>
          <w:rFonts w:ascii="Arial" w:eastAsia="Arial Unicode MS" w:hAnsi="Arial" w:cs="Arial"/>
          <w:sz w:val="18"/>
          <w:szCs w:val="18"/>
          <w:lang w:val="en-US"/>
        </w:rPr>
        <w:t>R</w:t>
      </w:r>
      <w:r w:rsidR="006700EB" w:rsidRPr="003A7CB3">
        <w:rPr>
          <w:rFonts w:ascii="Arial" w:eastAsia="Arial Unicode MS" w:hAnsi="Arial" w:cs="Arial"/>
          <w:sz w:val="18"/>
          <w:szCs w:val="18"/>
          <w:lang w:val="en-US"/>
        </w:rPr>
        <w:t>ai</w:t>
      </w:r>
      <w:r w:rsidR="00FA61F8" w:rsidRPr="003A7CB3">
        <w:rPr>
          <w:rFonts w:ascii="Arial" w:eastAsia="Arial Unicode MS" w:hAnsi="Arial" w:cs="Arial"/>
          <w:sz w:val="18"/>
          <w:szCs w:val="18"/>
          <w:lang w:val="en-US"/>
        </w:rPr>
        <w:t xml:space="preserve"> of Baht 1.37 million</w:t>
      </w:r>
      <w:r w:rsidR="006700EB" w:rsidRPr="003A7CB3">
        <w:rPr>
          <w:rFonts w:ascii="Arial" w:eastAsia="Arial Unicode MS" w:hAnsi="Arial" w:cs="Arial"/>
          <w:sz w:val="18"/>
          <w:szCs w:val="18"/>
          <w:lang w:val="en-US"/>
        </w:rPr>
        <w:t>).</w:t>
      </w:r>
    </w:p>
    <w:p w:rsidR="006700EB" w:rsidRPr="003A7CB3" w:rsidRDefault="00335E99" w:rsidP="00AD665F">
      <w:pPr>
        <w:jc w:val="thaiDistribute"/>
        <w:rPr>
          <w:rFonts w:ascii="Arial" w:eastAsia="Arial Unicode MS" w:hAnsi="Arial" w:cs="Arial"/>
          <w:sz w:val="18"/>
          <w:szCs w:val="18"/>
          <w:lang w:val="en-US"/>
        </w:rPr>
      </w:pPr>
      <w:r>
        <w:rPr>
          <w:rFonts w:ascii="Arial" w:eastAsia="Arial Unicode MS" w:hAnsi="Arial" w:cs="Arial"/>
          <w:sz w:val="18"/>
          <w:szCs w:val="18"/>
          <w:lang w:val="en-US"/>
        </w:rPr>
        <w:br w:type="page"/>
      </w:r>
    </w:p>
    <w:p w:rsidR="00A714DA" w:rsidRPr="003A7CB3" w:rsidRDefault="00A714DA" w:rsidP="00B67E63">
      <w:pPr>
        <w:tabs>
          <w:tab w:val="left" w:pos="540"/>
        </w:tabs>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3A7CB3" w:rsidTr="00991068">
        <w:trPr>
          <w:trHeight w:val="386"/>
        </w:trPr>
        <w:tc>
          <w:tcPr>
            <w:tcW w:w="9450" w:type="dxa"/>
            <w:shd w:val="clear" w:color="auto" w:fill="FFA543"/>
            <w:vAlign w:val="center"/>
          </w:tcPr>
          <w:p w:rsidR="00AD665F" w:rsidRPr="003A7CB3" w:rsidRDefault="00AD665F" w:rsidP="00AD665F">
            <w:pPr>
              <w:tabs>
                <w:tab w:val="left" w:pos="540"/>
              </w:tabs>
              <w:rPr>
                <w:rFonts w:ascii="Arial" w:hAnsi="Arial" w:cs="Arial"/>
                <w:b/>
                <w:bCs/>
                <w:color w:val="FFFFFF"/>
                <w:sz w:val="18"/>
                <w:szCs w:val="18"/>
                <w:cs/>
                <w:lang w:eastAsia="th-TH"/>
              </w:rPr>
            </w:pPr>
            <w:r w:rsidRPr="003A7CB3">
              <w:rPr>
                <w:rFonts w:ascii="Arial" w:hAnsi="Arial" w:cs="Arial"/>
                <w:b/>
                <w:bCs/>
                <w:color w:val="FFFFFF"/>
                <w:sz w:val="18"/>
                <w:szCs w:val="18"/>
                <w:lang w:eastAsia="th-TH"/>
              </w:rPr>
              <w:t>34</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Guarantee and contingent liabilities</w:t>
            </w:r>
          </w:p>
        </w:tc>
      </w:tr>
    </w:tbl>
    <w:p w:rsidR="002C7584" w:rsidRPr="003A7CB3" w:rsidRDefault="002C7584" w:rsidP="00B67E63">
      <w:pPr>
        <w:jc w:val="thaiDistribute"/>
        <w:rPr>
          <w:rFonts w:ascii="Arial" w:eastAsia="Arial Unicode MS" w:hAnsi="Arial" w:cs="Arial"/>
          <w:color w:val="auto"/>
          <w:sz w:val="18"/>
          <w:szCs w:val="18"/>
        </w:rPr>
      </w:pPr>
    </w:p>
    <w:p w:rsidR="00DF7DE0" w:rsidRPr="003A7CB3" w:rsidRDefault="00DF7DE0" w:rsidP="00AD665F">
      <w:pPr>
        <w:pStyle w:val="Default"/>
        <w:rPr>
          <w:rFonts w:ascii="Arial" w:eastAsia="Arial Unicode MS" w:hAnsi="Arial" w:cs="Arial"/>
          <w:i/>
          <w:iCs/>
          <w:sz w:val="18"/>
          <w:szCs w:val="18"/>
        </w:rPr>
      </w:pPr>
      <w:r w:rsidRPr="003A7CB3">
        <w:rPr>
          <w:rFonts w:ascii="Arial" w:eastAsia="Arial Unicode MS" w:hAnsi="Arial" w:cs="Arial"/>
          <w:i/>
          <w:iCs/>
          <w:sz w:val="18"/>
          <w:szCs w:val="18"/>
        </w:rPr>
        <w:t xml:space="preserve">Guarantee </w:t>
      </w:r>
    </w:p>
    <w:p w:rsidR="00DF7DE0" w:rsidRPr="003A7CB3" w:rsidRDefault="00DF7DE0" w:rsidP="00AD665F">
      <w:pPr>
        <w:pStyle w:val="Default"/>
        <w:jc w:val="both"/>
        <w:rPr>
          <w:rFonts w:ascii="Arial" w:eastAsia="Arial Unicode MS" w:hAnsi="Arial" w:cs="Arial"/>
          <w:sz w:val="18"/>
          <w:szCs w:val="18"/>
        </w:rPr>
      </w:pPr>
    </w:p>
    <w:p w:rsidR="00DF7DE0" w:rsidRPr="003A7CB3" w:rsidRDefault="00DF7DE0" w:rsidP="00AD665F">
      <w:pPr>
        <w:pStyle w:val="Default"/>
        <w:jc w:val="both"/>
        <w:rPr>
          <w:rFonts w:ascii="Arial" w:eastAsia="Arial Unicode MS" w:hAnsi="Arial" w:cs="Arial"/>
          <w:sz w:val="18"/>
          <w:szCs w:val="18"/>
        </w:rPr>
      </w:pPr>
      <w:r w:rsidRPr="003A7CB3">
        <w:rPr>
          <w:rFonts w:ascii="Arial" w:eastAsia="Arial Unicode MS" w:hAnsi="Arial" w:cs="Arial"/>
          <w:sz w:val="18"/>
          <w:szCs w:val="18"/>
        </w:rPr>
        <w:t>As at 31 December 201</w:t>
      </w:r>
      <w:r w:rsidR="009863EB" w:rsidRPr="003A7CB3">
        <w:rPr>
          <w:rFonts w:ascii="Arial" w:eastAsia="Arial Unicode MS" w:hAnsi="Arial" w:cs="Arial"/>
          <w:sz w:val="18"/>
          <w:szCs w:val="18"/>
        </w:rPr>
        <w:t>9</w:t>
      </w:r>
      <w:r w:rsidR="00123D74" w:rsidRPr="003A7CB3">
        <w:rPr>
          <w:rFonts w:ascii="Arial" w:eastAsia="Arial Unicode MS" w:hAnsi="Arial" w:cs="Arial"/>
          <w:sz w:val="18"/>
          <w:szCs w:val="18"/>
        </w:rPr>
        <w:t>,</w:t>
      </w:r>
      <w:r w:rsidRPr="003A7CB3">
        <w:rPr>
          <w:rFonts w:ascii="Arial" w:eastAsia="Arial Unicode MS" w:hAnsi="Arial" w:cs="Arial"/>
          <w:sz w:val="18"/>
          <w:szCs w:val="18"/>
        </w:rPr>
        <w:t xml:space="preserve"> the Company has guarantees of </w:t>
      </w:r>
      <w:r w:rsidR="00474402" w:rsidRPr="003A7CB3">
        <w:rPr>
          <w:rFonts w:ascii="Arial" w:eastAsia="Arial Unicode MS" w:hAnsi="Arial" w:cs="Arial"/>
          <w:sz w:val="18"/>
          <w:szCs w:val="18"/>
        </w:rPr>
        <w:t xml:space="preserve">bank overdrafts and </w:t>
      </w:r>
      <w:r w:rsidR="00E006C8" w:rsidRPr="003A7CB3">
        <w:rPr>
          <w:rFonts w:ascii="Arial" w:eastAsia="Arial Unicode MS" w:hAnsi="Arial" w:cs="Arial"/>
          <w:sz w:val="18"/>
          <w:szCs w:val="18"/>
        </w:rPr>
        <w:t xml:space="preserve">credit facilities of the </w:t>
      </w:r>
      <w:r w:rsidRPr="003A7CB3">
        <w:rPr>
          <w:rFonts w:ascii="Arial" w:eastAsia="Arial Unicode MS" w:hAnsi="Arial" w:cs="Arial"/>
          <w:sz w:val="18"/>
          <w:szCs w:val="18"/>
        </w:rPr>
        <w:t xml:space="preserve">subsidiaries </w:t>
      </w:r>
      <w:r w:rsidRPr="00335E99">
        <w:rPr>
          <w:rFonts w:ascii="Arial" w:eastAsia="Arial Unicode MS" w:hAnsi="Arial" w:cs="Arial"/>
          <w:spacing w:val="-4"/>
          <w:sz w:val="18"/>
          <w:szCs w:val="18"/>
        </w:rPr>
        <w:t xml:space="preserve">amounting to Baht </w:t>
      </w:r>
      <w:r w:rsidR="00F12017" w:rsidRPr="00335E99">
        <w:rPr>
          <w:rFonts w:ascii="Arial" w:eastAsia="Arial Unicode MS" w:hAnsi="Arial" w:cs="Arial"/>
          <w:spacing w:val="-4"/>
          <w:sz w:val="18"/>
          <w:szCs w:val="18"/>
        </w:rPr>
        <w:t xml:space="preserve">3,150 </w:t>
      </w:r>
      <w:r w:rsidRPr="00335E99">
        <w:rPr>
          <w:rFonts w:ascii="Arial" w:eastAsia="Arial Unicode MS" w:hAnsi="Arial" w:cs="Arial"/>
          <w:spacing w:val="-4"/>
          <w:sz w:val="18"/>
          <w:szCs w:val="18"/>
        </w:rPr>
        <w:t>million (</w:t>
      </w:r>
      <w:r w:rsidR="00C82462" w:rsidRPr="00335E99">
        <w:rPr>
          <w:rFonts w:ascii="Arial" w:eastAsia="Arial Unicode MS" w:hAnsi="Arial" w:cs="Arial"/>
          <w:spacing w:val="-4"/>
          <w:sz w:val="18"/>
          <w:szCs w:val="18"/>
        </w:rPr>
        <w:t>201</w:t>
      </w:r>
      <w:r w:rsidR="009863EB" w:rsidRPr="00335E99">
        <w:rPr>
          <w:rFonts w:ascii="Arial" w:eastAsia="Arial Unicode MS" w:hAnsi="Arial" w:cs="Arial"/>
          <w:spacing w:val="-4"/>
          <w:sz w:val="18"/>
          <w:szCs w:val="18"/>
        </w:rPr>
        <w:t>8</w:t>
      </w:r>
      <w:r w:rsidR="00C82462" w:rsidRPr="00335E99">
        <w:rPr>
          <w:rFonts w:ascii="Arial" w:eastAsia="Arial Unicode MS" w:hAnsi="Arial" w:cs="Arial"/>
          <w:spacing w:val="-4"/>
          <w:sz w:val="18"/>
          <w:szCs w:val="18"/>
        </w:rPr>
        <w:t xml:space="preserve">: Baht </w:t>
      </w:r>
      <w:r w:rsidR="009863EB" w:rsidRPr="00335E99">
        <w:rPr>
          <w:rFonts w:ascii="Arial" w:eastAsia="Arial Unicode MS" w:hAnsi="Arial" w:cs="Arial"/>
          <w:spacing w:val="-4"/>
          <w:sz w:val="18"/>
          <w:szCs w:val="18"/>
        </w:rPr>
        <w:t>2,667</w:t>
      </w:r>
      <w:r w:rsidR="00F277BB" w:rsidRPr="00335E99">
        <w:rPr>
          <w:rFonts w:ascii="Arial" w:eastAsia="Arial Unicode MS" w:hAnsi="Arial" w:cs="Arial"/>
          <w:spacing w:val="-4"/>
          <w:sz w:val="18"/>
          <w:szCs w:val="18"/>
        </w:rPr>
        <w:t xml:space="preserve"> </w:t>
      </w:r>
      <w:r w:rsidR="00C82462" w:rsidRPr="00335E99">
        <w:rPr>
          <w:rFonts w:ascii="Arial" w:eastAsia="Arial Unicode MS" w:hAnsi="Arial" w:cs="Arial"/>
          <w:spacing w:val="-4"/>
          <w:sz w:val="18"/>
          <w:szCs w:val="18"/>
        </w:rPr>
        <w:t>million). A</w:t>
      </w:r>
      <w:r w:rsidRPr="00335E99">
        <w:rPr>
          <w:rFonts w:ascii="Arial" w:eastAsia="Arial Unicode MS" w:hAnsi="Arial" w:cs="Arial"/>
          <w:spacing w:val="-4"/>
          <w:sz w:val="18"/>
          <w:szCs w:val="18"/>
        </w:rPr>
        <w:t>s at 31 December 201</w:t>
      </w:r>
      <w:r w:rsidR="009863EB" w:rsidRPr="00335E99">
        <w:rPr>
          <w:rFonts w:ascii="Arial" w:eastAsia="Arial Unicode MS" w:hAnsi="Arial" w:cs="Arial"/>
          <w:spacing w:val="-4"/>
          <w:sz w:val="18"/>
          <w:szCs w:val="18"/>
        </w:rPr>
        <w:t>9</w:t>
      </w:r>
      <w:r w:rsidRPr="00335E99">
        <w:rPr>
          <w:rFonts w:ascii="Arial" w:eastAsia="Arial Unicode MS" w:hAnsi="Arial" w:cs="Arial"/>
          <w:spacing w:val="-4"/>
          <w:sz w:val="18"/>
          <w:szCs w:val="18"/>
        </w:rPr>
        <w:t>, the subsidiaries have outstanding</w:t>
      </w:r>
      <w:r w:rsidRPr="003A7CB3">
        <w:rPr>
          <w:rFonts w:ascii="Arial" w:eastAsia="Arial Unicode MS" w:hAnsi="Arial" w:cs="Arial"/>
          <w:sz w:val="18"/>
          <w:szCs w:val="18"/>
        </w:rPr>
        <w:t xml:space="preserve"> borrowings with financial institut</w:t>
      </w:r>
      <w:r w:rsidR="00743AD2" w:rsidRPr="003A7CB3">
        <w:rPr>
          <w:rFonts w:ascii="Arial" w:eastAsia="Arial Unicode MS" w:hAnsi="Arial" w:cs="Arial"/>
          <w:sz w:val="18"/>
          <w:szCs w:val="18"/>
        </w:rPr>
        <w:t>ions</w:t>
      </w:r>
      <w:r w:rsidRPr="003A7CB3">
        <w:rPr>
          <w:rFonts w:ascii="Arial" w:eastAsia="Arial Unicode MS" w:hAnsi="Arial" w:cs="Arial"/>
          <w:sz w:val="18"/>
          <w:szCs w:val="18"/>
        </w:rPr>
        <w:t xml:space="preserve"> and third parties for these facilities of Baht</w:t>
      </w:r>
      <w:r w:rsidR="00F12017" w:rsidRPr="003A7CB3">
        <w:rPr>
          <w:rFonts w:ascii="Arial" w:eastAsia="Arial Unicode MS" w:hAnsi="Arial" w:cs="Arial"/>
          <w:sz w:val="18"/>
          <w:szCs w:val="18"/>
        </w:rPr>
        <w:t xml:space="preserve"> 594 </w:t>
      </w:r>
      <w:r w:rsidRPr="003A7CB3">
        <w:rPr>
          <w:rFonts w:ascii="Arial" w:eastAsia="Arial Unicode MS" w:hAnsi="Arial" w:cs="Arial"/>
          <w:sz w:val="18"/>
          <w:szCs w:val="18"/>
        </w:rPr>
        <w:t>million (201</w:t>
      </w:r>
      <w:r w:rsidR="009863EB" w:rsidRPr="003A7CB3">
        <w:rPr>
          <w:rFonts w:ascii="Arial" w:eastAsia="Arial Unicode MS" w:hAnsi="Arial" w:cs="Arial"/>
          <w:sz w:val="18"/>
          <w:szCs w:val="18"/>
        </w:rPr>
        <w:t>8</w:t>
      </w:r>
      <w:r w:rsidRPr="003A7CB3">
        <w:rPr>
          <w:rFonts w:ascii="Arial" w:eastAsia="Arial Unicode MS" w:hAnsi="Arial" w:cs="Arial"/>
          <w:sz w:val="18"/>
          <w:szCs w:val="18"/>
        </w:rPr>
        <w:t xml:space="preserve">: Baht </w:t>
      </w:r>
      <w:r w:rsidR="009863EB" w:rsidRPr="003A7CB3">
        <w:rPr>
          <w:rFonts w:ascii="Arial" w:eastAsia="Arial Unicode MS" w:hAnsi="Arial" w:cs="Arial"/>
          <w:sz w:val="18"/>
          <w:szCs w:val="18"/>
        </w:rPr>
        <w:t>869</w:t>
      </w:r>
      <w:r w:rsidR="00F277BB" w:rsidRPr="003A7CB3">
        <w:rPr>
          <w:rFonts w:ascii="Arial" w:eastAsia="Arial Unicode MS" w:hAnsi="Arial" w:cs="Arial"/>
          <w:sz w:val="18"/>
          <w:szCs w:val="18"/>
        </w:rPr>
        <w:t xml:space="preserve"> </w:t>
      </w:r>
      <w:r w:rsidRPr="003A7CB3">
        <w:rPr>
          <w:rFonts w:ascii="Arial" w:eastAsia="Arial Unicode MS" w:hAnsi="Arial" w:cs="Arial"/>
          <w:sz w:val="18"/>
          <w:szCs w:val="18"/>
        </w:rPr>
        <w:t>million).</w:t>
      </w:r>
    </w:p>
    <w:p w:rsidR="00DF7DE0" w:rsidRPr="003A7CB3" w:rsidRDefault="00DF7DE0" w:rsidP="00AD665F">
      <w:pPr>
        <w:pStyle w:val="Default"/>
        <w:jc w:val="both"/>
        <w:rPr>
          <w:rFonts w:ascii="Arial" w:eastAsia="Arial Unicode MS" w:hAnsi="Arial" w:cs="Arial"/>
          <w:sz w:val="18"/>
          <w:szCs w:val="18"/>
        </w:rPr>
      </w:pPr>
    </w:p>
    <w:p w:rsidR="00DF7DE0" w:rsidRPr="003A7CB3" w:rsidRDefault="00DF7DE0" w:rsidP="00AD665F">
      <w:pPr>
        <w:pStyle w:val="Default"/>
        <w:jc w:val="both"/>
        <w:rPr>
          <w:rFonts w:ascii="Arial" w:eastAsia="Arial Unicode MS" w:hAnsi="Arial" w:cs="Arial"/>
          <w:sz w:val="18"/>
          <w:szCs w:val="18"/>
        </w:rPr>
      </w:pPr>
      <w:r w:rsidRPr="003A7CB3">
        <w:rPr>
          <w:rFonts w:ascii="Arial" w:eastAsia="Arial Unicode MS" w:hAnsi="Arial" w:cs="Arial"/>
          <w:sz w:val="18"/>
          <w:szCs w:val="18"/>
        </w:rPr>
        <w:t>As at 31 December 201</w:t>
      </w:r>
      <w:r w:rsidR="00BA6969" w:rsidRPr="003A7CB3">
        <w:rPr>
          <w:rFonts w:ascii="Arial" w:eastAsia="Arial Unicode MS" w:hAnsi="Arial" w:cs="Arial"/>
          <w:sz w:val="18"/>
          <w:szCs w:val="18"/>
        </w:rPr>
        <w:t>9</w:t>
      </w:r>
      <w:r w:rsidRPr="003A7CB3">
        <w:rPr>
          <w:rFonts w:ascii="Arial" w:eastAsia="Arial Unicode MS" w:hAnsi="Arial" w:cs="Arial"/>
          <w:sz w:val="18"/>
          <w:szCs w:val="18"/>
        </w:rPr>
        <w:t xml:space="preserve">, the subsidiaries have contingent liabilities in respect of its guarantees of </w:t>
      </w:r>
      <w:r w:rsidR="00474402" w:rsidRPr="003A7CB3">
        <w:rPr>
          <w:rFonts w:ascii="Arial" w:eastAsia="Arial Unicode MS" w:hAnsi="Arial" w:cs="Arial"/>
          <w:sz w:val="18"/>
          <w:szCs w:val="18"/>
        </w:rPr>
        <w:t xml:space="preserve">bank overdrafts </w:t>
      </w:r>
      <w:r w:rsidR="00743AD2" w:rsidRPr="003A7CB3">
        <w:rPr>
          <w:rFonts w:ascii="Arial" w:eastAsia="Arial Unicode MS" w:hAnsi="Arial" w:cs="Arial"/>
          <w:sz w:val="18"/>
          <w:szCs w:val="18"/>
        </w:rPr>
        <w:t xml:space="preserve">and </w:t>
      </w:r>
      <w:r w:rsidRPr="003A7CB3">
        <w:rPr>
          <w:rFonts w:ascii="Arial" w:eastAsia="Arial Unicode MS" w:hAnsi="Arial" w:cs="Arial"/>
          <w:sz w:val="18"/>
          <w:szCs w:val="18"/>
        </w:rPr>
        <w:t>credit facilities o</w:t>
      </w:r>
      <w:r w:rsidR="00213013" w:rsidRPr="003A7CB3">
        <w:rPr>
          <w:rFonts w:ascii="Arial" w:eastAsia="Arial Unicode MS" w:hAnsi="Arial" w:cs="Arial"/>
          <w:sz w:val="18"/>
          <w:szCs w:val="18"/>
        </w:rPr>
        <w:t>f the Compa</w:t>
      </w:r>
      <w:r w:rsidR="00F277BB" w:rsidRPr="003A7CB3">
        <w:rPr>
          <w:rFonts w:ascii="Arial" w:eastAsia="Arial Unicode MS" w:hAnsi="Arial" w:cs="Arial"/>
          <w:sz w:val="18"/>
          <w:szCs w:val="18"/>
        </w:rPr>
        <w:t xml:space="preserve">ny amounting to Baht </w:t>
      </w:r>
      <w:r w:rsidR="00F12017" w:rsidRPr="003A7CB3">
        <w:rPr>
          <w:rFonts w:ascii="Arial" w:eastAsia="Arial Unicode MS" w:hAnsi="Arial" w:cs="Arial"/>
          <w:sz w:val="18"/>
          <w:szCs w:val="18"/>
        </w:rPr>
        <w:t>1,113</w:t>
      </w:r>
      <w:r w:rsidR="00DE715E" w:rsidRPr="003A7CB3">
        <w:rPr>
          <w:rFonts w:ascii="Arial" w:eastAsia="Arial Unicode MS" w:hAnsi="Arial" w:cs="Arial"/>
          <w:sz w:val="18"/>
          <w:szCs w:val="18"/>
        </w:rPr>
        <w:t xml:space="preserve"> </w:t>
      </w:r>
      <w:r w:rsidRPr="003A7CB3">
        <w:rPr>
          <w:rFonts w:ascii="Arial" w:eastAsia="Arial Unicode MS" w:hAnsi="Arial" w:cs="Arial"/>
          <w:sz w:val="18"/>
          <w:szCs w:val="18"/>
        </w:rPr>
        <w:t>million (</w:t>
      </w:r>
      <w:r w:rsidR="000D4E9F" w:rsidRPr="003A7CB3">
        <w:rPr>
          <w:rFonts w:ascii="Arial" w:eastAsia="Arial Unicode MS" w:hAnsi="Arial" w:cs="Arial"/>
          <w:sz w:val="18"/>
          <w:szCs w:val="18"/>
        </w:rPr>
        <w:t>201</w:t>
      </w:r>
      <w:r w:rsidR="00BA6969" w:rsidRPr="003A7CB3">
        <w:rPr>
          <w:rFonts w:ascii="Arial" w:eastAsia="Arial Unicode MS" w:hAnsi="Arial" w:cs="Arial"/>
          <w:sz w:val="18"/>
          <w:szCs w:val="18"/>
        </w:rPr>
        <w:t>8</w:t>
      </w:r>
      <w:r w:rsidR="00C756A7" w:rsidRPr="003A7CB3">
        <w:rPr>
          <w:rFonts w:ascii="Arial" w:eastAsia="Arial Unicode MS" w:hAnsi="Arial" w:cs="Arial"/>
          <w:sz w:val="18"/>
          <w:szCs w:val="18"/>
        </w:rPr>
        <w:t xml:space="preserve">: Baht </w:t>
      </w:r>
      <w:r w:rsidR="00BA6969" w:rsidRPr="003A7CB3">
        <w:rPr>
          <w:rFonts w:ascii="Arial" w:eastAsia="Arial Unicode MS" w:hAnsi="Arial" w:cs="Arial"/>
          <w:sz w:val="18"/>
          <w:szCs w:val="18"/>
        </w:rPr>
        <w:t>1,084</w:t>
      </w:r>
      <w:r w:rsidR="00F277BB" w:rsidRPr="003A7CB3">
        <w:rPr>
          <w:rFonts w:ascii="Arial" w:eastAsia="Arial Unicode MS" w:hAnsi="Arial" w:cs="Arial"/>
          <w:sz w:val="18"/>
          <w:szCs w:val="18"/>
        </w:rPr>
        <w:t xml:space="preserve"> </w:t>
      </w:r>
      <w:r w:rsidR="00C82462" w:rsidRPr="003A7CB3">
        <w:rPr>
          <w:rFonts w:ascii="Arial" w:eastAsia="Arial Unicode MS" w:hAnsi="Arial" w:cs="Arial"/>
          <w:sz w:val="18"/>
          <w:szCs w:val="18"/>
        </w:rPr>
        <w:t>million). A</w:t>
      </w:r>
      <w:r w:rsidRPr="003A7CB3">
        <w:rPr>
          <w:rFonts w:ascii="Arial" w:eastAsia="Arial Unicode MS" w:hAnsi="Arial" w:cs="Arial"/>
          <w:sz w:val="18"/>
          <w:szCs w:val="18"/>
        </w:rPr>
        <w:t>s at 31 December 201</w:t>
      </w:r>
      <w:r w:rsidR="00BA6969" w:rsidRPr="003A7CB3">
        <w:rPr>
          <w:rFonts w:ascii="Arial" w:eastAsia="Arial Unicode MS" w:hAnsi="Arial" w:cs="Arial"/>
          <w:sz w:val="18"/>
          <w:szCs w:val="18"/>
        </w:rPr>
        <w:t>9</w:t>
      </w:r>
      <w:r w:rsidRPr="003A7CB3">
        <w:rPr>
          <w:rFonts w:ascii="Arial" w:eastAsia="Arial Unicode MS" w:hAnsi="Arial" w:cs="Arial"/>
          <w:sz w:val="18"/>
          <w:szCs w:val="18"/>
        </w:rPr>
        <w:t>, the subsidiaries have outstanding bor</w:t>
      </w:r>
      <w:r w:rsidR="00743AD2" w:rsidRPr="003A7CB3">
        <w:rPr>
          <w:rFonts w:ascii="Arial" w:eastAsia="Arial Unicode MS" w:hAnsi="Arial" w:cs="Arial"/>
          <w:sz w:val="18"/>
          <w:szCs w:val="18"/>
        </w:rPr>
        <w:t>rowings with financial institutions</w:t>
      </w:r>
      <w:r w:rsidRPr="003A7CB3">
        <w:rPr>
          <w:rFonts w:ascii="Arial" w:eastAsia="Arial Unicode MS" w:hAnsi="Arial" w:cs="Arial"/>
          <w:sz w:val="18"/>
          <w:szCs w:val="18"/>
        </w:rPr>
        <w:t xml:space="preserve"> for these facilities of Baht </w:t>
      </w:r>
      <w:r w:rsidR="00F12017" w:rsidRPr="003A7CB3">
        <w:rPr>
          <w:rFonts w:ascii="Arial" w:eastAsia="Arial Unicode MS" w:hAnsi="Arial" w:cs="Arial"/>
          <w:sz w:val="18"/>
          <w:szCs w:val="18"/>
        </w:rPr>
        <w:t>460</w:t>
      </w:r>
      <w:r w:rsidR="00E23C6F">
        <w:rPr>
          <w:rFonts w:ascii="Arial" w:eastAsia="Arial Unicode MS" w:hAnsi="Arial" w:cs="Arial"/>
          <w:sz w:val="18"/>
          <w:szCs w:val="18"/>
        </w:rPr>
        <w:t xml:space="preserve"> </w:t>
      </w:r>
      <w:r w:rsidRPr="003A7CB3">
        <w:rPr>
          <w:rFonts w:ascii="Arial" w:eastAsia="Arial Unicode MS" w:hAnsi="Arial" w:cs="Arial"/>
          <w:sz w:val="18"/>
          <w:szCs w:val="18"/>
        </w:rPr>
        <w:t>million (201</w:t>
      </w:r>
      <w:r w:rsidR="00BA6969" w:rsidRPr="003A7CB3">
        <w:rPr>
          <w:rFonts w:ascii="Arial" w:eastAsia="Arial Unicode MS" w:hAnsi="Arial" w:cs="Arial"/>
          <w:sz w:val="18"/>
          <w:szCs w:val="18"/>
        </w:rPr>
        <w:t xml:space="preserve">8: Baht 314 </w:t>
      </w:r>
      <w:r w:rsidRPr="003A7CB3">
        <w:rPr>
          <w:rFonts w:ascii="Arial" w:eastAsia="Arial Unicode MS" w:hAnsi="Arial" w:cs="Arial"/>
          <w:sz w:val="18"/>
          <w:szCs w:val="18"/>
        </w:rPr>
        <w:t>million).</w:t>
      </w:r>
    </w:p>
    <w:p w:rsidR="00F961F4" w:rsidRPr="003A7CB3" w:rsidRDefault="00F961F4" w:rsidP="00805D31">
      <w:pPr>
        <w:pStyle w:val="Default"/>
        <w:jc w:val="both"/>
        <w:rPr>
          <w:rFonts w:ascii="Arial" w:eastAsia="Arial Unicode MS" w:hAnsi="Arial" w:cs="Arial"/>
          <w:sz w:val="18"/>
          <w:szCs w:val="18"/>
        </w:rPr>
      </w:pPr>
    </w:p>
    <w:p w:rsidR="00DF7DE0" w:rsidRPr="003A7CB3" w:rsidRDefault="00DF7DE0" w:rsidP="00AD665F">
      <w:pPr>
        <w:pStyle w:val="Default"/>
        <w:jc w:val="both"/>
        <w:rPr>
          <w:rFonts w:ascii="Arial" w:eastAsia="Arial Unicode MS" w:hAnsi="Arial" w:cs="Arial"/>
          <w:i/>
          <w:iCs/>
          <w:sz w:val="18"/>
          <w:szCs w:val="18"/>
        </w:rPr>
      </w:pPr>
      <w:r w:rsidRPr="003A7CB3">
        <w:rPr>
          <w:rFonts w:ascii="Arial" w:eastAsia="Arial Unicode MS" w:hAnsi="Arial" w:cs="Arial"/>
          <w:i/>
          <w:iCs/>
          <w:sz w:val="18"/>
          <w:szCs w:val="18"/>
        </w:rPr>
        <w:t xml:space="preserve">Litigations </w:t>
      </w:r>
    </w:p>
    <w:p w:rsidR="007A1D39" w:rsidRPr="003A7CB3" w:rsidRDefault="007A1D39" w:rsidP="00AD665F">
      <w:pPr>
        <w:pStyle w:val="Default"/>
        <w:jc w:val="both"/>
        <w:rPr>
          <w:rFonts w:ascii="Arial" w:eastAsia="Arial Unicode MS" w:hAnsi="Arial" w:cs="Arial"/>
          <w:sz w:val="18"/>
          <w:szCs w:val="18"/>
        </w:rPr>
      </w:pPr>
    </w:p>
    <w:p w:rsidR="00D07690" w:rsidRPr="003A7CB3" w:rsidRDefault="00D07690" w:rsidP="00AD665F">
      <w:pPr>
        <w:pStyle w:val="Default"/>
        <w:jc w:val="both"/>
        <w:rPr>
          <w:rFonts w:ascii="Arial" w:eastAsia="Arial Unicode MS" w:hAnsi="Arial" w:cs="Arial"/>
          <w:sz w:val="18"/>
          <w:szCs w:val="18"/>
        </w:rPr>
      </w:pPr>
      <w:r w:rsidRPr="003A7CB3">
        <w:rPr>
          <w:rFonts w:ascii="Arial" w:eastAsia="Arial Unicode MS" w:hAnsi="Arial" w:cs="Arial"/>
          <w:sz w:val="18"/>
          <w:szCs w:val="18"/>
        </w:rPr>
        <w:t>As at 31 December 2019, significant litigation are as follows;</w:t>
      </w:r>
    </w:p>
    <w:p w:rsidR="00D07690" w:rsidRPr="003A7CB3" w:rsidRDefault="00D07690" w:rsidP="00AD665F">
      <w:pPr>
        <w:pStyle w:val="Default"/>
        <w:jc w:val="both"/>
        <w:rPr>
          <w:rFonts w:ascii="Arial" w:eastAsia="Arial Unicode MS" w:hAnsi="Arial" w:cs="Arial"/>
          <w:sz w:val="18"/>
          <w:szCs w:val="18"/>
        </w:rPr>
      </w:pPr>
    </w:p>
    <w:p w:rsidR="00505362" w:rsidRDefault="00505362" w:rsidP="00505362">
      <w:pPr>
        <w:pStyle w:val="Default"/>
        <w:numPr>
          <w:ilvl w:val="0"/>
          <w:numId w:val="47"/>
        </w:numPr>
        <w:ind w:left="709"/>
        <w:jc w:val="both"/>
        <w:rPr>
          <w:rFonts w:ascii="Arial" w:eastAsia="Arial Unicode MS" w:hAnsi="Arial" w:cs="Arial"/>
          <w:sz w:val="18"/>
          <w:szCs w:val="18"/>
        </w:rPr>
      </w:pPr>
      <w:r>
        <w:rPr>
          <w:rFonts w:ascii="Arial" w:eastAsia="Arial Unicode MS" w:hAnsi="Arial" w:cs="Arial"/>
          <w:sz w:val="18"/>
          <w:szCs w:val="18"/>
        </w:rPr>
        <w:t>In</w:t>
      </w:r>
      <w:r w:rsidR="00F12017" w:rsidRPr="003A7CB3">
        <w:rPr>
          <w:rFonts w:ascii="Arial" w:eastAsia="Arial Unicode MS" w:hAnsi="Arial" w:cs="Arial"/>
          <w:sz w:val="18"/>
          <w:szCs w:val="18"/>
        </w:rPr>
        <w:t xml:space="preserve"> </w:t>
      </w:r>
      <w:r>
        <w:rPr>
          <w:rFonts w:ascii="Arial" w:eastAsia="Arial Unicode MS" w:hAnsi="Arial" w:cs="Arial"/>
          <w:sz w:val="18"/>
          <w:szCs w:val="18"/>
        </w:rPr>
        <w:t xml:space="preserve">February 2019, the subsidiary of the Company was sued by the condominium’s juristic person due to issues related to the following: a) placing of fire extinguishers b) number of parking areas and c) condominium partitions. However, the subsidiary had </w:t>
      </w:r>
      <w:r>
        <w:rPr>
          <w:rFonts w:ascii="Arial" w:eastAsia="Arial Unicode MS" w:hAnsi="Arial" w:cs="Browallia New"/>
          <w:sz w:val="18"/>
          <w:szCs w:val="22"/>
        </w:rPr>
        <w:t xml:space="preserve">corrected some issues already during 2019. Currently, the lawsuit is </w:t>
      </w:r>
      <w:r>
        <w:rPr>
          <w:rFonts w:ascii="Arial" w:eastAsia="Arial Unicode MS" w:hAnsi="Arial" w:cs="Arial"/>
          <w:sz w:val="18"/>
          <w:szCs w:val="18"/>
        </w:rPr>
        <w:t>in the judgement stage at the Civil Court (First Court) with a total claim including interest expense of Baht 6.36 million (2018: None)</w:t>
      </w:r>
      <w:r w:rsidR="00E23C6F">
        <w:rPr>
          <w:rFonts w:ascii="Arial" w:eastAsia="Arial Unicode MS" w:hAnsi="Arial" w:cs="Arial"/>
          <w:sz w:val="18"/>
          <w:szCs w:val="18"/>
        </w:rPr>
        <w:t>.</w:t>
      </w:r>
    </w:p>
    <w:p w:rsidR="00505362" w:rsidRDefault="00505362" w:rsidP="00505362">
      <w:pPr>
        <w:pStyle w:val="Default"/>
        <w:ind w:left="709"/>
        <w:jc w:val="both"/>
        <w:rPr>
          <w:rFonts w:ascii="Arial" w:eastAsia="Arial Unicode MS" w:hAnsi="Arial" w:cs="Arial"/>
          <w:sz w:val="18"/>
          <w:szCs w:val="18"/>
        </w:rPr>
      </w:pPr>
    </w:p>
    <w:p w:rsidR="00505362" w:rsidRDefault="00505362" w:rsidP="00505362">
      <w:pPr>
        <w:pStyle w:val="Default"/>
        <w:numPr>
          <w:ilvl w:val="0"/>
          <w:numId w:val="47"/>
        </w:numPr>
        <w:ind w:left="709" w:hanging="425"/>
        <w:jc w:val="both"/>
        <w:rPr>
          <w:rFonts w:ascii="Arial" w:eastAsia="Arial Unicode MS" w:hAnsi="Arial" w:cs="Arial"/>
          <w:sz w:val="18"/>
          <w:szCs w:val="18"/>
        </w:rPr>
      </w:pPr>
      <w:r>
        <w:rPr>
          <w:rFonts w:ascii="Arial" w:eastAsia="Arial Unicode MS" w:hAnsi="Arial" w:cs="Arial"/>
          <w:sz w:val="18"/>
          <w:szCs w:val="18"/>
        </w:rPr>
        <w:t>In May 2019, the Company and a subsidiary together with directors of the subsidiary were sued by customers from the same condominium project as a defendant for allegedly breaching an agreement related to the area of a condominium room and the plan of the project mentioned above. Later in October 2019, the same group of people as above was sued by 13 more customers over the same issue. Currently, this lawsuit is in the judgement stage at Thonburi Civil Court (First Court) with a total claim amount including interest expense of Baht 151.16 million (2018: None)</w:t>
      </w:r>
      <w:r w:rsidR="00E23C6F">
        <w:rPr>
          <w:rFonts w:ascii="Arial" w:eastAsia="Arial Unicode MS" w:hAnsi="Arial" w:cs="Arial"/>
          <w:sz w:val="18"/>
          <w:szCs w:val="18"/>
        </w:rPr>
        <w:t>.</w:t>
      </w:r>
    </w:p>
    <w:p w:rsidR="00505362" w:rsidRDefault="00505362" w:rsidP="00505362">
      <w:pPr>
        <w:pStyle w:val="Default"/>
        <w:jc w:val="both"/>
        <w:rPr>
          <w:rFonts w:ascii="Arial" w:eastAsia="Arial Unicode MS" w:hAnsi="Arial" w:cs="Arial"/>
          <w:sz w:val="18"/>
          <w:szCs w:val="18"/>
        </w:rPr>
      </w:pPr>
    </w:p>
    <w:p w:rsidR="00505362" w:rsidRDefault="00505362" w:rsidP="00505362">
      <w:pPr>
        <w:pStyle w:val="Default"/>
        <w:numPr>
          <w:ilvl w:val="0"/>
          <w:numId w:val="47"/>
        </w:numPr>
        <w:ind w:left="709" w:hanging="425"/>
        <w:jc w:val="both"/>
        <w:rPr>
          <w:rFonts w:ascii="Arial" w:eastAsia="Arial Unicode MS" w:hAnsi="Arial" w:cs="Arial"/>
          <w:sz w:val="18"/>
          <w:szCs w:val="18"/>
        </w:rPr>
      </w:pPr>
      <w:r>
        <w:rPr>
          <w:rFonts w:ascii="Arial" w:eastAsia="Arial Unicode MS" w:hAnsi="Arial" w:cs="Arial"/>
          <w:sz w:val="18"/>
          <w:szCs w:val="18"/>
        </w:rPr>
        <w:t>In the year 2019, the Company was sued by two customers and the condominium’s juristic person for allegedly breaching an agreement under three lawsuits, and the total damage claims including interest expense is Baht 1.47 million (2018: Baht 4.06 million). Currently, these lawsuits are being investigated by the Civil Court and Supreme Court.</w:t>
      </w:r>
    </w:p>
    <w:p w:rsidR="003B3560" w:rsidRDefault="003B3560" w:rsidP="003B3560">
      <w:pPr>
        <w:pStyle w:val="Default"/>
        <w:jc w:val="both"/>
        <w:rPr>
          <w:rFonts w:ascii="Arial" w:eastAsia="Arial Unicode MS" w:hAnsi="Arial" w:cs="Arial"/>
          <w:sz w:val="18"/>
          <w:szCs w:val="18"/>
        </w:rPr>
      </w:pPr>
    </w:p>
    <w:p w:rsidR="003B3560" w:rsidRDefault="003B3560" w:rsidP="003B3560">
      <w:pPr>
        <w:pStyle w:val="Default"/>
        <w:numPr>
          <w:ilvl w:val="0"/>
          <w:numId w:val="47"/>
        </w:numPr>
        <w:ind w:left="709" w:hanging="425"/>
        <w:jc w:val="both"/>
        <w:rPr>
          <w:rFonts w:ascii="Arial" w:eastAsia="Arial Unicode MS" w:hAnsi="Arial" w:cs="Arial"/>
          <w:sz w:val="18"/>
          <w:szCs w:val="18"/>
        </w:rPr>
      </w:pPr>
      <w:r>
        <w:rPr>
          <w:rFonts w:ascii="Arial" w:eastAsia="Arial Unicode MS" w:hAnsi="Arial" w:cs="Arial"/>
          <w:sz w:val="18"/>
          <w:szCs w:val="18"/>
        </w:rPr>
        <w:t>In the year 2019, the subsidiaries of the Company were sued through three lawsuits by the Government agency ‘Office of The Consumer Protection Board’, SME Bank and the subsidiaries’ subcontractors as a defendant for allegedly breaching an agreement. Currently, these lawsuits are being investigated by the Civil Court and Supreme Court.</w:t>
      </w:r>
    </w:p>
    <w:p w:rsidR="00F12017" w:rsidRPr="003A7CB3" w:rsidRDefault="00F12017" w:rsidP="000562E8">
      <w:pPr>
        <w:pStyle w:val="Default"/>
        <w:ind w:firstLine="14"/>
        <w:jc w:val="both"/>
        <w:rPr>
          <w:rFonts w:ascii="Arial" w:eastAsia="Arial Unicode MS" w:hAnsi="Arial" w:cs="Arial"/>
          <w:sz w:val="18"/>
          <w:szCs w:val="18"/>
        </w:rPr>
      </w:pPr>
    </w:p>
    <w:p w:rsidR="003B3560" w:rsidRDefault="003B3560" w:rsidP="00F52FAF">
      <w:pPr>
        <w:ind w:right="9" w:firstLine="14"/>
        <w:jc w:val="both"/>
        <w:rPr>
          <w:rFonts w:ascii="Arial" w:eastAsia="Arial Unicode MS" w:hAnsi="Arial" w:cs="Arial"/>
          <w:sz w:val="18"/>
          <w:szCs w:val="18"/>
          <w:lang w:val="en-US"/>
        </w:rPr>
      </w:pPr>
      <w:r>
        <w:rPr>
          <w:rFonts w:ascii="Arial" w:eastAsia="Arial Unicode MS" w:hAnsi="Arial" w:cs="Arial"/>
          <w:sz w:val="18"/>
          <w:szCs w:val="18"/>
          <w:lang w:val="en-US"/>
        </w:rPr>
        <w:t xml:space="preserve">So, </w:t>
      </w:r>
      <w:r w:rsidRPr="003B3560">
        <w:rPr>
          <w:rFonts w:ascii="Arial" w:eastAsia="Arial Unicode MS" w:hAnsi="Arial" w:cs="Arial"/>
          <w:sz w:val="18"/>
          <w:szCs w:val="18"/>
          <w:lang w:val="en-US"/>
        </w:rPr>
        <w:t>there</w:t>
      </w:r>
      <w:r w:rsidRPr="003B3560">
        <w:rPr>
          <w:rFonts w:ascii="Arial" w:eastAsia="Arial Unicode MS" w:hAnsi="Arial" w:cs="Arial"/>
          <w:sz w:val="18"/>
          <w:szCs w:val="18"/>
          <w:cs/>
          <w:lang w:val="en-US"/>
        </w:rPr>
        <w:t xml:space="preserve"> </w:t>
      </w:r>
      <w:r>
        <w:rPr>
          <w:rFonts w:ascii="Arial" w:eastAsia="Arial Unicode MS" w:hAnsi="Arial" w:cs="Arial"/>
          <w:sz w:val="18"/>
          <w:szCs w:val="18"/>
          <w:lang w:val="en-US"/>
        </w:rPr>
        <w:t>are nine lawsuits</w:t>
      </w:r>
      <w:r w:rsidRPr="003B3560">
        <w:rPr>
          <w:rFonts w:ascii="Arial" w:eastAsia="Arial Unicode MS" w:hAnsi="Arial" w:cs="Arial"/>
          <w:sz w:val="18"/>
          <w:szCs w:val="18"/>
          <w:cs/>
          <w:lang w:val="en-US"/>
        </w:rPr>
        <w:t xml:space="preserve"> </w:t>
      </w:r>
      <w:r>
        <w:rPr>
          <w:rFonts w:ascii="Arial" w:eastAsia="Arial Unicode MS" w:hAnsi="Arial" w:cs="Arial"/>
          <w:sz w:val="18"/>
          <w:szCs w:val="18"/>
          <w:lang w:val="en-US"/>
        </w:rPr>
        <w:t xml:space="preserve">in total </w:t>
      </w:r>
      <w:r w:rsidRPr="003B3560">
        <w:rPr>
          <w:rFonts w:ascii="Arial" w:eastAsia="Arial Unicode MS" w:hAnsi="Arial" w:cs="Arial"/>
          <w:sz w:val="18"/>
          <w:szCs w:val="18"/>
          <w:cs/>
          <w:lang w:val="en-US"/>
        </w:rPr>
        <w:t xml:space="preserve">(2018: </w:t>
      </w:r>
      <w:r>
        <w:rPr>
          <w:rFonts w:ascii="Arial" w:eastAsia="Arial Unicode MS" w:hAnsi="Arial" w:cs="Arial"/>
          <w:sz w:val="18"/>
          <w:szCs w:val="18"/>
          <w:lang w:val="en-US"/>
        </w:rPr>
        <w:t>six lawsuits)</w:t>
      </w:r>
      <w:r w:rsidRPr="003B3560">
        <w:rPr>
          <w:rFonts w:ascii="Arial" w:eastAsia="Arial Unicode MS" w:hAnsi="Arial" w:cs="Arial"/>
          <w:sz w:val="18"/>
          <w:szCs w:val="18"/>
          <w:cs/>
          <w:lang w:val="en-US"/>
        </w:rPr>
        <w:t xml:space="preserve"> </w:t>
      </w:r>
      <w:r>
        <w:rPr>
          <w:rFonts w:ascii="Arial" w:eastAsia="Arial Unicode MS" w:hAnsi="Arial" w:cs="Arial"/>
          <w:sz w:val="18"/>
          <w:szCs w:val="18"/>
          <w:lang w:val="en-US"/>
        </w:rPr>
        <w:t>with</w:t>
      </w:r>
      <w:r w:rsidRPr="003B3560">
        <w:rPr>
          <w:rFonts w:ascii="Arial" w:eastAsia="Arial Unicode MS" w:hAnsi="Arial" w:cs="Arial"/>
          <w:sz w:val="18"/>
          <w:szCs w:val="18"/>
          <w:cs/>
          <w:lang w:val="en-US"/>
        </w:rPr>
        <w:t xml:space="preserve"> </w:t>
      </w:r>
      <w:r>
        <w:rPr>
          <w:rFonts w:ascii="Arial" w:eastAsia="Arial Unicode MS" w:hAnsi="Arial" w:cs="Arial"/>
          <w:sz w:val="18"/>
          <w:szCs w:val="18"/>
          <w:lang w:val="en-US"/>
        </w:rPr>
        <w:t>a total claim amount including interest expense of Baht 161.05 million (2018: Baht 4.86 million). However, the Group hasn’t set a provision for liabilities in the consolidated financial statements, because its management and legal department believe that there will be no significant loss to the Group.</w:t>
      </w:r>
    </w:p>
    <w:p w:rsidR="00EC1D1B" w:rsidRPr="003A7CB3" w:rsidRDefault="00EC1D1B" w:rsidP="00F52FAF">
      <w:pPr>
        <w:pStyle w:val="Default"/>
        <w:jc w:val="both"/>
        <w:rPr>
          <w:rFonts w:ascii="Arial" w:eastAsia="Arial Unicode MS" w:hAnsi="Arial" w:cs="Arial"/>
          <w:sz w:val="18"/>
          <w:szCs w:val="18"/>
        </w:rPr>
      </w:pPr>
    </w:p>
    <w:p w:rsidR="000562E8" w:rsidRPr="003A7CB3" w:rsidRDefault="000562E8" w:rsidP="00B67E63">
      <w:pPr>
        <w:pStyle w:val="Default"/>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3A7CB3" w:rsidTr="00991068">
        <w:trPr>
          <w:trHeight w:val="386"/>
        </w:trPr>
        <w:tc>
          <w:tcPr>
            <w:tcW w:w="9450" w:type="dxa"/>
            <w:shd w:val="clear" w:color="auto" w:fill="FFA543"/>
            <w:vAlign w:val="center"/>
          </w:tcPr>
          <w:p w:rsidR="00AD665F" w:rsidRPr="003A7CB3" w:rsidRDefault="00AD665F" w:rsidP="00AD665F">
            <w:pPr>
              <w:tabs>
                <w:tab w:val="left" w:pos="540"/>
              </w:tabs>
              <w:rPr>
                <w:rFonts w:ascii="Arial" w:hAnsi="Arial" w:cs="Arial"/>
                <w:b/>
                <w:bCs/>
                <w:color w:val="FFFFFF"/>
                <w:sz w:val="18"/>
                <w:szCs w:val="18"/>
                <w:cs/>
                <w:lang w:eastAsia="th-TH"/>
              </w:rPr>
            </w:pPr>
            <w:r w:rsidRPr="003A7CB3">
              <w:rPr>
                <w:rFonts w:ascii="Arial" w:hAnsi="Arial" w:cs="Arial"/>
                <w:b/>
                <w:bCs/>
                <w:color w:val="FFFFFF"/>
                <w:sz w:val="18"/>
                <w:szCs w:val="18"/>
                <w:lang w:eastAsia="th-TH"/>
              </w:rPr>
              <w:t>35</w:t>
            </w:r>
            <w:r w:rsidRPr="003A7CB3">
              <w:rPr>
                <w:rFonts w:ascii="Arial" w:hAnsi="Arial" w:cs="Arial"/>
                <w:b/>
                <w:bCs/>
                <w:color w:val="FFFFFF"/>
                <w:sz w:val="18"/>
                <w:szCs w:val="18"/>
                <w:cs/>
                <w:lang w:eastAsia="th-TH"/>
              </w:rPr>
              <w:tab/>
            </w:r>
            <w:r w:rsidRPr="003A7CB3">
              <w:rPr>
                <w:rFonts w:ascii="Arial" w:hAnsi="Arial" w:cs="Arial"/>
                <w:b/>
                <w:bCs/>
                <w:color w:val="FFFFFF"/>
                <w:sz w:val="18"/>
                <w:szCs w:val="18"/>
                <w:lang w:eastAsia="th-TH"/>
              </w:rPr>
              <w:t>Event after reporting date</w:t>
            </w:r>
          </w:p>
        </w:tc>
      </w:tr>
    </w:tbl>
    <w:p w:rsidR="008F68C0" w:rsidRPr="003A7CB3" w:rsidRDefault="008F68C0" w:rsidP="003A60AC">
      <w:pPr>
        <w:pStyle w:val="Default"/>
        <w:jc w:val="both"/>
        <w:rPr>
          <w:rFonts w:ascii="Arial" w:eastAsia="Arial Unicode MS" w:hAnsi="Arial" w:cs="Arial"/>
          <w:sz w:val="18"/>
          <w:szCs w:val="18"/>
        </w:rPr>
      </w:pPr>
    </w:p>
    <w:p w:rsidR="006E6F07" w:rsidRDefault="006E6F07" w:rsidP="003A60AC">
      <w:pPr>
        <w:pStyle w:val="Default"/>
        <w:ind w:left="540" w:hanging="533"/>
        <w:jc w:val="both"/>
        <w:rPr>
          <w:rFonts w:ascii="Arial" w:eastAsia="Arial Unicode MS" w:hAnsi="Arial" w:cs="Arial"/>
          <w:sz w:val="18"/>
          <w:szCs w:val="18"/>
          <w:lang w:val="en-GB"/>
        </w:rPr>
      </w:pPr>
    </w:p>
    <w:p w:rsidR="00334C82" w:rsidRPr="00334C82" w:rsidRDefault="00334C82" w:rsidP="003A60AC">
      <w:pPr>
        <w:jc w:val="both"/>
        <w:rPr>
          <w:rFonts w:ascii="Arial" w:eastAsia="Arial Unicode MS" w:hAnsi="Arial" w:cs="Arial"/>
          <w:sz w:val="18"/>
          <w:szCs w:val="18"/>
          <w:lang w:val="en-US"/>
        </w:rPr>
      </w:pPr>
      <w:r w:rsidRPr="00334C82">
        <w:rPr>
          <w:rFonts w:ascii="Arial" w:eastAsia="Arial Unicode MS" w:hAnsi="Arial" w:cs="Arial"/>
          <w:sz w:val="18"/>
          <w:szCs w:val="18"/>
          <w:lang w:val="en-US"/>
        </w:rPr>
        <w:t>On 25 February 2020, the 2020 Annual board of directors meeting no. 1/2020 passed a resolution approving</w:t>
      </w:r>
      <w:r w:rsidR="003A60AC">
        <w:rPr>
          <w:rFonts w:ascii="Arial" w:eastAsia="Arial Unicode MS" w:hAnsi="Arial" w:cs="Arial"/>
          <w:sz w:val="18"/>
          <w:szCs w:val="18"/>
          <w:lang w:val="en-US"/>
        </w:rPr>
        <w:t xml:space="preserve"> </w:t>
      </w:r>
      <w:r w:rsidRPr="00334C82">
        <w:rPr>
          <w:rFonts w:ascii="Arial" w:eastAsia="Arial Unicode MS" w:hAnsi="Arial" w:cs="Arial"/>
          <w:sz w:val="18"/>
          <w:szCs w:val="18"/>
          <w:lang w:val="en-US"/>
        </w:rPr>
        <w:t>the following matters:</w:t>
      </w:r>
    </w:p>
    <w:p w:rsidR="00334C82" w:rsidRPr="00334C82" w:rsidRDefault="00334C82" w:rsidP="003A60AC">
      <w:pPr>
        <w:jc w:val="both"/>
        <w:rPr>
          <w:rFonts w:ascii="Arial" w:eastAsia="Arial Unicode MS" w:hAnsi="Arial" w:cs="Arial"/>
          <w:sz w:val="18"/>
          <w:szCs w:val="18"/>
          <w:lang w:val="en-US"/>
        </w:rPr>
      </w:pPr>
    </w:p>
    <w:p w:rsidR="00334C82" w:rsidRDefault="00334C82" w:rsidP="003A60AC">
      <w:pPr>
        <w:ind w:left="540" w:hanging="540"/>
        <w:jc w:val="both"/>
        <w:rPr>
          <w:rFonts w:ascii="Arial" w:eastAsia="Arial Unicode MS" w:hAnsi="Arial" w:cs="Arial"/>
          <w:sz w:val="18"/>
          <w:szCs w:val="18"/>
          <w:lang w:val="en-US"/>
        </w:rPr>
      </w:pPr>
      <w:r w:rsidRPr="00334C82">
        <w:rPr>
          <w:rFonts w:ascii="Arial" w:eastAsia="Arial Unicode MS" w:hAnsi="Arial" w:cs="Arial"/>
          <w:sz w:val="18"/>
          <w:szCs w:val="18"/>
          <w:lang w:val="en-US"/>
        </w:rPr>
        <w:t>35.1)</w:t>
      </w:r>
      <w:r w:rsidR="003A60AC">
        <w:rPr>
          <w:rFonts w:ascii="Arial" w:eastAsia="Arial Unicode MS" w:hAnsi="Arial" w:cs="Arial"/>
          <w:sz w:val="18"/>
          <w:szCs w:val="18"/>
          <w:lang w:val="en-US"/>
        </w:rPr>
        <w:tab/>
      </w:r>
      <w:r w:rsidRPr="00334C82">
        <w:rPr>
          <w:rFonts w:ascii="Arial" w:eastAsia="Arial Unicode MS" w:hAnsi="Arial" w:cs="Arial"/>
          <w:sz w:val="18"/>
          <w:szCs w:val="18"/>
          <w:lang w:val="en-US"/>
        </w:rPr>
        <w:t>Approved the dividend payment for year 2019 at the rate of Baht 0.025 per share. Total dividend payment</w:t>
      </w:r>
      <w:r w:rsidR="00C572B5">
        <w:rPr>
          <w:rFonts w:ascii="Arial" w:eastAsia="Arial Unicode MS" w:hAnsi="Arial" w:cs="Arial"/>
          <w:sz w:val="18"/>
          <w:szCs w:val="18"/>
          <w:lang w:val="en-US"/>
        </w:rPr>
        <w:t xml:space="preserve"> </w:t>
      </w:r>
      <w:r w:rsidR="00E23C6F">
        <w:rPr>
          <w:rFonts w:ascii="Arial" w:eastAsia="Arial Unicode MS" w:hAnsi="Arial" w:cs="Arial"/>
          <w:sz w:val="18"/>
          <w:szCs w:val="18"/>
          <w:lang w:val="en-US"/>
        </w:rPr>
        <w:t>will be</w:t>
      </w:r>
      <w:r w:rsidRPr="00334C82">
        <w:rPr>
          <w:rFonts w:ascii="Arial" w:eastAsia="Arial Unicode MS" w:hAnsi="Arial" w:cs="Arial"/>
          <w:sz w:val="18"/>
          <w:szCs w:val="18"/>
          <w:lang w:val="en-US"/>
        </w:rPr>
        <w:t xml:space="preserve"> Baht 25 million. </w:t>
      </w:r>
    </w:p>
    <w:p w:rsidR="004E7376" w:rsidRDefault="004E7376" w:rsidP="003A60AC">
      <w:pPr>
        <w:ind w:left="540" w:hanging="540"/>
        <w:jc w:val="both"/>
        <w:rPr>
          <w:rFonts w:ascii="Arial" w:eastAsia="Arial Unicode MS" w:hAnsi="Arial" w:cs="Arial"/>
          <w:sz w:val="18"/>
          <w:szCs w:val="18"/>
          <w:lang w:val="en-US"/>
        </w:rPr>
      </w:pPr>
    </w:p>
    <w:p w:rsidR="004E7376" w:rsidRDefault="004E7376" w:rsidP="003A60AC">
      <w:pPr>
        <w:ind w:left="540" w:hanging="540"/>
        <w:jc w:val="both"/>
        <w:rPr>
          <w:rFonts w:ascii="Arial" w:eastAsia="Arial Unicode MS" w:hAnsi="Arial" w:cs="Arial"/>
          <w:sz w:val="18"/>
          <w:szCs w:val="18"/>
          <w:lang w:val="en-US"/>
        </w:rPr>
      </w:pPr>
      <w:r>
        <w:rPr>
          <w:rFonts w:ascii="Arial" w:eastAsia="Arial Unicode MS" w:hAnsi="Arial" w:cs="Arial"/>
          <w:sz w:val="18"/>
          <w:szCs w:val="18"/>
          <w:lang w:val="en-US"/>
        </w:rPr>
        <w:t>35.2)  R</w:t>
      </w:r>
      <w:r w:rsidRPr="004E7376">
        <w:rPr>
          <w:rFonts w:ascii="Arial" w:eastAsia="Arial Unicode MS" w:hAnsi="Arial" w:cs="Arial"/>
          <w:sz w:val="18"/>
          <w:szCs w:val="18"/>
          <w:lang w:val="en-US"/>
        </w:rPr>
        <w:t xml:space="preserve">evise the objectivity of the Company, </w:t>
      </w:r>
      <w:proofErr w:type="spellStart"/>
      <w:r w:rsidRPr="004E7376">
        <w:rPr>
          <w:rFonts w:ascii="Arial" w:eastAsia="Arial Unicode MS" w:hAnsi="Arial" w:cs="Arial"/>
          <w:sz w:val="18"/>
          <w:szCs w:val="18"/>
          <w:lang w:val="en-US"/>
        </w:rPr>
        <w:t>Paya</w:t>
      </w:r>
      <w:proofErr w:type="spellEnd"/>
      <w:r w:rsidRPr="004E7376">
        <w:rPr>
          <w:rFonts w:ascii="Arial" w:eastAsia="Arial Unicode MS" w:hAnsi="Arial" w:cs="Arial"/>
          <w:sz w:val="18"/>
          <w:szCs w:val="18"/>
          <w:lang w:val="en-US"/>
        </w:rPr>
        <w:t> </w:t>
      </w:r>
      <w:proofErr w:type="spellStart"/>
      <w:r w:rsidRPr="004E7376">
        <w:rPr>
          <w:rFonts w:ascii="Arial" w:eastAsia="Arial Unicode MS" w:hAnsi="Arial" w:cs="Arial"/>
          <w:sz w:val="18"/>
          <w:szCs w:val="18"/>
          <w:lang w:val="en-US"/>
        </w:rPr>
        <w:t>Panich</w:t>
      </w:r>
      <w:proofErr w:type="spellEnd"/>
      <w:r w:rsidRPr="004E7376">
        <w:rPr>
          <w:rFonts w:ascii="Arial" w:eastAsia="Arial Unicode MS" w:hAnsi="Arial" w:cs="Arial"/>
          <w:sz w:val="18"/>
          <w:szCs w:val="18"/>
          <w:lang w:val="en-US"/>
        </w:rPr>
        <w:t xml:space="preserve"> Property Company (PPP) and Siam </w:t>
      </w:r>
      <w:proofErr w:type="spellStart"/>
      <w:r w:rsidRPr="004E7376">
        <w:rPr>
          <w:rFonts w:ascii="Arial" w:eastAsia="Arial Unicode MS" w:hAnsi="Arial" w:cs="Arial"/>
          <w:sz w:val="18"/>
          <w:szCs w:val="18"/>
          <w:lang w:val="en-US"/>
        </w:rPr>
        <w:t>Mahanakorn</w:t>
      </w:r>
      <w:proofErr w:type="spellEnd"/>
      <w:r w:rsidRPr="004E7376">
        <w:rPr>
          <w:rFonts w:ascii="Arial" w:eastAsia="Arial Unicode MS" w:hAnsi="Arial" w:cs="Arial"/>
          <w:sz w:val="18"/>
          <w:szCs w:val="18"/>
          <w:lang w:val="en-US"/>
        </w:rPr>
        <w:t xml:space="preserve"> Property Company Limited (</w:t>
      </w:r>
      <w:proofErr w:type="spellStart"/>
      <w:r w:rsidRPr="004E7376">
        <w:rPr>
          <w:rFonts w:ascii="Arial" w:eastAsia="Arial Unicode MS" w:hAnsi="Arial" w:cs="Arial"/>
          <w:sz w:val="18"/>
          <w:szCs w:val="18"/>
          <w:lang w:val="en-US"/>
        </w:rPr>
        <w:t>SMP</w:t>
      </w:r>
      <w:proofErr w:type="spellEnd"/>
      <w:r w:rsidRPr="004E7376">
        <w:rPr>
          <w:rFonts w:ascii="Arial" w:eastAsia="Arial Unicode MS" w:hAnsi="Arial" w:cs="Arial"/>
          <w:sz w:val="18"/>
          <w:szCs w:val="18"/>
          <w:lang w:val="en-US"/>
        </w:rPr>
        <w:t xml:space="preserve">) to cover the additional business operation and the investment in passive income business in the future, also to revise the PPP and </w:t>
      </w:r>
      <w:proofErr w:type="spellStart"/>
      <w:r w:rsidRPr="004E7376">
        <w:rPr>
          <w:rFonts w:ascii="Arial" w:eastAsia="Arial Unicode MS" w:hAnsi="Arial" w:cs="Arial"/>
          <w:sz w:val="18"/>
          <w:szCs w:val="18"/>
          <w:lang w:val="en-US"/>
        </w:rPr>
        <w:t>SMP’s</w:t>
      </w:r>
      <w:proofErr w:type="spellEnd"/>
      <w:r w:rsidRPr="004E7376">
        <w:rPr>
          <w:rFonts w:ascii="Arial" w:eastAsia="Arial Unicode MS" w:hAnsi="Arial" w:cs="Arial"/>
          <w:sz w:val="18"/>
          <w:szCs w:val="18"/>
          <w:lang w:val="en-US"/>
        </w:rPr>
        <w:t xml:space="preserve"> testimonial since there will be movement of senior management to support the future business operation.</w:t>
      </w:r>
      <w:r>
        <w:rPr>
          <w:rFonts w:ascii="TH Baijam" w:hAnsi="TH Baijam" w:cs="TH Baijam"/>
          <w:color w:val="222222"/>
          <w:sz w:val="28"/>
          <w:szCs w:val="28"/>
          <w:shd w:val="clear" w:color="auto" w:fill="FFFFFF"/>
        </w:rPr>
        <w:t> </w:t>
      </w:r>
    </w:p>
    <w:p w:rsidR="003A60AC" w:rsidRPr="00334C82" w:rsidRDefault="003A60AC" w:rsidP="003A60AC">
      <w:pPr>
        <w:ind w:left="540" w:hanging="540"/>
        <w:jc w:val="both"/>
        <w:rPr>
          <w:rFonts w:ascii="Arial" w:eastAsia="Arial Unicode MS" w:hAnsi="Arial" w:cs="Arial"/>
          <w:sz w:val="18"/>
          <w:szCs w:val="18"/>
          <w:lang w:val="en-US"/>
        </w:rPr>
      </w:pPr>
    </w:p>
    <w:sectPr w:rsidR="003A60AC" w:rsidRPr="00334C82" w:rsidSect="008621BE">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F97" w:rsidRDefault="00943F97">
      <w:r>
        <w:separator/>
      </w:r>
    </w:p>
  </w:endnote>
  <w:endnote w:type="continuationSeparator" w:id="0">
    <w:p w:rsidR="00943F97" w:rsidRDefault="0094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pitch w:val="variable"/>
    <w:sig w:usb0="00000001" w:usb1="08080000" w:usb2="00000010" w:usb3="00000000" w:csb0="001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H Baijam">
    <w:panose1 w:val="02000506000000020004"/>
    <w:charset w:val="00"/>
    <w:family w:val="auto"/>
    <w:pitch w:val="variable"/>
    <w:sig w:usb0="A100002F" w:usb1="5000204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04D" w:rsidRPr="00EC336D" w:rsidRDefault="0008404D"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F97" w:rsidRDefault="00943F97">
      <w:r>
        <w:separator/>
      </w:r>
    </w:p>
  </w:footnote>
  <w:footnote w:type="continuationSeparator" w:id="0">
    <w:p w:rsidR="00943F97" w:rsidRDefault="00943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04D" w:rsidRPr="00DD0506" w:rsidRDefault="0008404D" w:rsidP="00C4649B">
    <w:pPr>
      <w:pStyle w:val="Header"/>
      <w:jc w:val="both"/>
      <w:rPr>
        <w:rFonts w:cs="Arial"/>
        <w:b/>
        <w:bCs/>
        <w:color w:val="000000"/>
        <w:sz w:val="18"/>
        <w:szCs w:val="18"/>
        <w:lang w:val="en-US"/>
      </w:rPr>
    </w:pPr>
    <w:r w:rsidRPr="00DD0506">
      <w:rPr>
        <w:rFonts w:cs="Arial"/>
        <w:b/>
        <w:bCs/>
        <w:color w:val="000000"/>
        <w:sz w:val="18"/>
        <w:szCs w:val="18"/>
        <w:lang w:val="en-US"/>
      </w:rPr>
      <w:t xml:space="preserve">Chaoprayamahanakorn Public Company Limited </w:t>
    </w:r>
  </w:p>
  <w:p w:rsidR="0008404D" w:rsidRPr="00DD0506" w:rsidRDefault="0008404D" w:rsidP="00C4649B">
    <w:pPr>
      <w:pStyle w:val="Header"/>
      <w:pBdr>
        <w:bottom w:val="single" w:sz="8" w:space="1" w:color="auto"/>
      </w:pBdr>
      <w:tabs>
        <w:tab w:val="left" w:pos="8730"/>
      </w:tabs>
      <w:jc w:val="both"/>
      <w:rPr>
        <w:rFonts w:cs="Arial"/>
        <w:b/>
        <w:bCs/>
        <w:color w:val="000000"/>
        <w:sz w:val="18"/>
        <w:szCs w:val="18"/>
        <w:lang w:val="en-US"/>
      </w:rPr>
    </w:pPr>
    <w:r w:rsidRPr="00DD0506">
      <w:rPr>
        <w:rFonts w:cs="Arial"/>
        <w:b/>
        <w:bCs/>
        <w:color w:val="000000"/>
        <w:sz w:val="18"/>
        <w:szCs w:val="18"/>
        <w:lang w:val="en-US"/>
      </w:rPr>
      <w:t>Notes to the Consolidated and Separate Financial Statements</w:t>
    </w:r>
  </w:p>
  <w:p w:rsidR="0008404D" w:rsidRPr="00DD0506" w:rsidRDefault="0008404D" w:rsidP="00DD0506">
    <w:pPr>
      <w:pStyle w:val="Header"/>
      <w:pBdr>
        <w:bottom w:val="single" w:sz="8" w:space="1" w:color="auto"/>
      </w:pBdr>
      <w:tabs>
        <w:tab w:val="left" w:pos="8730"/>
      </w:tabs>
      <w:jc w:val="both"/>
      <w:rPr>
        <w:rFonts w:cs="Arial"/>
        <w:b/>
        <w:bCs/>
        <w:sz w:val="18"/>
        <w:szCs w:val="18"/>
        <w:lang w:val="en-US"/>
      </w:rPr>
    </w:pPr>
    <w:r w:rsidRPr="00DD0506">
      <w:rPr>
        <w:rFonts w:cs="Arial"/>
        <w:b/>
        <w:bCs/>
        <w:color w:val="000000"/>
        <w:sz w:val="18"/>
        <w:szCs w:val="18"/>
        <w:lang w:val="en-US"/>
      </w:rPr>
      <w:t>For the year ended 31 December 201</w:t>
    </w:r>
    <w:r w:rsidRPr="00DD0506">
      <w:rPr>
        <w:rFonts w:cs="Arial"/>
        <w:b/>
        <w:bCs/>
        <w:color w:val="000000"/>
        <w:sz w:val="18"/>
        <w:szCs w:val="18"/>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4D3"/>
    <w:multiLevelType w:val="hybridMultilevel"/>
    <w:tmpl w:val="B8B8F69E"/>
    <w:lvl w:ilvl="0" w:tplc="D3DACA34">
      <w:start w:val="1"/>
      <w:numFmt w:val="lowerLetter"/>
      <w:lvlText w:val="%1)"/>
      <w:lvlJc w:val="left"/>
      <w:pPr>
        <w:ind w:left="927" w:hanging="360"/>
      </w:pPr>
      <w:rPr>
        <w:rFonts w:hint="default"/>
        <w:b w:val="0"/>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59566DA"/>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5FF33A4"/>
    <w:multiLevelType w:val="hybridMultilevel"/>
    <w:tmpl w:val="5CB609AE"/>
    <w:lvl w:ilvl="0" w:tplc="5F76C7B0">
      <w:start w:val="1"/>
      <w:numFmt w:val="lowerLetter"/>
      <w:lvlText w:val="%1)"/>
      <w:lvlJc w:val="left"/>
      <w:pPr>
        <w:ind w:left="900" w:hanging="360"/>
      </w:pPr>
      <w:rPr>
        <w:rFonts w:ascii="Times New Roman" w:hAnsi="Times New Roman" w:cs="Times New Roman" w:hint="default"/>
        <w:color w:val="000000"/>
        <w:sz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6686556"/>
    <w:multiLevelType w:val="hybridMultilevel"/>
    <w:tmpl w:val="F2B00440"/>
    <w:lvl w:ilvl="0" w:tplc="95160EB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C2C34A7"/>
    <w:multiLevelType w:val="hybridMultilevel"/>
    <w:tmpl w:val="59F2263A"/>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6" w15:restartNumberingAfterBreak="0">
    <w:nsid w:val="0E65638F"/>
    <w:multiLevelType w:val="hybridMultilevel"/>
    <w:tmpl w:val="6A2A2882"/>
    <w:lvl w:ilvl="0" w:tplc="28FA4D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0FE87027"/>
    <w:multiLevelType w:val="hybridMultilevel"/>
    <w:tmpl w:val="F6384C76"/>
    <w:lvl w:ilvl="0" w:tplc="CF14A7A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5522C28"/>
    <w:multiLevelType w:val="hybridMultilevel"/>
    <w:tmpl w:val="63D8DA78"/>
    <w:lvl w:ilvl="0" w:tplc="FD60D830">
      <w:start w:val="12"/>
      <w:numFmt w:val="bullet"/>
      <w:lvlText w:val="-"/>
      <w:lvlJc w:val="left"/>
      <w:pPr>
        <w:ind w:left="810" w:hanging="360"/>
      </w:pPr>
      <w:rPr>
        <w:rFonts w:ascii="Arial" w:eastAsia="Arial Unicode MS"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9" w15:restartNumberingAfterBreak="0">
    <w:nsid w:val="1568660D"/>
    <w:multiLevelType w:val="hybridMultilevel"/>
    <w:tmpl w:val="F79CA2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C22BE6"/>
    <w:multiLevelType w:val="hybridMultilevel"/>
    <w:tmpl w:val="028279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BB05A3A"/>
    <w:multiLevelType w:val="hybridMultilevel"/>
    <w:tmpl w:val="73B2124E"/>
    <w:lvl w:ilvl="0" w:tplc="95160EB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3942278"/>
    <w:multiLevelType w:val="hybridMultilevel"/>
    <w:tmpl w:val="B16E7816"/>
    <w:lvl w:ilvl="0" w:tplc="985A4118">
      <w:start w:val="1"/>
      <w:numFmt w:val="decimal"/>
      <w:lvlText w:val="%1)"/>
      <w:lvlJc w:val="left"/>
      <w:pPr>
        <w:ind w:left="900" w:hanging="360"/>
      </w:pPr>
      <w:rPr>
        <w:rFonts w:eastAsia="PMingLiU"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D927074"/>
    <w:multiLevelType w:val="hybridMultilevel"/>
    <w:tmpl w:val="F432A41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4"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5" w15:restartNumberingAfterBreak="0">
    <w:nsid w:val="332723B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3D47C73"/>
    <w:multiLevelType w:val="hybridMultilevel"/>
    <w:tmpl w:val="8382BBCA"/>
    <w:lvl w:ilvl="0" w:tplc="CF104BE2">
      <w:start w:val="667"/>
      <w:numFmt w:val="bullet"/>
      <w:lvlText w:val="-"/>
      <w:lvlJc w:val="left"/>
      <w:pPr>
        <w:ind w:left="1305" w:hanging="360"/>
      </w:pPr>
      <w:rPr>
        <w:rFonts w:ascii="Times New Roman" w:eastAsia="PMingLiU" w:hAnsi="Times New Roman" w:cs="Times New Roman" w:hint="default"/>
      </w:rPr>
    </w:lvl>
    <w:lvl w:ilvl="1" w:tplc="08090003" w:tentative="1">
      <w:start w:val="1"/>
      <w:numFmt w:val="bullet"/>
      <w:lvlText w:val="o"/>
      <w:lvlJc w:val="left"/>
      <w:pPr>
        <w:ind w:left="2025" w:hanging="360"/>
      </w:pPr>
      <w:rPr>
        <w:rFonts w:ascii="Courier New" w:hAnsi="Courier New" w:cs="Courier New" w:hint="default"/>
      </w:rPr>
    </w:lvl>
    <w:lvl w:ilvl="2" w:tplc="08090005" w:tentative="1">
      <w:start w:val="1"/>
      <w:numFmt w:val="bullet"/>
      <w:lvlText w:val=""/>
      <w:lvlJc w:val="left"/>
      <w:pPr>
        <w:ind w:left="2745" w:hanging="360"/>
      </w:pPr>
      <w:rPr>
        <w:rFonts w:ascii="Wingdings" w:hAnsi="Wingdings" w:hint="default"/>
      </w:rPr>
    </w:lvl>
    <w:lvl w:ilvl="3" w:tplc="08090001" w:tentative="1">
      <w:start w:val="1"/>
      <w:numFmt w:val="bullet"/>
      <w:lvlText w:val=""/>
      <w:lvlJc w:val="left"/>
      <w:pPr>
        <w:ind w:left="3465" w:hanging="360"/>
      </w:pPr>
      <w:rPr>
        <w:rFonts w:ascii="Symbol" w:hAnsi="Symbol" w:hint="default"/>
      </w:rPr>
    </w:lvl>
    <w:lvl w:ilvl="4" w:tplc="08090003" w:tentative="1">
      <w:start w:val="1"/>
      <w:numFmt w:val="bullet"/>
      <w:lvlText w:val="o"/>
      <w:lvlJc w:val="left"/>
      <w:pPr>
        <w:ind w:left="4185" w:hanging="360"/>
      </w:pPr>
      <w:rPr>
        <w:rFonts w:ascii="Courier New" w:hAnsi="Courier New" w:cs="Courier New" w:hint="default"/>
      </w:rPr>
    </w:lvl>
    <w:lvl w:ilvl="5" w:tplc="08090005" w:tentative="1">
      <w:start w:val="1"/>
      <w:numFmt w:val="bullet"/>
      <w:lvlText w:val=""/>
      <w:lvlJc w:val="left"/>
      <w:pPr>
        <w:ind w:left="4905" w:hanging="360"/>
      </w:pPr>
      <w:rPr>
        <w:rFonts w:ascii="Wingdings" w:hAnsi="Wingdings" w:hint="default"/>
      </w:rPr>
    </w:lvl>
    <w:lvl w:ilvl="6" w:tplc="08090001" w:tentative="1">
      <w:start w:val="1"/>
      <w:numFmt w:val="bullet"/>
      <w:lvlText w:val=""/>
      <w:lvlJc w:val="left"/>
      <w:pPr>
        <w:ind w:left="5625" w:hanging="360"/>
      </w:pPr>
      <w:rPr>
        <w:rFonts w:ascii="Symbol" w:hAnsi="Symbol" w:hint="default"/>
      </w:rPr>
    </w:lvl>
    <w:lvl w:ilvl="7" w:tplc="08090003" w:tentative="1">
      <w:start w:val="1"/>
      <w:numFmt w:val="bullet"/>
      <w:lvlText w:val="o"/>
      <w:lvlJc w:val="left"/>
      <w:pPr>
        <w:ind w:left="6345" w:hanging="360"/>
      </w:pPr>
      <w:rPr>
        <w:rFonts w:ascii="Courier New" w:hAnsi="Courier New" w:cs="Courier New" w:hint="default"/>
      </w:rPr>
    </w:lvl>
    <w:lvl w:ilvl="8" w:tplc="08090005" w:tentative="1">
      <w:start w:val="1"/>
      <w:numFmt w:val="bullet"/>
      <w:lvlText w:val=""/>
      <w:lvlJc w:val="left"/>
      <w:pPr>
        <w:ind w:left="7065"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48E58C8"/>
    <w:multiLevelType w:val="hybridMultilevel"/>
    <w:tmpl w:val="BDBC5A52"/>
    <w:lvl w:ilvl="0" w:tplc="965AA2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DA29A4"/>
    <w:multiLevelType w:val="hybridMultilevel"/>
    <w:tmpl w:val="4BC659EE"/>
    <w:lvl w:ilvl="0" w:tplc="AEBCEF42">
      <w:start w:val="1"/>
      <w:numFmt w:val="decimal"/>
      <w:lvlText w:val="%1)"/>
      <w:lvlJc w:val="left"/>
      <w:pPr>
        <w:ind w:left="900" w:hanging="360"/>
      </w:pPr>
      <w:rPr>
        <w:rFonts w:eastAsia="Times New Roman" w:hint="default"/>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69117D7"/>
    <w:multiLevelType w:val="hybridMultilevel"/>
    <w:tmpl w:val="9E34D106"/>
    <w:lvl w:ilvl="0" w:tplc="B332211C">
      <w:start w:val="4"/>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21" w15:restartNumberingAfterBreak="0">
    <w:nsid w:val="37410971"/>
    <w:multiLevelType w:val="hybridMultilevel"/>
    <w:tmpl w:val="7EF2A41C"/>
    <w:lvl w:ilvl="0" w:tplc="A75E30E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CA12925"/>
    <w:multiLevelType w:val="hybridMultilevel"/>
    <w:tmpl w:val="48988458"/>
    <w:lvl w:ilvl="0" w:tplc="44363EEC">
      <w:start w:val="1"/>
      <w:numFmt w:val="decimal"/>
      <w:lvlText w:val="%1)"/>
      <w:lvlJc w:val="left"/>
      <w:pPr>
        <w:ind w:left="900" w:hanging="360"/>
      </w:pPr>
      <w:rPr>
        <w:rFonts w:eastAsia="PMingLiU"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25"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609105F"/>
    <w:multiLevelType w:val="hybridMultilevel"/>
    <w:tmpl w:val="F79CA2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A32D20"/>
    <w:multiLevelType w:val="hybridMultilevel"/>
    <w:tmpl w:val="C7A48C74"/>
    <w:lvl w:ilvl="0" w:tplc="E820BE76">
      <w:start w:val="24"/>
      <w:numFmt w:val="bullet"/>
      <w:lvlText w:val="-"/>
      <w:lvlJc w:val="left"/>
      <w:pPr>
        <w:ind w:left="1179" w:hanging="360"/>
      </w:pPr>
      <w:rPr>
        <w:rFonts w:ascii="Times New Roman" w:eastAsia="MS Mincho" w:hAnsi="Times New Roman" w:cs="Times New Roman"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8" w15:restartNumberingAfterBreak="0">
    <w:nsid w:val="505501DA"/>
    <w:multiLevelType w:val="hybridMultilevel"/>
    <w:tmpl w:val="D21035F2"/>
    <w:lvl w:ilvl="0" w:tplc="E6F842E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9" w15:restartNumberingAfterBreak="0">
    <w:nsid w:val="505C2A70"/>
    <w:multiLevelType w:val="hybridMultilevel"/>
    <w:tmpl w:val="D21035F2"/>
    <w:lvl w:ilvl="0" w:tplc="E6F842E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1" w15:restartNumberingAfterBreak="0">
    <w:nsid w:val="52956057"/>
    <w:multiLevelType w:val="hybridMultilevel"/>
    <w:tmpl w:val="F2B00440"/>
    <w:lvl w:ilvl="0" w:tplc="95160EB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545D4785"/>
    <w:multiLevelType w:val="hybridMultilevel"/>
    <w:tmpl w:val="968C0FD8"/>
    <w:lvl w:ilvl="0" w:tplc="BB5E9DAE">
      <w:start w:val="667"/>
      <w:numFmt w:val="bullet"/>
      <w:lvlText w:val="-"/>
      <w:lvlJc w:val="left"/>
      <w:pPr>
        <w:ind w:left="1305" w:hanging="360"/>
      </w:pPr>
      <w:rPr>
        <w:rFonts w:ascii="Times New Roman" w:eastAsia="PMingLiU" w:hAnsi="Times New Roman" w:cs="Times New Roman" w:hint="default"/>
      </w:rPr>
    </w:lvl>
    <w:lvl w:ilvl="1" w:tplc="08090003" w:tentative="1">
      <w:start w:val="1"/>
      <w:numFmt w:val="bullet"/>
      <w:lvlText w:val="o"/>
      <w:lvlJc w:val="left"/>
      <w:pPr>
        <w:ind w:left="2025" w:hanging="360"/>
      </w:pPr>
      <w:rPr>
        <w:rFonts w:ascii="Courier New" w:hAnsi="Courier New" w:cs="Courier New" w:hint="default"/>
      </w:rPr>
    </w:lvl>
    <w:lvl w:ilvl="2" w:tplc="08090005" w:tentative="1">
      <w:start w:val="1"/>
      <w:numFmt w:val="bullet"/>
      <w:lvlText w:val=""/>
      <w:lvlJc w:val="left"/>
      <w:pPr>
        <w:ind w:left="2745" w:hanging="360"/>
      </w:pPr>
      <w:rPr>
        <w:rFonts w:ascii="Wingdings" w:hAnsi="Wingdings" w:hint="default"/>
      </w:rPr>
    </w:lvl>
    <w:lvl w:ilvl="3" w:tplc="08090001" w:tentative="1">
      <w:start w:val="1"/>
      <w:numFmt w:val="bullet"/>
      <w:lvlText w:val=""/>
      <w:lvlJc w:val="left"/>
      <w:pPr>
        <w:ind w:left="3465" w:hanging="360"/>
      </w:pPr>
      <w:rPr>
        <w:rFonts w:ascii="Symbol" w:hAnsi="Symbol" w:hint="default"/>
      </w:rPr>
    </w:lvl>
    <w:lvl w:ilvl="4" w:tplc="08090003" w:tentative="1">
      <w:start w:val="1"/>
      <w:numFmt w:val="bullet"/>
      <w:lvlText w:val="o"/>
      <w:lvlJc w:val="left"/>
      <w:pPr>
        <w:ind w:left="4185" w:hanging="360"/>
      </w:pPr>
      <w:rPr>
        <w:rFonts w:ascii="Courier New" w:hAnsi="Courier New" w:cs="Courier New" w:hint="default"/>
      </w:rPr>
    </w:lvl>
    <w:lvl w:ilvl="5" w:tplc="08090005" w:tentative="1">
      <w:start w:val="1"/>
      <w:numFmt w:val="bullet"/>
      <w:lvlText w:val=""/>
      <w:lvlJc w:val="left"/>
      <w:pPr>
        <w:ind w:left="4905" w:hanging="360"/>
      </w:pPr>
      <w:rPr>
        <w:rFonts w:ascii="Wingdings" w:hAnsi="Wingdings" w:hint="default"/>
      </w:rPr>
    </w:lvl>
    <w:lvl w:ilvl="6" w:tplc="08090001" w:tentative="1">
      <w:start w:val="1"/>
      <w:numFmt w:val="bullet"/>
      <w:lvlText w:val=""/>
      <w:lvlJc w:val="left"/>
      <w:pPr>
        <w:ind w:left="5625" w:hanging="360"/>
      </w:pPr>
      <w:rPr>
        <w:rFonts w:ascii="Symbol" w:hAnsi="Symbol" w:hint="default"/>
      </w:rPr>
    </w:lvl>
    <w:lvl w:ilvl="7" w:tplc="08090003" w:tentative="1">
      <w:start w:val="1"/>
      <w:numFmt w:val="bullet"/>
      <w:lvlText w:val="o"/>
      <w:lvlJc w:val="left"/>
      <w:pPr>
        <w:ind w:left="6345" w:hanging="360"/>
      </w:pPr>
      <w:rPr>
        <w:rFonts w:ascii="Courier New" w:hAnsi="Courier New" w:cs="Courier New" w:hint="default"/>
      </w:rPr>
    </w:lvl>
    <w:lvl w:ilvl="8" w:tplc="08090005" w:tentative="1">
      <w:start w:val="1"/>
      <w:numFmt w:val="bullet"/>
      <w:lvlText w:val=""/>
      <w:lvlJc w:val="left"/>
      <w:pPr>
        <w:ind w:left="7065" w:hanging="360"/>
      </w:pPr>
      <w:rPr>
        <w:rFonts w:ascii="Wingdings" w:hAnsi="Wingdings" w:hint="default"/>
      </w:rPr>
    </w:lvl>
  </w:abstractNum>
  <w:abstractNum w:abstractNumId="33" w15:restartNumberingAfterBreak="0">
    <w:nsid w:val="54D40778"/>
    <w:multiLevelType w:val="hybridMultilevel"/>
    <w:tmpl w:val="813439E0"/>
    <w:lvl w:ilvl="0" w:tplc="39B08CC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574077D7"/>
    <w:multiLevelType w:val="hybridMultilevel"/>
    <w:tmpl w:val="84701C18"/>
    <w:lvl w:ilvl="0" w:tplc="CF14A7A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5B20236C"/>
    <w:multiLevelType w:val="hybridMultilevel"/>
    <w:tmpl w:val="2E54BF24"/>
    <w:lvl w:ilvl="0" w:tplc="D578F70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BC131ED"/>
    <w:multiLevelType w:val="hybridMultilevel"/>
    <w:tmpl w:val="9E8ABD9E"/>
    <w:lvl w:ilvl="0" w:tplc="DD42A95C">
      <w:start w:val="1"/>
      <w:numFmt w:val="lowerLetter"/>
      <w:lvlText w:val="(%1)"/>
      <w:lvlJc w:val="left"/>
      <w:pPr>
        <w:ind w:left="250" w:hanging="360"/>
      </w:pPr>
      <w:rPr>
        <w:rFonts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38" w15:restartNumberingAfterBreak="0">
    <w:nsid w:val="6105556D"/>
    <w:multiLevelType w:val="hybridMultilevel"/>
    <w:tmpl w:val="DB0A8B32"/>
    <w:lvl w:ilvl="0" w:tplc="D0028D14">
      <w:start w:val="667"/>
      <w:numFmt w:val="bullet"/>
      <w:lvlText w:val="-"/>
      <w:lvlJc w:val="left"/>
      <w:pPr>
        <w:ind w:left="1357" w:hanging="360"/>
      </w:pPr>
      <w:rPr>
        <w:rFonts w:ascii="Times New Roman" w:eastAsia="PMingLiU" w:hAnsi="Times New Roman" w:cs="Times New Roman" w:hint="default"/>
      </w:rPr>
    </w:lvl>
    <w:lvl w:ilvl="1" w:tplc="08090003" w:tentative="1">
      <w:start w:val="1"/>
      <w:numFmt w:val="bullet"/>
      <w:lvlText w:val="o"/>
      <w:lvlJc w:val="left"/>
      <w:pPr>
        <w:ind w:left="2077" w:hanging="360"/>
      </w:pPr>
      <w:rPr>
        <w:rFonts w:ascii="Courier New" w:hAnsi="Courier New" w:cs="Courier New" w:hint="default"/>
      </w:rPr>
    </w:lvl>
    <w:lvl w:ilvl="2" w:tplc="08090005" w:tentative="1">
      <w:start w:val="1"/>
      <w:numFmt w:val="bullet"/>
      <w:lvlText w:val=""/>
      <w:lvlJc w:val="left"/>
      <w:pPr>
        <w:ind w:left="2797" w:hanging="360"/>
      </w:pPr>
      <w:rPr>
        <w:rFonts w:ascii="Wingdings" w:hAnsi="Wingdings" w:hint="default"/>
      </w:rPr>
    </w:lvl>
    <w:lvl w:ilvl="3" w:tplc="08090001" w:tentative="1">
      <w:start w:val="1"/>
      <w:numFmt w:val="bullet"/>
      <w:lvlText w:val=""/>
      <w:lvlJc w:val="left"/>
      <w:pPr>
        <w:ind w:left="3517" w:hanging="360"/>
      </w:pPr>
      <w:rPr>
        <w:rFonts w:ascii="Symbol" w:hAnsi="Symbol" w:hint="default"/>
      </w:rPr>
    </w:lvl>
    <w:lvl w:ilvl="4" w:tplc="08090003" w:tentative="1">
      <w:start w:val="1"/>
      <w:numFmt w:val="bullet"/>
      <w:lvlText w:val="o"/>
      <w:lvlJc w:val="left"/>
      <w:pPr>
        <w:ind w:left="4237" w:hanging="360"/>
      </w:pPr>
      <w:rPr>
        <w:rFonts w:ascii="Courier New" w:hAnsi="Courier New" w:cs="Courier New" w:hint="default"/>
      </w:rPr>
    </w:lvl>
    <w:lvl w:ilvl="5" w:tplc="08090005" w:tentative="1">
      <w:start w:val="1"/>
      <w:numFmt w:val="bullet"/>
      <w:lvlText w:val=""/>
      <w:lvlJc w:val="left"/>
      <w:pPr>
        <w:ind w:left="4957" w:hanging="360"/>
      </w:pPr>
      <w:rPr>
        <w:rFonts w:ascii="Wingdings" w:hAnsi="Wingdings" w:hint="default"/>
      </w:rPr>
    </w:lvl>
    <w:lvl w:ilvl="6" w:tplc="08090001" w:tentative="1">
      <w:start w:val="1"/>
      <w:numFmt w:val="bullet"/>
      <w:lvlText w:val=""/>
      <w:lvlJc w:val="left"/>
      <w:pPr>
        <w:ind w:left="5677" w:hanging="360"/>
      </w:pPr>
      <w:rPr>
        <w:rFonts w:ascii="Symbol" w:hAnsi="Symbol" w:hint="default"/>
      </w:rPr>
    </w:lvl>
    <w:lvl w:ilvl="7" w:tplc="08090003" w:tentative="1">
      <w:start w:val="1"/>
      <w:numFmt w:val="bullet"/>
      <w:lvlText w:val="o"/>
      <w:lvlJc w:val="left"/>
      <w:pPr>
        <w:ind w:left="6397" w:hanging="360"/>
      </w:pPr>
      <w:rPr>
        <w:rFonts w:ascii="Courier New" w:hAnsi="Courier New" w:cs="Courier New" w:hint="default"/>
      </w:rPr>
    </w:lvl>
    <w:lvl w:ilvl="8" w:tplc="08090005" w:tentative="1">
      <w:start w:val="1"/>
      <w:numFmt w:val="bullet"/>
      <w:lvlText w:val=""/>
      <w:lvlJc w:val="left"/>
      <w:pPr>
        <w:ind w:left="7117" w:hanging="360"/>
      </w:pPr>
      <w:rPr>
        <w:rFonts w:ascii="Wingdings" w:hAnsi="Wingdings" w:hint="default"/>
      </w:rPr>
    </w:lvl>
  </w:abstractNum>
  <w:abstractNum w:abstractNumId="39" w15:restartNumberingAfterBreak="0">
    <w:nsid w:val="616A5C0E"/>
    <w:multiLevelType w:val="hybridMultilevel"/>
    <w:tmpl w:val="F2B00440"/>
    <w:lvl w:ilvl="0" w:tplc="95160EB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2C30C15"/>
    <w:multiLevelType w:val="hybridMultilevel"/>
    <w:tmpl w:val="16D69770"/>
    <w:lvl w:ilvl="0" w:tplc="0852ADA4">
      <w:start w:val="12"/>
      <w:numFmt w:val="bullet"/>
      <w:lvlText w:val="-"/>
      <w:lvlJc w:val="left"/>
      <w:pPr>
        <w:ind w:left="792" w:hanging="360"/>
      </w:pPr>
      <w:rPr>
        <w:rFonts w:ascii="Arial" w:eastAsia="Arial Unicode MS" w:hAnsi="Arial" w:cs="Arial" w:hint="default"/>
        <w:color w:val="000000"/>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1" w15:restartNumberingAfterBreak="0">
    <w:nsid w:val="65EB3133"/>
    <w:multiLevelType w:val="hybridMultilevel"/>
    <w:tmpl w:val="64A800C0"/>
    <w:lvl w:ilvl="0" w:tplc="36388338">
      <w:start w:val="12"/>
      <w:numFmt w:val="bullet"/>
      <w:lvlText w:val="-"/>
      <w:lvlJc w:val="left"/>
      <w:pPr>
        <w:ind w:left="810" w:hanging="360"/>
      </w:pPr>
      <w:rPr>
        <w:rFonts w:ascii="Arial" w:eastAsia="Arial Unicode MS"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2" w15:restartNumberingAfterBreak="0">
    <w:nsid w:val="6F501632"/>
    <w:multiLevelType w:val="hybridMultilevel"/>
    <w:tmpl w:val="1EC603A8"/>
    <w:lvl w:ilvl="0" w:tplc="9A6CB66E">
      <w:start w:val="50"/>
      <w:numFmt w:val="bullet"/>
      <w:lvlText w:val="-"/>
      <w:lvlJc w:val="left"/>
      <w:pPr>
        <w:ind w:left="987" w:hanging="360"/>
      </w:pPr>
      <w:rPr>
        <w:rFonts w:ascii="Arial" w:eastAsia="Arial Unicode MS" w:hAnsi="Arial" w:cs="Arial" w:hint="default"/>
      </w:rPr>
    </w:lvl>
    <w:lvl w:ilvl="1" w:tplc="08090003" w:tentative="1">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43" w15:restartNumberingAfterBreak="0">
    <w:nsid w:val="6F6B2BA7"/>
    <w:multiLevelType w:val="hybridMultilevel"/>
    <w:tmpl w:val="E9A2AEE0"/>
    <w:lvl w:ilvl="0" w:tplc="9DB6E8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02641B9"/>
    <w:multiLevelType w:val="hybridMultilevel"/>
    <w:tmpl w:val="B7A841D6"/>
    <w:lvl w:ilvl="0" w:tplc="8A321B5A">
      <w:start w:val="1"/>
      <w:numFmt w:val="lowerLetter"/>
      <w:lvlText w:val="%1)"/>
      <w:lvlJc w:val="left"/>
      <w:pPr>
        <w:ind w:left="1080" w:hanging="54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5" w15:restartNumberingAfterBreak="0">
    <w:nsid w:val="785E6DE7"/>
    <w:multiLevelType w:val="hybridMultilevel"/>
    <w:tmpl w:val="48988458"/>
    <w:lvl w:ilvl="0" w:tplc="44363EEC">
      <w:start w:val="1"/>
      <w:numFmt w:val="decimal"/>
      <w:lvlText w:val="%1)"/>
      <w:lvlJc w:val="left"/>
      <w:pPr>
        <w:ind w:left="900" w:hanging="360"/>
      </w:pPr>
      <w:rPr>
        <w:rFonts w:eastAsia="PMingLiU"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95161DB"/>
    <w:multiLevelType w:val="hybridMultilevel"/>
    <w:tmpl w:val="3202F71C"/>
    <w:lvl w:ilvl="0" w:tplc="2C9A5D72">
      <w:start w:val="2"/>
      <w:numFmt w:val="bullet"/>
      <w:lvlText w:val="-"/>
      <w:lvlJc w:val="left"/>
      <w:pPr>
        <w:ind w:left="1800" w:hanging="360"/>
      </w:pPr>
      <w:rPr>
        <w:rFonts w:ascii="Times New Roman" w:eastAsia="PMingLiU"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7A2A6A62"/>
    <w:multiLevelType w:val="hybridMultilevel"/>
    <w:tmpl w:val="E6AE5292"/>
    <w:lvl w:ilvl="0" w:tplc="46F451C4">
      <w:numFmt w:val="bullet"/>
      <w:lvlText w:val="•"/>
      <w:lvlJc w:val="left"/>
      <w:pPr>
        <w:ind w:left="2007" w:hanging="360"/>
      </w:pPr>
      <w:rPr>
        <w:rFonts w:ascii="Helv" w:hAnsi="Helv"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48" w15:restartNumberingAfterBreak="0">
    <w:nsid w:val="7B14086F"/>
    <w:multiLevelType w:val="hybridMultilevel"/>
    <w:tmpl w:val="F4C0FCB8"/>
    <w:lvl w:ilvl="0" w:tplc="B9DCA6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21"/>
  </w:num>
  <w:num w:numId="2">
    <w:abstractNumId w:val="30"/>
  </w:num>
  <w:num w:numId="3">
    <w:abstractNumId w:val="5"/>
  </w:num>
  <w:num w:numId="4">
    <w:abstractNumId w:val="0"/>
  </w:num>
  <w:num w:numId="5">
    <w:abstractNumId w:val="35"/>
  </w:num>
  <w:num w:numId="6">
    <w:abstractNumId w:val="19"/>
  </w:num>
  <w:num w:numId="7">
    <w:abstractNumId w:val="46"/>
  </w:num>
  <w:num w:numId="8">
    <w:abstractNumId w:val="25"/>
  </w:num>
  <w:num w:numId="9">
    <w:abstractNumId w:val="23"/>
  </w:num>
  <w:num w:numId="10">
    <w:abstractNumId w:val="49"/>
  </w:num>
  <w:num w:numId="11">
    <w:abstractNumId w:val="26"/>
  </w:num>
  <w:num w:numId="12">
    <w:abstractNumId w:val="9"/>
  </w:num>
  <w:num w:numId="13">
    <w:abstractNumId w:val="39"/>
  </w:num>
  <w:num w:numId="14">
    <w:abstractNumId w:val="3"/>
  </w:num>
  <w:num w:numId="15">
    <w:abstractNumId w:val="31"/>
  </w:num>
  <w:num w:numId="16">
    <w:abstractNumId w:val="12"/>
  </w:num>
  <w:num w:numId="17">
    <w:abstractNumId w:val="11"/>
  </w:num>
  <w:num w:numId="18">
    <w:abstractNumId w:val="45"/>
  </w:num>
  <w:num w:numId="19">
    <w:abstractNumId w:val="22"/>
  </w:num>
  <w:num w:numId="20">
    <w:abstractNumId w:val="36"/>
  </w:num>
  <w:num w:numId="21">
    <w:abstractNumId w:val="33"/>
  </w:num>
  <w:num w:numId="22">
    <w:abstractNumId w:val="2"/>
  </w:num>
  <w:num w:numId="23">
    <w:abstractNumId w:val="6"/>
  </w:num>
  <w:num w:numId="24">
    <w:abstractNumId w:val="15"/>
  </w:num>
  <w:num w:numId="25">
    <w:abstractNumId w:val="10"/>
  </w:num>
  <w:num w:numId="26">
    <w:abstractNumId w:val="1"/>
  </w:num>
  <w:num w:numId="27">
    <w:abstractNumId w:val="47"/>
  </w:num>
  <w:num w:numId="28">
    <w:abstractNumId w:val="27"/>
  </w:num>
  <w:num w:numId="29">
    <w:abstractNumId w:val="13"/>
  </w:num>
  <w:num w:numId="30">
    <w:abstractNumId w:val="34"/>
  </w:num>
  <w:num w:numId="31">
    <w:abstractNumId w:val="38"/>
  </w:num>
  <w:num w:numId="32">
    <w:abstractNumId w:val="16"/>
  </w:num>
  <w:num w:numId="33">
    <w:abstractNumId w:val="32"/>
  </w:num>
  <w:num w:numId="34">
    <w:abstractNumId w:val="40"/>
  </w:num>
  <w:num w:numId="35">
    <w:abstractNumId w:val="8"/>
  </w:num>
  <w:num w:numId="36">
    <w:abstractNumId w:val="41"/>
  </w:num>
  <w:num w:numId="37">
    <w:abstractNumId w:val="7"/>
  </w:num>
  <w:num w:numId="38">
    <w:abstractNumId w:val="48"/>
  </w:num>
  <w:num w:numId="39">
    <w:abstractNumId w:val="43"/>
  </w:num>
  <w:num w:numId="40">
    <w:abstractNumId w:val="4"/>
  </w:num>
  <w:num w:numId="41">
    <w:abstractNumId w:val="42"/>
  </w:num>
  <w:num w:numId="42">
    <w:abstractNumId w:val="18"/>
  </w:num>
  <w:num w:numId="43">
    <w:abstractNumId w:val="17"/>
  </w:num>
  <w:num w:numId="44">
    <w:abstractNumId w:val="24"/>
  </w:num>
  <w:num w:numId="45">
    <w:abstractNumId w:val="44"/>
  </w:num>
  <w:num w:numId="46">
    <w:abstractNumId w:val="29"/>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20"/>
  </w:num>
  <w:num w:numId="5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BA4"/>
    <w:rsid w:val="00000BB4"/>
    <w:rsid w:val="00000D55"/>
    <w:rsid w:val="000011C9"/>
    <w:rsid w:val="000014AC"/>
    <w:rsid w:val="0000168C"/>
    <w:rsid w:val="000017AD"/>
    <w:rsid w:val="0000181C"/>
    <w:rsid w:val="00001E15"/>
    <w:rsid w:val="00001E1B"/>
    <w:rsid w:val="00001E3B"/>
    <w:rsid w:val="00001FEA"/>
    <w:rsid w:val="00002B67"/>
    <w:rsid w:val="00002D00"/>
    <w:rsid w:val="00002DD5"/>
    <w:rsid w:val="00003132"/>
    <w:rsid w:val="0000346F"/>
    <w:rsid w:val="000038CE"/>
    <w:rsid w:val="00003A88"/>
    <w:rsid w:val="00003CA8"/>
    <w:rsid w:val="0000486C"/>
    <w:rsid w:val="00004A56"/>
    <w:rsid w:val="00004A82"/>
    <w:rsid w:val="00004B13"/>
    <w:rsid w:val="00005082"/>
    <w:rsid w:val="00005096"/>
    <w:rsid w:val="000050D6"/>
    <w:rsid w:val="000053C4"/>
    <w:rsid w:val="000053C6"/>
    <w:rsid w:val="000058AF"/>
    <w:rsid w:val="00005B51"/>
    <w:rsid w:val="00005C84"/>
    <w:rsid w:val="0000616B"/>
    <w:rsid w:val="00006195"/>
    <w:rsid w:val="0000681F"/>
    <w:rsid w:val="00006C74"/>
    <w:rsid w:val="00007137"/>
    <w:rsid w:val="00007193"/>
    <w:rsid w:val="00007242"/>
    <w:rsid w:val="00007607"/>
    <w:rsid w:val="00007881"/>
    <w:rsid w:val="00007E66"/>
    <w:rsid w:val="000108BE"/>
    <w:rsid w:val="000108C0"/>
    <w:rsid w:val="00010AB5"/>
    <w:rsid w:val="00010BD2"/>
    <w:rsid w:val="00011CB8"/>
    <w:rsid w:val="00011E96"/>
    <w:rsid w:val="000120A9"/>
    <w:rsid w:val="00012234"/>
    <w:rsid w:val="00012347"/>
    <w:rsid w:val="000124CB"/>
    <w:rsid w:val="00012A5C"/>
    <w:rsid w:val="00012B66"/>
    <w:rsid w:val="00012D27"/>
    <w:rsid w:val="00012E81"/>
    <w:rsid w:val="00012FF1"/>
    <w:rsid w:val="0001314A"/>
    <w:rsid w:val="0001318F"/>
    <w:rsid w:val="000133DF"/>
    <w:rsid w:val="00013E31"/>
    <w:rsid w:val="000144CE"/>
    <w:rsid w:val="0001461B"/>
    <w:rsid w:val="00014A6D"/>
    <w:rsid w:val="00014B05"/>
    <w:rsid w:val="000151C1"/>
    <w:rsid w:val="0001549D"/>
    <w:rsid w:val="00015826"/>
    <w:rsid w:val="00016930"/>
    <w:rsid w:val="000170F6"/>
    <w:rsid w:val="000177A0"/>
    <w:rsid w:val="000178DE"/>
    <w:rsid w:val="000179E7"/>
    <w:rsid w:val="00017A2B"/>
    <w:rsid w:val="00017A48"/>
    <w:rsid w:val="00017C73"/>
    <w:rsid w:val="00020195"/>
    <w:rsid w:val="0002025A"/>
    <w:rsid w:val="0002035C"/>
    <w:rsid w:val="000203F4"/>
    <w:rsid w:val="00020401"/>
    <w:rsid w:val="000206C8"/>
    <w:rsid w:val="00020741"/>
    <w:rsid w:val="0002095A"/>
    <w:rsid w:val="00021531"/>
    <w:rsid w:val="000216E2"/>
    <w:rsid w:val="00021A1E"/>
    <w:rsid w:val="00021D92"/>
    <w:rsid w:val="00022996"/>
    <w:rsid w:val="00022F63"/>
    <w:rsid w:val="0002324B"/>
    <w:rsid w:val="00023294"/>
    <w:rsid w:val="00023296"/>
    <w:rsid w:val="00023C33"/>
    <w:rsid w:val="00023CC8"/>
    <w:rsid w:val="0002427B"/>
    <w:rsid w:val="0002477C"/>
    <w:rsid w:val="00024AFB"/>
    <w:rsid w:val="0002500D"/>
    <w:rsid w:val="000250A3"/>
    <w:rsid w:val="00025177"/>
    <w:rsid w:val="000251FE"/>
    <w:rsid w:val="000256C2"/>
    <w:rsid w:val="00025722"/>
    <w:rsid w:val="0002586A"/>
    <w:rsid w:val="00025F66"/>
    <w:rsid w:val="000269DD"/>
    <w:rsid w:val="00026A55"/>
    <w:rsid w:val="000271D1"/>
    <w:rsid w:val="00027B31"/>
    <w:rsid w:val="00027B99"/>
    <w:rsid w:val="00027D3A"/>
    <w:rsid w:val="000306F6"/>
    <w:rsid w:val="000308DB"/>
    <w:rsid w:val="000308E2"/>
    <w:rsid w:val="00030CA4"/>
    <w:rsid w:val="000312B9"/>
    <w:rsid w:val="000316BD"/>
    <w:rsid w:val="00031952"/>
    <w:rsid w:val="000321F5"/>
    <w:rsid w:val="00032600"/>
    <w:rsid w:val="00033253"/>
    <w:rsid w:val="00033267"/>
    <w:rsid w:val="000332DE"/>
    <w:rsid w:val="0003352D"/>
    <w:rsid w:val="00033B29"/>
    <w:rsid w:val="0003401D"/>
    <w:rsid w:val="000342B0"/>
    <w:rsid w:val="000342B8"/>
    <w:rsid w:val="000342CB"/>
    <w:rsid w:val="00034780"/>
    <w:rsid w:val="0003525E"/>
    <w:rsid w:val="00035713"/>
    <w:rsid w:val="00035F50"/>
    <w:rsid w:val="00035FE9"/>
    <w:rsid w:val="00036068"/>
    <w:rsid w:val="00036B0B"/>
    <w:rsid w:val="00036CF9"/>
    <w:rsid w:val="00036E72"/>
    <w:rsid w:val="00036E7A"/>
    <w:rsid w:val="00037288"/>
    <w:rsid w:val="0003757C"/>
    <w:rsid w:val="000379FF"/>
    <w:rsid w:val="00037F20"/>
    <w:rsid w:val="00037F30"/>
    <w:rsid w:val="000402E7"/>
    <w:rsid w:val="00040684"/>
    <w:rsid w:val="00040723"/>
    <w:rsid w:val="0004120A"/>
    <w:rsid w:val="00041B68"/>
    <w:rsid w:val="00041BE1"/>
    <w:rsid w:val="00041C97"/>
    <w:rsid w:val="000425CE"/>
    <w:rsid w:val="00042802"/>
    <w:rsid w:val="0004283F"/>
    <w:rsid w:val="00043098"/>
    <w:rsid w:val="0004321E"/>
    <w:rsid w:val="0004332E"/>
    <w:rsid w:val="00043921"/>
    <w:rsid w:val="00043FF4"/>
    <w:rsid w:val="000443AA"/>
    <w:rsid w:val="000444A7"/>
    <w:rsid w:val="00044B19"/>
    <w:rsid w:val="000450BC"/>
    <w:rsid w:val="000450D7"/>
    <w:rsid w:val="00045250"/>
    <w:rsid w:val="00045B70"/>
    <w:rsid w:val="00046C4E"/>
    <w:rsid w:val="00046F75"/>
    <w:rsid w:val="000470E3"/>
    <w:rsid w:val="000474F3"/>
    <w:rsid w:val="00047CF1"/>
    <w:rsid w:val="00047E1C"/>
    <w:rsid w:val="00050188"/>
    <w:rsid w:val="000501AA"/>
    <w:rsid w:val="0005095E"/>
    <w:rsid w:val="00050CC6"/>
    <w:rsid w:val="00051568"/>
    <w:rsid w:val="00051DEF"/>
    <w:rsid w:val="00051ED1"/>
    <w:rsid w:val="000521D1"/>
    <w:rsid w:val="0005235B"/>
    <w:rsid w:val="00052DFE"/>
    <w:rsid w:val="00052EBB"/>
    <w:rsid w:val="000534A3"/>
    <w:rsid w:val="00053581"/>
    <w:rsid w:val="0005359A"/>
    <w:rsid w:val="0005392E"/>
    <w:rsid w:val="00053CCD"/>
    <w:rsid w:val="0005411D"/>
    <w:rsid w:val="000543A6"/>
    <w:rsid w:val="000546BA"/>
    <w:rsid w:val="00054A97"/>
    <w:rsid w:val="00054C05"/>
    <w:rsid w:val="000551A1"/>
    <w:rsid w:val="0005556A"/>
    <w:rsid w:val="00055693"/>
    <w:rsid w:val="00055F2F"/>
    <w:rsid w:val="000562E8"/>
    <w:rsid w:val="000565CE"/>
    <w:rsid w:val="0005673B"/>
    <w:rsid w:val="000568AB"/>
    <w:rsid w:val="00056AF3"/>
    <w:rsid w:val="00056B51"/>
    <w:rsid w:val="00056CC2"/>
    <w:rsid w:val="00056D67"/>
    <w:rsid w:val="00057387"/>
    <w:rsid w:val="0005751D"/>
    <w:rsid w:val="00057725"/>
    <w:rsid w:val="00057A50"/>
    <w:rsid w:val="00057C81"/>
    <w:rsid w:val="00057FE1"/>
    <w:rsid w:val="000601A0"/>
    <w:rsid w:val="000604BF"/>
    <w:rsid w:val="000604DF"/>
    <w:rsid w:val="0006091B"/>
    <w:rsid w:val="00060A52"/>
    <w:rsid w:val="00060B70"/>
    <w:rsid w:val="00060B9F"/>
    <w:rsid w:val="000611DD"/>
    <w:rsid w:val="00061205"/>
    <w:rsid w:val="00061402"/>
    <w:rsid w:val="000616C2"/>
    <w:rsid w:val="00063145"/>
    <w:rsid w:val="00063765"/>
    <w:rsid w:val="00063876"/>
    <w:rsid w:val="00064026"/>
    <w:rsid w:val="000643D9"/>
    <w:rsid w:val="000644BB"/>
    <w:rsid w:val="00064908"/>
    <w:rsid w:val="000649D7"/>
    <w:rsid w:val="00064CE7"/>
    <w:rsid w:val="00064E29"/>
    <w:rsid w:val="00064F84"/>
    <w:rsid w:val="0006508B"/>
    <w:rsid w:val="0006510A"/>
    <w:rsid w:val="0006542E"/>
    <w:rsid w:val="0006551C"/>
    <w:rsid w:val="00066272"/>
    <w:rsid w:val="000663C7"/>
    <w:rsid w:val="0006698A"/>
    <w:rsid w:val="00066990"/>
    <w:rsid w:val="00066B10"/>
    <w:rsid w:val="00067152"/>
    <w:rsid w:val="00067831"/>
    <w:rsid w:val="00067D0F"/>
    <w:rsid w:val="00070082"/>
    <w:rsid w:val="000701AC"/>
    <w:rsid w:val="0007047F"/>
    <w:rsid w:val="00070C06"/>
    <w:rsid w:val="00071272"/>
    <w:rsid w:val="000714FA"/>
    <w:rsid w:val="00071CF7"/>
    <w:rsid w:val="00071D9E"/>
    <w:rsid w:val="00071ED0"/>
    <w:rsid w:val="00071FBA"/>
    <w:rsid w:val="00072178"/>
    <w:rsid w:val="00072417"/>
    <w:rsid w:val="00072579"/>
    <w:rsid w:val="0007262C"/>
    <w:rsid w:val="00072818"/>
    <w:rsid w:val="000729C8"/>
    <w:rsid w:val="00072B37"/>
    <w:rsid w:val="00073E7D"/>
    <w:rsid w:val="00074575"/>
    <w:rsid w:val="00074849"/>
    <w:rsid w:val="00074910"/>
    <w:rsid w:val="00074927"/>
    <w:rsid w:val="00074E5A"/>
    <w:rsid w:val="000754D6"/>
    <w:rsid w:val="00075909"/>
    <w:rsid w:val="00075A20"/>
    <w:rsid w:val="00075F9F"/>
    <w:rsid w:val="00076292"/>
    <w:rsid w:val="0007657F"/>
    <w:rsid w:val="00076901"/>
    <w:rsid w:val="00077207"/>
    <w:rsid w:val="00077392"/>
    <w:rsid w:val="00077416"/>
    <w:rsid w:val="000776E1"/>
    <w:rsid w:val="0007793F"/>
    <w:rsid w:val="00080BE0"/>
    <w:rsid w:val="000813CF"/>
    <w:rsid w:val="0008153C"/>
    <w:rsid w:val="000816E3"/>
    <w:rsid w:val="00081B40"/>
    <w:rsid w:val="00081E36"/>
    <w:rsid w:val="0008240B"/>
    <w:rsid w:val="000825DD"/>
    <w:rsid w:val="000828B9"/>
    <w:rsid w:val="00082B00"/>
    <w:rsid w:val="00082E3F"/>
    <w:rsid w:val="00082F79"/>
    <w:rsid w:val="0008315C"/>
    <w:rsid w:val="00083518"/>
    <w:rsid w:val="000839F8"/>
    <w:rsid w:val="00083B8E"/>
    <w:rsid w:val="0008404D"/>
    <w:rsid w:val="000845EA"/>
    <w:rsid w:val="00084701"/>
    <w:rsid w:val="00084A2A"/>
    <w:rsid w:val="00084D7D"/>
    <w:rsid w:val="00084F01"/>
    <w:rsid w:val="0008542E"/>
    <w:rsid w:val="00085AC5"/>
    <w:rsid w:val="00085D18"/>
    <w:rsid w:val="00085EE3"/>
    <w:rsid w:val="00086264"/>
    <w:rsid w:val="00086280"/>
    <w:rsid w:val="00086B9B"/>
    <w:rsid w:val="000876D2"/>
    <w:rsid w:val="0008793D"/>
    <w:rsid w:val="00090364"/>
    <w:rsid w:val="0009047F"/>
    <w:rsid w:val="00090570"/>
    <w:rsid w:val="0009072B"/>
    <w:rsid w:val="0009079C"/>
    <w:rsid w:val="00090E7C"/>
    <w:rsid w:val="00091817"/>
    <w:rsid w:val="000919A1"/>
    <w:rsid w:val="00091D1F"/>
    <w:rsid w:val="00092492"/>
    <w:rsid w:val="0009269E"/>
    <w:rsid w:val="000927F0"/>
    <w:rsid w:val="0009286B"/>
    <w:rsid w:val="000928F4"/>
    <w:rsid w:val="00092920"/>
    <w:rsid w:val="00092980"/>
    <w:rsid w:val="00092C47"/>
    <w:rsid w:val="00092C4A"/>
    <w:rsid w:val="00092CA0"/>
    <w:rsid w:val="00092D88"/>
    <w:rsid w:val="00092E76"/>
    <w:rsid w:val="0009322B"/>
    <w:rsid w:val="000933A6"/>
    <w:rsid w:val="00093A8D"/>
    <w:rsid w:val="00095243"/>
    <w:rsid w:val="00095465"/>
    <w:rsid w:val="00095C12"/>
    <w:rsid w:val="00095CEC"/>
    <w:rsid w:val="00095E15"/>
    <w:rsid w:val="00095E6E"/>
    <w:rsid w:val="000960E3"/>
    <w:rsid w:val="000969C2"/>
    <w:rsid w:val="00096B33"/>
    <w:rsid w:val="000971DA"/>
    <w:rsid w:val="00097207"/>
    <w:rsid w:val="00097857"/>
    <w:rsid w:val="00097916"/>
    <w:rsid w:val="0009791F"/>
    <w:rsid w:val="000979DF"/>
    <w:rsid w:val="00097E6B"/>
    <w:rsid w:val="00097EA3"/>
    <w:rsid w:val="00097F02"/>
    <w:rsid w:val="00097FFB"/>
    <w:rsid w:val="000A0013"/>
    <w:rsid w:val="000A0C9E"/>
    <w:rsid w:val="000A208C"/>
    <w:rsid w:val="000A23DE"/>
    <w:rsid w:val="000A27E3"/>
    <w:rsid w:val="000A3231"/>
    <w:rsid w:val="000A3409"/>
    <w:rsid w:val="000A3431"/>
    <w:rsid w:val="000A446B"/>
    <w:rsid w:val="000A44D2"/>
    <w:rsid w:val="000A463F"/>
    <w:rsid w:val="000A4845"/>
    <w:rsid w:val="000A4CCF"/>
    <w:rsid w:val="000A5027"/>
    <w:rsid w:val="000A5222"/>
    <w:rsid w:val="000A5722"/>
    <w:rsid w:val="000A59B5"/>
    <w:rsid w:val="000A5B87"/>
    <w:rsid w:val="000A5B97"/>
    <w:rsid w:val="000A6226"/>
    <w:rsid w:val="000A6297"/>
    <w:rsid w:val="000A66C3"/>
    <w:rsid w:val="000A67CC"/>
    <w:rsid w:val="000A692F"/>
    <w:rsid w:val="000A6B4F"/>
    <w:rsid w:val="000A6E3B"/>
    <w:rsid w:val="000A6F7C"/>
    <w:rsid w:val="000A70A0"/>
    <w:rsid w:val="000A7926"/>
    <w:rsid w:val="000A7C5C"/>
    <w:rsid w:val="000A7E25"/>
    <w:rsid w:val="000B027D"/>
    <w:rsid w:val="000B033B"/>
    <w:rsid w:val="000B144F"/>
    <w:rsid w:val="000B1E0C"/>
    <w:rsid w:val="000B262E"/>
    <w:rsid w:val="000B2C72"/>
    <w:rsid w:val="000B2F62"/>
    <w:rsid w:val="000B307E"/>
    <w:rsid w:val="000B3CCC"/>
    <w:rsid w:val="000B3E7C"/>
    <w:rsid w:val="000B3F62"/>
    <w:rsid w:val="000B409C"/>
    <w:rsid w:val="000B4513"/>
    <w:rsid w:val="000B4570"/>
    <w:rsid w:val="000B460C"/>
    <w:rsid w:val="000B463A"/>
    <w:rsid w:val="000B4844"/>
    <w:rsid w:val="000B4AB7"/>
    <w:rsid w:val="000B4CC5"/>
    <w:rsid w:val="000B51DA"/>
    <w:rsid w:val="000B54AD"/>
    <w:rsid w:val="000B59E0"/>
    <w:rsid w:val="000B5E5D"/>
    <w:rsid w:val="000B5EB3"/>
    <w:rsid w:val="000B614B"/>
    <w:rsid w:val="000B6602"/>
    <w:rsid w:val="000B6E8C"/>
    <w:rsid w:val="000B73AE"/>
    <w:rsid w:val="000B749F"/>
    <w:rsid w:val="000B754A"/>
    <w:rsid w:val="000B758D"/>
    <w:rsid w:val="000B78BC"/>
    <w:rsid w:val="000B7950"/>
    <w:rsid w:val="000B7CAA"/>
    <w:rsid w:val="000C008C"/>
    <w:rsid w:val="000C01B6"/>
    <w:rsid w:val="000C03C9"/>
    <w:rsid w:val="000C0C10"/>
    <w:rsid w:val="000C0CE3"/>
    <w:rsid w:val="000C0E5A"/>
    <w:rsid w:val="000C197C"/>
    <w:rsid w:val="000C1A26"/>
    <w:rsid w:val="000C1DE4"/>
    <w:rsid w:val="000C22AF"/>
    <w:rsid w:val="000C23B8"/>
    <w:rsid w:val="000C241D"/>
    <w:rsid w:val="000C245B"/>
    <w:rsid w:val="000C24D7"/>
    <w:rsid w:val="000C266D"/>
    <w:rsid w:val="000C270F"/>
    <w:rsid w:val="000C2858"/>
    <w:rsid w:val="000C2AFD"/>
    <w:rsid w:val="000C2DAD"/>
    <w:rsid w:val="000C3093"/>
    <w:rsid w:val="000C3275"/>
    <w:rsid w:val="000C3645"/>
    <w:rsid w:val="000C397E"/>
    <w:rsid w:val="000C3C53"/>
    <w:rsid w:val="000C3DDE"/>
    <w:rsid w:val="000C3EC8"/>
    <w:rsid w:val="000C4249"/>
    <w:rsid w:val="000C426C"/>
    <w:rsid w:val="000C4501"/>
    <w:rsid w:val="000C47CC"/>
    <w:rsid w:val="000C52F7"/>
    <w:rsid w:val="000C5650"/>
    <w:rsid w:val="000C5ACC"/>
    <w:rsid w:val="000C5B6D"/>
    <w:rsid w:val="000C5C45"/>
    <w:rsid w:val="000C5DF6"/>
    <w:rsid w:val="000C6333"/>
    <w:rsid w:val="000C6423"/>
    <w:rsid w:val="000C64D9"/>
    <w:rsid w:val="000C6767"/>
    <w:rsid w:val="000C6784"/>
    <w:rsid w:val="000C67A3"/>
    <w:rsid w:val="000C78DA"/>
    <w:rsid w:val="000C7DF6"/>
    <w:rsid w:val="000D07BA"/>
    <w:rsid w:val="000D092F"/>
    <w:rsid w:val="000D0DC0"/>
    <w:rsid w:val="000D108A"/>
    <w:rsid w:val="000D1451"/>
    <w:rsid w:val="000D1997"/>
    <w:rsid w:val="000D2673"/>
    <w:rsid w:val="000D2802"/>
    <w:rsid w:val="000D2871"/>
    <w:rsid w:val="000D2B10"/>
    <w:rsid w:val="000D2CA8"/>
    <w:rsid w:val="000D2F35"/>
    <w:rsid w:val="000D3020"/>
    <w:rsid w:val="000D318F"/>
    <w:rsid w:val="000D39E8"/>
    <w:rsid w:val="000D3C20"/>
    <w:rsid w:val="000D3E24"/>
    <w:rsid w:val="000D41C2"/>
    <w:rsid w:val="000D4436"/>
    <w:rsid w:val="000D48FD"/>
    <w:rsid w:val="000D4B90"/>
    <w:rsid w:val="000D4E9F"/>
    <w:rsid w:val="000D5459"/>
    <w:rsid w:val="000D5501"/>
    <w:rsid w:val="000D554C"/>
    <w:rsid w:val="000D5704"/>
    <w:rsid w:val="000D615E"/>
    <w:rsid w:val="000D6B42"/>
    <w:rsid w:val="000D6FB3"/>
    <w:rsid w:val="000D725E"/>
    <w:rsid w:val="000D751E"/>
    <w:rsid w:val="000D769C"/>
    <w:rsid w:val="000D771D"/>
    <w:rsid w:val="000E0128"/>
    <w:rsid w:val="000E0171"/>
    <w:rsid w:val="000E0284"/>
    <w:rsid w:val="000E0C08"/>
    <w:rsid w:val="000E0D5B"/>
    <w:rsid w:val="000E1AC2"/>
    <w:rsid w:val="000E1D2F"/>
    <w:rsid w:val="000E1EC4"/>
    <w:rsid w:val="000E2006"/>
    <w:rsid w:val="000E22DC"/>
    <w:rsid w:val="000E2327"/>
    <w:rsid w:val="000E232C"/>
    <w:rsid w:val="000E2621"/>
    <w:rsid w:val="000E2684"/>
    <w:rsid w:val="000E2733"/>
    <w:rsid w:val="000E2890"/>
    <w:rsid w:val="000E2C12"/>
    <w:rsid w:val="000E2D04"/>
    <w:rsid w:val="000E2E47"/>
    <w:rsid w:val="000E33B3"/>
    <w:rsid w:val="000E344F"/>
    <w:rsid w:val="000E378B"/>
    <w:rsid w:val="000E3985"/>
    <w:rsid w:val="000E3BBD"/>
    <w:rsid w:val="000E3E88"/>
    <w:rsid w:val="000E3EFD"/>
    <w:rsid w:val="000E4779"/>
    <w:rsid w:val="000E505B"/>
    <w:rsid w:val="000E51D2"/>
    <w:rsid w:val="000E5A11"/>
    <w:rsid w:val="000E686E"/>
    <w:rsid w:val="000E6B29"/>
    <w:rsid w:val="000E6C17"/>
    <w:rsid w:val="000E6CA2"/>
    <w:rsid w:val="000E6E7D"/>
    <w:rsid w:val="000E76BF"/>
    <w:rsid w:val="000E7A36"/>
    <w:rsid w:val="000E7B57"/>
    <w:rsid w:val="000E7DDE"/>
    <w:rsid w:val="000F02F5"/>
    <w:rsid w:val="000F0A39"/>
    <w:rsid w:val="000F0E20"/>
    <w:rsid w:val="000F0E3F"/>
    <w:rsid w:val="000F159B"/>
    <w:rsid w:val="000F173A"/>
    <w:rsid w:val="000F1F1E"/>
    <w:rsid w:val="000F2AA0"/>
    <w:rsid w:val="000F2D13"/>
    <w:rsid w:val="000F2DA3"/>
    <w:rsid w:val="000F37B6"/>
    <w:rsid w:val="000F3A62"/>
    <w:rsid w:val="000F3B41"/>
    <w:rsid w:val="000F3F08"/>
    <w:rsid w:val="000F4396"/>
    <w:rsid w:val="000F4C06"/>
    <w:rsid w:val="000F5965"/>
    <w:rsid w:val="000F5D33"/>
    <w:rsid w:val="000F61C4"/>
    <w:rsid w:val="000F6375"/>
    <w:rsid w:val="000F63E8"/>
    <w:rsid w:val="000F688D"/>
    <w:rsid w:val="000F72A7"/>
    <w:rsid w:val="000F73FD"/>
    <w:rsid w:val="000F7B9B"/>
    <w:rsid w:val="001003BB"/>
    <w:rsid w:val="00100E28"/>
    <w:rsid w:val="00101020"/>
    <w:rsid w:val="00101B13"/>
    <w:rsid w:val="00101BB4"/>
    <w:rsid w:val="00101BBF"/>
    <w:rsid w:val="00101C01"/>
    <w:rsid w:val="00102192"/>
    <w:rsid w:val="001027D9"/>
    <w:rsid w:val="001029A3"/>
    <w:rsid w:val="001030B2"/>
    <w:rsid w:val="001035A5"/>
    <w:rsid w:val="00103640"/>
    <w:rsid w:val="00103A38"/>
    <w:rsid w:val="00103A7D"/>
    <w:rsid w:val="00103C45"/>
    <w:rsid w:val="00103EF7"/>
    <w:rsid w:val="00103F4E"/>
    <w:rsid w:val="00103FE2"/>
    <w:rsid w:val="00104153"/>
    <w:rsid w:val="00104D0F"/>
    <w:rsid w:val="00104E80"/>
    <w:rsid w:val="001052AD"/>
    <w:rsid w:val="0010559A"/>
    <w:rsid w:val="00105BA4"/>
    <w:rsid w:val="00106262"/>
    <w:rsid w:val="001062C8"/>
    <w:rsid w:val="0010630F"/>
    <w:rsid w:val="0010674D"/>
    <w:rsid w:val="001068BB"/>
    <w:rsid w:val="00106C7E"/>
    <w:rsid w:val="001071D4"/>
    <w:rsid w:val="001072F5"/>
    <w:rsid w:val="001077F6"/>
    <w:rsid w:val="00110025"/>
    <w:rsid w:val="001106FE"/>
    <w:rsid w:val="00110C62"/>
    <w:rsid w:val="001113EB"/>
    <w:rsid w:val="001114B5"/>
    <w:rsid w:val="00111532"/>
    <w:rsid w:val="00111B22"/>
    <w:rsid w:val="00111ECF"/>
    <w:rsid w:val="001121FF"/>
    <w:rsid w:val="001125D3"/>
    <w:rsid w:val="0011269E"/>
    <w:rsid w:val="00112854"/>
    <w:rsid w:val="001128A9"/>
    <w:rsid w:val="001129EA"/>
    <w:rsid w:val="00112B93"/>
    <w:rsid w:val="0011320C"/>
    <w:rsid w:val="00113290"/>
    <w:rsid w:val="001135C9"/>
    <w:rsid w:val="00113AAB"/>
    <w:rsid w:val="00113B23"/>
    <w:rsid w:val="00113C85"/>
    <w:rsid w:val="00113FE9"/>
    <w:rsid w:val="00114D28"/>
    <w:rsid w:val="00114E7F"/>
    <w:rsid w:val="00114EF7"/>
    <w:rsid w:val="001150E3"/>
    <w:rsid w:val="001154BF"/>
    <w:rsid w:val="0011572B"/>
    <w:rsid w:val="0011577D"/>
    <w:rsid w:val="00115C6E"/>
    <w:rsid w:val="00115CD6"/>
    <w:rsid w:val="00115F59"/>
    <w:rsid w:val="001169FD"/>
    <w:rsid w:val="00116C0F"/>
    <w:rsid w:val="0011719B"/>
    <w:rsid w:val="00117277"/>
    <w:rsid w:val="0011780F"/>
    <w:rsid w:val="00117961"/>
    <w:rsid w:val="001179BA"/>
    <w:rsid w:val="00120D8C"/>
    <w:rsid w:val="00120F56"/>
    <w:rsid w:val="00121310"/>
    <w:rsid w:val="00121543"/>
    <w:rsid w:val="00121867"/>
    <w:rsid w:val="001219EC"/>
    <w:rsid w:val="00121E68"/>
    <w:rsid w:val="0012250B"/>
    <w:rsid w:val="00122764"/>
    <w:rsid w:val="00122C15"/>
    <w:rsid w:val="0012318B"/>
    <w:rsid w:val="0012333A"/>
    <w:rsid w:val="00123594"/>
    <w:rsid w:val="0012380A"/>
    <w:rsid w:val="001239E7"/>
    <w:rsid w:val="001239EC"/>
    <w:rsid w:val="00123C0C"/>
    <w:rsid w:val="00123D74"/>
    <w:rsid w:val="001242F7"/>
    <w:rsid w:val="001246F7"/>
    <w:rsid w:val="00124B16"/>
    <w:rsid w:val="00124B9F"/>
    <w:rsid w:val="001252B6"/>
    <w:rsid w:val="001258B6"/>
    <w:rsid w:val="00125A11"/>
    <w:rsid w:val="00125BEB"/>
    <w:rsid w:val="00125CED"/>
    <w:rsid w:val="00125D12"/>
    <w:rsid w:val="00126031"/>
    <w:rsid w:val="0012632E"/>
    <w:rsid w:val="001263E6"/>
    <w:rsid w:val="001266D3"/>
    <w:rsid w:val="00126922"/>
    <w:rsid w:val="00126B33"/>
    <w:rsid w:val="00127279"/>
    <w:rsid w:val="0012757F"/>
    <w:rsid w:val="00127C60"/>
    <w:rsid w:val="00127DD4"/>
    <w:rsid w:val="00130014"/>
    <w:rsid w:val="00130331"/>
    <w:rsid w:val="00130752"/>
    <w:rsid w:val="001309C5"/>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4362"/>
    <w:rsid w:val="00134514"/>
    <w:rsid w:val="00134582"/>
    <w:rsid w:val="0013476C"/>
    <w:rsid w:val="001349DB"/>
    <w:rsid w:val="00134DEB"/>
    <w:rsid w:val="0013511C"/>
    <w:rsid w:val="001352B1"/>
    <w:rsid w:val="00135857"/>
    <w:rsid w:val="001359DB"/>
    <w:rsid w:val="00136262"/>
    <w:rsid w:val="001362E4"/>
    <w:rsid w:val="0013657D"/>
    <w:rsid w:val="0013681F"/>
    <w:rsid w:val="00136C71"/>
    <w:rsid w:val="00136DD2"/>
    <w:rsid w:val="00137A2D"/>
    <w:rsid w:val="001403EF"/>
    <w:rsid w:val="00140471"/>
    <w:rsid w:val="001405B7"/>
    <w:rsid w:val="001407E2"/>
    <w:rsid w:val="00140CAE"/>
    <w:rsid w:val="001414C4"/>
    <w:rsid w:val="00141F27"/>
    <w:rsid w:val="00142212"/>
    <w:rsid w:val="001426E4"/>
    <w:rsid w:val="0014292C"/>
    <w:rsid w:val="00142C50"/>
    <w:rsid w:val="00142D25"/>
    <w:rsid w:val="00142DAC"/>
    <w:rsid w:val="00143043"/>
    <w:rsid w:val="001430D2"/>
    <w:rsid w:val="0014336C"/>
    <w:rsid w:val="0014353D"/>
    <w:rsid w:val="00143704"/>
    <w:rsid w:val="0014406F"/>
    <w:rsid w:val="001445E6"/>
    <w:rsid w:val="00144AE1"/>
    <w:rsid w:val="00144B66"/>
    <w:rsid w:val="00145D39"/>
    <w:rsid w:val="00145E1E"/>
    <w:rsid w:val="0014655F"/>
    <w:rsid w:val="001469DB"/>
    <w:rsid w:val="001469E4"/>
    <w:rsid w:val="0014736A"/>
    <w:rsid w:val="00147449"/>
    <w:rsid w:val="001474A6"/>
    <w:rsid w:val="00147721"/>
    <w:rsid w:val="00147CAD"/>
    <w:rsid w:val="00147E9B"/>
    <w:rsid w:val="001512B2"/>
    <w:rsid w:val="00151502"/>
    <w:rsid w:val="00151647"/>
    <w:rsid w:val="00151E2C"/>
    <w:rsid w:val="00152123"/>
    <w:rsid w:val="001522AB"/>
    <w:rsid w:val="00152648"/>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852"/>
    <w:rsid w:val="00153DB3"/>
    <w:rsid w:val="00154190"/>
    <w:rsid w:val="00154BFA"/>
    <w:rsid w:val="00154F3A"/>
    <w:rsid w:val="00154F53"/>
    <w:rsid w:val="001553A8"/>
    <w:rsid w:val="001554A7"/>
    <w:rsid w:val="001563BF"/>
    <w:rsid w:val="001566BA"/>
    <w:rsid w:val="00156ADC"/>
    <w:rsid w:val="00156C1C"/>
    <w:rsid w:val="00156C2F"/>
    <w:rsid w:val="00156C9A"/>
    <w:rsid w:val="00156D43"/>
    <w:rsid w:val="00156ED9"/>
    <w:rsid w:val="00156FF1"/>
    <w:rsid w:val="001572CD"/>
    <w:rsid w:val="001573C0"/>
    <w:rsid w:val="0015746E"/>
    <w:rsid w:val="00157AFA"/>
    <w:rsid w:val="00157F08"/>
    <w:rsid w:val="00160015"/>
    <w:rsid w:val="00160820"/>
    <w:rsid w:val="001609CC"/>
    <w:rsid w:val="00160FE5"/>
    <w:rsid w:val="00161004"/>
    <w:rsid w:val="00161694"/>
    <w:rsid w:val="00161782"/>
    <w:rsid w:val="0016179B"/>
    <w:rsid w:val="00161BB4"/>
    <w:rsid w:val="00161BD5"/>
    <w:rsid w:val="00161DE2"/>
    <w:rsid w:val="00161E11"/>
    <w:rsid w:val="00162110"/>
    <w:rsid w:val="0016215B"/>
    <w:rsid w:val="0016283D"/>
    <w:rsid w:val="00162B4F"/>
    <w:rsid w:val="00162D38"/>
    <w:rsid w:val="0016309A"/>
    <w:rsid w:val="0016311B"/>
    <w:rsid w:val="0016472A"/>
    <w:rsid w:val="00164910"/>
    <w:rsid w:val="00164BDB"/>
    <w:rsid w:val="0016528D"/>
    <w:rsid w:val="0016539C"/>
    <w:rsid w:val="001658D7"/>
    <w:rsid w:val="0016590B"/>
    <w:rsid w:val="00165AFC"/>
    <w:rsid w:val="00165B1C"/>
    <w:rsid w:val="00165E73"/>
    <w:rsid w:val="00166040"/>
    <w:rsid w:val="00166412"/>
    <w:rsid w:val="00166DD2"/>
    <w:rsid w:val="00167060"/>
    <w:rsid w:val="00167203"/>
    <w:rsid w:val="00167325"/>
    <w:rsid w:val="001674B5"/>
    <w:rsid w:val="001676D6"/>
    <w:rsid w:val="001678BC"/>
    <w:rsid w:val="0016790B"/>
    <w:rsid w:val="00167AF3"/>
    <w:rsid w:val="00167B06"/>
    <w:rsid w:val="00170379"/>
    <w:rsid w:val="0017044A"/>
    <w:rsid w:val="001705BA"/>
    <w:rsid w:val="0017086D"/>
    <w:rsid w:val="001708C9"/>
    <w:rsid w:val="00170A2A"/>
    <w:rsid w:val="00170C12"/>
    <w:rsid w:val="00170EAF"/>
    <w:rsid w:val="00171480"/>
    <w:rsid w:val="00171CFF"/>
    <w:rsid w:val="00172059"/>
    <w:rsid w:val="00172523"/>
    <w:rsid w:val="00173E9B"/>
    <w:rsid w:val="00173F4E"/>
    <w:rsid w:val="0017413E"/>
    <w:rsid w:val="001745E5"/>
    <w:rsid w:val="00174D08"/>
    <w:rsid w:val="00174D2F"/>
    <w:rsid w:val="001751A1"/>
    <w:rsid w:val="001752EF"/>
    <w:rsid w:val="00175AEF"/>
    <w:rsid w:val="00175D3A"/>
    <w:rsid w:val="00175E4E"/>
    <w:rsid w:val="00175EB0"/>
    <w:rsid w:val="00175ED5"/>
    <w:rsid w:val="00175F26"/>
    <w:rsid w:val="0017603A"/>
    <w:rsid w:val="0017646D"/>
    <w:rsid w:val="00176731"/>
    <w:rsid w:val="00176B1F"/>
    <w:rsid w:val="00176E5F"/>
    <w:rsid w:val="0017729E"/>
    <w:rsid w:val="0017797F"/>
    <w:rsid w:val="00177BD9"/>
    <w:rsid w:val="001801B9"/>
    <w:rsid w:val="00180291"/>
    <w:rsid w:val="001805B4"/>
    <w:rsid w:val="001806FB"/>
    <w:rsid w:val="0018079C"/>
    <w:rsid w:val="00180A65"/>
    <w:rsid w:val="00180F55"/>
    <w:rsid w:val="00180FC0"/>
    <w:rsid w:val="00181357"/>
    <w:rsid w:val="00181718"/>
    <w:rsid w:val="0018174A"/>
    <w:rsid w:val="00181C35"/>
    <w:rsid w:val="00182E2A"/>
    <w:rsid w:val="00183006"/>
    <w:rsid w:val="00183BE7"/>
    <w:rsid w:val="00183C83"/>
    <w:rsid w:val="00183EB9"/>
    <w:rsid w:val="001848EA"/>
    <w:rsid w:val="00184B3A"/>
    <w:rsid w:val="00185304"/>
    <w:rsid w:val="00185B22"/>
    <w:rsid w:val="00185BE2"/>
    <w:rsid w:val="00185D34"/>
    <w:rsid w:val="00185E67"/>
    <w:rsid w:val="001866D9"/>
    <w:rsid w:val="00186ADA"/>
    <w:rsid w:val="00186DF3"/>
    <w:rsid w:val="0018718D"/>
    <w:rsid w:val="00187243"/>
    <w:rsid w:val="00187624"/>
    <w:rsid w:val="0018781B"/>
    <w:rsid w:val="00187E19"/>
    <w:rsid w:val="00187F49"/>
    <w:rsid w:val="001904B0"/>
    <w:rsid w:val="00190783"/>
    <w:rsid w:val="00190963"/>
    <w:rsid w:val="00190AA9"/>
    <w:rsid w:val="00190D0E"/>
    <w:rsid w:val="00191014"/>
    <w:rsid w:val="001913B0"/>
    <w:rsid w:val="00191572"/>
    <w:rsid w:val="00191885"/>
    <w:rsid w:val="00191BAE"/>
    <w:rsid w:val="00192BF3"/>
    <w:rsid w:val="00192C40"/>
    <w:rsid w:val="00192E1C"/>
    <w:rsid w:val="00193201"/>
    <w:rsid w:val="00193282"/>
    <w:rsid w:val="00193550"/>
    <w:rsid w:val="0019356A"/>
    <w:rsid w:val="001936C0"/>
    <w:rsid w:val="0019381E"/>
    <w:rsid w:val="001941B1"/>
    <w:rsid w:val="00194568"/>
    <w:rsid w:val="001946AD"/>
    <w:rsid w:val="0019484B"/>
    <w:rsid w:val="00194A71"/>
    <w:rsid w:val="0019518B"/>
    <w:rsid w:val="00195346"/>
    <w:rsid w:val="001953B0"/>
    <w:rsid w:val="0019562A"/>
    <w:rsid w:val="001959BC"/>
    <w:rsid w:val="00195DF9"/>
    <w:rsid w:val="00195E57"/>
    <w:rsid w:val="001961E5"/>
    <w:rsid w:val="00196448"/>
    <w:rsid w:val="0019652C"/>
    <w:rsid w:val="00196A4D"/>
    <w:rsid w:val="00196D3D"/>
    <w:rsid w:val="0019734D"/>
    <w:rsid w:val="001977E0"/>
    <w:rsid w:val="0019795C"/>
    <w:rsid w:val="00197C3C"/>
    <w:rsid w:val="00197F21"/>
    <w:rsid w:val="001A018C"/>
    <w:rsid w:val="001A0329"/>
    <w:rsid w:val="001A0382"/>
    <w:rsid w:val="001A0386"/>
    <w:rsid w:val="001A0433"/>
    <w:rsid w:val="001A0975"/>
    <w:rsid w:val="001A137C"/>
    <w:rsid w:val="001A13F3"/>
    <w:rsid w:val="001A15C1"/>
    <w:rsid w:val="001A17F4"/>
    <w:rsid w:val="001A1EC7"/>
    <w:rsid w:val="001A2510"/>
    <w:rsid w:val="001A252F"/>
    <w:rsid w:val="001A25A9"/>
    <w:rsid w:val="001A2C54"/>
    <w:rsid w:val="001A2D5F"/>
    <w:rsid w:val="001A2DDB"/>
    <w:rsid w:val="001A329F"/>
    <w:rsid w:val="001A35BD"/>
    <w:rsid w:val="001A3BE9"/>
    <w:rsid w:val="001A3DAC"/>
    <w:rsid w:val="001A41E3"/>
    <w:rsid w:val="001A4363"/>
    <w:rsid w:val="001A45D2"/>
    <w:rsid w:val="001A464C"/>
    <w:rsid w:val="001A480C"/>
    <w:rsid w:val="001A4EC0"/>
    <w:rsid w:val="001A4F52"/>
    <w:rsid w:val="001A50C7"/>
    <w:rsid w:val="001A5216"/>
    <w:rsid w:val="001A5807"/>
    <w:rsid w:val="001A5B15"/>
    <w:rsid w:val="001A67CE"/>
    <w:rsid w:val="001A67E9"/>
    <w:rsid w:val="001A6871"/>
    <w:rsid w:val="001A68AA"/>
    <w:rsid w:val="001A690F"/>
    <w:rsid w:val="001A6CF1"/>
    <w:rsid w:val="001A6DC3"/>
    <w:rsid w:val="001A7CEE"/>
    <w:rsid w:val="001B02A1"/>
    <w:rsid w:val="001B0357"/>
    <w:rsid w:val="001B093B"/>
    <w:rsid w:val="001B0C03"/>
    <w:rsid w:val="001B1135"/>
    <w:rsid w:val="001B15C0"/>
    <w:rsid w:val="001B1CC6"/>
    <w:rsid w:val="001B1FD0"/>
    <w:rsid w:val="001B2087"/>
    <w:rsid w:val="001B2138"/>
    <w:rsid w:val="001B2175"/>
    <w:rsid w:val="001B2640"/>
    <w:rsid w:val="001B269A"/>
    <w:rsid w:val="001B2908"/>
    <w:rsid w:val="001B2919"/>
    <w:rsid w:val="001B2931"/>
    <w:rsid w:val="001B2B8A"/>
    <w:rsid w:val="001B2EC5"/>
    <w:rsid w:val="001B2ED7"/>
    <w:rsid w:val="001B31DB"/>
    <w:rsid w:val="001B3E19"/>
    <w:rsid w:val="001B3EE8"/>
    <w:rsid w:val="001B43E1"/>
    <w:rsid w:val="001B4697"/>
    <w:rsid w:val="001B469B"/>
    <w:rsid w:val="001B4944"/>
    <w:rsid w:val="001B49F8"/>
    <w:rsid w:val="001B53C0"/>
    <w:rsid w:val="001B5492"/>
    <w:rsid w:val="001B58F1"/>
    <w:rsid w:val="001B5AA9"/>
    <w:rsid w:val="001B5D92"/>
    <w:rsid w:val="001B5F92"/>
    <w:rsid w:val="001B601B"/>
    <w:rsid w:val="001B60E8"/>
    <w:rsid w:val="001B60EF"/>
    <w:rsid w:val="001B61E3"/>
    <w:rsid w:val="001B6417"/>
    <w:rsid w:val="001B64C3"/>
    <w:rsid w:val="001B6AB4"/>
    <w:rsid w:val="001B7099"/>
    <w:rsid w:val="001B7698"/>
    <w:rsid w:val="001B7787"/>
    <w:rsid w:val="001B78F1"/>
    <w:rsid w:val="001B7AE9"/>
    <w:rsid w:val="001B7B85"/>
    <w:rsid w:val="001C03EE"/>
    <w:rsid w:val="001C04F9"/>
    <w:rsid w:val="001C0530"/>
    <w:rsid w:val="001C06F2"/>
    <w:rsid w:val="001C0848"/>
    <w:rsid w:val="001C0974"/>
    <w:rsid w:val="001C141E"/>
    <w:rsid w:val="001C1583"/>
    <w:rsid w:val="001C176F"/>
    <w:rsid w:val="001C1A9A"/>
    <w:rsid w:val="001C1D55"/>
    <w:rsid w:val="001C2079"/>
    <w:rsid w:val="001C2A58"/>
    <w:rsid w:val="001C2FDC"/>
    <w:rsid w:val="001C3275"/>
    <w:rsid w:val="001C3527"/>
    <w:rsid w:val="001C3AE0"/>
    <w:rsid w:val="001C3C5A"/>
    <w:rsid w:val="001C4773"/>
    <w:rsid w:val="001C4B8A"/>
    <w:rsid w:val="001C4C70"/>
    <w:rsid w:val="001C4D70"/>
    <w:rsid w:val="001C4EC3"/>
    <w:rsid w:val="001C58AC"/>
    <w:rsid w:val="001C59B3"/>
    <w:rsid w:val="001C5A57"/>
    <w:rsid w:val="001C5AD1"/>
    <w:rsid w:val="001C603E"/>
    <w:rsid w:val="001C6BB3"/>
    <w:rsid w:val="001C6C49"/>
    <w:rsid w:val="001C7682"/>
    <w:rsid w:val="001C77F5"/>
    <w:rsid w:val="001D02F0"/>
    <w:rsid w:val="001D037F"/>
    <w:rsid w:val="001D03DF"/>
    <w:rsid w:val="001D04D8"/>
    <w:rsid w:val="001D0811"/>
    <w:rsid w:val="001D0AB2"/>
    <w:rsid w:val="001D0FAB"/>
    <w:rsid w:val="001D164C"/>
    <w:rsid w:val="001D180C"/>
    <w:rsid w:val="001D203D"/>
    <w:rsid w:val="001D3044"/>
    <w:rsid w:val="001D37CE"/>
    <w:rsid w:val="001D414F"/>
    <w:rsid w:val="001D47A0"/>
    <w:rsid w:val="001D4C74"/>
    <w:rsid w:val="001D4E8F"/>
    <w:rsid w:val="001D50D7"/>
    <w:rsid w:val="001D59BF"/>
    <w:rsid w:val="001D59F1"/>
    <w:rsid w:val="001D59F7"/>
    <w:rsid w:val="001D5DCB"/>
    <w:rsid w:val="001D5EF5"/>
    <w:rsid w:val="001D5FC5"/>
    <w:rsid w:val="001D63BF"/>
    <w:rsid w:val="001D66C9"/>
    <w:rsid w:val="001D67C3"/>
    <w:rsid w:val="001D6FA9"/>
    <w:rsid w:val="001D7380"/>
    <w:rsid w:val="001D773C"/>
    <w:rsid w:val="001E0569"/>
    <w:rsid w:val="001E08BF"/>
    <w:rsid w:val="001E08CD"/>
    <w:rsid w:val="001E0BF0"/>
    <w:rsid w:val="001E1206"/>
    <w:rsid w:val="001E13B1"/>
    <w:rsid w:val="001E1CAE"/>
    <w:rsid w:val="001E1EF0"/>
    <w:rsid w:val="001E24AD"/>
    <w:rsid w:val="001E2883"/>
    <w:rsid w:val="001E2B3A"/>
    <w:rsid w:val="001E344B"/>
    <w:rsid w:val="001E354B"/>
    <w:rsid w:val="001E41E4"/>
    <w:rsid w:val="001E4263"/>
    <w:rsid w:val="001E4C8E"/>
    <w:rsid w:val="001E4D3D"/>
    <w:rsid w:val="001E55B0"/>
    <w:rsid w:val="001E5A34"/>
    <w:rsid w:val="001E6351"/>
    <w:rsid w:val="001E666C"/>
    <w:rsid w:val="001E6903"/>
    <w:rsid w:val="001E69D1"/>
    <w:rsid w:val="001E6C56"/>
    <w:rsid w:val="001E7101"/>
    <w:rsid w:val="001E744C"/>
    <w:rsid w:val="001E7502"/>
    <w:rsid w:val="001E755F"/>
    <w:rsid w:val="001E7795"/>
    <w:rsid w:val="001E7920"/>
    <w:rsid w:val="001E7D17"/>
    <w:rsid w:val="001E7F2B"/>
    <w:rsid w:val="001E7FAB"/>
    <w:rsid w:val="001F01BC"/>
    <w:rsid w:val="001F037F"/>
    <w:rsid w:val="001F0605"/>
    <w:rsid w:val="001F11EB"/>
    <w:rsid w:val="001F129B"/>
    <w:rsid w:val="001F130A"/>
    <w:rsid w:val="001F1596"/>
    <w:rsid w:val="001F19A6"/>
    <w:rsid w:val="001F20FF"/>
    <w:rsid w:val="001F21D3"/>
    <w:rsid w:val="001F2C28"/>
    <w:rsid w:val="001F32AC"/>
    <w:rsid w:val="001F3C0C"/>
    <w:rsid w:val="001F3C5A"/>
    <w:rsid w:val="001F3EE6"/>
    <w:rsid w:val="001F4241"/>
    <w:rsid w:val="001F43AC"/>
    <w:rsid w:val="001F43E4"/>
    <w:rsid w:val="001F44E9"/>
    <w:rsid w:val="001F4588"/>
    <w:rsid w:val="001F4F7F"/>
    <w:rsid w:val="001F5336"/>
    <w:rsid w:val="001F58EF"/>
    <w:rsid w:val="001F6009"/>
    <w:rsid w:val="001F6CAF"/>
    <w:rsid w:val="001F7406"/>
    <w:rsid w:val="001F7899"/>
    <w:rsid w:val="001F7A73"/>
    <w:rsid w:val="001F7BA3"/>
    <w:rsid w:val="001F7C97"/>
    <w:rsid w:val="001F7F9D"/>
    <w:rsid w:val="0020029B"/>
    <w:rsid w:val="00200314"/>
    <w:rsid w:val="002008A7"/>
    <w:rsid w:val="002008BE"/>
    <w:rsid w:val="00200B2F"/>
    <w:rsid w:val="00201297"/>
    <w:rsid w:val="00201301"/>
    <w:rsid w:val="00201872"/>
    <w:rsid w:val="0020206F"/>
    <w:rsid w:val="00202565"/>
    <w:rsid w:val="002025EA"/>
    <w:rsid w:val="0020288A"/>
    <w:rsid w:val="00202C06"/>
    <w:rsid w:val="00202E2F"/>
    <w:rsid w:val="0020336D"/>
    <w:rsid w:val="00203437"/>
    <w:rsid w:val="00203C30"/>
    <w:rsid w:val="00203C5D"/>
    <w:rsid w:val="00203CCD"/>
    <w:rsid w:val="00204049"/>
    <w:rsid w:val="00204576"/>
    <w:rsid w:val="00204AEB"/>
    <w:rsid w:val="00204F8D"/>
    <w:rsid w:val="00204F9C"/>
    <w:rsid w:val="00204FAB"/>
    <w:rsid w:val="002053E0"/>
    <w:rsid w:val="002053E8"/>
    <w:rsid w:val="0020574E"/>
    <w:rsid w:val="002059FF"/>
    <w:rsid w:val="002060F6"/>
    <w:rsid w:val="002061ED"/>
    <w:rsid w:val="002063B8"/>
    <w:rsid w:val="002064FC"/>
    <w:rsid w:val="002067AB"/>
    <w:rsid w:val="00206808"/>
    <w:rsid w:val="00206C99"/>
    <w:rsid w:val="00207121"/>
    <w:rsid w:val="0020780E"/>
    <w:rsid w:val="002078A0"/>
    <w:rsid w:val="002079F2"/>
    <w:rsid w:val="00207DFB"/>
    <w:rsid w:val="00207F7E"/>
    <w:rsid w:val="00210120"/>
    <w:rsid w:val="002101EE"/>
    <w:rsid w:val="0021056F"/>
    <w:rsid w:val="00210587"/>
    <w:rsid w:val="00210A8A"/>
    <w:rsid w:val="00210B30"/>
    <w:rsid w:val="00210D8E"/>
    <w:rsid w:val="002113A8"/>
    <w:rsid w:val="002115A2"/>
    <w:rsid w:val="0021166A"/>
    <w:rsid w:val="00211BBE"/>
    <w:rsid w:val="00211DBF"/>
    <w:rsid w:val="00211FC0"/>
    <w:rsid w:val="00212139"/>
    <w:rsid w:val="0021223D"/>
    <w:rsid w:val="00212377"/>
    <w:rsid w:val="002124E7"/>
    <w:rsid w:val="0021284B"/>
    <w:rsid w:val="00212DDD"/>
    <w:rsid w:val="00213013"/>
    <w:rsid w:val="002130EA"/>
    <w:rsid w:val="00213475"/>
    <w:rsid w:val="0021349B"/>
    <w:rsid w:val="00213617"/>
    <w:rsid w:val="00213911"/>
    <w:rsid w:val="00213D13"/>
    <w:rsid w:val="00213D6C"/>
    <w:rsid w:val="00213DCD"/>
    <w:rsid w:val="00213DDA"/>
    <w:rsid w:val="00213E60"/>
    <w:rsid w:val="002149F6"/>
    <w:rsid w:val="00214C49"/>
    <w:rsid w:val="002151AF"/>
    <w:rsid w:val="0021545A"/>
    <w:rsid w:val="00215CA7"/>
    <w:rsid w:val="00215D17"/>
    <w:rsid w:val="00215E7B"/>
    <w:rsid w:val="00215EC7"/>
    <w:rsid w:val="00216567"/>
    <w:rsid w:val="00216821"/>
    <w:rsid w:val="002168E7"/>
    <w:rsid w:val="00216C0E"/>
    <w:rsid w:val="00216C41"/>
    <w:rsid w:val="00216DE3"/>
    <w:rsid w:val="0021739A"/>
    <w:rsid w:val="0021757C"/>
    <w:rsid w:val="00217583"/>
    <w:rsid w:val="0021783D"/>
    <w:rsid w:val="00217852"/>
    <w:rsid w:val="002178B1"/>
    <w:rsid w:val="00217EAA"/>
    <w:rsid w:val="002218A7"/>
    <w:rsid w:val="00221A1B"/>
    <w:rsid w:val="00221C88"/>
    <w:rsid w:val="00222202"/>
    <w:rsid w:val="00222604"/>
    <w:rsid w:val="002227DD"/>
    <w:rsid w:val="00222CC4"/>
    <w:rsid w:val="00222DD5"/>
    <w:rsid w:val="00222DFE"/>
    <w:rsid w:val="00223201"/>
    <w:rsid w:val="00223A89"/>
    <w:rsid w:val="00223DB0"/>
    <w:rsid w:val="00223E6A"/>
    <w:rsid w:val="002247BC"/>
    <w:rsid w:val="00224929"/>
    <w:rsid w:val="00224B1B"/>
    <w:rsid w:val="00225818"/>
    <w:rsid w:val="00225C2B"/>
    <w:rsid w:val="002261E2"/>
    <w:rsid w:val="00226347"/>
    <w:rsid w:val="00226713"/>
    <w:rsid w:val="00226C1E"/>
    <w:rsid w:val="002272EC"/>
    <w:rsid w:val="0022765A"/>
    <w:rsid w:val="00227661"/>
    <w:rsid w:val="002277B7"/>
    <w:rsid w:val="00227997"/>
    <w:rsid w:val="00227E3B"/>
    <w:rsid w:val="00227F90"/>
    <w:rsid w:val="0023000A"/>
    <w:rsid w:val="00230259"/>
    <w:rsid w:val="002302FD"/>
    <w:rsid w:val="00230484"/>
    <w:rsid w:val="002305F0"/>
    <w:rsid w:val="0023084B"/>
    <w:rsid w:val="00230BDF"/>
    <w:rsid w:val="00231312"/>
    <w:rsid w:val="00231637"/>
    <w:rsid w:val="00231753"/>
    <w:rsid w:val="00231913"/>
    <w:rsid w:val="00231976"/>
    <w:rsid w:val="00231D46"/>
    <w:rsid w:val="00232730"/>
    <w:rsid w:val="0023299F"/>
    <w:rsid w:val="00232B5A"/>
    <w:rsid w:val="00232F65"/>
    <w:rsid w:val="00232F95"/>
    <w:rsid w:val="0023304D"/>
    <w:rsid w:val="00233C15"/>
    <w:rsid w:val="00233E1E"/>
    <w:rsid w:val="00233F5A"/>
    <w:rsid w:val="00234249"/>
    <w:rsid w:val="0023480D"/>
    <w:rsid w:val="00234899"/>
    <w:rsid w:val="002348D7"/>
    <w:rsid w:val="00234ED2"/>
    <w:rsid w:val="002350D3"/>
    <w:rsid w:val="00235F22"/>
    <w:rsid w:val="00236643"/>
    <w:rsid w:val="00236A1F"/>
    <w:rsid w:val="00236F35"/>
    <w:rsid w:val="002374D2"/>
    <w:rsid w:val="0023763F"/>
    <w:rsid w:val="0023769A"/>
    <w:rsid w:val="00237C12"/>
    <w:rsid w:val="00237D8D"/>
    <w:rsid w:val="00237E40"/>
    <w:rsid w:val="00240C09"/>
    <w:rsid w:val="00240E67"/>
    <w:rsid w:val="00240EB4"/>
    <w:rsid w:val="0024103F"/>
    <w:rsid w:val="0024150C"/>
    <w:rsid w:val="00241573"/>
    <w:rsid w:val="00241960"/>
    <w:rsid w:val="00241AD4"/>
    <w:rsid w:val="00241ADB"/>
    <w:rsid w:val="00241EB8"/>
    <w:rsid w:val="00241EC6"/>
    <w:rsid w:val="00241F79"/>
    <w:rsid w:val="002423D8"/>
    <w:rsid w:val="00242BB3"/>
    <w:rsid w:val="00243132"/>
    <w:rsid w:val="00243346"/>
    <w:rsid w:val="00243F0C"/>
    <w:rsid w:val="00244126"/>
    <w:rsid w:val="00244384"/>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F0"/>
    <w:rsid w:val="00246EAE"/>
    <w:rsid w:val="00246EEC"/>
    <w:rsid w:val="00247106"/>
    <w:rsid w:val="002474B9"/>
    <w:rsid w:val="0024752E"/>
    <w:rsid w:val="00247748"/>
    <w:rsid w:val="002478CB"/>
    <w:rsid w:val="00247AD7"/>
    <w:rsid w:val="00247DEA"/>
    <w:rsid w:val="00247FCB"/>
    <w:rsid w:val="00250929"/>
    <w:rsid w:val="00250B72"/>
    <w:rsid w:val="00251210"/>
    <w:rsid w:val="00251311"/>
    <w:rsid w:val="00251512"/>
    <w:rsid w:val="002515D5"/>
    <w:rsid w:val="00251D27"/>
    <w:rsid w:val="00251E97"/>
    <w:rsid w:val="0025226F"/>
    <w:rsid w:val="00252892"/>
    <w:rsid w:val="00252E61"/>
    <w:rsid w:val="00253117"/>
    <w:rsid w:val="002535B4"/>
    <w:rsid w:val="00253600"/>
    <w:rsid w:val="00253852"/>
    <w:rsid w:val="00253BAF"/>
    <w:rsid w:val="00253DBB"/>
    <w:rsid w:val="00254029"/>
    <w:rsid w:val="0025534A"/>
    <w:rsid w:val="00255841"/>
    <w:rsid w:val="00255C96"/>
    <w:rsid w:val="002564C4"/>
    <w:rsid w:val="00256786"/>
    <w:rsid w:val="002569FE"/>
    <w:rsid w:val="00256BF7"/>
    <w:rsid w:val="00256F8D"/>
    <w:rsid w:val="0025760E"/>
    <w:rsid w:val="00257833"/>
    <w:rsid w:val="0026034C"/>
    <w:rsid w:val="002606FE"/>
    <w:rsid w:val="00260CF2"/>
    <w:rsid w:val="00260D0F"/>
    <w:rsid w:val="00260D58"/>
    <w:rsid w:val="00261C8E"/>
    <w:rsid w:val="0026286A"/>
    <w:rsid w:val="00262F37"/>
    <w:rsid w:val="002636B5"/>
    <w:rsid w:val="00263966"/>
    <w:rsid w:val="002639EA"/>
    <w:rsid w:val="00263ABD"/>
    <w:rsid w:val="00263F00"/>
    <w:rsid w:val="00263F69"/>
    <w:rsid w:val="002647FA"/>
    <w:rsid w:val="00264B21"/>
    <w:rsid w:val="00264C04"/>
    <w:rsid w:val="00264EB8"/>
    <w:rsid w:val="00265111"/>
    <w:rsid w:val="00265496"/>
    <w:rsid w:val="00265549"/>
    <w:rsid w:val="002655E7"/>
    <w:rsid w:val="0026587C"/>
    <w:rsid w:val="00265F6D"/>
    <w:rsid w:val="002660B4"/>
    <w:rsid w:val="00266382"/>
    <w:rsid w:val="00266AF7"/>
    <w:rsid w:val="00267347"/>
    <w:rsid w:val="00267B16"/>
    <w:rsid w:val="00267EFA"/>
    <w:rsid w:val="002703AB"/>
    <w:rsid w:val="00270B48"/>
    <w:rsid w:val="00270E59"/>
    <w:rsid w:val="00270EE3"/>
    <w:rsid w:val="00272030"/>
    <w:rsid w:val="00272484"/>
    <w:rsid w:val="00272F81"/>
    <w:rsid w:val="0027329F"/>
    <w:rsid w:val="002733EB"/>
    <w:rsid w:val="002734A5"/>
    <w:rsid w:val="002738CB"/>
    <w:rsid w:val="00273A31"/>
    <w:rsid w:val="00273BF9"/>
    <w:rsid w:val="0027410B"/>
    <w:rsid w:val="00275522"/>
    <w:rsid w:val="00275B9B"/>
    <w:rsid w:val="00275BBE"/>
    <w:rsid w:val="00275FB4"/>
    <w:rsid w:val="00276301"/>
    <w:rsid w:val="00276B43"/>
    <w:rsid w:val="00276B81"/>
    <w:rsid w:val="00276BC5"/>
    <w:rsid w:val="00276E0A"/>
    <w:rsid w:val="00276EEC"/>
    <w:rsid w:val="002773A7"/>
    <w:rsid w:val="00277A04"/>
    <w:rsid w:val="00277C03"/>
    <w:rsid w:val="00277FD5"/>
    <w:rsid w:val="00280125"/>
    <w:rsid w:val="00280424"/>
    <w:rsid w:val="00280815"/>
    <w:rsid w:val="00280ADF"/>
    <w:rsid w:val="00280B2E"/>
    <w:rsid w:val="00280B6A"/>
    <w:rsid w:val="00281746"/>
    <w:rsid w:val="00281B36"/>
    <w:rsid w:val="00281DFF"/>
    <w:rsid w:val="00281EA6"/>
    <w:rsid w:val="002821C8"/>
    <w:rsid w:val="002825FB"/>
    <w:rsid w:val="00282E66"/>
    <w:rsid w:val="002830E3"/>
    <w:rsid w:val="00283192"/>
    <w:rsid w:val="00283257"/>
    <w:rsid w:val="002837D3"/>
    <w:rsid w:val="00283B67"/>
    <w:rsid w:val="00284102"/>
    <w:rsid w:val="00284DFD"/>
    <w:rsid w:val="002853BC"/>
    <w:rsid w:val="002856E0"/>
    <w:rsid w:val="00285832"/>
    <w:rsid w:val="00285B4C"/>
    <w:rsid w:val="0028625D"/>
    <w:rsid w:val="0028669F"/>
    <w:rsid w:val="002869DD"/>
    <w:rsid w:val="00286A5D"/>
    <w:rsid w:val="00286F81"/>
    <w:rsid w:val="0028743A"/>
    <w:rsid w:val="0028777D"/>
    <w:rsid w:val="0028799D"/>
    <w:rsid w:val="00287C69"/>
    <w:rsid w:val="00287D6E"/>
    <w:rsid w:val="00290333"/>
    <w:rsid w:val="002903E9"/>
    <w:rsid w:val="0029120B"/>
    <w:rsid w:val="00291763"/>
    <w:rsid w:val="00291CBF"/>
    <w:rsid w:val="00292578"/>
    <w:rsid w:val="002926BB"/>
    <w:rsid w:val="00292884"/>
    <w:rsid w:val="00292B19"/>
    <w:rsid w:val="00292E3B"/>
    <w:rsid w:val="00293BDE"/>
    <w:rsid w:val="002943D2"/>
    <w:rsid w:val="00294BC3"/>
    <w:rsid w:val="00294C19"/>
    <w:rsid w:val="00295651"/>
    <w:rsid w:val="00295826"/>
    <w:rsid w:val="00295BFF"/>
    <w:rsid w:val="00295FC0"/>
    <w:rsid w:val="00296DC2"/>
    <w:rsid w:val="00296E21"/>
    <w:rsid w:val="00296F4B"/>
    <w:rsid w:val="00296F4F"/>
    <w:rsid w:val="00296F80"/>
    <w:rsid w:val="002973D7"/>
    <w:rsid w:val="00297467"/>
    <w:rsid w:val="00297C18"/>
    <w:rsid w:val="00297C19"/>
    <w:rsid w:val="00297E37"/>
    <w:rsid w:val="00297EAF"/>
    <w:rsid w:val="00297F1C"/>
    <w:rsid w:val="00297F29"/>
    <w:rsid w:val="002A04A1"/>
    <w:rsid w:val="002A0897"/>
    <w:rsid w:val="002A0B33"/>
    <w:rsid w:val="002A0CF8"/>
    <w:rsid w:val="002A0E20"/>
    <w:rsid w:val="002A182A"/>
    <w:rsid w:val="002A1A24"/>
    <w:rsid w:val="002A2184"/>
    <w:rsid w:val="002A2332"/>
    <w:rsid w:val="002A2AC6"/>
    <w:rsid w:val="002A2FD3"/>
    <w:rsid w:val="002A379F"/>
    <w:rsid w:val="002A40C0"/>
    <w:rsid w:val="002A432B"/>
    <w:rsid w:val="002A52DE"/>
    <w:rsid w:val="002A5703"/>
    <w:rsid w:val="002A5883"/>
    <w:rsid w:val="002A5A7D"/>
    <w:rsid w:val="002A5D71"/>
    <w:rsid w:val="002A6265"/>
    <w:rsid w:val="002A6372"/>
    <w:rsid w:val="002A64F6"/>
    <w:rsid w:val="002A6AB4"/>
    <w:rsid w:val="002A6B84"/>
    <w:rsid w:val="002A6DFA"/>
    <w:rsid w:val="002A7573"/>
    <w:rsid w:val="002A77F7"/>
    <w:rsid w:val="002A7B05"/>
    <w:rsid w:val="002B01DE"/>
    <w:rsid w:val="002B0963"/>
    <w:rsid w:val="002B0BC5"/>
    <w:rsid w:val="002B13C5"/>
    <w:rsid w:val="002B1648"/>
    <w:rsid w:val="002B17AB"/>
    <w:rsid w:val="002B1A2A"/>
    <w:rsid w:val="002B1ABD"/>
    <w:rsid w:val="002B1B29"/>
    <w:rsid w:val="002B1C5E"/>
    <w:rsid w:val="002B2047"/>
    <w:rsid w:val="002B24C2"/>
    <w:rsid w:val="002B2A16"/>
    <w:rsid w:val="002B35F1"/>
    <w:rsid w:val="002B369B"/>
    <w:rsid w:val="002B3B20"/>
    <w:rsid w:val="002B3BE9"/>
    <w:rsid w:val="002B3BF0"/>
    <w:rsid w:val="002B3DCC"/>
    <w:rsid w:val="002B3E80"/>
    <w:rsid w:val="002B3F17"/>
    <w:rsid w:val="002B414F"/>
    <w:rsid w:val="002B441E"/>
    <w:rsid w:val="002B45DF"/>
    <w:rsid w:val="002B4676"/>
    <w:rsid w:val="002B505D"/>
    <w:rsid w:val="002B54EA"/>
    <w:rsid w:val="002B5513"/>
    <w:rsid w:val="002B5C5E"/>
    <w:rsid w:val="002B5DE9"/>
    <w:rsid w:val="002B607C"/>
    <w:rsid w:val="002B62FB"/>
    <w:rsid w:val="002B69A5"/>
    <w:rsid w:val="002B6BB6"/>
    <w:rsid w:val="002B6C1D"/>
    <w:rsid w:val="002B6E7B"/>
    <w:rsid w:val="002B6FB4"/>
    <w:rsid w:val="002B71D8"/>
    <w:rsid w:val="002B7245"/>
    <w:rsid w:val="002C049F"/>
    <w:rsid w:val="002C0680"/>
    <w:rsid w:val="002C0952"/>
    <w:rsid w:val="002C0B89"/>
    <w:rsid w:val="002C0C77"/>
    <w:rsid w:val="002C0E5C"/>
    <w:rsid w:val="002C11DA"/>
    <w:rsid w:val="002C14A8"/>
    <w:rsid w:val="002C1D56"/>
    <w:rsid w:val="002C1D88"/>
    <w:rsid w:val="002C211B"/>
    <w:rsid w:val="002C2398"/>
    <w:rsid w:val="002C2729"/>
    <w:rsid w:val="002C274E"/>
    <w:rsid w:val="002C29A1"/>
    <w:rsid w:val="002C2C52"/>
    <w:rsid w:val="002C2D5D"/>
    <w:rsid w:val="002C2E68"/>
    <w:rsid w:val="002C2EEF"/>
    <w:rsid w:val="002C369C"/>
    <w:rsid w:val="002C38C7"/>
    <w:rsid w:val="002C394D"/>
    <w:rsid w:val="002C4191"/>
    <w:rsid w:val="002C4AF2"/>
    <w:rsid w:val="002C4CD9"/>
    <w:rsid w:val="002C4F01"/>
    <w:rsid w:val="002C4F9B"/>
    <w:rsid w:val="002C5066"/>
    <w:rsid w:val="002C52A6"/>
    <w:rsid w:val="002C547C"/>
    <w:rsid w:val="002C5A46"/>
    <w:rsid w:val="002C5A98"/>
    <w:rsid w:val="002C5FA3"/>
    <w:rsid w:val="002C6050"/>
    <w:rsid w:val="002C62F9"/>
    <w:rsid w:val="002C6387"/>
    <w:rsid w:val="002C656E"/>
    <w:rsid w:val="002C66C3"/>
    <w:rsid w:val="002C6BCB"/>
    <w:rsid w:val="002C6F5A"/>
    <w:rsid w:val="002C7584"/>
    <w:rsid w:val="002D0C64"/>
    <w:rsid w:val="002D0D40"/>
    <w:rsid w:val="002D0D43"/>
    <w:rsid w:val="002D0DE7"/>
    <w:rsid w:val="002D12A5"/>
    <w:rsid w:val="002D13EE"/>
    <w:rsid w:val="002D1613"/>
    <w:rsid w:val="002D18F8"/>
    <w:rsid w:val="002D1E0D"/>
    <w:rsid w:val="002D1E21"/>
    <w:rsid w:val="002D20F6"/>
    <w:rsid w:val="002D2105"/>
    <w:rsid w:val="002D2212"/>
    <w:rsid w:val="002D23E0"/>
    <w:rsid w:val="002D242F"/>
    <w:rsid w:val="002D2559"/>
    <w:rsid w:val="002D27F1"/>
    <w:rsid w:val="002D2B33"/>
    <w:rsid w:val="002D2C51"/>
    <w:rsid w:val="002D35C6"/>
    <w:rsid w:val="002D3797"/>
    <w:rsid w:val="002D39E2"/>
    <w:rsid w:val="002D3CA4"/>
    <w:rsid w:val="002D3E07"/>
    <w:rsid w:val="002D434F"/>
    <w:rsid w:val="002D44A8"/>
    <w:rsid w:val="002D4BDE"/>
    <w:rsid w:val="002D4D64"/>
    <w:rsid w:val="002D51AA"/>
    <w:rsid w:val="002D553A"/>
    <w:rsid w:val="002D560A"/>
    <w:rsid w:val="002D565B"/>
    <w:rsid w:val="002D5933"/>
    <w:rsid w:val="002D5A2C"/>
    <w:rsid w:val="002D5F23"/>
    <w:rsid w:val="002D6575"/>
    <w:rsid w:val="002D6890"/>
    <w:rsid w:val="002D6ED1"/>
    <w:rsid w:val="002D70B8"/>
    <w:rsid w:val="002D7111"/>
    <w:rsid w:val="002E0252"/>
    <w:rsid w:val="002E059A"/>
    <w:rsid w:val="002E06FE"/>
    <w:rsid w:val="002E0C3E"/>
    <w:rsid w:val="002E0E28"/>
    <w:rsid w:val="002E10DC"/>
    <w:rsid w:val="002E1691"/>
    <w:rsid w:val="002E16B4"/>
    <w:rsid w:val="002E1A87"/>
    <w:rsid w:val="002E1C33"/>
    <w:rsid w:val="002E1D36"/>
    <w:rsid w:val="002E1EF2"/>
    <w:rsid w:val="002E201B"/>
    <w:rsid w:val="002E2EA5"/>
    <w:rsid w:val="002E33C9"/>
    <w:rsid w:val="002E34B9"/>
    <w:rsid w:val="002E3622"/>
    <w:rsid w:val="002E3B73"/>
    <w:rsid w:val="002E4105"/>
    <w:rsid w:val="002E42A0"/>
    <w:rsid w:val="002E42FE"/>
    <w:rsid w:val="002E43E9"/>
    <w:rsid w:val="002E4B2D"/>
    <w:rsid w:val="002E5144"/>
    <w:rsid w:val="002E554D"/>
    <w:rsid w:val="002E5A8F"/>
    <w:rsid w:val="002E5AE5"/>
    <w:rsid w:val="002E5EA5"/>
    <w:rsid w:val="002E600C"/>
    <w:rsid w:val="002E609E"/>
    <w:rsid w:val="002E61DD"/>
    <w:rsid w:val="002E68C4"/>
    <w:rsid w:val="002E694C"/>
    <w:rsid w:val="002E69B3"/>
    <w:rsid w:val="002E6BFE"/>
    <w:rsid w:val="002E6E27"/>
    <w:rsid w:val="002E70EA"/>
    <w:rsid w:val="002E7A1B"/>
    <w:rsid w:val="002E7A28"/>
    <w:rsid w:val="002E7D73"/>
    <w:rsid w:val="002E7F05"/>
    <w:rsid w:val="002F010E"/>
    <w:rsid w:val="002F01F8"/>
    <w:rsid w:val="002F04C4"/>
    <w:rsid w:val="002F05ED"/>
    <w:rsid w:val="002F0A23"/>
    <w:rsid w:val="002F1235"/>
    <w:rsid w:val="002F180D"/>
    <w:rsid w:val="002F1AE1"/>
    <w:rsid w:val="002F1B3C"/>
    <w:rsid w:val="002F1D3C"/>
    <w:rsid w:val="002F2726"/>
    <w:rsid w:val="002F3030"/>
    <w:rsid w:val="002F34F0"/>
    <w:rsid w:val="002F39F8"/>
    <w:rsid w:val="002F3F8D"/>
    <w:rsid w:val="002F41EC"/>
    <w:rsid w:val="002F48BF"/>
    <w:rsid w:val="002F4CB8"/>
    <w:rsid w:val="002F4D22"/>
    <w:rsid w:val="002F4D8B"/>
    <w:rsid w:val="002F5280"/>
    <w:rsid w:val="002F5AA8"/>
    <w:rsid w:val="002F64B7"/>
    <w:rsid w:val="002F682A"/>
    <w:rsid w:val="002F6BFF"/>
    <w:rsid w:val="002F7786"/>
    <w:rsid w:val="0030051D"/>
    <w:rsid w:val="0030058C"/>
    <w:rsid w:val="003005F4"/>
    <w:rsid w:val="00300BE1"/>
    <w:rsid w:val="00300C44"/>
    <w:rsid w:val="00300E50"/>
    <w:rsid w:val="00300E54"/>
    <w:rsid w:val="00301686"/>
    <w:rsid w:val="0030172A"/>
    <w:rsid w:val="00302277"/>
    <w:rsid w:val="0030263F"/>
    <w:rsid w:val="00302894"/>
    <w:rsid w:val="00302AEB"/>
    <w:rsid w:val="003030B6"/>
    <w:rsid w:val="003039DD"/>
    <w:rsid w:val="00303A5E"/>
    <w:rsid w:val="00303EC9"/>
    <w:rsid w:val="00304781"/>
    <w:rsid w:val="00304BF0"/>
    <w:rsid w:val="00304D6F"/>
    <w:rsid w:val="00304E02"/>
    <w:rsid w:val="00304FF9"/>
    <w:rsid w:val="00305309"/>
    <w:rsid w:val="00305CC2"/>
    <w:rsid w:val="00305D7B"/>
    <w:rsid w:val="00305E5C"/>
    <w:rsid w:val="0030607F"/>
    <w:rsid w:val="0030615D"/>
    <w:rsid w:val="0030660C"/>
    <w:rsid w:val="00306A2E"/>
    <w:rsid w:val="00306C1A"/>
    <w:rsid w:val="00306D22"/>
    <w:rsid w:val="00306E28"/>
    <w:rsid w:val="00306FA6"/>
    <w:rsid w:val="00307278"/>
    <w:rsid w:val="0030740F"/>
    <w:rsid w:val="003077E9"/>
    <w:rsid w:val="0031035B"/>
    <w:rsid w:val="00310BEF"/>
    <w:rsid w:val="00310F94"/>
    <w:rsid w:val="003111D4"/>
    <w:rsid w:val="003115BF"/>
    <w:rsid w:val="0031160A"/>
    <w:rsid w:val="00311A4E"/>
    <w:rsid w:val="00311B0C"/>
    <w:rsid w:val="00311BAD"/>
    <w:rsid w:val="00311E92"/>
    <w:rsid w:val="00311F5B"/>
    <w:rsid w:val="003122E2"/>
    <w:rsid w:val="003123A3"/>
    <w:rsid w:val="0031281E"/>
    <w:rsid w:val="0031293A"/>
    <w:rsid w:val="0031297E"/>
    <w:rsid w:val="003129F2"/>
    <w:rsid w:val="00312B42"/>
    <w:rsid w:val="00312D97"/>
    <w:rsid w:val="00313DC0"/>
    <w:rsid w:val="00314D9C"/>
    <w:rsid w:val="00315436"/>
    <w:rsid w:val="003154B6"/>
    <w:rsid w:val="003159CF"/>
    <w:rsid w:val="00315A5A"/>
    <w:rsid w:val="00315AB3"/>
    <w:rsid w:val="00315C28"/>
    <w:rsid w:val="00315EFC"/>
    <w:rsid w:val="00316034"/>
    <w:rsid w:val="0031643B"/>
    <w:rsid w:val="003168D3"/>
    <w:rsid w:val="00316B86"/>
    <w:rsid w:val="003175B5"/>
    <w:rsid w:val="003178DB"/>
    <w:rsid w:val="003201AC"/>
    <w:rsid w:val="003204D1"/>
    <w:rsid w:val="00320583"/>
    <w:rsid w:val="003205DF"/>
    <w:rsid w:val="0032093A"/>
    <w:rsid w:val="00320EEF"/>
    <w:rsid w:val="00320FEA"/>
    <w:rsid w:val="0032164C"/>
    <w:rsid w:val="00321856"/>
    <w:rsid w:val="00321877"/>
    <w:rsid w:val="00321CE3"/>
    <w:rsid w:val="00321D4B"/>
    <w:rsid w:val="00322031"/>
    <w:rsid w:val="00322388"/>
    <w:rsid w:val="0032256B"/>
    <w:rsid w:val="00322932"/>
    <w:rsid w:val="00322B8C"/>
    <w:rsid w:val="00322C53"/>
    <w:rsid w:val="00322D60"/>
    <w:rsid w:val="00322E3F"/>
    <w:rsid w:val="003232E3"/>
    <w:rsid w:val="00323D36"/>
    <w:rsid w:val="00324000"/>
    <w:rsid w:val="003240AB"/>
    <w:rsid w:val="00324792"/>
    <w:rsid w:val="0032516B"/>
    <w:rsid w:val="00325290"/>
    <w:rsid w:val="00325541"/>
    <w:rsid w:val="003256A0"/>
    <w:rsid w:val="003256F4"/>
    <w:rsid w:val="0032631C"/>
    <w:rsid w:val="0032659F"/>
    <w:rsid w:val="003269C3"/>
    <w:rsid w:val="003271C7"/>
    <w:rsid w:val="00327BAA"/>
    <w:rsid w:val="00330102"/>
    <w:rsid w:val="003307BF"/>
    <w:rsid w:val="00330804"/>
    <w:rsid w:val="00331014"/>
    <w:rsid w:val="003318B0"/>
    <w:rsid w:val="003319F8"/>
    <w:rsid w:val="00331E51"/>
    <w:rsid w:val="0033213F"/>
    <w:rsid w:val="00332313"/>
    <w:rsid w:val="0033244E"/>
    <w:rsid w:val="00332CBB"/>
    <w:rsid w:val="00333338"/>
    <w:rsid w:val="00333719"/>
    <w:rsid w:val="00333BBB"/>
    <w:rsid w:val="00334531"/>
    <w:rsid w:val="00334546"/>
    <w:rsid w:val="003346F2"/>
    <w:rsid w:val="00334992"/>
    <w:rsid w:val="003349E5"/>
    <w:rsid w:val="00334C82"/>
    <w:rsid w:val="00334D47"/>
    <w:rsid w:val="003350E3"/>
    <w:rsid w:val="003351D0"/>
    <w:rsid w:val="0033520E"/>
    <w:rsid w:val="0033550C"/>
    <w:rsid w:val="0033578B"/>
    <w:rsid w:val="00335A49"/>
    <w:rsid w:val="00335B22"/>
    <w:rsid w:val="00335DE5"/>
    <w:rsid w:val="00335E99"/>
    <w:rsid w:val="00335F43"/>
    <w:rsid w:val="0033674C"/>
    <w:rsid w:val="00336F22"/>
    <w:rsid w:val="003372ED"/>
    <w:rsid w:val="00337666"/>
    <w:rsid w:val="00337BE3"/>
    <w:rsid w:val="00340A24"/>
    <w:rsid w:val="00340A42"/>
    <w:rsid w:val="00340C25"/>
    <w:rsid w:val="00340E06"/>
    <w:rsid w:val="00341049"/>
    <w:rsid w:val="003415CB"/>
    <w:rsid w:val="003415D4"/>
    <w:rsid w:val="00341652"/>
    <w:rsid w:val="003419E0"/>
    <w:rsid w:val="00341A54"/>
    <w:rsid w:val="00341D84"/>
    <w:rsid w:val="00341D8B"/>
    <w:rsid w:val="00342484"/>
    <w:rsid w:val="00342C90"/>
    <w:rsid w:val="00343195"/>
    <w:rsid w:val="003432E3"/>
    <w:rsid w:val="00343EE9"/>
    <w:rsid w:val="00344148"/>
    <w:rsid w:val="003441E6"/>
    <w:rsid w:val="003442E0"/>
    <w:rsid w:val="00344396"/>
    <w:rsid w:val="0034450C"/>
    <w:rsid w:val="00344BA8"/>
    <w:rsid w:val="00344C63"/>
    <w:rsid w:val="003452FE"/>
    <w:rsid w:val="00345388"/>
    <w:rsid w:val="00345732"/>
    <w:rsid w:val="003463B9"/>
    <w:rsid w:val="00346602"/>
    <w:rsid w:val="0034662C"/>
    <w:rsid w:val="00346938"/>
    <w:rsid w:val="003475B3"/>
    <w:rsid w:val="0034776F"/>
    <w:rsid w:val="00347789"/>
    <w:rsid w:val="00347978"/>
    <w:rsid w:val="00347B1D"/>
    <w:rsid w:val="00347BC2"/>
    <w:rsid w:val="00347C0B"/>
    <w:rsid w:val="00347E0A"/>
    <w:rsid w:val="00350520"/>
    <w:rsid w:val="0035060E"/>
    <w:rsid w:val="0035063C"/>
    <w:rsid w:val="00350A30"/>
    <w:rsid w:val="00350A9E"/>
    <w:rsid w:val="00350CA2"/>
    <w:rsid w:val="00350DEA"/>
    <w:rsid w:val="00351818"/>
    <w:rsid w:val="00351FEA"/>
    <w:rsid w:val="00352E7B"/>
    <w:rsid w:val="003531DC"/>
    <w:rsid w:val="00353BAF"/>
    <w:rsid w:val="00353C20"/>
    <w:rsid w:val="0035437A"/>
    <w:rsid w:val="0035451F"/>
    <w:rsid w:val="003546CA"/>
    <w:rsid w:val="00354A56"/>
    <w:rsid w:val="00355147"/>
    <w:rsid w:val="0035523E"/>
    <w:rsid w:val="00355808"/>
    <w:rsid w:val="00355962"/>
    <w:rsid w:val="00355FE3"/>
    <w:rsid w:val="00356FF1"/>
    <w:rsid w:val="00357B75"/>
    <w:rsid w:val="00357EB3"/>
    <w:rsid w:val="00360050"/>
    <w:rsid w:val="003613B8"/>
    <w:rsid w:val="00361501"/>
    <w:rsid w:val="00361FDA"/>
    <w:rsid w:val="0036218A"/>
    <w:rsid w:val="00362450"/>
    <w:rsid w:val="003624DF"/>
    <w:rsid w:val="0036275A"/>
    <w:rsid w:val="003628DB"/>
    <w:rsid w:val="0036296B"/>
    <w:rsid w:val="00362E85"/>
    <w:rsid w:val="00362F79"/>
    <w:rsid w:val="00363103"/>
    <w:rsid w:val="00363112"/>
    <w:rsid w:val="00363182"/>
    <w:rsid w:val="00363433"/>
    <w:rsid w:val="00363851"/>
    <w:rsid w:val="00363986"/>
    <w:rsid w:val="003639E8"/>
    <w:rsid w:val="0036441E"/>
    <w:rsid w:val="0036495F"/>
    <w:rsid w:val="00364F0F"/>
    <w:rsid w:val="0036501E"/>
    <w:rsid w:val="00365121"/>
    <w:rsid w:val="00365542"/>
    <w:rsid w:val="00365A68"/>
    <w:rsid w:val="003662F9"/>
    <w:rsid w:val="0036664F"/>
    <w:rsid w:val="00366936"/>
    <w:rsid w:val="00366B6A"/>
    <w:rsid w:val="0037009F"/>
    <w:rsid w:val="0037043F"/>
    <w:rsid w:val="003704A1"/>
    <w:rsid w:val="00371007"/>
    <w:rsid w:val="003713C4"/>
    <w:rsid w:val="003715AC"/>
    <w:rsid w:val="00371B92"/>
    <w:rsid w:val="00371FC5"/>
    <w:rsid w:val="00372AA8"/>
    <w:rsid w:val="003734B5"/>
    <w:rsid w:val="00373627"/>
    <w:rsid w:val="00374103"/>
    <w:rsid w:val="0037436F"/>
    <w:rsid w:val="003747A4"/>
    <w:rsid w:val="00374944"/>
    <w:rsid w:val="00374EB7"/>
    <w:rsid w:val="00374F9E"/>
    <w:rsid w:val="003750F2"/>
    <w:rsid w:val="003754A6"/>
    <w:rsid w:val="003754BA"/>
    <w:rsid w:val="0037568B"/>
    <w:rsid w:val="00375721"/>
    <w:rsid w:val="003759FB"/>
    <w:rsid w:val="00375E20"/>
    <w:rsid w:val="00376506"/>
    <w:rsid w:val="00376853"/>
    <w:rsid w:val="003769DD"/>
    <w:rsid w:val="00376E37"/>
    <w:rsid w:val="00377024"/>
    <w:rsid w:val="003775C0"/>
    <w:rsid w:val="0037786E"/>
    <w:rsid w:val="00380361"/>
    <w:rsid w:val="0038055F"/>
    <w:rsid w:val="003805EB"/>
    <w:rsid w:val="0038095D"/>
    <w:rsid w:val="003809AD"/>
    <w:rsid w:val="00380BD3"/>
    <w:rsid w:val="00380C79"/>
    <w:rsid w:val="00380CDB"/>
    <w:rsid w:val="0038103F"/>
    <w:rsid w:val="00381570"/>
    <w:rsid w:val="00381C64"/>
    <w:rsid w:val="00381D2A"/>
    <w:rsid w:val="00381E42"/>
    <w:rsid w:val="0038202F"/>
    <w:rsid w:val="00382134"/>
    <w:rsid w:val="003822C6"/>
    <w:rsid w:val="003824AC"/>
    <w:rsid w:val="003825B2"/>
    <w:rsid w:val="0038352D"/>
    <w:rsid w:val="003836C4"/>
    <w:rsid w:val="00383983"/>
    <w:rsid w:val="00383AEE"/>
    <w:rsid w:val="00383CD8"/>
    <w:rsid w:val="00383EC4"/>
    <w:rsid w:val="0038416D"/>
    <w:rsid w:val="003844AA"/>
    <w:rsid w:val="0038469C"/>
    <w:rsid w:val="00384891"/>
    <w:rsid w:val="00384AE5"/>
    <w:rsid w:val="00385136"/>
    <w:rsid w:val="00385382"/>
    <w:rsid w:val="0038539B"/>
    <w:rsid w:val="0038570D"/>
    <w:rsid w:val="0038587B"/>
    <w:rsid w:val="0038592C"/>
    <w:rsid w:val="00385A5D"/>
    <w:rsid w:val="00385FAC"/>
    <w:rsid w:val="003863AA"/>
    <w:rsid w:val="00386870"/>
    <w:rsid w:val="0038695F"/>
    <w:rsid w:val="00386A6A"/>
    <w:rsid w:val="00386B1D"/>
    <w:rsid w:val="00386C0E"/>
    <w:rsid w:val="00386DDB"/>
    <w:rsid w:val="003878BA"/>
    <w:rsid w:val="00387B89"/>
    <w:rsid w:val="0039063F"/>
    <w:rsid w:val="0039065F"/>
    <w:rsid w:val="0039096B"/>
    <w:rsid w:val="00390A0C"/>
    <w:rsid w:val="00390A2D"/>
    <w:rsid w:val="00390DB5"/>
    <w:rsid w:val="0039155D"/>
    <w:rsid w:val="00391C8C"/>
    <w:rsid w:val="00391E52"/>
    <w:rsid w:val="00392218"/>
    <w:rsid w:val="003923A2"/>
    <w:rsid w:val="00392E03"/>
    <w:rsid w:val="00393364"/>
    <w:rsid w:val="003934D1"/>
    <w:rsid w:val="00393ACC"/>
    <w:rsid w:val="00393B8A"/>
    <w:rsid w:val="00393DDE"/>
    <w:rsid w:val="00393E32"/>
    <w:rsid w:val="003941B5"/>
    <w:rsid w:val="003946A0"/>
    <w:rsid w:val="003957DF"/>
    <w:rsid w:val="003962DF"/>
    <w:rsid w:val="0039658A"/>
    <w:rsid w:val="003967A6"/>
    <w:rsid w:val="00396FB8"/>
    <w:rsid w:val="00396FFD"/>
    <w:rsid w:val="0039749F"/>
    <w:rsid w:val="00397807"/>
    <w:rsid w:val="003978F9"/>
    <w:rsid w:val="00397909"/>
    <w:rsid w:val="00397AEF"/>
    <w:rsid w:val="00397F76"/>
    <w:rsid w:val="003A026B"/>
    <w:rsid w:val="003A03F5"/>
    <w:rsid w:val="003A063B"/>
    <w:rsid w:val="003A06E4"/>
    <w:rsid w:val="003A0E8C"/>
    <w:rsid w:val="003A10E2"/>
    <w:rsid w:val="003A1552"/>
    <w:rsid w:val="003A16D8"/>
    <w:rsid w:val="003A191E"/>
    <w:rsid w:val="003A1A04"/>
    <w:rsid w:val="003A1D00"/>
    <w:rsid w:val="003A224E"/>
    <w:rsid w:val="003A2F2F"/>
    <w:rsid w:val="003A31D2"/>
    <w:rsid w:val="003A3349"/>
    <w:rsid w:val="003A33F1"/>
    <w:rsid w:val="003A398F"/>
    <w:rsid w:val="003A3A21"/>
    <w:rsid w:val="003A3A94"/>
    <w:rsid w:val="003A3D1C"/>
    <w:rsid w:val="003A45E2"/>
    <w:rsid w:val="003A549F"/>
    <w:rsid w:val="003A5AA2"/>
    <w:rsid w:val="003A60AC"/>
    <w:rsid w:val="003A6135"/>
    <w:rsid w:val="003A652C"/>
    <w:rsid w:val="003A6D2E"/>
    <w:rsid w:val="003A70B2"/>
    <w:rsid w:val="003A7491"/>
    <w:rsid w:val="003A79D2"/>
    <w:rsid w:val="003A7CB3"/>
    <w:rsid w:val="003B01C5"/>
    <w:rsid w:val="003B020A"/>
    <w:rsid w:val="003B0B48"/>
    <w:rsid w:val="003B1775"/>
    <w:rsid w:val="003B1B69"/>
    <w:rsid w:val="003B1D20"/>
    <w:rsid w:val="003B1F8F"/>
    <w:rsid w:val="003B2414"/>
    <w:rsid w:val="003B2BE2"/>
    <w:rsid w:val="003B3560"/>
    <w:rsid w:val="003B3658"/>
    <w:rsid w:val="003B381C"/>
    <w:rsid w:val="003B385A"/>
    <w:rsid w:val="003B3A19"/>
    <w:rsid w:val="003B3BDD"/>
    <w:rsid w:val="003B3CE9"/>
    <w:rsid w:val="003B4CC3"/>
    <w:rsid w:val="003B506A"/>
    <w:rsid w:val="003B5171"/>
    <w:rsid w:val="003B5525"/>
    <w:rsid w:val="003B57FB"/>
    <w:rsid w:val="003B5A89"/>
    <w:rsid w:val="003B5AA7"/>
    <w:rsid w:val="003B5AAE"/>
    <w:rsid w:val="003B625B"/>
    <w:rsid w:val="003B68B7"/>
    <w:rsid w:val="003B6B80"/>
    <w:rsid w:val="003B6BCB"/>
    <w:rsid w:val="003B6E18"/>
    <w:rsid w:val="003B70DE"/>
    <w:rsid w:val="003B71E1"/>
    <w:rsid w:val="003B7E2C"/>
    <w:rsid w:val="003C062D"/>
    <w:rsid w:val="003C0C28"/>
    <w:rsid w:val="003C0F0D"/>
    <w:rsid w:val="003C13BF"/>
    <w:rsid w:val="003C1818"/>
    <w:rsid w:val="003C1B06"/>
    <w:rsid w:val="003C1D50"/>
    <w:rsid w:val="003C1D94"/>
    <w:rsid w:val="003C2572"/>
    <w:rsid w:val="003C28D7"/>
    <w:rsid w:val="003C2D39"/>
    <w:rsid w:val="003C2F90"/>
    <w:rsid w:val="003C314A"/>
    <w:rsid w:val="003C3B07"/>
    <w:rsid w:val="003C3DF3"/>
    <w:rsid w:val="003C47D3"/>
    <w:rsid w:val="003C4814"/>
    <w:rsid w:val="003C4A04"/>
    <w:rsid w:val="003C4A9C"/>
    <w:rsid w:val="003C55D9"/>
    <w:rsid w:val="003C5F1F"/>
    <w:rsid w:val="003C6F5B"/>
    <w:rsid w:val="003C6F73"/>
    <w:rsid w:val="003C717E"/>
    <w:rsid w:val="003C7302"/>
    <w:rsid w:val="003C78B5"/>
    <w:rsid w:val="003C7DBA"/>
    <w:rsid w:val="003C7EFD"/>
    <w:rsid w:val="003C7FCC"/>
    <w:rsid w:val="003D004A"/>
    <w:rsid w:val="003D00C3"/>
    <w:rsid w:val="003D04AC"/>
    <w:rsid w:val="003D06A6"/>
    <w:rsid w:val="003D10E6"/>
    <w:rsid w:val="003D1359"/>
    <w:rsid w:val="003D1449"/>
    <w:rsid w:val="003D1561"/>
    <w:rsid w:val="003D1716"/>
    <w:rsid w:val="003D1738"/>
    <w:rsid w:val="003D17B1"/>
    <w:rsid w:val="003D17F0"/>
    <w:rsid w:val="003D18E0"/>
    <w:rsid w:val="003D18E2"/>
    <w:rsid w:val="003D19C4"/>
    <w:rsid w:val="003D1A66"/>
    <w:rsid w:val="003D1AA3"/>
    <w:rsid w:val="003D1D9E"/>
    <w:rsid w:val="003D1E5C"/>
    <w:rsid w:val="003D1EB1"/>
    <w:rsid w:val="003D2039"/>
    <w:rsid w:val="003D2332"/>
    <w:rsid w:val="003D2647"/>
    <w:rsid w:val="003D29B2"/>
    <w:rsid w:val="003D2D14"/>
    <w:rsid w:val="003D310E"/>
    <w:rsid w:val="003D31E9"/>
    <w:rsid w:val="003D33BC"/>
    <w:rsid w:val="003D3975"/>
    <w:rsid w:val="003D39C7"/>
    <w:rsid w:val="003D4425"/>
    <w:rsid w:val="003D53BB"/>
    <w:rsid w:val="003D544E"/>
    <w:rsid w:val="003D598A"/>
    <w:rsid w:val="003D5E96"/>
    <w:rsid w:val="003D5F08"/>
    <w:rsid w:val="003D6027"/>
    <w:rsid w:val="003D6152"/>
    <w:rsid w:val="003D6EF5"/>
    <w:rsid w:val="003D70BF"/>
    <w:rsid w:val="003D7110"/>
    <w:rsid w:val="003D7383"/>
    <w:rsid w:val="003D79B6"/>
    <w:rsid w:val="003D7D48"/>
    <w:rsid w:val="003D7F2C"/>
    <w:rsid w:val="003D7FE7"/>
    <w:rsid w:val="003E010C"/>
    <w:rsid w:val="003E08D9"/>
    <w:rsid w:val="003E08F0"/>
    <w:rsid w:val="003E095A"/>
    <w:rsid w:val="003E12CA"/>
    <w:rsid w:val="003E1678"/>
    <w:rsid w:val="003E1806"/>
    <w:rsid w:val="003E1859"/>
    <w:rsid w:val="003E1B49"/>
    <w:rsid w:val="003E1C44"/>
    <w:rsid w:val="003E22E1"/>
    <w:rsid w:val="003E2498"/>
    <w:rsid w:val="003E2B7F"/>
    <w:rsid w:val="003E2E46"/>
    <w:rsid w:val="003E2EFC"/>
    <w:rsid w:val="003E2F4B"/>
    <w:rsid w:val="003E329B"/>
    <w:rsid w:val="003E3841"/>
    <w:rsid w:val="003E4307"/>
    <w:rsid w:val="003E435A"/>
    <w:rsid w:val="003E5495"/>
    <w:rsid w:val="003E5B15"/>
    <w:rsid w:val="003E5E59"/>
    <w:rsid w:val="003E6164"/>
    <w:rsid w:val="003E6406"/>
    <w:rsid w:val="003E658F"/>
    <w:rsid w:val="003E6B65"/>
    <w:rsid w:val="003E6FB9"/>
    <w:rsid w:val="003E7747"/>
    <w:rsid w:val="003E7947"/>
    <w:rsid w:val="003E7DCF"/>
    <w:rsid w:val="003E7F65"/>
    <w:rsid w:val="003E7FB9"/>
    <w:rsid w:val="003F012B"/>
    <w:rsid w:val="003F036E"/>
    <w:rsid w:val="003F0764"/>
    <w:rsid w:val="003F0B0D"/>
    <w:rsid w:val="003F0F1F"/>
    <w:rsid w:val="003F0FAD"/>
    <w:rsid w:val="003F1061"/>
    <w:rsid w:val="003F10B9"/>
    <w:rsid w:val="003F1338"/>
    <w:rsid w:val="003F13BB"/>
    <w:rsid w:val="003F16F8"/>
    <w:rsid w:val="003F1A2D"/>
    <w:rsid w:val="003F1A39"/>
    <w:rsid w:val="003F1E83"/>
    <w:rsid w:val="003F1F95"/>
    <w:rsid w:val="003F26A5"/>
    <w:rsid w:val="003F2754"/>
    <w:rsid w:val="003F31AB"/>
    <w:rsid w:val="003F3257"/>
    <w:rsid w:val="003F35E5"/>
    <w:rsid w:val="003F3991"/>
    <w:rsid w:val="003F3AD8"/>
    <w:rsid w:val="003F3B00"/>
    <w:rsid w:val="003F3B7F"/>
    <w:rsid w:val="003F3C58"/>
    <w:rsid w:val="003F41B4"/>
    <w:rsid w:val="003F42ED"/>
    <w:rsid w:val="003F474B"/>
    <w:rsid w:val="003F47F0"/>
    <w:rsid w:val="003F4B0A"/>
    <w:rsid w:val="003F4FDB"/>
    <w:rsid w:val="003F50C8"/>
    <w:rsid w:val="003F5318"/>
    <w:rsid w:val="003F5503"/>
    <w:rsid w:val="003F5594"/>
    <w:rsid w:val="003F566D"/>
    <w:rsid w:val="003F5E9B"/>
    <w:rsid w:val="003F5EA1"/>
    <w:rsid w:val="003F609F"/>
    <w:rsid w:val="003F61A4"/>
    <w:rsid w:val="003F629C"/>
    <w:rsid w:val="003F68A4"/>
    <w:rsid w:val="003F6AE1"/>
    <w:rsid w:val="003F6B31"/>
    <w:rsid w:val="003F6D1F"/>
    <w:rsid w:val="003F6E95"/>
    <w:rsid w:val="003F7051"/>
    <w:rsid w:val="003F740A"/>
    <w:rsid w:val="003F76D0"/>
    <w:rsid w:val="003F7888"/>
    <w:rsid w:val="003F7DA4"/>
    <w:rsid w:val="003F7FDD"/>
    <w:rsid w:val="004001BB"/>
    <w:rsid w:val="004003EE"/>
    <w:rsid w:val="004005B4"/>
    <w:rsid w:val="00400640"/>
    <w:rsid w:val="004009F4"/>
    <w:rsid w:val="00400EB1"/>
    <w:rsid w:val="00400EBF"/>
    <w:rsid w:val="00400FF5"/>
    <w:rsid w:val="00401038"/>
    <w:rsid w:val="0040145B"/>
    <w:rsid w:val="00401610"/>
    <w:rsid w:val="0040171E"/>
    <w:rsid w:val="00401832"/>
    <w:rsid w:val="00401D5C"/>
    <w:rsid w:val="00401E7E"/>
    <w:rsid w:val="00402272"/>
    <w:rsid w:val="00402820"/>
    <w:rsid w:val="00403618"/>
    <w:rsid w:val="00403F7D"/>
    <w:rsid w:val="00404B89"/>
    <w:rsid w:val="00404F51"/>
    <w:rsid w:val="004052BA"/>
    <w:rsid w:val="00406C80"/>
    <w:rsid w:val="00406C8F"/>
    <w:rsid w:val="004073B8"/>
    <w:rsid w:val="004079FA"/>
    <w:rsid w:val="00407A11"/>
    <w:rsid w:val="00407D40"/>
    <w:rsid w:val="004100D8"/>
    <w:rsid w:val="00410C37"/>
    <w:rsid w:val="00411068"/>
    <w:rsid w:val="0041135C"/>
    <w:rsid w:val="00411B62"/>
    <w:rsid w:val="00411EAF"/>
    <w:rsid w:val="00411FB2"/>
    <w:rsid w:val="00412020"/>
    <w:rsid w:val="00413126"/>
    <w:rsid w:val="00413511"/>
    <w:rsid w:val="00413690"/>
    <w:rsid w:val="004136CD"/>
    <w:rsid w:val="00413BB2"/>
    <w:rsid w:val="00413BB7"/>
    <w:rsid w:val="00414368"/>
    <w:rsid w:val="00414559"/>
    <w:rsid w:val="00415429"/>
    <w:rsid w:val="004157C0"/>
    <w:rsid w:val="004157F3"/>
    <w:rsid w:val="00415C54"/>
    <w:rsid w:val="00415CCA"/>
    <w:rsid w:val="00416343"/>
    <w:rsid w:val="0041637E"/>
    <w:rsid w:val="004166CE"/>
    <w:rsid w:val="00416721"/>
    <w:rsid w:val="004170E9"/>
    <w:rsid w:val="0041730A"/>
    <w:rsid w:val="00417CCC"/>
    <w:rsid w:val="00417F7B"/>
    <w:rsid w:val="00417F95"/>
    <w:rsid w:val="00420231"/>
    <w:rsid w:val="004204DB"/>
    <w:rsid w:val="00420719"/>
    <w:rsid w:val="00420A6E"/>
    <w:rsid w:val="00420A84"/>
    <w:rsid w:val="0042103C"/>
    <w:rsid w:val="00421278"/>
    <w:rsid w:val="004212E6"/>
    <w:rsid w:val="004213F1"/>
    <w:rsid w:val="0042143C"/>
    <w:rsid w:val="00421C9A"/>
    <w:rsid w:val="0042313C"/>
    <w:rsid w:val="0042345D"/>
    <w:rsid w:val="0042365C"/>
    <w:rsid w:val="00423786"/>
    <w:rsid w:val="00423EA6"/>
    <w:rsid w:val="00423EAC"/>
    <w:rsid w:val="00423F07"/>
    <w:rsid w:val="00424558"/>
    <w:rsid w:val="004246C6"/>
    <w:rsid w:val="00424A9A"/>
    <w:rsid w:val="00424FA8"/>
    <w:rsid w:val="004259DE"/>
    <w:rsid w:val="00425D52"/>
    <w:rsid w:val="00425F00"/>
    <w:rsid w:val="0042617C"/>
    <w:rsid w:val="004262B1"/>
    <w:rsid w:val="004264A4"/>
    <w:rsid w:val="0042668A"/>
    <w:rsid w:val="00426C6F"/>
    <w:rsid w:val="00427125"/>
    <w:rsid w:val="004272F7"/>
    <w:rsid w:val="0042774C"/>
    <w:rsid w:val="00427831"/>
    <w:rsid w:val="00427B17"/>
    <w:rsid w:val="00427FA0"/>
    <w:rsid w:val="004301CD"/>
    <w:rsid w:val="004302BE"/>
    <w:rsid w:val="004305D5"/>
    <w:rsid w:val="0043071A"/>
    <w:rsid w:val="00430EAD"/>
    <w:rsid w:val="00431405"/>
    <w:rsid w:val="00431A08"/>
    <w:rsid w:val="00432F85"/>
    <w:rsid w:val="004330AB"/>
    <w:rsid w:val="004338BB"/>
    <w:rsid w:val="00433943"/>
    <w:rsid w:val="00433D38"/>
    <w:rsid w:val="00433E49"/>
    <w:rsid w:val="00434318"/>
    <w:rsid w:val="00434496"/>
    <w:rsid w:val="00434FBC"/>
    <w:rsid w:val="004351E8"/>
    <w:rsid w:val="0043534D"/>
    <w:rsid w:val="00435A1B"/>
    <w:rsid w:val="00435B93"/>
    <w:rsid w:val="004362D9"/>
    <w:rsid w:val="00436650"/>
    <w:rsid w:val="00436831"/>
    <w:rsid w:val="0043701D"/>
    <w:rsid w:val="00437283"/>
    <w:rsid w:val="004405F3"/>
    <w:rsid w:val="00440631"/>
    <w:rsid w:val="004407C8"/>
    <w:rsid w:val="00440A3E"/>
    <w:rsid w:val="00440CB7"/>
    <w:rsid w:val="004410DE"/>
    <w:rsid w:val="00441A15"/>
    <w:rsid w:val="004426E1"/>
    <w:rsid w:val="004427DC"/>
    <w:rsid w:val="004428B5"/>
    <w:rsid w:val="00443273"/>
    <w:rsid w:val="004437F2"/>
    <w:rsid w:val="00443B21"/>
    <w:rsid w:val="00443EF7"/>
    <w:rsid w:val="00444367"/>
    <w:rsid w:val="00444604"/>
    <w:rsid w:val="00444B9C"/>
    <w:rsid w:val="0044507E"/>
    <w:rsid w:val="0044577B"/>
    <w:rsid w:val="00445A9D"/>
    <w:rsid w:val="00445C23"/>
    <w:rsid w:val="00447CA5"/>
    <w:rsid w:val="00447E54"/>
    <w:rsid w:val="00447EAB"/>
    <w:rsid w:val="00450586"/>
    <w:rsid w:val="004505E2"/>
    <w:rsid w:val="00450850"/>
    <w:rsid w:val="00450A7A"/>
    <w:rsid w:val="00450ED8"/>
    <w:rsid w:val="00451726"/>
    <w:rsid w:val="00451A5D"/>
    <w:rsid w:val="00452083"/>
    <w:rsid w:val="004520A4"/>
    <w:rsid w:val="004521A7"/>
    <w:rsid w:val="0045270C"/>
    <w:rsid w:val="00452975"/>
    <w:rsid w:val="00452AAF"/>
    <w:rsid w:val="00452AD9"/>
    <w:rsid w:val="00452C14"/>
    <w:rsid w:val="00452F91"/>
    <w:rsid w:val="004533EB"/>
    <w:rsid w:val="004536AF"/>
    <w:rsid w:val="00453EAC"/>
    <w:rsid w:val="004545B6"/>
    <w:rsid w:val="00455152"/>
    <w:rsid w:val="004553B1"/>
    <w:rsid w:val="00455B57"/>
    <w:rsid w:val="004567A0"/>
    <w:rsid w:val="00456F71"/>
    <w:rsid w:val="00457473"/>
    <w:rsid w:val="0045761F"/>
    <w:rsid w:val="00457946"/>
    <w:rsid w:val="00457B64"/>
    <w:rsid w:val="00460118"/>
    <w:rsid w:val="004601BA"/>
    <w:rsid w:val="0046046B"/>
    <w:rsid w:val="0046091E"/>
    <w:rsid w:val="00460FBA"/>
    <w:rsid w:val="004612D8"/>
    <w:rsid w:val="004613C3"/>
    <w:rsid w:val="00461486"/>
    <w:rsid w:val="00461696"/>
    <w:rsid w:val="00461DBA"/>
    <w:rsid w:val="00462364"/>
    <w:rsid w:val="004625A1"/>
    <w:rsid w:val="00462C8C"/>
    <w:rsid w:val="00462D96"/>
    <w:rsid w:val="00462DE6"/>
    <w:rsid w:val="00462E54"/>
    <w:rsid w:val="00463180"/>
    <w:rsid w:val="00463237"/>
    <w:rsid w:val="004638C5"/>
    <w:rsid w:val="004639AA"/>
    <w:rsid w:val="00463C21"/>
    <w:rsid w:val="00464C91"/>
    <w:rsid w:val="0046506C"/>
    <w:rsid w:val="00465B2B"/>
    <w:rsid w:val="00465C16"/>
    <w:rsid w:val="00465D1C"/>
    <w:rsid w:val="00465D6A"/>
    <w:rsid w:val="00465FEB"/>
    <w:rsid w:val="0046620E"/>
    <w:rsid w:val="0046633F"/>
    <w:rsid w:val="00466970"/>
    <w:rsid w:val="004675F8"/>
    <w:rsid w:val="00467D63"/>
    <w:rsid w:val="004701E7"/>
    <w:rsid w:val="004701EF"/>
    <w:rsid w:val="0047029D"/>
    <w:rsid w:val="004702BF"/>
    <w:rsid w:val="004705CB"/>
    <w:rsid w:val="004706E6"/>
    <w:rsid w:val="00470888"/>
    <w:rsid w:val="00470F5B"/>
    <w:rsid w:val="004714D8"/>
    <w:rsid w:val="0047199C"/>
    <w:rsid w:val="00471B34"/>
    <w:rsid w:val="004723A7"/>
    <w:rsid w:val="00472D21"/>
    <w:rsid w:val="004731BC"/>
    <w:rsid w:val="00473481"/>
    <w:rsid w:val="004734CC"/>
    <w:rsid w:val="004741E3"/>
    <w:rsid w:val="004741E4"/>
    <w:rsid w:val="00474402"/>
    <w:rsid w:val="004748BD"/>
    <w:rsid w:val="00474E4E"/>
    <w:rsid w:val="00474E65"/>
    <w:rsid w:val="00474EAC"/>
    <w:rsid w:val="00474F2C"/>
    <w:rsid w:val="00474FF4"/>
    <w:rsid w:val="00475028"/>
    <w:rsid w:val="00475538"/>
    <w:rsid w:val="00475567"/>
    <w:rsid w:val="00475753"/>
    <w:rsid w:val="00475A3A"/>
    <w:rsid w:val="00475B00"/>
    <w:rsid w:val="00475EC3"/>
    <w:rsid w:val="00475FCD"/>
    <w:rsid w:val="004761BF"/>
    <w:rsid w:val="0047661D"/>
    <w:rsid w:val="004767B0"/>
    <w:rsid w:val="00476ABA"/>
    <w:rsid w:val="00476AC2"/>
    <w:rsid w:val="004771D0"/>
    <w:rsid w:val="00477377"/>
    <w:rsid w:val="004778AB"/>
    <w:rsid w:val="00477B33"/>
    <w:rsid w:val="00477C0F"/>
    <w:rsid w:val="00477DE7"/>
    <w:rsid w:val="004801AB"/>
    <w:rsid w:val="0048067E"/>
    <w:rsid w:val="00480787"/>
    <w:rsid w:val="00480F9B"/>
    <w:rsid w:val="0048159B"/>
    <w:rsid w:val="00481A3A"/>
    <w:rsid w:val="00481EA6"/>
    <w:rsid w:val="0048232B"/>
    <w:rsid w:val="00482625"/>
    <w:rsid w:val="00482668"/>
    <w:rsid w:val="00482845"/>
    <w:rsid w:val="0048285A"/>
    <w:rsid w:val="004829C1"/>
    <w:rsid w:val="00482B20"/>
    <w:rsid w:val="00482E20"/>
    <w:rsid w:val="00483651"/>
    <w:rsid w:val="00483AD4"/>
    <w:rsid w:val="00483CC5"/>
    <w:rsid w:val="00484060"/>
    <w:rsid w:val="00484322"/>
    <w:rsid w:val="0048434C"/>
    <w:rsid w:val="00484430"/>
    <w:rsid w:val="0048445B"/>
    <w:rsid w:val="0048487C"/>
    <w:rsid w:val="004849A3"/>
    <w:rsid w:val="00484A0B"/>
    <w:rsid w:val="00484BA4"/>
    <w:rsid w:val="00484BCA"/>
    <w:rsid w:val="00484C11"/>
    <w:rsid w:val="00484D23"/>
    <w:rsid w:val="00484DF2"/>
    <w:rsid w:val="00484EF5"/>
    <w:rsid w:val="00485153"/>
    <w:rsid w:val="00485252"/>
    <w:rsid w:val="0048562A"/>
    <w:rsid w:val="0048571E"/>
    <w:rsid w:val="00485B2F"/>
    <w:rsid w:val="00485B62"/>
    <w:rsid w:val="00485EF3"/>
    <w:rsid w:val="0048611B"/>
    <w:rsid w:val="0048636A"/>
    <w:rsid w:val="00486425"/>
    <w:rsid w:val="0048661F"/>
    <w:rsid w:val="00486620"/>
    <w:rsid w:val="00486A39"/>
    <w:rsid w:val="00486BF6"/>
    <w:rsid w:val="00486C19"/>
    <w:rsid w:val="00486E54"/>
    <w:rsid w:val="00486FD3"/>
    <w:rsid w:val="004870DD"/>
    <w:rsid w:val="0048725C"/>
    <w:rsid w:val="004875D3"/>
    <w:rsid w:val="00487866"/>
    <w:rsid w:val="004878B1"/>
    <w:rsid w:val="00487BD9"/>
    <w:rsid w:val="00487C21"/>
    <w:rsid w:val="00487DD5"/>
    <w:rsid w:val="00487EE6"/>
    <w:rsid w:val="00487FBB"/>
    <w:rsid w:val="00490B23"/>
    <w:rsid w:val="00490DBF"/>
    <w:rsid w:val="00490F77"/>
    <w:rsid w:val="00490FBF"/>
    <w:rsid w:val="004918D8"/>
    <w:rsid w:val="00491C8E"/>
    <w:rsid w:val="00491FF2"/>
    <w:rsid w:val="004922A8"/>
    <w:rsid w:val="004926FB"/>
    <w:rsid w:val="00492C6C"/>
    <w:rsid w:val="00492E36"/>
    <w:rsid w:val="00492F9F"/>
    <w:rsid w:val="004934A1"/>
    <w:rsid w:val="0049350D"/>
    <w:rsid w:val="00493684"/>
    <w:rsid w:val="004936D9"/>
    <w:rsid w:val="00493CCF"/>
    <w:rsid w:val="00493D83"/>
    <w:rsid w:val="00493E63"/>
    <w:rsid w:val="00494242"/>
    <w:rsid w:val="0049462A"/>
    <w:rsid w:val="004946CD"/>
    <w:rsid w:val="004948FD"/>
    <w:rsid w:val="0049496C"/>
    <w:rsid w:val="00495043"/>
    <w:rsid w:val="004958C4"/>
    <w:rsid w:val="00496123"/>
    <w:rsid w:val="00496327"/>
    <w:rsid w:val="00496DCE"/>
    <w:rsid w:val="00497610"/>
    <w:rsid w:val="00497CB1"/>
    <w:rsid w:val="004A0750"/>
    <w:rsid w:val="004A08EA"/>
    <w:rsid w:val="004A1002"/>
    <w:rsid w:val="004A104F"/>
    <w:rsid w:val="004A111C"/>
    <w:rsid w:val="004A14D0"/>
    <w:rsid w:val="004A1FEA"/>
    <w:rsid w:val="004A2021"/>
    <w:rsid w:val="004A239D"/>
    <w:rsid w:val="004A26C3"/>
    <w:rsid w:val="004A2BE7"/>
    <w:rsid w:val="004A311C"/>
    <w:rsid w:val="004A35A8"/>
    <w:rsid w:val="004A367E"/>
    <w:rsid w:val="004A3708"/>
    <w:rsid w:val="004A387A"/>
    <w:rsid w:val="004A3ABF"/>
    <w:rsid w:val="004A3CD8"/>
    <w:rsid w:val="004A3DE7"/>
    <w:rsid w:val="004A3E40"/>
    <w:rsid w:val="004A40D9"/>
    <w:rsid w:val="004A4567"/>
    <w:rsid w:val="004A498E"/>
    <w:rsid w:val="004A4CA2"/>
    <w:rsid w:val="004A5095"/>
    <w:rsid w:val="004A5486"/>
    <w:rsid w:val="004A57DB"/>
    <w:rsid w:val="004A59EE"/>
    <w:rsid w:val="004A5D4E"/>
    <w:rsid w:val="004A6557"/>
    <w:rsid w:val="004A673F"/>
    <w:rsid w:val="004A67AF"/>
    <w:rsid w:val="004A6D4A"/>
    <w:rsid w:val="004A7458"/>
    <w:rsid w:val="004A7637"/>
    <w:rsid w:val="004A7863"/>
    <w:rsid w:val="004A79E2"/>
    <w:rsid w:val="004A7BDD"/>
    <w:rsid w:val="004B00D2"/>
    <w:rsid w:val="004B0648"/>
    <w:rsid w:val="004B0A42"/>
    <w:rsid w:val="004B0C1C"/>
    <w:rsid w:val="004B0D04"/>
    <w:rsid w:val="004B104E"/>
    <w:rsid w:val="004B1444"/>
    <w:rsid w:val="004B1C97"/>
    <w:rsid w:val="004B2390"/>
    <w:rsid w:val="004B2422"/>
    <w:rsid w:val="004B2563"/>
    <w:rsid w:val="004B282F"/>
    <w:rsid w:val="004B2896"/>
    <w:rsid w:val="004B2933"/>
    <w:rsid w:val="004B2AE9"/>
    <w:rsid w:val="004B2C17"/>
    <w:rsid w:val="004B2FB9"/>
    <w:rsid w:val="004B3139"/>
    <w:rsid w:val="004B31F2"/>
    <w:rsid w:val="004B3265"/>
    <w:rsid w:val="004B327C"/>
    <w:rsid w:val="004B3438"/>
    <w:rsid w:val="004B3657"/>
    <w:rsid w:val="004B3C8C"/>
    <w:rsid w:val="004B4175"/>
    <w:rsid w:val="004B47DF"/>
    <w:rsid w:val="004B4B27"/>
    <w:rsid w:val="004B4E60"/>
    <w:rsid w:val="004B5206"/>
    <w:rsid w:val="004B5566"/>
    <w:rsid w:val="004B56FD"/>
    <w:rsid w:val="004B593C"/>
    <w:rsid w:val="004B5A84"/>
    <w:rsid w:val="004B63D3"/>
    <w:rsid w:val="004B6A47"/>
    <w:rsid w:val="004B6AA1"/>
    <w:rsid w:val="004B75CA"/>
    <w:rsid w:val="004B7954"/>
    <w:rsid w:val="004C002A"/>
    <w:rsid w:val="004C01E0"/>
    <w:rsid w:val="004C0DA3"/>
    <w:rsid w:val="004C0DB0"/>
    <w:rsid w:val="004C0EED"/>
    <w:rsid w:val="004C118A"/>
    <w:rsid w:val="004C1366"/>
    <w:rsid w:val="004C15B2"/>
    <w:rsid w:val="004C15F3"/>
    <w:rsid w:val="004C1847"/>
    <w:rsid w:val="004C1C67"/>
    <w:rsid w:val="004C1C86"/>
    <w:rsid w:val="004C1E6A"/>
    <w:rsid w:val="004C1E72"/>
    <w:rsid w:val="004C2260"/>
    <w:rsid w:val="004C2264"/>
    <w:rsid w:val="004C2314"/>
    <w:rsid w:val="004C2560"/>
    <w:rsid w:val="004C2B15"/>
    <w:rsid w:val="004C2E3F"/>
    <w:rsid w:val="004C30B5"/>
    <w:rsid w:val="004C3115"/>
    <w:rsid w:val="004C31A0"/>
    <w:rsid w:val="004C356C"/>
    <w:rsid w:val="004C36E6"/>
    <w:rsid w:val="004C3B5D"/>
    <w:rsid w:val="004C3BB0"/>
    <w:rsid w:val="004C3BE2"/>
    <w:rsid w:val="004C3DD3"/>
    <w:rsid w:val="004C4E4A"/>
    <w:rsid w:val="004C4F11"/>
    <w:rsid w:val="004C4F7D"/>
    <w:rsid w:val="004C5408"/>
    <w:rsid w:val="004C5685"/>
    <w:rsid w:val="004C5B13"/>
    <w:rsid w:val="004C5C89"/>
    <w:rsid w:val="004C5D8F"/>
    <w:rsid w:val="004C6146"/>
    <w:rsid w:val="004C6AEB"/>
    <w:rsid w:val="004C6C4F"/>
    <w:rsid w:val="004C6D21"/>
    <w:rsid w:val="004C75B3"/>
    <w:rsid w:val="004C75BD"/>
    <w:rsid w:val="004C76B7"/>
    <w:rsid w:val="004C7C2C"/>
    <w:rsid w:val="004D0942"/>
    <w:rsid w:val="004D0C5F"/>
    <w:rsid w:val="004D1C3F"/>
    <w:rsid w:val="004D1D52"/>
    <w:rsid w:val="004D1E35"/>
    <w:rsid w:val="004D1F4B"/>
    <w:rsid w:val="004D248E"/>
    <w:rsid w:val="004D24C5"/>
    <w:rsid w:val="004D2A36"/>
    <w:rsid w:val="004D2AB7"/>
    <w:rsid w:val="004D2F8A"/>
    <w:rsid w:val="004D329D"/>
    <w:rsid w:val="004D3653"/>
    <w:rsid w:val="004D3921"/>
    <w:rsid w:val="004D3CBA"/>
    <w:rsid w:val="004D4143"/>
    <w:rsid w:val="004D429A"/>
    <w:rsid w:val="004D49E9"/>
    <w:rsid w:val="004D4B23"/>
    <w:rsid w:val="004D4C10"/>
    <w:rsid w:val="004D4CB5"/>
    <w:rsid w:val="004D4EEA"/>
    <w:rsid w:val="004D5583"/>
    <w:rsid w:val="004D5E9A"/>
    <w:rsid w:val="004D60E8"/>
    <w:rsid w:val="004D679E"/>
    <w:rsid w:val="004D6DDD"/>
    <w:rsid w:val="004D7063"/>
    <w:rsid w:val="004D7220"/>
    <w:rsid w:val="004D78FC"/>
    <w:rsid w:val="004E01E6"/>
    <w:rsid w:val="004E0496"/>
    <w:rsid w:val="004E06C9"/>
    <w:rsid w:val="004E0994"/>
    <w:rsid w:val="004E0DC9"/>
    <w:rsid w:val="004E11AE"/>
    <w:rsid w:val="004E141D"/>
    <w:rsid w:val="004E1C5E"/>
    <w:rsid w:val="004E1E0C"/>
    <w:rsid w:val="004E20E9"/>
    <w:rsid w:val="004E2660"/>
    <w:rsid w:val="004E2735"/>
    <w:rsid w:val="004E291D"/>
    <w:rsid w:val="004E2C84"/>
    <w:rsid w:val="004E2E31"/>
    <w:rsid w:val="004E300E"/>
    <w:rsid w:val="004E30A2"/>
    <w:rsid w:val="004E30EA"/>
    <w:rsid w:val="004E3569"/>
    <w:rsid w:val="004E3782"/>
    <w:rsid w:val="004E3A65"/>
    <w:rsid w:val="004E3ADF"/>
    <w:rsid w:val="004E3F92"/>
    <w:rsid w:val="004E3FF4"/>
    <w:rsid w:val="004E4450"/>
    <w:rsid w:val="004E4C18"/>
    <w:rsid w:val="004E556B"/>
    <w:rsid w:val="004E564D"/>
    <w:rsid w:val="004E59E6"/>
    <w:rsid w:val="004E5C79"/>
    <w:rsid w:val="004E5EC9"/>
    <w:rsid w:val="004E5F90"/>
    <w:rsid w:val="004E5FFE"/>
    <w:rsid w:val="004E6295"/>
    <w:rsid w:val="004E6746"/>
    <w:rsid w:val="004E6AAD"/>
    <w:rsid w:val="004E6D77"/>
    <w:rsid w:val="004E6EB8"/>
    <w:rsid w:val="004E7376"/>
    <w:rsid w:val="004E7657"/>
    <w:rsid w:val="004E76D6"/>
    <w:rsid w:val="004E78FB"/>
    <w:rsid w:val="004E7C72"/>
    <w:rsid w:val="004F01FF"/>
    <w:rsid w:val="004F07F1"/>
    <w:rsid w:val="004F0B3A"/>
    <w:rsid w:val="004F0CCD"/>
    <w:rsid w:val="004F0E05"/>
    <w:rsid w:val="004F0F63"/>
    <w:rsid w:val="004F10CD"/>
    <w:rsid w:val="004F1197"/>
    <w:rsid w:val="004F11AE"/>
    <w:rsid w:val="004F14FA"/>
    <w:rsid w:val="004F1741"/>
    <w:rsid w:val="004F1B60"/>
    <w:rsid w:val="004F1B68"/>
    <w:rsid w:val="004F1CDA"/>
    <w:rsid w:val="004F1DC0"/>
    <w:rsid w:val="004F1F2B"/>
    <w:rsid w:val="004F21F4"/>
    <w:rsid w:val="004F2860"/>
    <w:rsid w:val="004F2952"/>
    <w:rsid w:val="004F2A96"/>
    <w:rsid w:val="004F2ABF"/>
    <w:rsid w:val="004F2D1E"/>
    <w:rsid w:val="004F3263"/>
    <w:rsid w:val="004F34BB"/>
    <w:rsid w:val="004F34F8"/>
    <w:rsid w:val="004F3776"/>
    <w:rsid w:val="004F3C73"/>
    <w:rsid w:val="004F4000"/>
    <w:rsid w:val="004F4172"/>
    <w:rsid w:val="004F41F0"/>
    <w:rsid w:val="004F423B"/>
    <w:rsid w:val="004F4374"/>
    <w:rsid w:val="004F482D"/>
    <w:rsid w:val="004F4FD3"/>
    <w:rsid w:val="004F5374"/>
    <w:rsid w:val="004F5A7B"/>
    <w:rsid w:val="004F5AAE"/>
    <w:rsid w:val="004F5C89"/>
    <w:rsid w:val="004F6146"/>
    <w:rsid w:val="004F676C"/>
    <w:rsid w:val="004F6ADE"/>
    <w:rsid w:val="004F6D6E"/>
    <w:rsid w:val="004F735D"/>
    <w:rsid w:val="004F7386"/>
    <w:rsid w:val="004F7BA9"/>
    <w:rsid w:val="004F7C29"/>
    <w:rsid w:val="004F7F91"/>
    <w:rsid w:val="0050006F"/>
    <w:rsid w:val="00500442"/>
    <w:rsid w:val="00500D02"/>
    <w:rsid w:val="00500E37"/>
    <w:rsid w:val="0050143A"/>
    <w:rsid w:val="0050150A"/>
    <w:rsid w:val="005017E1"/>
    <w:rsid w:val="005019E3"/>
    <w:rsid w:val="00502554"/>
    <w:rsid w:val="005025EE"/>
    <w:rsid w:val="0050287C"/>
    <w:rsid w:val="00504078"/>
    <w:rsid w:val="00504117"/>
    <w:rsid w:val="00504352"/>
    <w:rsid w:val="00504847"/>
    <w:rsid w:val="00504E15"/>
    <w:rsid w:val="00505362"/>
    <w:rsid w:val="005058C3"/>
    <w:rsid w:val="00505CBA"/>
    <w:rsid w:val="00505D1E"/>
    <w:rsid w:val="00505F13"/>
    <w:rsid w:val="005061A1"/>
    <w:rsid w:val="0050634E"/>
    <w:rsid w:val="00506366"/>
    <w:rsid w:val="00506407"/>
    <w:rsid w:val="00506649"/>
    <w:rsid w:val="00506BEC"/>
    <w:rsid w:val="00506DE1"/>
    <w:rsid w:val="005072C9"/>
    <w:rsid w:val="00507329"/>
    <w:rsid w:val="00507AB7"/>
    <w:rsid w:val="0051061E"/>
    <w:rsid w:val="00510CD1"/>
    <w:rsid w:val="00510CEE"/>
    <w:rsid w:val="00510DDB"/>
    <w:rsid w:val="00510EB6"/>
    <w:rsid w:val="005114BF"/>
    <w:rsid w:val="00511907"/>
    <w:rsid w:val="00511A70"/>
    <w:rsid w:val="00511A9B"/>
    <w:rsid w:val="00511ABF"/>
    <w:rsid w:val="00511FB9"/>
    <w:rsid w:val="005124C6"/>
    <w:rsid w:val="00512D16"/>
    <w:rsid w:val="0051325F"/>
    <w:rsid w:val="00513882"/>
    <w:rsid w:val="00513C1C"/>
    <w:rsid w:val="00513FD9"/>
    <w:rsid w:val="0051459F"/>
    <w:rsid w:val="00514970"/>
    <w:rsid w:val="00514E3F"/>
    <w:rsid w:val="005155AF"/>
    <w:rsid w:val="0051583D"/>
    <w:rsid w:val="00515C9F"/>
    <w:rsid w:val="00516086"/>
    <w:rsid w:val="00516296"/>
    <w:rsid w:val="00516334"/>
    <w:rsid w:val="0051633A"/>
    <w:rsid w:val="0051639D"/>
    <w:rsid w:val="00516839"/>
    <w:rsid w:val="00517300"/>
    <w:rsid w:val="00517678"/>
    <w:rsid w:val="00520000"/>
    <w:rsid w:val="00520759"/>
    <w:rsid w:val="00520792"/>
    <w:rsid w:val="005208AA"/>
    <w:rsid w:val="00520A0E"/>
    <w:rsid w:val="005210AC"/>
    <w:rsid w:val="00521116"/>
    <w:rsid w:val="00521334"/>
    <w:rsid w:val="005213FC"/>
    <w:rsid w:val="00521710"/>
    <w:rsid w:val="00521E17"/>
    <w:rsid w:val="00522465"/>
    <w:rsid w:val="00522625"/>
    <w:rsid w:val="005226B7"/>
    <w:rsid w:val="00522853"/>
    <w:rsid w:val="00522C2C"/>
    <w:rsid w:val="00522E46"/>
    <w:rsid w:val="00523288"/>
    <w:rsid w:val="00523A39"/>
    <w:rsid w:val="00524244"/>
    <w:rsid w:val="0052457E"/>
    <w:rsid w:val="0052479F"/>
    <w:rsid w:val="00524ABB"/>
    <w:rsid w:val="00524E27"/>
    <w:rsid w:val="00524F1D"/>
    <w:rsid w:val="00524FE4"/>
    <w:rsid w:val="00525353"/>
    <w:rsid w:val="00525DB6"/>
    <w:rsid w:val="00525DCA"/>
    <w:rsid w:val="00525EF7"/>
    <w:rsid w:val="00526438"/>
    <w:rsid w:val="00526717"/>
    <w:rsid w:val="005267A0"/>
    <w:rsid w:val="00526A25"/>
    <w:rsid w:val="00527147"/>
    <w:rsid w:val="005276D3"/>
    <w:rsid w:val="00527B12"/>
    <w:rsid w:val="00527DA0"/>
    <w:rsid w:val="00527F50"/>
    <w:rsid w:val="00530448"/>
    <w:rsid w:val="005308F2"/>
    <w:rsid w:val="005310DE"/>
    <w:rsid w:val="00531381"/>
    <w:rsid w:val="005314F4"/>
    <w:rsid w:val="00531627"/>
    <w:rsid w:val="00531C4A"/>
    <w:rsid w:val="00531E37"/>
    <w:rsid w:val="00531EC0"/>
    <w:rsid w:val="00532129"/>
    <w:rsid w:val="005321ED"/>
    <w:rsid w:val="0053224C"/>
    <w:rsid w:val="005327CB"/>
    <w:rsid w:val="005327D7"/>
    <w:rsid w:val="00532AF2"/>
    <w:rsid w:val="00532B11"/>
    <w:rsid w:val="00533659"/>
    <w:rsid w:val="00533AC7"/>
    <w:rsid w:val="00533AF5"/>
    <w:rsid w:val="00534439"/>
    <w:rsid w:val="00534611"/>
    <w:rsid w:val="005348F8"/>
    <w:rsid w:val="00535275"/>
    <w:rsid w:val="00535436"/>
    <w:rsid w:val="0053625E"/>
    <w:rsid w:val="0053649C"/>
    <w:rsid w:val="005366AC"/>
    <w:rsid w:val="005376EE"/>
    <w:rsid w:val="005379B8"/>
    <w:rsid w:val="00537C29"/>
    <w:rsid w:val="0054004B"/>
    <w:rsid w:val="0054017D"/>
    <w:rsid w:val="005410FB"/>
    <w:rsid w:val="005414CE"/>
    <w:rsid w:val="005416C7"/>
    <w:rsid w:val="00541810"/>
    <w:rsid w:val="00541E1B"/>
    <w:rsid w:val="00541F30"/>
    <w:rsid w:val="00542135"/>
    <w:rsid w:val="0054220C"/>
    <w:rsid w:val="005422C2"/>
    <w:rsid w:val="00542389"/>
    <w:rsid w:val="00542500"/>
    <w:rsid w:val="00542872"/>
    <w:rsid w:val="00542A3A"/>
    <w:rsid w:val="00542A51"/>
    <w:rsid w:val="00543531"/>
    <w:rsid w:val="005435C7"/>
    <w:rsid w:val="005437AA"/>
    <w:rsid w:val="00544287"/>
    <w:rsid w:val="00544416"/>
    <w:rsid w:val="00544F13"/>
    <w:rsid w:val="0054587D"/>
    <w:rsid w:val="00545C42"/>
    <w:rsid w:val="00546026"/>
    <w:rsid w:val="00546293"/>
    <w:rsid w:val="005469E6"/>
    <w:rsid w:val="00546C70"/>
    <w:rsid w:val="00546C7E"/>
    <w:rsid w:val="00546D23"/>
    <w:rsid w:val="0054789B"/>
    <w:rsid w:val="00547921"/>
    <w:rsid w:val="005479F3"/>
    <w:rsid w:val="00550374"/>
    <w:rsid w:val="005504DB"/>
    <w:rsid w:val="005504FF"/>
    <w:rsid w:val="005508BE"/>
    <w:rsid w:val="00550C2A"/>
    <w:rsid w:val="00550F8B"/>
    <w:rsid w:val="00551095"/>
    <w:rsid w:val="005516C4"/>
    <w:rsid w:val="005518E6"/>
    <w:rsid w:val="005519F7"/>
    <w:rsid w:val="00551F95"/>
    <w:rsid w:val="00552C9D"/>
    <w:rsid w:val="00552DB5"/>
    <w:rsid w:val="0055339D"/>
    <w:rsid w:val="00553409"/>
    <w:rsid w:val="005534BB"/>
    <w:rsid w:val="0055362C"/>
    <w:rsid w:val="0055364B"/>
    <w:rsid w:val="005536E5"/>
    <w:rsid w:val="00553799"/>
    <w:rsid w:val="005538CB"/>
    <w:rsid w:val="00553ACA"/>
    <w:rsid w:val="00553B42"/>
    <w:rsid w:val="00553D54"/>
    <w:rsid w:val="00554226"/>
    <w:rsid w:val="00554706"/>
    <w:rsid w:val="00554812"/>
    <w:rsid w:val="00554E09"/>
    <w:rsid w:val="005553F3"/>
    <w:rsid w:val="005557D8"/>
    <w:rsid w:val="00555EF5"/>
    <w:rsid w:val="00555FC1"/>
    <w:rsid w:val="005563FA"/>
    <w:rsid w:val="00556DD4"/>
    <w:rsid w:val="00557271"/>
    <w:rsid w:val="005572C4"/>
    <w:rsid w:val="00557D7C"/>
    <w:rsid w:val="00560657"/>
    <w:rsid w:val="005606D5"/>
    <w:rsid w:val="00560960"/>
    <w:rsid w:val="00560B3C"/>
    <w:rsid w:val="00560BFC"/>
    <w:rsid w:val="005610B6"/>
    <w:rsid w:val="005615CC"/>
    <w:rsid w:val="005616CF"/>
    <w:rsid w:val="00561BDF"/>
    <w:rsid w:val="0056207C"/>
    <w:rsid w:val="00562376"/>
    <w:rsid w:val="005625CC"/>
    <w:rsid w:val="005625D6"/>
    <w:rsid w:val="00562AAB"/>
    <w:rsid w:val="00562BF3"/>
    <w:rsid w:val="00563008"/>
    <w:rsid w:val="0056318F"/>
    <w:rsid w:val="005631AB"/>
    <w:rsid w:val="00563707"/>
    <w:rsid w:val="00563C23"/>
    <w:rsid w:val="00563DBA"/>
    <w:rsid w:val="0056436A"/>
    <w:rsid w:val="00564523"/>
    <w:rsid w:val="005647A1"/>
    <w:rsid w:val="00564833"/>
    <w:rsid w:val="00564A5F"/>
    <w:rsid w:val="00564DBD"/>
    <w:rsid w:val="00564E21"/>
    <w:rsid w:val="00564E91"/>
    <w:rsid w:val="005651A5"/>
    <w:rsid w:val="00565722"/>
    <w:rsid w:val="0056598E"/>
    <w:rsid w:val="00565A0B"/>
    <w:rsid w:val="00565D82"/>
    <w:rsid w:val="00565EA8"/>
    <w:rsid w:val="005663F4"/>
    <w:rsid w:val="00566448"/>
    <w:rsid w:val="005669B2"/>
    <w:rsid w:val="00566CB1"/>
    <w:rsid w:val="00566FD1"/>
    <w:rsid w:val="005674AF"/>
    <w:rsid w:val="00567799"/>
    <w:rsid w:val="00567C03"/>
    <w:rsid w:val="00567E05"/>
    <w:rsid w:val="00570726"/>
    <w:rsid w:val="00570BAF"/>
    <w:rsid w:val="00570D46"/>
    <w:rsid w:val="00570F8A"/>
    <w:rsid w:val="00572389"/>
    <w:rsid w:val="0057286B"/>
    <w:rsid w:val="00572B50"/>
    <w:rsid w:val="00572E88"/>
    <w:rsid w:val="0057334A"/>
    <w:rsid w:val="005735F4"/>
    <w:rsid w:val="0057368D"/>
    <w:rsid w:val="00574683"/>
    <w:rsid w:val="0057489B"/>
    <w:rsid w:val="00574AC6"/>
    <w:rsid w:val="00575066"/>
    <w:rsid w:val="0057566D"/>
    <w:rsid w:val="0057585E"/>
    <w:rsid w:val="005759EE"/>
    <w:rsid w:val="00575A77"/>
    <w:rsid w:val="00575BA0"/>
    <w:rsid w:val="005764B0"/>
    <w:rsid w:val="00576508"/>
    <w:rsid w:val="0057661D"/>
    <w:rsid w:val="00576C15"/>
    <w:rsid w:val="005772BC"/>
    <w:rsid w:val="005776A9"/>
    <w:rsid w:val="00577A0F"/>
    <w:rsid w:val="00577EA3"/>
    <w:rsid w:val="00580268"/>
    <w:rsid w:val="00580969"/>
    <w:rsid w:val="00580AD6"/>
    <w:rsid w:val="00581004"/>
    <w:rsid w:val="0058119F"/>
    <w:rsid w:val="005811B7"/>
    <w:rsid w:val="00581371"/>
    <w:rsid w:val="00581BA1"/>
    <w:rsid w:val="00581CF5"/>
    <w:rsid w:val="00581DEE"/>
    <w:rsid w:val="0058203A"/>
    <w:rsid w:val="005821BB"/>
    <w:rsid w:val="00582364"/>
    <w:rsid w:val="00582BEB"/>
    <w:rsid w:val="00583715"/>
    <w:rsid w:val="00583859"/>
    <w:rsid w:val="005838B9"/>
    <w:rsid w:val="00583AFE"/>
    <w:rsid w:val="005850A5"/>
    <w:rsid w:val="00585100"/>
    <w:rsid w:val="0058531F"/>
    <w:rsid w:val="00585523"/>
    <w:rsid w:val="005855ED"/>
    <w:rsid w:val="00585AA6"/>
    <w:rsid w:val="00585F30"/>
    <w:rsid w:val="005860B7"/>
    <w:rsid w:val="0058610A"/>
    <w:rsid w:val="00586631"/>
    <w:rsid w:val="00586ADF"/>
    <w:rsid w:val="00586B1B"/>
    <w:rsid w:val="00586EA6"/>
    <w:rsid w:val="00586F3C"/>
    <w:rsid w:val="005871E1"/>
    <w:rsid w:val="005871EB"/>
    <w:rsid w:val="0058724F"/>
    <w:rsid w:val="0058752B"/>
    <w:rsid w:val="005876F8"/>
    <w:rsid w:val="00587773"/>
    <w:rsid w:val="0059005F"/>
    <w:rsid w:val="005907F0"/>
    <w:rsid w:val="0059097A"/>
    <w:rsid w:val="0059145E"/>
    <w:rsid w:val="00591E8C"/>
    <w:rsid w:val="005923AE"/>
    <w:rsid w:val="005923B9"/>
    <w:rsid w:val="00593045"/>
    <w:rsid w:val="00593093"/>
    <w:rsid w:val="00593287"/>
    <w:rsid w:val="005938E6"/>
    <w:rsid w:val="00594158"/>
    <w:rsid w:val="00594173"/>
    <w:rsid w:val="005941A6"/>
    <w:rsid w:val="005941ED"/>
    <w:rsid w:val="00594303"/>
    <w:rsid w:val="0059460B"/>
    <w:rsid w:val="005948BB"/>
    <w:rsid w:val="00594B40"/>
    <w:rsid w:val="00594CC5"/>
    <w:rsid w:val="00594F34"/>
    <w:rsid w:val="0059587A"/>
    <w:rsid w:val="00596071"/>
    <w:rsid w:val="005960CE"/>
    <w:rsid w:val="005960E9"/>
    <w:rsid w:val="005962AD"/>
    <w:rsid w:val="00596579"/>
    <w:rsid w:val="00596728"/>
    <w:rsid w:val="0059680A"/>
    <w:rsid w:val="0059680E"/>
    <w:rsid w:val="005972A4"/>
    <w:rsid w:val="0059748D"/>
    <w:rsid w:val="005978A4"/>
    <w:rsid w:val="0059791F"/>
    <w:rsid w:val="00597B54"/>
    <w:rsid w:val="00597F3A"/>
    <w:rsid w:val="00597F46"/>
    <w:rsid w:val="005A03BF"/>
    <w:rsid w:val="005A04AC"/>
    <w:rsid w:val="005A061C"/>
    <w:rsid w:val="005A0810"/>
    <w:rsid w:val="005A13C4"/>
    <w:rsid w:val="005A183B"/>
    <w:rsid w:val="005A1A3C"/>
    <w:rsid w:val="005A1CC1"/>
    <w:rsid w:val="005A1E87"/>
    <w:rsid w:val="005A2437"/>
    <w:rsid w:val="005A2677"/>
    <w:rsid w:val="005A2E33"/>
    <w:rsid w:val="005A2F1A"/>
    <w:rsid w:val="005A2F56"/>
    <w:rsid w:val="005A3083"/>
    <w:rsid w:val="005A40C5"/>
    <w:rsid w:val="005A4139"/>
    <w:rsid w:val="005A4280"/>
    <w:rsid w:val="005A4783"/>
    <w:rsid w:val="005A48BC"/>
    <w:rsid w:val="005A4B04"/>
    <w:rsid w:val="005A560D"/>
    <w:rsid w:val="005A5876"/>
    <w:rsid w:val="005A5B39"/>
    <w:rsid w:val="005A5F5D"/>
    <w:rsid w:val="005A5F8C"/>
    <w:rsid w:val="005A6184"/>
    <w:rsid w:val="005A629D"/>
    <w:rsid w:val="005A640F"/>
    <w:rsid w:val="005A691D"/>
    <w:rsid w:val="005A6D36"/>
    <w:rsid w:val="005A72BD"/>
    <w:rsid w:val="005A7825"/>
    <w:rsid w:val="005A799A"/>
    <w:rsid w:val="005B0213"/>
    <w:rsid w:val="005B04CD"/>
    <w:rsid w:val="005B068B"/>
    <w:rsid w:val="005B0BC0"/>
    <w:rsid w:val="005B0C6D"/>
    <w:rsid w:val="005B111C"/>
    <w:rsid w:val="005B144B"/>
    <w:rsid w:val="005B1667"/>
    <w:rsid w:val="005B16F6"/>
    <w:rsid w:val="005B1899"/>
    <w:rsid w:val="005B1D98"/>
    <w:rsid w:val="005B28A5"/>
    <w:rsid w:val="005B2951"/>
    <w:rsid w:val="005B299D"/>
    <w:rsid w:val="005B2D99"/>
    <w:rsid w:val="005B2DF4"/>
    <w:rsid w:val="005B347F"/>
    <w:rsid w:val="005B3724"/>
    <w:rsid w:val="005B3840"/>
    <w:rsid w:val="005B3921"/>
    <w:rsid w:val="005B39AF"/>
    <w:rsid w:val="005B3C7F"/>
    <w:rsid w:val="005B3F58"/>
    <w:rsid w:val="005B49C3"/>
    <w:rsid w:val="005B4A29"/>
    <w:rsid w:val="005B4C61"/>
    <w:rsid w:val="005B4C6B"/>
    <w:rsid w:val="005B643B"/>
    <w:rsid w:val="005B656C"/>
    <w:rsid w:val="005B66A5"/>
    <w:rsid w:val="005B6760"/>
    <w:rsid w:val="005B6D24"/>
    <w:rsid w:val="005B6D60"/>
    <w:rsid w:val="005B7180"/>
    <w:rsid w:val="005B76A8"/>
    <w:rsid w:val="005B77BA"/>
    <w:rsid w:val="005B7DFC"/>
    <w:rsid w:val="005B7F71"/>
    <w:rsid w:val="005C1518"/>
    <w:rsid w:val="005C1817"/>
    <w:rsid w:val="005C1A18"/>
    <w:rsid w:val="005C1EF7"/>
    <w:rsid w:val="005C267C"/>
    <w:rsid w:val="005C2C8E"/>
    <w:rsid w:val="005C2F10"/>
    <w:rsid w:val="005C3055"/>
    <w:rsid w:val="005C362D"/>
    <w:rsid w:val="005C3686"/>
    <w:rsid w:val="005C3700"/>
    <w:rsid w:val="005C373C"/>
    <w:rsid w:val="005C379F"/>
    <w:rsid w:val="005C4150"/>
    <w:rsid w:val="005C452B"/>
    <w:rsid w:val="005C495A"/>
    <w:rsid w:val="005C4B8F"/>
    <w:rsid w:val="005C4CF5"/>
    <w:rsid w:val="005C4EAF"/>
    <w:rsid w:val="005C5330"/>
    <w:rsid w:val="005C546D"/>
    <w:rsid w:val="005C54B2"/>
    <w:rsid w:val="005C5621"/>
    <w:rsid w:val="005C5905"/>
    <w:rsid w:val="005C5EAC"/>
    <w:rsid w:val="005C6141"/>
    <w:rsid w:val="005C644E"/>
    <w:rsid w:val="005C6636"/>
    <w:rsid w:val="005C7718"/>
    <w:rsid w:val="005D0262"/>
    <w:rsid w:val="005D02B0"/>
    <w:rsid w:val="005D02EB"/>
    <w:rsid w:val="005D03D1"/>
    <w:rsid w:val="005D0554"/>
    <w:rsid w:val="005D0A2D"/>
    <w:rsid w:val="005D1689"/>
    <w:rsid w:val="005D18C5"/>
    <w:rsid w:val="005D2024"/>
    <w:rsid w:val="005D202E"/>
    <w:rsid w:val="005D2435"/>
    <w:rsid w:val="005D2527"/>
    <w:rsid w:val="005D34E3"/>
    <w:rsid w:val="005D379B"/>
    <w:rsid w:val="005D381C"/>
    <w:rsid w:val="005D3913"/>
    <w:rsid w:val="005D3A3B"/>
    <w:rsid w:val="005D3E03"/>
    <w:rsid w:val="005D3E0E"/>
    <w:rsid w:val="005D3F49"/>
    <w:rsid w:val="005D425F"/>
    <w:rsid w:val="005D449D"/>
    <w:rsid w:val="005D4D8E"/>
    <w:rsid w:val="005D4E6E"/>
    <w:rsid w:val="005D52C6"/>
    <w:rsid w:val="005D569D"/>
    <w:rsid w:val="005D573E"/>
    <w:rsid w:val="005D57B0"/>
    <w:rsid w:val="005D5FE9"/>
    <w:rsid w:val="005D67AD"/>
    <w:rsid w:val="005D67BC"/>
    <w:rsid w:val="005D688C"/>
    <w:rsid w:val="005D6B31"/>
    <w:rsid w:val="005D70D4"/>
    <w:rsid w:val="005D7148"/>
    <w:rsid w:val="005D7431"/>
    <w:rsid w:val="005D74BA"/>
    <w:rsid w:val="005D7638"/>
    <w:rsid w:val="005D776E"/>
    <w:rsid w:val="005D7BBC"/>
    <w:rsid w:val="005E03ED"/>
    <w:rsid w:val="005E04DC"/>
    <w:rsid w:val="005E086F"/>
    <w:rsid w:val="005E0A68"/>
    <w:rsid w:val="005E0CE8"/>
    <w:rsid w:val="005E0D08"/>
    <w:rsid w:val="005E1A18"/>
    <w:rsid w:val="005E1D38"/>
    <w:rsid w:val="005E1E05"/>
    <w:rsid w:val="005E244D"/>
    <w:rsid w:val="005E25A8"/>
    <w:rsid w:val="005E27B7"/>
    <w:rsid w:val="005E292E"/>
    <w:rsid w:val="005E2BE4"/>
    <w:rsid w:val="005E3494"/>
    <w:rsid w:val="005E3777"/>
    <w:rsid w:val="005E38B9"/>
    <w:rsid w:val="005E3DF9"/>
    <w:rsid w:val="005E4DBF"/>
    <w:rsid w:val="005E4E86"/>
    <w:rsid w:val="005E4EA8"/>
    <w:rsid w:val="005E5686"/>
    <w:rsid w:val="005E5920"/>
    <w:rsid w:val="005E5C7B"/>
    <w:rsid w:val="005E6AF2"/>
    <w:rsid w:val="005E71A1"/>
    <w:rsid w:val="005E736B"/>
    <w:rsid w:val="005E79D8"/>
    <w:rsid w:val="005E7F87"/>
    <w:rsid w:val="005F05D1"/>
    <w:rsid w:val="005F06F7"/>
    <w:rsid w:val="005F0C6A"/>
    <w:rsid w:val="005F0ED2"/>
    <w:rsid w:val="005F0FE3"/>
    <w:rsid w:val="005F1009"/>
    <w:rsid w:val="005F125D"/>
    <w:rsid w:val="005F153D"/>
    <w:rsid w:val="005F16FF"/>
    <w:rsid w:val="005F188F"/>
    <w:rsid w:val="005F2036"/>
    <w:rsid w:val="005F20AB"/>
    <w:rsid w:val="005F21E0"/>
    <w:rsid w:val="005F2584"/>
    <w:rsid w:val="005F25FF"/>
    <w:rsid w:val="005F26E1"/>
    <w:rsid w:val="005F2896"/>
    <w:rsid w:val="005F2EDD"/>
    <w:rsid w:val="005F312B"/>
    <w:rsid w:val="005F32DE"/>
    <w:rsid w:val="005F3525"/>
    <w:rsid w:val="005F3715"/>
    <w:rsid w:val="005F37BC"/>
    <w:rsid w:val="005F383D"/>
    <w:rsid w:val="005F3C5B"/>
    <w:rsid w:val="005F3E16"/>
    <w:rsid w:val="005F40BE"/>
    <w:rsid w:val="005F41CC"/>
    <w:rsid w:val="005F4979"/>
    <w:rsid w:val="005F5836"/>
    <w:rsid w:val="005F595D"/>
    <w:rsid w:val="005F63F6"/>
    <w:rsid w:val="005F6C82"/>
    <w:rsid w:val="005F6CCA"/>
    <w:rsid w:val="005F749E"/>
    <w:rsid w:val="005F74D1"/>
    <w:rsid w:val="005F77F0"/>
    <w:rsid w:val="005F786D"/>
    <w:rsid w:val="006001BC"/>
    <w:rsid w:val="0060023F"/>
    <w:rsid w:val="00600286"/>
    <w:rsid w:val="006003E7"/>
    <w:rsid w:val="00600484"/>
    <w:rsid w:val="006007EC"/>
    <w:rsid w:val="0060085C"/>
    <w:rsid w:val="00600C93"/>
    <w:rsid w:val="0060163C"/>
    <w:rsid w:val="00601FF7"/>
    <w:rsid w:val="0060207F"/>
    <w:rsid w:val="006025FC"/>
    <w:rsid w:val="00602BA3"/>
    <w:rsid w:val="00602F78"/>
    <w:rsid w:val="00603049"/>
    <w:rsid w:val="006035D7"/>
    <w:rsid w:val="00603C78"/>
    <w:rsid w:val="00603F65"/>
    <w:rsid w:val="0060414C"/>
    <w:rsid w:val="006042F4"/>
    <w:rsid w:val="006047D6"/>
    <w:rsid w:val="00604D9B"/>
    <w:rsid w:val="00605300"/>
    <w:rsid w:val="006055C5"/>
    <w:rsid w:val="006058B3"/>
    <w:rsid w:val="00605D9E"/>
    <w:rsid w:val="00606022"/>
    <w:rsid w:val="006060A8"/>
    <w:rsid w:val="0060640C"/>
    <w:rsid w:val="0060649E"/>
    <w:rsid w:val="006068FE"/>
    <w:rsid w:val="006069B9"/>
    <w:rsid w:val="00606F0B"/>
    <w:rsid w:val="006073C2"/>
    <w:rsid w:val="00607671"/>
    <w:rsid w:val="006076AB"/>
    <w:rsid w:val="00607AD6"/>
    <w:rsid w:val="00607B97"/>
    <w:rsid w:val="00607EFF"/>
    <w:rsid w:val="006104A9"/>
    <w:rsid w:val="006104C4"/>
    <w:rsid w:val="00611350"/>
    <w:rsid w:val="006114A5"/>
    <w:rsid w:val="006117C2"/>
    <w:rsid w:val="006118A0"/>
    <w:rsid w:val="00611928"/>
    <w:rsid w:val="00611B39"/>
    <w:rsid w:val="0061259C"/>
    <w:rsid w:val="0061275A"/>
    <w:rsid w:val="006127C4"/>
    <w:rsid w:val="00612940"/>
    <w:rsid w:val="0061325C"/>
    <w:rsid w:val="00613989"/>
    <w:rsid w:val="006140A5"/>
    <w:rsid w:val="006143AB"/>
    <w:rsid w:val="006146F5"/>
    <w:rsid w:val="0061475A"/>
    <w:rsid w:val="00614808"/>
    <w:rsid w:val="00614C64"/>
    <w:rsid w:val="00614F84"/>
    <w:rsid w:val="00614F8F"/>
    <w:rsid w:val="0061538E"/>
    <w:rsid w:val="0061543B"/>
    <w:rsid w:val="0061550C"/>
    <w:rsid w:val="00615995"/>
    <w:rsid w:val="00615DB4"/>
    <w:rsid w:val="00615ECE"/>
    <w:rsid w:val="00616293"/>
    <w:rsid w:val="0061629C"/>
    <w:rsid w:val="00616481"/>
    <w:rsid w:val="00616680"/>
    <w:rsid w:val="00616704"/>
    <w:rsid w:val="00617A61"/>
    <w:rsid w:val="00617DA1"/>
    <w:rsid w:val="00617DF4"/>
    <w:rsid w:val="00617F90"/>
    <w:rsid w:val="006201A4"/>
    <w:rsid w:val="00620482"/>
    <w:rsid w:val="00620B34"/>
    <w:rsid w:val="00620D8B"/>
    <w:rsid w:val="00621643"/>
    <w:rsid w:val="00621746"/>
    <w:rsid w:val="00621992"/>
    <w:rsid w:val="00621994"/>
    <w:rsid w:val="00622319"/>
    <w:rsid w:val="006223D5"/>
    <w:rsid w:val="006223EA"/>
    <w:rsid w:val="006224A6"/>
    <w:rsid w:val="00622501"/>
    <w:rsid w:val="0062285F"/>
    <w:rsid w:val="00622CCE"/>
    <w:rsid w:val="00622D14"/>
    <w:rsid w:val="00622F90"/>
    <w:rsid w:val="0062369A"/>
    <w:rsid w:val="00623A9E"/>
    <w:rsid w:val="00623E48"/>
    <w:rsid w:val="00623E9D"/>
    <w:rsid w:val="00623F22"/>
    <w:rsid w:val="00623FDF"/>
    <w:rsid w:val="0062403B"/>
    <w:rsid w:val="00624101"/>
    <w:rsid w:val="00625560"/>
    <w:rsid w:val="00625A5E"/>
    <w:rsid w:val="00625D1F"/>
    <w:rsid w:val="00626B3B"/>
    <w:rsid w:val="00626B71"/>
    <w:rsid w:val="00626C82"/>
    <w:rsid w:val="0062730D"/>
    <w:rsid w:val="00627324"/>
    <w:rsid w:val="00627354"/>
    <w:rsid w:val="00627757"/>
    <w:rsid w:val="006277E8"/>
    <w:rsid w:val="006278E3"/>
    <w:rsid w:val="00627954"/>
    <w:rsid w:val="00627C13"/>
    <w:rsid w:val="00627EF6"/>
    <w:rsid w:val="00630158"/>
    <w:rsid w:val="006303F1"/>
    <w:rsid w:val="00630409"/>
    <w:rsid w:val="00630D5B"/>
    <w:rsid w:val="00630F85"/>
    <w:rsid w:val="00631F42"/>
    <w:rsid w:val="00631F88"/>
    <w:rsid w:val="0063205E"/>
    <w:rsid w:val="00632B36"/>
    <w:rsid w:val="00633188"/>
    <w:rsid w:val="00633274"/>
    <w:rsid w:val="00633277"/>
    <w:rsid w:val="00633BF7"/>
    <w:rsid w:val="006341FE"/>
    <w:rsid w:val="00634270"/>
    <w:rsid w:val="00634496"/>
    <w:rsid w:val="0063461B"/>
    <w:rsid w:val="0063462D"/>
    <w:rsid w:val="006346E9"/>
    <w:rsid w:val="00635706"/>
    <w:rsid w:val="00635770"/>
    <w:rsid w:val="00635A89"/>
    <w:rsid w:val="00636107"/>
    <w:rsid w:val="006363E8"/>
    <w:rsid w:val="00637CEA"/>
    <w:rsid w:val="00637F99"/>
    <w:rsid w:val="00640678"/>
    <w:rsid w:val="00640B32"/>
    <w:rsid w:val="00640CFF"/>
    <w:rsid w:val="00640E1A"/>
    <w:rsid w:val="00640E23"/>
    <w:rsid w:val="00640F03"/>
    <w:rsid w:val="0064126F"/>
    <w:rsid w:val="006418C8"/>
    <w:rsid w:val="00641915"/>
    <w:rsid w:val="00641934"/>
    <w:rsid w:val="00641A52"/>
    <w:rsid w:val="00642169"/>
    <w:rsid w:val="00642250"/>
    <w:rsid w:val="006423A3"/>
    <w:rsid w:val="00642638"/>
    <w:rsid w:val="00642B0C"/>
    <w:rsid w:val="00642C2A"/>
    <w:rsid w:val="00642DCC"/>
    <w:rsid w:val="00643575"/>
    <w:rsid w:val="006435F2"/>
    <w:rsid w:val="00643C38"/>
    <w:rsid w:val="0064462F"/>
    <w:rsid w:val="00644956"/>
    <w:rsid w:val="00644AA6"/>
    <w:rsid w:val="00644AAF"/>
    <w:rsid w:val="00644D53"/>
    <w:rsid w:val="00644FED"/>
    <w:rsid w:val="006450AF"/>
    <w:rsid w:val="006456AB"/>
    <w:rsid w:val="00645964"/>
    <w:rsid w:val="00645F1F"/>
    <w:rsid w:val="00645FBC"/>
    <w:rsid w:val="00646840"/>
    <w:rsid w:val="006470DD"/>
    <w:rsid w:val="00647ACB"/>
    <w:rsid w:val="00647FA9"/>
    <w:rsid w:val="006501B2"/>
    <w:rsid w:val="00650289"/>
    <w:rsid w:val="00650447"/>
    <w:rsid w:val="00650800"/>
    <w:rsid w:val="00650D56"/>
    <w:rsid w:val="00651536"/>
    <w:rsid w:val="00651651"/>
    <w:rsid w:val="00651BDD"/>
    <w:rsid w:val="00652460"/>
    <w:rsid w:val="00652563"/>
    <w:rsid w:val="00652768"/>
    <w:rsid w:val="0065298B"/>
    <w:rsid w:val="006529D8"/>
    <w:rsid w:val="00652B2E"/>
    <w:rsid w:val="006533ED"/>
    <w:rsid w:val="00653570"/>
    <w:rsid w:val="00653600"/>
    <w:rsid w:val="006536DC"/>
    <w:rsid w:val="00653CBA"/>
    <w:rsid w:val="00653DCB"/>
    <w:rsid w:val="006542D9"/>
    <w:rsid w:val="00654A0B"/>
    <w:rsid w:val="00654D8B"/>
    <w:rsid w:val="00654D97"/>
    <w:rsid w:val="006552CF"/>
    <w:rsid w:val="00655562"/>
    <w:rsid w:val="006556A1"/>
    <w:rsid w:val="006559C8"/>
    <w:rsid w:val="00655A2F"/>
    <w:rsid w:val="00655A7F"/>
    <w:rsid w:val="00655BE4"/>
    <w:rsid w:val="00655C9F"/>
    <w:rsid w:val="00656403"/>
    <w:rsid w:val="0065665F"/>
    <w:rsid w:val="00656A17"/>
    <w:rsid w:val="00656ED3"/>
    <w:rsid w:val="00656F27"/>
    <w:rsid w:val="00656F95"/>
    <w:rsid w:val="00657831"/>
    <w:rsid w:val="00657E5E"/>
    <w:rsid w:val="00660293"/>
    <w:rsid w:val="006604A6"/>
    <w:rsid w:val="006608A0"/>
    <w:rsid w:val="00660AD3"/>
    <w:rsid w:val="00660AF8"/>
    <w:rsid w:val="00661497"/>
    <w:rsid w:val="0066156A"/>
    <w:rsid w:val="006618A5"/>
    <w:rsid w:val="00661DCF"/>
    <w:rsid w:val="00662AA3"/>
    <w:rsid w:val="00662E9D"/>
    <w:rsid w:val="00663064"/>
    <w:rsid w:val="00663152"/>
    <w:rsid w:val="00663827"/>
    <w:rsid w:val="00663A7F"/>
    <w:rsid w:val="00663E27"/>
    <w:rsid w:val="00663FAE"/>
    <w:rsid w:val="006644CC"/>
    <w:rsid w:val="0066471E"/>
    <w:rsid w:val="0066472E"/>
    <w:rsid w:val="0066474F"/>
    <w:rsid w:val="0066494B"/>
    <w:rsid w:val="0066498D"/>
    <w:rsid w:val="00664B1C"/>
    <w:rsid w:val="00664C44"/>
    <w:rsid w:val="00664E7B"/>
    <w:rsid w:val="00664FB4"/>
    <w:rsid w:val="006650AB"/>
    <w:rsid w:val="006651E0"/>
    <w:rsid w:val="006653C6"/>
    <w:rsid w:val="0066551C"/>
    <w:rsid w:val="00665D80"/>
    <w:rsid w:val="00665F2B"/>
    <w:rsid w:val="006661A4"/>
    <w:rsid w:val="006664BD"/>
    <w:rsid w:val="006667A2"/>
    <w:rsid w:val="006668F9"/>
    <w:rsid w:val="00666C3F"/>
    <w:rsid w:val="00666D5F"/>
    <w:rsid w:val="00666F4E"/>
    <w:rsid w:val="00666FC3"/>
    <w:rsid w:val="006671A2"/>
    <w:rsid w:val="0066757A"/>
    <w:rsid w:val="00667965"/>
    <w:rsid w:val="00667CE0"/>
    <w:rsid w:val="00667D8A"/>
    <w:rsid w:val="00667D9A"/>
    <w:rsid w:val="006700EB"/>
    <w:rsid w:val="00670243"/>
    <w:rsid w:val="006702C6"/>
    <w:rsid w:val="006704C1"/>
    <w:rsid w:val="0067097D"/>
    <w:rsid w:val="00670E0E"/>
    <w:rsid w:val="00670F35"/>
    <w:rsid w:val="00670F6D"/>
    <w:rsid w:val="006713E1"/>
    <w:rsid w:val="006716E6"/>
    <w:rsid w:val="00672366"/>
    <w:rsid w:val="00672C5B"/>
    <w:rsid w:val="0067309A"/>
    <w:rsid w:val="00673535"/>
    <w:rsid w:val="00673568"/>
    <w:rsid w:val="0067379E"/>
    <w:rsid w:val="00673A41"/>
    <w:rsid w:val="00673C5D"/>
    <w:rsid w:val="00673D2D"/>
    <w:rsid w:val="00674007"/>
    <w:rsid w:val="006742BD"/>
    <w:rsid w:val="00674367"/>
    <w:rsid w:val="00674576"/>
    <w:rsid w:val="0067483A"/>
    <w:rsid w:val="00674989"/>
    <w:rsid w:val="00674C7C"/>
    <w:rsid w:val="00674D0A"/>
    <w:rsid w:val="00674DA9"/>
    <w:rsid w:val="00674F0B"/>
    <w:rsid w:val="006753B3"/>
    <w:rsid w:val="00675416"/>
    <w:rsid w:val="0067558D"/>
    <w:rsid w:val="0067582D"/>
    <w:rsid w:val="00675862"/>
    <w:rsid w:val="006762DF"/>
    <w:rsid w:val="00676561"/>
    <w:rsid w:val="00676948"/>
    <w:rsid w:val="00676E25"/>
    <w:rsid w:val="00677E3B"/>
    <w:rsid w:val="006800E5"/>
    <w:rsid w:val="006802AD"/>
    <w:rsid w:val="00680388"/>
    <w:rsid w:val="0068089C"/>
    <w:rsid w:val="00680BB6"/>
    <w:rsid w:val="00681A5C"/>
    <w:rsid w:val="00681DED"/>
    <w:rsid w:val="00681F20"/>
    <w:rsid w:val="0068232A"/>
    <w:rsid w:val="006824D7"/>
    <w:rsid w:val="00682590"/>
    <w:rsid w:val="006826DE"/>
    <w:rsid w:val="006827B8"/>
    <w:rsid w:val="00683091"/>
    <w:rsid w:val="00683870"/>
    <w:rsid w:val="00683A6C"/>
    <w:rsid w:val="00683F37"/>
    <w:rsid w:val="006840A6"/>
    <w:rsid w:val="00684104"/>
    <w:rsid w:val="006842EA"/>
    <w:rsid w:val="00685027"/>
    <w:rsid w:val="00685138"/>
    <w:rsid w:val="0068559D"/>
    <w:rsid w:val="006856B2"/>
    <w:rsid w:val="00685C1F"/>
    <w:rsid w:val="00685E10"/>
    <w:rsid w:val="006861C4"/>
    <w:rsid w:val="006865AF"/>
    <w:rsid w:val="006865B0"/>
    <w:rsid w:val="006867BC"/>
    <w:rsid w:val="00687000"/>
    <w:rsid w:val="006876B4"/>
    <w:rsid w:val="006878F6"/>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8DD"/>
    <w:rsid w:val="0069291F"/>
    <w:rsid w:val="00692A50"/>
    <w:rsid w:val="0069310A"/>
    <w:rsid w:val="0069345A"/>
    <w:rsid w:val="00693781"/>
    <w:rsid w:val="00693948"/>
    <w:rsid w:val="00693CF9"/>
    <w:rsid w:val="00693D2E"/>
    <w:rsid w:val="00693FE8"/>
    <w:rsid w:val="00694289"/>
    <w:rsid w:val="0069434E"/>
    <w:rsid w:val="0069443E"/>
    <w:rsid w:val="006949BB"/>
    <w:rsid w:val="00694A87"/>
    <w:rsid w:val="00695100"/>
    <w:rsid w:val="00695230"/>
    <w:rsid w:val="00695413"/>
    <w:rsid w:val="006955EF"/>
    <w:rsid w:val="00695C74"/>
    <w:rsid w:val="00695CAA"/>
    <w:rsid w:val="00695CE9"/>
    <w:rsid w:val="00695EFF"/>
    <w:rsid w:val="00696018"/>
    <w:rsid w:val="006960EB"/>
    <w:rsid w:val="006963F2"/>
    <w:rsid w:val="00696564"/>
    <w:rsid w:val="00696AFB"/>
    <w:rsid w:val="0069781C"/>
    <w:rsid w:val="00697BD4"/>
    <w:rsid w:val="006A0353"/>
    <w:rsid w:val="006A039C"/>
    <w:rsid w:val="006A06B5"/>
    <w:rsid w:val="006A0865"/>
    <w:rsid w:val="006A0C07"/>
    <w:rsid w:val="006A17F3"/>
    <w:rsid w:val="006A1E7E"/>
    <w:rsid w:val="006A1F34"/>
    <w:rsid w:val="006A208F"/>
    <w:rsid w:val="006A22EE"/>
    <w:rsid w:val="006A2418"/>
    <w:rsid w:val="006A2593"/>
    <w:rsid w:val="006A29D7"/>
    <w:rsid w:val="006A29E0"/>
    <w:rsid w:val="006A2C93"/>
    <w:rsid w:val="006A3B09"/>
    <w:rsid w:val="006A3E3D"/>
    <w:rsid w:val="006A4572"/>
    <w:rsid w:val="006A4E52"/>
    <w:rsid w:val="006A5250"/>
    <w:rsid w:val="006A52CA"/>
    <w:rsid w:val="006A5DCD"/>
    <w:rsid w:val="006A5F81"/>
    <w:rsid w:val="006A6AF9"/>
    <w:rsid w:val="006A6E8C"/>
    <w:rsid w:val="006A7C1E"/>
    <w:rsid w:val="006B0349"/>
    <w:rsid w:val="006B0E34"/>
    <w:rsid w:val="006B0F7D"/>
    <w:rsid w:val="006B123E"/>
    <w:rsid w:val="006B12B9"/>
    <w:rsid w:val="006B130A"/>
    <w:rsid w:val="006B24B7"/>
    <w:rsid w:val="006B254A"/>
    <w:rsid w:val="006B2607"/>
    <w:rsid w:val="006B26EA"/>
    <w:rsid w:val="006B2CA1"/>
    <w:rsid w:val="006B32A3"/>
    <w:rsid w:val="006B33B7"/>
    <w:rsid w:val="006B3441"/>
    <w:rsid w:val="006B3546"/>
    <w:rsid w:val="006B38CB"/>
    <w:rsid w:val="006B39B4"/>
    <w:rsid w:val="006B3A12"/>
    <w:rsid w:val="006B40AD"/>
    <w:rsid w:val="006B40EF"/>
    <w:rsid w:val="006B476C"/>
    <w:rsid w:val="006B4D36"/>
    <w:rsid w:val="006B4EE5"/>
    <w:rsid w:val="006B559B"/>
    <w:rsid w:val="006B60C2"/>
    <w:rsid w:val="006B6371"/>
    <w:rsid w:val="006B6630"/>
    <w:rsid w:val="006B6760"/>
    <w:rsid w:val="006B680A"/>
    <w:rsid w:val="006B68FA"/>
    <w:rsid w:val="006B76A6"/>
    <w:rsid w:val="006B7F60"/>
    <w:rsid w:val="006C016A"/>
    <w:rsid w:val="006C03CD"/>
    <w:rsid w:val="006C0745"/>
    <w:rsid w:val="006C07A2"/>
    <w:rsid w:val="006C07D9"/>
    <w:rsid w:val="006C0CD9"/>
    <w:rsid w:val="006C0E1F"/>
    <w:rsid w:val="006C0ED8"/>
    <w:rsid w:val="006C120F"/>
    <w:rsid w:val="006C1358"/>
    <w:rsid w:val="006C19BC"/>
    <w:rsid w:val="006C2061"/>
    <w:rsid w:val="006C2188"/>
    <w:rsid w:val="006C268A"/>
    <w:rsid w:val="006C2B29"/>
    <w:rsid w:val="006C2B91"/>
    <w:rsid w:val="006C2E61"/>
    <w:rsid w:val="006C3462"/>
    <w:rsid w:val="006C3D4E"/>
    <w:rsid w:val="006C408F"/>
    <w:rsid w:val="006C41DB"/>
    <w:rsid w:val="006C42B5"/>
    <w:rsid w:val="006C4331"/>
    <w:rsid w:val="006C4697"/>
    <w:rsid w:val="006C4947"/>
    <w:rsid w:val="006C4E78"/>
    <w:rsid w:val="006C4EB5"/>
    <w:rsid w:val="006C51AA"/>
    <w:rsid w:val="006C5248"/>
    <w:rsid w:val="006C532E"/>
    <w:rsid w:val="006C57EF"/>
    <w:rsid w:val="006C5D2B"/>
    <w:rsid w:val="006C67D0"/>
    <w:rsid w:val="006C6B9F"/>
    <w:rsid w:val="006C6F01"/>
    <w:rsid w:val="006C703B"/>
    <w:rsid w:val="006C71C3"/>
    <w:rsid w:val="006C74A8"/>
    <w:rsid w:val="006C760A"/>
    <w:rsid w:val="006C7A00"/>
    <w:rsid w:val="006C7B1F"/>
    <w:rsid w:val="006D03E6"/>
    <w:rsid w:val="006D066C"/>
    <w:rsid w:val="006D0C58"/>
    <w:rsid w:val="006D0D2C"/>
    <w:rsid w:val="006D1171"/>
    <w:rsid w:val="006D14F7"/>
    <w:rsid w:val="006D183D"/>
    <w:rsid w:val="006D1A64"/>
    <w:rsid w:val="006D202F"/>
    <w:rsid w:val="006D21DA"/>
    <w:rsid w:val="006D2434"/>
    <w:rsid w:val="006D2503"/>
    <w:rsid w:val="006D269B"/>
    <w:rsid w:val="006D26CD"/>
    <w:rsid w:val="006D2715"/>
    <w:rsid w:val="006D297A"/>
    <w:rsid w:val="006D31EF"/>
    <w:rsid w:val="006D396E"/>
    <w:rsid w:val="006D397D"/>
    <w:rsid w:val="006D3F21"/>
    <w:rsid w:val="006D4199"/>
    <w:rsid w:val="006D42A0"/>
    <w:rsid w:val="006D509A"/>
    <w:rsid w:val="006D5174"/>
    <w:rsid w:val="006D51FF"/>
    <w:rsid w:val="006D58AF"/>
    <w:rsid w:val="006D5F15"/>
    <w:rsid w:val="006D6016"/>
    <w:rsid w:val="006D63F5"/>
    <w:rsid w:val="006D6931"/>
    <w:rsid w:val="006D6951"/>
    <w:rsid w:val="006D6E23"/>
    <w:rsid w:val="006D70DE"/>
    <w:rsid w:val="006D72F9"/>
    <w:rsid w:val="006D7592"/>
    <w:rsid w:val="006D766A"/>
    <w:rsid w:val="006D778F"/>
    <w:rsid w:val="006D7B62"/>
    <w:rsid w:val="006E054A"/>
    <w:rsid w:val="006E055A"/>
    <w:rsid w:val="006E0C9E"/>
    <w:rsid w:val="006E0DA7"/>
    <w:rsid w:val="006E0F73"/>
    <w:rsid w:val="006E11CC"/>
    <w:rsid w:val="006E131C"/>
    <w:rsid w:val="006E185A"/>
    <w:rsid w:val="006E1EF2"/>
    <w:rsid w:val="006E22F7"/>
    <w:rsid w:val="006E25CC"/>
    <w:rsid w:val="006E26CB"/>
    <w:rsid w:val="006E277A"/>
    <w:rsid w:val="006E27F5"/>
    <w:rsid w:val="006E2CB7"/>
    <w:rsid w:val="006E3628"/>
    <w:rsid w:val="006E3822"/>
    <w:rsid w:val="006E3A10"/>
    <w:rsid w:val="006E3A64"/>
    <w:rsid w:val="006E3A9F"/>
    <w:rsid w:val="006E3EC0"/>
    <w:rsid w:val="006E4554"/>
    <w:rsid w:val="006E47DB"/>
    <w:rsid w:val="006E4A18"/>
    <w:rsid w:val="006E4B95"/>
    <w:rsid w:val="006E4E1C"/>
    <w:rsid w:val="006E4EE4"/>
    <w:rsid w:val="006E52CE"/>
    <w:rsid w:val="006E56B1"/>
    <w:rsid w:val="006E617F"/>
    <w:rsid w:val="006E62BB"/>
    <w:rsid w:val="006E6C7F"/>
    <w:rsid w:val="006E6F07"/>
    <w:rsid w:val="006E777B"/>
    <w:rsid w:val="006E794C"/>
    <w:rsid w:val="006E797A"/>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4259"/>
    <w:rsid w:val="006F42AD"/>
    <w:rsid w:val="006F43DD"/>
    <w:rsid w:val="006F4AC2"/>
    <w:rsid w:val="006F4B3F"/>
    <w:rsid w:val="006F4CB0"/>
    <w:rsid w:val="006F4E17"/>
    <w:rsid w:val="006F4E22"/>
    <w:rsid w:val="006F4F22"/>
    <w:rsid w:val="006F535D"/>
    <w:rsid w:val="006F5E78"/>
    <w:rsid w:val="006F6265"/>
    <w:rsid w:val="006F64B5"/>
    <w:rsid w:val="006F6FD1"/>
    <w:rsid w:val="006F7066"/>
    <w:rsid w:val="006F709D"/>
    <w:rsid w:val="006F74A3"/>
    <w:rsid w:val="00700140"/>
    <w:rsid w:val="007006EB"/>
    <w:rsid w:val="00700703"/>
    <w:rsid w:val="007007A9"/>
    <w:rsid w:val="00700958"/>
    <w:rsid w:val="00700DA3"/>
    <w:rsid w:val="00701084"/>
    <w:rsid w:val="007015E4"/>
    <w:rsid w:val="007017A8"/>
    <w:rsid w:val="00701C1D"/>
    <w:rsid w:val="00701D23"/>
    <w:rsid w:val="0070236A"/>
    <w:rsid w:val="0070299F"/>
    <w:rsid w:val="007031A5"/>
    <w:rsid w:val="00703304"/>
    <w:rsid w:val="007034F2"/>
    <w:rsid w:val="00703769"/>
    <w:rsid w:val="007038BF"/>
    <w:rsid w:val="00703A69"/>
    <w:rsid w:val="00703B24"/>
    <w:rsid w:val="00703EC2"/>
    <w:rsid w:val="00703FBE"/>
    <w:rsid w:val="00704199"/>
    <w:rsid w:val="007054B5"/>
    <w:rsid w:val="00705501"/>
    <w:rsid w:val="0070556D"/>
    <w:rsid w:val="00705DBF"/>
    <w:rsid w:val="00705E72"/>
    <w:rsid w:val="0070604D"/>
    <w:rsid w:val="0070623A"/>
    <w:rsid w:val="0070636F"/>
    <w:rsid w:val="00706B4F"/>
    <w:rsid w:val="007073A8"/>
    <w:rsid w:val="007100B2"/>
    <w:rsid w:val="0071021D"/>
    <w:rsid w:val="007103A3"/>
    <w:rsid w:val="007106D8"/>
    <w:rsid w:val="00710886"/>
    <w:rsid w:val="007108C3"/>
    <w:rsid w:val="00710FC6"/>
    <w:rsid w:val="00710FEB"/>
    <w:rsid w:val="007111D9"/>
    <w:rsid w:val="0071129C"/>
    <w:rsid w:val="0071137F"/>
    <w:rsid w:val="007113F4"/>
    <w:rsid w:val="00711831"/>
    <w:rsid w:val="0071193D"/>
    <w:rsid w:val="00711E88"/>
    <w:rsid w:val="007122FD"/>
    <w:rsid w:val="0071251F"/>
    <w:rsid w:val="00712769"/>
    <w:rsid w:val="00712AC6"/>
    <w:rsid w:val="00712E7E"/>
    <w:rsid w:val="00713949"/>
    <w:rsid w:val="00713D3A"/>
    <w:rsid w:val="007148DF"/>
    <w:rsid w:val="00714D88"/>
    <w:rsid w:val="00714FC0"/>
    <w:rsid w:val="0071522C"/>
    <w:rsid w:val="007152B3"/>
    <w:rsid w:val="00715626"/>
    <w:rsid w:val="007157B9"/>
    <w:rsid w:val="00715A25"/>
    <w:rsid w:val="00715B11"/>
    <w:rsid w:val="00715B31"/>
    <w:rsid w:val="0071604E"/>
    <w:rsid w:val="00716174"/>
    <w:rsid w:val="00716B7A"/>
    <w:rsid w:val="00716BCF"/>
    <w:rsid w:val="00716D30"/>
    <w:rsid w:val="00717370"/>
    <w:rsid w:val="00720201"/>
    <w:rsid w:val="0072039A"/>
    <w:rsid w:val="00720669"/>
    <w:rsid w:val="00720E7E"/>
    <w:rsid w:val="0072119D"/>
    <w:rsid w:val="00721428"/>
    <w:rsid w:val="00721474"/>
    <w:rsid w:val="007217E2"/>
    <w:rsid w:val="007219C3"/>
    <w:rsid w:val="00721D85"/>
    <w:rsid w:val="00721E27"/>
    <w:rsid w:val="00722870"/>
    <w:rsid w:val="00722D01"/>
    <w:rsid w:val="00722ED0"/>
    <w:rsid w:val="00723944"/>
    <w:rsid w:val="00723F87"/>
    <w:rsid w:val="007247A1"/>
    <w:rsid w:val="00724B39"/>
    <w:rsid w:val="00724C72"/>
    <w:rsid w:val="007257D9"/>
    <w:rsid w:val="00725B7A"/>
    <w:rsid w:val="00725C30"/>
    <w:rsid w:val="00725EE9"/>
    <w:rsid w:val="00726138"/>
    <w:rsid w:val="00726257"/>
    <w:rsid w:val="00726551"/>
    <w:rsid w:val="007266CD"/>
    <w:rsid w:val="00726759"/>
    <w:rsid w:val="00726F3E"/>
    <w:rsid w:val="0072706E"/>
    <w:rsid w:val="007274A5"/>
    <w:rsid w:val="00727893"/>
    <w:rsid w:val="00727B34"/>
    <w:rsid w:val="00727F05"/>
    <w:rsid w:val="00727F28"/>
    <w:rsid w:val="007301CF"/>
    <w:rsid w:val="00730BB1"/>
    <w:rsid w:val="0073181B"/>
    <w:rsid w:val="00731A10"/>
    <w:rsid w:val="00731D22"/>
    <w:rsid w:val="00731E81"/>
    <w:rsid w:val="007322A6"/>
    <w:rsid w:val="0073301C"/>
    <w:rsid w:val="00733036"/>
    <w:rsid w:val="007330FD"/>
    <w:rsid w:val="0073329F"/>
    <w:rsid w:val="007336CD"/>
    <w:rsid w:val="00733739"/>
    <w:rsid w:val="007340A0"/>
    <w:rsid w:val="00734880"/>
    <w:rsid w:val="00734B43"/>
    <w:rsid w:val="0073537D"/>
    <w:rsid w:val="00735413"/>
    <w:rsid w:val="00735440"/>
    <w:rsid w:val="007355BB"/>
    <w:rsid w:val="00735CDA"/>
    <w:rsid w:val="00735D39"/>
    <w:rsid w:val="00735F81"/>
    <w:rsid w:val="00736110"/>
    <w:rsid w:val="00736FD2"/>
    <w:rsid w:val="00736FFC"/>
    <w:rsid w:val="0073723D"/>
    <w:rsid w:val="0073772A"/>
    <w:rsid w:val="00737BDA"/>
    <w:rsid w:val="007410C2"/>
    <w:rsid w:val="00741F36"/>
    <w:rsid w:val="00741F64"/>
    <w:rsid w:val="00742187"/>
    <w:rsid w:val="007421FA"/>
    <w:rsid w:val="00742501"/>
    <w:rsid w:val="0074275A"/>
    <w:rsid w:val="00743349"/>
    <w:rsid w:val="00743551"/>
    <w:rsid w:val="007435BD"/>
    <w:rsid w:val="00743991"/>
    <w:rsid w:val="00743AD2"/>
    <w:rsid w:val="00743AEF"/>
    <w:rsid w:val="00743BA8"/>
    <w:rsid w:val="00743DCA"/>
    <w:rsid w:val="00743FF5"/>
    <w:rsid w:val="0074427F"/>
    <w:rsid w:val="007442F5"/>
    <w:rsid w:val="00744760"/>
    <w:rsid w:val="00744A0C"/>
    <w:rsid w:val="00744A2F"/>
    <w:rsid w:val="007454FD"/>
    <w:rsid w:val="00745A2B"/>
    <w:rsid w:val="007460DD"/>
    <w:rsid w:val="007466F6"/>
    <w:rsid w:val="00746865"/>
    <w:rsid w:val="0074689C"/>
    <w:rsid w:val="00746E42"/>
    <w:rsid w:val="0074716E"/>
    <w:rsid w:val="0074741E"/>
    <w:rsid w:val="007477C1"/>
    <w:rsid w:val="007503F3"/>
    <w:rsid w:val="007508CD"/>
    <w:rsid w:val="00750950"/>
    <w:rsid w:val="007509FB"/>
    <w:rsid w:val="00750A19"/>
    <w:rsid w:val="00750C54"/>
    <w:rsid w:val="00750D7A"/>
    <w:rsid w:val="00750DB6"/>
    <w:rsid w:val="00751DE3"/>
    <w:rsid w:val="007520B0"/>
    <w:rsid w:val="007524A3"/>
    <w:rsid w:val="007529E5"/>
    <w:rsid w:val="00752D2A"/>
    <w:rsid w:val="00752E59"/>
    <w:rsid w:val="007532A5"/>
    <w:rsid w:val="00754660"/>
    <w:rsid w:val="0075490E"/>
    <w:rsid w:val="00754B55"/>
    <w:rsid w:val="00754DED"/>
    <w:rsid w:val="00754E8D"/>
    <w:rsid w:val="0075506E"/>
    <w:rsid w:val="0075517F"/>
    <w:rsid w:val="00755D88"/>
    <w:rsid w:val="00755F04"/>
    <w:rsid w:val="007561A0"/>
    <w:rsid w:val="00756377"/>
    <w:rsid w:val="00756532"/>
    <w:rsid w:val="0075661A"/>
    <w:rsid w:val="007568B5"/>
    <w:rsid w:val="00756D86"/>
    <w:rsid w:val="00756E85"/>
    <w:rsid w:val="00756EB5"/>
    <w:rsid w:val="00756EEE"/>
    <w:rsid w:val="00756EEF"/>
    <w:rsid w:val="0075701A"/>
    <w:rsid w:val="007575B1"/>
    <w:rsid w:val="0075793C"/>
    <w:rsid w:val="00757ADC"/>
    <w:rsid w:val="00757DAD"/>
    <w:rsid w:val="00757FD2"/>
    <w:rsid w:val="00760649"/>
    <w:rsid w:val="00760BFB"/>
    <w:rsid w:val="00760C0D"/>
    <w:rsid w:val="00761B40"/>
    <w:rsid w:val="00761D3B"/>
    <w:rsid w:val="00762174"/>
    <w:rsid w:val="007625BF"/>
    <w:rsid w:val="007628DE"/>
    <w:rsid w:val="00762A48"/>
    <w:rsid w:val="00762F1D"/>
    <w:rsid w:val="0076383F"/>
    <w:rsid w:val="007639F9"/>
    <w:rsid w:val="00763B53"/>
    <w:rsid w:val="007643D6"/>
    <w:rsid w:val="00764467"/>
    <w:rsid w:val="007644D6"/>
    <w:rsid w:val="00764506"/>
    <w:rsid w:val="00764AFA"/>
    <w:rsid w:val="00764B9C"/>
    <w:rsid w:val="00764E71"/>
    <w:rsid w:val="0076508C"/>
    <w:rsid w:val="00765098"/>
    <w:rsid w:val="00765203"/>
    <w:rsid w:val="0076520E"/>
    <w:rsid w:val="00765236"/>
    <w:rsid w:val="007653FC"/>
    <w:rsid w:val="007654B2"/>
    <w:rsid w:val="007659E7"/>
    <w:rsid w:val="007664CC"/>
    <w:rsid w:val="00766532"/>
    <w:rsid w:val="0076673B"/>
    <w:rsid w:val="00766776"/>
    <w:rsid w:val="007667D6"/>
    <w:rsid w:val="00766F3E"/>
    <w:rsid w:val="00766FB7"/>
    <w:rsid w:val="0076741C"/>
    <w:rsid w:val="007679F9"/>
    <w:rsid w:val="00767A7D"/>
    <w:rsid w:val="00767A80"/>
    <w:rsid w:val="00767F28"/>
    <w:rsid w:val="007703EF"/>
    <w:rsid w:val="0077066E"/>
    <w:rsid w:val="0077078C"/>
    <w:rsid w:val="007710B9"/>
    <w:rsid w:val="00771748"/>
    <w:rsid w:val="00771B30"/>
    <w:rsid w:val="00772A3E"/>
    <w:rsid w:val="00772AC0"/>
    <w:rsid w:val="00772B08"/>
    <w:rsid w:val="00772C0E"/>
    <w:rsid w:val="00772FD8"/>
    <w:rsid w:val="007731A1"/>
    <w:rsid w:val="00773529"/>
    <w:rsid w:val="007738DF"/>
    <w:rsid w:val="00773A88"/>
    <w:rsid w:val="00773D7C"/>
    <w:rsid w:val="00774E7E"/>
    <w:rsid w:val="0077508F"/>
    <w:rsid w:val="00775529"/>
    <w:rsid w:val="00775933"/>
    <w:rsid w:val="007759CF"/>
    <w:rsid w:val="007763F0"/>
    <w:rsid w:val="00776571"/>
    <w:rsid w:val="00776708"/>
    <w:rsid w:val="00776C91"/>
    <w:rsid w:val="007770B5"/>
    <w:rsid w:val="00777165"/>
    <w:rsid w:val="00777297"/>
    <w:rsid w:val="007773F5"/>
    <w:rsid w:val="00777715"/>
    <w:rsid w:val="007779C7"/>
    <w:rsid w:val="00777A32"/>
    <w:rsid w:val="00777AC4"/>
    <w:rsid w:val="00777B2F"/>
    <w:rsid w:val="0078008F"/>
    <w:rsid w:val="00780341"/>
    <w:rsid w:val="007803C5"/>
    <w:rsid w:val="00780AFC"/>
    <w:rsid w:val="0078118F"/>
    <w:rsid w:val="00781651"/>
    <w:rsid w:val="00781735"/>
    <w:rsid w:val="0078192F"/>
    <w:rsid w:val="00781AA0"/>
    <w:rsid w:val="00781AE0"/>
    <w:rsid w:val="00781B34"/>
    <w:rsid w:val="00781C93"/>
    <w:rsid w:val="00781D13"/>
    <w:rsid w:val="00781D3A"/>
    <w:rsid w:val="007821AB"/>
    <w:rsid w:val="0078224F"/>
    <w:rsid w:val="007824F5"/>
    <w:rsid w:val="00782561"/>
    <w:rsid w:val="00782718"/>
    <w:rsid w:val="007828B4"/>
    <w:rsid w:val="00782EA2"/>
    <w:rsid w:val="00783574"/>
    <w:rsid w:val="007836B2"/>
    <w:rsid w:val="00783AAA"/>
    <w:rsid w:val="007848D9"/>
    <w:rsid w:val="00785717"/>
    <w:rsid w:val="0078673C"/>
    <w:rsid w:val="00786971"/>
    <w:rsid w:val="0078708C"/>
    <w:rsid w:val="0078762D"/>
    <w:rsid w:val="007877AA"/>
    <w:rsid w:val="00787852"/>
    <w:rsid w:val="007879A6"/>
    <w:rsid w:val="00787B85"/>
    <w:rsid w:val="00790096"/>
    <w:rsid w:val="007901AD"/>
    <w:rsid w:val="0079049C"/>
    <w:rsid w:val="00790B1E"/>
    <w:rsid w:val="00790EB2"/>
    <w:rsid w:val="007912E1"/>
    <w:rsid w:val="007914BD"/>
    <w:rsid w:val="00791F3E"/>
    <w:rsid w:val="00792688"/>
    <w:rsid w:val="00792CA7"/>
    <w:rsid w:val="00794079"/>
    <w:rsid w:val="0079471C"/>
    <w:rsid w:val="00794BA0"/>
    <w:rsid w:val="00795210"/>
    <w:rsid w:val="0079524B"/>
    <w:rsid w:val="0079559F"/>
    <w:rsid w:val="007955B1"/>
    <w:rsid w:val="0079564B"/>
    <w:rsid w:val="0079591E"/>
    <w:rsid w:val="00795922"/>
    <w:rsid w:val="0079598D"/>
    <w:rsid w:val="00795CAD"/>
    <w:rsid w:val="00795E35"/>
    <w:rsid w:val="007963DB"/>
    <w:rsid w:val="00796559"/>
    <w:rsid w:val="00796AF3"/>
    <w:rsid w:val="00797181"/>
    <w:rsid w:val="007971F8"/>
    <w:rsid w:val="007972FD"/>
    <w:rsid w:val="00797328"/>
    <w:rsid w:val="00797A40"/>
    <w:rsid w:val="00797E79"/>
    <w:rsid w:val="00797EAD"/>
    <w:rsid w:val="007A0B3F"/>
    <w:rsid w:val="007A11E0"/>
    <w:rsid w:val="007A13B2"/>
    <w:rsid w:val="007A1954"/>
    <w:rsid w:val="007A1B1C"/>
    <w:rsid w:val="007A1D16"/>
    <w:rsid w:val="007A1D39"/>
    <w:rsid w:val="007A201F"/>
    <w:rsid w:val="007A2374"/>
    <w:rsid w:val="007A23E8"/>
    <w:rsid w:val="007A2402"/>
    <w:rsid w:val="007A243A"/>
    <w:rsid w:val="007A29F5"/>
    <w:rsid w:val="007A2DF4"/>
    <w:rsid w:val="007A2E08"/>
    <w:rsid w:val="007A332F"/>
    <w:rsid w:val="007A33B9"/>
    <w:rsid w:val="007A37F5"/>
    <w:rsid w:val="007A3C55"/>
    <w:rsid w:val="007A3C77"/>
    <w:rsid w:val="007A3C9E"/>
    <w:rsid w:val="007A3D47"/>
    <w:rsid w:val="007A3D6E"/>
    <w:rsid w:val="007A434B"/>
    <w:rsid w:val="007A438A"/>
    <w:rsid w:val="007A460B"/>
    <w:rsid w:val="007A4B2C"/>
    <w:rsid w:val="007A51A4"/>
    <w:rsid w:val="007A5475"/>
    <w:rsid w:val="007A5488"/>
    <w:rsid w:val="007A5E78"/>
    <w:rsid w:val="007A611F"/>
    <w:rsid w:val="007A6426"/>
    <w:rsid w:val="007A6A11"/>
    <w:rsid w:val="007A6B82"/>
    <w:rsid w:val="007A6C28"/>
    <w:rsid w:val="007A6C44"/>
    <w:rsid w:val="007A6EA8"/>
    <w:rsid w:val="007A726A"/>
    <w:rsid w:val="007A7398"/>
    <w:rsid w:val="007A7497"/>
    <w:rsid w:val="007A74EA"/>
    <w:rsid w:val="007A79D1"/>
    <w:rsid w:val="007A7D44"/>
    <w:rsid w:val="007A7EFF"/>
    <w:rsid w:val="007B0F29"/>
    <w:rsid w:val="007B0FA0"/>
    <w:rsid w:val="007B1D97"/>
    <w:rsid w:val="007B2170"/>
    <w:rsid w:val="007B21DC"/>
    <w:rsid w:val="007B292C"/>
    <w:rsid w:val="007B2965"/>
    <w:rsid w:val="007B29F1"/>
    <w:rsid w:val="007B2A1E"/>
    <w:rsid w:val="007B2AAA"/>
    <w:rsid w:val="007B2CC3"/>
    <w:rsid w:val="007B2F6F"/>
    <w:rsid w:val="007B2F97"/>
    <w:rsid w:val="007B345C"/>
    <w:rsid w:val="007B3493"/>
    <w:rsid w:val="007B3624"/>
    <w:rsid w:val="007B3D03"/>
    <w:rsid w:val="007B413F"/>
    <w:rsid w:val="007B4333"/>
    <w:rsid w:val="007B43CB"/>
    <w:rsid w:val="007B44AC"/>
    <w:rsid w:val="007B47D2"/>
    <w:rsid w:val="007B4B48"/>
    <w:rsid w:val="007B4BF7"/>
    <w:rsid w:val="007B5058"/>
    <w:rsid w:val="007B535A"/>
    <w:rsid w:val="007B60B8"/>
    <w:rsid w:val="007B6390"/>
    <w:rsid w:val="007B63A0"/>
    <w:rsid w:val="007B652C"/>
    <w:rsid w:val="007B680A"/>
    <w:rsid w:val="007B681F"/>
    <w:rsid w:val="007B6950"/>
    <w:rsid w:val="007B6A5C"/>
    <w:rsid w:val="007B780C"/>
    <w:rsid w:val="007B7BC3"/>
    <w:rsid w:val="007B7D5B"/>
    <w:rsid w:val="007B7E8B"/>
    <w:rsid w:val="007C00C4"/>
    <w:rsid w:val="007C08B0"/>
    <w:rsid w:val="007C093A"/>
    <w:rsid w:val="007C0F0F"/>
    <w:rsid w:val="007C1294"/>
    <w:rsid w:val="007C13BF"/>
    <w:rsid w:val="007C16DA"/>
    <w:rsid w:val="007C1992"/>
    <w:rsid w:val="007C1DE9"/>
    <w:rsid w:val="007C1F7E"/>
    <w:rsid w:val="007C1FD5"/>
    <w:rsid w:val="007C2277"/>
    <w:rsid w:val="007C2524"/>
    <w:rsid w:val="007C2602"/>
    <w:rsid w:val="007C26EF"/>
    <w:rsid w:val="007C2A84"/>
    <w:rsid w:val="007C2FC3"/>
    <w:rsid w:val="007C3065"/>
    <w:rsid w:val="007C3462"/>
    <w:rsid w:val="007C3C4D"/>
    <w:rsid w:val="007C3CC1"/>
    <w:rsid w:val="007C40BC"/>
    <w:rsid w:val="007C4CE2"/>
    <w:rsid w:val="007C5547"/>
    <w:rsid w:val="007C5F27"/>
    <w:rsid w:val="007C6030"/>
    <w:rsid w:val="007C60D3"/>
    <w:rsid w:val="007C6F29"/>
    <w:rsid w:val="007C74D8"/>
    <w:rsid w:val="007C77BA"/>
    <w:rsid w:val="007C7B43"/>
    <w:rsid w:val="007D012A"/>
    <w:rsid w:val="007D015A"/>
    <w:rsid w:val="007D022E"/>
    <w:rsid w:val="007D03AA"/>
    <w:rsid w:val="007D0CD7"/>
    <w:rsid w:val="007D1073"/>
    <w:rsid w:val="007D1137"/>
    <w:rsid w:val="007D185E"/>
    <w:rsid w:val="007D1962"/>
    <w:rsid w:val="007D1F95"/>
    <w:rsid w:val="007D2031"/>
    <w:rsid w:val="007D2342"/>
    <w:rsid w:val="007D2434"/>
    <w:rsid w:val="007D26D3"/>
    <w:rsid w:val="007D26DC"/>
    <w:rsid w:val="007D31BB"/>
    <w:rsid w:val="007D3E78"/>
    <w:rsid w:val="007D4622"/>
    <w:rsid w:val="007D475A"/>
    <w:rsid w:val="007D48D4"/>
    <w:rsid w:val="007D502B"/>
    <w:rsid w:val="007D506E"/>
    <w:rsid w:val="007D5231"/>
    <w:rsid w:val="007D550B"/>
    <w:rsid w:val="007D563D"/>
    <w:rsid w:val="007D57B1"/>
    <w:rsid w:val="007D57D9"/>
    <w:rsid w:val="007D5A06"/>
    <w:rsid w:val="007D5D06"/>
    <w:rsid w:val="007D5DB0"/>
    <w:rsid w:val="007D6052"/>
    <w:rsid w:val="007D6228"/>
    <w:rsid w:val="007D73E3"/>
    <w:rsid w:val="007D7489"/>
    <w:rsid w:val="007D74AE"/>
    <w:rsid w:val="007D7A32"/>
    <w:rsid w:val="007D7E35"/>
    <w:rsid w:val="007D7EFA"/>
    <w:rsid w:val="007E0119"/>
    <w:rsid w:val="007E0343"/>
    <w:rsid w:val="007E049A"/>
    <w:rsid w:val="007E0763"/>
    <w:rsid w:val="007E13E8"/>
    <w:rsid w:val="007E15EA"/>
    <w:rsid w:val="007E1850"/>
    <w:rsid w:val="007E197B"/>
    <w:rsid w:val="007E1DB1"/>
    <w:rsid w:val="007E23ED"/>
    <w:rsid w:val="007E271E"/>
    <w:rsid w:val="007E27D2"/>
    <w:rsid w:val="007E2810"/>
    <w:rsid w:val="007E288E"/>
    <w:rsid w:val="007E2BDA"/>
    <w:rsid w:val="007E3207"/>
    <w:rsid w:val="007E36A4"/>
    <w:rsid w:val="007E3DF2"/>
    <w:rsid w:val="007E3E06"/>
    <w:rsid w:val="007E424F"/>
    <w:rsid w:val="007E43AB"/>
    <w:rsid w:val="007E43D0"/>
    <w:rsid w:val="007E4582"/>
    <w:rsid w:val="007E46E7"/>
    <w:rsid w:val="007E4DAC"/>
    <w:rsid w:val="007E4E83"/>
    <w:rsid w:val="007E4EF7"/>
    <w:rsid w:val="007E5495"/>
    <w:rsid w:val="007E5545"/>
    <w:rsid w:val="007E560D"/>
    <w:rsid w:val="007E5810"/>
    <w:rsid w:val="007E5B49"/>
    <w:rsid w:val="007E5F12"/>
    <w:rsid w:val="007E6047"/>
    <w:rsid w:val="007E66BE"/>
    <w:rsid w:val="007E698E"/>
    <w:rsid w:val="007E6B46"/>
    <w:rsid w:val="007E6EED"/>
    <w:rsid w:val="007E730B"/>
    <w:rsid w:val="007F01A2"/>
    <w:rsid w:val="007F02D6"/>
    <w:rsid w:val="007F0324"/>
    <w:rsid w:val="007F0548"/>
    <w:rsid w:val="007F0C9F"/>
    <w:rsid w:val="007F0E2C"/>
    <w:rsid w:val="007F1159"/>
    <w:rsid w:val="007F14E3"/>
    <w:rsid w:val="007F1679"/>
    <w:rsid w:val="007F1A71"/>
    <w:rsid w:val="007F1D10"/>
    <w:rsid w:val="007F2071"/>
    <w:rsid w:val="007F2C1A"/>
    <w:rsid w:val="007F359C"/>
    <w:rsid w:val="007F37A8"/>
    <w:rsid w:val="007F3870"/>
    <w:rsid w:val="007F3D8D"/>
    <w:rsid w:val="007F3EE3"/>
    <w:rsid w:val="007F46C8"/>
    <w:rsid w:val="007F4701"/>
    <w:rsid w:val="007F4B50"/>
    <w:rsid w:val="007F4F3E"/>
    <w:rsid w:val="007F55CA"/>
    <w:rsid w:val="007F5812"/>
    <w:rsid w:val="007F5B46"/>
    <w:rsid w:val="007F5F8A"/>
    <w:rsid w:val="007F6126"/>
    <w:rsid w:val="007F6147"/>
    <w:rsid w:val="007F62EF"/>
    <w:rsid w:val="007F6B7A"/>
    <w:rsid w:val="007F73AF"/>
    <w:rsid w:val="007F7A9F"/>
    <w:rsid w:val="0080014F"/>
    <w:rsid w:val="008004B6"/>
    <w:rsid w:val="0080057B"/>
    <w:rsid w:val="0080062E"/>
    <w:rsid w:val="008008E4"/>
    <w:rsid w:val="008012CF"/>
    <w:rsid w:val="00801377"/>
    <w:rsid w:val="008013D7"/>
    <w:rsid w:val="00801D24"/>
    <w:rsid w:val="00801DA0"/>
    <w:rsid w:val="00801EE2"/>
    <w:rsid w:val="00801EF2"/>
    <w:rsid w:val="00802C97"/>
    <w:rsid w:val="00802EB2"/>
    <w:rsid w:val="008030C4"/>
    <w:rsid w:val="0080391D"/>
    <w:rsid w:val="00803A1F"/>
    <w:rsid w:val="00804140"/>
    <w:rsid w:val="0080442B"/>
    <w:rsid w:val="00804501"/>
    <w:rsid w:val="00804D89"/>
    <w:rsid w:val="00804F53"/>
    <w:rsid w:val="0080530C"/>
    <w:rsid w:val="008056BA"/>
    <w:rsid w:val="0080583C"/>
    <w:rsid w:val="008058A4"/>
    <w:rsid w:val="008059F9"/>
    <w:rsid w:val="00805A7B"/>
    <w:rsid w:val="00805CB4"/>
    <w:rsid w:val="00805D31"/>
    <w:rsid w:val="00806319"/>
    <w:rsid w:val="00806488"/>
    <w:rsid w:val="008074A3"/>
    <w:rsid w:val="00807528"/>
    <w:rsid w:val="00807B39"/>
    <w:rsid w:val="00807F10"/>
    <w:rsid w:val="00810408"/>
    <w:rsid w:val="008104D2"/>
    <w:rsid w:val="00810D96"/>
    <w:rsid w:val="00810F50"/>
    <w:rsid w:val="0081141B"/>
    <w:rsid w:val="0081162A"/>
    <w:rsid w:val="00811D75"/>
    <w:rsid w:val="008121D2"/>
    <w:rsid w:val="008126AA"/>
    <w:rsid w:val="00812B60"/>
    <w:rsid w:val="00813122"/>
    <w:rsid w:val="008145AC"/>
    <w:rsid w:val="00814942"/>
    <w:rsid w:val="00814D71"/>
    <w:rsid w:val="00814E35"/>
    <w:rsid w:val="008150A3"/>
    <w:rsid w:val="008150F7"/>
    <w:rsid w:val="00815115"/>
    <w:rsid w:val="008152C3"/>
    <w:rsid w:val="00815320"/>
    <w:rsid w:val="0081566E"/>
    <w:rsid w:val="00815B35"/>
    <w:rsid w:val="0081601D"/>
    <w:rsid w:val="0081622B"/>
    <w:rsid w:val="00816754"/>
    <w:rsid w:val="008168A7"/>
    <w:rsid w:val="00816F89"/>
    <w:rsid w:val="00817606"/>
    <w:rsid w:val="00820391"/>
    <w:rsid w:val="008208EC"/>
    <w:rsid w:val="00821317"/>
    <w:rsid w:val="00821660"/>
    <w:rsid w:val="0082187E"/>
    <w:rsid w:val="00821B92"/>
    <w:rsid w:val="00821F42"/>
    <w:rsid w:val="00821FF7"/>
    <w:rsid w:val="008220BE"/>
    <w:rsid w:val="00822243"/>
    <w:rsid w:val="00822673"/>
    <w:rsid w:val="008226B2"/>
    <w:rsid w:val="00822861"/>
    <w:rsid w:val="0082318A"/>
    <w:rsid w:val="0082327C"/>
    <w:rsid w:val="00823456"/>
    <w:rsid w:val="0082360D"/>
    <w:rsid w:val="0082387F"/>
    <w:rsid w:val="00823998"/>
    <w:rsid w:val="00823EE7"/>
    <w:rsid w:val="00824B34"/>
    <w:rsid w:val="00824B67"/>
    <w:rsid w:val="00824EC7"/>
    <w:rsid w:val="00824F3C"/>
    <w:rsid w:val="00825098"/>
    <w:rsid w:val="00825223"/>
    <w:rsid w:val="0082542F"/>
    <w:rsid w:val="00825693"/>
    <w:rsid w:val="00825DBB"/>
    <w:rsid w:val="00825F8B"/>
    <w:rsid w:val="00826106"/>
    <w:rsid w:val="00826A67"/>
    <w:rsid w:val="00826B65"/>
    <w:rsid w:val="00826E25"/>
    <w:rsid w:val="00827219"/>
    <w:rsid w:val="008274C9"/>
    <w:rsid w:val="0082760F"/>
    <w:rsid w:val="0082776D"/>
    <w:rsid w:val="0082795D"/>
    <w:rsid w:val="00827B49"/>
    <w:rsid w:val="00827F7F"/>
    <w:rsid w:val="0083046C"/>
    <w:rsid w:val="0083154E"/>
    <w:rsid w:val="008318B9"/>
    <w:rsid w:val="00831A1C"/>
    <w:rsid w:val="00831CF7"/>
    <w:rsid w:val="00831EF7"/>
    <w:rsid w:val="0083246C"/>
    <w:rsid w:val="00832485"/>
    <w:rsid w:val="00832767"/>
    <w:rsid w:val="0083299F"/>
    <w:rsid w:val="00833014"/>
    <w:rsid w:val="00833067"/>
    <w:rsid w:val="008331A1"/>
    <w:rsid w:val="00833607"/>
    <w:rsid w:val="008339D7"/>
    <w:rsid w:val="00833DCF"/>
    <w:rsid w:val="00834858"/>
    <w:rsid w:val="00834A01"/>
    <w:rsid w:val="00834DDC"/>
    <w:rsid w:val="00834EB7"/>
    <w:rsid w:val="00834F8A"/>
    <w:rsid w:val="0083501E"/>
    <w:rsid w:val="008354CD"/>
    <w:rsid w:val="0083584E"/>
    <w:rsid w:val="00835984"/>
    <w:rsid w:val="00835B8B"/>
    <w:rsid w:val="00835F00"/>
    <w:rsid w:val="008371C0"/>
    <w:rsid w:val="00837889"/>
    <w:rsid w:val="00837B4E"/>
    <w:rsid w:val="00837FCD"/>
    <w:rsid w:val="008400FD"/>
    <w:rsid w:val="0084019C"/>
    <w:rsid w:val="008403BB"/>
    <w:rsid w:val="008408C0"/>
    <w:rsid w:val="00840A25"/>
    <w:rsid w:val="00841292"/>
    <w:rsid w:val="008415D8"/>
    <w:rsid w:val="0084171B"/>
    <w:rsid w:val="008418C9"/>
    <w:rsid w:val="008424F4"/>
    <w:rsid w:val="008430B9"/>
    <w:rsid w:val="00843454"/>
    <w:rsid w:val="00843991"/>
    <w:rsid w:val="00843D85"/>
    <w:rsid w:val="00843F2B"/>
    <w:rsid w:val="00844D2A"/>
    <w:rsid w:val="0084592D"/>
    <w:rsid w:val="00845B86"/>
    <w:rsid w:val="00845E56"/>
    <w:rsid w:val="00845F20"/>
    <w:rsid w:val="008461CB"/>
    <w:rsid w:val="0084744B"/>
    <w:rsid w:val="00847AAF"/>
    <w:rsid w:val="00847E72"/>
    <w:rsid w:val="00850041"/>
    <w:rsid w:val="00850279"/>
    <w:rsid w:val="00850617"/>
    <w:rsid w:val="0085141B"/>
    <w:rsid w:val="00851466"/>
    <w:rsid w:val="00851506"/>
    <w:rsid w:val="00851BF5"/>
    <w:rsid w:val="00851D35"/>
    <w:rsid w:val="00851EEC"/>
    <w:rsid w:val="00852058"/>
    <w:rsid w:val="008522BD"/>
    <w:rsid w:val="00852615"/>
    <w:rsid w:val="00852739"/>
    <w:rsid w:val="008528E7"/>
    <w:rsid w:val="00852CCC"/>
    <w:rsid w:val="00852F20"/>
    <w:rsid w:val="00852FAE"/>
    <w:rsid w:val="00853126"/>
    <w:rsid w:val="008531E3"/>
    <w:rsid w:val="00853652"/>
    <w:rsid w:val="00853B7E"/>
    <w:rsid w:val="00853E0F"/>
    <w:rsid w:val="008545A0"/>
    <w:rsid w:val="00854648"/>
    <w:rsid w:val="00854CB0"/>
    <w:rsid w:val="008554AE"/>
    <w:rsid w:val="00855992"/>
    <w:rsid w:val="00855B2E"/>
    <w:rsid w:val="00856009"/>
    <w:rsid w:val="008566F5"/>
    <w:rsid w:val="008567CF"/>
    <w:rsid w:val="00856F6D"/>
    <w:rsid w:val="0085730F"/>
    <w:rsid w:val="0085731D"/>
    <w:rsid w:val="0085733C"/>
    <w:rsid w:val="0085746E"/>
    <w:rsid w:val="008574D4"/>
    <w:rsid w:val="00857633"/>
    <w:rsid w:val="008579A4"/>
    <w:rsid w:val="0086010C"/>
    <w:rsid w:val="0086014A"/>
    <w:rsid w:val="0086042C"/>
    <w:rsid w:val="00860DED"/>
    <w:rsid w:val="00861445"/>
    <w:rsid w:val="00861B11"/>
    <w:rsid w:val="00861B3D"/>
    <w:rsid w:val="00861BEE"/>
    <w:rsid w:val="00861D30"/>
    <w:rsid w:val="00861DA3"/>
    <w:rsid w:val="008621BE"/>
    <w:rsid w:val="008627A1"/>
    <w:rsid w:val="00862924"/>
    <w:rsid w:val="00862CD4"/>
    <w:rsid w:val="00862F20"/>
    <w:rsid w:val="0086334F"/>
    <w:rsid w:val="0086340A"/>
    <w:rsid w:val="00863BC6"/>
    <w:rsid w:val="00863CEA"/>
    <w:rsid w:val="008644C2"/>
    <w:rsid w:val="00864D92"/>
    <w:rsid w:val="00865180"/>
    <w:rsid w:val="00865648"/>
    <w:rsid w:val="00865D81"/>
    <w:rsid w:val="00866458"/>
    <w:rsid w:val="008669FE"/>
    <w:rsid w:val="00866C20"/>
    <w:rsid w:val="0086714D"/>
    <w:rsid w:val="0086732F"/>
    <w:rsid w:val="008674EA"/>
    <w:rsid w:val="00867792"/>
    <w:rsid w:val="0086785A"/>
    <w:rsid w:val="00867B31"/>
    <w:rsid w:val="00867BDC"/>
    <w:rsid w:val="00870083"/>
    <w:rsid w:val="00870399"/>
    <w:rsid w:val="00870781"/>
    <w:rsid w:val="00871A24"/>
    <w:rsid w:val="00872475"/>
    <w:rsid w:val="008727AF"/>
    <w:rsid w:val="00872D8A"/>
    <w:rsid w:val="00873B9C"/>
    <w:rsid w:val="00873E86"/>
    <w:rsid w:val="00874074"/>
    <w:rsid w:val="00874770"/>
    <w:rsid w:val="00874E58"/>
    <w:rsid w:val="0087501F"/>
    <w:rsid w:val="00875661"/>
    <w:rsid w:val="00875889"/>
    <w:rsid w:val="0087588B"/>
    <w:rsid w:val="00875D4C"/>
    <w:rsid w:val="008763DF"/>
    <w:rsid w:val="00876552"/>
    <w:rsid w:val="00876824"/>
    <w:rsid w:val="00876CF9"/>
    <w:rsid w:val="00876F8C"/>
    <w:rsid w:val="008773FE"/>
    <w:rsid w:val="00880030"/>
    <w:rsid w:val="00880D13"/>
    <w:rsid w:val="00880F2B"/>
    <w:rsid w:val="00880FA8"/>
    <w:rsid w:val="008812DC"/>
    <w:rsid w:val="0088168E"/>
    <w:rsid w:val="008817C9"/>
    <w:rsid w:val="00882406"/>
    <w:rsid w:val="00882A8A"/>
    <w:rsid w:val="00882DB8"/>
    <w:rsid w:val="00883033"/>
    <w:rsid w:val="0088318E"/>
    <w:rsid w:val="008831D9"/>
    <w:rsid w:val="00883E66"/>
    <w:rsid w:val="008840FB"/>
    <w:rsid w:val="0088441A"/>
    <w:rsid w:val="00884B3A"/>
    <w:rsid w:val="00884CA9"/>
    <w:rsid w:val="0088562B"/>
    <w:rsid w:val="00885E94"/>
    <w:rsid w:val="00886039"/>
    <w:rsid w:val="0088615C"/>
    <w:rsid w:val="008861D4"/>
    <w:rsid w:val="008861EB"/>
    <w:rsid w:val="00886445"/>
    <w:rsid w:val="00886A40"/>
    <w:rsid w:val="00886E67"/>
    <w:rsid w:val="00887103"/>
    <w:rsid w:val="00887323"/>
    <w:rsid w:val="008874BD"/>
    <w:rsid w:val="00887CD7"/>
    <w:rsid w:val="008900DC"/>
    <w:rsid w:val="00890479"/>
    <w:rsid w:val="00890DFC"/>
    <w:rsid w:val="0089106E"/>
    <w:rsid w:val="008910A6"/>
    <w:rsid w:val="00891651"/>
    <w:rsid w:val="00891A4E"/>
    <w:rsid w:val="008922B8"/>
    <w:rsid w:val="00892550"/>
    <w:rsid w:val="008928E5"/>
    <w:rsid w:val="00892A52"/>
    <w:rsid w:val="0089352E"/>
    <w:rsid w:val="00893536"/>
    <w:rsid w:val="008936E2"/>
    <w:rsid w:val="00893C5C"/>
    <w:rsid w:val="00894232"/>
    <w:rsid w:val="008948F7"/>
    <w:rsid w:val="00894B4E"/>
    <w:rsid w:val="0089523D"/>
    <w:rsid w:val="0089554F"/>
    <w:rsid w:val="008955CF"/>
    <w:rsid w:val="008955D9"/>
    <w:rsid w:val="00895B45"/>
    <w:rsid w:val="00895F25"/>
    <w:rsid w:val="00895F80"/>
    <w:rsid w:val="0089616C"/>
    <w:rsid w:val="00896A20"/>
    <w:rsid w:val="00896AEA"/>
    <w:rsid w:val="00897273"/>
    <w:rsid w:val="008973F0"/>
    <w:rsid w:val="008978A6"/>
    <w:rsid w:val="00897AAC"/>
    <w:rsid w:val="00897CFF"/>
    <w:rsid w:val="008A0346"/>
    <w:rsid w:val="008A035B"/>
    <w:rsid w:val="008A065B"/>
    <w:rsid w:val="008A071F"/>
    <w:rsid w:val="008A07D2"/>
    <w:rsid w:val="008A090B"/>
    <w:rsid w:val="008A0A8E"/>
    <w:rsid w:val="008A0AB9"/>
    <w:rsid w:val="008A1021"/>
    <w:rsid w:val="008A111C"/>
    <w:rsid w:val="008A118F"/>
    <w:rsid w:val="008A1438"/>
    <w:rsid w:val="008A153E"/>
    <w:rsid w:val="008A17AC"/>
    <w:rsid w:val="008A18DA"/>
    <w:rsid w:val="008A1C22"/>
    <w:rsid w:val="008A234C"/>
    <w:rsid w:val="008A2A55"/>
    <w:rsid w:val="008A316B"/>
    <w:rsid w:val="008A3700"/>
    <w:rsid w:val="008A3BBE"/>
    <w:rsid w:val="008A3D11"/>
    <w:rsid w:val="008A40E7"/>
    <w:rsid w:val="008A4113"/>
    <w:rsid w:val="008A43C6"/>
    <w:rsid w:val="008A53A1"/>
    <w:rsid w:val="008A5776"/>
    <w:rsid w:val="008A6074"/>
    <w:rsid w:val="008A60F3"/>
    <w:rsid w:val="008A6139"/>
    <w:rsid w:val="008A63E1"/>
    <w:rsid w:val="008A66F2"/>
    <w:rsid w:val="008A6804"/>
    <w:rsid w:val="008A688E"/>
    <w:rsid w:val="008A6A81"/>
    <w:rsid w:val="008A6AA3"/>
    <w:rsid w:val="008A6B60"/>
    <w:rsid w:val="008A6FA3"/>
    <w:rsid w:val="008A735D"/>
    <w:rsid w:val="008A770F"/>
    <w:rsid w:val="008A7868"/>
    <w:rsid w:val="008A7B30"/>
    <w:rsid w:val="008A7BF4"/>
    <w:rsid w:val="008A7E6A"/>
    <w:rsid w:val="008B02F7"/>
    <w:rsid w:val="008B03B0"/>
    <w:rsid w:val="008B0882"/>
    <w:rsid w:val="008B113B"/>
    <w:rsid w:val="008B1361"/>
    <w:rsid w:val="008B22D9"/>
    <w:rsid w:val="008B2CBE"/>
    <w:rsid w:val="008B2DEB"/>
    <w:rsid w:val="008B3520"/>
    <w:rsid w:val="008B36F9"/>
    <w:rsid w:val="008B3F8B"/>
    <w:rsid w:val="008B430A"/>
    <w:rsid w:val="008B4818"/>
    <w:rsid w:val="008B4C4E"/>
    <w:rsid w:val="008B4F4A"/>
    <w:rsid w:val="008B5481"/>
    <w:rsid w:val="008B5518"/>
    <w:rsid w:val="008B5C86"/>
    <w:rsid w:val="008B5E2D"/>
    <w:rsid w:val="008B5F44"/>
    <w:rsid w:val="008B6573"/>
    <w:rsid w:val="008B6785"/>
    <w:rsid w:val="008B753D"/>
    <w:rsid w:val="008B766E"/>
    <w:rsid w:val="008B7672"/>
    <w:rsid w:val="008B792A"/>
    <w:rsid w:val="008C079C"/>
    <w:rsid w:val="008C0E56"/>
    <w:rsid w:val="008C0F37"/>
    <w:rsid w:val="008C0F60"/>
    <w:rsid w:val="008C110C"/>
    <w:rsid w:val="008C11CB"/>
    <w:rsid w:val="008C12F4"/>
    <w:rsid w:val="008C1362"/>
    <w:rsid w:val="008C1479"/>
    <w:rsid w:val="008C1495"/>
    <w:rsid w:val="008C17E9"/>
    <w:rsid w:val="008C2010"/>
    <w:rsid w:val="008C21EA"/>
    <w:rsid w:val="008C2291"/>
    <w:rsid w:val="008C306B"/>
    <w:rsid w:val="008C353F"/>
    <w:rsid w:val="008C370D"/>
    <w:rsid w:val="008C3852"/>
    <w:rsid w:val="008C3B58"/>
    <w:rsid w:val="008C4392"/>
    <w:rsid w:val="008C4658"/>
    <w:rsid w:val="008C48D6"/>
    <w:rsid w:val="008C5678"/>
    <w:rsid w:val="008C5884"/>
    <w:rsid w:val="008C5B66"/>
    <w:rsid w:val="008C607A"/>
    <w:rsid w:val="008C6135"/>
    <w:rsid w:val="008C6CE8"/>
    <w:rsid w:val="008C6D5F"/>
    <w:rsid w:val="008C76EA"/>
    <w:rsid w:val="008C7D0C"/>
    <w:rsid w:val="008D015F"/>
    <w:rsid w:val="008D048A"/>
    <w:rsid w:val="008D057D"/>
    <w:rsid w:val="008D090A"/>
    <w:rsid w:val="008D0B7C"/>
    <w:rsid w:val="008D19A4"/>
    <w:rsid w:val="008D1A3E"/>
    <w:rsid w:val="008D2670"/>
    <w:rsid w:val="008D292E"/>
    <w:rsid w:val="008D2A0D"/>
    <w:rsid w:val="008D2CF3"/>
    <w:rsid w:val="008D3086"/>
    <w:rsid w:val="008D35EE"/>
    <w:rsid w:val="008D3836"/>
    <w:rsid w:val="008D416C"/>
    <w:rsid w:val="008D43B1"/>
    <w:rsid w:val="008D473C"/>
    <w:rsid w:val="008D50C0"/>
    <w:rsid w:val="008D50ED"/>
    <w:rsid w:val="008D57D8"/>
    <w:rsid w:val="008D58D5"/>
    <w:rsid w:val="008D5E48"/>
    <w:rsid w:val="008D5E63"/>
    <w:rsid w:val="008D62FA"/>
    <w:rsid w:val="008D68E6"/>
    <w:rsid w:val="008D6A43"/>
    <w:rsid w:val="008D6C68"/>
    <w:rsid w:val="008D6D02"/>
    <w:rsid w:val="008D6DB3"/>
    <w:rsid w:val="008D6F99"/>
    <w:rsid w:val="008D7054"/>
    <w:rsid w:val="008D7282"/>
    <w:rsid w:val="008D78CF"/>
    <w:rsid w:val="008E0276"/>
    <w:rsid w:val="008E0581"/>
    <w:rsid w:val="008E0665"/>
    <w:rsid w:val="008E07EF"/>
    <w:rsid w:val="008E0A9E"/>
    <w:rsid w:val="008E0D02"/>
    <w:rsid w:val="008E10CD"/>
    <w:rsid w:val="008E1182"/>
    <w:rsid w:val="008E1548"/>
    <w:rsid w:val="008E178E"/>
    <w:rsid w:val="008E1A72"/>
    <w:rsid w:val="008E1EA7"/>
    <w:rsid w:val="008E21DC"/>
    <w:rsid w:val="008E2257"/>
    <w:rsid w:val="008E2439"/>
    <w:rsid w:val="008E264B"/>
    <w:rsid w:val="008E27BE"/>
    <w:rsid w:val="008E29B5"/>
    <w:rsid w:val="008E4431"/>
    <w:rsid w:val="008E47AE"/>
    <w:rsid w:val="008E4948"/>
    <w:rsid w:val="008E49FF"/>
    <w:rsid w:val="008E4C22"/>
    <w:rsid w:val="008E4D9C"/>
    <w:rsid w:val="008E581F"/>
    <w:rsid w:val="008E5B4F"/>
    <w:rsid w:val="008E5BFB"/>
    <w:rsid w:val="008E5F24"/>
    <w:rsid w:val="008E66D4"/>
    <w:rsid w:val="008E6AA4"/>
    <w:rsid w:val="008E6AC6"/>
    <w:rsid w:val="008E77B0"/>
    <w:rsid w:val="008E7BD1"/>
    <w:rsid w:val="008E7E37"/>
    <w:rsid w:val="008E7EB5"/>
    <w:rsid w:val="008E7EDD"/>
    <w:rsid w:val="008E7F89"/>
    <w:rsid w:val="008F00FB"/>
    <w:rsid w:val="008F04D4"/>
    <w:rsid w:val="008F055D"/>
    <w:rsid w:val="008F06C1"/>
    <w:rsid w:val="008F0874"/>
    <w:rsid w:val="008F0C63"/>
    <w:rsid w:val="008F0CE4"/>
    <w:rsid w:val="008F17B3"/>
    <w:rsid w:val="008F1B32"/>
    <w:rsid w:val="008F1C3E"/>
    <w:rsid w:val="008F1DD4"/>
    <w:rsid w:val="008F1F3C"/>
    <w:rsid w:val="008F1FBC"/>
    <w:rsid w:val="008F2028"/>
    <w:rsid w:val="008F20DC"/>
    <w:rsid w:val="008F210C"/>
    <w:rsid w:val="008F238E"/>
    <w:rsid w:val="008F2538"/>
    <w:rsid w:val="008F2745"/>
    <w:rsid w:val="008F2CFA"/>
    <w:rsid w:val="008F2D64"/>
    <w:rsid w:val="008F2F6F"/>
    <w:rsid w:val="008F304B"/>
    <w:rsid w:val="008F4080"/>
    <w:rsid w:val="008F445F"/>
    <w:rsid w:val="008F4D8B"/>
    <w:rsid w:val="008F5CB6"/>
    <w:rsid w:val="008F5E19"/>
    <w:rsid w:val="008F62AC"/>
    <w:rsid w:val="008F6877"/>
    <w:rsid w:val="008F68C0"/>
    <w:rsid w:val="008F6FB9"/>
    <w:rsid w:val="008F7FDA"/>
    <w:rsid w:val="0090004C"/>
    <w:rsid w:val="00900312"/>
    <w:rsid w:val="00901EA4"/>
    <w:rsid w:val="00901F4C"/>
    <w:rsid w:val="00902B7F"/>
    <w:rsid w:val="00902C1D"/>
    <w:rsid w:val="00902D05"/>
    <w:rsid w:val="00903119"/>
    <w:rsid w:val="00903909"/>
    <w:rsid w:val="00903C0E"/>
    <w:rsid w:val="00904651"/>
    <w:rsid w:val="009052BC"/>
    <w:rsid w:val="0090554F"/>
    <w:rsid w:val="00905B9F"/>
    <w:rsid w:val="00905D35"/>
    <w:rsid w:val="00905D62"/>
    <w:rsid w:val="00905E3D"/>
    <w:rsid w:val="0090610B"/>
    <w:rsid w:val="0090729E"/>
    <w:rsid w:val="00907842"/>
    <w:rsid w:val="00907DCD"/>
    <w:rsid w:val="0091057A"/>
    <w:rsid w:val="0091084D"/>
    <w:rsid w:val="00910A11"/>
    <w:rsid w:val="00910B4A"/>
    <w:rsid w:val="00910CFA"/>
    <w:rsid w:val="00910E02"/>
    <w:rsid w:val="009117D1"/>
    <w:rsid w:val="009118DF"/>
    <w:rsid w:val="00911D0B"/>
    <w:rsid w:val="00911D31"/>
    <w:rsid w:val="00911E17"/>
    <w:rsid w:val="00911E52"/>
    <w:rsid w:val="0091271A"/>
    <w:rsid w:val="0091310B"/>
    <w:rsid w:val="00913412"/>
    <w:rsid w:val="00913413"/>
    <w:rsid w:val="0091367A"/>
    <w:rsid w:val="00913925"/>
    <w:rsid w:val="00913A98"/>
    <w:rsid w:val="00913EDA"/>
    <w:rsid w:val="0091416B"/>
    <w:rsid w:val="00914523"/>
    <w:rsid w:val="00914731"/>
    <w:rsid w:val="00914AD6"/>
    <w:rsid w:val="009155F5"/>
    <w:rsid w:val="00915648"/>
    <w:rsid w:val="0091565D"/>
    <w:rsid w:val="009156AB"/>
    <w:rsid w:val="009159FC"/>
    <w:rsid w:val="00915AED"/>
    <w:rsid w:val="00915C16"/>
    <w:rsid w:val="00915C96"/>
    <w:rsid w:val="00915D48"/>
    <w:rsid w:val="00915FBC"/>
    <w:rsid w:val="00916732"/>
    <w:rsid w:val="009168AA"/>
    <w:rsid w:val="00916C31"/>
    <w:rsid w:val="00916DD5"/>
    <w:rsid w:val="00917596"/>
    <w:rsid w:val="00917C4E"/>
    <w:rsid w:val="00920B28"/>
    <w:rsid w:val="00920E1C"/>
    <w:rsid w:val="009214EA"/>
    <w:rsid w:val="0092196F"/>
    <w:rsid w:val="00922FCB"/>
    <w:rsid w:val="00923A81"/>
    <w:rsid w:val="00923BC8"/>
    <w:rsid w:val="00923C6A"/>
    <w:rsid w:val="00924443"/>
    <w:rsid w:val="00924692"/>
    <w:rsid w:val="009247D6"/>
    <w:rsid w:val="00924B35"/>
    <w:rsid w:val="00925054"/>
    <w:rsid w:val="009255A1"/>
    <w:rsid w:val="00925C14"/>
    <w:rsid w:val="00925C70"/>
    <w:rsid w:val="00925FBB"/>
    <w:rsid w:val="009262ED"/>
    <w:rsid w:val="009267DE"/>
    <w:rsid w:val="00926D8F"/>
    <w:rsid w:val="00926E11"/>
    <w:rsid w:val="00926FAF"/>
    <w:rsid w:val="0092725E"/>
    <w:rsid w:val="00927991"/>
    <w:rsid w:val="00927A85"/>
    <w:rsid w:val="00927BC2"/>
    <w:rsid w:val="00930293"/>
    <w:rsid w:val="00930A20"/>
    <w:rsid w:val="00930ACC"/>
    <w:rsid w:val="00930C85"/>
    <w:rsid w:val="00930D16"/>
    <w:rsid w:val="009314A0"/>
    <w:rsid w:val="00931505"/>
    <w:rsid w:val="00931C4C"/>
    <w:rsid w:val="009329DA"/>
    <w:rsid w:val="00932A4B"/>
    <w:rsid w:val="00932E2B"/>
    <w:rsid w:val="00932F84"/>
    <w:rsid w:val="00933133"/>
    <w:rsid w:val="0093331E"/>
    <w:rsid w:val="009334D2"/>
    <w:rsid w:val="009338F3"/>
    <w:rsid w:val="00933D7D"/>
    <w:rsid w:val="00933F39"/>
    <w:rsid w:val="00934296"/>
    <w:rsid w:val="00934539"/>
    <w:rsid w:val="009347EC"/>
    <w:rsid w:val="009348CA"/>
    <w:rsid w:val="00934C69"/>
    <w:rsid w:val="00934F2A"/>
    <w:rsid w:val="009358DF"/>
    <w:rsid w:val="00935F46"/>
    <w:rsid w:val="00936387"/>
    <w:rsid w:val="009364F0"/>
    <w:rsid w:val="00936CCA"/>
    <w:rsid w:val="00936CFE"/>
    <w:rsid w:val="009379F2"/>
    <w:rsid w:val="009379F9"/>
    <w:rsid w:val="00937BA3"/>
    <w:rsid w:val="00937C26"/>
    <w:rsid w:val="00937D10"/>
    <w:rsid w:val="00937DFE"/>
    <w:rsid w:val="009405B9"/>
    <w:rsid w:val="00940821"/>
    <w:rsid w:val="00940F19"/>
    <w:rsid w:val="00940F47"/>
    <w:rsid w:val="00941109"/>
    <w:rsid w:val="00941C2C"/>
    <w:rsid w:val="00941E53"/>
    <w:rsid w:val="00941F9A"/>
    <w:rsid w:val="00942537"/>
    <w:rsid w:val="00942548"/>
    <w:rsid w:val="00942A09"/>
    <w:rsid w:val="00942A1F"/>
    <w:rsid w:val="00942AF4"/>
    <w:rsid w:val="00942B50"/>
    <w:rsid w:val="00942C59"/>
    <w:rsid w:val="009434BE"/>
    <w:rsid w:val="00943851"/>
    <w:rsid w:val="009438C9"/>
    <w:rsid w:val="00943F97"/>
    <w:rsid w:val="0094410B"/>
    <w:rsid w:val="00944199"/>
    <w:rsid w:val="009441A6"/>
    <w:rsid w:val="00944ABC"/>
    <w:rsid w:val="00944C0E"/>
    <w:rsid w:val="0094507E"/>
    <w:rsid w:val="009457B3"/>
    <w:rsid w:val="00945C02"/>
    <w:rsid w:val="00946611"/>
    <w:rsid w:val="009475D9"/>
    <w:rsid w:val="0094780D"/>
    <w:rsid w:val="00947851"/>
    <w:rsid w:val="00947CA1"/>
    <w:rsid w:val="00947E56"/>
    <w:rsid w:val="00947F95"/>
    <w:rsid w:val="00950037"/>
    <w:rsid w:val="00950281"/>
    <w:rsid w:val="009505D9"/>
    <w:rsid w:val="009521EC"/>
    <w:rsid w:val="00952361"/>
    <w:rsid w:val="009524EA"/>
    <w:rsid w:val="00952A7A"/>
    <w:rsid w:val="009530CA"/>
    <w:rsid w:val="00953971"/>
    <w:rsid w:val="00953BC8"/>
    <w:rsid w:val="00954144"/>
    <w:rsid w:val="0095437C"/>
    <w:rsid w:val="0095489B"/>
    <w:rsid w:val="00954D5B"/>
    <w:rsid w:val="0095502D"/>
    <w:rsid w:val="009554F9"/>
    <w:rsid w:val="00955699"/>
    <w:rsid w:val="00955AC1"/>
    <w:rsid w:val="00956128"/>
    <w:rsid w:val="00956188"/>
    <w:rsid w:val="00956713"/>
    <w:rsid w:val="009568DF"/>
    <w:rsid w:val="009569C2"/>
    <w:rsid w:val="00956DF7"/>
    <w:rsid w:val="00956E45"/>
    <w:rsid w:val="00957094"/>
    <w:rsid w:val="00957DB0"/>
    <w:rsid w:val="00957ED4"/>
    <w:rsid w:val="0096065B"/>
    <w:rsid w:val="00960787"/>
    <w:rsid w:val="00960936"/>
    <w:rsid w:val="00960C52"/>
    <w:rsid w:val="00960D6F"/>
    <w:rsid w:val="00960EB4"/>
    <w:rsid w:val="00960F0A"/>
    <w:rsid w:val="009618E2"/>
    <w:rsid w:val="0096196A"/>
    <w:rsid w:val="00961C2E"/>
    <w:rsid w:val="009622D8"/>
    <w:rsid w:val="00962394"/>
    <w:rsid w:val="0096272C"/>
    <w:rsid w:val="009628A9"/>
    <w:rsid w:val="009638F7"/>
    <w:rsid w:val="0096390E"/>
    <w:rsid w:val="009640C5"/>
    <w:rsid w:val="00964EDC"/>
    <w:rsid w:val="00964FC2"/>
    <w:rsid w:val="0096549A"/>
    <w:rsid w:val="0096573A"/>
    <w:rsid w:val="00965847"/>
    <w:rsid w:val="00965990"/>
    <w:rsid w:val="00965FEE"/>
    <w:rsid w:val="0096605C"/>
    <w:rsid w:val="0096606A"/>
    <w:rsid w:val="00966339"/>
    <w:rsid w:val="009663EB"/>
    <w:rsid w:val="0096647A"/>
    <w:rsid w:val="009664B1"/>
    <w:rsid w:val="00966D2E"/>
    <w:rsid w:val="00966E58"/>
    <w:rsid w:val="00966FC5"/>
    <w:rsid w:val="00967230"/>
    <w:rsid w:val="0096779D"/>
    <w:rsid w:val="00967CD2"/>
    <w:rsid w:val="00967D3B"/>
    <w:rsid w:val="00967D9D"/>
    <w:rsid w:val="00967EF1"/>
    <w:rsid w:val="00967F99"/>
    <w:rsid w:val="00967FF7"/>
    <w:rsid w:val="00970078"/>
    <w:rsid w:val="0097007F"/>
    <w:rsid w:val="0097013D"/>
    <w:rsid w:val="0097017E"/>
    <w:rsid w:val="00970277"/>
    <w:rsid w:val="009703B8"/>
    <w:rsid w:val="00971023"/>
    <w:rsid w:val="00971054"/>
    <w:rsid w:val="00971157"/>
    <w:rsid w:val="009719CA"/>
    <w:rsid w:val="00972190"/>
    <w:rsid w:val="00972378"/>
    <w:rsid w:val="00972613"/>
    <w:rsid w:val="00972A16"/>
    <w:rsid w:val="00972C8A"/>
    <w:rsid w:val="0097324D"/>
    <w:rsid w:val="0097353E"/>
    <w:rsid w:val="009736FF"/>
    <w:rsid w:val="00973852"/>
    <w:rsid w:val="00973AF3"/>
    <w:rsid w:val="00973D6E"/>
    <w:rsid w:val="00973E30"/>
    <w:rsid w:val="00974DB7"/>
    <w:rsid w:val="00974E8D"/>
    <w:rsid w:val="009750F3"/>
    <w:rsid w:val="00975719"/>
    <w:rsid w:val="00975761"/>
    <w:rsid w:val="00975A5B"/>
    <w:rsid w:val="00975C18"/>
    <w:rsid w:val="00976617"/>
    <w:rsid w:val="00976CA9"/>
    <w:rsid w:val="00976E3A"/>
    <w:rsid w:val="00980C81"/>
    <w:rsid w:val="009813DE"/>
    <w:rsid w:val="00981819"/>
    <w:rsid w:val="00981846"/>
    <w:rsid w:val="009819C0"/>
    <w:rsid w:val="00981B16"/>
    <w:rsid w:val="00981B8C"/>
    <w:rsid w:val="00981E49"/>
    <w:rsid w:val="00982424"/>
    <w:rsid w:val="0098264E"/>
    <w:rsid w:val="0098280D"/>
    <w:rsid w:val="00982983"/>
    <w:rsid w:val="00983594"/>
    <w:rsid w:val="00984268"/>
    <w:rsid w:val="00984376"/>
    <w:rsid w:val="00984482"/>
    <w:rsid w:val="0098524D"/>
    <w:rsid w:val="00985407"/>
    <w:rsid w:val="00985438"/>
    <w:rsid w:val="00985653"/>
    <w:rsid w:val="009858A1"/>
    <w:rsid w:val="00985A78"/>
    <w:rsid w:val="00985ACA"/>
    <w:rsid w:val="00985CE2"/>
    <w:rsid w:val="0098623C"/>
    <w:rsid w:val="009863EB"/>
    <w:rsid w:val="009865D9"/>
    <w:rsid w:val="00986A9F"/>
    <w:rsid w:val="00986BE3"/>
    <w:rsid w:val="00986C12"/>
    <w:rsid w:val="00986FCB"/>
    <w:rsid w:val="00987013"/>
    <w:rsid w:val="0098702C"/>
    <w:rsid w:val="00987119"/>
    <w:rsid w:val="0098766A"/>
    <w:rsid w:val="009878E2"/>
    <w:rsid w:val="00987BCA"/>
    <w:rsid w:val="00987E7C"/>
    <w:rsid w:val="00987EF1"/>
    <w:rsid w:val="00990191"/>
    <w:rsid w:val="009902A6"/>
    <w:rsid w:val="00990430"/>
    <w:rsid w:val="009905D0"/>
    <w:rsid w:val="00990613"/>
    <w:rsid w:val="00990627"/>
    <w:rsid w:val="00990ED7"/>
    <w:rsid w:val="00991068"/>
    <w:rsid w:val="009913D3"/>
    <w:rsid w:val="00991469"/>
    <w:rsid w:val="00991B3C"/>
    <w:rsid w:val="00991B6A"/>
    <w:rsid w:val="00991F1E"/>
    <w:rsid w:val="009922AF"/>
    <w:rsid w:val="00992594"/>
    <w:rsid w:val="00992706"/>
    <w:rsid w:val="00992A9B"/>
    <w:rsid w:val="00992AEB"/>
    <w:rsid w:val="00992BEC"/>
    <w:rsid w:val="00992EA1"/>
    <w:rsid w:val="00993283"/>
    <w:rsid w:val="00993DC6"/>
    <w:rsid w:val="00993DF1"/>
    <w:rsid w:val="00993F0C"/>
    <w:rsid w:val="00993FDD"/>
    <w:rsid w:val="00994131"/>
    <w:rsid w:val="009941F3"/>
    <w:rsid w:val="009944BE"/>
    <w:rsid w:val="009948DF"/>
    <w:rsid w:val="00994AD7"/>
    <w:rsid w:val="00995271"/>
    <w:rsid w:val="0099556D"/>
    <w:rsid w:val="009960C4"/>
    <w:rsid w:val="0099619B"/>
    <w:rsid w:val="0099637A"/>
    <w:rsid w:val="0099673B"/>
    <w:rsid w:val="00996813"/>
    <w:rsid w:val="00996A1B"/>
    <w:rsid w:val="009971A5"/>
    <w:rsid w:val="009971C3"/>
    <w:rsid w:val="009976F6"/>
    <w:rsid w:val="009A044C"/>
    <w:rsid w:val="009A08AB"/>
    <w:rsid w:val="009A0A99"/>
    <w:rsid w:val="009A15DF"/>
    <w:rsid w:val="009A179A"/>
    <w:rsid w:val="009A1CDE"/>
    <w:rsid w:val="009A21A9"/>
    <w:rsid w:val="009A2262"/>
    <w:rsid w:val="009A2ABE"/>
    <w:rsid w:val="009A3B29"/>
    <w:rsid w:val="009A3C8E"/>
    <w:rsid w:val="009A3CC0"/>
    <w:rsid w:val="009A3DA7"/>
    <w:rsid w:val="009A3DC7"/>
    <w:rsid w:val="009A4975"/>
    <w:rsid w:val="009A49B4"/>
    <w:rsid w:val="009A4B1C"/>
    <w:rsid w:val="009A531D"/>
    <w:rsid w:val="009A553D"/>
    <w:rsid w:val="009A5D07"/>
    <w:rsid w:val="009A5D75"/>
    <w:rsid w:val="009A68BB"/>
    <w:rsid w:val="009A6ABA"/>
    <w:rsid w:val="009A70A5"/>
    <w:rsid w:val="009A7214"/>
    <w:rsid w:val="009A77B1"/>
    <w:rsid w:val="009A7C85"/>
    <w:rsid w:val="009B050F"/>
    <w:rsid w:val="009B05B8"/>
    <w:rsid w:val="009B0660"/>
    <w:rsid w:val="009B06C1"/>
    <w:rsid w:val="009B08EC"/>
    <w:rsid w:val="009B0C58"/>
    <w:rsid w:val="009B1663"/>
    <w:rsid w:val="009B1983"/>
    <w:rsid w:val="009B1CBC"/>
    <w:rsid w:val="009B1DCF"/>
    <w:rsid w:val="009B219C"/>
    <w:rsid w:val="009B21A1"/>
    <w:rsid w:val="009B2A01"/>
    <w:rsid w:val="009B37FF"/>
    <w:rsid w:val="009B3B92"/>
    <w:rsid w:val="009B3CFD"/>
    <w:rsid w:val="009B3FCD"/>
    <w:rsid w:val="009B48DF"/>
    <w:rsid w:val="009B4A9E"/>
    <w:rsid w:val="009B4D3F"/>
    <w:rsid w:val="009B5227"/>
    <w:rsid w:val="009B5CDA"/>
    <w:rsid w:val="009B6016"/>
    <w:rsid w:val="009B67C2"/>
    <w:rsid w:val="009B7040"/>
    <w:rsid w:val="009B7081"/>
    <w:rsid w:val="009B7493"/>
    <w:rsid w:val="009B7670"/>
    <w:rsid w:val="009B775C"/>
    <w:rsid w:val="009C0399"/>
    <w:rsid w:val="009C0932"/>
    <w:rsid w:val="009C0FD2"/>
    <w:rsid w:val="009C1DC7"/>
    <w:rsid w:val="009C21E1"/>
    <w:rsid w:val="009C2353"/>
    <w:rsid w:val="009C26BF"/>
    <w:rsid w:val="009C2742"/>
    <w:rsid w:val="009C27EE"/>
    <w:rsid w:val="009C29C7"/>
    <w:rsid w:val="009C2A11"/>
    <w:rsid w:val="009C2D59"/>
    <w:rsid w:val="009C2D9C"/>
    <w:rsid w:val="009C3203"/>
    <w:rsid w:val="009C36FD"/>
    <w:rsid w:val="009C4350"/>
    <w:rsid w:val="009C441B"/>
    <w:rsid w:val="009C448B"/>
    <w:rsid w:val="009C4842"/>
    <w:rsid w:val="009C5046"/>
    <w:rsid w:val="009C5215"/>
    <w:rsid w:val="009C530E"/>
    <w:rsid w:val="009C59E0"/>
    <w:rsid w:val="009C5C30"/>
    <w:rsid w:val="009C5C80"/>
    <w:rsid w:val="009C6339"/>
    <w:rsid w:val="009C65EE"/>
    <w:rsid w:val="009C687B"/>
    <w:rsid w:val="009C6A3B"/>
    <w:rsid w:val="009C6D39"/>
    <w:rsid w:val="009C6E19"/>
    <w:rsid w:val="009C71B6"/>
    <w:rsid w:val="009C71ED"/>
    <w:rsid w:val="009C7472"/>
    <w:rsid w:val="009C791E"/>
    <w:rsid w:val="009C7E46"/>
    <w:rsid w:val="009D0164"/>
    <w:rsid w:val="009D06DE"/>
    <w:rsid w:val="009D0A03"/>
    <w:rsid w:val="009D111C"/>
    <w:rsid w:val="009D1533"/>
    <w:rsid w:val="009D1F54"/>
    <w:rsid w:val="009D2161"/>
    <w:rsid w:val="009D216A"/>
    <w:rsid w:val="009D2A94"/>
    <w:rsid w:val="009D2CE3"/>
    <w:rsid w:val="009D2DA1"/>
    <w:rsid w:val="009D310D"/>
    <w:rsid w:val="009D3827"/>
    <w:rsid w:val="009D3843"/>
    <w:rsid w:val="009D48A7"/>
    <w:rsid w:val="009D49F5"/>
    <w:rsid w:val="009D4F1E"/>
    <w:rsid w:val="009D5485"/>
    <w:rsid w:val="009D58AA"/>
    <w:rsid w:val="009D5B92"/>
    <w:rsid w:val="009D6234"/>
    <w:rsid w:val="009D6999"/>
    <w:rsid w:val="009D6C58"/>
    <w:rsid w:val="009D6F6E"/>
    <w:rsid w:val="009D70D2"/>
    <w:rsid w:val="009D727F"/>
    <w:rsid w:val="009D76B0"/>
    <w:rsid w:val="009D7700"/>
    <w:rsid w:val="009D7A55"/>
    <w:rsid w:val="009D7DA5"/>
    <w:rsid w:val="009E03AE"/>
    <w:rsid w:val="009E0415"/>
    <w:rsid w:val="009E07B8"/>
    <w:rsid w:val="009E0B47"/>
    <w:rsid w:val="009E0CA3"/>
    <w:rsid w:val="009E0EB5"/>
    <w:rsid w:val="009E0FCF"/>
    <w:rsid w:val="009E0FFF"/>
    <w:rsid w:val="009E10D8"/>
    <w:rsid w:val="009E1982"/>
    <w:rsid w:val="009E2049"/>
    <w:rsid w:val="009E20BA"/>
    <w:rsid w:val="009E25CC"/>
    <w:rsid w:val="009E2950"/>
    <w:rsid w:val="009E2B80"/>
    <w:rsid w:val="009E2E2A"/>
    <w:rsid w:val="009E2E8E"/>
    <w:rsid w:val="009E32A7"/>
    <w:rsid w:val="009E34A1"/>
    <w:rsid w:val="009E3504"/>
    <w:rsid w:val="009E376B"/>
    <w:rsid w:val="009E3909"/>
    <w:rsid w:val="009E3AFE"/>
    <w:rsid w:val="009E3B2E"/>
    <w:rsid w:val="009E3E77"/>
    <w:rsid w:val="009E4281"/>
    <w:rsid w:val="009E4BD0"/>
    <w:rsid w:val="009E4BDA"/>
    <w:rsid w:val="009E4BE0"/>
    <w:rsid w:val="009E4E69"/>
    <w:rsid w:val="009E5526"/>
    <w:rsid w:val="009E565A"/>
    <w:rsid w:val="009E5BEE"/>
    <w:rsid w:val="009E5C79"/>
    <w:rsid w:val="009E5DFE"/>
    <w:rsid w:val="009E6A4F"/>
    <w:rsid w:val="009E6B54"/>
    <w:rsid w:val="009E7683"/>
    <w:rsid w:val="009E7C36"/>
    <w:rsid w:val="009F00BF"/>
    <w:rsid w:val="009F0286"/>
    <w:rsid w:val="009F02F4"/>
    <w:rsid w:val="009F040B"/>
    <w:rsid w:val="009F0B60"/>
    <w:rsid w:val="009F0F78"/>
    <w:rsid w:val="009F1256"/>
    <w:rsid w:val="009F1465"/>
    <w:rsid w:val="009F1F03"/>
    <w:rsid w:val="009F22BC"/>
    <w:rsid w:val="009F259A"/>
    <w:rsid w:val="009F25C9"/>
    <w:rsid w:val="009F2CF7"/>
    <w:rsid w:val="009F30EC"/>
    <w:rsid w:val="009F34E3"/>
    <w:rsid w:val="009F354B"/>
    <w:rsid w:val="009F36A0"/>
    <w:rsid w:val="009F38DB"/>
    <w:rsid w:val="009F3ABB"/>
    <w:rsid w:val="009F3EA6"/>
    <w:rsid w:val="009F4313"/>
    <w:rsid w:val="009F45E9"/>
    <w:rsid w:val="009F4680"/>
    <w:rsid w:val="009F498A"/>
    <w:rsid w:val="009F4E0F"/>
    <w:rsid w:val="009F50D8"/>
    <w:rsid w:val="009F5165"/>
    <w:rsid w:val="009F51DD"/>
    <w:rsid w:val="009F51EF"/>
    <w:rsid w:val="009F5368"/>
    <w:rsid w:val="009F586B"/>
    <w:rsid w:val="009F5928"/>
    <w:rsid w:val="009F5BAF"/>
    <w:rsid w:val="009F5CBA"/>
    <w:rsid w:val="009F5F1F"/>
    <w:rsid w:val="009F6AF0"/>
    <w:rsid w:val="009F6D99"/>
    <w:rsid w:val="009F70CE"/>
    <w:rsid w:val="009F78B2"/>
    <w:rsid w:val="00A0019C"/>
    <w:rsid w:val="00A009BA"/>
    <w:rsid w:val="00A0127B"/>
    <w:rsid w:val="00A0137A"/>
    <w:rsid w:val="00A01D04"/>
    <w:rsid w:val="00A02086"/>
    <w:rsid w:val="00A02807"/>
    <w:rsid w:val="00A03190"/>
    <w:rsid w:val="00A031E5"/>
    <w:rsid w:val="00A03369"/>
    <w:rsid w:val="00A0350A"/>
    <w:rsid w:val="00A0359F"/>
    <w:rsid w:val="00A036C6"/>
    <w:rsid w:val="00A039CE"/>
    <w:rsid w:val="00A03E43"/>
    <w:rsid w:val="00A041E8"/>
    <w:rsid w:val="00A04B67"/>
    <w:rsid w:val="00A04E61"/>
    <w:rsid w:val="00A04EA0"/>
    <w:rsid w:val="00A04F20"/>
    <w:rsid w:val="00A05256"/>
    <w:rsid w:val="00A0562F"/>
    <w:rsid w:val="00A057DB"/>
    <w:rsid w:val="00A058D9"/>
    <w:rsid w:val="00A05E75"/>
    <w:rsid w:val="00A05F57"/>
    <w:rsid w:val="00A05FF9"/>
    <w:rsid w:val="00A06185"/>
    <w:rsid w:val="00A0693B"/>
    <w:rsid w:val="00A06A04"/>
    <w:rsid w:val="00A06C17"/>
    <w:rsid w:val="00A06DDA"/>
    <w:rsid w:val="00A07147"/>
    <w:rsid w:val="00A07215"/>
    <w:rsid w:val="00A07704"/>
    <w:rsid w:val="00A07755"/>
    <w:rsid w:val="00A0787B"/>
    <w:rsid w:val="00A07D87"/>
    <w:rsid w:val="00A07FF6"/>
    <w:rsid w:val="00A10A86"/>
    <w:rsid w:val="00A10F7D"/>
    <w:rsid w:val="00A11164"/>
    <w:rsid w:val="00A11AF5"/>
    <w:rsid w:val="00A11CE8"/>
    <w:rsid w:val="00A127EB"/>
    <w:rsid w:val="00A12CF6"/>
    <w:rsid w:val="00A12E77"/>
    <w:rsid w:val="00A13246"/>
    <w:rsid w:val="00A132E2"/>
    <w:rsid w:val="00A13432"/>
    <w:rsid w:val="00A13948"/>
    <w:rsid w:val="00A13E13"/>
    <w:rsid w:val="00A14009"/>
    <w:rsid w:val="00A144A4"/>
    <w:rsid w:val="00A1499F"/>
    <w:rsid w:val="00A14D55"/>
    <w:rsid w:val="00A150C3"/>
    <w:rsid w:val="00A15166"/>
    <w:rsid w:val="00A1536A"/>
    <w:rsid w:val="00A15724"/>
    <w:rsid w:val="00A15937"/>
    <w:rsid w:val="00A15DFA"/>
    <w:rsid w:val="00A16639"/>
    <w:rsid w:val="00A176A6"/>
    <w:rsid w:val="00A17A76"/>
    <w:rsid w:val="00A17A97"/>
    <w:rsid w:val="00A17F89"/>
    <w:rsid w:val="00A204D1"/>
    <w:rsid w:val="00A206DE"/>
    <w:rsid w:val="00A20786"/>
    <w:rsid w:val="00A209D3"/>
    <w:rsid w:val="00A20AA8"/>
    <w:rsid w:val="00A20B92"/>
    <w:rsid w:val="00A21083"/>
    <w:rsid w:val="00A212A6"/>
    <w:rsid w:val="00A218D7"/>
    <w:rsid w:val="00A21A33"/>
    <w:rsid w:val="00A2257C"/>
    <w:rsid w:val="00A22AA8"/>
    <w:rsid w:val="00A23265"/>
    <w:rsid w:val="00A233A5"/>
    <w:rsid w:val="00A23464"/>
    <w:rsid w:val="00A239B6"/>
    <w:rsid w:val="00A23E08"/>
    <w:rsid w:val="00A243ED"/>
    <w:rsid w:val="00A245B0"/>
    <w:rsid w:val="00A249C0"/>
    <w:rsid w:val="00A249C8"/>
    <w:rsid w:val="00A254B6"/>
    <w:rsid w:val="00A25901"/>
    <w:rsid w:val="00A25926"/>
    <w:rsid w:val="00A2598E"/>
    <w:rsid w:val="00A25DA0"/>
    <w:rsid w:val="00A26021"/>
    <w:rsid w:val="00A26E1A"/>
    <w:rsid w:val="00A272FA"/>
    <w:rsid w:val="00A27594"/>
    <w:rsid w:val="00A2778A"/>
    <w:rsid w:val="00A27B57"/>
    <w:rsid w:val="00A30095"/>
    <w:rsid w:val="00A304F8"/>
    <w:rsid w:val="00A3063F"/>
    <w:rsid w:val="00A306E0"/>
    <w:rsid w:val="00A308C7"/>
    <w:rsid w:val="00A31198"/>
    <w:rsid w:val="00A31D83"/>
    <w:rsid w:val="00A31FF7"/>
    <w:rsid w:val="00A326C4"/>
    <w:rsid w:val="00A3293B"/>
    <w:rsid w:val="00A32E81"/>
    <w:rsid w:val="00A341CC"/>
    <w:rsid w:val="00A34675"/>
    <w:rsid w:val="00A3495D"/>
    <w:rsid w:val="00A34E6F"/>
    <w:rsid w:val="00A352DB"/>
    <w:rsid w:val="00A35300"/>
    <w:rsid w:val="00A35555"/>
    <w:rsid w:val="00A356C6"/>
    <w:rsid w:val="00A361D0"/>
    <w:rsid w:val="00A36684"/>
    <w:rsid w:val="00A36A1A"/>
    <w:rsid w:val="00A36C47"/>
    <w:rsid w:val="00A36C75"/>
    <w:rsid w:val="00A36CC7"/>
    <w:rsid w:val="00A36CE0"/>
    <w:rsid w:val="00A36DC2"/>
    <w:rsid w:val="00A3781B"/>
    <w:rsid w:val="00A3799B"/>
    <w:rsid w:val="00A37B0A"/>
    <w:rsid w:val="00A37EAC"/>
    <w:rsid w:val="00A40014"/>
    <w:rsid w:val="00A4009A"/>
    <w:rsid w:val="00A408DF"/>
    <w:rsid w:val="00A40AED"/>
    <w:rsid w:val="00A40C56"/>
    <w:rsid w:val="00A40CC0"/>
    <w:rsid w:val="00A40D86"/>
    <w:rsid w:val="00A40DEB"/>
    <w:rsid w:val="00A4158E"/>
    <w:rsid w:val="00A41721"/>
    <w:rsid w:val="00A4184F"/>
    <w:rsid w:val="00A41AD4"/>
    <w:rsid w:val="00A41D5A"/>
    <w:rsid w:val="00A41D81"/>
    <w:rsid w:val="00A41F69"/>
    <w:rsid w:val="00A42012"/>
    <w:rsid w:val="00A42388"/>
    <w:rsid w:val="00A42507"/>
    <w:rsid w:val="00A42598"/>
    <w:rsid w:val="00A42B67"/>
    <w:rsid w:val="00A42BC5"/>
    <w:rsid w:val="00A430AA"/>
    <w:rsid w:val="00A43495"/>
    <w:rsid w:val="00A43510"/>
    <w:rsid w:val="00A437D0"/>
    <w:rsid w:val="00A43C83"/>
    <w:rsid w:val="00A43D18"/>
    <w:rsid w:val="00A4427F"/>
    <w:rsid w:val="00A442F6"/>
    <w:rsid w:val="00A445FD"/>
    <w:rsid w:val="00A447F4"/>
    <w:rsid w:val="00A449A3"/>
    <w:rsid w:val="00A44B7F"/>
    <w:rsid w:val="00A454AB"/>
    <w:rsid w:val="00A4560F"/>
    <w:rsid w:val="00A4573B"/>
    <w:rsid w:val="00A463E9"/>
    <w:rsid w:val="00A467F2"/>
    <w:rsid w:val="00A469C4"/>
    <w:rsid w:val="00A46C88"/>
    <w:rsid w:val="00A4739E"/>
    <w:rsid w:val="00A4762B"/>
    <w:rsid w:val="00A47B44"/>
    <w:rsid w:val="00A50D45"/>
    <w:rsid w:val="00A5115D"/>
    <w:rsid w:val="00A5136C"/>
    <w:rsid w:val="00A513BC"/>
    <w:rsid w:val="00A5197F"/>
    <w:rsid w:val="00A519BC"/>
    <w:rsid w:val="00A52010"/>
    <w:rsid w:val="00A52294"/>
    <w:rsid w:val="00A52986"/>
    <w:rsid w:val="00A52B50"/>
    <w:rsid w:val="00A52B62"/>
    <w:rsid w:val="00A53441"/>
    <w:rsid w:val="00A53647"/>
    <w:rsid w:val="00A5377B"/>
    <w:rsid w:val="00A53A71"/>
    <w:rsid w:val="00A543A1"/>
    <w:rsid w:val="00A5471E"/>
    <w:rsid w:val="00A551FA"/>
    <w:rsid w:val="00A55366"/>
    <w:rsid w:val="00A55CE6"/>
    <w:rsid w:val="00A56229"/>
    <w:rsid w:val="00A565BE"/>
    <w:rsid w:val="00A56AED"/>
    <w:rsid w:val="00A56DD2"/>
    <w:rsid w:val="00A5714A"/>
    <w:rsid w:val="00A57917"/>
    <w:rsid w:val="00A57AA3"/>
    <w:rsid w:val="00A57AD0"/>
    <w:rsid w:val="00A57BD0"/>
    <w:rsid w:val="00A57E5B"/>
    <w:rsid w:val="00A60069"/>
    <w:rsid w:val="00A6046C"/>
    <w:rsid w:val="00A60AAB"/>
    <w:rsid w:val="00A60B06"/>
    <w:rsid w:val="00A62269"/>
    <w:rsid w:val="00A62386"/>
    <w:rsid w:val="00A638EB"/>
    <w:rsid w:val="00A640C3"/>
    <w:rsid w:val="00A644D5"/>
    <w:rsid w:val="00A64618"/>
    <w:rsid w:val="00A648B5"/>
    <w:rsid w:val="00A64A9F"/>
    <w:rsid w:val="00A64ADC"/>
    <w:rsid w:val="00A64B6D"/>
    <w:rsid w:val="00A64CAA"/>
    <w:rsid w:val="00A64CC5"/>
    <w:rsid w:val="00A64D0A"/>
    <w:rsid w:val="00A64D22"/>
    <w:rsid w:val="00A64DB2"/>
    <w:rsid w:val="00A65307"/>
    <w:rsid w:val="00A65905"/>
    <w:rsid w:val="00A65A56"/>
    <w:rsid w:val="00A65FA1"/>
    <w:rsid w:val="00A65FF2"/>
    <w:rsid w:val="00A6606C"/>
    <w:rsid w:val="00A66535"/>
    <w:rsid w:val="00A66CAE"/>
    <w:rsid w:val="00A66CE7"/>
    <w:rsid w:val="00A67112"/>
    <w:rsid w:val="00A675BE"/>
    <w:rsid w:val="00A67A51"/>
    <w:rsid w:val="00A67C81"/>
    <w:rsid w:val="00A67D0C"/>
    <w:rsid w:val="00A67F97"/>
    <w:rsid w:val="00A70246"/>
    <w:rsid w:val="00A70582"/>
    <w:rsid w:val="00A70769"/>
    <w:rsid w:val="00A707C2"/>
    <w:rsid w:val="00A70CEA"/>
    <w:rsid w:val="00A70D74"/>
    <w:rsid w:val="00A71374"/>
    <w:rsid w:val="00A714DA"/>
    <w:rsid w:val="00A71504"/>
    <w:rsid w:val="00A7163B"/>
    <w:rsid w:val="00A721AF"/>
    <w:rsid w:val="00A72232"/>
    <w:rsid w:val="00A723E8"/>
    <w:rsid w:val="00A72A58"/>
    <w:rsid w:val="00A7339D"/>
    <w:rsid w:val="00A735F6"/>
    <w:rsid w:val="00A73659"/>
    <w:rsid w:val="00A736C1"/>
    <w:rsid w:val="00A739AD"/>
    <w:rsid w:val="00A73DD7"/>
    <w:rsid w:val="00A742E1"/>
    <w:rsid w:val="00A743E7"/>
    <w:rsid w:val="00A748FB"/>
    <w:rsid w:val="00A749A9"/>
    <w:rsid w:val="00A74FED"/>
    <w:rsid w:val="00A76249"/>
    <w:rsid w:val="00A763D7"/>
    <w:rsid w:val="00A767F8"/>
    <w:rsid w:val="00A76D4A"/>
    <w:rsid w:val="00A76E03"/>
    <w:rsid w:val="00A76F7F"/>
    <w:rsid w:val="00A76FD3"/>
    <w:rsid w:val="00A76FEB"/>
    <w:rsid w:val="00A776E4"/>
    <w:rsid w:val="00A8032C"/>
    <w:rsid w:val="00A805FB"/>
    <w:rsid w:val="00A8079F"/>
    <w:rsid w:val="00A81058"/>
    <w:rsid w:val="00A810B0"/>
    <w:rsid w:val="00A81569"/>
    <w:rsid w:val="00A81C4D"/>
    <w:rsid w:val="00A81E04"/>
    <w:rsid w:val="00A81F62"/>
    <w:rsid w:val="00A81F72"/>
    <w:rsid w:val="00A823D1"/>
    <w:rsid w:val="00A82A8B"/>
    <w:rsid w:val="00A82A97"/>
    <w:rsid w:val="00A82B9D"/>
    <w:rsid w:val="00A831FA"/>
    <w:rsid w:val="00A83859"/>
    <w:rsid w:val="00A83917"/>
    <w:rsid w:val="00A841D7"/>
    <w:rsid w:val="00A84734"/>
    <w:rsid w:val="00A848DC"/>
    <w:rsid w:val="00A84E82"/>
    <w:rsid w:val="00A850FD"/>
    <w:rsid w:val="00A854AD"/>
    <w:rsid w:val="00A858BD"/>
    <w:rsid w:val="00A85909"/>
    <w:rsid w:val="00A85DC4"/>
    <w:rsid w:val="00A85F81"/>
    <w:rsid w:val="00A87421"/>
    <w:rsid w:val="00A87664"/>
    <w:rsid w:val="00A8795C"/>
    <w:rsid w:val="00A87B55"/>
    <w:rsid w:val="00A87B74"/>
    <w:rsid w:val="00A9039C"/>
    <w:rsid w:val="00A905C5"/>
    <w:rsid w:val="00A90905"/>
    <w:rsid w:val="00A90D67"/>
    <w:rsid w:val="00A90D71"/>
    <w:rsid w:val="00A90F50"/>
    <w:rsid w:val="00A91525"/>
    <w:rsid w:val="00A91AAE"/>
    <w:rsid w:val="00A9204E"/>
    <w:rsid w:val="00A921D2"/>
    <w:rsid w:val="00A923C9"/>
    <w:rsid w:val="00A925F2"/>
    <w:rsid w:val="00A92CC8"/>
    <w:rsid w:val="00A92D33"/>
    <w:rsid w:val="00A93472"/>
    <w:rsid w:val="00A93739"/>
    <w:rsid w:val="00A9379A"/>
    <w:rsid w:val="00A93C38"/>
    <w:rsid w:val="00A93E4E"/>
    <w:rsid w:val="00A93E6A"/>
    <w:rsid w:val="00A9445E"/>
    <w:rsid w:val="00A944DC"/>
    <w:rsid w:val="00A954D3"/>
    <w:rsid w:val="00A95CCF"/>
    <w:rsid w:val="00A95DF5"/>
    <w:rsid w:val="00A96103"/>
    <w:rsid w:val="00A96196"/>
    <w:rsid w:val="00A97475"/>
    <w:rsid w:val="00A97806"/>
    <w:rsid w:val="00AA0364"/>
    <w:rsid w:val="00AA03D9"/>
    <w:rsid w:val="00AA10A8"/>
    <w:rsid w:val="00AA140E"/>
    <w:rsid w:val="00AA143A"/>
    <w:rsid w:val="00AA253C"/>
    <w:rsid w:val="00AA25CE"/>
    <w:rsid w:val="00AA2EB5"/>
    <w:rsid w:val="00AA343E"/>
    <w:rsid w:val="00AA3B3A"/>
    <w:rsid w:val="00AA467F"/>
    <w:rsid w:val="00AA4685"/>
    <w:rsid w:val="00AA48B0"/>
    <w:rsid w:val="00AA4FD3"/>
    <w:rsid w:val="00AA53A1"/>
    <w:rsid w:val="00AA5421"/>
    <w:rsid w:val="00AA5B63"/>
    <w:rsid w:val="00AA5DF1"/>
    <w:rsid w:val="00AA5E0B"/>
    <w:rsid w:val="00AA65E7"/>
    <w:rsid w:val="00AA66FD"/>
    <w:rsid w:val="00AA68A1"/>
    <w:rsid w:val="00AA6C11"/>
    <w:rsid w:val="00AA6C2A"/>
    <w:rsid w:val="00AA769B"/>
    <w:rsid w:val="00AA76B5"/>
    <w:rsid w:val="00AA7732"/>
    <w:rsid w:val="00AA7EA6"/>
    <w:rsid w:val="00AB0053"/>
    <w:rsid w:val="00AB078F"/>
    <w:rsid w:val="00AB129B"/>
    <w:rsid w:val="00AB1C1E"/>
    <w:rsid w:val="00AB1FA1"/>
    <w:rsid w:val="00AB2258"/>
    <w:rsid w:val="00AB2754"/>
    <w:rsid w:val="00AB2AF9"/>
    <w:rsid w:val="00AB325A"/>
    <w:rsid w:val="00AB3572"/>
    <w:rsid w:val="00AB3E8F"/>
    <w:rsid w:val="00AB4724"/>
    <w:rsid w:val="00AB49B6"/>
    <w:rsid w:val="00AB4B75"/>
    <w:rsid w:val="00AB4B99"/>
    <w:rsid w:val="00AB4C86"/>
    <w:rsid w:val="00AB56A9"/>
    <w:rsid w:val="00AB5EBA"/>
    <w:rsid w:val="00AB68CC"/>
    <w:rsid w:val="00AB6BE8"/>
    <w:rsid w:val="00AB70F8"/>
    <w:rsid w:val="00AB7B7A"/>
    <w:rsid w:val="00AB7C75"/>
    <w:rsid w:val="00AB7CB5"/>
    <w:rsid w:val="00AC02DD"/>
    <w:rsid w:val="00AC0734"/>
    <w:rsid w:val="00AC0C8F"/>
    <w:rsid w:val="00AC0F25"/>
    <w:rsid w:val="00AC16CF"/>
    <w:rsid w:val="00AC1A38"/>
    <w:rsid w:val="00AC2275"/>
    <w:rsid w:val="00AC2279"/>
    <w:rsid w:val="00AC264A"/>
    <w:rsid w:val="00AC2B11"/>
    <w:rsid w:val="00AC2C5D"/>
    <w:rsid w:val="00AC2DC3"/>
    <w:rsid w:val="00AC3089"/>
    <w:rsid w:val="00AC3C98"/>
    <w:rsid w:val="00AC45B9"/>
    <w:rsid w:val="00AC4822"/>
    <w:rsid w:val="00AC488C"/>
    <w:rsid w:val="00AC4F29"/>
    <w:rsid w:val="00AC50F7"/>
    <w:rsid w:val="00AC5251"/>
    <w:rsid w:val="00AC5346"/>
    <w:rsid w:val="00AC5525"/>
    <w:rsid w:val="00AC563A"/>
    <w:rsid w:val="00AC645F"/>
    <w:rsid w:val="00AC6853"/>
    <w:rsid w:val="00AC6B87"/>
    <w:rsid w:val="00AC6E13"/>
    <w:rsid w:val="00AC7276"/>
    <w:rsid w:val="00AC7605"/>
    <w:rsid w:val="00AC793E"/>
    <w:rsid w:val="00AC7973"/>
    <w:rsid w:val="00AC7E89"/>
    <w:rsid w:val="00AC7F4C"/>
    <w:rsid w:val="00AC7FD4"/>
    <w:rsid w:val="00AD05A8"/>
    <w:rsid w:val="00AD128E"/>
    <w:rsid w:val="00AD1C18"/>
    <w:rsid w:val="00AD1C4E"/>
    <w:rsid w:val="00AD20F3"/>
    <w:rsid w:val="00AD2295"/>
    <w:rsid w:val="00AD23CD"/>
    <w:rsid w:val="00AD25A7"/>
    <w:rsid w:val="00AD311B"/>
    <w:rsid w:val="00AD33BC"/>
    <w:rsid w:val="00AD3BC1"/>
    <w:rsid w:val="00AD4479"/>
    <w:rsid w:val="00AD465E"/>
    <w:rsid w:val="00AD4807"/>
    <w:rsid w:val="00AD4FC6"/>
    <w:rsid w:val="00AD51A4"/>
    <w:rsid w:val="00AD520E"/>
    <w:rsid w:val="00AD5546"/>
    <w:rsid w:val="00AD57C0"/>
    <w:rsid w:val="00AD5C5D"/>
    <w:rsid w:val="00AD5FAF"/>
    <w:rsid w:val="00AD60F3"/>
    <w:rsid w:val="00AD646E"/>
    <w:rsid w:val="00AD665F"/>
    <w:rsid w:val="00AD67AB"/>
    <w:rsid w:val="00AD6A8B"/>
    <w:rsid w:val="00AD6A92"/>
    <w:rsid w:val="00AD6BDF"/>
    <w:rsid w:val="00AD6E24"/>
    <w:rsid w:val="00AD6E9A"/>
    <w:rsid w:val="00AD7091"/>
    <w:rsid w:val="00AD712B"/>
    <w:rsid w:val="00AD738E"/>
    <w:rsid w:val="00AD78CD"/>
    <w:rsid w:val="00AD7A5F"/>
    <w:rsid w:val="00AD7D1C"/>
    <w:rsid w:val="00AD7ECD"/>
    <w:rsid w:val="00AE0369"/>
    <w:rsid w:val="00AE041B"/>
    <w:rsid w:val="00AE07D4"/>
    <w:rsid w:val="00AE0800"/>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867"/>
    <w:rsid w:val="00AE396F"/>
    <w:rsid w:val="00AE398D"/>
    <w:rsid w:val="00AE3C7C"/>
    <w:rsid w:val="00AE3FBD"/>
    <w:rsid w:val="00AE414C"/>
    <w:rsid w:val="00AE4385"/>
    <w:rsid w:val="00AE45E7"/>
    <w:rsid w:val="00AE47B9"/>
    <w:rsid w:val="00AE492B"/>
    <w:rsid w:val="00AE4BC8"/>
    <w:rsid w:val="00AE5230"/>
    <w:rsid w:val="00AE529B"/>
    <w:rsid w:val="00AE52CB"/>
    <w:rsid w:val="00AE5352"/>
    <w:rsid w:val="00AE53A5"/>
    <w:rsid w:val="00AE5462"/>
    <w:rsid w:val="00AE5464"/>
    <w:rsid w:val="00AE57B1"/>
    <w:rsid w:val="00AE59EB"/>
    <w:rsid w:val="00AE608B"/>
    <w:rsid w:val="00AE6173"/>
    <w:rsid w:val="00AE678F"/>
    <w:rsid w:val="00AE6849"/>
    <w:rsid w:val="00AE6AAC"/>
    <w:rsid w:val="00AE6DAE"/>
    <w:rsid w:val="00AE6FB7"/>
    <w:rsid w:val="00AE71E4"/>
    <w:rsid w:val="00AE722D"/>
    <w:rsid w:val="00AE75BC"/>
    <w:rsid w:val="00AE7753"/>
    <w:rsid w:val="00AE7FC6"/>
    <w:rsid w:val="00AF00DE"/>
    <w:rsid w:val="00AF0893"/>
    <w:rsid w:val="00AF0A1F"/>
    <w:rsid w:val="00AF0F3C"/>
    <w:rsid w:val="00AF18F2"/>
    <w:rsid w:val="00AF1A39"/>
    <w:rsid w:val="00AF1D78"/>
    <w:rsid w:val="00AF21E1"/>
    <w:rsid w:val="00AF242B"/>
    <w:rsid w:val="00AF2A04"/>
    <w:rsid w:val="00AF2F16"/>
    <w:rsid w:val="00AF33A8"/>
    <w:rsid w:val="00AF3432"/>
    <w:rsid w:val="00AF361A"/>
    <w:rsid w:val="00AF3CD8"/>
    <w:rsid w:val="00AF3E15"/>
    <w:rsid w:val="00AF40D3"/>
    <w:rsid w:val="00AF46EA"/>
    <w:rsid w:val="00AF4851"/>
    <w:rsid w:val="00AF4883"/>
    <w:rsid w:val="00AF4ADE"/>
    <w:rsid w:val="00AF4FCE"/>
    <w:rsid w:val="00AF5057"/>
    <w:rsid w:val="00AF50FE"/>
    <w:rsid w:val="00AF5114"/>
    <w:rsid w:val="00AF52AE"/>
    <w:rsid w:val="00AF55CA"/>
    <w:rsid w:val="00AF5640"/>
    <w:rsid w:val="00AF58E7"/>
    <w:rsid w:val="00AF5BB3"/>
    <w:rsid w:val="00AF5C29"/>
    <w:rsid w:val="00AF5F11"/>
    <w:rsid w:val="00AF5F84"/>
    <w:rsid w:val="00AF6470"/>
    <w:rsid w:val="00AF678C"/>
    <w:rsid w:val="00AF7969"/>
    <w:rsid w:val="00AF79B8"/>
    <w:rsid w:val="00AF7E2F"/>
    <w:rsid w:val="00B001CA"/>
    <w:rsid w:val="00B0037A"/>
    <w:rsid w:val="00B00AB4"/>
    <w:rsid w:val="00B00AC4"/>
    <w:rsid w:val="00B00AE3"/>
    <w:rsid w:val="00B00B4E"/>
    <w:rsid w:val="00B0136C"/>
    <w:rsid w:val="00B01572"/>
    <w:rsid w:val="00B0172D"/>
    <w:rsid w:val="00B01BEC"/>
    <w:rsid w:val="00B01FBD"/>
    <w:rsid w:val="00B0220A"/>
    <w:rsid w:val="00B02742"/>
    <w:rsid w:val="00B02876"/>
    <w:rsid w:val="00B02AD4"/>
    <w:rsid w:val="00B02C00"/>
    <w:rsid w:val="00B02FB0"/>
    <w:rsid w:val="00B03161"/>
    <w:rsid w:val="00B03356"/>
    <w:rsid w:val="00B03423"/>
    <w:rsid w:val="00B03579"/>
    <w:rsid w:val="00B036D3"/>
    <w:rsid w:val="00B04CFD"/>
    <w:rsid w:val="00B04D63"/>
    <w:rsid w:val="00B04DE5"/>
    <w:rsid w:val="00B04F32"/>
    <w:rsid w:val="00B04F5E"/>
    <w:rsid w:val="00B0504B"/>
    <w:rsid w:val="00B05105"/>
    <w:rsid w:val="00B05283"/>
    <w:rsid w:val="00B05285"/>
    <w:rsid w:val="00B052DB"/>
    <w:rsid w:val="00B0532D"/>
    <w:rsid w:val="00B05858"/>
    <w:rsid w:val="00B05D75"/>
    <w:rsid w:val="00B061B1"/>
    <w:rsid w:val="00B061FF"/>
    <w:rsid w:val="00B06828"/>
    <w:rsid w:val="00B06A0A"/>
    <w:rsid w:val="00B06E7F"/>
    <w:rsid w:val="00B07B2D"/>
    <w:rsid w:val="00B07F56"/>
    <w:rsid w:val="00B10DA0"/>
    <w:rsid w:val="00B1169B"/>
    <w:rsid w:val="00B11E1F"/>
    <w:rsid w:val="00B12162"/>
    <w:rsid w:val="00B122E6"/>
    <w:rsid w:val="00B12684"/>
    <w:rsid w:val="00B12957"/>
    <w:rsid w:val="00B12AE5"/>
    <w:rsid w:val="00B12B4B"/>
    <w:rsid w:val="00B12F31"/>
    <w:rsid w:val="00B12F54"/>
    <w:rsid w:val="00B13E70"/>
    <w:rsid w:val="00B13EFA"/>
    <w:rsid w:val="00B13F5E"/>
    <w:rsid w:val="00B14044"/>
    <w:rsid w:val="00B14204"/>
    <w:rsid w:val="00B145CF"/>
    <w:rsid w:val="00B14667"/>
    <w:rsid w:val="00B15199"/>
    <w:rsid w:val="00B1550D"/>
    <w:rsid w:val="00B156BA"/>
    <w:rsid w:val="00B15C98"/>
    <w:rsid w:val="00B15D0C"/>
    <w:rsid w:val="00B167D2"/>
    <w:rsid w:val="00B1698D"/>
    <w:rsid w:val="00B16AE5"/>
    <w:rsid w:val="00B16E1A"/>
    <w:rsid w:val="00B16E8F"/>
    <w:rsid w:val="00B16F12"/>
    <w:rsid w:val="00B17223"/>
    <w:rsid w:val="00B17292"/>
    <w:rsid w:val="00B175F8"/>
    <w:rsid w:val="00B17C2F"/>
    <w:rsid w:val="00B17D44"/>
    <w:rsid w:val="00B201EC"/>
    <w:rsid w:val="00B201FA"/>
    <w:rsid w:val="00B208CD"/>
    <w:rsid w:val="00B209CC"/>
    <w:rsid w:val="00B20D6A"/>
    <w:rsid w:val="00B20ED7"/>
    <w:rsid w:val="00B2114F"/>
    <w:rsid w:val="00B211EF"/>
    <w:rsid w:val="00B21BD8"/>
    <w:rsid w:val="00B2201D"/>
    <w:rsid w:val="00B22096"/>
    <w:rsid w:val="00B2218D"/>
    <w:rsid w:val="00B22382"/>
    <w:rsid w:val="00B2248F"/>
    <w:rsid w:val="00B225CC"/>
    <w:rsid w:val="00B2285A"/>
    <w:rsid w:val="00B228EE"/>
    <w:rsid w:val="00B22B73"/>
    <w:rsid w:val="00B233B6"/>
    <w:rsid w:val="00B2352F"/>
    <w:rsid w:val="00B23584"/>
    <w:rsid w:val="00B2359C"/>
    <w:rsid w:val="00B235BC"/>
    <w:rsid w:val="00B247E3"/>
    <w:rsid w:val="00B248DD"/>
    <w:rsid w:val="00B24DC9"/>
    <w:rsid w:val="00B25F17"/>
    <w:rsid w:val="00B26185"/>
    <w:rsid w:val="00B26663"/>
    <w:rsid w:val="00B266CC"/>
    <w:rsid w:val="00B266D6"/>
    <w:rsid w:val="00B26755"/>
    <w:rsid w:val="00B267AC"/>
    <w:rsid w:val="00B26A25"/>
    <w:rsid w:val="00B26AB9"/>
    <w:rsid w:val="00B26AE4"/>
    <w:rsid w:val="00B26C2B"/>
    <w:rsid w:val="00B26F0B"/>
    <w:rsid w:val="00B27FC6"/>
    <w:rsid w:val="00B304EE"/>
    <w:rsid w:val="00B3075C"/>
    <w:rsid w:val="00B3084F"/>
    <w:rsid w:val="00B30A93"/>
    <w:rsid w:val="00B30C8D"/>
    <w:rsid w:val="00B311DD"/>
    <w:rsid w:val="00B31231"/>
    <w:rsid w:val="00B314EA"/>
    <w:rsid w:val="00B319A3"/>
    <w:rsid w:val="00B31D2F"/>
    <w:rsid w:val="00B31D65"/>
    <w:rsid w:val="00B31DF3"/>
    <w:rsid w:val="00B31F39"/>
    <w:rsid w:val="00B32102"/>
    <w:rsid w:val="00B322E0"/>
    <w:rsid w:val="00B325C2"/>
    <w:rsid w:val="00B335EA"/>
    <w:rsid w:val="00B33F3E"/>
    <w:rsid w:val="00B341F6"/>
    <w:rsid w:val="00B3424E"/>
    <w:rsid w:val="00B347F7"/>
    <w:rsid w:val="00B3481E"/>
    <w:rsid w:val="00B34857"/>
    <w:rsid w:val="00B34A7C"/>
    <w:rsid w:val="00B34F65"/>
    <w:rsid w:val="00B35016"/>
    <w:rsid w:val="00B3526F"/>
    <w:rsid w:val="00B35403"/>
    <w:rsid w:val="00B35458"/>
    <w:rsid w:val="00B355F9"/>
    <w:rsid w:val="00B35A5A"/>
    <w:rsid w:val="00B35DB2"/>
    <w:rsid w:val="00B35EEA"/>
    <w:rsid w:val="00B35F88"/>
    <w:rsid w:val="00B3610F"/>
    <w:rsid w:val="00B3630D"/>
    <w:rsid w:val="00B36713"/>
    <w:rsid w:val="00B36714"/>
    <w:rsid w:val="00B36736"/>
    <w:rsid w:val="00B36A56"/>
    <w:rsid w:val="00B36D28"/>
    <w:rsid w:val="00B371B4"/>
    <w:rsid w:val="00B373FC"/>
    <w:rsid w:val="00B37724"/>
    <w:rsid w:val="00B402EE"/>
    <w:rsid w:val="00B4139A"/>
    <w:rsid w:val="00B416C5"/>
    <w:rsid w:val="00B417B3"/>
    <w:rsid w:val="00B41B59"/>
    <w:rsid w:val="00B41BDA"/>
    <w:rsid w:val="00B42107"/>
    <w:rsid w:val="00B42316"/>
    <w:rsid w:val="00B423DA"/>
    <w:rsid w:val="00B42794"/>
    <w:rsid w:val="00B42A89"/>
    <w:rsid w:val="00B42EE1"/>
    <w:rsid w:val="00B43038"/>
    <w:rsid w:val="00B43AAD"/>
    <w:rsid w:val="00B44506"/>
    <w:rsid w:val="00B44D3A"/>
    <w:rsid w:val="00B4547C"/>
    <w:rsid w:val="00B454F2"/>
    <w:rsid w:val="00B455AC"/>
    <w:rsid w:val="00B45E82"/>
    <w:rsid w:val="00B45E95"/>
    <w:rsid w:val="00B4636B"/>
    <w:rsid w:val="00B46867"/>
    <w:rsid w:val="00B468AF"/>
    <w:rsid w:val="00B46989"/>
    <w:rsid w:val="00B46E63"/>
    <w:rsid w:val="00B474DF"/>
    <w:rsid w:val="00B47542"/>
    <w:rsid w:val="00B476ED"/>
    <w:rsid w:val="00B477B8"/>
    <w:rsid w:val="00B47B43"/>
    <w:rsid w:val="00B47E07"/>
    <w:rsid w:val="00B47E4E"/>
    <w:rsid w:val="00B50036"/>
    <w:rsid w:val="00B505C2"/>
    <w:rsid w:val="00B508ED"/>
    <w:rsid w:val="00B50CF1"/>
    <w:rsid w:val="00B50DD6"/>
    <w:rsid w:val="00B510A9"/>
    <w:rsid w:val="00B510D5"/>
    <w:rsid w:val="00B5136C"/>
    <w:rsid w:val="00B5169E"/>
    <w:rsid w:val="00B51742"/>
    <w:rsid w:val="00B51999"/>
    <w:rsid w:val="00B52042"/>
    <w:rsid w:val="00B520E8"/>
    <w:rsid w:val="00B52612"/>
    <w:rsid w:val="00B52723"/>
    <w:rsid w:val="00B53688"/>
    <w:rsid w:val="00B539F3"/>
    <w:rsid w:val="00B53E75"/>
    <w:rsid w:val="00B53EFA"/>
    <w:rsid w:val="00B53F3D"/>
    <w:rsid w:val="00B53FFA"/>
    <w:rsid w:val="00B548F7"/>
    <w:rsid w:val="00B54A15"/>
    <w:rsid w:val="00B54ACB"/>
    <w:rsid w:val="00B54EA7"/>
    <w:rsid w:val="00B552B4"/>
    <w:rsid w:val="00B552BD"/>
    <w:rsid w:val="00B55773"/>
    <w:rsid w:val="00B557AE"/>
    <w:rsid w:val="00B56A37"/>
    <w:rsid w:val="00B56B00"/>
    <w:rsid w:val="00B57518"/>
    <w:rsid w:val="00B575B9"/>
    <w:rsid w:val="00B57609"/>
    <w:rsid w:val="00B57634"/>
    <w:rsid w:val="00B579F0"/>
    <w:rsid w:val="00B57B2F"/>
    <w:rsid w:val="00B57E9D"/>
    <w:rsid w:val="00B57EE5"/>
    <w:rsid w:val="00B57FED"/>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BD0"/>
    <w:rsid w:val="00B63F03"/>
    <w:rsid w:val="00B63F58"/>
    <w:rsid w:val="00B63FCE"/>
    <w:rsid w:val="00B6423C"/>
    <w:rsid w:val="00B64257"/>
    <w:rsid w:val="00B645F2"/>
    <w:rsid w:val="00B64A6E"/>
    <w:rsid w:val="00B64C84"/>
    <w:rsid w:val="00B650B2"/>
    <w:rsid w:val="00B65123"/>
    <w:rsid w:val="00B65256"/>
    <w:rsid w:val="00B6626C"/>
    <w:rsid w:val="00B665C8"/>
    <w:rsid w:val="00B667D8"/>
    <w:rsid w:val="00B66955"/>
    <w:rsid w:val="00B66B1D"/>
    <w:rsid w:val="00B674A2"/>
    <w:rsid w:val="00B67B9D"/>
    <w:rsid w:val="00B67E63"/>
    <w:rsid w:val="00B700E2"/>
    <w:rsid w:val="00B70562"/>
    <w:rsid w:val="00B706E1"/>
    <w:rsid w:val="00B707BB"/>
    <w:rsid w:val="00B711AB"/>
    <w:rsid w:val="00B7150E"/>
    <w:rsid w:val="00B71DC5"/>
    <w:rsid w:val="00B71F47"/>
    <w:rsid w:val="00B72EEA"/>
    <w:rsid w:val="00B72F26"/>
    <w:rsid w:val="00B732FF"/>
    <w:rsid w:val="00B73385"/>
    <w:rsid w:val="00B736EF"/>
    <w:rsid w:val="00B739F7"/>
    <w:rsid w:val="00B73B60"/>
    <w:rsid w:val="00B73E9F"/>
    <w:rsid w:val="00B73FB7"/>
    <w:rsid w:val="00B74351"/>
    <w:rsid w:val="00B75765"/>
    <w:rsid w:val="00B76020"/>
    <w:rsid w:val="00B769F7"/>
    <w:rsid w:val="00B76D78"/>
    <w:rsid w:val="00B77069"/>
    <w:rsid w:val="00B77195"/>
    <w:rsid w:val="00B77E7B"/>
    <w:rsid w:val="00B8044A"/>
    <w:rsid w:val="00B805F7"/>
    <w:rsid w:val="00B8195A"/>
    <w:rsid w:val="00B8233D"/>
    <w:rsid w:val="00B82700"/>
    <w:rsid w:val="00B82718"/>
    <w:rsid w:val="00B83E2C"/>
    <w:rsid w:val="00B83F24"/>
    <w:rsid w:val="00B841BD"/>
    <w:rsid w:val="00B84397"/>
    <w:rsid w:val="00B84555"/>
    <w:rsid w:val="00B84E19"/>
    <w:rsid w:val="00B85285"/>
    <w:rsid w:val="00B85346"/>
    <w:rsid w:val="00B85ACB"/>
    <w:rsid w:val="00B85C54"/>
    <w:rsid w:val="00B85ED6"/>
    <w:rsid w:val="00B86028"/>
    <w:rsid w:val="00B86D5A"/>
    <w:rsid w:val="00B87317"/>
    <w:rsid w:val="00B87549"/>
    <w:rsid w:val="00B87627"/>
    <w:rsid w:val="00B87E1E"/>
    <w:rsid w:val="00B900E6"/>
    <w:rsid w:val="00B90109"/>
    <w:rsid w:val="00B9040F"/>
    <w:rsid w:val="00B90D02"/>
    <w:rsid w:val="00B9164A"/>
    <w:rsid w:val="00B91827"/>
    <w:rsid w:val="00B91D01"/>
    <w:rsid w:val="00B9223A"/>
    <w:rsid w:val="00B923EA"/>
    <w:rsid w:val="00B924F8"/>
    <w:rsid w:val="00B9276F"/>
    <w:rsid w:val="00B92C97"/>
    <w:rsid w:val="00B931B0"/>
    <w:rsid w:val="00B93354"/>
    <w:rsid w:val="00B936CE"/>
    <w:rsid w:val="00B937C5"/>
    <w:rsid w:val="00B94266"/>
    <w:rsid w:val="00B944EA"/>
    <w:rsid w:val="00B94D67"/>
    <w:rsid w:val="00B953AA"/>
    <w:rsid w:val="00B9544D"/>
    <w:rsid w:val="00B959A4"/>
    <w:rsid w:val="00B95DE6"/>
    <w:rsid w:val="00B965BA"/>
    <w:rsid w:val="00B9677E"/>
    <w:rsid w:val="00B96AB0"/>
    <w:rsid w:val="00B96AE4"/>
    <w:rsid w:val="00B96C67"/>
    <w:rsid w:val="00B96EFF"/>
    <w:rsid w:val="00B970E5"/>
    <w:rsid w:val="00B9719F"/>
    <w:rsid w:val="00B974C1"/>
    <w:rsid w:val="00B975A9"/>
    <w:rsid w:val="00B977F4"/>
    <w:rsid w:val="00BA0538"/>
    <w:rsid w:val="00BA0B1C"/>
    <w:rsid w:val="00BA0C6F"/>
    <w:rsid w:val="00BA0EFF"/>
    <w:rsid w:val="00BA0F9D"/>
    <w:rsid w:val="00BA13DD"/>
    <w:rsid w:val="00BA14B3"/>
    <w:rsid w:val="00BA1C72"/>
    <w:rsid w:val="00BA1CBA"/>
    <w:rsid w:val="00BA2515"/>
    <w:rsid w:val="00BA25BC"/>
    <w:rsid w:val="00BA29AF"/>
    <w:rsid w:val="00BA2A67"/>
    <w:rsid w:val="00BA2BF5"/>
    <w:rsid w:val="00BA339F"/>
    <w:rsid w:val="00BA34F2"/>
    <w:rsid w:val="00BA3587"/>
    <w:rsid w:val="00BA3651"/>
    <w:rsid w:val="00BA372B"/>
    <w:rsid w:val="00BA384C"/>
    <w:rsid w:val="00BA3ACE"/>
    <w:rsid w:val="00BA3C3D"/>
    <w:rsid w:val="00BA3CD8"/>
    <w:rsid w:val="00BA3EF5"/>
    <w:rsid w:val="00BA4334"/>
    <w:rsid w:val="00BA48E0"/>
    <w:rsid w:val="00BA4BC0"/>
    <w:rsid w:val="00BA5028"/>
    <w:rsid w:val="00BA5488"/>
    <w:rsid w:val="00BA5497"/>
    <w:rsid w:val="00BA555F"/>
    <w:rsid w:val="00BA58C9"/>
    <w:rsid w:val="00BA59BF"/>
    <w:rsid w:val="00BA5AB3"/>
    <w:rsid w:val="00BA5B4E"/>
    <w:rsid w:val="00BA5D7D"/>
    <w:rsid w:val="00BA5E72"/>
    <w:rsid w:val="00BA6818"/>
    <w:rsid w:val="00BA68BB"/>
    <w:rsid w:val="00BA6969"/>
    <w:rsid w:val="00BA7570"/>
    <w:rsid w:val="00BA7B73"/>
    <w:rsid w:val="00BA7CF2"/>
    <w:rsid w:val="00BA7E08"/>
    <w:rsid w:val="00BB0001"/>
    <w:rsid w:val="00BB0319"/>
    <w:rsid w:val="00BB09B6"/>
    <w:rsid w:val="00BB0AA0"/>
    <w:rsid w:val="00BB0DEA"/>
    <w:rsid w:val="00BB1677"/>
    <w:rsid w:val="00BB1746"/>
    <w:rsid w:val="00BB188C"/>
    <w:rsid w:val="00BB19DA"/>
    <w:rsid w:val="00BB1AD5"/>
    <w:rsid w:val="00BB1B92"/>
    <w:rsid w:val="00BB1E05"/>
    <w:rsid w:val="00BB2C2B"/>
    <w:rsid w:val="00BB30B6"/>
    <w:rsid w:val="00BB32FE"/>
    <w:rsid w:val="00BB3954"/>
    <w:rsid w:val="00BB3A28"/>
    <w:rsid w:val="00BB3A47"/>
    <w:rsid w:val="00BB45A4"/>
    <w:rsid w:val="00BB478A"/>
    <w:rsid w:val="00BB4819"/>
    <w:rsid w:val="00BB4A7A"/>
    <w:rsid w:val="00BB4D51"/>
    <w:rsid w:val="00BB4D7B"/>
    <w:rsid w:val="00BB51CD"/>
    <w:rsid w:val="00BB53D4"/>
    <w:rsid w:val="00BB6124"/>
    <w:rsid w:val="00BB6573"/>
    <w:rsid w:val="00BB69DE"/>
    <w:rsid w:val="00BB6A0E"/>
    <w:rsid w:val="00BB6B3E"/>
    <w:rsid w:val="00BB6FD7"/>
    <w:rsid w:val="00BB71C2"/>
    <w:rsid w:val="00BB7217"/>
    <w:rsid w:val="00BB7904"/>
    <w:rsid w:val="00BB7A62"/>
    <w:rsid w:val="00BB7CD6"/>
    <w:rsid w:val="00BC01B7"/>
    <w:rsid w:val="00BC068F"/>
    <w:rsid w:val="00BC09DA"/>
    <w:rsid w:val="00BC0AC4"/>
    <w:rsid w:val="00BC10E7"/>
    <w:rsid w:val="00BC1555"/>
    <w:rsid w:val="00BC1914"/>
    <w:rsid w:val="00BC1C2A"/>
    <w:rsid w:val="00BC20A1"/>
    <w:rsid w:val="00BC21F6"/>
    <w:rsid w:val="00BC233C"/>
    <w:rsid w:val="00BC2DB9"/>
    <w:rsid w:val="00BC2FA0"/>
    <w:rsid w:val="00BC3483"/>
    <w:rsid w:val="00BC3F9A"/>
    <w:rsid w:val="00BC4005"/>
    <w:rsid w:val="00BC470D"/>
    <w:rsid w:val="00BC488E"/>
    <w:rsid w:val="00BC48BD"/>
    <w:rsid w:val="00BC4D8E"/>
    <w:rsid w:val="00BC4DAB"/>
    <w:rsid w:val="00BC508E"/>
    <w:rsid w:val="00BC51D2"/>
    <w:rsid w:val="00BC53E2"/>
    <w:rsid w:val="00BC54C4"/>
    <w:rsid w:val="00BC55E3"/>
    <w:rsid w:val="00BC5C78"/>
    <w:rsid w:val="00BC5CCD"/>
    <w:rsid w:val="00BC5F19"/>
    <w:rsid w:val="00BC625A"/>
    <w:rsid w:val="00BC642D"/>
    <w:rsid w:val="00BC64D5"/>
    <w:rsid w:val="00BC6560"/>
    <w:rsid w:val="00BC68B8"/>
    <w:rsid w:val="00BC6B2C"/>
    <w:rsid w:val="00BC7014"/>
    <w:rsid w:val="00BC72BB"/>
    <w:rsid w:val="00BC782B"/>
    <w:rsid w:val="00BC78B3"/>
    <w:rsid w:val="00BC7B4D"/>
    <w:rsid w:val="00BD012D"/>
    <w:rsid w:val="00BD1210"/>
    <w:rsid w:val="00BD1506"/>
    <w:rsid w:val="00BD1691"/>
    <w:rsid w:val="00BD16F4"/>
    <w:rsid w:val="00BD1851"/>
    <w:rsid w:val="00BD1977"/>
    <w:rsid w:val="00BD1AF1"/>
    <w:rsid w:val="00BD1EA8"/>
    <w:rsid w:val="00BD1ED0"/>
    <w:rsid w:val="00BD2279"/>
    <w:rsid w:val="00BD24AA"/>
    <w:rsid w:val="00BD2823"/>
    <w:rsid w:val="00BD2D95"/>
    <w:rsid w:val="00BD303B"/>
    <w:rsid w:val="00BD3783"/>
    <w:rsid w:val="00BD38E7"/>
    <w:rsid w:val="00BD3CE2"/>
    <w:rsid w:val="00BD3D59"/>
    <w:rsid w:val="00BD3DE9"/>
    <w:rsid w:val="00BD4178"/>
    <w:rsid w:val="00BD44FA"/>
    <w:rsid w:val="00BD46E9"/>
    <w:rsid w:val="00BD4851"/>
    <w:rsid w:val="00BD4B0F"/>
    <w:rsid w:val="00BD4D2D"/>
    <w:rsid w:val="00BD4DDA"/>
    <w:rsid w:val="00BD50DE"/>
    <w:rsid w:val="00BD5880"/>
    <w:rsid w:val="00BD590D"/>
    <w:rsid w:val="00BD591D"/>
    <w:rsid w:val="00BD59FD"/>
    <w:rsid w:val="00BD5CE0"/>
    <w:rsid w:val="00BD60D1"/>
    <w:rsid w:val="00BD6321"/>
    <w:rsid w:val="00BD65D7"/>
    <w:rsid w:val="00BD6AE6"/>
    <w:rsid w:val="00BD6B3B"/>
    <w:rsid w:val="00BD6BD1"/>
    <w:rsid w:val="00BD748C"/>
    <w:rsid w:val="00BD764E"/>
    <w:rsid w:val="00BD7697"/>
    <w:rsid w:val="00BD7A77"/>
    <w:rsid w:val="00BE0453"/>
    <w:rsid w:val="00BE06C0"/>
    <w:rsid w:val="00BE077F"/>
    <w:rsid w:val="00BE07FA"/>
    <w:rsid w:val="00BE1169"/>
    <w:rsid w:val="00BE12CF"/>
    <w:rsid w:val="00BE1567"/>
    <w:rsid w:val="00BE1792"/>
    <w:rsid w:val="00BE21CC"/>
    <w:rsid w:val="00BE2558"/>
    <w:rsid w:val="00BE2870"/>
    <w:rsid w:val="00BE36E3"/>
    <w:rsid w:val="00BE3767"/>
    <w:rsid w:val="00BE3D13"/>
    <w:rsid w:val="00BE3F9F"/>
    <w:rsid w:val="00BE3FA8"/>
    <w:rsid w:val="00BE4411"/>
    <w:rsid w:val="00BE4D8F"/>
    <w:rsid w:val="00BE4DD0"/>
    <w:rsid w:val="00BE5749"/>
    <w:rsid w:val="00BE57C3"/>
    <w:rsid w:val="00BE5973"/>
    <w:rsid w:val="00BE5A43"/>
    <w:rsid w:val="00BE63CA"/>
    <w:rsid w:val="00BE65B3"/>
    <w:rsid w:val="00BE70E8"/>
    <w:rsid w:val="00BE7570"/>
    <w:rsid w:val="00BF02CF"/>
    <w:rsid w:val="00BF0356"/>
    <w:rsid w:val="00BF0693"/>
    <w:rsid w:val="00BF0A5C"/>
    <w:rsid w:val="00BF1168"/>
    <w:rsid w:val="00BF1194"/>
    <w:rsid w:val="00BF135D"/>
    <w:rsid w:val="00BF13E5"/>
    <w:rsid w:val="00BF1C26"/>
    <w:rsid w:val="00BF232C"/>
    <w:rsid w:val="00BF2489"/>
    <w:rsid w:val="00BF33CE"/>
    <w:rsid w:val="00BF35AE"/>
    <w:rsid w:val="00BF36CB"/>
    <w:rsid w:val="00BF3BBA"/>
    <w:rsid w:val="00BF3CDD"/>
    <w:rsid w:val="00BF3DF0"/>
    <w:rsid w:val="00BF414C"/>
    <w:rsid w:val="00BF41D8"/>
    <w:rsid w:val="00BF42A0"/>
    <w:rsid w:val="00BF470B"/>
    <w:rsid w:val="00BF47A8"/>
    <w:rsid w:val="00BF4815"/>
    <w:rsid w:val="00BF48FA"/>
    <w:rsid w:val="00BF5758"/>
    <w:rsid w:val="00BF59E8"/>
    <w:rsid w:val="00BF5CC0"/>
    <w:rsid w:val="00BF612B"/>
    <w:rsid w:val="00BF61F9"/>
    <w:rsid w:val="00BF6325"/>
    <w:rsid w:val="00BF63D2"/>
    <w:rsid w:val="00BF68A3"/>
    <w:rsid w:val="00BF6E7C"/>
    <w:rsid w:val="00BF6FE9"/>
    <w:rsid w:val="00BF7171"/>
    <w:rsid w:val="00BF73F6"/>
    <w:rsid w:val="00BF7810"/>
    <w:rsid w:val="00BF7BB9"/>
    <w:rsid w:val="00BF7E0E"/>
    <w:rsid w:val="00C00312"/>
    <w:rsid w:val="00C00369"/>
    <w:rsid w:val="00C0063F"/>
    <w:rsid w:val="00C00650"/>
    <w:rsid w:val="00C00D7B"/>
    <w:rsid w:val="00C00DF1"/>
    <w:rsid w:val="00C00F8B"/>
    <w:rsid w:val="00C013BA"/>
    <w:rsid w:val="00C01814"/>
    <w:rsid w:val="00C0188E"/>
    <w:rsid w:val="00C018BA"/>
    <w:rsid w:val="00C01925"/>
    <w:rsid w:val="00C02110"/>
    <w:rsid w:val="00C023D1"/>
    <w:rsid w:val="00C02436"/>
    <w:rsid w:val="00C031FE"/>
    <w:rsid w:val="00C039A6"/>
    <w:rsid w:val="00C03A5F"/>
    <w:rsid w:val="00C03DF6"/>
    <w:rsid w:val="00C03E3D"/>
    <w:rsid w:val="00C040B5"/>
    <w:rsid w:val="00C04652"/>
    <w:rsid w:val="00C046AB"/>
    <w:rsid w:val="00C046BB"/>
    <w:rsid w:val="00C04B88"/>
    <w:rsid w:val="00C05146"/>
    <w:rsid w:val="00C055F3"/>
    <w:rsid w:val="00C058BE"/>
    <w:rsid w:val="00C05C83"/>
    <w:rsid w:val="00C05DA0"/>
    <w:rsid w:val="00C06180"/>
    <w:rsid w:val="00C06D8D"/>
    <w:rsid w:val="00C070F4"/>
    <w:rsid w:val="00C07804"/>
    <w:rsid w:val="00C101CF"/>
    <w:rsid w:val="00C108E0"/>
    <w:rsid w:val="00C108F5"/>
    <w:rsid w:val="00C10B1B"/>
    <w:rsid w:val="00C10D25"/>
    <w:rsid w:val="00C115A1"/>
    <w:rsid w:val="00C1184A"/>
    <w:rsid w:val="00C11965"/>
    <w:rsid w:val="00C11BCE"/>
    <w:rsid w:val="00C11E33"/>
    <w:rsid w:val="00C12221"/>
    <w:rsid w:val="00C12822"/>
    <w:rsid w:val="00C129E5"/>
    <w:rsid w:val="00C12A93"/>
    <w:rsid w:val="00C12AE3"/>
    <w:rsid w:val="00C12FB2"/>
    <w:rsid w:val="00C13100"/>
    <w:rsid w:val="00C1353D"/>
    <w:rsid w:val="00C136CA"/>
    <w:rsid w:val="00C13BE2"/>
    <w:rsid w:val="00C13F89"/>
    <w:rsid w:val="00C14501"/>
    <w:rsid w:val="00C14FB8"/>
    <w:rsid w:val="00C15233"/>
    <w:rsid w:val="00C153F4"/>
    <w:rsid w:val="00C15B55"/>
    <w:rsid w:val="00C15CDF"/>
    <w:rsid w:val="00C1666F"/>
    <w:rsid w:val="00C1679C"/>
    <w:rsid w:val="00C16963"/>
    <w:rsid w:val="00C16C0C"/>
    <w:rsid w:val="00C16DBC"/>
    <w:rsid w:val="00C16EDC"/>
    <w:rsid w:val="00C17212"/>
    <w:rsid w:val="00C17401"/>
    <w:rsid w:val="00C17648"/>
    <w:rsid w:val="00C17796"/>
    <w:rsid w:val="00C17929"/>
    <w:rsid w:val="00C17976"/>
    <w:rsid w:val="00C17B1E"/>
    <w:rsid w:val="00C17B33"/>
    <w:rsid w:val="00C200D7"/>
    <w:rsid w:val="00C205AB"/>
    <w:rsid w:val="00C207F7"/>
    <w:rsid w:val="00C2080C"/>
    <w:rsid w:val="00C20BEF"/>
    <w:rsid w:val="00C20D70"/>
    <w:rsid w:val="00C20D8D"/>
    <w:rsid w:val="00C21183"/>
    <w:rsid w:val="00C2149C"/>
    <w:rsid w:val="00C218E3"/>
    <w:rsid w:val="00C21E9B"/>
    <w:rsid w:val="00C2207F"/>
    <w:rsid w:val="00C226AE"/>
    <w:rsid w:val="00C22914"/>
    <w:rsid w:val="00C22EDD"/>
    <w:rsid w:val="00C23329"/>
    <w:rsid w:val="00C233B9"/>
    <w:rsid w:val="00C238C7"/>
    <w:rsid w:val="00C23A4C"/>
    <w:rsid w:val="00C23BB3"/>
    <w:rsid w:val="00C23E68"/>
    <w:rsid w:val="00C24094"/>
    <w:rsid w:val="00C25425"/>
    <w:rsid w:val="00C255B9"/>
    <w:rsid w:val="00C258C8"/>
    <w:rsid w:val="00C25953"/>
    <w:rsid w:val="00C25EE4"/>
    <w:rsid w:val="00C26593"/>
    <w:rsid w:val="00C265B0"/>
    <w:rsid w:val="00C26612"/>
    <w:rsid w:val="00C26842"/>
    <w:rsid w:val="00C26F68"/>
    <w:rsid w:val="00C2772F"/>
    <w:rsid w:val="00C27890"/>
    <w:rsid w:val="00C278D7"/>
    <w:rsid w:val="00C30484"/>
    <w:rsid w:val="00C309E5"/>
    <w:rsid w:val="00C30EC1"/>
    <w:rsid w:val="00C30FC6"/>
    <w:rsid w:val="00C31124"/>
    <w:rsid w:val="00C31425"/>
    <w:rsid w:val="00C31572"/>
    <w:rsid w:val="00C318FC"/>
    <w:rsid w:val="00C32306"/>
    <w:rsid w:val="00C323F7"/>
    <w:rsid w:val="00C32687"/>
    <w:rsid w:val="00C32728"/>
    <w:rsid w:val="00C32785"/>
    <w:rsid w:val="00C32C67"/>
    <w:rsid w:val="00C32E83"/>
    <w:rsid w:val="00C32FDD"/>
    <w:rsid w:val="00C3329F"/>
    <w:rsid w:val="00C33B09"/>
    <w:rsid w:val="00C33D5A"/>
    <w:rsid w:val="00C34384"/>
    <w:rsid w:val="00C35A16"/>
    <w:rsid w:val="00C35DF6"/>
    <w:rsid w:val="00C3622C"/>
    <w:rsid w:val="00C366C2"/>
    <w:rsid w:val="00C36BFB"/>
    <w:rsid w:val="00C36FBB"/>
    <w:rsid w:val="00C37329"/>
    <w:rsid w:val="00C37C18"/>
    <w:rsid w:val="00C40346"/>
    <w:rsid w:val="00C40505"/>
    <w:rsid w:val="00C40D28"/>
    <w:rsid w:val="00C4137E"/>
    <w:rsid w:val="00C41792"/>
    <w:rsid w:val="00C418D8"/>
    <w:rsid w:val="00C41CCB"/>
    <w:rsid w:val="00C428DE"/>
    <w:rsid w:val="00C42D24"/>
    <w:rsid w:val="00C42F1A"/>
    <w:rsid w:val="00C436FF"/>
    <w:rsid w:val="00C43A36"/>
    <w:rsid w:val="00C43D9C"/>
    <w:rsid w:val="00C443B6"/>
    <w:rsid w:val="00C4450A"/>
    <w:rsid w:val="00C44D72"/>
    <w:rsid w:val="00C4510A"/>
    <w:rsid w:val="00C45309"/>
    <w:rsid w:val="00C453D5"/>
    <w:rsid w:val="00C4565F"/>
    <w:rsid w:val="00C45AA2"/>
    <w:rsid w:val="00C45E23"/>
    <w:rsid w:val="00C4649B"/>
    <w:rsid w:val="00C464E2"/>
    <w:rsid w:val="00C4699D"/>
    <w:rsid w:val="00C46BCD"/>
    <w:rsid w:val="00C472A8"/>
    <w:rsid w:val="00C47679"/>
    <w:rsid w:val="00C4789B"/>
    <w:rsid w:val="00C47D78"/>
    <w:rsid w:val="00C47E23"/>
    <w:rsid w:val="00C47EF2"/>
    <w:rsid w:val="00C5052C"/>
    <w:rsid w:val="00C50B8C"/>
    <w:rsid w:val="00C50CB8"/>
    <w:rsid w:val="00C513C8"/>
    <w:rsid w:val="00C5146D"/>
    <w:rsid w:val="00C51CDE"/>
    <w:rsid w:val="00C51EB3"/>
    <w:rsid w:val="00C52E4A"/>
    <w:rsid w:val="00C52FB8"/>
    <w:rsid w:val="00C5313A"/>
    <w:rsid w:val="00C53521"/>
    <w:rsid w:val="00C537AF"/>
    <w:rsid w:val="00C53B14"/>
    <w:rsid w:val="00C53B6D"/>
    <w:rsid w:val="00C54BEE"/>
    <w:rsid w:val="00C54C71"/>
    <w:rsid w:val="00C54EDE"/>
    <w:rsid w:val="00C553BF"/>
    <w:rsid w:val="00C554E1"/>
    <w:rsid w:val="00C557A6"/>
    <w:rsid w:val="00C55929"/>
    <w:rsid w:val="00C56087"/>
    <w:rsid w:val="00C5632B"/>
    <w:rsid w:val="00C56331"/>
    <w:rsid w:val="00C563D9"/>
    <w:rsid w:val="00C572B5"/>
    <w:rsid w:val="00C57382"/>
    <w:rsid w:val="00C5791E"/>
    <w:rsid w:val="00C605B4"/>
    <w:rsid w:val="00C605F1"/>
    <w:rsid w:val="00C60647"/>
    <w:rsid w:val="00C606CD"/>
    <w:rsid w:val="00C6116B"/>
    <w:rsid w:val="00C613FD"/>
    <w:rsid w:val="00C61642"/>
    <w:rsid w:val="00C6181B"/>
    <w:rsid w:val="00C61E6A"/>
    <w:rsid w:val="00C620DB"/>
    <w:rsid w:val="00C62339"/>
    <w:rsid w:val="00C62503"/>
    <w:rsid w:val="00C62596"/>
    <w:rsid w:val="00C625A9"/>
    <w:rsid w:val="00C62690"/>
    <w:rsid w:val="00C62CAC"/>
    <w:rsid w:val="00C62ED9"/>
    <w:rsid w:val="00C63111"/>
    <w:rsid w:val="00C63789"/>
    <w:rsid w:val="00C63C19"/>
    <w:rsid w:val="00C63D4F"/>
    <w:rsid w:val="00C640E2"/>
    <w:rsid w:val="00C642F9"/>
    <w:rsid w:val="00C644D6"/>
    <w:rsid w:val="00C6451C"/>
    <w:rsid w:val="00C646F4"/>
    <w:rsid w:val="00C64C6A"/>
    <w:rsid w:val="00C6529B"/>
    <w:rsid w:val="00C65B45"/>
    <w:rsid w:val="00C65E7E"/>
    <w:rsid w:val="00C6610F"/>
    <w:rsid w:val="00C6614B"/>
    <w:rsid w:val="00C66859"/>
    <w:rsid w:val="00C676CF"/>
    <w:rsid w:val="00C67BBE"/>
    <w:rsid w:val="00C67F3A"/>
    <w:rsid w:val="00C70014"/>
    <w:rsid w:val="00C7026D"/>
    <w:rsid w:val="00C70475"/>
    <w:rsid w:val="00C704EA"/>
    <w:rsid w:val="00C708AC"/>
    <w:rsid w:val="00C70988"/>
    <w:rsid w:val="00C70C16"/>
    <w:rsid w:val="00C714F8"/>
    <w:rsid w:val="00C719E5"/>
    <w:rsid w:val="00C71B52"/>
    <w:rsid w:val="00C72537"/>
    <w:rsid w:val="00C72728"/>
    <w:rsid w:val="00C72E02"/>
    <w:rsid w:val="00C72EC1"/>
    <w:rsid w:val="00C731AD"/>
    <w:rsid w:val="00C736C5"/>
    <w:rsid w:val="00C73876"/>
    <w:rsid w:val="00C73CDB"/>
    <w:rsid w:val="00C73DD3"/>
    <w:rsid w:val="00C74056"/>
    <w:rsid w:val="00C74523"/>
    <w:rsid w:val="00C74773"/>
    <w:rsid w:val="00C748C7"/>
    <w:rsid w:val="00C749D4"/>
    <w:rsid w:val="00C74B75"/>
    <w:rsid w:val="00C75072"/>
    <w:rsid w:val="00C756A7"/>
    <w:rsid w:val="00C75BFB"/>
    <w:rsid w:val="00C75EC2"/>
    <w:rsid w:val="00C760F4"/>
    <w:rsid w:val="00C776A7"/>
    <w:rsid w:val="00C777D3"/>
    <w:rsid w:val="00C77925"/>
    <w:rsid w:val="00C77B75"/>
    <w:rsid w:val="00C77EBC"/>
    <w:rsid w:val="00C77F2D"/>
    <w:rsid w:val="00C80886"/>
    <w:rsid w:val="00C80E15"/>
    <w:rsid w:val="00C810E1"/>
    <w:rsid w:val="00C8167A"/>
    <w:rsid w:val="00C81A81"/>
    <w:rsid w:val="00C81C64"/>
    <w:rsid w:val="00C81CBC"/>
    <w:rsid w:val="00C82462"/>
    <w:rsid w:val="00C827A5"/>
    <w:rsid w:val="00C82E68"/>
    <w:rsid w:val="00C82ECE"/>
    <w:rsid w:val="00C82F6A"/>
    <w:rsid w:val="00C83418"/>
    <w:rsid w:val="00C8361A"/>
    <w:rsid w:val="00C83B55"/>
    <w:rsid w:val="00C83CCD"/>
    <w:rsid w:val="00C83E48"/>
    <w:rsid w:val="00C83F66"/>
    <w:rsid w:val="00C84236"/>
    <w:rsid w:val="00C8456F"/>
    <w:rsid w:val="00C84F7B"/>
    <w:rsid w:val="00C85126"/>
    <w:rsid w:val="00C8529A"/>
    <w:rsid w:val="00C852EC"/>
    <w:rsid w:val="00C85687"/>
    <w:rsid w:val="00C857C3"/>
    <w:rsid w:val="00C8588F"/>
    <w:rsid w:val="00C862D4"/>
    <w:rsid w:val="00C862F9"/>
    <w:rsid w:val="00C866A4"/>
    <w:rsid w:val="00C866FE"/>
    <w:rsid w:val="00C8680B"/>
    <w:rsid w:val="00C868CF"/>
    <w:rsid w:val="00C87080"/>
    <w:rsid w:val="00C873D1"/>
    <w:rsid w:val="00C878CB"/>
    <w:rsid w:val="00C87BFA"/>
    <w:rsid w:val="00C87D5C"/>
    <w:rsid w:val="00C87FA0"/>
    <w:rsid w:val="00C90892"/>
    <w:rsid w:val="00C9114D"/>
    <w:rsid w:val="00C91429"/>
    <w:rsid w:val="00C915D9"/>
    <w:rsid w:val="00C9171D"/>
    <w:rsid w:val="00C92017"/>
    <w:rsid w:val="00C921C2"/>
    <w:rsid w:val="00C921C7"/>
    <w:rsid w:val="00C9232A"/>
    <w:rsid w:val="00C925DD"/>
    <w:rsid w:val="00C9284B"/>
    <w:rsid w:val="00C92EBE"/>
    <w:rsid w:val="00C9312E"/>
    <w:rsid w:val="00C9316C"/>
    <w:rsid w:val="00C93435"/>
    <w:rsid w:val="00C9362F"/>
    <w:rsid w:val="00C936E4"/>
    <w:rsid w:val="00C937C4"/>
    <w:rsid w:val="00C93B1F"/>
    <w:rsid w:val="00C93C08"/>
    <w:rsid w:val="00C93FF0"/>
    <w:rsid w:val="00C9427E"/>
    <w:rsid w:val="00C94746"/>
    <w:rsid w:val="00C94B43"/>
    <w:rsid w:val="00C95037"/>
    <w:rsid w:val="00C9524B"/>
    <w:rsid w:val="00C95267"/>
    <w:rsid w:val="00C95686"/>
    <w:rsid w:val="00C96A97"/>
    <w:rsid w:val="00C96CA9"/>
    <w:rsid w:val="00C977B6"/>
    <w:rsid w:val="00C97963"/>
    <w:rsid w:val="00C97F54"/>
    <w:rsid w:val="00CA0121"/>
    <w:rsid w:val="00CA0147"/>
    <w:rsid w:val="00CA036B"/>
    <w:rsid w:val="00CA04A8"/>
    <w:rsid w:val="00CA10F1"/>
    <w:rsid w:val="00CA2412"/>
    <w:rsid w:val="00CA3292"/>
    <w:rsid w:val="00CA38FE"/>
    <w:rsid w:val="00CA3A56"/>
    <w:rsid w:val="00CA3A64"/>
    <w:rsid w:val="00CA4296"/>
    <w:rsid w:val="00CA4327"/>
    <w:rsid w:val="00CA4473"/>
    <w:rsid w:val="00CA45A0"/>
    <w:rsid w:val="00CA4959"/>
    <w:rsid w:val="00CA5181"/>
    <w:rsid w:val="00CA58C0"/>
    <w:rsid w:val="00CA5DE3"/>
    <w:rsid w:val="00CA5E84"/>
    <w:rsid w:val="00CA5FC7"/>
    <w:rsid w:val="00CA5FDB"/>
    <w:rsid w:val="00CA621E"/>
    <w:rsid w:val="00CA65B7"/>
    <w:rsid w:val="00CA6C13"/>
    <w:rsid w:val="00CA6CD8"/>
    <w:rsid w:val="00CA6E83"/>
    <w:rsid w:val="00CA73A3"/>
    <w:rsid w:val="00CA7600"/>
    <w:rsid w:val="00CA7A4F"/>
    <w:rsid w:val="00CB0424"/>
    <w:rsid w:val="00CB0953"/>
    <w:rsid w:val="00CB0CE8"/>
    <w:rsid w:val="00CB0DA1"/>
    <w:rsid w:val="00CB0E8E"/>
    <w:rsid w:val="00CB0EA8"/>
    <w:rsid w:val="00CB0F7F"/>
    <w:rsid w:val="00CB1633"/>
    <w:rsid w:val="00CB173C"/>
    <w:rsid w:val="00CB1852"/>
    <w:rsid w:val="00CB1A69"/>
    <w:rsid w:val="00CB20A1"/>
    <w:rsid w:val="00CB234D"/>
    <w:rsid w:val="00CB29DA"/>
    <w:rsid w:val="00CB2B3A"/>
    <w:rsid w:val="00CB2C19"/>
    <w:rsid w:val="00CB2DCA"/>
    <w:rsid w:val="00CB306A"/>
    <w:rsid w:val="00CB3E2D"/>
    <w:rsid w:val="00CB446D"/>
    <w:rsid w:val="00CB457E"/>
    <w:rsid w:val="00CB47EF"/>
    <w:rsid w:val="00CB5186"/>
    <w:rsid w:val="00CB59C3"/>
    <w:rsid w:val="00CB5ACD"/>
    <w:rsid w:val="00CB5B1D"/>
    <w:rsid w:val="00CB5B2E"/>
    <w:rsid w:val="00CB5F0A"/>
    <w:rsid w:val="00CB5F6D"/>
    <w:rsid w:val="00CB66FB"/>
    <w:rsid w:val="00CB6D82"/>
    <w:rsid w:val="00CB6F4C"/>
    <w:rsid w:val="00CB70B4"/>
    <w:rsid w:val="00CB77A6"/>
    <w:rsid w:val="00CB7A90"/>
    <w:rsid w:val="00CB7DE4"/>
    <w:rsid w:val="00CC0343"/>
    <w:rsid w:val="00CC0960"/>
    <w:rsid w:val="00CC10FF"/>
    <w:rsid w:val="00CC1215"/>
    <w:rsid w:val="00CC1410"/>
    <w:rsid w:val="00CC1C89"/>
    <w:rsid w:val="00CC2C55"/>
    <w:rsid w:val="00CC2DE0"/>
    <w:rsid w:val="00CC2F83"/>
    <w:rsid w:val="00CC301D"/>
    <w:rsid w:val="00CC302D"/>
    <w:rsid w:val="00CC3268"/>
    <w:rsid w:val="00CC3362"/>
    <w:rsid w:val="00CC387B"/>
    <w:rsid w:val="00CC388B"/>
    <w:rsid w:val="00CC3D95"/>
    <w:rsid w:val="00CC42AC"/>
    <w:rsid w:val="00CC4545"/>
    <w:rsid w:val="00CC46BD"/>
    <w:rsid w:val="00CC4971"/>
    <w:rsid w:val="00CC4983"/>
    <w:rsid w:val="00CC4AD3"/>
    <w:rsid w:val="00CC4B61"/>
    <w:rsid w:val="00CC4EE5"/>
    <w:rsid w:val="00CC512E"/>
    <w:rsid w:val="00CC5B43"/>
    <w:rsid w:val="00CC5F24"/>
    <w:rsid w:val="00CC62D0"/>
    <w:rsid w:val="00CC7359"/>
    <w:rsid w:val="00CC78CA"/>
    <w:rsid w:val="00CC7CB3"/>
    <w:rsid w:val="00CD0318"/>
    <w:rsid w:val="00CD033A"/>
    <w:rsid w:val="00CD0F43"/>
    <w:rsid w:val="00CD0F85"/>
    <w:rsid w:val="00CD0FB5"/>
    <w:rsid w:val="00CD109F"/>
    <w:rsid w:val="00CD141C"/>
    <w:rsid w:val="00CD18C2"/>
    <w:rsid w:val="00CD1936"/>
    <w:rsid w:val="00CD1C70"/>
    <w:rsid w:val="00CD1CEA"/>
    <w:rsid w:val="00CD1ED2"/>
    <w:rsid w:val="00CD22C4"/>
    <w:rsid w:val="00CD2945"/>
    <w:rsid w:val="00CD29B8"/>
    <w:rsid w:val="00CD2B0F"/>
    <w:rsid w:val="00CD2B9D"/>
    <w:rsid w:val="00CD2F3A"/>
    <w:rsid w:val="00CD2FB5"/>
    <w:rsid w:val="00CD30C5"/>
    <w:rsid w:val="00CD30DB"/>
    <w:rsid w:val="00CD3201"/>
    <w:rsid w:val="00CD37EB"/>
    <w:rsid w:val="00CD40F5"/>
    <w:rsid w:val="00CD43E5"/>
    <w:rsid w:val="00CD452E"/>
    <w:rsid w:val="00CD4701"/>
    <w:rsid w:val="00CD4E44"/>
    <w:rsid w:val="00CD543F"/>
    <w:rsid w:val="00CD58B2"/>
    <w:rsid w:val="00CD5994"/>
    <w:rsid w:val="00CD5AE1"/>
    <w:rsid w:val="00CD5C04"/>
    <w:rsid w:val="00CD5CD1"/>
    <w:rsid w:val="00CD60E0"/>
    <w:rsid w:val="00CD632E"/>
    <w:rsid w:val="00CD67C1"/>
    <w:rsid w:val="00CD6C55"/>
    <w:rsid w:val="00CD6E1E"/>
    <w:rsid w:val="00CD6FF0"/>
    <w:rsid w:val="00CD71BB"/>
    <w:rsid w:val="00CD7625"/>
    <w:rsid w:val="00CD7785"/>
    <w:rsid w:val="00CD7B8F"/>
    <w:rsid w:val="00CD7E5E"/>
    <w:rsid w:val="00CE00E7"/>
    <w:rsid w:val="00CE04EA"/>
    <w:rsid w:val="00CE0D14"/>
    <w:rsid w:val="00CE0D87"/>
    <w:rsid w:val="00CE0FE2"/>
    <w:rsid w:val="00CE10A2"/>
    <w:rsid w:val="00CE1907"/>
    <w:rsid w:val="00CE1940"/>
    <w:rsid w:val="00CE1971"/>
    <w:rsid w:val="00CE1B10"/>
    <w:rsid w:val="00CE2142"/>
    <w:rsid w:val="00CE22AD"/>
    <w:rsid w:val="00CE2343"/>
    <w:rsid w:val="00CE2711"/>
    <w:rsid w:val="00CE2F80"/>
    <w:rsid w:val="00CE3446"/>
    <w:rsid w:val="00CE3625"/>
    <w:rsid w:val="00CE3758"/>
    <w:rsid w:val="00CE3969"/>
    <w:rsid w:val="00CE3A57"/>
    <w:rsid w:val="00CE3DAA"/>
    <w:rsid w:val="00CE3F02"/>
    <w:rsid w:val="00CE400C"/>
    <w:rsid w:val="00CE4011"/>
    <w:rsid w:val="00CE42E9"/>
    <w:rsid w:val="00CE48E4"/>
    <w:rsid w:val="00CE4A38"/>
    <w:rsid w:val="00CE4EB7"/>
    <w:rsid w:val="00CE5112"/>
    <w:rsid w:val="00CE536A"/>
    <w:rsid w:val="00CE5374"/>
    <w:rsid w:val="00CE553B"/>
    <w:rsid w:val="00CE5B20"/>
    <w:rsid w:val="00CE6347"/>
    <w:rsid w:val="00CE66CD"/>
    <w:rsid w:val="00CE678C"/>
    <w:rsid w:val="00CE6920"/>
    <w:rsid w:val="00CE6F54"/>
    <w:rsid w:val="00CE71A7"/>
    <w:rsid w:val="00CE795D"/>
    <w:rsid w:val="00CE7C1B"/>
    <w:rsid w:val="00CE7E0F"/>
    <w:rsid w:val="00CF0348"/>
    <w:rsid w:val="00CF0548"/>
    <w:rsid w:val="00CF0DA3"/>
    <w:rsid w:val="00CF0FC0"/>
    <w:rsid w:val="00CF1275"/>
    <w:rsid w:val="00CF19BC"/>
    <w:rsid w:val="00CF26EA"/>
    <w:rsid w:val="00CF2760"/>
    <w:rsid w:val="00CF2810"/>
    <w:rsid w:val="00CF2853"/>
    <w:rsid w:val="00CF2EF8"/>
    <w:rsid w:val="00CF33EF"/>
    <w:rsid w:val="00CF3641"/>
    <w:rsid w:val="00CF3B87"/>
    <w:rsid w:val="00CF3C0C"/>
    <w:rsid w:val="00CF3C9B"/>
    <w:rsid w:val="00CF4255"/>
    <w:rsid w:val="00CF4356"/>
    <w:rsid w:val="00CF4691"/>
    <w:rsid w:val="00CF4870"/>
    <w:rsid w:val="00CF50E1"/>
    <w:rsid w:val="00CF5325"/>
    <w:rsid w:val="00CF553A"/>
    <w:rsid w:val="00CF587E"/>
    <w:rsid w:val="00CF5AFE"/>
    <w:rsid w:val="00CF62B5"/>
    <w:rsid w:val="00CF633F"/>
    <w:rsid w:val="00CF6A01"/>
    <w:rsid w:val="00CF6C57"/>
    <w:rsid w:val="00CF6C5D"/>
    <w:rsid w:val="00CF6EB3"/>
    <w:rsid w:val="00CF72A5"/>
    <w:rsid w:val="00CF7861"/>
    <w:rsid w:val="00CF7EC4"/>
    <w:rsid w:val="00D00636"/>
    <w:rsid w:val="00D00F83"/>
    <w:rsid w:val="00D01A6B"/>
    <w:rsid w:val="00D01BD9"/>
    <w:rsid w:val="00D02258"/>
    <w:rsid w:val="00D022B8"/>
    <w:rsid w:val="00D02748"/>
    <w:rsid w:val="00D027D0"/>
    <w:rsid w:val="00D02FA6"/>
    <w:rsid w:val="00D03509"/>
    <w:rsid w:val="00D038D8"/>
    <w:rsid w:val="00D03AAE"/>
    <w:rsid w:val="00D03D90"/>
    <w:rsid w:val="00D042A8"/>
    <w:rsid w:val="00D042BC"/>
    <w:rsid w:val="00D04947"/>
    <w:rsid w:val="00D04AF0"/>
    <w:rsid w:val="00D04B3B"/>
    <w:rsid w:val="00D059A9"/>
    <w:rsid w:val="00D05A23"/>
    <w:rsid w:val="00D05CB9"/>
    <w:rsid w:val="00D05DB8"/>
    <w:rsid w:val="00D060EE"/>
    <w:rsid w:val="00D061B5"/>
    <w:rsid w:val="00D065D4"/>
    <w:rsid w:val="00D06674"/>
    <w:rsid w:val="00D06845"/>
    <w:rsid w:val="00D069A5"/>
    <w:rsid w:val="00D06B55"/>
    <w:rsid w:val="00D06C1F"/>
    <w:rsid w:val="00D06D16"/>
    <w:rsid w:val="00D073FC"/>
    <w:rsid w:val="00D07440"/>
    <w:rsid w:val="00D07657"/>
    <w:rsid w:val="00D07690"/>
    <w:rsid w:val="00D0774A"/>
    <w:rsid w:val="00D07DC3"/>
    <w:rsid w:val="00D07FA9"/>
    <w:rsid w:val="00D100F1"/>
    <w:rsid w:val="00D10B7F"/>
    <w:rsid w:val="00D10E87"/>
    <w:rsid w:val="00D11197"/>
    <w:rsid w:val="00D11378"/>
    <w:rsid w:val="00D11405"/>
    <w:rsid w:val="00D11734"/>
    <w:rsid w:val="00D11A70"/>
    <w:rsid w:val="00D11D13"/>
    <w:rsid w:val="00D11ED0"/>
    <w:rsid w:val="00D123FD"/>
    <w:rsid w:val="00D124F9"/>
    <w:rsid w:val="00D12825"/>
    <w:rsid w:val="00D12D3D"/>
    <w:rsid w:val="00D13259"/>
    <w:rsid w:val="00D13439"/>
    <w:rsid w:val="00D13822"/>
    <w:rsid w:val="00D13824"/>
    <w:rsid w:val="00D13ACA"/>
    <w:rsid w:val="00D13F64"/>
    <w:rsid w:val="00D141F5"/>
    <w:rsid w:val="00D14A8E"/>
    <w:rsid w:val="00D15217"/>
    <w:rsid w:val="00D15333"/>
    <w:rsid w:val="00D1554F"/>
    <w:rsid w:val="00D157AE"/>
    <w:rsid w:val="00D15B5A"/>
    <w:rsid w:val="00D160CE"/>
    <w:rsid w:val="00D161C2"/>
    <w:rsid w:val="00D1638C"/>
    <w:rsid w:val="00D16A5A"/>
    <w:rsid w:val="00D17683"/>
    <w:rsid w:val="00D179A7"/>
    <w:rsid w:val="00D20A21"/>
    <w:rsid w:val="00D20A5F"/>
    <w:rsid w:val="00D20D09"/>
    <w:rsid w:val="00D2106B"/>
    <w:rsid w:val="00D2113C"/>
    <w:rsid w:val="00D21641"/>
    <w:rsid w:val="00D21749"/>
    <w:rsid w:val="00D217AD"/>
    <w:rsid w:val="00D21E44"/>
    <w:rsid w:val="00D220B6"/>
    <w:rsid w:val="00D22327"/>
    <w:rsid w:val="00D22774"/>
    <w:rsid w:val="00D22FA8"/>
    <w:rsid w:val="00D23009"/>
    <w:rsid w:val="00D2306F"/>
    <w:rsid w:val="00D2338B"/>
    <w:rsid w:val="00D23516"/>
    <w:rsid w:val="00D23A18"/>
    <w:rsid w:val="00D23A20"/>
    <w:rsid w:val="00D23A35"/>
    <w:rsid w:val="00D23EFE"/>
    <w:rsid w:val="00D240C4"/>
    <w:rsid w:val="00D24B09"/>
    <w:rsid w:val="00D24B67"/>
    <w:rsid w:val="00D24DB1"/>
    <w:rsid w:val="00D254D9"/>
    <w:rsid w:val="00D2573A"/>
    <w:rsid w:val="00D25885"/>
    <w:rsid w:val="00D25BFB"/>
    <w:rsid w:val="00D25D2E"/>
    <w:rsid w:val="00D26216"/>
    <w:rsid w:val="00D266C0"/>
    <w:rsid w:val="00D26758"/>
    <w:rsid w:val="00D26BB8"/>
    <w:rsid w:val="00D26E63"/>
    <w:rsid w:val="00D26F50"/>
    <w:rsid w:val="00D26F78"/>
    <w:rsid w:val="00D271FD"/>
    <w:rsid w:val="00D27266"/>
    <w:rsid w:val="00D300CC"/>
    <w:rsid w:val="00D30629"/>
    <w:rsid w:val="00D30E61"/>
    <w:rsid w:val="00D310D9"/>
    <w:rsid w:val="00D3110F"/>
    <w:rsid w:val="00D311B8"/>
    <w:rsid w:val="00D31415"/>
    <w:rsid w:val="00D31684"/>
    <w:rsid w:val="00D31815"/>
    <w:rsid w:val="00D318CB"/>
    <w:rsid w:val="00D31A54"/>
    <w:rsid w:val="00D31BCA"/>
    <w:rsid w:val="00D31DE5"/>
    <w:rsid w:val="00D32167"/>
    <w:rsid w:val="00D329ED"/>
    <w:rsid w:val="00D32BAF"/>
    <w:rsid w:val="00D32D0F"/>
    <w:rsid w:val="00D32D8E"/>
    <w:rsid w:val="00D32EC9"/>
    <w:rsid w:val="00D32FA8"/>
    <w:rsid w:val="00D33129"/>
    <w:rsid w:val="00D33641"/>
    <w:rsid w:val="00D33780"/>
    <w:rsid w:val="00D337F0"/>
    <w:rsid w:val="00D33A1D"/>
    <w:rsid w:val="00D33FE1"/>
    <w:rsid w:val="00D341F7"/>
    <w:rsid w:val="00D34690"/>
    <w:rsid w:val="00D34844"/>
    <w:rsid w:val="00D34A87"/>
    <w:rsid w:val="00D34DFF"/>
    <w:rsid w:val="00D34F3E"/>
    <w:rsid w:val="00D352C8"/>
    <w:rsid w:val="00D35340"/>
    <w:rsid w:val="00D35632"/>
    <w:rsid w:val="00D35EA8"/>
    <w:rsid w:val="00D3617D"/>
    <w:rsid w:val="00D3655E"/>
    <w:rsid w:val="00D3725A"/>
    <w:rsid w:val="00D3778B"/>
    <w:rsid w:val="00D377BB"/>
    <w:rsid w:val="00D37B7C"/>
    <w:rsid w:val="00D37CF9"/>
    <w:rsid w:val="00D37FA7"/>
    <w:rsid w:val="00D4004E"/>
    <w:rsid w:val="00D4010A"/>
    <w:rsid w:val="00D402DF"/>
    <w:rsid w:val="00D4039E"/>
    <w:rsid w:val="00D407B9"/>
    <w:rsid w:val="00D40A94"/>
    <w:rsid w:val="00D40D63"/>
    <w:rsid w:val="00D41053"/>
    <w:rsid w:val="00D41B8C"/>
    <w:rsid w:val="00D41C48"/>
    <w:rsid w:val="00D42029"/>
    <w:rsid w:val="00D42123"/>
    <w:rsid w:val="00D423DA"/>
    <w:rsid w:val="00D42715"/>
    <w:rsid w:val="00D42F17"/>
    <w:rsid w:val="00D42F33"/>
    <w:rsid w:val="00D430DF"/>
    <w:rsid w:val="00D434EE"/>
    <w:rsid w:val="00D43D23"/>
    <w:rsid w:val="00D44316"/>
    <w:rsid w:val="00D4464A"/>
    <w:rsid w:val="00D447C5"/>
    <w:rsid w:val="00D4482F"/>
    <w:rsid w:val="00D44BE1"/>
    <w:rsid w:val="00D45116"/>
    <w:rsid w:val="00D45683"/>
    <w:rsid w:val="00D45730"/>
    <w:rsid w:val="00D4629D"/>
    <w:rsid w:val="00D465D7"/>
    <w:rsid w:val="00D46AE1"/>
    <w:rsid w:val="00D46F24"/>
    <w:rsid w:val="00D46F9A"/>
    <w:rsid w:val="00D4713F"/>
    <w:rsid w:val="00D478EC"/>
    <w:rsid w:val="00D478F4"/>
    <w:rsid w:val="00D47965"/>
    <w:rsid w:val="00D479C0"/>
    <w:rsid w:val="00D47D90"/>
    <w:rsid w:val="00D50090"/>
    <w:rsid w:val="00D5037A"/>
    <w:rsid w:val="00D503C5"/>
    <w:rsid w:val="00D503F4"/>
    <w:rsid w:val="00D508A0"/>
    <w:rsid w:val="00D50EBC"/>
    <w:rsid w:val="00D50FCE"/>
    <w:rsid w:val="00D512BD"/>
    <w:rsid w:val="00D518D4"/>
    <w:rsid w:val="00D51A46"/>
    <w:rsid w:val="00D51DE2"/>
    <w:rsid w:val="00D520BB"/>
    <w:rsid w:val="00D522C1"/>
    <w:rsid w:val="00D5230E"/>
    <w:rsid w:val="00D527DC"/>
    <w:rsid w:val="00D527EC"/>
    <w:rsid w:val="00D52A84"/>
    <w:rsid w:val="00D52D84"/>
    <w:rsid w:val="00D52E75"/>
    <w:rsid w:val="00D52F0C"/>
    <w:rsid w:val="00D537E8"/>
    <w:rsid w:val="00D53894"/>
    <w:rsid w:val="00D53A1F"/>
    <w:rsid w:val="00D543A8"/>
    <w:rsid w:val="00D5455D"/>
    <w:rsid w:val="00D54A09"/>
    <w:rsid w:val="00D54CF8"/>
    <w:rsid w:val="00D55073"/>
    <w:rsid w:val="00D5544A"/>
    <w:rsid w:val="00D555E1"/>
    <w:rsid w:val="00D55AC8"/>
    <w:rsid w:val="00D55B7F"/>
    <w:rsid w:val="00D55DDE"/>
    <w:rsid w:val="00D56029"/>
    <w:rsid w:val="00D5628A"/>
    <w:rsid w:val="00D5692B"/>
    <w:rsid w:val="00D56A79"/>
    <w:rsid w:val="00D56D5E"/>
    <w:rsid w:val="00D56E20"/>
    <w:rsid w:val="00D56FBC"/>
    <w:rsid w:val="00D574B6"/>
    <w:rsid w:val="00D57864"/>
    <w:rsid w:val="00D602F8"/>
    <w:rsid w:val="00D6053F"/>
    <w:rsid w:val="00D607BF"/>
    <w:rsid w:val="00D608A7"/>
    <w:rsid w:val="00D61392"/>
    <w:rsid w:val="00D61A6C"/>
    <w:rsid w:val="00D61AF0"/>
    <w:rsid w:val="00D61C6D"/>
    <w:rsid w:val="00D61CF3"/>
    <w:rsid w:val="00D61D63"/>
    <w:rsid w:val="00D61F21"/>
    <w:rsid w:val="00D62000"/>
    <w:rsid w:val="00D6216B"/>
    <w:rsid w:val="00D62B54"/>
    <w:rsid w:val="00D62C25"/>
    <w:rsid w:val="00D62C46"/>
    <w:rsid w:val="00D62E6E"/>
    <w:rsid w:val="00D63285"/>
    <w:rsid w:val="00D63442"/>
    <w:rsid w:val="00D63588"/>
    <w:rsid w:val="00D63764"/>
    <w:rsid w:val="00D63912"/>
    <w:rsid w:val="00D639A4"/>
    <w:rsid w:val="00D63FB0"/>
    <w:rsid w:val="00D64394"/>
    <w:rsid w:val="00D648ED"/>
    <w:rsid w:val="00D64FC9"/>
    <w:rsid w:val="00D6518E"/>
    <w:rsid w:val="00D6520B"/>
    <w:rsid w:val="00D65702"/>
    <w:rsid w:val="00D658B1"/>
    <w:rsid w:val="00D658BA"/>
    <w:rsid w:val="00D65BB4"/>
    <w:rsid w:val="00D66218"/>
    <w:rsid w:val="00D662BB"/>
    <w:rsid w:val="00D66CDF"/>
    <w:rsid w:val="00D66F9C"/>
    <w:rsid w:val="00D6716E"/>
    <w:rsid w:val="00D67510"/>
    <w:rsid w:val="00D67BE3"/>
    <w:rsid w:val="00D7000C"/>
    <w:rsid w:val="00D70647"/>
    <w:rsid w:val="00D70CFB"/>
    <w:rsid w:val="00D7134A"/>
    <w:rsid w:val="00D71899"/>
    <w:rsid w:val="00D71D48"/>
    <w:rsid w:val="00D71DE6"/>
    <w:rsid w:val="00D724F4"/>
    <w:rsid w:val="00D72C21"/>
    <w:rsid w:val="00D7312F"/>
    <w:rsid w:val="00D732B3"/>
    <w:rsid w:val="00D733E0"/>
    <w:rsid w:val="00D7343C"/>
    <w:rsid w:val="00D73783"/>
    <w:rsid w:val="00D7383F"/>
    <w:rsid w:val="00D739A8"/>
    <w:rsid w:val="00D73F50"/>
    <w:rsid w:val="00D740CF"/>
    <w:rsid w:val="00D74296"/>
    <w:rsid w:val="00D74718"/>
    <w:rsid w:val="00D7473A"/>
    <w:rsid w:val="00D74F9A"/>
    <w:rsid w:val="00D751BA"/>
    <w:rsid w:val="00D75275"/>
    <w:rsid w:val="00D7541B"/>
    <w:rsid w:val="00D7564F"/>
    <w:rsid w:val="00D76259"/>
    <w:rsid w:val="00D762F3"/>
    <w:rsid w:val="00D7666A"/>
    <w:rsid w:val="00D76A4B"/>
    <w:rsid w:val="00D76C10"/>
    <w:rsid w:val="00D76E6D"/>
    <w:rsid w:val="00D77309"/>
    <w:rsid w:val="00D77454"/>
    <w:rsid w:val="00D7760C"/>
    <w:rsid w:val="00D804AA"/>
    <w:rsid w:val="00D8054C"/>
    <w:rsid w:val="00D80599"/>
    <w:rsid w:val="00D80637"/>
    <w:rsid w:val="00D80644"/>
    <w:rsid w:val="00D80916"/>
    <w:rsid w:val="00D80CAE"/>
    <w:rsid w:val="00D813E5"/>
    <w:rsid w:val="00D8142A"/>
    <w:rsid w:val="00D81457"/>
    <w:rsid w:val="00D814EB"/>
    <w:rsid w:val="00D81A09"/>
    <w:rsid w:val="00D81A6A"/>
    <w:rsid w:val="00D81BE3"/>
    <w:rsid w:val="00D8216D"/>
    <w:rsid w:val="00D82192"/>
    <w:rsid w:val="00D826A6"/>
    <w:rsid w:val="00D829A9"/>
    <w:rsid w:val="00D82F78"/>
    <w:rsid w:val="00D83516"/>
    <w:rsid w:val="00D83DEB"/>
    <w:rsid w:val="00D84230"/>
    <w:rsid w:val="00D842E5"/>
    <w:rsid w:val="00D84883"/>
    <w:rsid w:val="00D848D8"/>
    <w:rsid w:val="00D84E53"/>
    <w:rsid w:val="00D8564B"/>
    <w:rsid w:val="00D85DD8"/>
    <w:rsid w:val="00D86308"/>
    <w:rsid w:val="00D86662"/>
    <w:rsid w:val="00D86A45"/>
    <w:rsid w:val="00D86AEC"/>
    <w:rsid w:val="00D86B92"/>
    <w:rsid w:val="00D86D63"/>
    <w:rsid w:val="00D86EAB"/>
    <w:rsid w:val="00D87288"/>
    <w:rsid w:val="00D875D8"/>
    <w:rsid w:val="00D87835"/>
    <w:rsid w:val="00D879B6"/>
    <w:rsid w:val="00D904D3"/>
    <w:rsid w:val="00D907DA"/>
    <w:rsid w:val="00D90D0C"/>
    <w:rsid w:val="00D911C9"/>
    <w:rsid w:val="00D91377"/>
    <w:rsid w:val="00D91B6A"/>
    <w:rsid w:val="00D91F53"/>
    <w:rsid w:val="00D91F58"/>
    <w:rsid w:val="00D920FD"/>
    <w:rsid w:val="00D92696"/>
    <w:rsid w:val="00D926C7"/>
    <w:rsid w:val="00D9287F"/>
    <w:rsid w:val="00D929DB"/>
    <w:rsid w:val="00D92D9C"/>
    <w:rsid w:val="00D92FF0"/>
    <w:rsid w:val="00D9322E"/>
    <w:rsid w:val="00D934A3"/>
    <w:rsid w:val="00D94276"/>
    <w:rsid w:val="00D94597"/>
    <w:rsid w:val="00D9463A"/>
    <w:rsid w:val="00D95286"/>
    <w:rsid w:val="00D9541D"/>
    <w:rsid w:val="00D954E1"/>
    <w:rsid w:val="00D95CA3"/>
    <w:rsid w:val="00D9665B"/>
    <w:rsid w:val="00D96720"/>
    <w:rsid w:val="00D97229"/>
    <w:rsid w:val="00D97402"/>
    <w:rsid w:val="00D97813"/>
    <w:rsid w:val="00D97AA5"/>
    <w:rsid w:val="00D97EB4"/>
    <w:rsid w:val="00DA01C6"/>
    <w:rsid w:val="00DA02B1"/>
    <w:rsid w:val="00DA0444"/>
    <w:rsid w:val="00DA0BD3"/>
    <w:rsid w:val="00DA10E9"/>
    <w:rsid w:val="00DA14E9"/>
    <w:rsid w:val="00DA16DD"/>
    <w:rsid w:val="00DA17D3"/>
    <w:rsid w:val="00DA1A2A"/>
    <w:rsid w:val="00DA1B94"/>
    <w:rsid w:val="00DA2433"/>
    <w:rsid w:val="00DA26DE"/>
    <w:rsid w:val="00DA29E7"/>
    <w:rsid w:val="00DA3150"/>
    <w:rsid w:val="00DA36B3"/>
    <w:rsid w:val="00DA3929"/>
    <w:rsid w:val="00DA393E"/>
    <w:rsid w:val="00DA3AE9"/>
    <w:rsid w:val="00DA3EF4"/>
    <w:rsid w:val="00DA3FDB"/>
    <w:rsid w:val="00DA4348"/>
    <w:rsid w:val="00DA4AF9"/>
    <w:rsid w:val="00DA4B01"/>
    <w:rsid w:val="00DA4EDC"/>
    <w:rsid w:val="00DA500B"/>
    <w:rsid w:val="00DA5239"/>
    <w:rsid w:val="00DA53AD"/>
    <w:rsid w:val="00DA6587"/>
    <w:rsid w:val="00DA6774"/>
    <w:rsid w:val="00DA6EC1"/>
    <w:rsid w:val="00DA6F91"/>
    <w:rsid w:val="00DA7342"/>
    <w:rsid w:val="00DA7CC9"/>
    <w:rsid w:val="00DA7E58"/>
    <w:rsid w:val="00DB01AA"/>
    <w:rsid w:val="00DB01EE"/>
    <w:rsid w:val="00DB0543"/>
    <w:rsid w:val="00DB0A1A"/>
    <w:rsid w:val="00DB0EEA"/>
    <w:rsid w:val="00DB18A3"/>
    <w:rsid w:val="00DB197C"/>
    <w:rsid w:val="00DB1A39"/>
    <w:rsid w:val="00DB1B69"/>
    <w:rsid w:val="00DB1BAC"/>
    <w:rsid w:val="00DB22BF"/>
    <w:rsid w:val="00DB2848"/>
    <w:rsid w:val="00DB3014"/>
    <w:rsid w:val="00DB319B"/>
    <w:rsid w:val="00DB31C2"/>
    <w:rsid w:val="00DB33EF"/>
    <w:rsid w:val="00DB388C"/>
    <w:rsid w:val="00DB3A5E"/>
    <w:rsid w:val="00DB3CA0"/>
    <w:rsid w:val="00DB3ED7"/>
    <w:rsid w:val="00DB46A9"/>
    <w:rsid w:val="00DB49B9"/>
    <w:rsid w:val="00DB4CF3"/>
    <w:rsid w:val="00DB5400"/>
    <w:rsid w:val="00DB5FD4"/>
    <w:rsid w:val="00DB61CB"/>
    <w:rsid w:val="00DB6342"/>
    <w:rsid w:val="00DB69EE"/>
    <w:rsid w:val="00DB6C2F"/>
    <w:rsid w:val="00DB6DEA"/>
    <w:rsid w:val="00DB7330"/>
    <w:rsid w:val="00DB7562"/>
    <w:rsid w:val="00DB761E"/>
    <w:rsid w:val="00DB76E5"/>
    <w:rsid w:val="00DB773C"/>
    <w:rsid w:val="00DC0126"/>
    <w:rsid w:val="00DC0259"/>
    <w:rsid w:val="00DC02E6"/>
    <w:rsid w:val="00DC080D"/>
    <w:rsid w:val="00DC0AE4"/>
    <w:rsid w:val="00DC1010"/>
    <w:rsid w:val="00DC1085"/>
    <w:rsid w:val="00DC1108"/>
    <w:rsid w:val="00DC12A8"/>
    <w:rsid w:val="00DC13BA"/>
    <w:rsid w:val="00DC14EF"/>
    <w:rsid w:val="00DC1660"/>
    <w:rsid w:val="00DC170B"/>
    <w:rsid w:val="00DC176F"/>
    <w:rsid w:val="00DC18C2"/>
    <w:rsid w:val="00DC2008"/>
    <w:rsid w:val="00DC2359"/>
    <w:rsid w:val="00DC2578"/>
    <w:rsid w:val="00DC27B7"/>
    <w:rsid w:val="00DC2BDD"/>
    <w:rsid w:val="00DC2C2A"/>
    <w:rsid w:val="00DC326C"/>
    <w:rsid w:val="00DC3AFE"/>
    <w:rsid w:val="00DC3BBE"/>
    <w:rsid w:val="00DC3C14"/>
    <w:rsid w:val="00DC3C8F"/>
    <w:rsid w:val="00DC4244"/>
    <w:rsid w:val="00DC48CC"/>
    <w:rsid w:val="00DC4C83"/>
    <w:rsid w:val="00DC52A0"/>
    <w:rsid w:val="00DC55F3"/>
    <w:rsid w:val="00DC5667"/>
    <w:rsid w:val="00DC57C7"/>
    <w:rsid w:val="00DC5A14"/>
    <w:rsid w:val="00DC66BD"/>
    <w:rsid w:val="00DC6730"/>
    <w:rsid w:val="00DC6D19"/>
    <w:rsid w:val="00DC6E54"/>
    <w:rsid w:val="00DC70DE"/>
    <w:rsid w:val="00DC711C"/>
    <w:rsid w:val="00DC764D"/>
    <w:rsid w:val="00DC79E3"/>
    <w:rsid w:val="00DC7C07"/>
    <w:rsid w:val="00DC7EE1"/>
    <w:rsid w:val="00DC7F8B"/>
    <w:rsid w:val="00DD0176"/>
    <w:rsid w:val="00DD01A4"/>
    <w:rsid w:val="00DD0506"/>
    <w:rsid w:val="00DD0659"/>
    <w:rsid w:val="00DD0881"/>
    <w:rsid w:val="00DD0C35"/>
    <w:rsid w:val="00DD0FEE"/>
    <w:rsid w:val="00DD10E9"/>
    <w:rsid w:val="00DD1A18"/>
    <w:rsid w:val="00DD2003"/>
    <w:rsid w:val="00DD239C"/>
    <w:rsid w:val="00DD2602"/>
    <w:rsid w:val="00DD27A1"/>
    <w:rsid w:val="00DD27B0"/>
    <w:rsid w:val="00DD2858"/>
    <w:rsid w:val="00DD29BC"/>
    <w:rsid w:val="00DD2EF1"/>
    <w:rsid w:val="00DD32BB"/>
    <w:rsid w:val="00DD3528"/>
    <w:rsid w:val="00DD359C"/>
    <w:rsid w:val="00DD38CF"/>
    <w:rsid w:val="00DD3983"/>
    <w:rsid w:val="00DD3D5E"/>
    <w:rsid w:val="00DD3FF7"/>
    <w:rsid w:val="00DD44C3"/>
    <w:rsid w:val="00DD4760"/>
    <w:rsid w:val="00DD47B9"/>
    <w:rsid w:val="00DD4A5E"/>
    <w:rsid w:val="00DD4D4A"/>
    <w:rsid w:val="00DD5191"/>
    <w:rsid w:val="00DD5CC4"/>
    <w:rsid w:val="00DD623B"/>
    <w:rsid w:val="00DD635F"/>
    <w:rsid w:val="00DD6482"/>
    <w:rsid w:val="00DD67FC"/>
    <w:rsid w:val="00DD68D0"/>
    <w:rsid w:val="00DD6B10"/>
    <w:rsid w:val="00DD6DA5"/>
    <w:rsid w:val="00DD6E4F"/>
    <w:rsid w:val="00DD78AC"/>
    <w:rsid w:val="00DD7A6D"/>
    <w:rsid w:val="00DD7BCB"/>
    <w:rsid w:val="00DD7C0B"/>
    <w:rsid w:val="00DD7C82"/>
    <w:rsid w:val="00DD7DC7"/>
    <w:rsid w:val="00DD7F5D"/>
    <w:rsid w:val="00DE0725"/>
    <w:rsid w:val="00DE0958"/>
    <w:rsid w:val="00DE0A17"/>
    <w:rsid w:val="00DE0A2B"/>
    <w:rsid w:val="00DE0CE8"/>
    <w:rsid w:val="00DE0F4B"/>
    <w:rsid w:val="00DE1412"/>
    <w:rsid w:val="00DE15B9"/>
    <w:rsid w:val="00DE195D"/>
    <w:rsid w:val="00DE208F"/>
    <w:rsid w:val="00DE2661"/>
    <w:rsid w:val="00DE2B3D"/>
    <w:rsid w:val="00DE2C7C"/>
    <w:rsid w:val="00DE2DC6"/>
    <w:rsid w:val="00DE2F2C"/>
    <w:rsid w:val="00DE359F"/>
    <w:rsid w:val="00DE3836"/>
    <w:rsid w:val="00DE38AB"/>
    <w:rsid w:val="00DE3A13"/>
    <w:rsid w:val="00DE45B3"/>
    <w:rsid w:val="00DE4929"/>
    <w:rsid w:val="00DE5374"/>
    <w:rsid w:val="00DE555E"/>
    <w:rsid w:val="00DE55FA"/>
    <w:rsid w:val="00DE5831"/>
    <w:rsid w:val="00DE5841"/>
    <w:rsid w:val="00DE5EDE"/>
    <w:rsid w:val="00DE614E"/>
    <w:rsid w:val="00DE6680"/>
    <w:rsid w:val="00DE715E"/>
    <w:rsid w:val="00DE7544"/>
    <w:rsid w:val="00DE7BD9"/>
    <w:rsid w:val="00DE7E12"/>
    <w:rsid w:val="00DE7E82"/>
    <w:rsid w:val="00DE7F76"/>
    <w:rsid w:val="00DF04B6"/>
    <w:rsid w:val="00DF09CD"/>
    <w:rsid w:val="00DF0B43"/>
    <w:rsid w:val="00DF0DA1"/>
    <w:rsid w:val="00DF11BB"/>
    <w:rsid w:val="00DF13BD"/>
    <w:rsid w:val="00DF1C2D"/>
    <w:rsid w:val="00DF1DFA"/>
    <w:rsid w:val="00DF1FE1"/>
    <w:rsid w:val="00DF2274"/>
    <w:rsid w:val="00DF2833"/>
    <w:rsid w:val="00DF2C02"/>
    <w:rsid w:val="00DF2C35"/>
    <w:rsid w:val="00DF2D65"/>
    <w:rsid w:val="00DF3349"/>
    <w:rsid w:val="00DF37F5"/>
    <w:rsid w:val="00DF38B5"/>
    <w:rsid w:val="00DF3B62"/>
    <w:rsid w:val="00DF3C18"/>
    <w:rsid w:val="00DF4585"/>
    <w:rsid w:val="00DF502B"/>
    <w:rsid w:val="00DF50F8"/>
    <w:rsid w:val="00DF53E3"/>
    <w:rsid w:val="00DF542F"/>
    <w:rsid w:val="00DF5471"/>
    <w:rsid w:val="00DF5986"/>
    <w:rsid w:val="00DF5B61"/>
    <w:rsid w:val="00DF626A"/>
    <w:rsid w:val="00DF62E6"/>
    <w:rsid w:val="00DF6927"/>
    <w:rsid w:val="00DF6975"/>
    <w:rsid w:val="00DF6AB5"/>
    <w:rsid w:val="00DF6BBB"/>
    <w:rsid w:val="00DF6D3D"/>
    <w:rsid w:val="00DF7016"/>
    <w:rsid w:val="00DF7301"/>
    <w:rsid w:val="00DF7DE0"/>
    <w:rsid w:val="00DF7E9C"/>
    <w:rsid w:val="00E000B5"/>
    <w:rsid w:val="00E003E5"/>
    <w:rsid w:val="00E004A8"/>
    <w:rsid w:val="00E006C8"/>
    <w:rsid w:val="00E007F7"/>
    <w:rsid w:val="00E0151D"/>
    <w:rsid w:val="00E01677"/>
    <w:rsid w:val="00E0198D"/>
    <w:rsid w:val="00E01A31"/>
    <w:rsid w:val="00E01FD6"/>
    <w:rsid w:val="00E02195"/>
    <w:rsid w:val="00E0263E"/>
    <w:rsid w:val="00E02D8F"/>
    <w:rsid w:val="00E02EE8"/>
    <w:rsid w:val="00E03159"/>
    <w:rsid w:val="00E03191"/>
    <w:rsid w:val="00E03348"/>
    <w:rsid w:val="00E0346F"/>
    <w:rsid w:val="00E0357D"/>
    <w:rsid w:val="00E03A29"/>
    <w:rsid w:val="00E03F10"/>
    <w:rsid w:val="00E0402E"/>
    <w:rsid w:val="00E04393"/>
    <w:rsid w:val="00E04AD4"/>
    <w:rsid w:val="00E04AE1"/>
    <w:rsid w:val="00E0515D"/>
    <w:rsid w:val="00E051DE"/>
    <w:rsid w:val="00E0535F"/>
    <w:rsid w:val="00E05CFA"/>
    <w:rsid w:val="00E069E0"/>
    <w:rsid w:val="00E06F2C"/>
    <w:rsid w:val="00E07445"/>
    <w:rsid w:val="00E075E4"/>
    <w:rsid w:val="00E07D5D"/>
    <w:rsid w:val="00E07EB7"/>
    <w:rsid w:val="00E107F3"/>
    <w:rsid w:val="00E10DE4"/>
    <w:rsid w:val="00E1101E"/>
    <w:rsid w:val="00E1104C"/>
    <w:rsid w:val="00E112EB"/>
    <w:rsid w:val="00E11991"/>
    <w:rsid w:val="00E11A92"/>
    <w:rsid w:val="00E11BFC"/>
    <w:rsid w:val="00E12119"/>
    <w:rsid w:val="00E12303"/>
    <w:rsid w:val="00E12696"/>
    <w:rsid w:val="00E12D2C"/>
    <w:rsid w:val="00E131F3"/>
    <w:rsid w:val="00E136F2"/>
    <w:rsid w:val="00E139C4"/>
    <w:rsid w:val="00E13AA1"/>
    <w:rsid w:val="00E13AB2"/>
    <w:rsid w:val="00E13C0F"/>
    <w:rsid w:val="00E13DDA"/>
    <w:rsid w:val="00E13E0E"/>
    <w:rsid w:val="00E1417C"/>
    <w:rsid w:val="00E141FE"/>
    <w:rsid w:val="00E145AC"/>
    <w:rsid w:val="00E14685"/>
    <w:rsid w:val="00E14741"/>
    <w:rsid w:val="00E14B7A"/>
    <w:rsid w:val="00E14C09"/>
    <w:rsid w:val="00E14D72"/>
    <w:rsid w:val="00E14F2F"/>
    <w:rsid w:val="00E151FD"/>
    <w:rsid w:val="00E15762"/>
    <w:rsid w:val="00E15ED3"/>
    <w:rsid w:val="00E16835"/>
    <w:rsid w:val="00E16CB0"/>
    <w:rsid w:val="00E16DBE"/>
    <w:rsid w:val="00E173C4"/>
    <w:rsid w:val="00E178DB"/>
    <w:rsid w:val="00E17E05"/>
    <w:rsid w:val="00E17F57"/>
    <w:rsid w:val="00E201B3"/>
    <w:rsid w:val="00E20627"/>
    <w:rsid w:val="00E20755"/>
    <w:rsid w:val="00E20EF1"/>
    <w:rsid w:val="00E210A6"/>
    <w:rsid w:val="00E214BC"/>
    <w:rsid w:val="00E2158B"/>
    <w:rsid w:val="00E217E6"/>
    <w:rsid w:val="00E21B58"/>
    <w:rsid w:val="00E22E3D"/>
    <w:rsid w:val="00E22FEA"/>
    <w:rsid w:val="00E2317A"/>
    <w:rsid w:val="00E236CF"/>
    <w:rsid w:val="00E23C6F"/>
    <w:rsid w:val="00E2426F"/>
    <w:rsid w:val="00E24275"/>
    <w:rsid w:val="00E24576"/>
    <w:rsid w:val="00E24640"/>
    <w:rsid w:val="00E24D49"/>
    <w:rsid w:val="00E24DBD"/>
    <w:rsid w:val="00E24F77"/>
    <w:rsid w:val="00E25702"/>
    <w:rsid w:val="00E25857"/>
    <w:rsid w:val="00E25886"/>
    <w:rsid w:val="00E258C4"/>
    <w:rsid w:val="00E25D68"/>
    <w:rsid w:val="00E25E24"/>
    <w:rsid w:val="00E25F09"/>
    <w:rsid w:val="00E26150"/>
    <w:rsid w:val="00E26327"/>
    <w:rsid w:val="00E26D6E"/>
    <w:rsid w:val="00E27A34"/>
    <w:rsid w:val="00E27C8B"/>
    <w:rsid w:val="00E27F0F"/>
    <w:rsid w:val="00E3072D"/>
    <w:rsid w:val="00E31025"/>
    <w:rsid w:val="00E31132"/>
    <w:rsid w:val="00E31219"/>
    <w:rsid w:val="00E31234"/>
    <w:rsid w:val="00E312F2"/>
    <w:rsid w:val="00E313D2"/>
    <w:rsid w:val="00E3145F"/>
    <w:rsid w:val="00E31501"/>
    <w:rsid w:val="00E31CCD"/>
    <w:rsid w:val="00E31E37"/>
    <w:rsid w:val="00E3235E"/>
    <w:rsid w:val="00E32A17"/>
    <w:rsid w:val="00E32C17"/>
    <w:rsid w:val="00E32E41"/>
    <w:rsid w:val="00E32F1B"/>
    <w:rsid w:val="00E33013"/>
    <w:rsid w:val="00E33832"/>
    <w:rsid w:val="00E3383B"/>
    <w:rsid w:val="00E33867"/>
    <w:rsid w:val="00E33FA9"/>
    <w:rsid w:val="00E34258"/>
    <w:rsid w:val="00E34745"/>
    <w:rsid w:val="00E34CBE"/>
    <w:rsid w:val="00E34CD7"/>
    <w:rsid w:val="00E34DC4"/>
    <w:rsid w:val="00E34E1F"/>
    <w:rsid w:val="00E353C4"/>
    <w:rsid w:val="00E356E2"/>
    <w:rsid w:val="00E3584C"/>
    <w:rsid w:val="00E35B70"/>
    <w:rsid w:val="00E36113"/>
    <w:rsid w:val="00E36231"/>
    <w:rsid w:val="00E36554"/>
    <w:rsid w:val="00E365EE"/>
    <w:rsid w:val="00E36D92"/>
    <w:rsid w:val="00E36E46"/>
    <w:rsid w:val="00E36F32"/>
    <w:rsid w:val="00E3729A"/>
    <w:rsid w:val="00E372B1"/>
    <w:rsid w:val="00E3754F"/>
    <w:rsid w:val="00E37661"/>
    <w:rsid w:val="00E3788C"/>
    <w:rsid w:val="00E37904"/>
    <w:rsid w:val="00E37D80"/>
    <w:rsid w:val="00E37DF2"/>
    <w:rsid w:val="00E37FA9"/>
    <w:rsid w:val="00E40A6E"/>
    <w:rsid w:val="00E40BC0"/>
    <w:rsid w:val="00E40BF4"/>
    <w:rsid w:val="00E40F18"/>
    <w:rsid w:val="00E413AB"/>
    <w:rsid w:val="00E41426"/>
    <w:rsid w:val="00E41AD4"/>
    <w:rsid w:val="00E41C0D"/>
    <w:rsid w:val="00E41C20"/>
    <w:rsid w:val="00E41E44"/>
    <w:rsid w:val="00E41EDC"/>
    <w:rsid w:val="00E4213B"/>
    <w:rsid w:val="00E42816"/>
    <w:rsid w:val="00E428C8"/>
    <w:rsid w:val="00E42E32"/>
    <w:rsid w:val="00E431E9"/>
    <w:rsid w:val="00E43312"/>
    <w:rsid w:val="00E43592"/>
    <w:rsid w:val="00E44266"/>
    <w:rsid w:val="00E44E4B"/>
    <w:rsid w:val="00E45382"/>
    <w:rsid w:val="00E4585A"/>
    <w:rsid w:val="00E45C35"/>
    <w:rsid w:val="00E45F5A"/>
    <w:rsid w:val="00E46321"/>
    <w:rsid w:val="00E463BD"/>
    <w:rsid w:val="00E4685F"/>
    <w:rsid w:val="00E46B04"/>
    <w:rsid w:val="00E46E05"/>
    <w:rsid w:val="00E46E84"/>
    <w:rsid w:val="00E47164"/>
    <w:rsid w:val="00E47402"/>
    <w:rsid w:val="00E475FD"/>
    <w:rsid w:val="00E505D1"/>
    <w:rsid w:val="00E505E7"/>
    <w:rsid w:val="00E525AD"/>
    <w:rsid w:val="00E52727"/>
    <w:rsid w:val="00E54135"/>
    <w:rsid w:val="00E5414C"/>
    <w:rsid w:val="00E54490"/>
    <w:rsid w:val="00E54817"/>
    <w:rsid w:val="00E54E64"/>
    <w:rsid w:val="00E55234"/>
    <w:rsid w:val="00E5544A"/>
    <w:rsid w:val="00E55D78"/>
    <w:rsid w:val="00E56222"/>
    <w:rsid w:val="00E570AB"/>
    <w:rsid w:val="00E5779A"/>
    <w:rsid w:val="00E57906"/>
    <w:rsid w:val="00E57A8C"/>
    <w:rsid w:val="00E57B37"/>
    <w:rsid w:val="00E57C16"/>
    <w:rsid w:val="00E57E1F"/>
    <w:rsid w:val="00E602DA"/>
    <w:rsid w:val="00E60730"/>
    <w:rsid w:val="00E607FF"/>
    <w:rsid w:val="00E60986"/>
    <w:rsid w:val="00E60DB3"/>
    <w:rsid w:val="00E610E3"/>
    <w:rsid w:val="00E61599"/>
    <w:rsid w:val="00E61D7F"/>
    <w:rsid w:val="00E61EB4"/>
    <w:rsid w:val="00E61FAF"/>
    <w:rsid w:val="00E6232C"/>
    <w:rsid w:val="00E62714"/>
    <w:rsid w:val="00E627F6"/>
    <w:rsid w:val="00E62AF2"/>
    <w:rsid w:val="00E62C24"/>
    <w:rsid w:val="00E62D97"/>
    <w:rsid w:val="00E62E1C"/>
    <w:rsid w:val="00E62F6B"/>
    <w:rsid w:val="00E63394"/>
    <w:rsid w:val="00E63C6A"/>
    <w:rsid w:val="00E63DB7"/>
    <w:rsid w:val="00E64095"/>
    <w:rsid w:val="00E64182"/>
    <w:rsid w:val="00E643D9"/>
    <w:rsid w:val="00E64E4A"/>
    <w:rsid w:val="00E65014"/>
    <w:rsid w:val="00E65413"/>
    <w:rsid w:val="00E654E8"/>
    <w:rsid w:val="00E65D7F"/>
    <w:rsid w:val="00E65EE9"/>
    <w:rsid w:val="00E66012"/>
    <w:rsid w:val="00E6628E"/>
    <w:rsid w:val="00E6671B"/>
    <w:rsid w:val="00E66721"/>
    <w:rsid w:val="00E66BE3"/>
    <w:rsid w:val="00E670BB"/>
    <w:rsid w:val="00E67660"/>
    <w:rsid w:val="00E676E4"/>
    <w:rsid w:val="00E678F7"/>
    <w:rsid w:val="00E704B5"/>
    <w:rsid w:val="00E70529"/>
    <w:rsid w:val="00E707E2"/>
    <w:rsid w:val="00E70A6E"/>
    <w:rsid w:val="00E70CCF"/>
    <w:rsid w:val="00E70D24"/>
    <w:rsid w:val="00E70EF1"/>
    <w:rsid w:val="00E70F19"/>
    <w:rsid w:val="00E7100D"/>
    <w:rsid w:val="00E71620"/>
    <w:rsid w:val="00E71963"/>
    <w:rsid w:val="00E71C9F"/>
    <w:rsid w:val="00E71F36"/>
    <w:rsid w:val="00E721F0"/>
    <w:rsid w:val="00E72319"/>
    <w:rsid w:val="00E725FE"/>
    <w:rsid w:val="00E72672"/>
    <w:rsid w:val="00E728F6"/>
    <w:rsid w:val="00E72CA3"/>
    <w:rsid w:val="00E72EEC"/>
    <w:rsid w:val="00E73062"/>
    <w:rsid w:val="00E730A2"/>
    <w:rsid w:val="00E73500"/>
    <w:rsid w:val="00E73D53"/>
    <w:rsid w:val="00E73E7C"/>
    <w:rsid w:val="00E74141"/>
    <w:rsid w:val="00E74595"/>
    <w:rsid w:val="00E74C5F"/>
    <w:rsid w:val="00E74F55"/>
    <w:rsid w:val="00E75383"/>
    <w:rsid w:val="00E7555E"/>
    <w:rsid w:val="00E7575D"/>
    <w:rsid w:val="00E76097"/>
    <w:rsid w:val="00E7642E"/>
    <w:rsid w:val="00E764C6"/>
    <w:rsid w:val="00E76600"/>
    <w:rsid w:val="00E7667E"/>
    <w:rsid w:val="00E76CE9"/>
    <w:rsid w:val="00E77532"/>
    <w:rsid w:val="00E80915"/>
    <w:rsid w:val="00E80A39"/>
    <w:rsid w:val="00E80DF5"/>
    <w:rsid w:val="00E80EE9"/>
    <w:rsid w:val="00E8103B"/>
    <w:rsid w:val="00E81081"/>
    <w:rsid w:val="00E81173"/>
    <w:rsid w:val="00E8124C"/>
    <w:rsid w:val="00E81773"/>
    <w:rsid w:val="00E817B6"/>
    <w:rsid w:val="00E817FA"/>
    <w:rsid w:val="00E8183A"/>
    <w:rsid w:val="00E834AF"/>
    <w:rsid w:val="00E83A7E"/>
    <w:rsid w:val="00E83E3A"/>
    <w:rsid w:val="00E83E70"/>
    <w:rsid w:val="00E843EF"/>
    <w:rsid w:val="00E844F1"/>
    <w:rsid w:val="00E8491D"/>
    <w:rsid w:val="00E849BF"/>
    <w:rsid w:val="00E84C46"/>
    <w:rsid w:val="00E84ED9"/>
    <w:rsid w:val="00E8536C"/>
    <w:rsid w:val="00E858EC"/>
    <w:rsid w:val="00E85FF7"/>
    <w:rsid w:val="00E86561"/>
    <w:rsid w:val="00E86800"/>
    <w:rsid w:val="00E86899"/>
    <w:rsid w:val="00E86E86"/>
    <w:rsid w:val="00E870C8"/>
    <w:rsid w:val="00E8723D"/>
    <w:rsid w:val="00E87744"/>
    <w:rsid w:val="00E87C0D"/>
    <w:rsid w:val="00E902EB"/>
    <w:rsid w:val="00E90477"/>
    <w:rsid w:val="00E904F0"/>
    <w:rsid w:val="00E90547"/>
    <w:rsid w:val="00E905D0"/>
    <w:rsid w:val="00E90612"/>
    <w:rsid w:val="00E90B28"/>
    <w:rsid w:val="00E90D5D"/>
    <w:rsid w:val="00E910FD"/>
    <w:rsid w:val="00E91BD1"/>
    <w:rsid w:val="00E91CE9"/>
    <w:rsid w:val="00E92091"/>
    <w:rsid w:val="00E92C71"/>
    <w:rsid w:val="00E92C7C"/>
    <w:rsid w:val="00E92EA1"/>
    <w:rsid w:val="00E930DE"/>
    <w:rsid w:val="00E93575"/>
    <w:rsid w:val="00E93581"/>
    <w:rsid w:val="00E93A84"/>
    <w:rsid w:val="00E93C9D"/>
    <w:rsid w:val="00E941E5"/>
    <w:rsid w:val="00E946EF"/>
    <w:rsid w:val="00E94D6B"/>
    <w:rsid w:val="00E9513A"/>
    <w:rsid w:val="00E959D5"/>
    <w:rsid w:val="00E95A82"/>
    <w:rsid w:val="00E95BD0"/>
    <w:rsid w:val="00E95CE4"/>
    <w:rsid w:val="00E95CFE"/>
    <w:rsid w:val="00E95EED"/>
    <w:rsid w:val="00E95F85"/>
    <w:rsid w:val="00E963C2"/>
    <w:rsid w:val="00E967FF"/>
    <w:rsid w:val="00E97127"/>
    <w:rsid w:val="00E9724D"/>
    <w:rsid w:val="00E975AD"/>
    <w:rsid w:val="00E975D2"/>
    <w:rsid w:val="00E97D3B"/>
    <w:rsid w:val="00E97F59"/>
    <w:rsid w:val="00EA0013"/>
    <w:rsid w:val="00EA0386"/>
    <w:rsid w:val="00EA054A"/>
    <w:rsid w:val="00EA058A"/>
    <w:rsid w:val="00EA0784"/>
    <w:rsid w:val="00EA088C"/>
    <w:rsid w:val="00EA0BE0"/>
    <w:rsid w:val="00EA0CFE"/>
    <w:rsid w:val="00EA0D36"/>
    <w:rsid w:val="00EA0D8C"/>
    <w:rsid w:val="00EA0EA7"/>
    <w:rsid w:val="00EA1414"/>
    <w:rsid w:val="00EA1541"/>
    <w:rsid w:val="00EA1751"/>
    <w:rsid w:val="00EA17B2"/>
    <w:rsid w:val="00EA2173"/>
    <w:rsid w:val="00EA23A6"/>
    <w:rsid w:val="00EA258B"/>
    <w:rsid w:val="00EA25F7"/>
    <w:rsid w:val="00EA2792"/>
    <w:rsid w:val="00EA2EDE"/>
    <w:rsid w:val="00EA3A83"/>
    <w:rsid w:val="00EA4801"/>
    <w:rsid w:val="00EA4AAA"/>
    <w:rsid w:val="00EA50EB"/>
    <w:rsid w:val="00EA51F2"/>
    <w:rsid w:val="00EA51FE"/>
    <w:rsid w:val="00EA527A"/>
    <w:rsid w:val="00EA53FE"/>
    <w:rsid w:val="00EA56EC"/>
    <w:rsid w:val="00EA5709"/>
    <w:rsid w:val="00EA5B33"/>
    <w:rsid w:val="00EA6353"/>
    <w:rsid w:val="00EA6EE4"/>
    <w:rsid w:val="00EA713A"/>
    <w:rsid w:val="00EA7251"/>
    <w:rsid w:val="00EA7AF0"/>
    <w:rsid w:val="00EA7BBE"/>
    <w:rsid w:val="00EB041E"/>
    <w:rsid w:val="00EB04D1"/>
    <w:rsid w:val="00EB055D"/>
    <w:rsid w:val="00EB0E6F"/>
    <w:rsid w:val="00EB131E"/>
    <w:rsid w:val="00EB16AF"/>
    <w:rsid w:val="00EB19CE"/>
    <w:rsid w:val="00EB1BF7"/>
    <w:rsid w:val="00EB1FB0"/>
    <w:rsid w:val="00EB215F"/>
    <w:rsid w:val="00EB25AB"/>
    <w:rsid w:val="00EB2619"/>
    <w:rsid w:val="00EB28D5"/>
    <w:rsid w:val="00EB3BE4"/>
    <w:rsid w:val="00EB43A8"/>
    <w:rsid w:val="00EB471D"/>
    <w:rsid w:val="00EB4723"/>
    <w:rsid w:val="00EB495A"/>
    <w:rsid w:val="00EB4F1F"/>
    <w:rsid w:val="00EB5240"/>
    <w:rsid w:val="00EB52F5"/>
    <w:rsid w:val="00EB619D"/>
    <w:rsid w:val="00EB61C2"/>
    <w:rsid w:val="00EB6253"/>
    <w:rsid w:val="00EB640B"/>
    <w:rsid w:val="00EB645E"/>
    <w:rsid w:val="00EB6894"/>
    <w:rsid w:val="00EB6A7C"/>
    <w:rsid w:val="00EB6AE4"/>
    <w:rsid w:val="00EB7460"/>
    <w:rsid w:val="00EB7573"/>
    <w:rsid w:val="00EB7D02"/>
    <w:rsid w:val="00EB7D57"/>
    <w:rsid w:val="00EB7FDC"/>
    <w:rsid w:val="00EC0003"/>
    <w:rsid w:val="00EC013A"/>
    <w:rsid w:val="00EC06A4"/>
    <w:rsid w:val="00EC0F6F"/>
    <w:rsid w:val="00EC19C7"/>
    <w:rsid w:val="00EC1D1B"/>
    <w:rsid w:val="00EC2A9F"/>
    <w:rsid w:val="00EC3185"/>
    <w:rsid w:val="00EC3221"/>
    <w:rsid w:val="00EC336D"/>
    <w:rsid w:val="00EC35FE"/>
    <w:rsid w:val="00EC3956"/>
    <w:rsid w:val="00EC3A50"/>
    <w:rsid w:val="00EC3F4F"/>
    <w:rsid w:val="00EC4667"/>
    <w:rsid w:val="00EC55E7"/>
    <w:rsid w:val="00EC5B23"/>
    <w:rsid w:val="00EC5CC8"/>
    <w:rsid w:val="00EC6136"/>
    <w:rsid w:val="00EC62F5"/>
    <w:rsid w:val="00EC64D8"/>
    <w:rsid w:val="00EC6575"/>
    <w:rsid w:val="00EC665D"/>
    <w:rsid w:val="00EC6885"/>
    <w:rsid w:val="00EC6B7C"/>
    <w:rsid w:val="00EC6F42"/>
    <w:rsid w:val="00EC6FAF"/>
    <w:rsid w:val="00EC7416"/>
    <w:rsid w:val="00EC746C"/>
    <w:rsid w:val="00EC7708"/>
    <w:rsid w:val="00EC789E"/>
    <w:rsid w:val="00EC79F9"/>
    <w:rsid w:val="00EC7A27"/>
    <w:rsid w:val="00EC7AD5"/>
    <w:rsid w:val="00EC7CC6"/>
    <w:rsid w:val="00EC7E40"/>
    <w:rsid w:val="00ED054B"/>
    <w:rsid w:val="00ED0916"/>
    <w:rsid w:val="00ED0E80"/>
    <w:rsid w:val="00ED0FAA"/>
    <w:rsid w:val="00ED124B"/>
    <w:rsid w:val="00ED1D6E"/>
    <w:rsid w:val="00ED203C"/>
    <w:rsid w:val="00ED21A0"/>
    <w:rsid w:val="00ED2279"/>
    <w:rsid w:val="00ED2645"/>
    <w:rsid w:val="00ED265B"/>
    <w:rsid w:val="00ED2875"/>
    <w:rsid w:val="00ED2922"/>
    <w:rsid w:val="00ED2963"/>
    <w:rsid w:val="00ED296C"/>
    <w:rsid w:val="00ED2CC4"/>
    <w:rsid w:val="00ED30EB"/>
    <w:rsid w:val="00ED3244"/>
    <w:rsid w:val="00ED34E9"/>
    <w:rsid w:val="00ED371D"/>
    <w:rsid w:val="00ED3774"/>
    <w:rsid w:val="00ED37EF"/>
    <w:rsid w:val="00ED380D"/>
    <w:rsid w:val="00ED3824"/>
    <w:rsid w:val="00ED3B78"/>
    <w:rsid w:val="00ED3F04"/>
    <w:rsid w:val="00ED41B2"/>
    <w:rsid w:val="00ED4208"/>
    <w:rsid w:val="00ED424E"/>
    <w:rsid w:val="00ED432A"/>
    <w:rsid w:val="00ED434E"/>
    <w:rsid w:val="00ED5941"/>
    <w:rsid w:val="00ED5AAC"/>
    <w:rsid w:val="00ED5C02"/>
    <w:rsid w:val="00ED6CCC"/>
    <w:rsid w:val="00ED6D8E"/>
    <w:rsid w:val="00ED70E9"/>
    <w:rsid w:val="00ED744C"/>
    <w:rsid w:val="00ED7563"/>
    <w:rsid w:val="00ED7C40"/>
    <w:rsid w:val="00ED7E3E"/>
    <w:rsid w:val="00ED7FD3"/>
    <w:rsid w:val="00EE0446"/>
    <w:rsid w:val="00EE0BA1"/>
    <w:rsid w:val="00EE0F0F"/>
    <w:rsid w:val="00EE0F7E"/>
    <w:rsid w:val="00EE150B"/>
    <w:rsid w:val="00EE1680"/>
    <w:rsid w:val="00EE1886"/>
    <w:rsid w:val="00EE2434"/>
    <w:rsid w:val="00EE27DC"/>
    <w:rsid w:val="00EE2808"/>
    <w:rsid w:val="00EE2A14"/>
    <w:rsid w:val="00EE2D76"/>
    <w:rsid w:val="00EE319C"/>
    <w:rsid w:val="00EE31A1"/>
    <w:rsid w:val="00EE331B"/>
    <w:rsid w:val="00EE3360"/>
    <w:rsid w:val="00EE378D"/>
    <w:rsid w:val="00EE3840"/>
    <w:rsid w:val="00EE3CB4"/>
    <w:rsid w:val="00EE3D15"/>
    <w:rsid w:val="00EE3F20"/>
    <w:rsid w:val="00EE4157"/>
    <w:rsid w:val="00EE417D"/>
    <w:rsid w:val="00EE42D5"/>
    <w:rsid w:val="00EE4331"/>
    <w:rsid w:val="00EE4457"/>
    <w:rsid w:val="00EE45FD"/>
    <w:rsid w:val="00EE4EBE"/>
    <w:rsid w:val="00EE500D"/>
    <w:rsid w:val="00EE52DA"/>
    <w:rsid w:val="00EE5461"/>
    <w:rsid w:val="00EE5708"/>
    <w:rsid w:val="00EE5B74"/>
    <w:rsid w:val="00EE6157"/>
    <w:rsid w:val="00EE6381"/>
    <w:rsid w:val="00EE6615"/>
    <w:rsid w:val="00EE6830"/>
    <w:rsid w:val="00EE6F98"/>
    <w:rsid w:val="00EE706B"/>
    <w:rsid w:val="00EE7376"/>
    <w:rsid w:val="00EE762A"/>
    <w:rsid w:val="00EE77F2"/>
    <w:rsid w:val="00EE7C86"/>
    <w:rsid w:val="00EE7C90"/>
    <w:rsid w:val="00EE7DC7"/>
    <w:rsid w:val="00EF0268"/>
    <w:rsid w:val="00EF05B0"/>
    <w:rsid w:val="00EF077F"/>
    <w:rsid w:val="00EF0F5B"/>
    <w:rsid w:val="00EF0FA2"/>
    <w:rsid w:val="00EF1085"/>
    <w:rsid w:val="00EF10E6"/>
    <w:rsid w:val="00EF1104"/>
    <w:rsid w:val="00EF18C9"/>
    <w:rsid w:val="00EF1EEA"/>
    <w:rsid w:val="00EF225E"/>
    <w:rsid w:val="00EF2441"/>
    <w:rsid w:val="00EF2493"/>
    <w:rsid w:val="00EF2890"/>
    <w:rsid w:val="00EF2960"/>
    <w:rsid w:val="00EF2FF5"/>
    <w:rsid w:val="00EF3004"/>
    <w:rsid w:val="00EF3460"/>
    <w:rsid w:val="00EF3737"/>
    <w:rsid w:val="00EF387A"/>
    <w:rsid w:val="00EF3AFA"/>
    <w:rsid w:val="00EF3BAD"/>
    <w:rsid w:val="00EF3D8C"/>
    <w:rsid w:val="00EF3F6D"/>
    <w:rsid w:val="00EF4064"/>
    <w:rsid w:val="00EF4208"/>
    <w:rsid w:val="00EF4E71"/>
    <w:rsid w:val="00EF519A"/>
    <w:rsid w:val="00EF51DF"/>
    <w:rsid w:val="00EF521E"/>
    <w:rsid w:val="00EF5762"/>
    <w:rsid w:val="00EF57B6"/>
    <w:rsid w:val="00EF58D9"/>
    <w:rsid w:val="00EF5921"/>
    <w:rsid w:val="00EF5B0F"/>
    <w:rsid w:val="00EF5BD0"/>
    <w:rsid w:val="00EF5E7F"/>
    <w:rsid w:val="00EF618F"/>
    <w:rsid w:val="00EF66A3"/>
    <w:rsid w:val="00EF6B4D"/>
    <w:rsid w:val="00EF6D81"/>
    <w:rsid w:val="00EF7279"/>
    <w:rsid w:val="00EF7749"/>
    <w:rsid w:val="00EF7B06"/>
    <w:rsid w:val="00F0010E"/>
    <w:rsid w:val="00F00261"/>
    <w:rsid w:val="00F002C0"/>
    <w:rsid w:val="00F003AA"/>
    <w:rsid w:val="00F006ED"/>
    <w:rsid w:val="00F009A5"/>
    <w:rsid w:val="00F00FAD"/>
    <w:rsid w:val="00F0105A"/>
    <w:rsid w:val="00F01085"/>
    <w:rsid w:val="00F015E3"/>
    <w:rsid w:val="00F01944"/>
    <w:rsid w:val="00F01C0F"/>
    <w:rsid w:val="00F01F2F"/>
    <w:rsid w:val="00F0212A"/>
    <w:rsid w:val="00F023A1"/>
    <w:rsid w:val="00F031DE"/>
    <w:rsid w:val="00F033B5"/>
    <w:rsid w:val="00F038B2"/>
    <w:rsid w:val="00F03E68"/>
    <w:rsid w:val="00F042D8"/>
    <w:rsid w:val="00F043A9"/>
    <w:rsid w:val="00F04F5B"/>
    <w:rsid w:val="00F05CEE"/>
    <w:rsid w:val="00F06153"/>
    <w:rsid w:val="00F062B7"/>
    <w:rsid w:val="00F0638F"/>
    <w:rsid w:val="00F06BEA"/>
    <w:rsid w:val="00F07018"/>
    <w:rsid w:val="00F073E1"/>
    <w:rsid w:val="00F07861"/>
    <w:rsid w:val="00F1004E"/>
    <w:rsid w:val="00F10848"/>
    <w:rsid w:val="00F10855"/>
    <w:rsid w:val="00F109C0"/>
    <w:rsid w:val="00F10B0E"/>
    <w:rsid w:val="00F10BAC"/>
    <w:rsid w:val="00F112AF"/>
    <w:rsid w:val="00F1134F"/>
    <w:rsid w:val="00F113BC"/>
    <w:rsid w:val="00F1160F"/>
    <w:rsid w:val="00F1180C"/>
    <w:rsid w:val="00F12017"/>
    <w:rsid w:val="00F1216C"/>
    <w:rsid w:val="00F124B9"/>
    <w:rsid w:val="00F12C07"/>
    <w:rsid w:val="00F12F90"/>
    <w:rsid w:val="00F132ED"/>
    <w:rsid w:val="00F135DA"/>
    <w:rsid w:val="00F13F90"/>
    <w:rsid w:val="00F14B5E"/>
    <w:rsid w:val="00F14BEA"/>
    <w:rsid w:val="00F14EF8"/>
    <w:rsid w:val="00F15179"/>
    <w:rsid w:val="00F15410"/>
    <w:rsid w:val="00F15E63"/>
    <w:rsid w:val="00F15F17"/>
    <w:rsid w:val="00F164F6"/>
    <w:rsid w:val="00F17A93"/>
    <w:rsid w:val="00F17F6A"/>
    <w:rsid w:val="00F20B11"/>
    <w:rsid w:val="00F20D89"/>
    <w:rsid w:val="00F21039"/>
    <w:rsid w:val="00F215E2"/>
    <w:rsid w:val="00F215F3"/>
    <w:rsid w:val="00F21D4F"/>
    <w:rsid w:val="00F223FD"/>
    <w:rsid w:val="00F22D01"/>
    <w:rsid w:val="00F22FBB"/>
    <w:rsid w:val="00F233BA"/>
    <w:rsid w:val="00F233E1"/>
    <w:rsid w:val="00F237A5"/>
    <w:rsid w:val="00F23DFD"/>
    <w:rsid w:val="00F2412B"/>
    <w:rsid w:val="00F241F3"/>
    <w:rsid w:val="00F24338"/>
    <w:rsid w:val="00F243A9"/>
    <w:rsid w:val="00F251E0"/>
    <w:rsid w:val="00F25605"/>
    <w:rsid w:val="00F25691"/>
    <w:rsid w:val="00F25759"/>
    <w:rsid w:val="00F25824"/>
    <w:rsid w:val="00F25847"/>
    <w:rsid w:val="00F25FAC"/>
    <w:rsid w:val="00F266B0"/>
    <w:rsid w:val="00F273E6"/>
    <w:rsid w:val="00F27577"/>
    <w:rsid w:val="00F2766A"/>
    <w:rsid w:val="00F277BB"/>
    <w:rsid w:val="00F27B5D"/>
    <w:rsid w:val="00F27B78"/>
    <w:rsid w:val="00F3013C"/>
    <w:rsid w:val="00F30655"/>
    <w:rsid w:val="00F307CA"/>
    <w:rsid w:val="00F308D0"/>
    <w:rsid w:val="00F30C37"/>
    <w:rsid w:val="00F30EE8"/>
    <w:rsid w:val="00F31083"/>
    <w:rsid w:val="00F322CE"/>
    <w:rsid w:val="00F322ED"/>
    <w:rsid w:val="00F324C4"/>
    <w:rsid w:val="00F326AD"/>
    <w:rsid w:val="00F32979"/>
    <w:rsid w:val="00F32DBF"/>
    <w:rsid w:val="00F3328C"/>
    <w:rsid w:val="00F336DC"/>
    <w:rsid w:val="00F3379E"/>
    <w:rsid w:val="00F338A4"/>
    <w:rsid w:val="00F33C55"/>
    <w:rsid w:val="00F34033"/>
    <w:rsid w:val="00F342CF"/>
    <w:rsid w:val="00F3438B"/>
    <w:rsid w:val="00F343BB"/>
    <w:rsid w:val="00F34521"/>
    <w:rsid w:val="00F346CA"/>
    <w:rsid w:val="00F35DDF"/>
    <w:rsid w:val="00F35FD1"/>
    <w:rsid w:val="00F36587"/>
    <w:rsid w:val="00F36911"/>
    <w:rsid w:val="00F36916"/>
    <w:rsid w:val="00F3694A"/>
    <w:rsid w:val="00F36C5A"/>
    <w:rsid w:val="00F36F4F"/>
    <w:rsid w:val="00F370A2"/>
    <w:rsid w:val="00F372EB"/>
    <w:rsid w:val="00F3730F"/>
    <w:rsid w:val="00F37DB4"/>
    <w:rsid w:val="00F401E2"/>
    <w:rsid w:val="00F40628"/>
    <w:rsid w:val="00F40BAD"/>
    <w:rsid w:val="00F4106E"/>
    <w:rsid w:val="00F41256"/>
    <w:rsid w:val="00F4190C"/>
    <w:rsid w:val="00F41B15"/>
    <w:rsid w:val="00F41BB7"/>
    <w:rsid w:val="00F41C4B"/>
    <w:rsid w:val="00F4211D"/>
    <w:rsid w:val="00F423DF"/>
    <w:rsid w:val="00F424F4"/>
    <w:rsid w:val="00F42D64"/>
    <w:rsid w:val="00F4305B"/>
    <w:rsid w:val="00F430C9"/>
    <w:rsid w:val="00F431F7"/>
    <w:rsid w:val="00F43678"/>
    <w:rsid w:val="00F4371E"/>
    <w:rsid w:val="00F43777"/>
    <w:rsid w:val="00F438F4"/>
    <w:rsid w:val="00F43C24"/>
    <w:rsid w:val="00F43CEE"/>
    <w:rsid w:val="00F43FA7"/>
    <w:rsid w:val="00F44395"/>
    <w:rsid w:val="00F445D2"/>
    <w:rsid w:val="00F44638"/>
    <w:rsid w:val="00F44737"/>
    <w:rsid w:val="00F44C79"/>
    <w:rsid w:val="00F44F27"/>
    <w:rsid w:val="00F4542A"/>
    <w:rsid w:val="00F45CC4"/>
    <w:rsid w:val="00F45F84"/>
    <w:rsid w:val="00F4678A"/>
    <w:rsid w:val="00F467FB"/>
    <w:rsid w:val="00F47709"/>
    <w:rsid w:val="00F47A52"/>
    <w:rsid w:val="00F47B7F"/>
    <w:rsid w:val="00F50162"/>
    <w:rsid w:val="00F506C9"/>
    <w:rsid w:val="00F507E2"/>
    <w:rsid w:val="00F50D70"/>
    <w:rsid w:val="00F50DC4"/>
    <w:rsid w:val="00F50DD6"/>
    <w:rsid w:val="00F50DF3"/>
    <w:rsid w:val="00F50E33"/>
    <w:rsid w:val="00F51A0E"/>
    <w:rsid w:val="00F5274A"/>
    <w:rsid w:val="00F52FA1"/>
    <w:rsid w:val="00F52FAF"/>
    <w:rsid w:val="00F53425"/>
    <w:rsid w:val="00F535CF"/>
    <w:rsid w:val="00F53748"/>
    <w:rsid w:val="00F53946"/>
    <w:rsid w:val="00F53E8A"/>
    <w:rsid w:val="00F54226"/>
    <w:rsid w:val="00F5456E"/>
    <w:rsid w:val="00F5474C"/>
    <w:rsid w:val="00F5481F"/>
    <w:rsid w:val="00F5484F"/>
    <w:rsid w:val="00F54DAF"/>
    <w:rsid w:val="00F54FFB"/>
    <w:rsid w:val="00F5507D"/>
    <w:rsid w:val="00F55133"/>
    <w:rsid w:val="00F5565F"/>
    <w:rsid w:val="00F556EE"/>
    <w:rsid w:val="00F55908"/>
    <w:rsid w:val="00F55B92"/>
    <w:rsid w:val="00F561C3"/>
    <w:rsid w:val="00F56251"/>
    <w:rsid w:val="00F56743"/>
    <w:rsid w:val="00F56CFB"/>
    <w:rsid w:val="00F5753A"/>
    <w:rsid w:val="00F5772B"/>
    <w:rsid w:val="00F57B9B"/>
    <w:rsid w:val="00F57D42"/>
    <w:rsid w:val="00F60201"/>
    <w:rsid w:val="00F60398"/>
    <w:rsid w:val="00F606B5"/>
    <w:rsid w:val="00F60CAA"/>
    <w:rsid w:val="00F60D52"/>
    <w:rsid w:val="00F61035"/>
    <w:rsid w:val="00F61080"/>
    <w:rsid w:val="00F61107"/>
    <w:rsid w:val="00F6174C"/>
    <w:rsid w:val="00F61799"/>
    <w:rsid w:val="00F617AC"/>
    <w:rsid w:val="00F61A35"/>
    <w:rsid w:val="00F61FF6"/>
    <w:rsid w:val="00F62948"/>
    <w:rsid w:val="00F62C67"/>
    <w:rsid w:val="00F630D6"/>
    <w:rsid w:val="00F6310D"/>
    <w:rsid w:val="00F63540"/>
    <w:rsid w:val="00F63591"/>
    <w:rsid w:val="00F638C6"/>
    <w:rsid w:val="00F63B09"/>
    <w:rsid w:val="00F63F7E"/>
    <w:rsid w:val="00F6432D"/>
    <w:rsid w:val="00F64AAC"/>
    <w:rsid w:val="00F64C2E"/>
    <w:rsid w:val="00F64C72"/>
    <w:rsid w:val="00F64E6B"/>
    <w:rsid w:val="00F65363"/>
    <w:rsid w:val="00F65AD8"/>
    <w:rsid w:val="00F65DF9"/>
    <w:rsid w:val="00F66223"/>
    <w:rsid w:val="00F66587"/>
    <w:rsid w:val="00F66D0A"/>
    <w:rsid w:val="00F676E8"/>
    <w:rsid w:val="00F70073"/>
    <w:rsid w:val="00F700D4"/>
    <w:rsid w:val="00F7021B"/>
    <w:rsid w:val="00F7088B"/>
    <w:rsid w:val="00F708B0"/>
    <w:rsid w:val="00F70D2A"/>
    <w:rsid w:val="00F716FC"/>
    <w:rsid w:val="00F7179F"/>
    <w:rsid w:val="00F718D3"/>
    <w:rsid w:val="00F71BA6"/>
    <w:rsid w:val="00F71FE7"/>
    <w:rsid w:val="00F7203B"/>
    <w:rsid w:val="00F7208A"/>
    <w:rsid w:val="00F721FE"/>
    <w:rsid w:val="00F7290A"/>
    <w:rsid w:val="00F72BA0"/>
    <w:rsid w:val="00F73D97"/>
    <w:rsid w:val="00F73F04"/>
    <w:rsid w:val="00F74633"/>
    <w:rsid w:val="00F74C97"/>
    <w:rsid w:val="00F74D55"/>
    <w:rsid w:val="00F74E68"/>
    <w:rsid w:val="00F74EC2"/>
    <w:rsid w:val="00F75005"/>
    <w:rsid w:val="00F750F3"/>
    <w:rsid w:val="00F75CDE"/>
    <w:rsid w:val="00F75CFE"/>
    <w:rsid w:val="00F762E3"/>
    <w:rsid w:val="00F769CF"/>
    <w:rsid w:val="00F76D0B"/>
    <w:rsid w:val="00F76DAF"/>
    <w:rsid w:val="00F77765"/>
    <w:rsid w:val="00F77EC6"/>
    <w:rsid w:val="00F801A7"/>
    <w:rsid w:val="00F8044C"/>
    <w:rsid w:val="00F80503"/>
    <w:rsid w:val="00F807F1"/>
    <w:rsid w:val="00F80FEB"/>
    <w:rsid w:val="00F81058"/>
    <w:rsid w:val="00F811F6"/>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459C"/>
    <w:rsid w:val="00F84C01"/>
    <w:rsid w:val="00F84D70"/>
    <w:rsid w:val="00F85375"/>
    <w:rsid w:val="00F85B8B"/>
    <w:rsid w:val="00F85E06"/>
    <w:rsid w:val="00F85E79"/>
    <w:rsid w:val="00F85EBE"/>
    <w:rsid w:val="00F86262"/>
    <w:rsid w:val="00F86383"/>
    <w:rsid w:val="00F8643B"/>
    <w:rsid w:val="00F86A82"/>
    <w:rsid w:val="00F86AAB"/>
    <w:rsid w:val="00F86BF5"/>
    <w:rsid w:val="00F87069"/>
    <w:rsid w:val="00F87081"/>
    <w:rsid w:val="00F870EC"/>
    <w:rsid w:val="00F8722D"/>
    <w:rsid w:val="00F876A5"/>
    <w:rsid w:val="00F87F12"/>
    <w:rsid w:val="00F90056"/>
    <w:rsid w:val="00F90453"/>
    <w:rsid w:val="00F91299"/>
    <w:rsid w:val="00F917C1"/>
    <w:rsid w:val="00F91A84"/>
    <w:rsid w:val="00F91CB9"/>
    <w:rsid w:val="00F926D7"/>
    <w:rsid w:val="00F92833"/>
    <w:rsid w:val="00F92B9E"/>
    <w:rsid w:val="00F930B3"/>
    <w:rsid w:val="00F9324E"/>
    <w:rsid w:val="00F93370"/>
    <w:rsid w:val="00F934ED"/>
    <w:rsid w:val="00F93C3A"/>
    <w:rsid w:val="00F93D6C"/>
    <w:rsid w:val="00F93E60"/>
    <w:rsid w:val="00F941A4"/>
    <w:rsid w:val="00F9445C"/>
    <w:rsid w:val="00F944EB"/>
    <w:rsid w:val="00F95251"/>
    <w:rsid w:val="00F958E5"/>
    <w:rsid w:val="00F961ED"/>
    <w:rsid w:val="00F961F4"/>
    <w:rsid w:val="00F96BF1"/>
    <w:rsid w:val="00F96D65"/>
    <w:rsid w:val="00F96FD3"/>
    <w:rsid w:val="00F976FC"/>
    <w:rsid w:val="00F978A1"/>
    <w:rsid w:val="00F97A29"/>
    <w:rsid w:val="00F97BD2"/>
    <w:rsid w:val="00F97EF2"/>
    <w:rsid w:val="00FA004F"/>
    <w:rsid w:val="00FA017E"/>
    <w:rsid w:val="00FA0251"/>
    <w:rsid w:val="00FA0E9F"/>
    <w:rsid w:val="00FA19C4"/>
    <w:rsid w:val="00FA1ABC"/>
    <w:rsid w:val="00FA1C63"/>
    <w:rsid w:val="00FA1CD5"/>
    <w:rsid w:val="00FA1FEE"/>
    <w:rsid w:val="00FA20B7"/>
    <w:rsid w:val="00FA2805"/>
    <w:rsid w:val="00FA3235"/>
    <w:rsid w:val="00FA33E5"/>
    <w:rsid w:val="00FA351A"/>
    <w:rsid w:val="00FA3F29"/>
    <w:rsid w:val="00FA40DC"/>
    <w:rsid w:val="00FA4517"/>
    <w:rsid w:val="00FA49F6"/>
    <w:rsid w:val="00FA4BAF"/>
    <w:rsid w:val="00FA4DA3"/>
    <w:rsid w:val="00FA5B32"/>
    <w:rsid w:val="00FA5BF2"/>
    <w:rsid w:val="00FA61F8"/>
    <w:rsid w:val="00FA62F9"/>
    <w:rsid w:val="00FA6529"/>
    <w:rsid w:val="00FA6976"/>
    <w:rsid w:val="00FA6B56"/>
    <w:rsid w:val="00FA6E23"/>
    <w:rsid w:val="00FA6EF7"/>
    <w:rsid w:val="00FA72F7"/>
    <w:rsid w:val="00FA75B5"/>
    <w:rsid w:val="00FA77BF"/>
    <w:rsid w:val="00FA7C3F"/>
    <w:rsid w:val="00FB0126"/>
    <w:rsid w:val="00FB062E"/>
    <w:rsid w:val="00FB0879"/>
    <w:rsid w:val="00FB1B0E"/>
    <w:rsid w:val="00FB219F"/>
    <w:rsid w:val="00FB28DE"/>
    <w:rsid w:val="00FB2E61"/>
    <w:rsid w:val="00FB319B"/>
    <w:rsid w:val="00FB331D"/>
    <w:rsid w:val="00FB3770"/>
    <w:rsid w:val="00FB3A59"/>
    <w:rsid w:val="00FB3C01"/>
    <w:rsid w:val="00FB3F7A"/>
    <w:rsid w:val="00FB4938"/>
    <w:rsid w:val="00FB49A9"/>
    <w:rsid w:val="00FB4AEB"/>
    <w:rsid w:val="00FB4D88"/>
    <w:rsid w:val="00FB56C3"/>
    <w:rsid w:val="00FB5A1A"/>
    <w:rsid w:val="00FB5A57"/>
    <w:rsid w:val="00FB5E42"/>
    <w:rsid w:val="00FB6205"/>
    <w:rsid w:val="00FB6610"/>
    <w:rsid w:val="00FB68B0"/>
    <w:rsid w:val="00FB6C29"/>
    <w:rsid w:val="00FB6FDB"/>
    <w:rsid w:val="00FB769E"/>
    <w:rsid w:val="00FB7764"/>
    <w:rsid w:val="00FB7833"/>
    <w:rsid w:val="00FB7CF0"/>
    <w:rsid w:val="00FC08AA"/>
    <w:rsid w:val="00FC101D"/>
    <w:rsid w:val="00FC1779"/>
    <w:rsid w:val="00FC18EA"/>
    <w:rsid w:val="00FC1A9D"/>
    <w:rsid w:val="00FC2121"/>
    <w:rsid w:val="00FC270F"/>
    <w:rsid w:val="00FC2710"/>
    <w:rsid w:val="00FC29CD"/>
    <w:rsid w:val="00FC2A31"/>
    <w:rsid w:val="00FC308D"/>
    <w:rsid w:val="00FC3503"/>
    <w:rsid w:val="00FC3EBF"/>
    <w:rsid w:val="00FC4071"/>
    <w:rsid w:val="00FC441C"/>
    <w:rsid w:val="00FC519C"/>
    <w:rsid w:val="00FC51DB"/>
    <w:rsid w:val="00FC5391"/>
    <w:rsid w:val="00FC5A76"/>
    <w:rsid w:val="00FC5B9E"/>
    <w:rsid w:val="00FC5F89"/>
    <w:rsid w:val="00FC6236"/>
    <w:rsid w:val="00FC629A"/>
    <w:rsid w:val="00FC6645"/>
    <w:rsid w:val="00FC6D99"/>
    <w:rsid w:val="00FC7ADE"/>
    <w:rsid w:val="00FC7BC2"/>
    <w:rsid w:val="00FD02A1"/>
    <w:rsid w:val="00FD0C79"/>
    <w:rsid w:val="00FD0D82"/>
    <w:rsid w:val="00FD0F79"/>
    <w:rsid w:val="00FD0FA2"/>
    <w:rsid w:val="00FD1944"/>
    <w:rsid w:val="00FD1A92"/>
    <w:rsid w:val="00FD27B0"/>
    <w:rsid w:val="00FD2B44"/>
    <w:rsid w:val="00FD2DB5"/>
    <w:rsid w:val="00FD303E"/>
    <w:rsid w:val="00FD3680"/>
    <w:rsid w:val="00FD3A0F"/>
    <w:rsid w:val="00FD3B3A"/>
    <w:rsid w:val="00FD4022"/>
    <w:rsid w:val="00FD412D"/>
    <w:rsid w:val="00FD4A8D"/>
    <w:rsid w:val="00FD4AB9"/>
    <w:rsid w:val="00FD4AF5"/>
    <w:rsid w:val="00FD501F"/>
    <w:rsid w:val="00FD50E9"/>
    <w:rsid w:val="00FD53D6"/>
    <w:rsid w:val="00FD5D5D"/>
    <w:rsid w:val="00FD6337"/>
    <w:rsid w:val="00FD65FC"/>
    <w:rsid w:val="00FD67E1"/>
    <w:rsid w:val="00FD6DD4"/>
    <w:rsid w:val="00FD6EC7"/>
    <w:rsid w:val="00FD7016"/>
    <w:rsid w:val="00FD772E"/>
    <w:rsid w:val="00FD7A3D"/>
    <w:rsid w:val="00FD7ECA"/>
    <w:rsid w:val="00FD7F12"/>
    <w:rsid w:val="00FE0D9B"/>
    <w:rsid w:val="00FE11A6"/>
    <w:rsid w:val="00FE121A"/>
    <w:rsid w:val="00FE146E"/>
    <w:rsid w:val="00FE15E7"/>
    <w:rsid w:val="00FE1643"/>
    <w:rsid w:val="00FE164C"/>
    <w:rsid w:val="00FE1771"/>
    <w:rsid w:val="00FE25DA"/>
    <w:rsid w:val="00FE2B92"/>
    <w:rsid w:val="00FE2BFE"/>
    <w:rsid w:val="00FE2ECC"/>
    <w:rsid w:val="00FE3146"/>
    <w:rsid w:val="00FE34E4"/>
    <w:rsid w:val="00FE39F0"/>
    <w:rsid w:val="00FE3A73"/>
    <w:rsid w:val="00FE3D17"/>
    <w:rsid w:val="00FE3D90"/>
    <w:rsid w:val="00FE3F82"/>
    <w:rsid w:val="00FE3FDA"/>
    <w:rsid w:val="00FE419A"/>
    <w:rsid w:val="00FE426C"/>
    <w:rsid w:val="00FE4969"/>
    <w:rsid w:val="00FE4B92"/>
    <w:rsid w:val="00FE4BD6"/>
    <w:rsid w:val="00FE5264"/>
    <w:rsid w:val="00FE5676"/>
    <w:rsid w:val="00FE5BE6"/>
    <w:rsid w:val="00FE5E0F"/>
    <w:rsid w:val="00FE5E1B"/>
    <w:rsid w:val="00FE6034"/>
    <w:rsid w:val="00FE6043"/>
    <w:rsid w:val="00FE6327"/>
    <w:rsid w:val="00FE6753"/>
    <w:rsid w:val="00FE6BD3"/>
    <w:rsid w:val="00FE70FA"/>
    <w:rsid w:val="00FE7173"/>
    <w:rsid w:val="00FE72C3"/>
    <w:rsid w:val="00FE7578"/>
    <w:rsid w:val="00FE77B2"/>
    <w:rsid w:val="00FE7B9A"/>
    <w:rsid w:val="00FE7D73"/>
    <w:rsid w:val="00FE7DC3"/>
    <w:rsid w:val="00FF02AE"/>
    <w:rsid w:val="00FF048F"/>
    <w:rsid w:val="00FF0AA8"/>
    <w:rsid w:val="00FF0BE0"/>
    <w:rsid w:val="00FF0CDD"/>
    <w:rsid w:val="00FF0F6E"/>
    <w:rsid w:val="00FF12CC"/>
    <w:rsid w:val="00FF1970"/>
    <w:rsid w:val="00FF19AC"/>
    <w:rsid w:val="00FF2842"/>
    <w:rsid w:val="00FF2AE2"/>
    <w:rsid w:val="00FF2BA2"/>
    <w:rsid w:val="00FF2E2F"/>
    <w:rsid w:val="00FF3965"/>
    <w:rsid w:val="00FF46C1"/>
    <w:rsid w:val="00FF48B3"/>
    <w:rsid w:val="00FF49FD"/>
    <w:rsid w:val="00FF50A5"/>
    <w:rsid w:val="00FF50AF"/>
    <w:rsid w:val="00FF5791"/>
    <w:rsid w:val="00FF59B1"/>
    <w:rsid w:val="00FF5A2B"/>
    <w:rsid w:val="00FF5BE8"/>
    <w:rsid w:val="00FF6245"/>
    <w:rsid w:val="00FF62F9"/>
    <w:rsid w:val="00FF6D3D"/>
    <w:rsid w:val="00FF6F08"/>
    <w:rsid w:val="00FF71B2"/>
    <w:rsid w:val="00FF76B2"/>
    <w:rsid w:val="00FF784B"/>
    <w:rsid w:val="00FF7D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AFE1638-635C-49ED-B15F-643AE8C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C85"/>
    <w:rPr>
      <w:rFonts w:cs="Cordia New"/>
      <w:color w:val="000000"/>
      <w:sz w:val="24"/>
      <w:szCs w:val="24"/>
      <w:lang w:eastAsia="en-US"/>
    </w:rPr>
  </w:style>
  <w:style w:type="paragraph" w:styleId="Heading1">
    <w:name w:val="heading 1"/>
    <w:basedOn w:val="Normal"/>
    <w:next w:val="Normal"/>
    <w:link w:val="Heading1Char"/>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qFormat/>
    <w:pPr>
      <w:keepNext/>
      <w:jc w:val="right"/>
      <w:outlineLvl w:val="1"/>
    </w:pPr>
    <w:rPr>
      <w:rFonts w:ascii="Angsana New" w:cs="Angsana New"/>
      <w:b/>
      <w:bCs/>
      <w:sz w:val="28"/>
      <w:szCs w:val="28"/>
    </w:rPr>
  </w:style>
  <w:style w:type="paragraph" w:styleId="Heading3">
    <w:name w:val="heading 3"/>
    <w:basedOn w:val="Normal"/>
    <w:next w:val="Normal"/>
    <w:link w:val="Heading3Char"/>
    <w:qFormat/>
    <w:pPr>
      <w:keepNext/>
      <w:jc w:val="center"/>
      <w:outlineLvl w:val="2"/>
    </w:pPr>
    <w:rPr>
      <w:rFonts w:ascii="Angsana New" w:cs="Angsana New"/>
      <w:b/>
      <w:bCs/>
      <w:sz w:val="28"/>
      <w:szCs w:val="28"/>
    </w:rPr>
  </w:style>
  <w:style w:type="paragraph" w:styleId="Heading4">
    <w:name w:val="heading 4"/>
    <w:basedOn w:val="Normal"/>
    <w:next w:val="Normal"/>
    <w:link w:val="Heading4Char"/>
    <w:qFormat/>
    <w:pPr>
      <w:keepNext/>
      <w:jc w:val="thaiDistribute"/>
      <w:outlineLvl w:val="3"/>
    </w:pPr>
    <w:rPr>
      <w:rFonts w:ascii="Angsana New" w:cs="Angsana New"/>
      <w:b/>
      <w:bCs/>
      <w:sz w:val="28"/>
      <w:szCs w:val="28"/>
    </w:rPr>
  </w:style>
  <w:style w:type="paragraph" w:styleId="Heading5">
    <w:name w:val="heading 5"/>
    <w:basedOn w:val="Normal"/>
    <w:next w:val="Normal"/>
    <w:link w:val="Heading5Char"/>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pPr>
      <w:outlineLvl w:val="5"/>
    </w:pPr>
    <w:rPr>
      <w:rFonts w:ascii="Arial" w:hAnsi="Arial"/>
      <w:b/>
      <w:bCs/>
      <w:snapToGrid w:val="0"/>
      <w:color w:val="auto"/>
      <w:lang w:eastAsia="th-TH"/>
    </w:rPr>
  </w:style>
  <w:style w:type="paragraph" w:styleId="Heading7">
    <w:name w:val="heading 7"/>
    <w:basedOn w:val="Normal"/>
    <w:next w:val="Normal"/>
    <w:link w:val="Heading7Char"/>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pPr>
      <w:outlineLvl w:val="7"/>
    </w:pPr>
    <w:rPr>
      <w:rFonts w:ascii="Arial" w:hAnsi="Arial"/>
      <w:b/>
      <w:bCs/>
      <w:snapToGrid w:val="0"/>
      <w:color w:val="auto"/>
      <w:lang w:eastAsia="th-TH"/>
    </w:rPr>
  </w:style>
  <w:style w:type="paragraph" w:styleId="Heading9">
    <w:name w:val="heading 9"/>
    <w:basedOn w:val="Normal"/>
    <w:next w:val="Normal"/>
    <w:link w:val="Heading9Char"/>
    <w:qFormat/>
    <w:pPr>
      <w:jc w:val="center"/>
      <w:outlineLvl w:val="8"/>
    </w:pPr>
    <w:rPr>
      <w:rFonts w:ascii="Arial" w:hAnsi="Arial"/>
      <w:b/>
      <w:bCs/>
      <w:snapToGrid w:val="0"/>
      <w:color w:val="auto"/>
      <w:lang w:eastAsia="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next w:val="Normal"/>
    <w:link w:val="HeaderChar"/>
    <w:rPr>
      <w:rFonts w:ascii="Arial" w:hAnsi="Arial" w:cs="Angsana New"/>
      <w:snapToGrid w:val="0"/>
      <w:color w:val="auto"/>
      <w:lang w:val="x-none" w:eastAsia="th-TH"/>
    </w:rPr>
  </w:style>
  <w:style w:type="paragraph" w:styleId="BodyTextIndent">
    <w:name w:val="Body Text Indent"/>
    <w:basedOn w:val="Normal"/>
    <w:next w:val="Normal"/>
    <w:link w:val="BodyTextIndentChar"/>
    <w:pPr>
      <w:jc w:val="both"/>
    </w:pPr>
    <w:rPr>
      <w:rFonts w:ascii="Arial" w:hAnsi="Arial"/>
      <w:snapToGrid w:val="0"/>
      <w:color w:val="auto"/>
      <w:lang w:eastAsia="th-TH"/>
    </w:rPr>
  </w:style>
  <w:style w:type="paragraph" w:styleId="BodyText3">
    <w:name w:val="Body Text 3"/>
    <w:basedOn w:val="Normal"/>
    <w:next w:val="Normal"/>
    <w:link w:val="BodyText3Char"/>
    <w:pPr>
      <w:jc w:val="both"/>
    </w:pPr>
    <w:rPr>
      <w:rFonts w:ascii="Arial" w:hAnsi="Arial"/>
      <w:snapToGrid w:val="0"/>
      <w:color w:val="auto"/>
      <w:lang w:eastAsia="th-TH"/>
    </w:rPr>
  </w:style>
  <w:style w:type="paragraph" w:customStyle="1" w:styleId="7I-7H-">
    <w:name w:val="@7I-@#7H-"/>
    <w:basedOn w:val="Normal"/>
    <w:next w:val="Normal"/>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2">
    <w:name w:val="Body Text Indent 2"/>
    <w:basedOn w:val="Normal"/>
    <w:link w:val="BodyTextIndent2Char"/>
    <w:pPr>
      <w:ind w:left="135"/>
      <w:jc w:val="right"/>
    </w:pPr>
    <w:rPr>
      <w:rFonts w:ascii="Angsana New" w:cs="Angsana New"/>
      <w:b/>
      <w:bCs/>
      <w:sz w:val="28"/>
      <w:szCs w:val="28"/>
    </w:rPr>
  </w:style>
  <w:style w:type="paragraph" w:styleId="BodyText">
    <w:name w:val="Body Text"/>
    <w:basedOn w:val="Normal"/>
    <w:link w:val="BodyTextChar"/>
    <w:rPr>
      <w:rFonts w:ascii="Angsana New" w:cs="Angsana New"/>
      <w:b/>
      <w:bCs/>
      <w:sz w:val="28"/>
      <w:szCs w:val="28"/>
    </w:rPr>
  </w:style>
  <w:style w:type="paragraph" w:styleId="BodyText2">
    <w:name w:val="Body Text 2"/>
    <w:basedOn w:val="Normal"/>
    <w:link w:val="BodyText2Char"/>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pPr>
      <w:ind w:left="720"/>
      <w:jc w:val="thaiDistribute"/>
    </w:pPr>
    <w:rPr>
      <w:rFonts w:ascii="Angsana New" w:cs="Angsana New"/>
      <w:sz w:val="28"/>
      <w:szCs w:val="28"/>
    </w:rPr>
  </w:style>
  <w:style w:type="paragraph" w:styleId="Caption">
    <w:name w:val="caption"/>
    <w:basedOn w:val="Normal"/>
    <w:next w:val="Normal"/>
    <w:qFormat/>
    <w:pPr>
      <w:jc w:val="thaiDistribute"/>
    </w:pPr>
    <w:rPr>
      <w:rFonts w:ascii="Browallia New" w:cs="Courier New"/>
      <w:color w:val="auto"/>
      <w:sz w:val="30"/>
      <w:szCs w:val="30"/>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customStyle="1" w:styleId="a">
    <w:name w:val="เนื้อเรื่อง"/>
    <w:basedOn w:val="Normal"/>
    <w:uiPriority w:val="99"/>
    <w:pPr>
      <w:ind w:right="386"/>
    </w:pPr>
    <w:rPr>
      <w:rFonts w:eastAsia="Times New Roman" w:cs="Courier New"/>
      <w:color w:val="auto"/>
      <w:sz w:val="28"/>
      <w:szCs w:val="28"/>
    </w:rPr>
  </w:style>
  <w:style w:type="character" w:styleId="LineNumber">
    <w:name w:val="line number"/>
    <w:rPr>
      <w:rFonts w:ascii="Arial" w:hAnsi="Arial"/>
      <w:sz w:val="16"/>
      <w:szCs w:val="16"/>
    </w:rPr>
  </w:style>
  <w:style w:type="paragraph" w:customStyle="1" w:styleId="a0">
    <w:name w:val="à¹×éÍàÃ×èÍ§"/>
    <w:basedOn w:val="Normal"/>
    <w:pPr>
      <w:ind w:right="386"/>
    </w:pPr>
    <w:rPr>
      <w:rFonts w:eastAsia="Times New Roman" w:cs="Browallia New"/>
      <w:color w:val="auto"/>
      <w:sz w:val="28"/>
      <w:szCs w:val="28"/>
    </w:rPr>
  </w:style>
  <w:style w:type="paragraph" w:styleId="BlockText">
    <w:name w:val="Block Text"/>
    <w:basedOn w:val="Normal"/>
    <w:pPr>
      <w:ind w:left="425" w:right="-693"/>
      <w:jc w:val="thaiDistribute"/>
    </w:pPr>
    <w:rPr>
      <w:rFonts w:ascii="Angsana New" w:cs="Angsana New"/>
      <w:sz w:val="28"/>
      <w:szCs w:val="28"/>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pPr>
      <w:ind w:right="386"/>
    </w:pPr>
    <w:rPr>
      <w:rFonts w:ascii="Arial" w:hAnsi="Arial" w:cs="Angsana New"/>
      <w:b/>
      <w:bCs/>
      <w:color w:val="auto"/>
      <w:sz w:val="28"/>
      <w:szCs w:val="28"/>
      <w:lang w:val="th-TH"/>
    </w:rPr>
  </w:style>
  <w:style w:type="paragraph" w:styleId="BalloonText">
    <w:name w:val="Balloon Text"/>
    <w:basedOn w:val="Normal"/>
    <w:link w:val="BalloonTextChar"/>
    <w:semiHidden/>
    <w:rPr>
      <w:rFonts w:ascii="Tahoma" w:hAnsi="Tahoma" w:cs="Angsana New"/>
      <w:sz w:val="16"/>
      <w:szCs w:val="18"/>
    </w:rPr>
  </w:style>
  <w:style w:type="paragraph" w:styleId="ListBullet">
    <w:name w:val="List Bullet"/>
    <w:basedOn w:val="Normal"/>
    <w:autoRedefine/>
    <w:rsid w:val="001A0975"/>
    <w:pPr>
      <w:ind w:left="-110"/>
      <w:jc w:val="both"/>
    </w:pPr>
    <w:rPr>
      <w:rFonts w:ascii="Arial" w:hAnsi="Arial" w:cs="Arial"/>
      <w:color w:val="auto"/>
      <w:sz w:val="18"/>
      <w:szCs w:val="18"/>
    </w:rPr>
  </w:style>
  <w:style w:type="paragraph" w:customStyle="1" w:styleId="Style3">
    <w:name w:val="Style3"/>
    <w:basedOn w:val="Normal"/>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styleId="ColorfulList-Accent1">
    <w:name w:val="Colorful List Accent 1"/>
    <w:basedOn w:val="Normal"/>
    <w:uiPriority w:val="34"/>
    <w:qFormat/>
    <w:rsid w:val="00690E52"/>
    <w:pPr>
      <w:spacing w:after="200" w:line="276" w:lineRule="auto"/>
      <w:ind w:left="720"/>
      <w:contextualSpacing/>
    </w:pPr>
    <w:rPr>
      <w:rFonts w:ascii="Calibri" w:eastAsia="Calibri" w:hAnsi="Calibri"/>
      <w:color w:val="auto"/>
      <w:sz w:val="22"/>
      <w:szCs w:val="28"/>
      <w:lang w:val="en-US"/>
    </w:rPr>
  </w:style>
  <w:style w:type="character" w:customStyle="1" w:styleId="HeaderChar">
    <w:name w:val="Header Char"/>
    <w:link w:val="Header"/>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lang w:val="en-US"/>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lang w:eastAsia="en-GB"/>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rsid w:val="00011CB8"/>
    <w:pPr>
      <w:autoSpaceDE w:val="0"/>
      <w:autoSpaceDN w:val="0"/>
      <w:adjustRightInd w:val="0"/>
    </w:pPr>
    <w:rPr>
      <w:rFonts w:ascii="EucrosiaUPC" w:eastAsia="Times New Roman" w:hAnsi="EucrosiaUPC" w:cs="EucrosiaUPC"/>
      <w:color w:val="000000"/>
      <w:sz w:val="24"/>
      <w:szCs w:val="24"/>
      <w:lang w:val="en-US" w:eastAsia="en-US"/>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rsid w:val="00597F3A"/>
    <w:rPr>
      <w:rFonts w:ascii="Angsana New"/>
      <w:b/>
      <w:bCs/>
      <w:color w:val="000000"/>
      <w:sz w:val="28"/>
      <w:szCs w:val="28"/>
      <w:lang w:eastAsia="en-US"/>
    </w:rPr>
  </w:style>
  <w:style w:type="character" w:customStyle="1" w:styleId="Heading2Char">
    <w:name w:val="Heading 2 Char"/>
    <w:link w:val="Heading2"/>
    <w:rsid w:val="00597F3A"/>
    <w:rPr>
      <w:rFonts w:ascii="Angsana New"/>
      <w:b/>
      <w:bCs/>
      <w:color w:val="000000"/>
      <w:sz w:val="28"/>
      <w:szCs w:val="28"/>
      <w:lang w:eastAsia="en-US"/>
    </w:rPr>
  </w:style>
  <w:style w:type="character" w:customStyle="1" w:styleId="Heading3Char">
    <w:name w:val="Heading 3 Char"/>
    <w:link w:val="Heading3"/>
    <w:rsid w:val="00597F3A"/>
    <w:rPr>
      <w:rFonts w:ascii="Angsana New"/>
      <w:b/>
      <w:bCs/>
      <w:color w:val="000000"/>
      <w:sz w:val="28"/>
      <w:szCs w:val="28"/>
      <w:lang w:eastAsia="en-US"/>
    </w:rPr>
  </w:style>
  <w:style w:type="character" w:customStyle="1" w:styleId="Heading4Char">
    <w:name w:val="Heading 4 Char"/>
    <w:link w:val="Heading4"/>
    <w:rsid w:val="00597F3A"/>
    <w:rPr>
      <w:rFonts w:ascii="Angsana New"/>
      <w:b/>
      <w:bCs/>
      <w:color w:val="000000"/>
      <w:sz w:val="28"/>
      <w:szCs w:val="28"/>
      <w:lang w:eastAsia="en-US"/>
    </w:rPr>
  </w:style>
  <w:style w:type="character" w:customStyle="1" w:styleId="Heading5Char">
    <w:name w:val="Heading 5 Char"/>
    <w:link w:val="Heading5"/>
    <w:rsid w:val="00597F3A"/>
    <w:rPr>
      <w:rFonts w:ascii="Angsana New"/>
      <w:b/>
      <w:bCs/>
      <w:color w:val="000000"/>
      <w:sz w:val="28"/>
      <w:szCs w:val="28"/>
      <w:lang w:eastAsia="en-US"/>
    </w:rPr>
  </w:style>
  <w:style w:type="character" w:customStyle="1" w:styleId="Heading6Char">
    <w:name w:val="Heading 6 Char"/>
    <w:link w:val="Heading6"/>
    <w:rsid w:val="00597F3A"/>
    <w:rPr>
      <w:rFonts w:ascii="Arial" w:hAnsi="Arial" w:cs="Cordia New"/>
      <w:b/>
      <w:bCs/>
      <w:snapToGrid w:val="0"/>
      <w:sz w:val="24"/>
      <w:szCs w:val="24"/>
      <w:lang w:eastAsia="th-TH"/>
    </w:rPr>
  </w:style>
  <w:style w:type="character" w:customStyle="1" w:styleId="Heading7Char">
    <w:name w:val="Heading 7 Char"/>
    <w:link w:val="Heading7"/>
    <w:rsid w:val="00597F3A"/>
    <w:rPr>
      <w:rFonts w:ascii="Angsana New"/>
      <w:b/>
      <w:bCs/>
      <w:color w:val="000000"/>
      <w:sz w:val="28"/>
      <w:szCs w:val="28"/>
      <w:lang w:eastAsia="en-US"/>
    </w:rPr>
  </w:style>
  <w:style w:type="character" w:customStyle="1" w:styleId="Heading8Char">
    <w:name w:val="Heading 8 Char"/>
    <w:link w:val="Heading8"/>
    <w:rsid w:val="00597F3A"/>
    <w:rPr>
      <w:rFonts w:ascii="Arial" w:hAnsi="Arial" w:cs="Cordia New"/>
      <w:b/>
      <w:bCs/>
      <w:snapToGrid w:val="0"/>
      <w:sz w:val="24"/>
      <w:szCs w:val="24"/>
      <w:lang w:eastAsia="th-TH"/>
    </w:rPr>
  </w:style>
  <w:style w:type="character" w:customStyle="1" w:styleId="Heading9Char">
    <w:name w:val="Heading 9 Char"/>
    <w:link w:val="Heading9"/>
    <w:rsid w:val="00597F3A"/>
    <w:rPr>
      <w:rFonts w:ascii="Arial" w:hAnsi="Arial" w:cs="Cordia New"/>
      <w:b/>
      <w:bCs/>
      <w:snapToGrid w:val="0"/>
      <w:sz w:val="24"/>
      <w:szCs w:val="24"/>
      <w:lang w:eastAsia="th-TH"/>
    </w:rPr>
  </w:style>
  <w:style w:type="character" w:customStyle="1" w:styleId="BodyTextIndentChar">
    <w:name w:val="Body Text Indent Char"/>
    <w:link w:val="BodyTextIndent"/>
    <w:rsid w:val="00597F3A"/>
    <w:rPr>
      <w:rFonts w:ascii="Arial" w:hAnsi="Arial" w:cs="Cordia New"/>
      <w:snapToGrid w:val="0"/>
      <w:sz w:val="24"/>
      <w:szCs w:val="24"/>
      <w:lang w:eastAsia="th-TH"/>
    </w:rPr>
  </w:style>
  <w:style w:type="character" w:customStyle="1" w:styleId="BodyText3Char">
    <w:name w:val="Body Text 3 Char"/>
    <w:link w:val="BodyText3"/>
    <w:rsid w:val="00597F3A"/>
    <w:rPr>
      <w:rFonts w:ascii="Arial" w:hAnsi="Arial" w:cs="Cordia New"/>
      <w:snapToGrid w:val="0"/>
      <w:sz w:val="24"/>
      <w:szCs w:val="24"/>
      <w:lang w:eastAsia="th-TH"/>
    </w:rPr>
  </w:style>
  <w:style w:type="character" w:customStyle="1" w:styleId="BodyTextIndent2Char">
    <w:name w:val="Body Text Indent 2 Char"/>
    <w:link w:val="BodyTextIndent2"/>
    <w:rsid w:val="00597F3A"/>
    <w:rPr>
      <w:rFonts w:ascii="Angsana New"/>
      <w:b/>
      <w:bCs/>
      <w:color w:val="000000"/>
      <w:sz w:val="28"/>
      <w:szCs w:val="28"/>
      <w:lang w:eastAsia="en-US"/>
    </w:rPr>
  </w:style>
  <w:style w:type="character" w:customStyle="1" w:styleId="BodyText2Char">
    <w:name w:val="Body Text 2 Char"/>
    <w:link w:val="BodyText2"/>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rsid w:val="00597F3A"/>
    <w:rPr>
      <w:rFonts w:ascii="Angsana New"/>
      <w:color w:val="000000"/>
      <w:sz w:val="28"/>
      <w:szCs w:val="28"/>
      <w:lang w:eastAsia="en-US"/>
    </w:rPr>
  </w:style>
  <w:style w:type="character" w:customStyle="1" w:styleId="MacroTextChar">
    <w:name w:val="Macro Text Char"/>
    <w:link w:val="MacroText"/>
    <w:semiHidden/>
    <w:rsid w:val="00597F3A"/>
    <w:rPr>
      <w:rFonts w:ascii="Arial" w:hAnsi="Arial"/>
      <w:lang w:val="en-US" w:eastAsia="en-US"/>
    </w:rPr>
  </w:style>
  <w:style w:type="character" w:customStyle="1" w:styleId="HTMLPreformattedChar">
    <w:name w:val="HTML Preformatted Char"/>
    <w:link w:val="HTMLPreformatted"/>
    <w:rsid w:val="00597F3A"/>
    <w:rPr>
      <w:rFonts w:ascii="Arial Unicode MS" w:eastAsia="Courier New" w:hAnsi="Courier New" w:cs="Arial Unicode MS"/>
      <w:lang w:eastAsia="en-US"/>
    </w:rPr>
  </w:style>
  <w:style w:type="character" w:customStyle="1" w:styleId="BalloonTextChar">
    <w:name w:val="Balloon Text Char"/>
    <w:link w:val="BalloonText"/>
    <w:semiHidden/>
    <w:rsid w:val="00597F3A"/>
    <w:rPr>
      <w:rFonts w:ascii="Tahoma" w:hAnsi="Tahoma"/>
      <w:color w:val="000000"/>
      <w:sz w:val="16"/>
      <w:szCs w:val="18"/>
      <w:lang w:eastAsia="en-US"/>
    </w:rPr>
  </w:style>
  <w:style w:type="paragraph" w:styleId="DocumentMap">
    <w:name w:val="Document Map"/>
    <w:basedOn w:val="Normal"/>
    <w:link w:val="DocumentMapChar"/>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rsid w:val="00C47E23"/>
    <w:rPr>
      <w:rFonts w:ascii="Arial" w:hAnsi="Arial"/>
      <w:sz w:val="20"/>
      <w:szCs w:val="20"/>
      <w:vertAlign w:val="superscript"/>
    </w:rPr>
  </w:style>
  <w:style w:type="paragraph" w:styleId="EnvelopeAddress">
    <w:name w:val="envelope address"/>
    <w:basedOn w:val="Normal"/>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rsid w:val="00C47E23"/>
    <w:pPr>
      <w:jc w:val="both"/>
    </w:pPr>
    <w:rPr>
      <w:rFonts w:ascii="Arial" w:eastAsia="Cordia New" w:hAnsi="Arial" w:cs="Arial"/>
      <w:color w:val="auto"/>
    </w:rPr>
  </w:style>
  <w:style w:type="character" w:styleId="FollowedHyperlink">
    <w:name w:val="FollowedHyperlink"/>
    <w:rsid w:val="00C47E23"/>
    <w:rPr>
      <w:rFonts w:ascii="Arial" w:hAnsi="Arial"/>
      <w:color w:val="800080"/>
      <w:sz w:val="20"/>
      <w:szCs w:val="20"/>
      <w:u w:val="single"/>
    </w:rPr>
  </w:style>
  <w:style w:type="character" w:styleId="FootnoteReference">
    <w:name w:val="footnote reference"/>
    <w:rsid w:val="00C47E23"/>
    <w:rPr>
      <w:rFonts w:ascii="Arial" w:hAnsi="Arial"/>
      <w:sz w:val="20"/>
      <w:szCs w:val="20"/>
      <w:vertAlign w:val="superscript"/>
    </w:rPr>
  </w:style>
  <w:style w:type="character" w:styleId="Hyperlink">
    <w:name w:val="Hyperlink"/>
    <w:rsid w:val="00C47E23"/>
    <w:rPr>
      <w:rFonts w:ascii="Arial" w:hAnsi="Arial"/>
      <w:color w:val="0000FF"/>
      <w:sz w:val="20"/>
      <w:szCs w:val="20"/>
      <w:u w:val="single"/>
    </w:rPr>
  </w:style>
  <w:style w:type="paragraph" w:styleId="Index1">
    <w:name w:val="index 1"/>
    <w:basedOn w:val="Normal"/>
    <w:next w:val="Normal"/>
    <w:autoRedefine/>
    <w:rsid w:val="00C47E23"/>
    <w:pPr>
      <w:ind w:left="200" w:hanging="200"/>
      <w:jc w:val="both"/>
    </w:pPr>
    <w:rPr>
      <w:rFonts w:ascii="Arial" w:eastAsia="Cordia New" w:hAnsi="Arial" w:cs="Arial"/>
      <w:color w:val="auto"/>
    </w:rPr>
  </w:style>
  <w:style w:type="paragraph" w:styleId="IndexHeading">
    <w:name w:val="index heading"/>
    <w:basedOn w:val="Normal"/>
    <w:next w:val="Index1"/>
    <w:rsid w:val="00C47E23"/>
    <w:pPr>
      <w:jc w:val="both"/>
    </w:pPr>
    <w:rPr>
      <w:rFonts w:ascii="Arial" w:eastAsia="Cordia New" w:hAnsi="Arial" w:cs="Angsana New"/>
      <w:b/>
      <w:bCs/>
      <w:color w:val="auto"/>
    </w:rPr>
  </w:style>
  <w:style w:type="paragraph" w:styleId="MessageHeader">
    <w:name w:val="Message Header"/>
    <w:basedOn w:val="Normal"/>
    <w:link w:val="MessageHeaderChar"/>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rsid w:val="00C47E23"/>
    <w:pPr>
      <w:jc w:val="both"/>
    </w:pPr>
    <w:rPr>
      <w:rFonts w:ascii="Arial" w:eastAsia="Cordia New" w:hAnsi="Arial" w:cs="Arial"/>
      <w:color w:val="auto"/>
    </w:rPr>
  </w:style>
  <w:style w:type="character" w:customStyle="1" w:styleId="PlainTextChar">
    <w:name w:val="Plain Text Char"/>
    <w:link w:val="PlainText"/>
    <w:rsid w:val="00C47E23"/>
    <w:rPr>
      <w:rFonts w:ascii="Arial" w:eastAsia="Cordia New" w:hAnsi="Arial" w:cs="Arial"/>
      <w:sz w:val="24"/>
      <w:szCs w:val="24"/>
      <w:lang w:eastAsia="en-US"/>
    </w:rPr>
  </w:style>
  <w:style w:type="character" w:styleId="Strong">
    <w:name w:val="Strong"/>
    <w:qFormat/>
    <w:rsid w:val="00C47E23"/>
    <w:rPr>
      <w:rFonts w:ascii="Arial" w:hAnsi="Arial"/>
      <w:b/>
      <w:bCs/>
      <w:sz w:val="24"/>
      <w:szCs w:val="24"/>
    </w:rPr>
  </w:style>
  <w:style w:type="paragraph" w:styleId="Subtitle">
    <w:name w:val="Subtitle"/>
    <w:basedOn w:val="Normal"/>
    <w:link w:val="SubtitleChar"/>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rsid w:val="00C47E23"/>
    <w:rPr>
      <w:rFonts w:ascii="Arial" w:eastAsia="Cordia New" w:hAnsi="Arial" w:cs="Arial"/>
      <w:sz w:val="24"/>
      <w:szCs w:val="24"/>
      <w:lang w:eastAsia="en-US"/>
    </w:rPr>
  </w:style>
  <w:style w:type="paragraph" w:styleId="Title">
    <w:name w:val="Title"/>
    <w:basedOn w:val="Normal"/>
    <w:link w:val="TitleChar"/>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link w:val="Title"/>
    <w:rsid w:val="00C47E23"/>
    <w:rPr>
      <w:rFonts w:ascii="Arial" w:eastAsia="Cordia New" w:hAnsi="Arial"/>
      <w:b/>
      <w:bCs/>
      <w:kern w:val="36"/>
      <w:sz w:val="24"/>
      <w:szCs w:val="24"/>
      <w:lang w:eastAsia="en-US"/>
    </w:rPr>
  </w:style>
  <w:style w:type="paragraph" w:styleId="TOAHeading">
    <w:name w:val="toa heading"/>
    <w:basedOn w:val="Normal"/>
    <w:next w:val="Normal"/>
    <w:rsid w:val="00C47E23"/>
    <w:pPr>
      <w:spacing w:before="120"/>
      <w:jc w:val="both"/>
    </w:pPr>
    <w:rPr>
      <w:rFonts w:ascii="Arial" w:eastAsia="Cordia New" w:hAnsi="Arial" w:cs="Angsana New"/>
      <w:b/>
      <w:bCs/>
      <w:color w:val="auto"/>
    </w:rPr>
  </w:style>
  <w:style w:type="paragraph" w:styleId="TOC9">
    <w:name w:val="toc 9"/>
    <w:basedOn w:val="Normal"/>
    <w:next w:val="Normal"/>
    <w:autoRedefine/>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rsid w:val="00C47E23"/>
    <w:pPr>
      <w:spacing w:line="240" w:lineRule="atLeast"/>
      <w:jc w:val="left"/>
    </w:pPr>
    <w:rPr>
      <w:rFonts w:eastAsia="Times New Roman"/>
      <w:b/>
      <w:bCs/>
      <w:szCs w:val="23"/>
    </w:rPr>
  </w:style>
  <w:style w:type="character" w:customStyle="1" w:styleId="CommentSubjectChar">
    <w:name w:val="Comment Subject Char"/>
    <w:link w:val="CommentSubject"/>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DC526-F133-46DA-9566-A5C159B2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15158</Words>
  <Characters>84283</Characters>
  <Application>Microsoft Office Word</Application>
  <DocSecurity>0</DocSecurity>
  <Lines>7662</Lines>
  <Paragraphs>4735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94706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Siriwan Boonsawat</cp:lastModifiedBy>
  <cp:revision>2</cp:revision>
  <cp:lastPrinted>2020-02-25T10:21:00Z</cp:lastPrinted>
  <dcterms:created xsi:type="dcterms:W3CDTF">2020-02-25T12:37:00Z</dcterms:created>
  <dcterms:modified xsi:type="dcterms:W3CDTF">2020-02-25T12:37:00Z</dcterms:modified>
</cp:coreProperties>
</file>