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73A" w:rsidRPr="005407B4" w:rsidRDefault="0096173A" w:rsidP="0096173A">
      <w:pPr>
        <w:tabs>
          <w:tab w:val="left" w:pos="720"/>
        </w:tabs>
        <w:spacing w:line="380" w:lineRule="exact"/>
        <w:rPr>
          <w:rFonts w:ascii="Arial" w:hAnsi="Arial"/>
          <w:b/>
          <w:bCs/>
          <w:sz w:val="22"/>
          <w:szCs w:val="22"/>
        </w:rPr>
      </w:pPr>
      <w:r w:rsidRPr="005407B4">
        <w:rPr>
          <w:rFonts w:ascii="Arial" w:hAnsi="Arial"/>
          <w:b/>
          <w:bCs/>
          <w:sz w:val="22"/>
          <w:szCs w:val="22"/>
        </w:rPr>
        <w:t>Symphony Communication Public Company Limited</w:t>
      </w:r>
      <w:r w:rsidR="00801791" w:rsidRPr="005407B4">
        <w:rPr>
          <w:rFonts w:ascii="Arial" w:hAnsi="Arial"/>
          <w:b/>
          <w:bCs/>
          <w:sz w:val="22"/>
          <w:szCs w:val="22"/>
        </w:rPr>
        <w:t xml:space="preserve"> and its subsidiary</w:t>
      </w:r>
    </w:p>
    <w:p w:rsidR="0096173A" w:rsidRPr="005407B4" w:rsidRDefault="0096173A" w:rsidP="0096173A">
      <w:pPr>
        <w:tabs>
          <w:tab w:val="left" w:pos="720"/>
        </w:tabs>
        <w:spacing w:line="380" w:lineRule="exact"/>
        <w:rPr>
          <w:rFonts w:ascii="Arial" w:hAnsi="Arial"/>
          <w:b/>
          <w:bCs/>
          <w:sz w:val="22"/>
          <w:szCs w:val="22"/>
        </w:rPr>
      </w:pPr>
      <w:r w:rsidRPr="005407B4">
        <w:rPr>
          <w:rFonts w:ascii="Arial" w:hAnsi="Arial"/>
          <w:b/>
          <w:bCs/>
          <w:sz w:val="22"/>
          <w:szCs w:val="22"/>
        </w:rPr>
        <w:t>Notes to</w:t>
      </w:r>
      <w:r w:rsidR="00540E3F" w:rsidRPr="005407B4">
        <w:rPr>
          <w:rFonts w:ascii="Arial" w:hAnsi="Arial"/>
          <w:b/>
          <w:bCs/>
          <w:sz w:val="22"/>
          <w:szCs w:val="22"/>
        </w:rPr>
        <w:t xml:space="preserve"> consolidated</w:t>
      </w:r>
      <w:r w:rsidRPr="005407B4">
        <w:rPr>
          <w:rFonts w:ascii="Arial" w:hAnsi="Arial"/>
          <w:b/>
          <w:bCs/>
          <w:sz w:val="22"/>
          <w:szCs w:val="22"/>
        </w:rPr>
        <w:t xml:space="preserve"> financial statements</w:t>
      </w:r>
    </w:p>
    <w:p w:rsidR="0096173A" w:rsidRPr="005407B4" w:rsidRDefault="001E595D" w:rsidP="0096173A">
      <w:pPr>
        <w:pStyle w:val="Heading3"/>
        <w:spacing w:line="380" w:lineRule="exact"/>
        <w:jc w:val="left"/>
        <w:rPr>
          <w:rFonts w:ascii="Arial" w:hAnsi="Arial"/>
          <w:b/>
          <w:bCs/>
          <w:sz w:val="22"/>
          <w:szCs w:val="22"/>
        </w:rPr>
      </w:pPr>
      <w:r w:rsidRPr="005407B4">
        <w:rPr>
          <w:rFonts w:ascii="Arial" w:hAnsi="Arial"/>
          <w:b/>
          <w:bCs/>
          <w:sz w:val="22"/>
          <w:szCs w:val="22"/>
        </w:rPr>
        <w:t>For the year</w:t>
      </w:r>
      <w:r w:rsidR="0096173A" w:rsidRPr="005407B4">
        <w:rPr>
          <w:rFonts w:ascii="Arial" w:hAnsi="Arial"/>
          <w:b/>
          <w:bCs/>
          <w:sz w:val="22"/>
          <w:szCs w:val="22"/>
        </w:rPr>
        <w:t xml:space="preserve"> ended 31 December </w:t>
      </w:r>
      <w:r w:rsidR="00ED5411">
        <w:rPr>
          <w:rFonts w:ascii="Arial" w:hAnsi="Arial"/>
          <w:b/>
          <w:bCs/>
          <w:sz w:val="22"/>
          <w:szCs w:val="22"/>
        </w:rPr>
        <w:t>2019</w:t>
      </w:r>
    </w:p>
    <w:p w:rsidR="0096173A" w:rsidRPr="005407B4" w:rsidRDefault="0096173A" w:rsidP="006C0A8A">
      <w:pPr>
        <w:pStyle w:val="BodyTextIndent"/>
        <w:spacing w:before="360"/>
        <w:ind w:left="547" w:hanging="547"/>
        <w:rPr>
          <w:rFonts w:ascii="Arial" w:hAnsi="Arial"/>
          <w:b/>
          <w:bCs/>
          <w:sz w:val="22"/>
          <w:szCs w:val="22"/>
        </w:rPr>
      </w:pPr>
      <w:r w:rsidRPr="005407B4">
        <w:rPr>
          <w:rFonts w:ascii="Arial" w:hAnsi="Arial"/>
          <w:b/>
          <w:bCs/>
          <w:sz w:val="22"/>
          <w:szCs w:val="22"/>
        </w:rPr>
        <w:t>1.</w:t>
      </w:r>
      <w:r w:rsidRPr="005407B4">
        <w:rPr>
          <w:rFonts w:ascii="Arial" w:hAnsi="Arial"/>
          <w:b/>
          <w:bCs/>
          <w:sz w:val="22"/>
          <w:szCs w:val="22"/>
        </w:rPr>
        <w:tab/>
        <w:t>General information</w:t>
      </w:r>
    </w:p>
    <w:p w:rsidR="00D21AA0" w:rsidRPr="005407B4" w:rsidRDefault="00D21AA0" w:rsidP="00D21AA0">
      <w:pPr>
        <w:tabs>
          <w:tab w:val="left" w:pos="900"/>
        </w:tabs>
        <w:spacing w:before="120" w:after="120" w:line="380" w:lineRule="exact"/>
        <w:ind w:left="540" w:right="-43" w:hanging="540"/>
        <w:jc w:val="thaiDistribute"/>
        <w:rPr>
          <w:rFonts w:ascii="Arial" w:eastAsia="Arial Unicode MS" w:hAnsi="Arial" w:cs="Arial Unicode MS"/>
          <w:sz w:val="22"/>
          <w:szCs w:val="22"/>
        </w:rPr>
      </w:pPr>
      <w:r w:rsidRPr="005407B4">
        <w:rPr>
          <w:rFonts w:ascii="Arial" w:eastAsia="Arial Unicode MS" w:hAnsi="Arial" w:cs="Arial Unicode MS"/>
          <w:sz w:val="22"/>
          <w:szCs w:val="22"/>
        </w:rPr>
        <w:tab/>
      </w:r>
      <w:r w:rsidRPr="005407B4">
        <w:rPr>
          <w:rFonts w:ascii="Arial" w:eastAsia="Arial Unicode MS" w:hAnsi="Arial" w:cs="Arial Unicode MS"/>
          <w:bCs/>
          <w:sz w:val="22"/>
          <w:szCs w:val="22"/>
        </w:rPr>
        <w:t>Symphony Communication Public Company Limited</w:t>
      </w:r>
      <w:r w:rsidRPr="005407B4">
        <w:rPr>
          <w:rFonts w:ascii="Arial" w:eastAsia="Arial Unicode MS" w:hAnsi="Arial" w:cs="Arial Unicode MS"/>
          <w:sz w:val="22"/>
          <w:szCs w:val="22"/>
        </w:rPr>
        <w:t xml:space="preserve"> (“the Company</w:t>
      </w:r>
      <w:r w:rsidRPr="005407B4">
        <w:rPr>
          <w:rFonts w:ascii="Arial" w:eastAsia="Arial Unicode MS" w:hAnsi="Arial" w:cs="Arial Unicode MS"/>
          <w:bCs/>
          <w:sz w:val="22"/>
          <w:szCs w:val="22"/>
        </w:rPr>
        <w:t>”) is a public company incorpor</w:t>
      </w:r>
      <w:r w:rsidR="00F13BB7">
        <w:rPr>
          <w:rFonts w:ascii="Arial" w:eastAsia="Arial Unicode MS" w:hAnsi="Arial" w:cs="Arial Unicode MS"/>
          <w:bCs/>
          <w:sz w:val="22"/>
          <w:szCs w:val="22"/>
        </w:rPr>
        <w:t xml:space="preserve">ated and domiciled in Thailand. Its major shareholder is TIME dotcom International </w:t>
      </w:r>
      <w:proofErr w:type="spellStart"/>
      <w:r w:rsidR="00F13BB7">
        <w:rPr>
          <w:rFonts w:ascii="Arial" w:eastAsia="Arial Unicode MS" w:hAnsi="Arial" w:cs="Arial Unicode MS"/>
          <w:bCs/>
          <w:sz w:val="22"/>
          <w:szCs w:val="22"/>
        </w:rPr>
        <w:t>Sdn</w:t>
      </w:r>
      <w:proofErr w:type="spellEnd"/>
      <w:r w:rsidR="00F13BB7">
        <w:rPr>
          <w:rFonts w:ascii="Arial" w:eastAsia="Arial Unicode MS" w:hAnsi="Arial" w:cs="Arial Unicode MS"/>
          <w:bCs/>
          <w:sz w:val="22"/>
          <w:szCs w:val="22"/>
        </w:rPr>
        <w:t xml:space="preserve">. Bhd., which was incorporated in Malaysia. The parent company of </w:t>
      </w:r>
      <w:r w:rsidR="00607ABB">
        <w:rPr>
          <w:rFonts w:ascii="Arial" w:eastAsia="Arial Unicode MS" w:hAnsi="Arial" w:cs="Arial Unicode MS"/>
          <w:bCs/>
          <w:sz w:val="22"/>
          <w:szCs w:val="22"/>
        </w:rPr>
        <w:t>major shareholder</w:t>
      </w:r>
      <w:r w:rsidR="00F13BB7">
        <w:rPr>
          <w:rFonts w:ascii="Arial" w:eastAsia="Arial Unicode MS" w:hAnsi="Arial" w:cs="Arial Unicode MS"/>
          <w:bCs/>
          <w:sz w:val="22"/>
          <w:szCs w:val="22"/>
        </w:rPr>
        <w:t xml:space="preserve"> is TIME dotcom </w:t>
      </w:r>
      <w:proofErr w:type="spellStart"/>
      <w:r w:rsidR="00F13BB7">
        <w:rPr>
          <w:rFonts w:ascii="Arial" w:eastAsia="Arial Unicode MS" w:hAnsi="Arial" w:cs="Arial Unicode MS"/>
          <w:bCs/>
          <w:sz w:val="22"/>
          <w:szCs w:val="22"/>
        </w:rPr>
        <w:t>Berhad</w:t>
      </w:r>
      <w:proofErr w:type="spellEnd"/>
      <w:r w:rsidR="00F13BB7">
        <w:rPr>
          <w:rFonts w:ascii="Arial" w:eastAsia="Arial Unicode MS" w:hAnsi="Arial" w:cs="Arial Unicode MS"/>
          <w:bCs/>
          <w:sz w:val="22"/>
          <w:szCs w:val="22"/>
        </w:rPr>
        <w:t xml:space="preserve">. </w:t>
      </w:r>
      <w:r w:rsidRPr="005407B4">
        <w:rPr>
          <w:rFonts w:ascii="Arial" w:eastAsia="Arial Unicode MS" w:hAnsi="Arial" w:cs="Arial Unicode MS"/>
          <w:bCs/>
          <w:sz w:val="22"/>
          <w:szCs w:val="22"/>
        </w:rPr>
        <w:t xml:space="preserve">The Company is principally engaged in the render of communication high speed circuit services. The registered office </w:t>
      </w:r>
      <w:r w:rsidRPr="005407B4">
        <w:rPr>
          <w:rFonts w:ascii="Arial" w:eastAsia="Arial Unicode MS" w:hAnsi="Arial" w:cs="Arial Unicode MS"/>
          <w:sz w:val="22"/>
          <w:szCs w:val="22"/>
        </w:rPr>
        <w:t xml:space="preserve">of the Company is at </w:t>
      </w:r>
      <w:r w:rsidRPr="005407B4">
        <w:rPr>
          <w:rFonts w:ascii="Arial" w:eastAsia="Arial Unicode MS" w:hAnsi="Arial" w:cs="Arial Unicode MS"/>
          <w:bCs/>
          <w:sz w:val="22"/>
          <w:szCs w:val="22"/>
        </w:rPr>
        <w:t>1</w:t>
      </w:r>
      <w:r w:rsidR="009649F4" w:rsidRPr="005407B4">
        <w:rPr>
          <w:rFonts w:ascii="Arial" w:eastAsia="Arial Unicode MS" w:hAnsi="Arial" w:cs="Arial Unicode MS"/>
          <w:bCs/>
          <w:sz w:val="22"/>
          <w:szCs w:val="22"/>
        </w:rPr>
        <w:t xml:space="preserve">23 </w:t>
      </w:r>
      <w:proofErr w:type="spellStart"/>
      <w:r w:rsidR="009649F4" w:rsidRPr="005407B4">
        <w:rPr>
          <w:rFonts w:ascii="Arial" w:eastAsia="Arial Unicode MS" w:hAnsi="Arial" w:cs="Arial Unicode MS"/>
          <w:bCs/>
          <w:sz w:val="22"/>
          <w:szCs w:val="22"/>
        </w:rPr>
        <w:t>Suntowers</w:t>
      </w:r>
      <w:proofErr w:type="spellEnd"/>
      <w:r w:rsidR="009649F4" w:rsidRPr="005407B4">
        <w:rPr>
          <w:rFonts w:ascii="Arial" w:eastAsia="Arial Unicode MS" w:hAnsi="Arial" w:cs="Arial Unicode MS"/>
          <w:bCs/>
          <w:sz w:val="22"/>
          <w:szCs w:val="22"/>
        </w:rPr>
        <w:t xml:space="preserve"> Building B, 35th-37</w:t>
      </w:r>
      <w:r w:rsidRPr="005407B4">
        <w:rPr>
          <w:rFonts w:ascii="Arial" w:eastAsia="Arial Unicode MS" w:hAnsi="Arial" w:cs="Arial Unicode MS"/>
          <w:bCs/>
          <w:sz w:val="22"/>
          <w:szCs w:val="22"/>
        </w:rPr>
        <w:t xml:space="preserve">th Floor, </w:t>
      </w:r>
      <w:proofErr w:type="spellStart"/>
      <w:r w:rsidRPr="005407B4">
        <w:rPr>
          <w:rFonts w:ascii="Arial" w:eastAsia="Arial Unicode MS" w:hAnsi="Arial" w:cs="Arial Unicode MS"/>
          <w:bCs/>
          <w:sz w:val="22"/>
          <w:szCs w:val="22"/>
        </w:rPr>
        <w:t>Vibhavadee</w:t>
      </w:r>
      <w:proofErr w:type="spellEnd"/>
      <w:r w:rsidRPr="005407B4">
        <w:rPr>
          <w:rFonts w:ascii="Arial" w:eastAsia="Arial Unicode MS" w:hAnsi="Arial" w:cs="Arial Unicode MS"/>
          <w:bCs/>
          <w:sz w:val="22"/>
          <w:szCs w:val="22"/>
        </w:rPr>
        <w:t xml:space="preserve"> </w:t>
      </w:r>
      <w:proofErr w:type="spellStart"/>
      <w:r w:rsidRPr="005407B4">
        <w:rPr>
          <w:rFonts w:ascii="Arial" w:eastAsia="Arial Unicode MS" w:hAnsi="Arial" w:cs="Arial Unicode MS"/>
          <w:bCs/>
          <w:sz w:val="22"/>
          <w:szCs w:val="22"/>
        </w:rPr>
        <w:t>Rangsit</w:t>
      </w:r>
      <w:proofErr w:type="spellEnd"/>
      <w:r w:rsidRPr="005407B4">
        <w:rPr>
          <w:rFonts w:ascii="Arial" w:eastAsia="Arial Unicode MS" w:hAnsi="Arial" w:cs="Arial Unicode MS"/>
          <w:bCs/>
          <w:sz w:val="22"/>
          <w:szCs w:val="22"/>
        </w:rPr>
        <w:t xml:space="preserve"> Road, </w:t>
      </w:r>
      <w:proofErr w:type="spellStart"/>
      <w:r w:rsidRPr="005407B4">
        <w:rPr>
          <w:rFonts w:ascii="Arial" w:eastAsia="Arial Unicode MS" w:hAnsi="Arial" w:cs="Arial Unicode MS"/>
          <w:bCs/>
          <w:sz w:val="22"/>
          <w:szCs w:val="22"/>
        </w:rPr>
        <w:t>Chomphon</w:t>
      </w:r>
      <w:proofErr w:type="spellEnd"/>
      <w:r w:rsidRPr="005407B4">
        <w:rPr>
          <w:rFonts w:ascii="Arial" w:eastAsia="Arial Unicode MS" w:hAnsi="Arial" w:cs="Arial Unicode MS"/>
          <w:bCs/>
          <w:sz w:val="22"/>
          <w:szCs w:val="22"/>
        </w:rPr>
        <w:t xml:space="preserve">, </w:t>
      </w:r>
      <w:proofErr w:type="spellStart"/>
      <w:r w:rsidRPr="005407B4">
        <w:rPr>
          <w:rFonts w:ascii="Arial" w:eastAsia="Arial Unicode MS" w:hAnsi="Arial" w:cs="Arial Unicode MS"/>
          <w:bCs/>
          <w:sz w:val="22"/>
          <w:szCs w:val="22"/>
        </w:rPr>
        <w:t>Chatuchak</w:t>
      </w:r>
      <w:proofErr w:type="spellEnd"/>
      <w:r w:rsidRPr="005407B4">
        <w:rPr>
          <w:rFonts w:ascii="Arial" w:eastAsia="Arial Unicode MS" w:hAnsi="Arial" w:cs="Arial Unicode MS"/>
          <w:bCs/>
          <w:sz w:val="22"/>
          <w:szCs w:val="22"/>
        </w:rPr>
        <w:t>, Bangkok</w:t>
      </w:r>
      <w:r w:rsidRPr="005407B4">
        <w:rPr>
          <w:rFonts w:ascii="Arial" w:eastAsia="Arial Unicode MS" w:hAnsi="Arial" w:cs="Arial Unicode MS"/>
          <w:sz w:val="22"/>
          <w:szCs w:val="22"/>
        </w:rPr>
        <w:t xml:space="preserve">. </w:t>
      </w:r>
      <w:r w:rsidR="009C404F" w:rsidRPr="005407B4">
        <w:rPr>
          <w:rFonts w:ascii="Arial" w:eastAsia="Arial Unicode MS" w:hAnsi="Arial" w:cs="Arial Unicode MS"/>
          <w:sz w:val="22"/>
          <w:szCs w:val="22"/>
        </w:rPr>
        <w:t xml:space="preserve"> </w:t>
      </w:r>
    </w:p>
    <w:p w:rsidR="007679C0" w:rsidRPr="005407B4" w:rsidRDefault="00D21AA0" w:rsidP="007679C0">
      <w:pPr>
        <w:tabs>
          <w:tab w:val="left" w:pos="900"/>
        </w:tabs>
        <w:spacing w:before="120" w:after="240" w:line="380" w:lineRule="exact"/>
        <w:ind w:left="547" w:right="-72" w:hanging="547"/>
        <w:jc w:val="thaiDistribute"/>
        <w:rPr>
          <w:rFonts w:ascii="Arial" w:eastAsia="Arial Unicode MS" w:hAnsi="Arial" w:cs="Arial Unicode MS"/>
          <w:bCs/>
          <w:sz w:val="22"/>
          <w:szCs w:val="22"/>
        </w:rPr>
      </w:pPr>
      <w:r w:rsidRPr="005407B4">
        <w:rPr>
          <w:rFonts w:ascii="Arial" w:eastAsia="Arial Unicode MS" w:hAnsi="Arial" w:cs="Arial Unicode MS"/>
          <w:bCs/>
          <w:sz w:val="22"/>
          <w:szCs w:val="22"/>
        </w:rPr>
        <w:tab/>
      </w:r>
      <w:r w:rsidR="007679C0" w:rsidRPr="005407B4">
        <w:rPr>
          <w:rFonts w:ascii="Arial" w:eastAsia="Arial Unicode MS" w:hAnsi="Arial" w:cs="Arial Unicode MS"/>
          <w:bCs/>
          <w:sz w:val="22"/>
          <w:szCs w:val="22"/>
        </w:rPr>
        <w:t>The Company was awarded License</w:t>
      </w:r>
      <w:r w:rsidR="007D0228">
        <w:rPr>
          <w:rFonts w:ascii="Arial" w:eastAsia="Arial Unicode MS" w:hAnsi="Arial" w:cs="Arial Unicode MS"/>
          <w:bCs/>
          <w:sz w:val="22"/>
          <w:szCs w:val="22"/>
        </w:rPr>
        <w:t xml:space="preserve">s from the </w:t>
      </w:r>
      <w:r w:rsidR="007679C0" w:rsidRPr="005407B4">
        <w:rPr>
          <w:rFonts w:ascii="Arial" w:eastAsia="Arial Unicode MS" w:hAnsi="Arial" w:cs="Arial Unicode MS"/>
          <w:bCs/>
          <w:sz w:val="22"/>
          <w:szCs w:val="22"/>
        </w:rPr>
        <w:t>National Broadcasting and Telecommunications Commission (NBTC) to provide telecommunication services as follows:</w:t>
      </w:r>
    </w:p>
    <w:tbl>
      <w:tblPr>
        <w:tblW w:w="8640" w:type="dxa"/>
        <w:tblInd w:w="378" w:type="dxa"/>
        <w:tblLayout w:type="fixed"/>
        <w:tblLook w:val="01E0" w:firstRow="1" w:lastRow="1" w:firstColumn="1" w:lastColumn="1" w:noHBand="0" w:noVBand="0"/>
      </w:tblPr>
      <w:tblGrid>
        <w:gridCol w:w="4266"/>
        <w:gridCol w:w="2187"/>
        <w:gridCol w:w="2187"/>
      </w:tblGrid>
      <w:tr w:rsidR="007679C0" w:rsidRPr="005407B4" w:rsidTr="00DE78BA">
        <w:tc>
          <w:tcPr>
            <w:tcW w:w="4266" w:type="dxa"/>
          </w:tcPr>
          <w:p w:rsidR="007679C0" w:rsidRPr="005407B4" w:rsidRDefault="007679C0" w:rsidP="007679C0">
            <w:pPr>
              <w:spacing w:line="380" w:lineRule="exact"/>
              <w:ind w:left="360" w:hanging="360"/>
              <w:jc w:val="center"/>
              <w:rPr>
                <w:rFonts w:ascii="Arial" w:hAnsi="Arial" w:cs="Arial"/>
                <w:szCs w:val="22"/>
                <w:u w:val="single"/>
              </w:rPr>
            </w:pPr>
            <w:r w:rsidRPr="005407B4">
              <w:rPr>
                <w:rFonts w:ascii="Arial" w:hAnsi="Arial" w:cs="Arial"/>
                <w:sz w:val="22"/>
                <w:szCs w:val="22"/>
                <w:u w:val="single"/>
              </w:rPr>
              <w:t>Type of license</w:t>
            </w:r>
          </w:p>
        </w:tc>
        <w:tc>
          <w:tcPr>
            <w:tcW w:w="2187" w:type="dxa"/>
          </w:tcPr>
          <w:p w:rsidR="007679C0" w:rsidRPr="005407B4" w:rsidRDefault="007679C0" w:rsidP="00F13BB7">
            <w:pPr>
              <w:spacing w:line="380" w:lineRule="exact"/>
              <w:jc w:val="center"/>
              <w:rPr>
                <w:rFonts w:ascii="Arial" w:hAnsi="Arial" w:cs="Arial"/>
                <w:szCs w:val="22"/>
                <w:u w:val="single"/>
                <w:cs/>
              </w:rPr>
            </w:pPr>
            <w:r w:rsidRPr="005407B4">
              <w:rPr>
                <w:rFonts w:ascii="Arial" w:hAnsi="Arial" w:cs="Arial"/>
                <w:sz w:val="22"/>
                <w:szCs w:val="22"/>
                <w:u w:val="single"/>
              </w:rPr>
              <w:t>Issue date</w:t>
            </w:r>
            <w:r w:rsidRPr="005407B4">
              <w:rPr>
                <w:rFonts w:ascii="Arial" w:hAnsi="Arial" w:cs="Arial"/>
                <w:sz w:val="22"/>
                <w:szCs w:val="22"/>
                <w:cs/>
              </w:rPr>
              <w:t xml:space="preserve">     </w:t>
            </w:r>
          </w:p>
        </w:tc>
        <w:tc>
          <w:tcPr>
            <w:tcW w:w="2187" w:type="dxa"/>
          </w:tcPr>
          <w:p w:rsidR="007679C0" w:rsidRPr="005407B4" w:rsidRDefault="00F13BB7" w:rsidP="007679C0">
            <w:pPr>
              <w:spacing w:line="380" w:lineRule="exact"/>
              <w:ind w:left="360" w:hanging="360"/>
              <w:jc w:val="center"/>
              <w:rPr>
                <w:rFonts w:ascii="Arial" w:hAnsi="Arial" w:cs="Arial"/>
                <w:szCs w:val="22"/>
                <w:u w:val="single"/>
              </w:rPr>
            </w:pPr>
            <w:r>
              <w:rPr>
                <w:rFonts w:ascii="Arial" w:hAnsi="Arial" w:cs="Arial"/>
                <w:sz w:val="22"/>
                <w:szCs w:val="22"/>
                <w:u w:val="single"/>
              </w:rPr>
              <w:t>Expiry date</w:t>
            </w:r>
          </w:p>
        </w:tc>
      </w:tr>
      <w:tr w:rsidR="007679C0" w:rsidRPr="005407B4" w:rsidTr="00DE78BA">
        <w:tc>
          <w:tcPr>
            <w:tcW w:w="4266" w:type="dxa"/>
          </w:tcPr>
          <w:p w:rsidR="007679C0" w:rsidRPr="005407B4" w:rsidRDefault="007679C0" w:rsidP="007679C0">
            <w:pPr>
              <w:spacing w:line="380" w:lineRule="exact"/>
              <w:ind w:left="342" w:hanging="180"/>
              <w:jc w:val="thaiDistribute"/>
              <w:rPr>
                <w:rFonts w:ascii="Arial" w:hAnsi="Arial" w:cs="Arial"/>
                <w:szCs w:val="22"/>
              </w:rPr>
            </w:pPr>
            <w:r w:rsidRPr="005407B4">
              <w:rPr>
                <w:rFonts w:ascii="Arial" w:hAnsi="Arial" w:cs="Arial"/>
                <w:sz w:val="22"/>
                <w:szCs w:val="22"/>
              </w:rPr>
              <w:t>Telecom Operation License Type 2</w:t>
            </w:r>
          </w:p>
        </w:tc>
        <w:tc>
          <w:tcPr>
            <w:tcW w:w="2187" w:type="dxa"/>
            <w:vAlign w:val="bottom"/>
          </w:tcPr>
          <w:p w:rsidR="007679C0" w:rsidRPr="005407B4" w:rsidRDefault="007679C0" w:rsidP="00DE78BA">
            <w:pPr>
              <w:spacing w:line="380" w:lineRule="exact"/>
              <w:ind w:left="306"/>
              <w:rPr>
                <w:rFonts w:ascii="Arial" w:hAnsi="Arial" w:cs="Arial"/>
                <w:szCs w:val="22"/>
              </w:rPr>
            </w:pPr>
            <w:r w:rsidRPr="005407B4">
              <w:rPr>
                <w:rFonts w:ascii="Arial" w:hAnsi="Arial" w:cs="Arial"/>
                <w:sz w:val="22"/>
                <w:szCs w:val="22"/>
                <w:cs/>
              </w:rPr>
              <w:t xml:space="preserve">15 </w:t>
            </w:r>
            <w:r w:rsidRPr="005407B4">
              <w:rPr>
                <w:rFonts w:ascii="Arial" w:hAnsi="Arial" w:cs="Arial"/>
                <w:sz w:val="22"/>
                <w:szCs w:val="22"/>
              </w:rPr>
              <w:t>June 2006</w:t>
            </w:r>
          </w:p>
        </w:tc>
        <w:tc>
          <w:tcPr>
            <w:tcW w:w="2187" w:type="dxa"/>
            <w:vAlign w:val="bottom"/>
          </w:tcPr>
          <w:p w:rsidR="007679C0" w:rsidRPr="005407B4" w:rsidRDefault="00F13BB7" w:rsidP="00DE78BA">
            <w:pPr>
              <w:spacing w:line="380" w:lineRule="exact"/>
              <w:ind w:left="306"/>
              <w:rPr>
                <w:rFonts w:ascii="Arial" w:hAnsi="Arial" w:cs="Arial"/>
                <w:szCs w:val="22"/>
              </w:rPr>
            </w:pPr>
            <w:r>
              <w:rPr>
                <w:rFonts w:ascii="Arial" w:hAnsi="Arial" w:cstheme="minorBidi"/>
                <w:sz w:val="22"/>
                <w:szCs w:val="22"/>
              </w:rPr>
              <w:t>17 October 2032</w:t>
            </w:r>
          </w:p>
        </w:tc>
      </w:tr>
      <w:tr w:rsidR="00653721" w:rsidRPr="005407B4" w:rsidTr="00DE78BA">
        <w:tc>
          <w:tcPr>
            <w:tcW w:w="4266" w:type="dxa"/>
          </w:tcPr>
          <w:p w:rsidR="00653721" w:rsidRPr="005407B4" w:rsidRDefault="00653721" w:rsidP="008E77E1">
            <w:pPr>
              <w:spacing w:line="380" w:lineRule="exact"/>
              <w:ind w:left="342" w:hanging="180"/>
              <w:jc w:val="thaiDistribute"/>
              <w:rPr>
                <w:rFonts w:ascii="Arial" w:hAnsi="Arial" w:cs="Arial"/>
                <w:szCs w:val="22"/>
              </w:rPr>
            </w:pPr>
            <w:r w:rsidRPr="005407B4">
              <w:rPr>
                <w:rFonts w:ascii="Arial" w:hAnsi="Arial" w:cs="Arial"/>
                <w:sz w:val="22"/>
                <w:szCs w:val="22"/>
              </w:rPr>
              <w:t>T</w:t>
            </w:r>
            <w:r>
              <w:rPr>
                <w:rFonts w:ascii="Arial" w:hAnsi="Arial" w:cs="Arial"/>
                <w:sz w:val="22"/>
                <w:szCs w:val="22"/>
              </w:rPr>
              <w:t>elecom Operation License Type 3</w:t>
            </w:r>
          </w:p>
        </w:tc>
        <w:tc>
          <w:tcPr>
            <w:tcW w:w="2187" w:type="dxa"/>
            <w:vAlign w:val="bottom"/>
          </w:tcPr>
          <w:p w:rsidR="00653721" w:rsidRPr="005407B4" w:rsidRDefault="00653721" w:rsidP="00DE78BA">
            <w:pPr>
              <w:spacing w:line="380" w:lineRule="exact"/>
              <w:ind w:left="306"/>
              <w:rPr>
                <w:rFonts w:ascii="Arial" w:hAnsi="Arial" w:cs="Arial"/>
                <w:szCs w:val="22"/>
              </w:rPr>
            </w:pPr>
            <w:r w:rsidRPr="005407B4">
              <w:rPr>
                <w:rFonts w:ascii="Arial" w:hAnsi="Arial" w:cs="Arial"/>
                <w:sz w:val="22"/>
                <w:szCs w:val="22"/>
                <w:cs/>
              </w:rPr>
              <w:t>1</w:t>
            </w:r>
            <w:r w:rsidRPr="005407B4">
              <w:rPr>
                <w:rFonts w:ascii="Arial" w:hAnsi="Arial" w:cs="Arial"/>
                <w:sz w:val="22"/>
                <w:szCs w:val="22"/>
              </w:rPr>
              <w:t>0</w:t>
            </w:r>
            <w:r w:rsidRPr="005407B4">
              <w:rPr>
                <w:rFonts w:ascii="Arial" w:hAnsi="Arial" w:cs="Arial"/>
                <w:sz w:val="22"/>
                <w:szCs w:val="22"/>
                <w:cs/>
              </w:rPr>
              <w:t xml:space="preserve"> </w:t>
            </w:r>
            <w:r w:rsidRPr="005407B4">
              <w:rPr>
                <w:rFonts w:ascii="Arial" w:hAnsi="Arial" w:cs="Arial"/>
                <w:sz w:val="22"/>
                <w:szCs w:val="22"/>
              </w:rPr>
              <w:t>August 2011</w:t>
            </w:r>
          </w:p>
        </w:tc>
        <w:tc>
          <w:tcPr>
            <w:tcW w:w="2187" w:type="dxa"/>
            <w:vAlign w:val="bottom"/>
          </w:tcPr>
          <w:p w:rsidR="00653721" w:rsidRPr="005407B4" w:rsidRDefault="00653721" w:rsidP="00DE78BA">
            <w:pPr>
              <w:spacing w:line="380" w:lineRule="exact"/>
              <w:ind w:left="306"/>
              <w:rPr>
                <w:rFonts w:ascii="Arial" w:hAnsi="Arial" w:cs="Arial"/>
                <w:szCs w:val="22"/>
              </w:rPr>
            </w:pPr>
            <w:r>
              <w:rPr>
                <w:rFonts w:ascii="Arial" w:hAnsi="Arial" w:cs="Arial"/>
                <w:sz w:val="22"/>
                <w:szCs w:val="22"/>
              </w:rPr>
              <w:t>9 August 2026</w:t>
            </w:r>
          </w:p>
        </w:tc>
      </w:tr>
      <w:tr w:rsidR="007679C0" w:rsidRPr="005407B4" w:rsidTr="00DE78BA">
        <w:tc>
          <w:tcPr>
            <w:tcW w:w="4266" w:type="dxa"/>
          </w:tcPr>
          <w:p w:rsidR="007679C0" w:rsidRPr="005407B4" w:rsidRDefault="007679C0" w:rsidP="007679C0">
            <w:pPr>
              <w:spacing w:line="380" w:lineRule="exact"/>
              <w:ind w:left="342" w:hanging="180"/>
              <w:jc w:val="thaiDistribute"/>
              <w:rPr>
                <w:rFonts w:ascii="Arial" w:hAnsi="Arial" w:cs="Arial"/>
                <w:szCs w:val="22"/>
                <w:cs/>
              </w:rPr>
            </w:pPr>
            <w:r w:rsidRPr="005407B4">
              <w:rPr>
                <w:rFonts w:ascii="Arial" w:hAnsi="Arial" w:cs="Arial"/>
                <w:sz w:val="22"/>
                <w:szCs w:val="22"/>
              </w:rPr>
              <w:t>Internet Operation License Type 2</w:t>
            </w:r>
          </w:p>
        </w:tc>
        <w:tc>
          <w:tcPr>
            <w:tcW w:w="2187" w:type="dxa"/>
            <w:vAlign w:val="bottom"/>
          </w:tcPr>
          <w:p w:rsidR="007679C0" w:rsidRPr="005407B4" w:rsidRDefault="007C08CD" w:rsidP="00DE78BA">
            <w:pPr>
              <w:spacing w:line="380" w:lineRule="exact"/>
              <w:ind w:left="306"/>
              <w:rPr>
                <w:rFonts w:ascii="Arial" w:hAnsi="Arial" w:cs="Arial"/>
                <w:szCs w:val="22"/>
                <w:cs/>
              </w:rPr>
            </w:pPr>
            <w:r>
              <w:rPr>
                <w:rFonts w:ascii="Arial" w:hAnsi="Arial" w:cs="Arial"/>
                <w:sz w:val="22"/>
                <w:szCs w:val="22"/>
              </w:rPr>
              <w:t xml:space="preserve">10 June </w:t>
            </w:r>
            <w:r w:rsidR="00F13BB7">
              <w:rPr>
                <w:rFonts w:ascii="Arial" w:hAnsi="Arial" w:cs="Arial"/>
                <w:sz w:val="22"/>
                <w:szCs w:val="22"/>
              </w:rPr>
              <w:t>2011</w:t>
            </w:r>
          </w:p>
        </w:tc>
        <w:tc>
          <w:tcPr>
            <w:tcW w:w="2187" w:type="dxa"/>
            <w:vAlign w:val="bottom"/>
          </w:tcPr>
          <w:p w:rsidR="007679C0" w:rsidRPr="005407B4" w:rsidRDefault="00F13BB7" w:rsidP="00DE78BA">
            <w:pPr>
              <w:spacing w:line="380" w:lineRule="exact"/>
              <w:ind w:left="306"/>
              <w:rPr>
                <w:rFonts w:ascii="Arial" w:hAnsi="Arial" w:cs="Arial"/>
                <w:szCs w:val="22"/>
              </w:rPr>
            </w:pPr>
            <w:r>
              <w:rPr>
                <w:rFonts w:ascii="Arial" w:hAnsi="Arial" w:cs="Arial"/>
                <w:sz w:val="22"/>
                <w:szCs w:val="22"/>
              </w:rPr>
              <w:t>9 June 2021</w:t>
            </w:r>
          </w:p>
        </w:tc>
      </w:tr>
      <w:tr w:rsidR="007679C0" w:rsidRPr="005407B4" w:rsidTr="00DE78BA">
        <w:tc>
          <w:tcPr>
            <w:tcW w:w="4266" w:type="dxa"/>
          </w:tcPr>
          <w:p w:rsidR="007679C0" w:rsidRPr="005407B4" w:rsidRDefault="007679C0" w:rsidP="007679C0">
            <w:pPr>
              <w:spacing w:line="380" w:lineRule="exact"/>
              <w:ind w:left="342" w:hanging="180"/>
              <w:jc w:val="thaiDistribute"/>
              <w:rPr>
                <w:rFonts w:ascii="Arial" w:hAnsi="Arial" w:cs="Arial"/>
                <w:szCs w:val="22"/>
              </w:rPr>
            </w:pPr>
            <w:r w:rsidRPr="005407B4">
              <w:rPr>
                <w:rFonts w:ascii="Arial" w:hAnsi="Arial" w:cs="Arial"/>
                <w:sz w:val="22"/>
                <w:szCs w:val="22"/>
              </w:rPr>
              <w:t>Internet Operation License Type 1</w:t>
            </w:r>
            <w:r w:rsidR="00D721EA">
              <w:rPr>
                <w:rFonts w:ascii="Arial" w:hAnsi="Arial" w:cs="Arial"/>
                <w:sz w:val="22"/>
                <w:szCs w:val="22"/>
              </w:rPr>
              <w:t>*</w:t>
            </w:r>
          </w:p>
        </w:tc>
        <w:tc>
          <w:tcPr>
            <w:tcW w:w="2187" w:type="dxa"/>
            <w:vAlign w:val="bottom"/>
          </w:tcPr>
          <w:p w:rsidR="007679C0" w:rsidRPr="005407B4" w:rsidRDefault="007679C0" w:rsidP="00DE78BA">
            <w:pPr>
              <w:spacing w:line="380" w:lineRule="exact"/>
              <w:ind w:left="306"/>
              <w:rPr>
                <w:rFonts w:ascii="Arial" w:hAnsi="Arial" w:cs="Arial"/>
                <w:szCs w:val="22"/>
                <w:cs/>
              </w:rPr>
            </w:pPr>
            <w:r w:rsidRPr="005407B4">
              <w:rPr>
                <w:rFonts w:ascii="Arial" w:hAnsi="Arial" w:cs="Arial"/>
                <w:sz w:val="22"/>
                <w:szCs w:val="22"/>
              </w:rPr>
              <w:t xml:space="preserve">2 May </w:t>
            </w:r>
            <w:r w:rsidR="00856C6C" w:rsidRPr="005407B4">
              <w:rPr>
                <w:rFonts w:ascii="Arial" w:hAnsi="Arial" w:cs="Arial"/>
                <w:sz w:val="22"/>
                <w:szCs w:val="22"/>
              </w:rPr>
              <w:t>2013</w:t>
            </w:r>
          </w:p>
        </w:tc>
        <w:tc>
          <w:tcPr>
            <w:tcW w:w="2187" w:type="dxa"/>
            <w:vAlign w:val="bottom"/>
          </w:tcPr>
          <w:p w:rsidR="007679C0" w:rsidRPr="005407B4" w:rsidRDefault="00F13BB7" w:rsidP="00DE78BA">
            <w:pPr>
              <w:spacing w:line="380" w:lineRule="exact"/>
              <w:ind w:left="306"/>
              <w:rPr>
                <w:rFonts w:ascii="Arial" w:hAnsi="Arial" w:cs="Arial"/>
                <w:szCs w:val="22"/>
                <w:cs/>
              </w:rPr>
            </w:pPr>
            <w:r>
              <w:rPr>
                <w:rFonts w:ascii="Arial" w:hAnsi="Arial" w:cs="Arial"/>
                <w:sz w:val="22"/>
                <w:szCs w:val="22"/>
              </w:rPr>
              <w:t>1 May 2023</w:t>
            </w:r>
          </w:p>
        </w:tc>
      </w:tr>
    </w:tbl>
    <w:p w:rsidR="0068781D" w:rsidRDefault="0068781D" w:rsidP="0068781D">
      <w:pPr>
        <w:tabs>
          <w:tab w:val="left" w:pos="900"/>
        </w:tabs>
        <w:spacing w:before="40" w:line="320" w:lineRule="exact"/>
        <w:ind w:left="547" w:right="-72" w:hanging="547"/>
        <w:jc w:val="thaiDistribute"/>
        <w:rPr>
          <w:rFonts w:ascii="Arial" w:eastAsia="Arial Unicode MS" w:hAnsi="Arial" w:cs="Arial Unicode MS"/>
          <w:bCs/>
          <w:sz w:val="18"/>
          <w:szCs w:val="18"/>
          <w:cs/>
        </w:rPr>
      </w:pPr>
      <w:r>
        <w:rPr>
          <w:rFonts w:ascii="Arial" w:eastAsia="Arial Unicode MS" w:hAnsi="Arial" w:cs="Arial Unicode MS"/>
          <w:bCs/>
          <w:sz w:val="22"/>
          <w:szCs w:val="22"/>
        </w:rPr>
        <w:tab/>
      </w:r>
      <w:r w:rsidRPr="005407B4">
        <w:rPr>
          <w:rFonts w:ascii="Arial" w:eastAsia="Arial Unicode MS" w:hAnsi="Arial" w:cs="Arial Unicode MS"/>
          <w:bCs/>
          <w:sz w:val="18"/>
          <w:szCs w:val="18"/>
        </w:rPr>
        <w:t>*</w:t>
      </w:r>
      <w:r>
        <w:rPr>
          <w:rFonts w:ascii="Arial" w:eastAsia="Arial Unicode MS" w:hAnsi="Arial" w:cs="Arial Unicode MS" w:hint="cs"/>
          <w:bCs/>
          <w:sz w:val="18"/>
          <w:szCs w:val="18"/>
          <w:cs/>
        </w:rPr>
        <w:t xml:space="preserve"> </w:t>
      </w:r>
      <w:r w:rsidRPr="005407B4">
        <w:rPr>
          <w:rFonts w:ascii="Arial" w:eastAsia="Arial Unicode MS" w:hAnsi="Arial" w:cs="Arial Unicode MS"/>
          <w:bCs/>
          <w:sz w:val="18"/>
          <w:szCs w:val="18"/>
        </w:rPr>
        <w:t xml:space="preserve"> The Company </w:t>
      </w:r>
      <w:r w:rsidR="00F13BB7">
        <w:rPr>
          <w:rFonts w:ascii="Arial" w:eastAsia="Arial Unicode MS" w:hAnsi="Arial" w:cs="Arial Unicode MS"/>
          <w:bCs/>
          <w:sz w:val="18"/>
          <w:szCs w:val="18"/>
        </w:rPr>
        <w:t>obtained approval of renewed the Intern</w:t>
      </w:r>
      <w:r w:rsidR="00045DEE">
        <w:rPr>
          <w:rFonts w:ascii="Arial" w:eastAsia="Arial Unicode MS" w:hAnsi="Arial" w:cs="Arial Unicode MS"/>
          <w:bCs/>
          <w:sz w:val="18"/>
          <w:szCs w:val="18"/>
        </w:rPr>
        <w:t>e</w:t>
      </w:r>
      <w:r w:rsidR="00F13BB7">
        <w:rPr>
          <w:rFonts w:ascii="Arial" w:eastAsia="Arial Unicode MS" w:hAnsi="Arial" w:cs="Arial Unicode MS"/>
          <w:bCs/>
          <w:sz w:val="18"/>
          <w:szCs w:val="18"/>
        </w:rPr>
        <w:t>t Operation License Type 1 on 2 May 2018.</w:t>
      </w:r>
    </w:p>
    <w:p w:rsidR="00D21AA0" w:rsidRPr="005407B4" w:rsidRDefault="007679C0" w:rsidP="007679C0">
      <w:pPr>
        <w:tabs>
          <w:tab w:val="left" w:pos="900"/>
        </w:tabs>
        <w:spacing w:before="120" w:after="120" w:line="380" w:lineRule="exact"/>
        <w:ind w:left="547" w:right="-72" w:hanging="547"/>
        <w:jc w:val="thaiDistribute"/>
        <w:rPr>
          <w:rFonts w:ascii="Arial" w:eastAsia="Arial Unicode MS" w:hAnsi="Arial" w:cs="Arial Unicode MS"/>
          <w:bCs/>
          <w:sz w:val="22"/>
          <w:szCs w:val="22"/>
        </w:rPr>
      </w:pPr>
      <w:r w:rsidRPr="005407B4">
        <w:rPr>
          <w:rFonts w:ascii="Arial" w:eastAsia="Arial Unicode MS" w:hAnsi="Arial" w:cs="Arial Unicode MS"/>
          <w:bCs/>
          <w:sz w:val="22"/>
          <w:szCs w:val="22"/>
        </w:rPr>
        <w:tab/>
        <w:t>The Company is committed to comply with conditions stipulated under the licenses and pay fees in compliance with the Notifications of NBTC re Temporary Telecommunication Business Licensing Fees and re Criteria and Procedure for the Provision of Universal Basic Telecommunications and Social Services.</w:t>
      </w:r>
    </w:p>
    <w:p w:rsidR="0096173A" w:rsidRPr="005407B4" w:rsidRDefault="00DE4499" w:rsidP="00905832">
      <w:pPr>
        <w:pStyle w:val="BodyTextIndent"/>
        <w:spacing w:before="120" w:line="380" w:lineRule="exact"/>
        <w:ind w:left="540" w:hanging="540"/>
        <w:rPr>
          <w:rFonts w:ascii="Arial" w:hAnsi="Arial"/>
          <w:b/>
          <w:bCs/>
          <w:sz w:val="22"/>
          <w:szCs w:val="22"/>
        </w:rPr>
      </w:pPr>
      <w:r w:rsidRPr="005407B4">
        <w:rPr>
          <w:rFonts w:ascii="Arial" w:hAnsi="Arial"/>
          <w:b/>
          <w:bCs/>
          <w:sz w:val="22"/>
          <w:szCs w:val="22"/>
        </w:rPr>
        <w:t>2.</w:t>
      </w:r>
      <w:r w:rsidR="0096173A" w:rsidRPr="005407B4">
        <w:rPr>
          <w:rFonts w:ascii="Arial" w:hAnsi="Arial"/>
          <w:b/>
          <w:bCs/>
          <w:sz w:val="22"/>
          <w:szCs w:val="22"/>
        </w:rPr>
        <w:t xml:space="preserve"> </w:t>
      </w:r>
      <w:r w:rsidR="0096173A" w:rsidRPr="005407B4">
        <w:rPr>
          <w:rFonts w:ascii="Arial" w:hAnsi="Arial"/>
          <w:b/>
          <w:bCs/>
          <w:sz w:val="22"/>
          <w:szCs w:val="22"/>
        </w:rPr>
        <w:tab/>
        <w:t>Basis of preparation</w:t>
      </w:r>
    </w:p>
    <w:p w:rsidR="0096173A" w:rsidRPr="005407B4" w:rsidRDefault="00801791" w:rsidP="00905832">
      <w:pPr>
        <w:pStyle w:val="BodyTextIndent"/>
        <w:spacing w:before="120" w:line="380" w:lineRule="exact"/>
        <w:ind w:left="540" w:hanging="540"/>
        <w:jc w:val="thaiDistribute"/>
        <w:rPr>
          <w:rFonts w:ascii="Arial" w:hAnsi="Arial"/>
          <w:sz w:val="22"/>
          <w:szCs w:val="22"/>
        </w:rPr>
      </w:pPr>
      <w:r w:rsidRPr="005407B4">
        <w:rPr>
          <w:rFonts w:ascii="Arial" w:hAnsi="Arial"/>
          <w:sz w:val="22"/>
          <w:szCs w:val="22"/>
        </w:rPr>
        <w:t>2.1</w:t>
      </w:r>
      <w:r w:rsidRPr="005407B4">
        <w:rPr>
          <w:rFonts w:ascii="Arial" w:hAnsi="Arial"/>
          <w:sz w:val="22"/>
          <w:szCs w:val="22"/>
        </w:rPr>
        <w:tab/>
      </w:r>
      <w:r w:rsidR="0096173A" w:rsidRPr="005407B4">
        <w:rPr>
          <w:rFonts w:ascii="Arial" w:hAnsi="Arial"/>
          <w:sz w:val="22"/>
          <w:szCs w:val="22"/>
        </w:rPr>
        <w:t xml:space="preserve">The financial statements have been prepared in accordance with </w:t>
      </w:r>
      <w:r w:rsidR="00540E3F" w:rsidRPr="005407B4">
        <w:rPr>
          <w:rFonts w:ascii="Arial" w:hAnsi="Arial"/>
          <w:sz w:val="22"/>
          <w:szCs w:val="22"/>
        </w:rPr>
        <w:t>Thai Financial Reporting standards</w:t>
      </w:r>
      <w:r w:rsidR="0096173A" w:rsidRPr="005407B4">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785300">
        <w:rPr>
          <w:rFonts w:ascii="Arial" w:hAnsi="Arial"/>
          <w:sz w:val="22"/>
          <w:szCs w:val="22"/>
        </w:rPr>
        <w:t>11 October 2016</w:t>
      </w:r>
      <w:r w:rsidR="0096173A" w:rsidRPr="005407B4">
        <w:rPr>
          <w:rFonts w:ascii="Arial" w:hAnsi="Arial"/>
          <w:sz w:val="22"/>
          <w:szCs w:val="22"/>
        </w:rPr>
        <w:t>, issued under the Accounting Act B.E. 2543.</w:t>
      </w:r>
    </w:p>
    <w:p w:rsidR="0096173A" w:rsidRPr="005407B4" w:rsidRDefault="0096173A" w:rsidP="00905832">
      <w:pPr>
        <w:spacing w:before="120" w:after="120" w:line="380" w:lineRule="exact"/>
        <w:ind w:left="540"/>
        <w:jc w:val="both"/>
        <w:rPr>
          <w:rFonts w:ascii="Arial" w:hAnsi="Arial"/>
          <w:sz w:val="22"/>
          <w:szCs w:val="22"/>
        </w:rPr>
      </w:pPr>
      <w:r w:rsidRPr="005407B4">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rsidR="0096173A" w:rsidRPr="005407B4" w:rsidRDefault="0096173A" w:rsidP="0096173A">
      <w:pPr>
        <w:spacing w:before="120" w:after="120" w:line="380" w:lineRule="exact"/>
        <w:ind w:left="540"/>
        <w:jc w:val="both"/>
        <w:rPr>
          <w:rFonts w:ascii="Arial" w:hAnsi="Arial"/>
          <w:sz w:val="22"/>
          <w:szCs w:val="22"/>
        </w:rPr>
      </w:pPr>
      <w:r w:rsidRPr="005407B4">
        <w:rPr>
          <w:rFonts w:ascii="Arial" w:hAnsi="Arial"/>
          <w:sz w:val="22"/>
          <w:szCs w:val="22"/>
        </w:rPr>
        <w:lastRenderedPageBreak/>
        <w:t>The financial statements have been prepared on a historical cost basis except where otherwise disclosed in the accounting policies.</w:t>
      </w:r>
    </w:p>
    <w:p w:rsidR="00801791" w:rsidRPr="005407B4" w:rsidRDefault="00801791" w:rsidP="00592213">
      <w:pPr>
        <w:tabs>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2.2</w:t>
      </w:r>
      <w:r w:rsidRPr="005407B4">
        <w:rPr>
          <w:rFonts w:ascii="Arial" w:hAnsi="Arial"/>
          <w:sz w:val="22"/>
          <w:szCs w:val="22"/>
        </w:rPr>
        <w:tab/>
        <w:t>Basis of consolidation</w:t>
      </w:r>
    </w:p>
    <w:p w:rsidR="00801791" w:rsidRPr="005407B4" w:rsidRDefault="00801791" w:rsidP="00592213">
      <w:pPr>
        <w:spacing w:before="120" w:after="240" w:line="360" w:lineRule="exact"/>
        <w:ind w:left="900" w:hanging="360"/>
        <w:jc w:val="thaiDistribute"/>
        <w:rPr>
          <w:rFonts w:ascii="Arial" w:hAnsi="Arial"/>
          <w:sz w:val="22"/>
          <w:szCs w:val="22"/>
        </w:rPr>
      </w:pPr>
      <w:r w:rsidRPr="005407B4">
        <w:rPr>
          <w:rFonts w:ascii="Arial" w:hAnsi="Arial"/>
          <w:sz w:val="22"/>
          <w:szCs w:val="22"/>
        </w:rPr>
        <w:t>a)</w:t>
      </w:r>
      <w:r w:rsidRPr="005407B4">
        <w:rPr>
          <w:rFonts w:ascii="Arial" w:hAnsi="Arial"/>
          <w:sz w:val="22"/>
          <w:szCs w:val="22"/>
        </w:rPr>
        <w:tab/>
        <w:t>The consolidated financial statements include the financial statements of Symphony Communication Public Company Limited (“the Company”) and</w:t>
      </w:r>
      <w:r w:rsidR="00A05664">
        <w:rPr>
          <w:rFonts w:ascii="Arial" w:hAnsi="Arial"/>
          <w:sz w:val="22"/>
          <w:szCs w:val="22"/>
        </w:rPr>
        <w:t xml:space="preserve"> </w:t>
      </w:r>
      <w:r w:rsidRPr="005407B4">
        <w:rPr>
          <w:rFonts w:ascii="Arial" w:hAnsi="Arial"/>
          <w:sz w:val="22"/>
          <w:szCs w:val="22"/>
        </w:rPr>
        <w:t>th</w:t>
      </w:r>
      <w:r w:rsidR="008802C1" w:rsidRPr="005407B4">
        <w:rPr>
          <w:rFonts w:ascii="Arial" w:hAnsi="Arial"/>
          <w:sz w:val="22"/>
          <w:szCs w:val="22"/>
        </w:rPr>
        <w:t>e subsidiary company (“the subsidiar</w:t>
      </w:r>
      <w:r w:rsidR="00F316B2" w:rsidRPr="005407B4">
        <w:rPr>
          <w:rFonts w:ascii="Arial" w:hAnsi="Arial"/>
          <w:sz w:val="22"/>
          <w:szCs w:val="22"/>
        </w:rPr>
        <w:t>y</w:t>
      </w:r>
      <w:r w:rsidR="008802C1" w:rsidRPr="005407B4">
        <w:rPr>
          <w:rFonts w:ascii="Arial" w:hAnsi="Arial"/>
          <w:sz w:val="22"/>
          <w:szCs w:val="22"/>
        </w:rPr>
        <w:t>”) which has detail as follow:</w:t>
      </w:r>
    </w:p>
    <w:tbl>
      <w:tblPr>
        <w:tblW w:w="9090" w:type="dxa"/>
        <w:tblLayout w:type="fixed"/>
        <w:tblLook w:val="0000" w:firstRow="0" w:lastRow="0" w:firstColumn="0" w:lastColumn="0" w:noHBand="0" w:noVBand="0"/>
      </w:tblPr>
      <w:tblGrid>
        <w:gridCol w:w="2160"/>
        <w:gridCol w:w="2700"/>
        <w:gridCol w:w="1530"/>
        <w:gridCol w:w="1350"/>
        <w:gridCol w:w="1350"/>
      </w:tblGrid>
      <w:tr w:rsidR="00C41FFE" w:rsidRPr="005407B4" w:rsidTr="00A05664">
        <w:trPr>
          <w:trHeight w:val="549"/>
        </w:trPr>
        <w:tc>
          <w:tcPr>
            <w:tcW w:w="2160" w:type="dxa"/>
            <w:tcBorders>
              <w:top w:val="nil"/>
              <w:left w:val="nil"/>
              <w:right w:val="nil"/>
            </w:tcBorders>
            <w:vAlign w:val="bottom"/>
          </w:tcPr>
          <w:p w:rsidR="00C41FFE" w:rsidRPr="005407B4" w:rsidRDefault="00C41FFE" w:rsidP="00195F5E">
            <w:pPr>
              <w:spacing w:line="300" w:lineRule="exact"/>
              <w:jc w:val="center"/>
              <w:rPr>
                <w:rFonts w:ascii="Arial" w:hAnsi="Arial"/>
                <w:sz w:val="18"/>
                <w:szCs w:val="18"/>
              </w:rPr>
            </w:pPr>
          </w:p>
        </w:tc>
        <w:tc>
          <w:tcPr>
            <w:tcW w:w="2700" w:type="dxa"/>
            <w:tcBorders>
              <w:top w:val="nil"/>
              <w:left w:val="nil"/>
              <w:right w:val="nil"/>
            </w:tcBorders>
            <w:vAlign w:val="bottom"/>
          </w:tcPr>
          <w:p w:rsidR="00C41FFE" w:rsidRPr="005407B4" w:rsidRDefault="00C41FFE" w:rsidP="00195F5E">
            <w:pPr>
              <w:spacing w:line="300" w:lineRule="exact"/>
              <w:jc w:val="center"/>
              <w:rPr>
                <w:rFonts w:ascii="Arial" w:hAnsi="Arial"/>
                <w:sz w:val="18"/>
                <w:szCs w:val="18"/>
              </w:rPr>
            </w:pPr>
          </w:p>
        </w:tc>
        <w:tc>
          <w:tcPr>
            <w:tcW w:w="1530" w:type="dxa"/>
            <w:tcBorders>
              <w:top w:val="nil"/>
              <w:left w:val="nil"/>
              <w:right w:val="nil"/>
            </w:tcBorders>
            <w:vAlign w:val="bottom"/>
          </w:tcPr>
          <w:p w:rsidR="00C41FFE" w:rsidRPr="005407B4" w:rsidRDefault="00195F5E" w:rsidP="00195F5E">
            <w:pPr>
              <w:spacing w:line="300" w:lineRule="exact"/>
              <w:jc w:val="center"/>
              <w:rPr>
                <w:rFonts w:ascii="Arial" w:hAnsi="Arial"/>
                <w:sz w:val="18"/>
                <w:szCs w:val="18"/>
              </w:rPr>
            </w:pPr>
            <w:r w:rsidRPr="005407B4">
              <w:rPr>
                <w:rFonts w:ascii="Arial" w:hAnsi="Arial"/>
                <w:sz w:val="18"/>
                <w:szCs w:val="18"/>
              </w:rPr>
              <w:t>Country of</w:t>
            </w:r>
          </w:p>
        </w:tc>
        <w:tc>
          <w:tcPr>
            <w:tcW w:w="2700" w:type="dxa"/>
            <w:gridSpan w:val="2"/>
            <w:tcBorders>
              <w:top w:val="nil"/>
              <w:left w:val="nil"/>
              <w:right w:val="nil"/>
            </w:tcBorders>
            <w:vAlign w:val="bottom"/>
          </w:tcPr>
          <w:p w:rsidR="00C41FFE" w:rsidRPr="005407B4" w:rsidRDefault="00C41FFE" w:rsidP="00801791">
            <w:pPr>
              <w:pBdr>
                <w:bottom w:val="single" w:sz="4" w:space="1" w:color="auto"/>
              </w:pBdr>
              <w:spacing w:line="300" w:lineRule="exact"/>
              <w:jc w:val="center"/>
              <w:rPr>
                <w:rFonts w:ascii="Arial" w:hAnsi="Arial"/>
                <w:sz w:val="18"/>
                <w:szCs w:val="18"/>
              </w:rPr>
            </w:pPr>
            <w:r w:rsidRPr="005407B4">
              <w:rPr>
                <w:rFonts w:ascii="Arial" w:hAnsi="Arial"/>
                <w:sz w:val="18"/>
                <w:szCs w:val="18"/>
              </w:rPr>
              <w:t>Percentage of</w:t>
            </w:r>
          </w:p>
          <w:p w:rsidR="00C41FFE" w:rsidRPr="005407B4" w:rsidRDefault="00C41FFE" w:rsidP="00801791">
            <w:pPr>
              <w:pBdr>
                <w:bottom w:val="single" w:sz="4" w:space="1" w:color="auto"/>
              </w:pBdr>
              <w:spacing w:line="300" w:lineRule="exact"/>
              <w:jc w:val="center"/>
              <w:rPr>
                <w:rFonts w:ascii="Arial" w:hAnsi="Arial"/>
                <w:sz w:val="18"/>
                <w:szCs w:val="18"/>
              </w:rPr>
            </w:pPr>
            <w:r w:rsidRPr="005407B4">
              <w:rPr>
                <w:rFonts w:ascii="Arial" w:hAnsi="Arial"/>
                <w:sz w:val="18"/>
                <w:szCs w:val="18"/>
              </w:rPr>
              <w:t>shareholding</w:t>
            </w:r>
          </w:p>
        </w:tc>
      </w:tr>
      <w:tr w:rsidR="00195F5E" w:rsidRPr="005407B4" w:rsidTr="00A05664">
        <w:tc>
          <w:tcPr>
            <w:tcW w:w="2160" w:type="dxa"/>
            <w:tcBorders>
              <w:top w:val="nil"/>
              <w:left w:val="nil"/>
              <w:bottom w:val="nil"/>
              <w:right w:val="nil"/>
            </w:tcBorders>
            <w:vAlign w:val="bottom"/>
          </w:tcPr>
          <w:p w:rsidR="00195F5E" w:rsidRPr="005407B4" w:rsidRDefault="00195F5E" w:rsidP="006B6D0C">
            <w:pPr>
              <w:pBdr>
                <w:bottom w:val="single" w:sz="4" w:space="1" w:color="auto"/>
              </w:pBdr>
              <w:spacing w:line="300" w:lineRule="exact"/>
              <w:jc w:val="center"/>
              <w:rPr>
                <w:rFonts w:ascii="Arial" w:hAnsi="Arial"/>
                <w:sz w:val="18"/>
                <w:szCs w:val="18"/>
              </w:rPr>
            </w:pPr>
            <w:r w:rsidRPr="005407B4">
              <w:rPr>
                <w:rFonts w:ascii="Arial" w:hAnsi="Arial"/>
                <w:sz w:val="18"/>
                <w:szCs w:val="18"/>
              </w:rPr>
              <w:t>Company’s name</w:t>
            </w:r>
          </w:p>
        </w:tc>
        <w:tc>
          <w:tcPr>
            <w:tcW w:w="2700" w:type="dxa"/>
            <w:tcBorders>
              <w:top w:val="nil"/>
              <w:left w:val="nil"/>
              <w:bottom w:val="nil"/>
              <w:right w:val="nil"/>
            </w:tcBorders>
            <w:vAlign w:val="bottom"/>
          </w:tcPr>
          <w:p w:rsidR="00195F5E" w:rsidRPr="005407B4" w:rsidRDefault="00195F5E" w:rsidP="006B6D0C">
            <w:pPr>
              <w:pBdr>
                <w:bottom w:val="single" w:sz="4" w:space="1" w:color="auto"/>
              </w:pBdr>
              <w:spacing w:line="300" w:lineRule="exact"/>
              <w:jc w:val="center"/>
              <w:rPr>
                <w:rFonts w:ascii="Arial" w:hAnsi="Arial"/>
                <w:sz w:val="18"/>
                <w:szCs w:val="18"/>
              </w:rPr>
            </w:pPr>
            <w:r w:rsidRPr="005407B4">
              <w:rPr>
                <w:rFonts w:ascii="Arial" w:hAnsi="Arial"/>
                <w:sz w:val="18"/>
                <w:szCs w:val="18"/>
              </w:rPr>
              <w:t>Nature of business</w:t>
            </w:r>
          </w:p>
        </w:tc>
        <w:tc>
          <w:tcPr>
            <w:tcW w:w="1530" w:type="dxa"/>
            <w:tcBorders>
              <w:top w:val="nil"/>
              <w:left w:val="nil"/>
              <w:bottom w:val="nil"/>
              <w:right w:val="nil"/>
            </w:tcBorders>
            <w:vAlign w:val="bottom"/>
          </w:tcPr>
          <w:p w:rsidR="00195F5E" w:rsidRPr="005407B4" w:rsidRDefault="00195F5E" w:rsidP="006B6D0C">
            <w:pPr>
              <w:pBdr>
                <w:bottom w:val="single" w:sz="4" w:space="1" w:color="auto"/>
              </w:pBdr>
              <w:spacing w:line="300" w:lineRule="exact"/>
              <w:jc w:val="center"/>
              <w:rPr>
                <w:rFonts w:ascii="Arial" w:hAnsi="Arial"/>
                <w:sz w:val="18"/>
                <w:szCs w:val="18"/>
              </w:rPr>
            </w:pPr>
            <w:r w:rsidRPr="005407B4">
              <w:rPr>
                <w:rFonts w:ascii="Arial" w:hAnsi="Arial"/>
                <w:sz w:val="18"/>
                <w:szCs w:val="18"/>
              </w:rPr>
              <w:t>incorporation</w:t>
            </w:r>
          </w:p>
        </w:tc>
        <w:tc>
          <w:tcPr>
            <w:tcW w:w="1350" w:type="dxa"/>
            <w:tcBorders>
              <w:top w:val="nil"/>
              <w:left w:val="nil"/>
              <w:bottom w:val="nil"/>
              <w:right w:val="nil"/>
            </w:tcBorders>
          </w:tcPr>
          <w:p w:rsidR="00195F5E" w:rsidRPr="005407B4" w:rsidRDefault="00EE77CC" w:rsidP="00F316B2">
            <w:pPr>
              <w:pBdr>
                <w:bottom w:val="single" w:sz="4" w:space="1" w:color="auto"/>
              </w:pBdr>
              <w:spacing w:line="300" w:lineRule="exact"/>
              <w:jc w:val="center"/>
              <w:rPr>
                <w:rFonts w:ascii="Arial" w:hAnsi="Arial"/>
                <w:sz w:val="18"/>
                <w:szCs w:val="18"/>
              </w:rPr>
            </w:pPr>
            <w:r>
              <w:rPr>
                <w:rFonts w:ascii="Arial" w:hAnsi="Arial"/>
                <w:sz w:val="18"/>
                <w:szCs w:val="18"/>
              </w:rPr>
              <w:t>2018</w:t>
            </w:r>
          </w:p>
        </w:tc>
        <w:tc>
          <w:tcPr>
            <w:tcW w:w="1350" w:type="dxa"/>
            <w:tcBorders>
              <w:top w:val="nil"/>
              <w:left w:val="nil"/>
              <w:bottom w:val="nil"/>
              <w:right w:val="nil"/>
            </w:tcBorders>
          </w:tcPr>
          <w:p w:rsidR="00195F5E" w:rsidRPr="005407B4" w:rsidRDefault="00EE77CC" w:rsidP="00F316B2">
            <w:pPr>
              <w:pBdr>
                <w:bottom w:val="single" w:sz="4" w:space="1" w:color="auto"/>
              </w:pBdr>
              <w:spacing w:line="300" w:lineRule="exact"/>
              <w:jc w:val="center"/>
              <w:rPr>
                <w:rFonts w:ascii="Arial" w:hAnsi="Arial"/>
                <w:sz w:val="18"/>
                <w:szCs w:val="18"/>
              </w:rPr>
            </w:pPr>
            <w:r>
              <w:rPr>
                <w:rFonts w:ascii="Arial" w:hAnsi="Arial"/>
                <w:sz w:val="18"/>
                <w:szCs w:val="18"/>
              </w:rPr>
              <w:t>2017</w:t>
            </w:r>
          </w:p>
        </w:tc>
      </w:tr>
      <w:tr w:rsidR="00C37F03" w:rsidRPr="005407B4" w:rsidTr="00A05664">
        <w:tc>
          <w:tcPr>
            <w:tcW w:w="2160" w:type="dxa"/>
            <w:tcBorders>
              <w:top w:val="nil"/>
              <w:left w:val="nil"/>
              <w:bottom w:val="nil"/>
              <w:right w:val="nil"/>
            </w:tcBorders>
          </w:tcPr>
          <w:p w:rsidR="00C37F03" w:rsidRPr="005407B4" w:rsidRDefault="00C37F03" w:rsidP="00801791">
            <w:pPr>
              <w:spacing w:line="300" w:lineRule="exact"/>
              <w:ind w:left="162" w:hanging="162"/>
              <w:rPr>
                <w:rFonts w:ascii="Arial" w:hAnsi="Arial"/>
                <w:sz w:val="18"/>
                <w:szCs w:val="18"/>
              </w:rPr>
            </w:pPr>
          </w:p>
        </w:tc>
        <w:tc>
          <w:tcPr>
            <w:tcW w:w="2700" w:type="dxa"/>
            <w:tcBorders>
              <w:top w:val="nil"/>
              <w:left w:val="nil"/>
              <w:bottom w:val="nil"/>
              <w:right w:val="nil"/>
            </w:tcBorders>
          </w:tcPr>
          <w:p w:rsidR="00C37F03" w:rsidRPr="005407B4" w:rsidRDefault="00C37F03" w:rsidP="00801791">
            <w:pPr>
              <w:spacing w:line="300" w:lineRule="exact"/>
              <w:rPr>
                <w:rFonts w:ascii="Arial" w:hAnsi="Arial"/>
                <w:sz w:val="18"/>
                <w:szCs w:val="18"/>
              </w:rPr>
            </w:pPr>
          </w:p>
        </w:tc>
        <w:tc>
          <w:tcPr>
            <w:tcW w:w="1530" w:type="dxa"/>
            <w:tcBorders>
              <w:top w:val="nil"/>
              <w:left w:val="nil"/>
              <w:bottom w:val="nil"/>
              <w:right w:val="nil"/>
            </w:tcBorders>
          </w:tcPr>
          <w:p w:rsidR="00C37F03" w:rsidRPr="005407B4" w:rsidRDefault="00C37F03" w:rsidP="00801791">
            <w:pPr>
              <w:spacing w:line="300" w:lineRule="exact"/>
              <w:jc w:val="center"/>
              <w:rPr>
                <w:rFonts w:ascii="Arial" w:hAnsi="Arial"/>
                <w:sz w:val="18"/>
                <w:szCs w:val="18"/>
              </w:rPr>
            </w:pPr>
          </w:p>
        </w:tc>
        <w:tc>
          <w:tcPr>
            <w:tcW w:w="1350" w:type="dxa"/>
            <w:tcBorders>
              <w:top w:val="nil"/>
              <w:left w:val="nil"/>
              <w:bottom w:val="nil"/>
              <w:right w:val="nil"/>
            </w:tcBorders>
          </w:tcPr>
          <w:p w:rsidR="00C37F03" w:rsidRDefault="00C37F03" w:rsidP="00801791">
            <w:pPr>
              <w:spacing w:line="300" w:lineRule="exact"/>
              <w:jc w:val="center"/>
              <w:rPr>
                <w:rFonts w:ascii="Arial" w:hAnsi="Arial"/>
                <w:sz w:val="18"/>
                <w:szCs w:val="18"/>
              </w:rPr>
            </w:pPr>
            <w:r>
              <w:rPr>
                <w:rFonts w:ascii="Arial" w:hAnsi="Arial"/>
                <w:sz w:val="18"/>
                <w:szCs w:val="18"/>
              </w:rPr>
              <w:t>(%)</w:t>
            </w:r>
          </w:p>
        </w:tc>
        <w:tc>
          <w:tcPr>
            <w:tcW w:w="1350" w:type="dxa"/>
            <w:tcBorders>
              <w:top w:val="nil"/>
              <w:left w:val="nil"/>
              <w:bottom w:val="nil"/>
              <w:right w:val="nil"/>
            </w:tcBorders>
          </w:tcPr>
          <w:p w:rsidR="00C37F03" w:rsidRDefault="00C37F03" w:rsidP="00801791">
            <w:pPr>
              <w:spacing w:line="300" w:lineRule="exact"/>
              <w:jc w:val="center"/>
              <w:rPr>
                <w:rFonts w:ascii="Arial" w:hAnsi="Arial"/>
                <w:sz w:val="18"/>
                <w:szCs w:val="18"/>
              </w:rPr>
            </w:pPr>
            <w:r>
              <w:rPr>
                <w:rFonts w:ascii="Arial" w:hAnsi="Arial"/>
                <w:sz w:val="18"/>
                <w:szCs w:val="18"/>
              </w:rPr>
              <w:t>(%)</w:t>
            </w:r>
          </w:p>
        </w:tc>
      </w:tr>
      <w:tr w:rsidR="00195F5E" w:rsidRPr="005407B4" w:rsidTr="00A05664">
        <w:tc>
          <w:tcPr>
            <w:tcW w:w="2160" w:type="dxa"/>
            <w:tcBorders>
              <w:top w:val="nil"/>
              <w:left w:val="nil"/>
              <w:bottom w:val="nil"/>
              <w:right w:val="nil"/>
            </w:tcBorders>
          </w:tcPr>
          <w:p w:rsidR="00195F5E" w:rsidRPr="005407B4" w:rsidRDefault="00195F5E" w:rsidP="00801791">
            <w:pPr>
              <w:spacing w:line="300" w:lineRule="exact"/>
              <w:ind w:left="162" w:hanging="162"/>
              <w:rPr>
                <w:rFonts w:ascii="Arial" w:hAnsi="Arial"/>
                <w:sz w:val="18"/>
                <w:szCs w:val="18"/>
              </w:rPr>
            </w:pPr>
            <w:r w:rsidRPr="005407B4">
              <w:rPr>
                <w:rFonts w:ascii="Arial" w:hAnsi="Arial"/>
                <w:sz w:val="18"/>
                <w:szCs w:val="18"/>
              </w:rPr>
              <w:t>Diamond Line Services Company Limited</w:t>
            </w:r>
          </w:p>
        </w:tc>
        <w:tc>
          <w:tcPr>
            <w:tcW w:w="2700" w:type="dxa"/>
            <w:tcBorders>
              <w:top w:val="nil"/>
              <w:left w:val="nil"/>
              <w:bottom w:val="nil"/>
              <w:right w:val="nil"/>
            </w:tcBorders>
          </w:tcPr>
          <w:p w:rsidR="00195F5E" w:rsidRDefault="00195F5E" w:rsidP="00801791">
            <w:pPr>
              <w:spacing w:line="300" w:lineRule="exact"/>
              <w:rPr>
                <w:rFonts w:ascii="Arial" w:hAnsi="Arial"/>
                <w:sz w:val="18"/>
                <w:szCs w:val="18"/>
              </w:rPr>
            </w:pPr>
            <w:r w:rsidRPr="005407B4">
              <w:rPr>
                <w:rFonts w:ascii="Arial" w:hAnsi="Arial"/>
                <w:sz w:val="18"/>
                <w:szCs w:val="18"/>
              </w:rPr>
              <w:t>Network equipment service</w:t>
            </w:r>
          </w:p>
          <w:p w:rsidR="00C37F03" w:rsidRPr="005407B4" w:rsidRDefault="00C37F03" w:rsidP="00801791">
            <w:pPr>
              <w:spacing w:line="300" w:lineRule="exact"/>
              <w:rPr>
                <w:rFonts w:ascii="Arial" w:hAnsi="Arial"/>
                <w:sz w:val="18"/>
                <w:szCs w:val="18"/>
                <w:cs/>
              </w:rPr>
            </w:pPr>
            <w:r>
              <w:rPr>
                <w:rFonts w:ascii="Arial" w:hAnsi="Arial"/>
                <w:sz w:val="18"/>
                <w:szCs w:val="18"/>
              </w:rPr>
              <w:t xml:space="preserve">   (Currently dormant</w:t>
            </w:r>
            <w:r w:rsidR="00DE78BA">
              <w:rPr>
                <w:rFonts w:ascii="Arial" w:hAnsi="Arial" w:hint="cs"/>
                <w:sz w:val="18"/>
                <w:szCs w:val="18"/>
                <w:cs/>
              </w:rPr>
              <w:t xml:space="preserve"> </w:t>
            </w:r>
            <w:r w:rsidR="00DE78BA">
              <w:rPr>
                <w:rFonts w:ascii="Arial" w:hAnsi="Arial"/>
                <w:sz w:val="18"/>
                <w:szCs w:val="18"/>
              </w:rPr>
              <w:t>company</w:t>
            </w:r>
            <w:r>
              <w:rPr>
                <w:rFonts w:ascii="Arial" w:hAnsi="Arial"/>
                <w:sz w:val="18"/>
                <w:szCs w:val="18"/>
              </w:rPr>
              <w:t>)</w:t>
            </w:r>
          </w:p>
        </w:tc>
        <w:tc>
          <w:tcPr>
            <w:tcW w:w="1530" w:type="dxa"/>
            <w:tcBorders>
              <w:top w:val="nil"/>
              <w:left w:val="nil"/>
              <w:bottom w:val="nil"/>
              <w:right w:val="nil"/>
            </w:tcBorders>
          </w:tcPr>
          <w:p w:rsidR="00195F5E" w:rsidRPr="005407B4" w:rsidRDefault="00195F5E" w:rsidP="00801791">
            <w:pPr>
              <w:spacing w:line="300" w:lineRule="exact"/>
              <w:jc w:val="center"/>
              <w:rPr>
                <w:rFonts w:ascii="Arial" w:hAnsi="Arial"/>
                <w:sz w:val="18"/>
                <w:szCs w:val="18"/>
              </w:rPr>
            </w:pPr>
            <w:r w:rsidRPr="005407B4">
              <w:rPr>
                <w:rFonts w:ascii="Arial" w:hAnsi="Arial"/>
                <w:sz w:val="18"/>
                <w:szCs w:val="18"/>
              </w:rPr>
              <w:t>Thailand</w:t>
            </w:r>
          </w:p>
        </w:tc>
        <w:tc>
          <w:tcPr>
            <w:tcW w:w="1350" w:type="dxa"/>
            <w:tcBorders>
              <w:top w:val="nil"/>
              <w:left w:val="nil"/>
              <w:bottom w:val="nil"/>
              <w:right w:val="nil"/>
            </w:tcBorders>
          </w:tcPr>
          <w:p w:rsidR="00195F5E" w:rsidRPr="005407B4" w:rsidRDefault="00C37F03" w:rsidP="00801791">
            <w:pPr>
              <w:spacing w:line="300" w:lineRule="exact"/>
              <w:jc w:val="center"/>
              <w:rPr>
                <w:rFonts w:ascii="Arial" w:hAnsi="Arial"/>
                <w:sz w:val="18"/>
                <w:szCs w:val="18"/>
              </w:rPr>
            </w:pPr>
            <w:r>
              <w:rPr>
                <w:rFonts w:ascii="Arial" w:hAnsi="Arial"/>
                <w:sz w:val="18"/>
                <w:szCs w:val="18"/>
              </w:rPr>
              <w:t>100</w:t>
            </w:r>
          </w:p>
        </w:tc>
        <w:tc>
          <w:tcPr>
            <w:tcW w:w="1350" w:type="dxa"/>
            <w:tcBorders>
              <w:top w:val="nil"/>
              <w:left w:val="nil"/>
              <w:bottom w:val="nil"/>
              <w:right w:val="nil"/>
            </w:tcBorders>
          </w:tcPr>
          <w:p w:rsidR="00195F5E" w:rsidRPr="005407B4" w:rsidRDefault="00C37F03" w:rsidP="00801791">
            <w:pPr>
              <w:spacing w:line="300" w:lineRule="exact"/>
              <w:jc w:val="center"/>
              <w:rPr>
                <w:rFonts w:ascii="Arial" w:hAnsi="Arial"/>
                <w:sz w:val="18"/>
                <w:szCs w:val="18"/>
              </w:rPr>
            </w:pPr>
            <w:r>
              <w:rPr>
                <w:rFonts w:ascii="Arial" w:hAnsi="Arial"/>
                <w:sz w:val="18"/>
                <w:szCs w:val="18"/>
              </w:rPr>
              <w:t>100</w:t>
            </w:r>
          </w:p>
        </w:tc>
      </w:tr>
    </w:tbl>
    <w:p w:rsidR="00E05918" w:rsidRPr="005407B4" w:rsidRDefault="00E05918" w:rsidP="00592213">
      <w:pPr>
        <w:spacing w:before="120" w:after="120" w:line="380" w:lineRule="exact"/>
        <w:ind w:left="900" w:hanging="300"/>
        <w:jc w:val="thaiDistribute"/>
        <w:rPr>
          <w:rFonts w:ascii="Arial" w:hAnsi="Arial"/>
          <w:sz w:val="22"/>
          <w:szCs w:val="22"/>
        </w:rPr>
      </w:pPr>
      <w:r w:rsidRPr="005407B4">
        <w:rPr>
          <w:rFonts w:ascii="Arial" w:hAnsi="Arial"/>
          <w:sz w:val="22"/>
          <w:szCs w:val="22"/>
        </w:rPr>
        <w:t>b)</w:t>
      </w:r>
      <w:r w:rsidRPr="005407B4">
        <w:rPr>
          <w:rFonts w:ascii="Arial" w:hAnsi="Arial"/>
          <w:sz w:val="22"/>
          <w:szCs w:val="22"/>
        </w:rPr>
        <w:tab/>
      </w:r>
      <w:r w:rsidR="00540E3F" w:rsidRPr="005407B4">
        <w:rPr>
          <w:rFonts w:ascii="Arial" w:hAnsi="Arial"/>
          <w:sz w:val="22"/>
          <w:szCs w:val="22"/>
        </w:rPr>
        <w:t xml:space="preserve">The Company is deemed to have control over an investee or subsidiary if it has rights, or is </w:t>
      </w:r>
      <w:r w:rsidR="008F27D1" w:rsidRPr="005407B4">
        <w:rPr>
          <w:rFonts w:ascii="Arial" w:hAnsi="Arial"/>
          <w:sz w:val="22"/>
          <w:szCs w:val="22"/>
        </w:rPr>
        <w:t>exposed</w:t>
      </w:r>
      <w:r w:rsidR="00540E3F" w:rsidRPr="005407B4">
        <w:rPr>
          <w:rFonts w:ascii="Arial" w:hAnsi="Arial"/>
          <w:sz w:val="22"/>
          <w:szCs w:val="22"/>
        </w:rPr>
        <w:t xml:space="preserve">, to variable returns from its involvement with the investee, and it </w:t>
      </w:r>
      <w:proofErr w:type="gramStart"/>
      <w:r w:rsidR="00540E3F" w:rsidRPr="005407B4">
        <w:rPr>
          <w:rFonts w:ascii="Arial" w:hAnsi="Arial"/>
          <w:sz w:val="22"/>
          <w:szCs w:val="22"/>
        </w:rPr>
        <w:t>has the ability to</w:t>
      </w:r>
      <w:proofErr w:type="gramEnd"/>
      <w:r w:rsidR="00540E3F" w:rsidRPr="005407B4">
        <w:rPr>
          <w:rFonts w:ascii="Arial" w:hAnsi="Arial"/>
          <w:sz w:val="22"/>
          <w:szCs w:val="22"/>
        </w:rPr>
        <w:t xml:space="preserve"> direct the activities that affect the amount of its return.</w:t>
      </w:r>
      <w:r w:rsidRPr="005407B4">
        <w:rPr>
          <w:rFonts w:ascii="Arial" w:hAnsi="Arial"/>
          <w:sz w:val="22"/>
          <w:szCs w:val="22"/>
        </w:rPr>
        <w:t xml:space="preserve"> </w:t>
      </w:r>
    </w:p>
    <w:p w:rsidR="00E05918" w:rsidRPr="005407B4" w:rsidRDefault="00172154" w:rsidP="00592213">
      <w:pPr>
        <w:tabs>
          <w:tab w:val="left" w:pos="1080"/>
        </w:tabs>
        <w:spacing w:before="240" w:line="380" w:lineRule="exact"/>
        <w:ind w:left="900" w:hanging="300"/>
        <w:jc w:val="thaiDistribute"/>
        <w:rPr>
          <w:rFonts w:ascii="Arial" w:hAnsi="Arial" w:cs="Arial"/>
          <w:sz w:val="22"/>
          <w:szCs w:val="22"/>
        </w:rPr>
      </w:pPr>
      <w:r>
        <w:rPr>
          <w:rFonts w:ascii="Arial" w:hAnsi="Arial"/>
          <w:sz w:val="22"/>
          <w:szCs w:val="22"/>
        </w:rPr>
        <w:t>c)</w:t>
      </w:r>
      <w:r>
        <w:rPr>
          <w:rFonts w:ascii="Arial" w:hAnsi="Arial"/>
          <w:sz w:val="22"/>
          <w:szCs w:val="22"/>
        </w:rPr>
        <w:tab/>
        <w:t xml:space="preserve">Subsidiary is </w:t>
      </w:r>
      <w:r w:rsidR="00E05918" w:rsidRPr="005407B4">
        <w:rPr>
          <w:rFonts w:ascii="Arial" w:hAnsi="Arial"/>
          <w:sz w:val="22"/>
          <w:szCs w:val="22"/>
        </w:rPr>
        <w:t>fully consolidated, being the date on which the Company obtains control, and continue to be consolidated until the date when such control ceases.</w:t>
      </w:r>
    </w:p>
    <w:p w:rsidR="00E05918" w:rsidRPr="005407B4" w:rsidRDefault="00E05918" w:rsidP="00592213">
      <w:pPr>
        <w:spacing w:before="120" w:after="120" w:line="380" w:lineRule="exact"/>
        <w:ind w:left="900" w:hanging="300"/>
        <w:jc w:val="thaiDistribute"/>
        <w:rPr>
          <w:rFonts w:ascii="Arial" w:hAnsi="Arial"/>
          <w:sz w:val="22"/>
          <w:szCs w:val="22"/>
        </w:rPr>
      </w:pPr>
      <w:r w:rsidRPr="005407B4">
        <w:rPr>
          <w:rFonts w:ascii="Arial" w:hAnsi="Arial"/>
          <w:sz w:val="22"/>
          <w:szCs w:val="22"/>
        </w:rPr>
        <w:t>d)</w:t>
      </w:r>
      <w:r w:rsidRPr="005407B4">
        <w:rPr>
          <w:rFonts w:ascii="Arial" w:hAnsi="Arial"/>
          <w:sz w:val="22"/>
          <w:szCs w:val="22"/>
        </w:rPr>
        <w:tab/>
        <w:t>The financial</w:t>
      </w:r>
      <w:r w:rsidR="008F27D1" w:rsidRPr="005407B4">
        <w:rPr>
          <w:rFonts w:ascii="Arial" w:hAnsi="Arial"/>
          <w:sz w:val="22"/>
          <w:szCs w:val="22"/>
        </w:rPr>
        <w:t xml:space="preserve"> statements of the subsidiary is </w:t>
      </w:r>
      <w:r w:rsidRPr="005407B4">
        <w:rPr>
          <w:rFonts w:ascii="Arial" w:hAnsi="Arial"/>
          <w:sz w:val="22"/>
          <w:szCs w:val="22"/>
        </w:rPr>
        <w:t>prepared using the same significant accounting policies as the Company.</w:t>
      </w:r>
    </w:p>
    <w:p w:rsidR="00E05918" w:rsidRPr="005407B4" w:rsidRDefault="00E05918" w:rsidP="00592213">
      <w:pPr>
        <w:spacing w:before="120" w:after="120" w:line="380" w:lineRule="exact"/>
        <w:ind w:left="900" w:hanging="300"/>
        <w:jc w:val="thaiDistribute"/>
        <w:rPr>
          <w:rFonts w:ascii="Arial" w:hAnsi="Arial"/>
          <w:sz w:val="22"/>
          <w:szCs w:val="22"/>
        </w:rPr>
      </w:pPr>
      <w:r w:rsidRPr="005407B4">
        <w:rPr>
          <w:rFonts w:ascii="Arial" w:hAnsi="Arial"/>
          <w:sz w:val="22"/>
          <w:szCs w:val="22"/>
        </w:rPr>
        <w:t>e)</w:t>
      </w:r>
      <w:r w:rsidRPr="005407B4">
        <w:rPr>
          <w:rFonts w:ascii="Arial" w:hAnsi="Arial"/>
          <w:sz w:val="22"/>
          <w:szCs w:val="22"/>
        </w:rPr>
        <w:tab/>
        <w:t xml:space="preserve">Material balances and transactions between the </w:t>
      </w:r>
      <w:r w:rsidR="00E42F3B">
        <w:rPr>
          <w:rFonts w:ascii="Arial" w:hAnsi="Arial"/>
          <w:sz w:val="22"/>
          <w:szCs w:val="22"/>
        </w:rPr>
        <w:t>Group</w:t>
      </w:r>
      <w:r w:rsidRPr="005407B4">
        <w:rPr>
          <w:rFonts w:ascii="Arial" w:hAnsi="Arial"/>
          <w:sz w:val="22"/>
          <w:szCs w:val="22"/>
        </w:rPr>
        <w:t xml:space="preserve"> </w:t>
      </w:r>
      <w:r w:rsidR="008F27D1" w:rsidRPr="005407B4">
        <w:rPr>
          <w:rFonts w:ascii="Arial" w:hAnsi="Arial"/>
          <w:sz w:val="22"/>
          <w:szCs w:val="22"/>
        </w:rPr>
        <w:t>company</w:t>
      </w:r>
      <w:r w:rsidRPr="005407B4">
        <w:rPr>
          <w:rFonts w:ascii="Arial" w:hAnsi="Arial"/>
          <w:sz w:val="22"/>
          <w:szCs w:val="22"/>
        </w:rPr>
        <w:t xml:space="preserve"> have been eliminated from the consolidated financial statements.</w:t>
      </w:r>
    </w:p>
    <w:p w:rsidR="00801791" w:rsidRPr="005407B4" w:rsidRDefault="00801791" w:rsidP="00801791">
      <w:pPr>
        <w:tabs>
          <w:tab w:val="left" w:pos="1440"/>
        </w:tabs>
        <w:spacing w:before="120" w:after="120" w:line="380" w:lineRule="exact"/>
        <w:ind w:left="600" w:hanging="600"/>
        <w:jc w:val="thaiDistribute"/>
        <w:outlineLvl w:val="0"/>
        <w:rPr>
          <w:rFonts w:ascii="Arial" w:hAnsi="Arial"/>
          <w:sz w:val="22"/>
          <w:szCs w:val="22"/>
        </w:rPr>
      </w:pPr>
      <w:r w:rsidRPr="005407B4">
        <w:rPr>
          <w:rFonts w:ascii="Arial" w:hAnsi="Arial"/>
          <w:sz w:val="22"/>
          <w:szCs w:val="22"/>
        </w:rPr>
        <w:t>2.3</w:t>
      </w:r>
      <w:r w:rsidRPr="005407B4">
        <w:rPr>
          <w:rFonts w:ascii="Arial" w:hAnsi="Arial"/>
          <w:sz w:val="22"/>
          <w:szCs w:val="22"/>
        </w:rPr>
        <w:tab/>
        <w:t>The separate financial state</w:t>
      </w:r>
      <w:r w:rsidR="008F27D1" w:rsidRPr="005407B4">
        <w:rPr>
          <w:rFonts w:ascii="Arial" w:hAnsi="Arial"/>
          <w:sz w:val="22"/>
          <w:szCs w:val="22"/>
        </w:rPr>
        <w:t xml:space="preserve">ments </w:t>
      </w:r>
      <w:r w:rsidR="00905832" w:rsidRPr="005407B4">
        <w:rPr>
          <w:rFonts w:ascii="Arial" w:hAnsi="Arial"/>
          <w:sz w:val="22"/>
          <w:szCs w:val="22"/>
        </w:rPr>
        <w:t>present investment in subsidiary</w:t>
      </w:r>
      <w:r w:rsidR="008F27D1" w:rsidRPr="005407B4">
        <w:rPr>
          <w:rFonts w:ascii="Arial" w:hAnsi="Arial"/>
          <w:sz w:val="22"/>
          <w:szCs w:val="22"/>
        </w:rPr>
        <w:t xml:space="preserve"> under the cost method</w:t>
      </w:r>
      <w:r w:rsidRPr="005407B4">
        <w:rPr>
          <w:rFonts w:ascii="Arial" w:hAnsi="Arial"/>
          <w:sz w:val="22"/>
          <w:szCs w:val="22"/>
        </w:rPr>
        <w:t>.</w:t>
      </w:r>
    </w:p>
    <w:p w:rsidR="00E05918" w:rsidRPr="005407B4" w:rsidRDefault="00E05918" w:rsidP="00592213">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5407B4">
        <w:rPr>
          <w:rFonts w:ascii="Arial" w:eastAsia="Calibri" w:hAnsi="Arial" w:cs="Arial"/>
          <w:b/>
          <w:bCs/>
          <w:sz w:val="22"/>
          <w:szCs w:val="22"/>
        </w:rPr>
        <w:t xml:space="preserve">3. </w:t>
      </w:r>
      <w:r w:rsidRPr="005407B4">
        <w:rPr>
          <w:rFonts w:ascii="Arial" w:eastAsia="Calibri" w:hAnsi="Arial" w:cs="Arial"/>
          <w:b/>
          <w:bCs/>
          <w:sz w:val="22"/>
          <w:szCs w:val="22"/>
        </w:rPr>
        <w:tab/>
        <w:t>New financial reporting standards</w:t>
      </w:r>
      <w:r w:rsidRPr="005407B4">
        <w:rPr>
          <w:rFonts w:ascii="Arial" w:hAnsi="Arial" w:cs="Arial"/>
          <w:spacing w:val="-4"/>
          <w:sz w:val="22"/>
          <w:szCs w:val="22"/>
        </w:rPr>
        <w:tab/>
      </w:r>
    </w:p>
    <w:p w:rsidR="00F7450B" w:rsidRPr="0088620A" w:rsidRDefault="00F7450B" w:rsidP="00F7450B">
      <w:pPr>
        <w:pStyle w:val="ListParagraph"/>
        <w:numPr>
          <w:ilvl w:val="0"/>
          <w:numId w:val="16"/>
        </w:numPr>
        <w:tabs>
          <w:tab w:val="left" w:pos="1200"/>
          <w:tab w:val="left" w:pos="1800"/>
          <w:tab w:val="left" w:pos="2400"/>
          <w:tab w:val="left" w:pos="3000"/>
        </w:tabs>
        <w:spacing w:before="120" w:after="120" w:line="380" w:lineRule="exact"/>
        <w:ind w:hanging="360"/>
        <w:jc w:val="thaiDistribute"/>
        <w:rPr>
          <w:rFonts w:ascii="Arial" w:eastAsia="Calibri" w:hAnsi="Arial" w:cstheme="minorBidi"/>
          <w:b/>
          <w:bCs/>
          <w:sz w:val="22"/>
          <w:szCs w:val="22"/>
        </w:rPr>
      </w:pPr>
      <w:r w:rsidRPr="0088620A">
        <w:rPr>
          <w:rFonts w:ascii="Arial" w:eastAsia="Calibri" w:hAnsi="Arial" w:cs="Arial"/>
          <w:b/>
          <w:bCs/>
          <w:sz w:val="22"/>
          <w:szCs w:val="22"/>
        </w:rPr>
        <w:t xml:space="preserve">Financial reporting standards that became effective in the current </w:t>
      </w:r>
      <w:r w:rsidR="00463887">
        <w:rPr>
          <w:rFonts w:ascii="Arial" w:eastAsia="Calibri" w:hAnsi="Arial" w:cs="Arial"/>
          <w:b/>
          <w:bCs/>
          <w:sz w:val="22"/>
          <w:szCs w:val="22"/>
        </w:rPr>
        <w:t>year</w:t>
      </w:r>
    </w:p>
    <w:p w:rsidR="00F7450B" w:rsidRPr="00E31C5A" w:rsidRDefault="00F7450B" w:rsidP="00F7450B">
      <w:pPr>
        <w:tabs>
          <w:tab w:val="left" w:pos="1200"/>
          <w:tab w:val="left" w:pos="1800"/>
          <w:tab w:val="left" w:pos="2400"/>
          <w:tab w:val="left" w:pos="3000"/>
        </w:tabs>
        <w:spacing w:before="120" w:after="120" w:line="380" w:lineRule="exact"/>
        <w:ind w:left="900" w:hanging="720"/>
        <w:jc w:val="thaiDistribute"/>
        <w:rPr>
          <w:rFonts w:ascii="Arial" w:eastAsia="Calibri" w:hAnsi="Arial" w:cs="Arial"/>
          <w:sz w:val="22"/>
          <w:szCs w:val="22"/>
        </w:rPr>
      </w:pPr>
      <w:r>
        <w:rPr>
          <w:rFonts w:ascii="Arial" w:eastAsia="Calibri" w:hAnsi="Arial" w:cs="Arial"/>
          <w:sz w:val="22"/>
          <w:szCs w:val="22"/>
        </w:rPr>
        <w:tab/>
      </w:r>
      <w:r w:rsidRPr="00E31C5A">
        <w:rPr>
          <w:rFonts w:ascii="Arial" w:eastAsia="Calibri" w:hAnsi="Arial" w:cs="Arial"/>
          <w:sz w:val="22"/>
          <w:szCs w:val="22"/>
        </w:rPr>
        <w:t xml:space="preserve">During the </w:t>
      </w:r>
      <w:r w:rsidR="00E42F3B">
        <w:rPr>
          <w:rFonts w:ascii="Arial" w:eastAsia="Calibri" w:hAnsi="Arial" w:cs="Arial"/>
          <w:sz w:val="22"/>
          <w:szCs w:val="22"/>
        </w:rPr>
        <w:t>year</w:t>
      </w:r>
      <w:r w:rsidRPr="00E31C5A">
        <w:rPr>
          <w:rFonts w:ascii="Arial" w:eastAsia="Calibri" w:hAnsi="Arial" w:cs="Arial"/>
          <w:sz w:val="22"/>
          <w:szCs w:val="22"/>
        </w:rPr>
        <w:t xml:space="preserve">, the </w:t>
      </w:r>
      <w:r w:rsidR="00E42F3B">
        <w:rPr>
          <w:rFonts w:ascii="Arial" w:eastAsia="Calibri" w:hAnsi="Arial" w:cs="Arial"/>
          <w:sz w:val="22"/>
          <w:szCs w:val="22"/>
        </w:rPr>
        <w:t>Group</w:t>
      </w:r>
      <w:r w:rsidRPr="00E31C5A">
        <w:rPr>
          <w:rFonts w:ascii="Arial" w:eastAsia="Calibri" w:hAnsi="Arial" w:cs="Arial"/>
          <w:sz w:val="22"/>
          <w:szCs w:val="22"/>
        </w:rPr>
        <w:t>’s ha</w:t>
      </w:r>
      <w:r w:rsidR="00E42F3B">
        <w:rPr>
          <w:rFonts w:ascii="Arial" w:eastAsia="Calibri" w:hAnsi="Arial" w:cs="Arial"/>
          <w:sz w:val="22"/>
          <w:szCs w:val="22"/>
        </w:rPr>
        <w:t>s</w:t>
      </w:r>
      <w:r w:rsidRPr="00E31C5A">
        <w:rPr>
          <w:rFonts w:ascii="Arial" w:eastAsia="Calibri"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E42F3B">
        <w:rPr>
          <w:rFonts w:ascii="Arial" w:eastAsia="Calibri" w:hAnsi="Arial" w:cs="Arial"/>
          <w:sz w:val="22"/>
          <w:szCs w:val="22"/>
        </w:rPr>
        <w:t>Group’s</w:t>
      </w:r>
      <w:r w:rsidRPr="00E31C5A">
        <w:rPr>
          <w:rFonts w:ascii="Arial" w:eastAsia="Calibri" w:hAnsi="Arial" w:cs="Arial"/>
          <w:sz w:val="22"/>
          <w:szCs w:val="22"/>
        </w:rPr>
        <w:t xml:space="preserve"> financial statements. However, the new standard involves changes to key principles, which are </w:t>
      </w:r>
      <w:proofErr w:type="spellStart"/>
      <w:r w:rsidRPr="00E31C5A">
        <w:rPr>
          <w:rFonts w:ascii="Arial" w:eastAsia="Calibri" w:hAnsi="Arial" w:cs="Arial"/>
          <w:sz w:val="22"/>
          <w:szCs w:val="22"/>
        </w:rPr>
        <w:t>summarised</w:t>
      </w:r>
      <w:proofErr w:type="spellEnd"/>
      <w:r w:rsidRPr="00E31C5A">
        <w:rPr>
          <w:rFonts w:ascii="Arial" w:eastAsia="Calibri" w:hAnsi="Arial" w:cs="Arial"/>
          <w:sz w:val="22"/>
          <w:szCs w:val="22"/>
        </w:rPr>
        <w:t xml:space="preserve"> below:</w:t>
      </w:r>
    </w:p>
    <w:p w:rsidR="00F7450B" w:rsidRPr="00F7450B" w:rsidRDefault="00F7450B" w:rsidP="00F7450B">
      <w:pPr>
        <w:tabs>
          <w:tab w:val="left" w:pos="4140"/>
          <w:tab w:val="left" w:pos="6390"/>
        </w:tabs>
        <w:spacing w:before="120" w:after="120" w:line="380" w:lineRule="exact"/>
        <w:ind w:left="900"/>
        <w:jc w:val="thaiDistribute"/>
        <w:rPr>
          <w:rFonts w:ascii="Arial" w:eastAsia="Arial Unicode MS" w:hAnsi="Arial" w:cs="Arial"/>
          <w:b/>
          <w:bCs/>
          <w:sz w:val="22"/>
          <w:szCs w:val="22"/>
        </w:rPr>
      </w:pPr>
      <w:r w:rsidRPr="00F7450B">
        <w:rPr>
          <w:rFonts w:ascii="Arial" w:eastAsia="Arial Unicode MS" w:hAnsi="Arial" w:cs="Arial"/>
          <w:b/>
          <w:bCs/>
          <w:sz w:val="22"/>
          <w:szCs w:val="22"/>
        </w:rPr>
        <w:lastRenderedPageBreak/>
        <w:t>TFRS 15 Revenue from Contracts with Customers</w:t>
      </w:r>
    </w:p>
    <w:p w:rsidR="00F7450B" w:rsidRPr="00F7450B" w:rsidRDefault="00F7450B" w:rsidP="00F7450B">
      <w:pPr>
        <w:tabs>
          <w:tab w:val="left" w:pos="360"/>
          <w:tab w:val="left" w:pos="4140"/>
          <w:tab w:val="left" w:pos="6390"/>
        </w:tabs>
        <w:spacing w:before="120" w:after="120" w:line="380" w:lineRule="exact"/>
        <w:ind w:left="900"/>
        <w:jc w:val="thaiDistribute"/>
        <w:rPr>
          <w:rFonts w:ascii="Arial" w:eastAsia="Arial Unicode MS" w:hAnsi="Arial" w:cs="Arial"/>
          <w:sz w:val="22"/>
          <w:szCs w:val="22"/>
        </w:rPr>
      </w:pPr>
      <w:r w:rsidRPr="00F7450B">
        <w:rPr>
          <w:rFonts w:ascii="Arial" w:eastAsia="Arial Unicode MS" w:hAnsi="Arial" w:cs="Arial"/>
          <w:sz w:val="22"/>
          <w:szCs w:val="22"/>
        </w:rPr>
        <w:t>TFRS 15 supersedes the following accounting standards together with related Interpretations</w:t>
      </w:r>
      <w:r w:rsidRPr="00F7450B">
        <w:rPr>
          <w:rFonts w:ascii="Arial" w:eastAsia="Calibri" w:hAnsi="Arial" w:cs="Arial"/>
          <w:color w:val="000000"/>
          <w:sz w:val="22"/>
          <w:szCs w:val="22"/>
        </w:rPr>
        <w:t>.</w:t>
      </w:r>
      <w:r w:rsidRPr="00F7450B">
        <w:rPr>
          <w:rFonts w:ascii="Arial" w:eastAsia="Arial Unicode MS" w:hAnsi="Arial" w:cs="Arial"/>
          <w:sz w:val="22"/>
          <w:szCs w:val="22"/>
        </w:rPr>
        <w:t xml:space="preserve"> </w:t>
      </w:r>
    </w:p>
    <w:tbl>
      <w:tblPr>
        <w:tblW w:w="8775" w:type="dxa"/>
        <w:tblInd w:w="918" w:type="dxa"/>
        <w:tblLayout w:type="fixed"/>
        <w:tblLook w:val="04A0" w:firstRow="1" w:lastRow="0" w:firstColumn="1" w:lastColumn="0" w:noHBand="0" w:noVBand="1"/>
      </w:tblPr>
      <w:tblGrid>
        <w:gridCol w:w="2565"/>
        <w:gridCol w:w="6210"/>
      </w:tblGrid>
      <w:tr w:rsidR="00F7450B" w:rsidRPr="00F7450B" w:rsidTr="00E42F3B">
        <w:trPr>
          <w:trHeight w:val="224"/>
        </w:trPr>
        <w:tc>
          <w:tcPr>
            <w:tcW w:w="2565" w:type="dxa"/>
            <w:shd w:val="clear" w:color="auto" w:fill="auto"/>
          </w:tcPr>
          <w:p w:rsidR="00F7450B" w:rsidRPr="00F7450B" w:rsidRDefault="00F7450B" w:rsidP="00E42F3B">
            <w:pPr>
              <w:pStyle w:val="ListParagraph"/>
              <w:spacing w:line="380" w:lineRule="exact"/>
              <w:ind w:left="-15"/>
              <w:jc w:val="thaiDistribute"/>
              <w:rPr>
                <w:rFonts w:ascii="Arial" w:hAnsi="Arial" w:cs="Arial"/>
                <w:color w:val="000000"/>
                <w:spacing w:val="-8"/>
                <w:sz w:val="22"/>
                <w:szCs w:val="22"/>
              </w:rPr>
            </w:pPr>
            <w:r w:rsidRPr="00F7450B">
              <w:rPr>
                <w:rFonts w:ascii="Arial" w:hAnsi="Arial" w:cs="Arial"/>
                <w:color w:val="000000"/>
                <w:spacing w:val="-8"/>
                <w:sz w:val="22"/>
                <w:szCs w:val="22"/>
              </w:rPr>
              <w:t>TAS 11 (revised 2017)</w:t>
            </w:r>
          </w:p>
        </w:tc>
        <w:tc>
          <w:tcPr>
            <w:tcW w:w="6210" w:type="dxa"/>
            <w:shd w:val="clear" w:color="auto" w:fill="auto"/>
          </w:tcPr>
          <w:p w:rsidR="00F7450B" w:rsidRPr="00F7450B" w:rsidRDefault="00F7450B" w:rsidP="00F7450B">
            <w:pPr>
              <w:pStyle w:val="ListParagraph"/>
              <w:spacing w:line="380" w:lineRule="exact"/>
              <w:ind w:left="75"/>
              <w:jc w:val="thaiDistribute"/>
              <w:rPr>
                <w:rFonts w:ascii="Arial" w:hAnsi="Arial" w:cs="Arial"/>
                <w:color w:val="000000"/>
                <w:spacing w:val="-8"/>
                <w:sz w:val="22"/>
                <w:szCs w:val="22"/>
              </w:rPr>
            </w:pPr>
            <w:r w:rsidRPr="00F7450B">
              <w:rPr>
                <w:rFonts w:ascii="Arial" w:hAnsi="Arial" w:cs="Arial"/>
                <w:color w:val="000000"/>
                <w:spacing w:val="-8"/>
                <w:sz w:val="22"/>
                <w:szCs w:val="22"/>
              </w:rPr>
              <w:t>Construction contracts</w:t>
            </w:r>
          </w:p>
        </w:tc>
      </w:tr>
      <w:tr w:rsidR="00F7450B" w:rsidRPr="00F7450B" w:rsidTr="00E42F3B">
        <w:trPr>
          <w:trHeight w:val="224"/>
        </w:trPr>
        <w:tc>
          <w:tcPr>
            <w:tcW w:w="2565" w:type="dxa"/>
            <w:shd w:val="clear" w:color="auto" w:fill="auto"/>
          </w:tcPr>
          <w:p w:rsidR="00F7450B" w:rsidRPr="00F7450B" w:rsidRDefault="00F7450B" w:rsidP="00E42F3B">
            <w:pPr>
              <w:pStyle w:val="ListParagraph"/>
              <w:spacing w:line="380" w:lineRule="exact"/>
              <w:ind w:left="-15"/>
              <w:jc w:val="thaiDistribute"/>
              <w:rPr>
                <w:rFonts w:ascii="Arial" w:hAnsi="Arial" w:cs="Arial"/>
                <w:color w:val="000000"/>
                <w:spacing w:val="-8"/>
                <w:sz w:val="22"/>
                <w:szCs w:val="22"/>
              </w:rPr>
            </w:pPr>
            <w:r w:rsidRPr="00F7450B">
              <w:rPr>
                <w:rFonts w:ascii="Arial" w:hAnsi="Arial" w:cs="Arial"/>
                <w:color w:val="000000"/>
                <w:spacing w:val="-8"/>
                <w:sz w:val="22"/>
                <w:szCs w:val="22"/>
              </w:rPr>
              <w:t>TAS 18 (revised 2017)</w:t>
            </w:r>
          </w:p>
        </w:tc>
        <w:tc>
          <w:tcPr>
            <w:tcW w:w="6210" w:type="dxa"/>
            <w:shd w:val="clear" w:color="auto" w:fill="auto"/>
          </w:tcPr>
          <w:p w:rsidR="00F7450B" w:rsidRPr="00F7450B" w:rsidRDefault="00F7450B" w:rsidP="00F7450B">
            <w:pPr>
              <w:pStyle w:val="ListParagraph"/>
              <w:spacing w:line="380" w:lineRule="exact"/>
              <w:ind w:left="75"/>
              <w:jc w:val="thaiDistribute"/>
              <w:rPr>
                <w:rFonts w:ascii="Arial" w:hAnsi="Arial" w:cs="Arial"/>
                <w:color w:val="000000"/>
                <w:spacing w:val="-8"/>
                <w:sz w:val="22"/>
                <w:szCs w:val="22"/>
              </w:rPr>
            </w:pPr>
            <w:r w:rsidRPr="00F7450B">
              <w:rPr>
                <w:rFonts w:ascii="Arial" w:hAnsi="Arial" w:cs="Arial"/>
                <w:color w:val="000000"/>
                <w:spacing w:val="-8"/>
                <w:sz w:val="22"/>
                <w:szCs w:val="22"/>
              </w:rPr>
              <w:t>Revenue</w:t>
            </w:r>
          </w:p>
        </w:tc>
      </w:tr>
      <w:tr w:rsidR="00F7450B" w:rsidRPr="00F7450B" w:rsidTr="00E42F3B">
        <w:trPr>
          <w:trHeight w:val="224"/>
        </w:trPr>
        <w:tc>
          <w:tcPr>
            <w:tcW w:w="2565" w:type="dxa"/>
            <w:shd w:val="clear" w:color="auto" w:fill="auto"/>
          </w:tcPr>
          <w:p w:rsidR="00F7450B" w:rsidRPr="00F7450B" w:rsidRDefault="00F7450B" w:rsidP="00E42F3B">
            <w:pPr>
              <w:pStyle w:val="ListParagraph"/>
              <w:spacing w:line="380" w:lineRule="exact"/>
              <w:ind w:left="-15"/>
              <w:jc w:val="thaiDistribute"/>
              <w:rPr>
                <w:rFonts w:ascii="Arial" w:hAnsi="Arial" w:cs="Arial"/>
                <w:color w:val="000000"/>
                <w:spacing w:val="-8"/>
                <w:sz w:val="22"/>
                <w:szCs w:val="22"/>
              </w:rPr>
            </w:pPr>
            <w:r w:rsidRPr="00F7450B">
              <w:rPr>
                <w:rFonts w:ascii="Arial" w:hAnsi="Arial" w:cs="Arial"/>
                <w:color w:val="000000"/>
                <w:spacing w:val="-8"/>
                <w:sz w:val="22"/>
                <w:szCs w:val="22"/>
              </w:rPr>
              <w:t>TSIC 31 (revised 2017)</w:t>
            </w:r>
          </w:p>
        </w:tc>
        <w:tc>
          <w:tcPr>
            <w:tcW w:w="6210" w:type="dxa"/>
            <w:shd w:val="clear" w:color="auto" w:fill="auto"/>
          </w:tcPr>
          <w:p w:rsidR="00F7450B" w:rsidRPr="00F7450B" w:rsidRDefault="00F7450B" w:rsidP="00F7450B">
            <w:pPr>
              <w:pStyle w:val="ListParagraph"/>
              <w:spacing w:line="380" w:lineRule="exact"/>
              <w:ind w:left="75"/>
              <w:jc w:val="thaiDistribute"/>
              <w:rPr>
                <w:rFonts w:ascii="Arial" w:hAnsi="Arial" w:cs="Arial"/>
                <w:color w:val="000000"/>
                <w:spacing w:val="-8"/>
                <w:sz w:val="22"/>
                <w:szCs w:val="22"/>
              </w:rPr>
            </w:pPr>
            <w:r w:rsidRPr="00F7450B">
              <w:rPr>
                <w:rFonts w:ascii="Arial" w:hAnsi="Arial" w:cs="Arial"/>
                <w:color w:val="000000"/>
                <w:spacing w:val="-8"/>
                <w:sz w:val="22"/>
                <w:szCs w:val="22"/>
              </w:rPr>
              <w:t>Revenue - Barter Transactions Involving Advertising Services</w:t>
            </w:r>
          </w:p>
        </w:tc>
      </w:tr>
      <w:tr w:rsidR="00F7450B" w:rsidRPr="00F7450B" w:rsidTr="00E42F3B">
        <w:trPr>
          <w:trHeight w:val="237"/>
        </w:trPr>
        <w:tc>
          <w:tcPr>
            <w:tcW w:w="2565" w:type="dxa"/>
            <w:shd w:val="clear" w:color="auto" w:fill="auto"/>
          </w:tcPr>
          <w:p w:rsidR="00F7450B" w:rsidRPr="00F7450B" w:rsidRDefault="00F7450B" w:rsidP="00E42F3B">
            <w:pPr>
              <w:pStyle w:val="ListParagraph"/>
              <w:spacing w:line="380" w:lineRule="exact"/>
              <w:ind w:left="-15"/>
              <w:jc w:val="thaiDistribute"/>
              <w:rPr>
                <w:rFonts w:ascii="Arial" w:hAnsi="Arial" w:cs="Arial"/>
                <w:color w:val="000000"/>
                <w:spacing w:val="-8"/>
                <w:sz w:val="22"/>
                <w:szCs w:val="22"/>
              </w:rPr>
            </w:pPr>
            <w:r w:rsidRPr="00F7450B">
              <w:rPr>
                <w:rFonts w:ascii="Arial" w:hAnsi="Arial" w:cs="Arial"/>
                <w:color w:val="000000"/>
                <w:spacing w:val="-8"/>
                <w:sz w:val="22"/>
                <w:szCs w:val="22"/>
              </w:rPr>
              <w:t>TFRIC 13 (revised 2017)</w:t>
            </w:r>
          </w:p>
        </w:tc>
        <w:tc>
          <w:tcPr>
            <w:tcW w:w="6210" w:type="dxa"/>
            <w:shd w:val="clear" w:color="auto" w:fill="auto"/>
          </w:tcPr>
          <w:p w:rsidR="00F7450B" w:rsidRPr="00F7450B" w:rsidRDefault="00F7450B" w:rsidP="00F7450B">
            <w:pPr>
              <w:pStyle w:val="ListParagraph"/>
              <w:spacing w:line="380" w:lineRule="exact"/>
              <w:ind w:left="75"/>
              <w:jc w:val="thaiDistribute"/>
              <w:rPr>
                <w:rFonts w:ascii="Arial" w:hAnsi="Arial" w:cs="Arial"/>
                <w:color w:val="000000"/>
                <w:spacing w:val="-8"/>
                <w:sz w:val="22"/>
                <w:szCs w:val="22"/>
              </w:rPr>
            </w:pPr>
            <w:r w:rsidRPr="00F7450B">
              <w:rPr>
                <w:rFonts w:ascii="Arial" w:hAnsi="Arial" w:cs="Arial"/>
                <w:color w:val="000000"/>
                <w:spacing w:val="-8"/>
                <w:sz w:val="22"/>
                <w:szCs w:val="22"/>
              </w:rPr>
              <w:t xml:space="preserve">Customer Loyalty </w:t>
            </w:r>
            <w:proofErr w:type="spellStart"/>
            <w:r w:rsidRPr="00F7450B">
              <w:rPr>
                <w:rFonts w:ascii="Arial" w:hAnsi="Arial" w:cs="Arial"/>
                <w:color w:val="000000"/>
                <w:spacing w:val="-8"/>
                <w:sz w:val="22"/>
                <w:szCs w:val="22"/>
              </w:rPr>
              <w:t>Programmes</w:t>
            </w:r>
            <w:proofErr w:type="spellEnd"/>
          </w:p>
        </w:tc>
      </w:tr>
      <w:tr w:rsidR="00F7450B" w:rsidRPr="00F7450B" w:rsidTr="00E42F3B">
        <w:trPr>
          <w:trHeight w:val="224"/>
        </w:trPr>
        <w:tc>
          <w:tcPr>
            <w:tcW w:w="2565" w:type="dxa"/>
            <w:shd w:val="clear" w:color="auto" w:fill="auto"/>
          </w:tcPr>
          <w:p w:rsidR="00F7450B" w:rsidRPr="00F7450B" w:rsidRDefault="00F7450B" w:rsidP="00E42F3B">
            <w:pPr>
              <w:pStyle w:val="ListParagraph"/>
              <w:spacing w:line="380" w:lineRule="exact"/>
              <w:ind w:left="-15"/>
              <w:jc w:val="thaiDistribute"/>
              <w:rPr>
                <w:rFonts w:ascii="Arial" w:hAnsi="Arial" w:cs="Arial"/>
                <w:color w:val="000000"/>
                <w:spacing w:val="-8"/>
                <w:sz w:val="22"/>
                <w:szCs w:val="22"/>
              </w:rPr>
            </w:pPr>
            <w:r w:rsidRPr="00F7450B">
              <w:rPr>
                <w:rFonts w:ascii="Arial" w:hAnsi="Arial" w:cs="Arial"/>
                <w:color w:val="000000"/>
                <w:spacing w:val="-8"/>
                <w:sz w:val="22"/>
                <w:szCs w:val="22"/>
              </w:rPr>
              <w:t>TFRIC 15 (revised 2017)</w:t>
            </w:r>
          </w:p>
        </w:tc>
        <w:tc>
          <w:tcPr>
            <w:tcW w:w="6210" w:type="dxa"/>
            <w:shd w:val="clear" w:color="auto" w:fill="auto"/>
          </w:tcPr>
          <w:p w:rsidR="00F7450B" w:rsidRPr="00F7450B" w:rsidRDefault="00F7450B" w:rsidP="00F7450B">
            <w:pPr>
              <w:pStyle w:val="ListParagraph"/>
              <w:spacing w:line="380" w:lineRule="exact"/>
              <w:ind w:left="75"/>
              <w:jc w:val="thaiDistribute"/>
              <w:rPr>
                <w:rFonts w:ascii="Arial" w:hAnsi="Arial" w:cs="Arial"/>
                <w:color w:val="000000"/>
                <w:spacing w:val="-8"/>
                <w:sz w:val="22"/>
                <w:szCs w:val="22"/>
              </w:rPr>
            </w:pPr>
            <w:r w:rsidRPr="00F7450B">
              <w:rPr>
                <w:rFonts w:ascii="Arial" w:hAnsi="Arial" w:cs="Arial"/>
                <w:color w:val="000000"/>
                <w:spacing w:val="-8"/>
                <w:sz w:val="22"/>
                <w:szCs w:val="22"/>
              </w:rPr>
              <w:t>Agreements for the Construction of Real Estate</w:t>
            </w:r>
          </w:p>
        </w:tc>
      </w:tr>
      <w:tr w:rsidR="00F7450B" w:rsidRPr="00F7450B" w:rsidTr="00E42F3B">
        <w:trPr>
          <w:trHeight w:val="224"/>
        </w:trPr>
        <w:tc>
          <w:tcPr>
            <w:tcW w:w="2565" w:type="dxa"/>
            <w:shd w:val="clear" w:color="auto" w:fill="auto"/>
          </w:tcPr>
          <w:p w:rsidR="00F7450B" w:rsidRPr="00F7450B" w:rsidRDefault="00F7450B" w:rsidP="00E42F3B">
            <w:pPr>
              <w:pStyle w:val="ListParagraph"/>
              <w:spacing w:line="380" w:lineRule="exact"/>
              <w:ind w:left="-15"/>
              <w:jc w:val="thaiDistribute"/>
              <w:rPr>
                <w:rFonts w:ascii="Arial" w:hAnsi="Arial" w:cs="Arial"/>
                <w:color w:val="000000"/>
                <w:spacing w:val="-8"/>
                <w:sz w:val="22"/>
                <w:szCs w:val="22"/>
              </w:rPr>
            </w:pPr>
            <w:r w:rsidRPr="00F7450B">
              <w:rPr>
                <w:rFonts w:ascii="Arial" w:hAnsi="Arial" w:cs="Arial"/>
                <w:color w:val="000000"/>
                <w:spacing w:val="-8"/>
                <w:sz w:val="22"/>
                <w:szCs w:val="22"/>
              </w:rPr>
              <w:t>TFRIC 18 (revised 2017)</w:t>
            </w:r>
          </w:p>
        </w:tc>
        <w:tc>
          <w:tcPr>
            <w:tcW w:w="6210" w:type="dxa"/>
            <w:shd w:val="clear" w:color="auto" w:fill="auto"/>
          </w:tcPr>
          <w:p w:rsidR="00F7450B" w:rsidRPr="00F7450B" w:rsidRDefault="00F7450B" w:rsidP="00F7450B">
            <w:pPr>
              <w:pStyle w:val="ListParagraph"/>
              <w:spacing w:line="380" w:lineRule="exact"/>
              <w:ind w:left="75"/>
              <w:jc w:val="thaiDistribute"/>
              <w:rPr>
                <w:rFonts w:ascii="Arial" w:hAnsi="Arial" w:cs="Arial"/>
                <w:color w:val="000000"/>
                <w:spacing w:val="-8"/>
                <w:sz w:val="22"/>
                <w:szCs w:val="22"/>
              </w:rPr>
            </w:pPr>
            <w:r w:rsidRPr="00F7450B">
              <w:rPr>
                <w:rFonts w:ascii="Arial" w:hAnsi="Arial" w:cs="Arial"/>
                <w:color w:val="000000"/>
                <w:spacing w:val="-8"/>
                <w:sz w:val="22"/>
                <w:szCs w:val="22"/>
              </w:rPr>
              <w:t>Transfers of Assets from Customers</w:t>
            </w:r>
          </w:p>
        </w:tc>
      </w:tr>
    </w:tbl>
    <w:p w:rsidR="00F7450B" w:rsidRPr="00F7450B" w:rsidRDefault="00F7450B" w:rsidP="00F7450B">
      <w:pPr>
        <w:tabs>
          <w:tab w:val="left" w:pos="4140"/>
          <w:tab w:val="left" w:pos="6390"/>
        </w:tabs>
        <w:spacing w:before="240" w:after="120" w:line="380" w:lineRule="exact"/>
        <w:ind w:left="907"/>
        <w:jc w:val="thaiDistribute"/>
        <w:rPr>
          <w:rFonts w:ascii="Arial" w:eastAsia="Arial Unicode MS" w:hAnsi="Arial" w:cs="Arial"/>
          <w:sz w:val="22"/>
          <w:szCs w:val="22"/>
        </w:rPr>
      </w:pPr>
      <w:r w:rsidRPr="00F7450B">
        <w:rPr>
          <w:rFonts w:ascii="Arial" w:eastAsia="Arial Unicode MS"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F7450B">
        <w:rPr>
          <w:rFonts w:ascii="Arial" w:eastAsia="Arial Unicode MS" w:hAnsi="Arial" w:cs="Arial"/>
          <w:sz w:val="22"/>
          <w:szCs w:val="22"/>
        </w:rPr>
        <w:t>recognised</w:t>
      </w:r>
      <w:proofErr w:type="spellEnd"/>
      <w:r w:rsidRPr="00F7450B">
        <w:rPr>
          <w:rFonts w:ascii="Arial" w:eastAsia="Arial Unicode MS"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F7450B">
        <w:rPr>
          <w:rFonts w:ascii="Arial" w:eastAsia="Arial Unicode MS" w:hAnsi="Arial" w:cs="Arial"/>
          <w:sz w:val="22"/>
          <w:szCs w:val="22"/>
        </w:rPr>
        <w:t>all of</w:t>
      </w:r>
      <w:proofErr w:type="gramEnd"/>
      <w:r w:rsidRPr="00F7450B">
        <w:rPr>
          <w:rFonts w:ascii="Arial" w:eastAsia="Arial Unicode MS" w:hAnsi="Arial" w:cs="Arial"/>
          <w:sz w:val="22"/>
          <w:szCs w:val="22"/>
        </w:rPr>
        <w:t xml:space="preserve"> the relevant facts and circumstances when applying each step of the model.</w:t>
      </w:r>
    </w:p>
    <w:p w:rsidR="00F7450B" w:rsidRPr="00F7450B" w:rsidRDefault="00F7450B" w:rsidP="00F7450B">
      <w:pPr>
        <w:spacing w:before="120" w:after="120" w:line="380" w:lineRule="exact"/>
        <w:ind w:left="900"/>
        <w:jc w:val="thaiDistribute"/>
        <w:rPr>
          <w:rFonts w:ascii="Arial" w:hAnsi="Arial" w:cs="Arial"/>
          <w:sz w:val="22"/>
          <w:szCs w:val="22"/>
        </w:rPr>
      </w:pPr>
      <w:r w:rsidRPr="00F7450B">
        <w:rPr>
          <w:rFonts w:ascii="Arial" w:hAnsi="Arial" w:cs="Arial"/>
          <w:sz w:val="22"/>
          <w:szCs w:val="22"/>
        </w:rPr>
        <w:t xml:space="preserve">The </w:t>
      </w:r>
      <w:r w:rsidR="0076609C">
        <w:rPr>
          <w:rFonts w:ascii="Arial" w:hAnsi="Arial" w:cs="Arial"/>
          <w:sz w:val="22"/>
          <w:szCs w:val="22"/>
        </w:rPr>
        <w:t>Company</w:t>
      </w:r>
      <w:r w:rsidRPr="00F7450B">
        <w:rPr>
          <w:rFonts w:ascii="Arial" w:hAnsi="Arial" w:cs="Arial"/>
          <w:sz w:val="22"/>
          <w:szCs w:val="22"/>
        </w:rPr>
        <w:t xml:space="preserve"> adopted TFRS 15 using the modified retrospective method of adoption of which the cumulative effect is </w:t>
      </w:r>
      <w:proofErr w:type="spellStart"/>
      <w:r w:rsidRPr="00F7450B">
        <w:rPr>
          <w:rFonts w:ascii="Arial" w:hAnsi="Arial" w:cs="Arial"/>
          <w:sz w:val="22"/>
          <w:szCs w:val="22"/>
        </w:rPr>
        <w:t>recognised</w:t>
      </w:r>
      <w:proofErr w:type="spellEnd"/>
      <w:r w:rsidRPr="00F7450B">
        <w:rPr>
          <w:rFonts w:ascii="Arial" w:hAnsi="Arial" w:cs="Arial"/>
          <w:sz w:val="22"/>
          <w:szCs w:val="22"/>
        </w:rPr>
        <w:t xml:space="preserve"> as an adjustment to the retained earnings as at 1 January 2019, and the comparative information was not restated. The </w:t>
      </w:r>
      <w:r w:rsidR="0076609C">
        <w:rPr>
          <w:rFonts w:ascii="Arial" w:hAnsi="Arial" w:cs="Arial"/>
          <w:sz w:val="22"/>
          <w:szCs w:val="22"/>
        </w:rPr>
        <w:t>Company</w:t>
      </w:r>
      <w:r w:rsidR="0076609C" w:rsidRPr="00F7450B">
        <w:rPr>
          <w:rFonts w:ascii="Arial" w:hAnsi="Arial" w:cs="Arial"/>
          <w:sz w:val="22"/>
          <w:szCs w:val="22"/>
        </w:rPr>
        <w:t xml:space="preserve"> </w:t>
      </w:r>
      <w:r w:rsidRPr="00F7450B">
        <w:rPr>
          <w:rFonts w:ascii="Arial" w:hAnsi="Arial" w:cs="Arial"/>
          <w:sz w:val="22"/>
          <w:szCs w:val="22"/>
        </w:rPr>
        <w:t xml:space="preserve">elect to apply the following practical expedients by not restate completed contracts as at 1 January 2019 for which the entity has transferred </w:t>
      </w:r>
      <w:proofErr w:type="gramStart"/>
      <w:r w:rsidRPr="00F7450B">
        <w:rPr>
          <w:rFonts w:ascii="Arial" w:hAnsi="Arial" w:cs="Arial"/>
          <w:sz w:val="22"/>
          <w:szCs w:val="22"/>
        </w:rPr>
        <w:t>all of</w:t>
      </w:r>
      <w:proofErr w:type="gramEnd"/>
      <w:r w:rsidRPr="00F7450B">
        <w:rPr>
          <w:rFonts w:ascii="Arial" w:hAnsi="Arial" w:cs="Arial"/>
          <w:sz w:val="22"/>
          <w:szCs w:val="22"/>
        </w:rPr>
        <w:t xml:space="preserve"> the goods or services identified in accordance with the previous accounting policy.</w:t>
      </w:r>
    </w:p>
    <w:p w:rsidR="00F7450B" w:rsidRPr="00F7450B" w:rsidRDefault="00F7450B" w:rsidP="00F7450B">
      <w:pPr>
        <w:spacing w:before="120" w:after="120" w:line="380" w:lineRule="exact"/>
        <w:ind w:left="900"/>
        <w:jc w:val="thaiDistribute"/>
        <w:rPr>
          <w:rFonts w:ascii="Arial" w:hAnsi="Arial" w:cs="Arial"/>
          <w:sz w:val="22"/>
          <w:szCs w:val="22"/>
        </w:rPr>
      </w:pPr>
      <w:r w:rsidRPr="00F7450B">
        <w:rPr>
          <w:rFonts w:ascii="Arial" w:hAnsi="Arial" w:cs="Arial"/>
          <w:sz w:val="22"/>
          <w:szCs w:val="22"/>
        </w:rPr>
        <w:t xml:space="preserve">The cumulative effect of the change is described in Note </w:t>
      </w:r>
      <w:r w:rsidR="00E42F3B">
        <w:rPr>
          <w:rFonts w:ascii="Arial" w:hAnsi="Arial" w:cs="Arial"/>
          <w:sz w:val="22"/>
          <w:szCs w:val="28"/>
        </w:rPr>
        <w:t>4.</w:t>
      </w:r>
    </w:p>
    <w:p w:rsidR="00F7450B" w:rsidRPr="00F7450B" w:rsidRDefault="00F7450B" w:rsidP="00F7450B">
      <w:pPr>
        <w:tabs>
          <w:tab w:val="left" w:pos="540"/>
          <w:tab w:val="left" w:pos="1200"/>
          <w:tab w:val="left" w:pos="1800"/>
          <w:tab w:val="left" w:pos="2400"/>
          <w:tab w:val="left" w:pos="3000"/>
        </w:tabs>
        <w:spacing w:before="120" w:after="120" w:line="380" w:lineRule="exact"/>
        <w:ind w:left="900" w:hanging="900"/>
        <w:jc w:val="thaiDistribute"/>
        <w:rPr>
          <w:rFonts w:ascii="Arial" w:eastAsia="Calibri" w:hAnsi="Arial" w:cs="Arial"/>
          <w:b/>
          <w:bCs/>
          <w:sz w:val="22"/>
          <w:szCs w:val="22"/>
        </w:rPr>
      </w:pPr>
      <w:r w:rsidRPr="00F7450B">
        <w:rPr>
          <w:rFonts w:ascii="Arial" w:eastAsia="Calibri" w:hAnsi="Arial" w:cs="Arial"/>
          <w:b/>
          <w:bCs/>
          <w:sz w:val="22"/>
          <w:szCs w:val="22"/>
          <w:cs/>
        </w:rPr>
        <w:tab/>
      </w:r>
      <w:r w:rsidRPr="00F7450B">
        <w:rPr>
          <w:rFonts w:ascii="Arial" w:eastAsia="Calibri" w:hAnsi="Arial" w:cs="Arial"/>
          <w:b/>
          <w:bCs/>
          <w:sz w:val="22"/>
          <w:szCs w:val="22"/>
        </w:rPr>
        <w:t xml:space="preserve">(b) </w:t>
      </w:r>
      <w:r w:rsidRPr="00F7450B">
        <w:rPr>
          <w:rFonts w:ascii="Arial" w:eastAsia="Calibri" w:hAnsi="Arial" w:cs="Arial"/>
          <w:b/>
          <w:bCs/>
          <w:sz w:val="22"/>
          <w:szCs w:val="22"/>
        </w:rPr>
        <w:tab/>
        <w:t>Financial reporting standards that became effective for fiscal years beginning on or after 1 January 2020</w:t>
      </w:r>
    </w:p>
    <w:p w:rsidR="00F7450B" w:rsidRPr="00F7450B" w:rsidRDefault="00F7450B" w:rsidP="00F7450B">
      <w:pPr>
        <w:tabs>
          <w:tab w:val="left" w:pos="540"/>
        </w:tabs>
        <w:spacing w:before="120" w:after="120" w:line="380" w:lineRule="exact"/>
        <w:ind w:left="900" w:hanging="900"/>
        <w:jc w:val="thaiDistribute"/>
        <w:rPr>
          <w:rFonts w:ascii="Arial" w:hAnsi="Arial" w:cs="Arial"/>
          <w:sz w:val="22"/>
          <w:szCs w:val="22"/>
        </w:rPr>
      </w:pPr>
      <w:r w:rsidRPr="00F7450B">
        <w:rPr>
          <w:rFonts w:ascii="Arial" w:hAnsi="Arial" w:cs="Arial"/>
          <w:sz w:val="22"/>
          <w:szCs w:val="22"/>
          <w:cs/>
        </w:rPr>
        <w:tab/>
      </w:r>
      <w:r w:rsidRPr="00F7450B">
        <w:rPr>
          <w:rFonts w:ascii="Arial" w:hAnsi="Arial" w:cs="Arial"/>
          <w:sz w:val="22"/>
          <w:szCs w:val="22"/>
          <w:cs/>
        </w:rPr>
        <w:tab/>
      </w:r>
      <w:r w:rsidRPr="00F7450B">
        <w:rPr>
          <w:rFonts w:ascii="Arial" w:hAnsi="Arial" w:cs="Arial"/>
          <w:sz w:val="22"/>
          <w:szCs w:val="22"/>
        </w:rPr>
        <w:t xml:space="preserve">The Federation of Accounting Professions issued </w:t>
      </w:r>
      <w:proofErr w:type="gramStart"/>
      <w:r w:rsidRPr="00F7450B">
        <w:rPr>
          <w:rFonts w:ascii="Arial" w:hAnsi="Arial" w:cs="Arial"/>
          <w:sz w:val="22"/>
          <w:szCs w:val="22"/>
        </w:rPr>
        <w:t>a number of</w:t>
      </w:r>
      <w:proofErr w:type="gramEnd"/>
      <w:r w:rsidRPr="00F7450B">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F7450B">
        <w:rPr>
          <w:rFonts w:ascii="Arial" w:hAnsi="Arial" w:cs="Arial"/>
          <w:sz w:val="22"/>
          <w:szCs w:val="22"/>
        </w:rPr>
        <w:t>summarised</w:t>
      </w:r>
      <w:proofErr w:type="spellEnd"/>
      <w:r w:rsidRPr="00F7450B">
        <w:rPr>
          <w:rFonts w:ascii="Arial" w:hAnsi="Arial" w:cs="Arial"/>
          <w:sz w:val="22"/>
          <w:szCs w:val="22"/>
        </w:rPr>
        <w:t xml:space="preserve"> below.</w:t>
      </w:r>
    </w:p>
    <w:p w:rsidR="00F7450B" w:rsidRPr="00E31C5A" w:rsidRDefault="00F7450B" w:rsidP="00F7450B">
      <w:pPr>
        <w:spacing w:before="120" w:after="120" w:line="380" w:lineRule="exact"/>
        <w:ind w:left="900"/>
        <w:jc w:val="thaiDistribute"/>
        <w:rPr>
          <w:rFonts w:ascii="Arial" w:eastAsia="Arial Unicode MS" w:hAnsi="Arial" w:cs="Arial"/>
          <w:b/>
          <w:bCs/>
          <w:sz w:val="22"/>
          <w:szCs w:val="22"/>
        </w:rPr>
      </w:pPr>
      <w:r w:rsidRPr="00E31C5A">
        <w:rPr>
          <w:rFonts w:ascii="Arial" w:eastAsia="Arial Unicode MS" w:hAnsi="Arial" w:cs="Arial"/>
          <w:b/>
          <w:bCs/>
          <w:sz w:val="22"/>
          <w:szCs w:val="22"/>
        </w:rPr>
        <w:lastRenderedPageBreak/>
        <w:t>Financial reporting standards related to financial instruments</w:t>
      </w:r>
    </w:p>
    <w:p w:rsidR="00F7450B" w:rsidRPr="00E31C5A" w:rsidRDefault="00F7450B" w:rsidP="00F7450B">
      <w:pPr>
        <w:spacing w:before="120" w:after="120" w:line="380" w:lineRule="exact"/>
        <w:ind w:left="900"/>
        <w:jc w:val="thaiDistribute"/>
        <w:rPr>
          <w:rFonts w:ascii="Arial" w:hAnsi="Arial" w:cs="Arial"/>
          <w:sz w:val="22"/>
          <w:szCs w:val="22"/>
        </w:rPr>
      </w:pPr>
      <w:r w:rsidRPr="00E31C5A">
        <w:rPr>
          <w:rFonts w:ascii="Arial" w:hAnsi="Arial" w:cs="Arial"/>
          <w:sz w:val="22"/>
          <w:szCs w:val="22"/>
        </w:rPr>
        <w:t>A set of TFRSs related to financial instruments consists of five accounting standards and interpretations, as follows:</w:t>
      </w:r>
    </w:p>
    <w:p w:rsidR="00F7450B" w:rsidRPr="00E31C5A" w:rsidRDefault="00F7450B" w:rsidP="00F7450B">
      <w:pPr>
        <w:tabs>
          <w:tab w:val="left" w:pos="1440"/>
          <w:tab w:val="left" w:pos="4111"/>
        </w:tabs>
        <w:spacing w:before="120" w:line="380" w:lineRule="exact"/>
        <w:ind w:left="900"/>
        <w:jc w:val="thaiDistribute"/>
        <w:outlineLvl w:val="0"/>
        <w:rPr>
          <w:rFonts w:ascii="Arial" w:eastAsia="Calibri" w:hAnsi="Arial" w:cs="Arial"/>
          <w:sz w:val="22"/>
          <w:szCs w:val="22"/>
        </w:rPr>
      </w:pPr>
      <w:r w:rsidRPr="00E31C5A">
        <w:rPr>
          <w:rFonts w:ascii="Arial" w:eastAsia="Calibri" w:hAnsi="Arial" w:cs="Arial"/>
          <w:sz w:val="22"/>
          <w:szCs w:val="22"/>
        </w:rPr>
        <w:t>Financial reporting standards:</w:t>
      </w:r>
    </w:p>
    <w:tbl>
      <w:tblPr>
        <w:tblW w:w="8190" w:type="dxa"/>
        <w:tblInd w:w="1278" w:type="dxa"/>
        <w:tblLook w:val="01E0" w:firstRow="1" w:lastRow="1" w:firstColumn="1" w:lastColumn="1" w:noHBand="0" w:noVBand="0"/>
      </w:tblPr>
      <w:tblGrid>
        <w:gridCol w:w="2070"/>
        <w:gridCol w:w="6120"/>
      </w:tblGrid>
      <w:tr w:rsidR="00F7450B" w:rsidRPr="00E31C5A" w:rsidTr="00F7450B">
        <w:tc>
          <w:tcPr>
            <w:tcW w:w="2070" w:type="dxa"/>
          </w:tcPr>
          <w:p w:rsidR="00F7450B" w:rsidRPr="00E31C5A" w:rsidRDefault="00F7450B" w:rsidP="00F7450B">
            <w:pPr>
              <w:spacing w:line="380" w:lineRule="exact"/>
              <w:ind w:left="175" w:right="-43" w:hanging="85"/>
              <w:rPr>
                <w:rFonts w:ascii="Arial" w:hAnsi="Arial"/>
                <w:sz w:val="22"/>
                <w:szCs w:val="22"/>
              </w:rPr>
            </w:pPr>
            <w:r w:rsidRPr="00E31C5A">
              <w:rPr>
                <w:rFonts w:ascii="Arial" w:hAnsi="Arial"/>
                <w:sz w:val="22"/>
                <w:szCs w:val="22"/>
              </w:rPr>
              <w:t>TFRS 7</w:t>
            </w:r>
          </w:p>
        </w:tc>
        <w:tc>
          <w:tcPr>
            <w:tcW w:w="6120" w:type="dxa"/>
          </w:tcPr>
          <w:p w:rsidR="00F7450B" w:rsidRPr="00E31C5A" w:rsidRDefault="00F7450B" w:rsidP="00F7450B">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Financial Instruments: Disclosures</w:t>
            </w:r>
          </w:p>
        </w:tc>
      </w:tr>
      <w:tr w:rsidR="00F7450B" w:rsidRPr="00E31C5A" w:rsidTr="00F7450B">
        <w:tc>
          <w:tcPr>
            <w:tcW w:w="2070" w:type="dxa"/>
          </w:tcPr>
          <w:p w:rsidR="00F7450B" w:rsidRPr="00E31C5A" w:rsidRDefault="00F7450B" w:rsidP="00F7450B">
            <w:pPr>
              <w:spacing w:line="380" w:lineRule="exact"/>
              <w:ind w:left="175" w:right="-43" w:hanging="85"/>
              <w:rPr>
                <w:rFonts w:ascii="Arial" w:hAnsi="Arial"/>
                <w:sz w:val="22"/>
                <w:szCs w:val="22"/>
              </w:rPr>
            </w:pPr>
            <w:r w:rsidRPr="00E31C5A">
              <w:rPr>
                <w:rFonts w:ascii="Arial" w:hAnsi="Arial"/>
                <w:sz w:val="22"/>
                <w:szCs w:val="22"/>
              </w:rPr>
              <w:t xml:space="preserve">TFRS 9 </w:t>
            </w:r>
          </w:p>
        </w:tc>
        <w:tc>
          <w:tcPr>
            <w:tcW w:w="6120" w:type="dxa"/>
          </w:tcPr>
          <w:p w:rsidR="00F7450B" w:rsidRPr="00E31C5A" w:rsidRDefault="00F7450B" w:rsidP="00F7450B">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Financial Instruments</w:t>
            </w:r>
          </w:p>
        </w:tc>
      </w:tr>
    </w:tbl>
    <w:p w:rsidR="00F7450B" w:rsidRPr="00E31C5A" w:rsidRDefault="00F7450B" w:rsidP="00F7450B">
      <w:pPr>
        <w:spacing w:before="120" w:line="380" w:lineRule="exact"/>
        <w:ind w:left="900"/>
        <w:jc w:val="thaiDistribute"/>
        <w:outlineLvl w:val="0"/>
        <w:rPr>
          <w:rFonts w:ascii="Arial" w:eastAsia="Calibri" w:hAnsi="Arial" w:cs="Arial"/>
          <w:sz w:val="22"/>
          <w:szCs w:val="22"/>
        </w:rPr>
      </w:pPr>
      <w:r w:rsidRPr="00E31C5A">
        <w:rPr>
          <w:rFonts w:ascii="Arial" w:eastAsia="Calibri" w:hAnsi="Arial" w:cs="Arial"/>
          <w:sz w:val="22"/>
          <w:szCs w:val="22"/>
        </w:rPr>
        <w:t>Accounting standard:</w:t>
      </w:r>
    </w:p>
    <w:tbl>
      <w:tblPr>
        <w:tblW w:w="8100" w:type="dxa"/>
        <w:tblInd w:w="1278" w:type="dxa"/>
        <w:tblLook w:val="01E0" w:firstRow="1" w:lastRow="1" w:firstColumn="1" w:lastColumn="1" w:noHBand="0" w:noVBand="0"/>
      </w:tblPr>
      <w:tblGrid>
        <w:gridCol w:w="1980"/>
        <w:gridCol w:w="6120"/>
      </w:tblGrid>
      <w:tr w:rsidR="00F7450B" w:rsidRPr="00E31C5A" w:rsidTr="00F7450B">
        <w:tc>
          <w:tcPr>
            <w:tcW w:w="1980" w:type="dxa"/>
          </w:tcPr>
          <w:p w:rsidR="00F7450B" w:rsidRPr="00E31C5A" w:rsidRDefault="00F7450B" w:rsidP="00F7450B">
            <w:pPr>
              <w:spacing w:line="380" w:lineRule="exact"/>
              <w:ind w:left="175" w:right="-43" w:hanging="85"/>
              <w:rPr>
                <w:rFonts w:ascii="Arial" w:hAnsi="Arial"/>
                <w:sz w:val="22"/>
                <w:szCs w:val="22"/>
              </w:rPr>
            </w:pPr>
            <w:r w:rsidRPr="00E31C5A">
              <w:rPr>
                <w:rFonts w:ascii="Arial" w:hAnsi="Arial"/>
                <w:sz w:val="22"/>
                <w:szCs w:val="22"/>
              </w:rPr>
              <w:t xml:space="preserve">TAS 32 </w:t>
            </w:r>
          </w:p>
        </w:tc>
        <w:tc>
          <w:tcPr>
            <w:tcW w:w="6120" w:type="dxa"/>
          </w:tcPr>
          <w:p w:rsidR="00F7450B" w:rsidRPr="00E31C5A" w:rsidRDefault="00F7450B" w:rsidP="00F7450B">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Financial Instruments: Presentation</w:t>
            </w:r>
          </w:p>
        </w:tc>
      </w:tr>
    </w:tbl>
    <w:p w:rsidR="00F7450B" w:rsidRPr="00E31C5A" w:rsidRDefault="00F7450B" w:rsidP="00F7450B">
      <w:pPr>
        <w:spacing w:before="120" w:line="380" w:lineRule="exact"/>
        <w:ind w:left="900"/>
        <w:jc w:val="thaiDistribute"/>
        <w:outlineLvl w:val="0"/>
        <w:rPr>
          <w:rFonts w:ascii="Arial" w:eastAsia="Calibri" w:hAnsi="Arial" w:cs="Arial"/>
          <w:sz w:val="22"/>
          <w:szCs w:val="22"/>
        </w:rPr>
      </w:pPr>
      <w:r w:rsidRPr="00E31C5A">
        <w:rPr>
          <w:rFonts w:ascii="Arial" w:eastAsia="Calibri" w:hAnsi="Arial" w:cs="Arial"/>
          <w:sz w:val="22"/>
          <w:szCs w:val="22"/>
        </w:rPr>
        <w:t>Financial Reporting Standard Interpretations:</w:t>
      </w:r>
    </w:p>
    <w:tbl>
      <w:tblPr>
        <w:tblW w:w="8190" w:type="dxa"/>
        <w:tblInd w:w="1278" w:type="dxa"/>
        <w:tblLook w:val="01E0" w:firstRow="1" w:lastRow="1" w:firstColumn="1" w:lastColumn="1" w:noHBand="0" w:noVBand="0"/>
      </w:tblPr>
      <w:tblGrid>
        <w:gridCol w:w="2070"/>
        <w:gridCol w:w="6120"/>
      </w:tblGrid>
      <w:tr w:rsidR="00F7450B" w:rsidRPr="00E31C5A" w:rsidTr="00F7450B">
        <w:tc>
          <w:tcPr>
            <w:tcW w:w="2070" w:type="dxa"/>
          </w:tcPr>
          <w:p w:rsidR="00F7450B" w:rsidRPr="00E31C5A" w:rsidRDefault="00F7450B" w:rsidP="00F7450B">
            <w:pPr>
              <w:spacing w:line="380" w:lineRule="exact"/>
              <w:ind w:left="175" w:right="-43" w:hanging="85"/>
              <w:rPr>
                <w:rFonts w:ascii="Arial" w:hAnsi="Arial"/>
                <w:sz w:val="22"/>
                <w:szCs w:val="22"/>
              </w:rPr>
            </w:pPr>
            <w:r w:rsidRPr="00E31C5A">
              <w:rPr>
                <w:rFonts w:ascii="Arial" w:hAnsi="Arial"/>
                <w:sz w:val="22"/>
                <w:szCs w:val="22"/>
              </w:rPr>
              <w:t xml:space="preserve">TFRIC 16 </w:t>
            </w:r>
          </w:p>
        </w:tc>
        <w:tc>
          <w:tcPr>
            <w:tcW w:w="6120" w:type="dxa"/>
          </w:tcPr>
          <w:p w:rsidR="00F7450B" w:rsidRPr="00E31C5A" w:rsidRDefault="00F7450B" w:rsidP="00F7450B">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Hedges of a Net Investment in a Foreign Operation</w:t>
            </w:r>
          </w:p>
        </w:tc>
      </w:tr>
      <w:tr w:rsidR="00F7450B" w:rsidRPr="00E31C5A" w:rsidTr="00F7450B">
        <w:tc>
          <w:tcPr>
            <w:tcW w:w="2070" w:type="dxa"/>
          </w:tcPr>
          <w:p w:rsidR="00F7450B" w:rsidRPr="00E31C5A" w:rsidRDefault="00F7450B" w:rsidP="00F7450B">
            <w:pPr>
              <w:spacing w:line="380" w:lineRule="exact"/>
              <w:ind w:left="175" w:right="-43" w:hanging="85"/>
              <w:rPr>
                <w:rFonts w:ascii="Arial" w:hAnsi="Arial"/>
                <w:sz w:val="22"/>
                <w:szCs w:val="22"/>
              </w:rPr>
            </w:pPr>
            <w:r w:rsidRPr="00E31C5A">
              <w:rPr>
                <w:rFonts w:ascii="Arial" w:hAnsi="Arial"/>
                <w:sz w:val="22"/>
                <w:szCs w:val="22"/>
              </w:rPr>
              <w:t>TFRIC 19</w:t>
            </w:r>
          </w:p>
        </w:tc>
        <w:tc>
          <w:tcPr>
            <w:tcW w:w="6120" w:type="dxa"/>
          </w:tcPr>
          <w:p w:rsidR="00F7450B" w:rsidRPr="00E31C5A" w:rsidRDefault="00F7450B" w:rsidP="00F7450B">
            <w:pPr>
              <w:tabs>
                <w:tab w:val="left" w:pos="72"/>
                <w:tab w:val="left" w:pos="540"/>
              </w:tabs>
              <w:spacing w:line="380" w:lineRule="exact"/>
              <w:ind w:left="175" w:right="-43" w:hanging="193"/>
              <w:rPr>
                <w:rFonts w:ascii="Arial" w:hAnsi="Arial"/>
                <w:sz w:val="22"/>
                <w:szCs w:val="22"/>
              </w:rPr>
            </w:pPr>
            <w:r w:rsidRPr="00E31C5A">
              <w:rPr>
                <w:rFonts w:ascii="Arial" w:hAnsi="Arial"/>
                <w:sz w:val="22"/>
                <w:szCs w:val="22"/>
              </w:rPr>
              <w:t>Extinguishing Financial Liabilities with Equity Instruments</w:t>
            </w:r>
          </w:p>
        </w:tc>
      </w:tr>
    </w:tbl>
    <w:p w:rsidR="00F7450B" w:rsidRPr="00E31C5A" w:rsidRDefault="00F7450B" w:rsidP="00F7450B">
      <w:pPr>
        <w:spacing w:before="240" w:after="120" w:line="380" w:lineRule="exact"/>
        <w:ind w:left="900"/>
        <w:jc w:val="both"/>
        <w:rPr>
          <w:rFonts w:ascii="Arial" w:eastAsia="Arial Unicode MS" w:hAnsi="Arial" w:cs="Arial Unicode MS"/>
          <w:sz w:val="22"/>
          <w:szCs w:val="22"/>
        </w:rPr>
      </w:pPr>
      <w:r w:rsidRPr="00E31C5A">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E31C5A">
        <w:rPr>
          <w:rFonts w:ascii="Arial" w:eastAsia="Arial Unicode MS" w:hAnsi="Arial" w:cs="Arial Unicode MS"/>
          <w:sz w:val="22"/>
          <w:szCs w:val="22"/>
        </w:rPr>
        <w:t>amortised</w:t>
      </w:r>
      <w:proofErr w:type="spellEnd"/>
      <w:r w:rsidRPr="00E31C5A">
        <w:rPr>
          <w:rFonts w:ascii="Arial" w:eastAsia="Arial Unicode MS" w:hAnsi="Arial" w:cs="Arial Unicode MS"/>
          <w:sz w:val="22"/>
          <w:szCs w:val="22"/>
        </w:rPr>
        <w:t xml:space="preserve"> cost (</w:t>
      </w:r>
      <w:proofErr w:type="gramStart"/>
      <w:r w:rsidRPr="00E31C5A">
        <w:rPr>
          <w:rFonts w:ascii="Arial" w:eastAsia="Arial Unicode MS" w:hAnsi="Arial" w:cs="Arial Unicode MS"/>
          <w:sz w:val="22"/>
          <w:szCs w:val="22"/>
        </w:rPr>
        <w:t>taking into account</w:t>
      </w:r>
      <w:proofErr w:type="gramEnd"/>
      <w:r w:rsidRPr="00E31C5A">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31C5A">
        <w:rPr>
          <w:rFonts w:ascii="Arial" w:eastAsia="Arial Unicode MS" w:hAnsi="Arial" w:cs="Arial Unicode MS" w:hint="cs"/>
          <w:sz w:val="22"/>
          <w:szCs w:val="22"/>
          <w:cs/>
        </w:rPr>
        <w:t xml:space="preserve"> </w:t>
      </w:r>
      <w:r w:rsidRPr="00E31C5A">
        <w:rPr>
          <w:rFonts w:ascii="Arial" w:eastAsia="Arial Unicode MS" w:hAnsi="Arial" w:cs="Arial Unicode MS"/>
          <w:sz w:val="22"/>
          <w:szCs w:val="22"/>
        </w:rPr>
        <w:t xml:space="preserve">cancelled.   </w:t>
      </w:r>
    </w:p>
    <w:p w:rsidR="00E42F3B" w:rsidRPr="009318E6" w:rsidRDefault="00E42F3B" w:rsidP="00E42F3B">
      <w:pPr>
        <w:spacing w:before="120" w:after="120" w:line="380" w:lineRule="exact"/>
        <w:ind w:left="900"/>
        <w:jc w:val="thaiDistribute"/>
        <w:rPr>
          <w:rFonts w:ascii="Arial" w:hAnsi="Arial" w:cs="Arial"/>
          <w:sz w:val="22"/>
          <w:szCs w:val="22"/>
        </w:rPr>
      </w:pPr>
      <w:r w:rsidRPr="009318E6">
        <w:rPr>
          <w:rFonts w:ascii="Arial" w:hAnsi="Arial" w:cs="Arial"/>
          <w:sz w:val="22"/>
          <w:szCs w:val="22"/>
        </w:rPr>
        <w:t>The management of the Group expect the adoption of these accounting standards to result in the following adjustments.</w:t>
      </w:r>
    </w:p>
    <w:p w:rsidR="00E42F3B" w:rsidRPr="009318E6" w:rsidRDefault="00E42F3B" w:rsidP="00E42F3B">
      <w:pPr>
        <w:spacing w:before="120" w:after="120" w:line="380" w:lineRule="exact"/>
        <w:ind w:left="1440" w:hanging="540"/>
        <w:jc w:val="thaiDistribute"/>
        <w:rPr>
          <w:rFonts w:ascii="Arial" w:hAnsi="Arial" w:cs="Arial"/>
          <w:sz w:val="22"/>
          <w:szCs w:val="22"/>
        </w:rPr>
      </w:pPr>
      <w:r w:rsidRPr="009318E6">
        <w:rPr>
          <w:rFonts w:ascii="Arial" w:hAnsi="Arial" w:cs="Arial"/>
          <w:sz w:val="22"/>
          <w:szCs w:val="22"/>
        </w:rPr>
        <w:t>-</w:t>
      </w:r>
      <w:r w:rsidRPr="009318E6">
        <w:rPr>
          <w:rFonts w:ascii="Arial" w:hAnsi="Arial" w:cs="Arial"/>
          <w:sz w:val="22"/>
          <w:szCs w:val="22"/>
        </w:rPr>
        <w:tab/>
        <w:t xml:space="preserve">Recognition of credit losses </w:t>
      </w:r>
      <w:r w:rsidR="008E7CAE">
        <w:rPr>
          <w:rFonts w:ascii="Arial" w:hAnsi="Arial" w:cstheme="minorBidi"/>
          <w:sz w:val="22"/>
          <w:szCs w:val="22"/>
        </w:rPr>
        <w:t xml:space="preserve">- </w:t>
      </w:r>
      <w:r w:rsidRPr="009318E6">
        <w:rPr>
          <w:rFonts w:ascii="Arial" w:hAnsi="Arial" w:cs="Arial"/>
          <w:sz w:val="22"/>
          <w:szCs w:val="22"/>
        </w:rPr>
        <w:t xml:space="preserve">The Group shall </w:t>
      </w:r>
      <w:proofErr w:type="spellStart"/>
      <w:r w:rsidRPr="009318E6">
        <w:rPr>
          <w:rFonts w:ascii="Arial" w:hAnsi="Arial" w:cs="Arial"/>
          <w:sz w:val="22"/>
          <w:szCs w:val="22"/>
        </w:rPr>
        <w:t>recognise</w:t>
      </w:r>
      <w:proofErr w:type="spellEnd"/>
      <w:r w:rsidRPr="009318E6">
        <w:rPr>
          <w:rFonts w:ascii="Arial" w:hAnsi="Arial" w:cs="Arial"/>
          <w:sz w:val="22"/>
          <w:szCs w:val="22"/>
        </w:rPr>
        <w:t xml:space="preserve"> an allowance for expected credit losses on its financial assets with no longer necessary for a credit event to have occurred. The Group applies simplified approach in considering credit-impaired for trade receivables.</w:t>
      </w:r>
    </w:p>
    <w:p w:rsidR="00E42F3B" w:rsidRDefault="00E42F3B" w:rsidP="00E42F3B">
      <w:pPr>
        <w:spacing w:before="120" w:after="120" w:line="380" w:lineRule="exact"/>
        <w:ind w:left="1440" w:hanging="540"/>
        <w:jc w:val="thaiDistribute"/>
        <w:rPr>
          <w:rFonts w:ascii="Arial" w:hAnsi="Arial" w:cs="Arial"/>
          <w:sz w:val="22"/>
          <w:szCs w:val="22"/>
        </w:rPr>
      </w:pPr>
      <w:r w:rsidRPr="009318E6">
        <w:rPr>
          <w:rFonts w:ascii="Arial" w:hAnsi="Arial" w:cs="Arial"/>
          <w:sz w:val="22"/>
          <w:szCs w:val="22"/>
        </w:rPr>
        <w:t>-</w:t>
      </w:r>
      <w:r w:rsidRPr="009318E6">
        <w:rPr>
          <w:rFonts w:ascii="Arial" w:hAnsi="Arial" w:cs="Arial"/>
          <w:sz w:val="22"/>
          <w:szCs w:val="22"/>
        </w:rPr>
        <w:tab/>
        <w:t xml:space="preserve">Recognition of derivatives </w:t>
      </w:r>
      <w:r w:rsidR="008E7CAE">
        <w:rPr>
          <w:rFonts w:ascii="Arial" w:hAnsi="Arial" w:cs="Arial"/>
          <w:sz w:val="22"/>
          <w:szCs w:val="22"/>
        </w:rPr>
        <w:t>-</w:t>
      </w:r>
      <w:r w:rsidRPr="009318E6">
        <w:rPr>
          <w:rFonts w:ascii="Arial" w:hAnsi="Arial" w:cs="Arial"/>
          <w:sz w:val="22"/>
          <w:szCs w:val="22"/>
        </w:rPr>
        <w:t xml:space="preserve"> The Group shall initially </w:t>
      </w:r>
      <w:proofErr w:type="spellStart"/>
      <w:r w:rsidRPr="009318E6">
        <w:rPr>
          <w:rFonts w:ascii="Arial" w:hAnsi="Arial" w:cs="Arial"/>
          <w:sz w:val="22"/>
          <w:szCs w:val="22"/>
        </w:rPr>
        <w:t>recognise</w:t>
      </w:r>
      <w:proofErr w:type="spellEnd"/>
      <w:r w:rsidRPr="009318E6">
        <w:rPr>
          <w:rFonts w:ascii="Arial" w:hAnsi="Arial" w:cs="Arial"/>
          <w:sz w:val="22"/>
          <w:szCs w:val="22"/>
        </w:rPr>
        <w:t xml:space="preserve"> derivative at its fair value on the contract date and subsequently measured at its fair value at the end of each reporting period. The amount of change in the fair value of derivative is </w:t>
      </w:r>
      <w:proofErr w:type="spellStart"/>
      <w:r w:rsidRPr="009318E6">
        <w:rPr>
          <w:rFonts w:ascii="Arial" w:hAnsi="Arial" w:cs="Arial"/>
          <w:sz w:val="22"/>
          <w:szCs w:val="22"/>
        </w:rPr>
        <w:t>recognised</w:t>
      </w:r>
      <w:proofErr w:type="spellEnd"/>
      <w:r w:rsidRPr="009318E6">
        <w:rPr>
          <w:rFonts w:ascii="Arial" w:hAnsi="Arial" w:cs="Arial"/>
          <w:sz w:val="22"/>
          <w:szCs w:val="22"/>
        </w:rPr>
        <w:t xml:space="preserve"> in profit or loss. However, the Group is currently considering applying hedge accounting on certain derivatives.</w:t>
      </w:r>
    </w:p>
    <w:p w:rsidR="00E42F3B" w:rsidRPr="009318E6" w:rsidRDefault="00E42F3B" w:rsidP="00E42F3B">
      <w:pPr>
        <w:spacing w:before="120" w:after="120" w:line="380" w:lineRule="exact"/>
        <w:ind w:left="900"/>
        <w:jc w:val="thaiDistribute"/>
        <w:rPr>
          <w:rFonts w:ascii="Arial" w:hAnsi="Arial" w:cs="Arial"/>
          <w:sz w:val="22"/>
          <w:szCs w:val="22"/>
        </w:rPr>
      </w:pPr>
      <w:r w:rsidRPr="009318E6">
        <w:rPr>
          <w:rFonts w:ascii="Arial" w:hAnsi="Arial" w:cs="Arial"/>
          <w:sz w:val="22"/>
          <w:szCs w:val="22"/>
        </w:rPr>
        <w:t xml:space="preserve">The management of the Group is currently evaluating the impact of these standards to the financial statements in the year when they are adopted.  </w:t>
      </w:r>
    </w:p>
    <w:p w:rsidR="008F000E" w:rsidRDefault="008F000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7450B" w:rsidRPr="00E31C5A" w:rsidRDefault="00F7450B" w:rsidP="00F7450B">
      <w:pPr>
        <w:spacing w:before="120" w:line="380" w:lineRule="exact"/>
        <w:ind w:left="900"/>
        <w:rPr>
          <w:rFonts w:ascii="Arial" w:hAnsi="Arial"/>
          <w:b/>
          <w:bCs/>
          <w:sz w:val="22"/>
          <w:szCs w:val="22"/>
        </w:rPr>
      </w:pPr>
      <w:r w:rsidRPr="00E31C5A">
        <w:rPr>
          <w:rFonts w:ascii="Arial" w:hAnsi="Arial"/>
          <w:b/>
          <w:bCs/>
          <w:sz w:val="22"/>
          <w:szCs w:val="22"/>
        </w:rPr>
        <w:lastRenderedPageBreak/>
        <w:t>TFRS 16 Leases</w:t>
      </w:r>
    </w:p>
    <w:p w:rsidR="00F7450B" w:rsidRPr="00E31C5A" w:rsidRDefault="00F7450B" w:rsidP="00F7450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E31C5A">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E31C5A">
        <w:rPr>
          <w:rFonts w:ascii="Arial" w:eastAsia="Arial Unicode MS" w:hAnsi="Arial" w:cs="Arial Unicode MS"/>
          <w:sz w:val="22"/>
          <w:szCs w:val="22"/>
        </w:rPr>
        <w:t>recognise</w:t>
      </w:r>
      <w:proofErr w:type="spellEnd"/>
      <w:r w:rsidRPr="00E31C5A">
        <w:rPr>
          <w:rFonts w:ascii="Arial" w:eastAsia="Arial Unicode MS" w:hAnsi="Arial" w:cs="Arial Unicode MS"/>
          <w:sz w:val="22"/>
          <w:szCs w:val="22"/>
        </w:rPr>
        <w:t xml:space="preserve"> assets and liabilities for all leases with a term of more than 12 months, unless the underlying asset</w:t>
      </w:r>
      <w:r w:rsidRPr="00E31C5A">
        <w:rPr>
          <w:rFonts w:ascii="Arial" w:eastAsia="Arial Unicode MS" w:hAnsi="Arial" w:cs="Arial Unicode MS" w:hint="cs"/>
          <w:sz w:val="22"/>
          <w:szCs w:val="22"/>
          <w:cs/>
        </w:rPr>
        <w:t xml:space="preserve"> </w:t>
      </w:r>
      <w:r w:rsidRPr="00E31C5A">
        <w:rPr>
          <w:rFonts w:ascii="Arial" w:eastAsia="Arial Unicode MS" w:hAnsi="Arial" w:cs="Arial Unicode MS"/>
          <w:sz w:val="22"/>
          <w:szCs w:val="22"/>
        </w:rPr>
        <w:t xml:space="preserve">is low value. </w:t>
      </w:r>
    </w:p>
    <w:p w:rsidR="00F7450B" w:rsidRDefault="00F7450B" w:rsidP="00F7450B">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E31C5A">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DA563E" w:rsidRPr="00DA563E" w:rsidRDefault="00DA563E" w:rsidP="00DA563E">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DA563E">
        <w:rPr>
          <w:rFonts w:ascii="Arial" w:eastAsia="Arial Unicode MS" w:hAnsi="Arial" w:cs="Arial Unicode MS"/>
          <w:sz w:val="22"/>
          <w:szCs w:val="22"/>
        </w:rPr>
        <w:t>The management of the Group is currently evaluating the impact of this standard on the financial statements in the year when they are adopted.</w:t>
      </w:r>
    </w:p>
    <w:p w:rsidR="00E42F3B" w:rsidRPr="00E31C5A" w:rsidRDefault="00E42F3B" w:rsidP="00E42F3B">
      <w:pPr>
        <w:spacing w:before="240" w:after="120" w:line="380" w:lineRule="exact"/>
        <w:ind w:left="547" w:hanging="547"/>
        <w:jc w:val="thaiDistribute"/>
        <w:rPr>
          <w:rFonts w:ascii="Arial" w:hAnsi="Arial"/>
          <w:b/>
          <w:bCs/>
          <w:sz w:val="22"/>
          <w:szCs w:val="22"/>
        </w:rPr>
      </w:pPr>
      <w:r>
        <w:rPr>
          <w:rFonts w:ascii="Arial" w:hAnsi="Arial"/>
          <w:b/>
          <w:bCs/>
          <w:sz w:val="22"/>
          <w:szCs w:val="22"/>
        </w:rPr>
        <w:t xml:space="preserve">4. </w:t>
      </w:r>
      <w:r>
        <w:rPr>
          <w:rFonts w:ascii="Arial" w:hAnsi="Arial"/>
          <w:b/>
          <w:bCs/>
          <w:sz w:val="22"/>
          <w:szCs w:val="22"/>
          <w:cs/>
        </w:rPr>
        <w:tab/>
      </w:r>
      <w:r w:rsidRPr="00E31C5A">
        <w:rPr>
          <w:rFonts w:ascii="Arial" w:hAnsi="Arial"/>
          <w:b/>
          <w:bCs/>
          <w:sz w:val="22"/>
          <w:szCs w:val="22"/>
        </w:rPr>
        <w:t>Cumulative effects of changes in accounting policies due to the adoption of new financial reporting standard</w:t>
      </w:r>
    </w:p>
    <w:p w:rsidR="00E42F3B" w:rsidRPr="00E31C5A" w:rsidRDefault="00E42F3B" w:rsidP="00E42F3B">
      <w:pPr>
        <w:spacing w:before="120" w:after="120" w:line="380" w:lineRule="exact"/>
        <w:ind w:left="540"/>
        <w:jc w:val="thaiDistribute"/>
        <w:rPr>
          <w:rFonts w:ascii="Arial" w:hAnsi="Arial"/>
          <w:spacing w:val="-4"/>
          <w:sz w:val="22"/>
          <w:szCs w:val="22"/>
        </w:rPr>
      </w:pPr>
      <w:r w:rsidRPr="00E31C5A">
        <w:rPr>
          <w:rFonts w:ascii="Arial" w:hAnsi="Arial"/>
          <w:spacing w:val="-4"/>
          <w:sz w:val="22"/>
          <w:szCs w:val="22"/>
        </w:rPr>
        <w:t xml:space="preserve">As described in Note </w:t>
      </w:r>
      <w:r>
        <w:rPr>
          <w:rFonts w:ascii="Arial" w:hAnsi="Arial"/>
          <w:spacing w:val="-4"/>
          <w:sz w:val="22"/>
          <w:szCs w:val="22"/>
        </w:rPr>
        <w:t>3,</w:t>
      </w:r>
      <w:r w:rsidRPr="00E31C5A">
        <w:rPr>
          <w:rFonts w:ascii="Arial" w:hAnsi="Arial"/>
          <w:spacing w:val="-4"/>
          <w:sz w:val="22"/>
          <w:szCs w:val="22"/>
        </w:rPr>
        <w:t xml:space="preserve"> during the current </w:t>
      </w:r>
      <w:r>
        <w:rPr>
          <w:rFonts w:ascii="Arial" w:hAnsi="Arial"/>
          <w:spacing w:val="-4"/>
          <w:sz w:val="22"/>
          <w:szCs w:val="22"/>
        </w:rPr>
        <w:t>year</w:t>
      </w:r>
      <w:r w:rsidRPr="00E31C5A">
        <w:rPr>
          <w:rFonts w:ascii="Arial" w:hAnsi="Arial"/>
          <w:spacing w:val="-4"/>
          <w:sz w:val="22"/>
          <w:szCs w:val="22"/>
        </w:rPr>
        <w:t xml:space="preserve">, the </w:t>
      </w:r>
      <w:r>
        <w:rPr>
          <w:rFonts w:ascii="Arial" w:hAnsi="Arial"/>
          <w:spacing w:val="-4"/>
          <w:sz w:val="22"/>
          <w:szCs w:val="22"/>
        </w:rPr>
        <w:t>Group</w:t>
      </w:r>
      <w:r w:rsidRPr="00E31C5A">
        <w:rPr>
          <w:rFonts w:ascii="Arial" w:eastAsia="Calibri" w:hAnsi="Arial" w:cs="Arial"/>
          <w:sz w:val="22"/>
          <w:szCs w:val="22"/>
        </w:rPr>
        <w:t xml:space="preserve"> </w:t>
      </w:r>
      <w:r w:rsidRPr="00E31C5A">
        <w:rPr>
          <w:rFonts w:ascii="Arial" w:hAnsi="Arial"/>
          <w:spacing w:val="-4"/>
          <w:sz w:val="22"/>
          <w:szCs w:val="22"/>
        </w:rPr>
        <w:t>ha</w:t>
      </w:r>
      <w:r>
        <w:rPr>
          <w:rFonts w:ascii="Arial" w:hAnsi="Arial"/>
          <w:spacing w:val="-4"/>
          <w:sz w:val="22"/>
          <w:szCs w:val="22"/>
        </w:rPr>
        <w:t>s</w:t>
      </w:r>
      <w:r w:rsidRPr="00E31C5A">
        <w:rPr>
          <w:rFonts w:ascii="Arial" w:hAnsi="Arial"/>
          <w:spacing w:val="-4"/>
          <w:sz w:val="22"/>
          <w:szCs w:val="22"/>
        </w:rPr>
        <w:t xml:space="preserve"> adopted TFRS 15 using the modified retrospective method of adoption. The cumulative effect of initially applying </w:t>
      </w:r>
      <w:proofErr w:type="spellStart"/>
      <w:r w:rsidRPr="00E31C5A">
        <w:rPr>
          <w:rFonts w:ascii="Arial" w:hAnsi="Arial"/>
          <w:spacing w:val="-4"/>
          <w:sz w:val="22"/>
          <w:szCs w:val="22"/>
        </w:rPr>
        <w:t>TFRS</w:t>
      </w:r>
      <w:proofErr w:type="spellEnd"/>
      <w:r w:rsidRPr="00E31C5A">
        <w:rPr>
          <w:rFonts w:ascii="Arial" w:hAnsi="Arial"/>
          <w:spacing w:val="-4"/>
          <w:sz w:val="22"/>
          <w:szCs w:val="22"/>
        </w:rPr>
        <w:t xml:space="preserve"> 15 is </w:t>
      </w:r>
      <w:proofErr w:type="spellStart"/>
      <w:r w:rsidRPr="00E31C5A">
        <w:rPr>
          <w:rFonts w:ascii="Arial" w:hAnsi="Arial"/>
          <w:spacing w:val="-4"/>
          <w:sz w:val="22"/>
          <w:szCs w:val="22"/>
        </w:rPr>
        <w:t>recognised</w:t>
      </w:r>
      <w:proofErr w:type="spellEnd"/>
      <w:r w:rsidRPr="00E31C5A">
        <w:rPr>
          <w:rFonts w:ascii="Arial" w:hAnsi="Arial"/>
          <w:spacing w:val="-4"/>
          <w:sz w:val="22"/>
          <w:szCs w:val="22"/>
        </w:rPr>
        <w:t xml:space="preserve"> as an adjustment to retained earnings as at 1 January 2019. Therefore, the comparative information was not restated.</w:t>
      </w:r>
    </w:p>
    <w:p w:rsidR="00E42F3B" w:rsidRPr="00F7450B" w:rsidRDefault="00E42F3B" w:rsidP="00E42F3B">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theme="minorBidi"/>
          <w:sz w:val="22"/>
          <w:szCs w:val="22"/>
          <w:cs/>
        </w:rPr>
        <w:tab/>
      </w:r>
      <w:r w:rsidRPr="00F7450B">
        <w:rPr>
          <w:rFonts w:ascii="Arial" w:hAnsi="Arial" w:cs="Arial"/>
          <w:sz w:val="22"/>
          <w:szCs w:val="22"/>
        </w:rPr>
        <w:t>The effect of the changes in accounting policies due to the adoption of TFRS 15 on the beginning balance of retained earnings for 2019 comprises:</w:t>
      </w:r>
    </w:p>
    <w:tbl>
      <w:tblPr>
        <w:tblW w:w="8586" w:type="dxa"/>
        <w:tblInd w:w="360" w:type="dxa"/>
        <w:tblLayout w:type="fixed"/>
        <w:tblLook w:val="01E0" w:firstRow="1" w:lastRow="1" w:firstColumn="1" w:lastColumn="1" w:noHBand="0" w:noVBand="0"/>
      </w:tblPr>
      <w:tblGrid>
        <w:gridCol w:w="6228"/>
        <w:gridCol w:w="2358"/>
      </w:tblGrid>
      <w:tr w:rsidR="00E42F3B" w:rsidRPr="00E31C5A" w:rsidTr="00A05664">
        <w:tc>
          <w:tcPr>
            <w:tcW w:w="6228" w:type="dxa"/>
          </w:tcPr>
          <w:p w:rsidR="00E42F3B" w:rsidRPr="00E31C5A" w:rsidRDefault="00E42F3B" w:rsidP="00E42F3B">
            <w:pPr>
              <w:spacing w:line="380" w:lineRule="exact"/>
              <w:rPr>
                <w:rFonts w:ascii="Arial" w:hAnsi="Arial" w:cs="Arial"/>
                <w:sz w:val="22"/>
                <w:szCs w:val="22"/>
              </w:rPr>
            </w:pPr>
          </w:p>
        </w:tc>
        <w:tc>
          <w:tcPr>
            <w:tcW w:w="2358" w:type="dxa"/>
          </w:tcPr>
          <w:p w:rsidR="00E42F3B" w:rsidRPr="00E31C5A" w:rsidRDefault="00E42F3B" w:rsidP="00E42F3B">
            <w:pPr>
              <w:tabs>
                <w:tab w:val="left" w:pos="1440"/>
              </w:tabs>
              <w:spacing w:line="380" w:lineRule="exact"/>
              <w:jc w:val="right"/>
              <w:rPr>
                <w:rFonts w:ascii="Arial" w:hAnsi="Arial" w:cs="Arial"/>
                <w:spacing w:val="-4"/>
                <w:sz w:val="22"/>
                <w:szCs w:val="22"/>
                <w:cs/>
              </w:rPr>
            </w:pPr>
            <w:r w:rsidRPr="00E31C5A">
              <w:rPr>
                <w:rFonts w:ascii="Arial" w:hAnsi="Arial"/>
                <w:spacing w:val="-4"/>
                <w:sz w:val="22"/>
                <w:szCs w:val="22"/>
              </w:rPr>
              <w:t>(</w:t>
            </w:r>
            <w:r w:rsidRPr="00E31C5A">
              <w:rPr>
                <w:rFonts w:ascii="Arial" w:hAnsi="Arial" w:cs="Arial"/>
                <w:spacing w:val="-4"/>
                <w:sz w:val="22"/>
                <w:szCs w:val="22"/>
              </w:rPr>
              <w:t>Unit: Thousand Baht)</w:t>
            </w:r>
          </w:p>
        </w:tc>
      </w:tr>
      <w:tr w:rsidR="00E42F3B" w:rsidRPr="00E31C5A" w:rsidTr="00A05664">
        <w:tc>
          <w:tcPr>
            <w:tcW w:w="6228" w:type="dxa"/>
          </w:tcPr>
          <w:p w:rsidR="00E42F3B" w:rsidRPr="00E31C5A" w:rsidRDefault="00E42F3B" w:rsidP="00E42F3B">
            <w:pPr>
              <w:spacing w:line="380" w:lineRule="exact"/>
              <w:rPr>
                <w:rFonts w:ascii="Arial" w:hAnsi="Arial" w:cs="Arial"/>
                <w:sz w:val="22"/>
                <w:szCs w:val="22"/>
              </w:rPr>
            </w:pPr>
          </w:p>
        </w:tc>
        <w:tc>
          <w:tcPr>
            <w:tcW w:w="2358" w:type="dxa"/>
          </w:tcPr>
          <w:p w:rsidR="00E42F3B" w:rsidRPr="00E31C5A" w:rsidRDefault="00E42F3B" w:rsidP="00E42F3B">
            <w:pPr>
              <w:pBdr>
                <w:bottom w:val="single" w:sz="4" w:space="1" w:color="auto"/>
              </w:pBdr>
              <w:overflowPunct/>
              <w:autoSpaceDE/>
              <w:autoSpaceDN/>
              <w:adjustRightInd/>
              <w:spacing w:line="380" w:lineRule="exact"/>
              <w:jc w:val="center"/>
              <w:textAlignment w:val="auto"/>
              <w:rPr>
                <w:rFonts w:ascii="Arial" w:eastAsiaTheme="minorHAnsi" w:hAnsi="Arial" w:cs="Arial"/>
                <w:sz w:val="22"/>
                <w:szCs w:val="22"/>
              </w:rPr>
            </w:pPr>
            <w:r w:rsidRPr="00E31C5A">
              <w:rPr>
                <w:rFonts w:ascii="Arial" w:eastAsiaTheme="minorHAnsi" w:hAnsi="Arial" w:cs="Arial"/>
                <w:sz w:val="22"/>
                <w:szCs w:val="22"/>
              </w:rPr>
              <w:t xml:space="preserve">Consolidated </w:t>
            </w:r>
          </w:p>
          <w:p w:rsidR="00E42F3B" w:rsidRPr="00E31C5A" w:rsidRDefault="00E42F3B" w:rsidP="00E42F3B">
            <w:pPr>
              <w:pBdr>
                <w:bottom w:val="single" w:sz="4" w:space="1" w:color="auto"/>
              </w:pBdr>
              <w:overflowPunct/>
              <w:autoSpaceDE/>
              <w:autoSpaceDN/>
              <w:adjustRightInd/>
              <w:spacing w:line="380" w:lineRule="exact"/>
              <w:jc w:val="center"/>
              <w:textAlignment w:val="auto"/>
              <w:rPr>
                <w:rFonts w:ascii="Arial" w:eastAsiaTheme="minorHAnsi" w:hAnsi="Arial" w:cs="Arial"/>
                <w:sz w:val="22"/>
                <w:szCs w:val="22"/>
              </w:rPr>
            </w:pPr>
            <w:r w:rsidRPr="00E31C5A">
              <w:rPr>
                <w:rFonts w:ascii="Arial" w:eastAsiaTheme="minorHAnsi" w:hAnsi="Arial" w:cs="Arial"/>
                <w:sz w:val="22"/>
                <w:szCs w:val="22"/>
              </w:rPr>
              <w:t>and Separate</w:t>
            </w:r>
          </w:p>
          <w:p w:rsidR="00E42F3B" w:rsidRPr="00E31C5A" w:rsidRDefault="00E42F3B" w:rsidP="00E42F3B">
            <w:pPr>
              <w:pBdr>
                <w:bottom w:val="single" w:sz="4" w:space="1" w:color="auto"/>
              </w:pBdr>
              <w:tabs>
                <w:tab w:val="left" w:pos="1440"/>
              </w:tabs>
              <w:overflowPunct/>
              <w:autoSpaceDE/>
              <w:autoSpaceDN/>
              <w:adjustRightInd/>
              <w:spacing w:line="380" w:lineRule="exact"/>
              <w:jc w:val="center"/>
              <w:textAlignment w:val="auto"/>
              <w:rPr>
                <w:rFonts w:ascii="Arial" w:eastAsiaTheme="minorHAnsi" w:hAnsi="Arial" w:cs="Arial"/>
                <w:sz w:val="22"/>
                <w:szCs w:val="22"/>
              </w:rPr>
            </w:pPr>
            <w:r w:rsidRPr="00E31C5A">
              <w:rPr>
                <w:rFonts w:ascii="Arial" w:eastAsiaTheme="minorHAnsi" w:hAnsi="Arial" w:cs="Arial"/>
                <w:sz w:val="22"/>
                <w:szCs w:val="22"/>
              </w:rPr>
              <w:t>financial statements</w:t>
            </w:r>
          </w:p>
        </w:tc>
      </w:tr>
      <w:tr w:rsidR="00E42F3B" w:rsidRPr="00E31C5A" w:rsidTr="00A05664">
        <w:tc>
          <w:tcPr>
            <w:tcW w:w="6228" w:type="dxa"/>
          </w:tcPr>
          <w:p w:rsidR="00E42F3B" w:rsidRPr="00E31C5A" w:rsidRDefault="00E42F3B" w:rsidP="00E42F3B">
            <w:pPr>
              <w:spacing w:line="380" w:lineRule="exact"/>
              <w:ind w:left="90"/>
              <w:rPr>
                <w:rFonts w:ascii="Arial" w:hAnsi="Arial" w:cs="Arial"/>
                <w:b/>
                <w:bCs/>
                <w:sz w:val="22"/>
                <w:szCs w:val="22"/>
              </w:rPr>
            </w:pPr>
            <w:r w:rsidRPr="00E31C5A">
              <w:rPr>
                <w:rFonts w:ascii="Arial" w:hAnsi="Arial" w:cs="Arial"/>
                <w:b/>
                <w:bCs/>
                <w:sz w:val="22"/>
                <w:szCs w:val="22"/>
              </w:rPr>
              <w:t>Impact on retained earnings as at 1 January 2019</w:t>
            </w:r>
          </w:p>
        </w:tc>
        <w:tc>
          <w:tcPr>
            <w:tcW w:w="2358" w:type="dxa"/>
          </w:tcPr>
          <w:p w:rsidR="00E42F3B" w:rsidRPr="00E31C5A" w:rsidRDefault="00E42F3B" w:rsidP="00E42F3B">
            <w:pPr>
              <w:tabs>
                <w:tab w:val="decimal" w:pos="1691"/>
              </w:tabs>
              <w:spacing w:line="380" w:lineRule="exact"/>
              <w:ind w:right="12"/>
              <w:jc w:val="thaiDistribute"/>
              <w:rPr>
                <w:rFonts w:ascii="Arial" w:hAnsi="Arial" w:cs="Arial"/>
                <w:color w:val="000000"/>
                <w:sz w:val="22"/>
                <w:szCs w:val="22"/>
              </w:rPr>
            </w:pPr>
          </w:p>
        </w:tc>
      </w:tr>
      <w:tr w:rsidR="00E42F3B" w:rsidRPr="00E31C5A" w:rsidTr="00A05664">
        <w:tc>
          <w:tcPr>
            <w:tcW w:w="6228" w:type="dxa"/>
          </w:tcPr>
          <w:p w:rsidR="00E42F3B" w:rsidRPr="00E31C5A" w:rsidRDefault="00E42F3B" w:rsidP="00E42F3B">
            <w:pPr>
              <w:spacing w:line="380" w:lineRule="exact"/>
              <w:ind w:left="90"/>
              <w:rPr>
                <w:rFonts w:ascii="Arial" w:hAnsi="Arial" w:cs="Arial"/>
                <w:color w:val="000000"/>
                <w:sz w:val="22"/>
                <w:szCs w:val="22"/>
              </w:rPr>
            </w:pPr>
            <w:r w:rsidRPr="00E31C5A">
              <w:rPr>
                <w:rFonts w:ascii="Arial" w:hAnsi="Arial" w:cs="Arial"/>
                <w:sz w:val="22"/>
                <w:szCs w:val="22"/>
              </w:rPr>
              <w:t>Revenue from first installation fee</w:t>
            </w:r>
          </w:p>
        </w:tc>
        <w:tc>
          <w:tcPr>
            <w:tcW w:w="2358" w:type="dxa"/>
          </w:tcPr>
          <w:p w:rsidR="00E42F3B" w:rsidRPr="00E31C5A" w:rsidRDefault="00E42F3B" w:rsidP="00E42F3B">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(7,407)</w:t>
            </w:r>
          </w:p>
        </w:tc>
      </w:tr>
      <w:tr w:rsidR="00E42F3B" w:rsidRPr="00E31C5A" w:rsidTr="00A05664">
        <w:tc>
          <w:tcPr>
            <w:tcW w:w="6228" w:type="dxa"/>
          </w:tcPr>
          <w:p w:rsidR="00E42F3B" w:rsidRPr="00E31C5A" w:rsidRDefault="00E42F3B" w:rsidP="00E42F3B">
            <w:pPr>
              <w:spacing w:line="380" w:lineRule="exact"/>
              <w:ind w:left="90"/>
              <w:rPr>
                <w:rFonts w:ascii="Arial" w:hAnsi="Arial" w:cs="Arial"/>
                <w:color w:val="000000"/>
                <w:sz w:val="22"/>
                <w:szCs w:val="22"/>
              </w:rPr>
            </w:pPr>
            <w:r w:rsidRPr="00E31C5A">
              <w:rPr>
                <w:rFonts w:ascii="Arial" w:hAnsi="Arial" w:cs="Arial"/>
                <w:sz w:val="22"/>
                <w:szCs w:val="22"/>
              </w:rPr>
              <w:t>Prepaid commission to obtain a contract with customers</w:t>
            </w:r>
          </w:p>
        </w:tc>
        <w:tc>
          <w:tcPr>
            <w:tcW w:w="2358" w:type="dxa"/>
          </w:tcPr>
          <w:p w:rsidR="00E42F3B" w:rsidRPr="00E31C5A" w:rsidRDefault="00E42F3B" w:rsidP="00E42F3B">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2,258</w:t>
            </w:r>
          </w:p>
        </w:tc>
      </w:tr>
      <w:tr w:rsidR="00E42F3B" w:rsidRPr="00E31C5A" w:rsidTr="00A05664">
        <w:tc>
          <w:tcPr>
            <w:tcW w:w="6228" w:type="dxa"/>
          </w:tcPr>
          <w:p w:rsidR="00E42F3B" w:rsidRPr="00E31C5A" w:rsidRDefault="00E42F3B" w:rsidP="00E42F3B">
            <w:pPr>
              <w:spacing w:line="380" w:lineRule="exact"/>
              <w:ind w:left="90"/>
              <w:rPr>
                <w:rFonts w:ascii="Arial" w:hAnsi="Arial" w:cs="Arial"/>
                <w:sz w:val="22"/>
                <w:szCs w:val="22"/>
              </w:rPr>
            </w:pPr>
            <w:r w:rsidRPr="00E31C5A">
              <w:rPr>
                <w:rFonts w:ascii="Arial" w:hAnsi="Arial" w:cs="Arial"/>
                <w:sz w:val="22"/>
                <w:szCs w:val="22"/>
              </w:rPr>
              <w:t>First-time fee for network connectivity - domestic</w:t>
            </w:r>
          </w:p>
        </w:tc>
        <w:tc>
          <w:tcPr>
            <w:tcW w:w="2358" w:type="dxa"/>
          </w:tcPr>
          <w:p w:rsidR="00E42F3B" w:rsidRPr="00E31C5A" w:rsidRDefault="00E42F3B" w:rsidP="00E42F3B">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1,067</w:t>
            </w:r>
          </w:p>
        </w:tc>
      </w:tr>
      <w:tr w:rsidR="00E42F3B" w:rsidRPr="00E31C5A" w:rsidTr="00A05664">
        <w:tc>
          <w:tcPr>
            <w:tcW w:w="6228" w:type="dxa"/>
          </w:tcPr>
          <w:p w:rsidR="00E42F3B" w:rsidRPr="00E31C5A" w:rsidRDefault="00E42F3B" w:rsidP="00E42F3B">
            <w:pPr>
              <w:spacing w:line="380" w:lineRule="exact"/>
              <w:ind w:left="90"/>
              <w:rPr>
                <w:rFonts w:ascii="Arial" w:hAnsi="Arial" w:cs="Arial"/>
                <w:sz w:val="22"/>
                <w:szCs w:val="22"/>
              </w:rPr>
            </w:pPr>
            <w:r w:rsidRPr="00E31C5A">
              <w:rPr>
                <w:rFonts w:ascii="Arial" w:hAnsi="Arial" w:cs="Arial"/>
                <w:sz w:val="22"/>
                <w:szCs w:val="22"/>
              </w:rPr>
              <w:t>First-time fee for network connectivity - international</w:t>
            </w:r>
          </w:p>
        </w:tc>
        <w:tc>
          <w:tcPr>
            <w:tcW w:w="2358" w:type="dxa"/>
          </w:tcPr>
          <w:p w:rsidR="00E42F3B" w:rsidRPr="00E31C5A" w:rsidRDefault="00E42F3B" w:rsidP="00E42F3B">
            <w:pP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323</w:t>
            </w:r>
          </w:p>
        </w:tc>
      </w:tr>
      <w:tr w:rsidR="00E42F3B" w:rsidRPr="00E31C5A" w:rsidTr="00A05664">
        <w:tc>
          <w:tcPr>
            <w:tcW w:w="6228" w:type="dxa"/>
          </w:tcPr>
          <w:p w:rsidR="00E42F3B" w:rsidRPr="00E31C5A" w:rsidRDefault="00E42F3B" w:rsidP="00E42F3B">
            <w:pPr>
              <w:spacing w:line="380" w:lineRule="exact"/>
              <w:ind w:left="90"/>
              <w:rPr>
                <w:rFonts w:ascii="Arial" w:hAnsi="Arial" w:cs="Arial"/>
                <w:sz w:val="22"/>
                <w:szCs w:val="22"/>
              </w:rPr>
            </w:pPr>
            <w:r w:rsidRPr="00E31C5A">
              <w:rPr>
                <w:rFonts w:ascii="Arial" w:hAnsi="Arial" w:cs="Arial"/>
                <w:sz w:val="22"/>
                <w:szCs w:val="22"/>
              </w:rPr>
              <w:t>Income tax revenues</w:t>
            </w:r>
          </w:p>
        </w:tc>
        <w:tc>
          <w:tcPr>
            <w:tcW w:w="2358" w:type="dxa"/>
          </w:tcPr>
          <w:p w:rsidR="00E42F3B" w:rsidRPr="00E31C5A" w:rsidRDefault="00E42F3B" w:rsidP="00E42F3B">
            <w:pPr>
              <w:pBdr>
                <w:bottom w:val="sing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752</w:t>
            </w:r>
          </w:p>
        </w:tc>
      </w:tr>
      <w:tr w:rsidR="00E42F3B" w:rsidRPr="00E31C5A" w:rsidTr="00A05664">
        <w:trPr>
          <w:trHeight w:val="495"/>
        </w:trPr>
        <w:tc>
          <w:tcPr>
            <w:tcW w:w="6228" w:type="dxa"/>
          </w:tcPr>
          <w:p w:rsidR="00E42F3B" w:rsidRPr="00E31C5A" w:rsidRDefault="00E42F3B" w:rsidP="00E42F3B">
            <w:pPr>
              <w:spacing w:line="380" w:lineRule="exact"/>
              <w:ind w:left="90"/>
              <w:rPr>
                <w:rFonts w:ascii="Arial" w:hAnsi="Arial" w:cs="Arial"/>
                <w:color w:val="000000"/>
                <w:sz w:val="22"/>
                <w:szCs w:val="22"/>
                <w:cs/>
              </w:rPr>
            </w:pPr>
            <w:r w:rsidRPr="00E31C5A">
              <w:rPr>
                <w:rFonts w:ascii="Arial" w:hAnsi="Arial" w:cs="Arial"/>
                <w:sz w:val="22"/>
                <w:szCs w:val="22"/>
              </w:rPr>
              <w:t>Total</w:t>
            </w:r>
          </w:p>
        </w:tc>
        <w:tc>
          <w:tcPr>
            <w:tcW w:w="2358" w:type="dxa"/>
          </w:tcPr>
          <w:p w:rsidR="00E42F3B" w:rsidRPr="00E31C5A" w:rsidRDefault="00E42F3B" w:rsidP="00E42F3B">
            <w:pPr>
              <w:pBdr>
                <w:bottom w:val="double" w:sz="4" w:space="1" w:color="auto"/>
              </w:pBdr>
              <w:tabs>
                <w:tab w:val="decimal" w:pos="1875"/>
              </w:tabs>
              <w:spacing w:line="380" w:lineRule="exact"/>
              <w:ind w:right="12"/>
              <w:jc w:val="thaiDistribute"/>
              <w:rPr>
                <w:rFonts w:ascii="Arial" w:hAnsi="Arial" w:cs="Arial"/>
                <w:color w:val="000000"/>
                <w:sz w:val="22"/>
                <w:szCs w:val="22"/>
              </w:rPr>
            </w:pPr>
            <w:r>
              <w:rPr>
                <w:rFonts w:ascii="Arial" w:hAnsi="Arial" w:cs="Arial"/>
                <w:color w:val="000000"/>
                <w:sz w:val="22"/>
                <w:szCs w:val="22"/>
              </w:rPr>
              <w:t>(3,007)</w:t>
            </w:r>
          </w:p>
        </w:tc>
      </w:tr>
    </w:tbl>
    <w:p w:rsidR="00E42F3B" w:rsidRPr="00E31C5A" w:rsidRDefault="00E42F3B" w:rsidP="00E42F3B">
      <w:pPr>
        <w:spacing w:before="240" w:after="120" w:line="380" w:lineRule="exact"/>
        <w:ind w:left="547"/>
        <w:jc w:val="thaiDistribute"/>
        <w:rPr>
          <w:rFonts w:ascii="Arial" w:hAnsi="Arial" w:cstheme="minorBidi"/>
          <w:sz w:val="22"/>
          <w:szCs w:val="22"/>
        </w:rPr>
      </w:pPr>
      <w:r w:rsidRPr="00E31C5A">
        <w:rPr>
          <w:rFonts w:ascii="Arial" w:hAnsi="Arial" w:cs="Arial"/>
          <w:sz w:val="22"/>
          <w:szCs w:val="22"/>
        </w:rPr>
        <w:t xml:space="preserve">The amounts of adjustments affecting the statements of financial position as at     </w:t>
      </w:r>
      <w:r w:rsidR="00A05664">
        <w:rPr>
          <w:rFonts w:ascii="Arial" w:hAnsi="Arial" w:cs="Arial"/>
          <w:sz w:val="22"/>
          <w:szCs w:val="22"/>
        </w:rPr>
        <w:t xml:space="preserve">     </w:t>
      </w:r>
      <w:r w:rsidRPr="00E31C5A">
        <w:rPr>
          <w:rFonts w:ascii="Arial" w:hAnsi="Arial" w:cs="Arial"/>
          <w:sz w:val="22"/>
          <w:szCs w:val="22"/>
        </w:rPr>
        <w:t xml:space="preserve">    </w:t>
      </w:r>
      <w:r>
        <w:rPr>
          <w:rFonts w:ascii="Arial" w:hAnsi="Arial" w:cs="Arial"/>
          <w:sz w:val="22"/>
          <w:szCs w:val="22"/>
        </w:rPr>
        <w:t>31 December</w:t>
      </w:r>
      <w:r w:rsidRPr="00E31C5A">
        <w:rPr>
          <w:rFonts w:ascii="Arial" w:hAnsi="Arial" w:cs="Arial"/>
          <w:sz w:val="22"/>
          <w:szCs w:val="22"/>
        </w:rPr>
        <w:t xml:space="preserve"> 2019 </w:t>
      </w:r>
      <w:r>
        <w:rPr>
          <w:rFonts w:ascii="Arial" w:hAnsi="Arial" w:cs="Arial"/>
          <w:sz w:val="22"/>
          <w:szCs w:val="22"/>
        </w:rPr>
        <w:t xml:space="preserve">and the statements of comprehensive income for the year ended 31 December 2019 </w:t>
      </w:r>
      <w:r w:rsidRPr="00E31C5A">
        <w:rPr>
          <w:rFonts w:ascii="Arial" w:hAnsi="Arial" w:cs="Arial"/>
          <w:sz w:val="22"/>
          <w:szCs w:val="22"/>
        </w:rPr>
        <w:t xml:space="preserve">are </w:t>
      </w:r>
      <w:proofErr w:type="spellStart"/>
      <w:r w:rsidRPr="00E31C5A">
        <w:rPr>
          <w:rFonts w:ascii="Arial" w:hAnsi="Arial" w:cs="Arial"/>
          <w:sz w:val="22"/>
          <w:szCs w:val="22"/>
        </w:rPr>
        <w:t>summarised</w:t>
      </w:r>
      <w:proofErr w:type="spellEnd"/>
      <w:r w:rsidRPr="00E31C5A">
        <w:rPr>
          <w:rFonts w:ascii="Arial" w:hAnsi="Arial" w:cs="Arial"/>
          <w:sz w:val="22"/>
          <w:szCs w:val="22"/>
        </w:rPr>
        <w:t xml:space="preserve"> below.</w:t>
      </w:r>
    </w:p>
    <w:tbl>
      <w:tblPr>
        <w:tblW w:w="8538" w:type="dxa"/>
        <w:tblInd w:w="558" w:type="dxa"/>
        <w:tblLayout w:type="fixed"/>
        <w:tblLook w:val="0000" w:firstRow="0" w:lastRow="0" w:firstColumn="0" w:lastColumn="0" w:noHBand="0" w:noVBand="0"/>
      </w:tblPr>
      <w:tblGrid>
        <w:gridCol w:w="3870"/>
        <w:gridCol w:w="1556"/>
        <w:gridCol w:w="1556"/>
        <w:gridCol w:w="1556"/>
      </w:tblGrid>
      <w:tr w:rsidR="00E42F3B" w:rsidRPr="00E31C5A" w:rsidTr="00E42F3B">
        <w:trPr>
          <w:tblHeader/>
        </w:trPr>
        <w:tc>
          <w:tcPr>
            <w:tcW w:w="8538" w:type="dxa"/>
            <w:gridSpan w:val="4"/>
          </w:tcPr>
          <w:p w:rsidR="00E42F3B" w:rsidRPr="00E31C5A" w:rsidRDefault="00E42F3B" w:rsidP="008E6AA5">
            <w:pPr>
              <w:tabs>
                <w:tab w:val="left" w:pos="1440"/>
              </w:tabs>
              <w:spacing w:line="380" w:lineRule="exact"/>
              <w:jc w:val="right"/>
              <w:rPr>
                <w:rFonts w:ascii="Arial" w:hAnsi="Arial" w:cs="Arial"/>
                <w:spacing w:val="-4"/>
                <w:sz w:val="20"/>
                <w:szCs w:val="20"/>
                <w:cs/>
              </w:rPr>
            </w:pPr>
            <w:r w:rsidRPr="00E31C5A">
              <w:rPr>
                <w:rFonts w:ascii="Arial" w:hAnsi="Arial" w:cs="Arial"/>
                <w:spacing w:val="-4"/>
                <w:sz w:val="20"/>
                <w:szCs w:val="20"/>
              </w:rPr>
              <w:lastRenderedPageBreak/>
              <w:t>(Unit: Thousand Baht)</w:t>
            </w:r>
          </w:p>
        </w:tc>
      </w:tr>
      <w:tr w:rsidR="00E42F3B" w:rsidRPr="00E31C5A" w:rsidTr="00E42F3B">
        <w:trPr>
          <w:tblHeader/>
        </w:trPr>
        <w:tc>
          <w:tcPr>
            <w:tcW w:w="3870" w:type="dxa"/>
          </w:tcPr>
          <w:p w:rsidR="00E42F3B" w:rsidRPr="00E31C5A" w:rsidRDefault="00E42F3B" w:rsidP="008E6AA5">
            <w:pPr>
              <w:spacing w:line="380" w:lineRule="exact"/>
              <w:jc w:val="center"/>
              <w:rPr>
                <w:rFonts w:ascii="Arial" w:hAnsi="Arial" w:cs="Arial"/>
                <w:sz w:val="20"/>
                <w:szCs w:val="20"/>
              </w:rPr>
            </w:pPr>
          </w:p>
        </w:tc>
        <w:tc>
          <w:tcPr>
            <w:tcW w:w="4668" w:type="dxa"/>
            <w:gridSpan w:val="3"/>
          </w:tcPr>
          <w:p w:rsidR="00E42F3B" w:rsidRPr="00E31C5A" w:rsidRDefault="00E42F3B" w:rsidP="008E6AA5">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E31C5A">
              <w:rPr>
                <w:rFonts w:ascii="Arial" w:eastAsiaTheme="minorHAnsi" w:hAnsi="Arial" w:cs="Arial"/>
                <w:sz w:val="20"/>
                <w:szCs w:val="20"/>
              </w:rPr>
              <w:t>Consolidated financial statements</w:t>
            </w:r>
          </w:p>
        </w:tc>
      </w:tr>
      <w:tr w:rsidR="00E42F3B" w:rsidRPr="00E31C5A" w:rsidTr="00887025">
        <w:trPr>
          <w:tblHeader/>
        </w:trPr>
        <w:tc>
          <w:tcPr>
            <w:tcW w:w="3870" w:type="dxa"/>
          </w:tcPr>
          <w:p w:rsidR="00E42F3B" w:rsidRPr="00E31C5A" w:rsidRDefault="00E42F3B" w:rsidP="008E6AA5">
            <w:pPr>
              <w:spacing w:line="380" w:lineRule="exact"/>
              <w:jc w:val="center"/>
              <w:rPr>
                <w:rFonts w:ascii="Arial" w:hAnsi="Arial" w:cs="Arial"/>
                <w:sz w:val="20"/>
                <w:szCs w:val="20"/>
              </w:rPr>
            </w:pPr>
          </w:p>
        </w:tc>
        <w:tc>
          <w:tcPr>
            <w:tcW w:w="1556" w:type="dxa"/>
            <w:vAlign w:val="bottom"/>
          </w:tcPr>
          <w:p w:rsidR="00E42F3B" w:rsidRPr="00E31C5A" w:rsidRDefault="00E42F3B" w:rsidP="008E6AA5">
            <w:pPr>
              <w:pBdr>
                <w:bottom w:val="single" w:sz="4" w:space="1" w:color="auto"/>
              </w:pBdr>
              <w:spacing w:line="380" w:lineRule="exact"/>
              <w:jc w:val="center"/>
              <w:rPr>
                <w:rFonts w:ascii="Arial" w:hAnsi="Arial" w:cs="Arial"/>
                <w:sz w:val="20"/>
                <w:szCs w:val="20"/>
              </w:rPr>
            </w:pPr>
            <w:r w:rsidRPr="00E31C5A">
              <w:rPr>
                <w:rFonts w:ascii="Arial" w:hAnsi="Arial" w:cs="Arial"/>
                <w:sz w:val="20"/>
                <w:szCs w:val="20"/>
              </w:rPr>
              <w:t>Previous accounting policy</w:t>
            </w:r>
          </w:p>
        </w:tc>
        <w:tc>
          <w:tcPr>
            <w:tcW w:w="1556" w:type="dxa"/>
            <w:vAlign w:val="bottom"/>
          </w:tcPr>
          <w:p w:rsidR="00E42F3B" w:rsidRPr="00E31C5A" w:rsidRDefault="00E42F3B" w:rsidP="008E6AA5">
            <w:pPr>
              <w:pBdr>
                <w:bottom w:val="single" w:sz="4" w:space="1" w:color="auto"/>
              </w:pBdr>
              <w:spacing w:line="380" w:lineRule="exact"/>
              <w:jc w:val="center"/>
              <w:rPr>
                <w:rFonts w:ascii="Arial" w:hAnsi="Arial" w:cs="Arial"/>
                <w:sz w:val="20"/>
                <w:szCs w:val="20"/>
              </w:rPr>
            </w:pPr>
            <w:r w:rsidRPr="00E31C5A">
              <w:rPr>
                <w:rFonts w:ascii="Arial" w:hAnsi="Arial" w:cs="Arial"/>
                <w:sz w:val="20"/>
                <w:szCs w:val="20"/>
              </w:rPr>
              <w:t>Increase (decrease)</w:t>
            </w:r>
          </w:p>
        </w:tc>
        <w:tc>
          <w:tcPr>
            <w:tcW w:w="1556" w:type="dxa"/>
            <w:vAlign w:val="bottom"/>
          </w:tcPr>
          <w:p w:rsidR="00E42F3B" w:rsidRPr="00E31C5A" w:rsidRDefault="00E42F3B" w:rsidP="008E6AA5">
            <w:pPr>
              <w:pBdr>
                <w:bottom w:val="single" w:sz="4" w:space="1" w:color="auto"/>
              </w:pBdr>
              <w:spacing w:line="380" w:lineRule="exact"/>
              <w:jc w:val="center"/>
              <w:rPr>
                <w:rFonts w:ascii="Arial" w:hAnsi="Arial" w:cs="Arial"/>
                <w:sz w:val="20"/>
                <w:szCs w:val="20"/>
              </w:rPr>
            </w:pPr>
            <w:r w:rsidRPr="00E31C5A">
              <w:rPr>
                <w:rFonts w:ascii="Arial" w:hAnsi="Arial" w:cs="Arial"/>
                <w:sz w:val="20"/>
                <w:szCs w:val="20"/>
              </w:rPr>
              <w:t>TFRS 15</w:t>
            </w:r>
          </w:p>
        </w:tc>
      </w:tr>
      <w:tr w:rsidR="00E42F3B" w:rsidRPr="00E31C5A" w:rsidTr="00887025">
        <w:tc>
          <w:tcPr>
            <w:tcW w:w="3870" w:type="dxa"/>
          </w:tcPr>
          <w:p w:rsidR="00E42F3B" w:rsidRPr="00E31C5A" w:rsidRDefault="00E42F3B" w:rsidP="008E6AA5">
            <w:pPr>
              <w:spacing w:line="380" w:lineRule="exact"/>
              <w:ind w:left="162" w:hanging="162"/>
              <w:rPr>
                <w:rFonts w:ascii="Arial" w:hAnsi="Arial" w:cs="Arial"/>
                <w:b/>
                <w:bCs/>
                <w:sz w:val="20"/>
                <w:szCs w:val="20"/>
              </w:rPr>
            </w:pPr>
            <w:r w:rsidRPr="00E31C5A">
              <w:rPr>
                <w:rFonts w:ascii="Arial" w:hAnsi="Arial" w:cs="Arial"/>
                <w:b/>
                <w:bCs/>
                <w:sz w:val="20"/>
                <w:szCs w:val="20"/>
              </w:rPr>
              <w:t>Statement of financial position</w:t>
            </w:r>
          </w:p>
        </w:tc>
        <w:tc>
          <w:tcPr>
            <w:tcW w:w="1556" w:type="dxa"/>
          </w:tcPr>
          <w:p w:rsidR="00E42F3B" w:rsidRPr="00E31C5A" w:rsidRDefault="00E42F3B" w:rsidP="008E6AA5">
            <w:pPr>
              <w:spacing w:line="380" w:lineRule="exact"/>
              <w:jc w:val="both"/>
              <w:rPr>
                <w:rFonts w:ascii="Arial" w:hAnsi="Arial" w:cs="Arial"/>
                <w:sz w:val="20"/>
                <w:szCs w:val="20"/>
              </w:rPr>
            </w:pPr>
          </w:p>
        </w:tc>
        <w:tc>
          <w:tcPr>
            <w:tcW w:w="1556" w:type="dxa"/>
          </w:tcPr>
          <w:p w:rsidR="00E42F3B" w:rsidRPr="00E31C5A" w:rsidRDefault="00E42F3B" w:rsidP="008E6AA5">
            <w:pPr>
              <w:spacing w:line="380" w:lineRule="exact"/>
              <w:jc w:val="both"/>
              <w:rPr>
                <w:rFonts w:ascii="Arial" w:hAnsi="Arial" w:cs="Arial"/>
                <w:sz w:val="20"/>
                <w:szCs w:val="20"/>
              </w:rPr>
            </w:pPr>
          </w:p>
        </w:tc>
        <w:tc>
          <w:tcPr>
            <w:tcW w:w="1556" w:type="dxa"/>
          </w:tcPr>
          <w:p w:rsidR="00E42F3B" w:rsidRPr="00E31C5A" w:rsidRDefault="00E42F3B" w:rsidP="008E6AA5">
            <w:pPr>
              <w:spacing w:line="380" w:lineRule="exact"/>
              <w:jc w:val="both"/>
              <w:rPr>
                <w:rFonts w:ascii="Arial" w:hAnsi="Arial" w:cs="Arial"/>
                <w:sz w:val="20"/>
                <w:szCs w:val="20"/>
              </w:rPr>
            </w:pPr>
          </w:p>
        </w:tc>
      </w:tr>
      <w:tr w:rsidR="00E42F3B" w:rsidRPr="00E31C5A" w:rsidTr="00887025">
        <w:tc>
          <w:tcPr>
            <w:tcW w:w="3870" w:type="dxa"/>
          </w:tcPr>
          <w:p w:rsidR="00E42F3B" w:rsidRPr="00E31C5A" w:rsidRDefault="00E42F3B" w:rsidP="008E6AA5">
            <w:pPr>
              <w:spacing w:line="380" w:lineRule="exact"/>
              <w:ind w:left="162" w:hanging="162"/>
              <w:rPr>
                <w:rFonts w:ascii="Arial" w:hAnsi="Arial" w:cs="Arial"/>
                <w:b/>
                <w:bCs/>
                <w:sz w:val="20"/>
                <w:szCs w:val="20"/>
              </w:rPr>
            </w:pPr>
            <w:r w:rsidRPr="00E31C5A">
              <w:rPr>
                <w:rFonts w:ascii="Arial" w:hAnsi="Arial" w:cs="Arial"/>
                <w:b/>
                <w:bCs/>
                <w:sz w:val="20"/>
                <w:szCs w:val="20"/>
              </w:rPr>
              <w:t>Assets</w:t>
            </w:r>
          </w:p>
        </w:tc>
        <w:tc>
          <w:tcPr>
            <w:tcW w:w="1556" w:type="dxa"/>
          </w:tcPr>
          <w:p w:rsidR="00E42F3B" w:rsidRPr="00E31C5A" w:rsidRDefault="00E42F3B" w:rsidP="008E6AA5">
            <w:pPr>
              <w:spacing w:line="380" w:lineRule="exact"/>
              <w:jc w:val="both"/>
              <w:rPr>
                <w:rFonts w:ascii="Arial" w:hAnsi="Arial" w:cs="Arial"/>
                <w:sz w:val="20"/>
                <w:szCs w:val="20"/>
              </w:rPr>
            </w:pPr>
          </w:p>
        </w:tc>
        <w:tc>
          <w:tcPr>
            <w:tcW w:w="1556" w:type="dxa"/>
          </w:tcPr>
          <w:p w:rsidR="00E42F3B" w:rsidRPr="00E31C5A" w:rsidRDefault="00E42F3B" w:rsidP="008E6AA5">
            <w:pPr>
              <w:spacing w:line="380" w:lineRule="exact"/>
              <w:jc w:val="both"/>
              <w:rPr>
                <w:rFonts w:ascii="Arial" w:hAnsi="Arial" w:cs="Arial"/>
                <w:sz w:val="20"/>
                <w:szCs w:val="20"/>
              </w:rPr>
            </w:pPr>
          </w:p>
        </w:tc>
        <w:tc>
          <w:tcPr>
            <w:tcW w:w="1556" w:type="dxa"/>
          </w:tcPr>
          <w:p w:rsidR="00E42F3B" w:rsidRPr="00E31C5A" w:rsidRDefault="00E42F3B" w:rsidP="008E6AA5">
            <w:pPr>
              <w:spacing w:line="380" w:lineRule="exact"/>
              <w:jc w:val="both"/>
              <w:rPr>
                <w:rFonts w:ascii="Arial" w:hAnsi="Arial" w:cs="Arial"/>
                <w:sz w:val="20"/>
                <w:szCs w:val="20"/>
              </w:rPr>
            </w:pPr>
          </w:p>
        </w:tc>
      </w:tr>
      <w:tr w:rsidR="008F000E" w:rsidRPr="00E31C5A" w:rsidTr="00887025">
        <w:tc>
          <w:tcPr>
            <w:tcW w:w="3870" w:type="dxa"/>
          </w:tcPr>
          <w:p w:rsidR="008F000E" w:rsidRPr="00887025" w:rsidRDefault="008F000E" w:rsidP="008E6AA5">
            <w:pPr>
              <w:spacing w:line="380" w:lineRule="exact"/>
              <w:ind w:left="162" w:hanging="162"/>
              <w:rPr>
                <w:rFonts w:ascii="Arial" w:hAnsi="Arial" w:cs="Arial"/>
                <w:sz w:val="20"/>
                <w:szCs w:val="20"/>
              </w:rPr>
            </w:pPr>
            <w:r w:rsidRPr="00887025">
              <w:rPr>
                <w:rFonts w:ascii="Arial" w:hAnsi="Arial" w:cs="Arial"/>
                <w:sz w:val="20"/>
                <w:szCs w:val="20"/>
              </w:rPr>
              <w:t xml:space="preserve">Current portion of costs to </w:t>
            </w:r>
            <w:proofErr w:type="gramStart"/>
            <w:r w:rsidRPr="00887025">
              <w:rPr>
                <w:rFonts w:ascii="Arial" w:hAnsi="Arial" w:cs="Arial"/>
                <w:sz w:val="20"/>
                <w:szCs w:val="20"/>
              </w:rPr>
              <w:t>obtain  contract</w:t>
            </w:r>
            <w:r>
              <w:rPr>
                <w:rFonts w:ascii="Arial" w:hAnsi="Arial" w:cs="Arial"/>
                <w:sz w:val="20"/>
                <w:szCs w:val="20"/>
              </w:rPr>
              <w:t>s</w:t>
            </w:r>
            <w:proofErr w:type="gramEnd"/>
            <w:r w:rsidRPr="00887025">
              <w:rPr>
                <w:rFonts w:ascii="Arial" w:hAnsi="Arial" w:cs="Arial"/>
                <w:sz w:val="20"/>
                <w:szCs w:val="20"/>
              </w:rPr>
              <w:t xml:space="preserve"> </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4,492</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1,015</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5,507</w:t>
            </w:r>
          </w:p>
        </w:tc>
      </w:tr>
      <w:tr w:rsidR="008F000E" w:rsidRPr="00E31C5A" w:rsidTr="00887025">
        <w:tc>
          <w:tcPr>
            <w:tcW w:w="3870" w:type="dxa"/>
          </w:tcPr>
          <w:p w:rsidR="008F000E" w:rsidRPr="00887025" w:rsidRDefault="008F000E" w:rsidP="008E6AA5">
            <w:pPr>
              <w:spacing w:line="380" w:lineRule="exact"/>
              <w:ind w:left="162" w:hanging="162"/>
              <w:rPr>
                <w:rFonts w:ascii="Arial" w:hAnsi="Arial" w:cs="Arial"/>
                <w:sz w:val="20"/>
                <w:szCs w:val="20"/>
              </w:rPr>
            </w:pPr>
            <w:r>
              <w:rPr>
                <w:rFonts w:ascii="Arial" w:hAnsi="Arial" w:cs="Arial"/>
                <w:sz w:val="20"/>
                <w:szCs w:val="20"/>
              </w:rPr>
              <w:t>C</w:t>
            </w:r>
            <w:r w:rsidRPr="00887025">
              <w:rPr>
                <w:rFonts w:ascii="Arial" w:hAnsi="Arial" w:cs="Arial"/>
                <w:sz w:val="20"/>
                <w:szCs w:val="20"/>
              </w:rPr>
              <w:t>osts to obtain a contract, net of current portion</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3,958</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1,277</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5,235</w:t>
            </w:r>
          </w:p>
        </w:tc>
      </w:tr>
      <w:tr w:rsidR="008F000E" w:rsidRPr="00E31C5A" w:rsidTr="00887025">
        <w:tc>
          <w:tcPr>
            <w:tcW w:w="3870" w:type="dxa"/>
          </w:tcPr>
          <w:p w:rsidR="008F000E" w:rsidRPr="00E31C5A" w:rsidRDefault="008F000E" w:rsidP="008E6AA5">
            <w:pPr>
              <w:spacing w:line="380" w:lineRule="exact"/>
              <w:ind w:left="162" w:hanging="162"/>
              <w:rPr>
                <w:rFonts w:ascii="Arial" w:hAnsi="Arial" w:cs="Arial"/>
                <w:sz w:val="20"/>
                <w:szCs w:val="20"/>
              </w:rPr>
            </w:pPr>
            <w:r w:rsidRPr="00E31C5A">
              <w:rPr>
                <w:rFonts w:ascii="Arial" w:hAnsi="Arial" w:cs="Arial"/>
                <w:sz w:val="20"/>
                <w:szCs w:val="20"/>
              </w:rPr>
              <w:t>Deferred tax assets</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3</w:t>
            </w:r>
            <w:r w:rsidR="001B2557">
              <w:rPr>
                <w:rFonts w:ascii="Arial" w:hAnsi="Arial" w:cs="Arial"/>
                <w:sz w:val="20"/>
                <w:szCs w:val="20"/>
              </w:rPr>
              <w:t>2,700</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197</w:t>
            </w:r>
          </w:p>
        </w:tc>
        <w:tc>
          <w:tcPr>
            <w:tcW w:w="1556" w:type="dxa"/>
            <w:vAlign w:val="bottom"/>
          </w:tcPr>
          <w:p w:rsidR="008F000E" w:rsidRPr="008F000E" w:rsidRDefault="001B2557" w:rsidP="008E6AA5">
            <w:pPr>
              <w:tabs>
                <w:tab w:val="decimal" w:pos="1065"/>
              </w:tabs>
              <w:spacing w:line="380" w:lineRule="exact"/>
              <w:rPr>
                <w:rFonts w:ascii="Arial" w:hAnsi="Arial" w:cs="Arial"/>
                <w:sz w:val="20"/>
                <w:szCs w:val="20"/>
              </w:rPr>
            </w:pPr>
            <w:r>
              <w:rPr>
                <w:rFonts w:ascii="Arial" w:hAnsi="Arial" w:cs="Arial"/>
                <w:sz w:val="20"/>
                <w:szCs w:val="20"/>
              </w:rPr>
              <w:t>32,897</w:t>
            </w:r>
          </w:p>
        </w:tc>
      </w:tr>
      <w:tr w:rsidR="00887025" w:rsidRPr="00E31C5A" w:rsidTr="00887025">
        <w:tc>
          <w:tcPr>
            <w:tcW w:w="3870" w:type="dxa"/>
          </w:tcPr>
          <w:p w:rsidR="00887025" w:rsidRPr="00E31C5A" w:rsidRDefault="00887025" w:rsidP="008E6AA5">
            <w:pPr>
              <w:spacing w:line="380" w:lineRule="exact"/>
              <w:jc w:val="both"/>
              <w:rPr>
                <w:rFonts w:ascii="Arial" w:hAnsi="Arial" w:cs="Arial"/>
                <w:b/>
                <w:bCs/>
                <w:sz w:val="20"/>
                <w:szCs w:val="20"/>
                <w:cs/>
              </w:rPr>
            </w:pPr>
            <w:r w:rsidRPr="00E31C5A">
              <w:rPr>
                <w:rFonts w:ascii="Arial" w:hAnsi="Arial" w:cs="Arial"/>
                <w:b/>
                <w:bCs/>
                <w:sz w:val="20"/>
                <w:szCs w:val="20"/>
              </w:rPr>
              <w:t>Liabilities</w:t>
            </w:r>
          </w:p>
        </w:tc>
        <w:tc>
          <w:tcPr>
            <w:tcW w:w="1556" w:type="dxa"/>
            <w:vAlign w:val="bottom"/>
          </w:tcPr>
          <w:p w:rsidR="00887025" w:rsidRPr="00887025" w:rsidRDefault="00887025" w:rsidP="008E6AA5">
            <w:pPr>
              <w:tabs>
                <w:tab w:val="decimal" w:pos="1065"/>
              </w:tabs>
              <w:spacing w:line="380" w:lineRule="exact"/>
              <w:rPr>
                <w:rFonts w:ascii="Arial" w:hAnsi="Arial" w:cs="Arial"/>
                <w:sz w:val="20"/>
                <w:szCs w:val="20"/>
                <w:cs/>
              </w:rPr>
            </w:pPr>
          </w:p>
        </w:tc>
        <w:tc>
          <w:tcPr>
            <w:tcW w:w="1556" w:type="dxa"/>
            <w:vAlign w:val="bottom"/>
          </w:tcPr>
          <w:p w:rsidR="00887025" w:rsidRPr="00887025" w:rsidRDefault="00887025" w:rsidP="008E6AA5">
            <w:pPr>
              <w:tabs>
                <w:tab w:val="decimal" w:pos="1065"/>
              </w:tabs>
              <w:spacing w:line="380" w:lineRule="exact"/>
              <w:rPr>
                <w:rFonts w:ascii="Arial" w:hAnsi="Arial" w:cs="Arial"/>
                <w:sz w:val="20"/>
                <w:szCs w:val="20"/>
              </w:rPr>
            </w:pPr>
          </w:p>
        </w:tc>
        <w:tc>
          <w:tcPr>
            <w:tcW w:w="1556" w:type="dxa"/>
            <w:vAlign w:val="bottom"/>
          </w:tcPr>
          <w:p w:rsidR="00887025" w:rsidRPr="00887025" w:rsidRDefault="00887025" w:rsidP="008E6AA5">
            <w:pPr>
              <w:tabs>
                <w:tab w:val="decimal" w:pos="1065"/>
              </w:tabs>
              <w:spacing w:line="380" w:lineRule="exact"/>
              <w:rPr>
                <w:rFonts w:ascii="Arial" w:hAnsi="Arial" w:cs="Arial"/>
                <w:sz w:val="20"/>
                <w:szCs w:val="20"/>
              </w:rPr>
            </w:pPr>
          </w:p>
        </w:tc>
      </w:tr>
      <w:tr w:rsidR="008F000E" w:rsidRPr="00E31C5A" w:rsidTr="00887025">
        <w:tc>
          <w:tcPr>
            <w:tcW w:w="3870" w:type="dxa"/>
          </w:tcPr>
          <w:p w:rsidR="008F000E" w:rsidRPr="00E31C5A" w:rsidRDefault="008F000E" w:rsidP="008E6AA5">
            <w:pPr>
              <w:spacing w:line="380" w:lineRule="exact"/>
              <w:ind w:left="165" w:hanging="165"/>
              <w:jc w:val="both"/>
              <w:rPr>
                <w:rFonts w:ascii="Arial" w:hAnsi="Arial" w:cs="Arial"/>
                <w:sz w:val="20"/>
                <w:szCs w:val="20"/>
              </w:rPr>
            </w:pPr>
            <w:r w:rsidRPr="00E31C5A">
              <w:rPr>
                <w:rFonts w:ascii="Arial" w:hAnsi="Arial" w:cs="Arial"/>
                <w:sz w:val="20"/>
                <w:szCs w:val="20"/>
              </w:rPr>
              <w:t>Current portion of deferred income and advance received from customers</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6,</w:t>
            </w:r>
            <w:r w:rsidR="001B2557">
              <w:rPr>
                <w:rFonts w:ascii="Arial" w:hAnsi="Arial" w:cs="Arial"/>
                <w:sz w:val="20"/>
                <w:szCs w:val="20"/>
              </w:rPr>
              <w:t>457</w:t>
            </w:r>
          </w:p>
        </w:tc>
        <w:tc>
          <w:tcPr>
            <w:tcW w:w="1556" w:type="dxa"/>
            <w:vAlign w:val="bottom"/>
          </w:tcPr>
          <w:p w:rsidR="008F000E" w:rsidRPr="008F000E" w:rsidRDefault="001B2557" w:rsidP="008E6AA5">
            <w:pPr>
              <w:tabs>
                <w:tab w:val="decimal" w:pos="1065"/>
              </w:tabs>
              <w:spacing w:line="380" w:lineRule="exact"/>
              <w:rPr>
                <w:rFonts w:ascii="Arial" w:hAnsi="Arial" w:cs="Arial"/>
                <w:sz w:val="20"/>
                <w:szCs w:val="20"/>
              </w:rPr>
            </w:pPr>
            <w:r>
              <w:rPr>
                <w:rFonts w:ascii="Arial" w:hAnsi="Arial" w:cs="Arial"/>
                <w:sz w:val="20"/>
                <w:szCs w:val="20"/>
              </w:rPr>
              <w:t>4,093</w:t>
            </w:r>
          </w:p>
        </w:tc>
        <w:tc>
          <w:tcPr>
            <w:tcW w:w="1556" w:type="dxa"/>
            <w:vAlign w:val="bottom"/>
          </w:tcPr>
          <w:p w:rsidR="008F000E" w:rsidRPr="008F000E" w:rsidRDefault="001B2557" w:rsidP="008E6AA5">
            <w:pPr>
              <w:tabs>
                <w:tab w:val="decimal" w:pos="1065"/>
              </w:tabs>
              <w:spacing w:line="380" w:lineRule="exact"/>
              <w:rPr>
                <w:rFonts w:ascii="Arial" w:hAnsi="Arial" w:cs="Arial"/>
                <w:sz w:val="20"/>
                <w:szCs w:val="20"/>
              </w:rPr>
            </w:pPr>
            <w:r>
              <w:rPr>
                <w:rFonts w:ascii="Arial" w:hAnsi="Arial" w:cs="Arial"/>
                <w:sz w:val="20"/>
                <w:szCs w:val="20"/>
              </w:rPr>
              <w:t>10,550</w:t>
            </w:r>
          </w:p>
        </w:tc>
      </w:tr>
      <w:tr w:rsidR="008F000E" w:rsidRPr="00E31C5A" w:rsidTr="00887025">
        <w:tc>
          <w:tcPr>
            <w:tcW w:w="3870" w:type="dxa"/>
          </w:tcPr>
          <w:p w:rsidR="008F000E" w:rsidRPr="00E31C5A" w:rsidRDefault="008F000E" w:rsidP="008E6AA5">
            <w:pPr>
              <w:spacing w:line="380" w:lineRule="exact"/>
              <w:ind w:left="165" w:hanging="165"/>
              <w:jc w:val="both"/>
              <w:rPr>
                <w:rFonts w:ascii="Arial" w:hAnsi="Arial" w:cs="Arial"/>
                <w:sz w:val="20"/>
                <w:szCs w:val="20"/>
              </w:rPr>
            </w:pPr>
            <w:r w:rsidRPr="00E31C5A">
              <w:rPr>
                <w:rFonts w:ascii="Arial" w:hAnsi="Arial" w:cs="Arial"/>
                <w:sz w:val="20"/>
                <w:szCs w:val="20"/>
              </w:rPr>
              <w:t>Deferred income and advance received from customers, net of current portion</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1,</w:t>
            </w:r>
            <w:r w:rsidR="001B2557">
              <w:rPr>
                <w:rFonts w:ascii="Arial" w:hAnsi="Arial" w:cs="Arial"/>
                <w:sz w:val="20"/>
                <w:szCs w:val="20"/>
              </w:rPr>
              <w:t>879</w:t>
            </w:r>
          </w:p>
        </w:tc>
        <w:tc>
          <w:tcPr>
            <w:tcW w:w="1556" w:type="dxa"/>
            <w:vAlign w:val="bottom"/>
          </w:tcPr>
          <w:p w:rsidR="008F000E" w:rsidRPr="008F000E" w:rsidRDefault="001B2557" w:rsidP="008E6AA5">
            <w:pPr>
              <w:tabs>
                <w:tab w:val="decimal" w:pos="1065"/>
              </w:tabs>
              <w:spacing w:line="380" w:lineRule="exact"/>
              <w:rPr>
                <w:rFonts w:ascii="Arial" w:hAnsi="Arial" w:cs="Arial"/>
                <w:sz w:val="20"/>
                <w:szCs w:val="20"/>
              </w:rPr>
            </w:pPr>
            <w:r>
              <w:rPr>
                <w:rFonts w:ascii="Arial" w:hAnsi="Arial" w:cs="Arial"/>
                <w:sz w:val="20"/>
                <w:szCs w:val="20"/>
              </w:rPr>
              <w:t>4,301</w:t>
            </w:r>
          </w:p>
        </w:tc>
        <w:tc>
          <w:tcPr>
            <w:tcW w:w="1556" w:type="dxa"/>
            <w:vAlign w:val="bottom"/>
          </w:tcPr>
          <w:p w:rsidR="008F000E" w:rsidRPr="008F000E" w:rsidRDefault="001B2557" w:rsidP="008E6AA5">
            <w:pPr>
              <w:tabs>
                <w:tab w:val="decimal" w:pos="1065"/>
              </w:tabs>
              <w:spacing w:line="380" w:lineRule="exact"/>
              <w:rPr>
                <w:rFonts w:ascii="Arial" w:hAnsi="Arial" w:cs="Arial"/>
                <w:sz w:val="20"/>
                <w:szCs w:val="20"/>
              </w:rPr>
            </w:pPr>
            <w:r>
              <w:rPr>
                <w:rFonts w:ascii="Arial" w:hAnsi="Arial" w:cs="Arial"/>
                <w:sz w:val="20"/>
                <w:szCs w:val="20"/>
              </w:rPr>
              <w:t>6,180</w:t>
            </w:r>
          </w:p>
        </w:tc>
      </w:tr>
      <w:tr w:rsidR="00887025" w:rsidRPr="00E31C5A" w:rsidTr="00887025">
        <w:tc>
          <w:tcPr>
            <w:tcW w:w="3870" w:type="dxa"/>
            <w:vAlign w:val="center"/>
          </w:tcPr>
          <w:p w:rsidR="00887025" w:rsidRPr="00E31C5A" w:rsidRDefault="00887025" w:rsidP="008E6AA5">
            <w:pPr>
              <w:spacing w:line="380" w:lineRule="exact"/>
              <w:rPr>
                <w:rFonts w:ascii="Arial" w:hAnsi="Arial" w:cs="Arial"/>
                <w:sz w:val="20"/>
                <w:szCs w:val="20"/>
                <w:cs/>
              </w:rPr>
            </w:pPr>
            <w:r w:rsidRPr="00E31C5A">
              <w:rPr>
                <w:rFonts w:ascii="Arial" w:hAnsi="Arial" w:cs="Arial"/>
                <w:b/>
                <w:bCs/>
                <w:sz w:val="20"/>
                <w:szCs w:val="20"/>
              </w:rPr>
              <w:t>Shareholders’ equity</w:t>
            </w:r>
          </w:p>
        </w:tc>
        <w:tc>
          <w:tcPr>
            <w:tcW w:w="1556" w:type="dxa"/>
            <w:vAlign w:val="bottom"/>
          </w:tcPr>
          <w:p w:rsidR="00887025" w:rsidRPr="00887025" w:rsidRDefault="00887025" w:rsidP="008E6AA5">
            <w:pPr>
              <w:tabs>
                <w:tab w:val="decimal" w:pos="1065"/>
              </w:tabs>
              <w:spacing w:line="380" w:lineRule="exact"/>
              <w:rPr>
                <w:rFonts w:ascii="Arial" w:hAnsi="Arial" w:cs="Arial"/>
                <w:sz w:val="20"/>
                <w:szCs w:val="20"/>
                <w:cs/>
              </w:rPr>
            </w:pPr>
          </w:p>
        </w:tc>
        <w:tc>
          <w:tcPr>
            <w:tcW w:w="1556" w:type="dxa"/>
            <w:vAlign w:val="bottom"/>
          </w:tcPr>
          <w:p w:rsidR="00887025" w:rsidRPr="00887025" w:rsidRDefault="00887025" w:rsidP="008E6AA5">
            <w:pPr>
              <w:tabs>
                <w:tab w:val="decimal" w:pos="1065"/>
              </w:tabs>
              <w:spacing w:line="380" w:lineRule="exact"/>
              <w:rPr>
                <w:rFonts w:ascii="Arial" w:hAnsi="Arial" w:cs="Arial"/>
                <w:sz w:val="20"/>
                <w:szCs w:val="20"/>
              </w:rPr>
            </w:pPr>
          </w:p>
        </w:tc>
        <w:tc>
          <w:tcPr>
            <w:tcW w:w="1556" w:type="dxa"/>
            <w:vAlign w:val="bottom"/>
          </w:tcPr>
          <w:p w:rsidR="00887025" w:rsidRPr="00887025" w:rsidRDefault="00887025" w:rsidP="008E6AA5">
            <w:pPr>
              <w:tabs>
                <w:tab w:val="decimal" w:pos="1065"/>
              </w:tabs>
              <w:spacing w:line="380" w:lineRule="exact"/>
              <w:rPr>
                <w:rFonts w:ascii="Arial" w:hAnsi="Arial" w:cs="Arial"/>
                <w:sz w:val="20"/>
                <w:szCs w:val="20"/>
              </w:rPr>
            </w:pPr>
          </w:p>
        </w:tc>
      </w:tr>
      <w:tr w:rsidR="008F000E" w:rsidRPr="00E31C5A" w:rsidTr="00887025">
        <w:tc>
          <w:tcPr>
            <w:tcW w:w="3870" w:type="dxa"/>
            <w:vAlign w:val="center"/>
          </w:tcPr>
          <w:p w:rsidR="008F000E" w:rsidRPr="00E31C5A" w:rsidRDefault="008F000E" w:rsidP="008E6AA5">
            <w:pPr>
              <w:spacing w:line="380" w:lineRule="exact"/>
              <w:ind w:left="162" w:hanging="162"/>
              <w:rPr>
                <w:rFonts w:ascii="Arial" w:hAnsi="Arial" w:cs="Arial"/>
                <w:sz w:val="20"/>
                <w:szCs w:val="20"/>
                <w:cs/>
              </w:rPr>
            </w:pPr>
            <w:r w:rsidRPr="00E31C5A">
              <w:rPr>
                <w:rFonts w:ascii="Arial" w:hAnsi="Arial" w:cs="Arial"/>
                <w:sz w:val="20"/>
                <w:szCs w:val="20"/>
              </w:rPr>
              <w:t>Retained earnings</w:t>
            </w:r>
            <w:r>
              <w:rPr>
                <w:rFonts w:ascii="Arial" w:hAnsi="Arial" w:cs="Arial"/>
                <w:sz w:val="20"/>
                <w:szCs w:val="20"/>
              </w:rPr>
              <w:t xml:space="preserve"> - unappropriated</w:t>
            </w:r>
          </w:p>
        </w:tc>
        <w:tc>
          <w:tcPr>
            <w:tcW w:w="1556" w:type="dxa"/>
            <w:vAlign w:val="bottom"/>
          </w:tcPr>
          <w:p w:rsidR="008F000E" w:rsidRPr="008F000E" w:rsidRDefault="008E6AA5" w:rsidP="008E6AA5">
            <w:pPr>
              <w:tabs>
                <w:tab w:val="decimal" w:pos="1065"/>
              </w:tabs>
              <w:spacing w:line="380" w:lineRule="exact"/>
              <w:rPr>
                <w:rFonts w:ascii="Arial" w:hAnsi="Arial" w:cs="Arial"/>
                <w:sz w:val="20"/>
                <w:szCs w:val="20"/>
              </w:rPr>
            </w:pPr>
            <w:r>
              <w:rPr>
                <w:rFonts w:ascii="Arial" w:hAnsi="Arial" w:cs="Arial"/>
                <w:sz w:val="20"/>
                <w:szCs w:val="20"/>
              </w:rPr>
              <w:t>475,354</w:t>
            </w:r>
          </w:p>
        </w:tc>
        <w:tc>
          <w:tcPr>
            <w:tcW w:w="1556" w:type="dxa"/>
            <w:vAlign w:val="bottom"/>
          </w:tcPr>
          <w:p w:rsidR="008F000E" w:rsidRPr="008F000E" w:rsidRDefault="001B2557" w:rsidP="008E6AA5">
            <w:pPr>
              <w:tabs>
                <w:tab w:val="decimal" w:pos="1065"/>
              </w:tabs>
              <w:spacing w:line="380" w:lineRule="exact"/>
              <w:rPr>
                <w:rFonts w:ascii="Arial" w:hAnsi="Arial" w:cs="Arial"/>
                <w:sz w:val="20"/>
                <w:szCs w:val="20"/>
                <w:cs/>
              </w:rPr>
            </w:pPr>
            <w:r>
              <w:rPr>
                <w:rFonts w:ascii="Arial" w:hAnsi="Arial" w:cs="Arial"/>
                <w:sz w:val="20"/>
                <w:szCs w:val="20"/>
              </w:rPr>
              <w:t>(5,905)</w:t>
            </w:r>
          </w:p>
        </w:tc>
        <w:tc>
          <w:tcPr>
            <w:tcW w:w="1556" w:type="dxa"/>
            <w:vAlign w:val="bottom"/>
          </w:tcPr>
          <w:p w:rsidR="008F000E" w:rsidRPr="008F000E" w:rsidRDefault="008E6AA5" w:rsidP="008E6AA5">
            <w:pPr>
              <w:tabs>
                <w:tab w:val="decimal" w:pos="1065"/>
              </w:tabs>
              <w:spacing w:line="380" w:lineRule="exact"/>
              <w:rPr>
                <w:rFonts w:ascii="Arial" w:hAnsi="Arial" w:cs="Arial"/>
                <w:sz w:val="20"/>
                <w:szCs w:val="20"/>
              </w:rPr>
            </w:pPr>
            <w:r>
              <w:rPr>
                <w:rFonts w:ascii="Arial" w:hAnsi="Arial" w:cs="Arial"/>
                <w:sz w:val="20"/>
                <w:szCs w:val="20"/>
              </w:rPr>
              <w:t>469,</w:t>
            </w:r>
            <w:r w:rsidR="005B6F60">
              <w:rPr>
                <w:rFonts w:ascii="Arial" w:hAnsi="Arial" w:cs="Arial"/>
                <w:sz w:val="20"/>
                <w:szCs w:val="20"/>
              </w:rPr>
              <w:t>4</w:t>
            </w:r>
            <w:r>
              <w:rPr>
                <w:rFonts w:ascii="Arial" w:hAnsi="Arial" w:cs="Arial"/>
                <w:sz w:val="20"/>
                <w:szCs w:val="20"/>
              </w:rPr>
              <w:t>49</w:t>
            </w:r>
          </w:p>
        </w:tc>
      </w:tr>
      <w:tr w:rsidR="00887025" w:rsidRPr="00E31C5A" w:rsidTr="00887025">
        <w:tc>
          <w:tcPr>
            <w:tcW w:w="3870" w:type="dxa"/>
          </w:tcPr>
          <w:p w:rsidR="00887025" w:rsidRPr="00E31C5A" w:rsidRDefault="00887025" w:rsidP="008E6AA5">
            <w:pPr>
              <w:spacing w:line="380" w:lineRule="exact"/>
              <w:ind w:left="162" w:right="-110" w:hanging="162"/>
              <w:rPr>
                <w:rFonts w:ascii="Arial" w:hAnsi="Arial" w:cs="Arial"/>
                <w:b/>
                <w:bCs/>
                <w:sz w:val="20"/>
                <w:szCs w:val="20"/>
              </w:rPr>
            </w:pPr>
            <w:r w:rsidRPr="00E31C5A">
              <w:rPr>
                <w:rFonts w:ascii="Arial" w:hAnsi="Arial" w:cs="Arial"/>
                <w:b/>
                <w:bCs/>
                <w:sz w:val="20"/>
                <w:szCs w:val="20"/>
              </w:rPr>
              <w:t>Statement of comprehensive income</w:t>
            </w:r>
          </w:p>
        </w:tc>
        <w:tc>
          <w:tcPr>
            <w:tcW w:w="1556" w:type="dxa"/>
          </w:tcPr>
          <w:p w:rsidR="00887025" w:rsidRPr="00E31C5A" w:rsidRDefault="00887025" w:rsidP="008E6AA5">
            <w:pPr>
              <w:tabs>
                <w:tab w:val="decimal" w:pos="1152"/>
              </w:tabs>
              <w:spacing w:line="380" w:lineRule="exact"/>
              <w:ind w:left="-18"/>
              <w:jc w:val="both"/>
              <w:rPr>
                <w:rFonts w:ascii="Arial" w:hAnsi="Arial" w:cs="Arial"/>
                <w:sz w:val="20"/>
                <w:szCs w:val="20"/>
                <w:cs/>
              </w:rPr>
            </w:pPr>
          </w:p>
        </w:tc>
        <w:tc>
          <w:tcPr>
            <w:tcW w:w="1556" w:type="dxa"/>
          </w:tcPr>
          <w:p w:rsidR="00887025" w:rsidRPr="00E31C5A" w:rsidRDefault="00887025" w:rsidP="008E6AA5">
            <w:pPr>
              <w:tabs>
                <w:tab w:val="decimal" w:pos="1140"/>
              </w:tabs>
              <w:spacing w:line="380" w:lineRule="exact"/>
              <w:ind w:left="-18"/>
              <w:jc w:val="both"/>
              <w:rPr>
                <w:rFonts w:ascii="Arial" w:hAnsi="Arial" w:cs="Arial"/>
                <w:sz w:val="20"/>
                <w:szCs w:val="20"/>
              </w:rPr>
            </w:pPr>
          </w:p>
        </w:tc>
        <w:tc>
          <w:tcPr>
            <w:tcW w:w="1556" w:type="dxa"/>
          </w:tcPr>
          <w:p w:rsidR="00887025" w:rsidRPr="00E31C5A" w:rsidRDefault="00887025" w:rsidP="008E6AA5">
            <w:pPr>
              <w:tabs>
                <w:tab w:val="decimal" w:pos="1152"/>
              </w:tabs>
              <w:spacing w:line="380" w:lineRule="exact"/>
              <w:ind w:left="-18"/>
              <w:jc w:val="both"/>
              <w:rPr>
                <w:rFonts w:ascii="Arial" w:hAnsi="Arial" w:cs="Arial"/>
                <w:sz w:val="20"/>
                <w:szCs w:val="20"/>
              </w:rPr>
            </w:pPr>
          </w:p>
        </w:tc>
      </w:tr>
      <w:tr w:rsidR="00887025" w:rsidRPr="00E31C5A" w:rsidTr="00887025">
        <w:tc>
          <w:tcPr>
            <w:tcW w:w="3870" w:type="dxa"/>
          </w:tcPr>
          <w:p w:rsidR="00887025" w:rsidRPr="00E31C5A" w:rsidRDefault="00887025" w:rsidP="008E6AA5">
            <w:pPr>
              <w:spacing w:line="380" w:lineRule="exact"/>
              <w:ind w:left="162" w:hanging="162"/>
              <w:rPr>
                <w:rFonts w:ascii="Arial" w:hAnsi="Arial" w:cs="Arial"/>
                <w:b/>
                <w:bCs/>
                <w:sz w:val="20"/>
                <w:szCs w:val="20"/>
                <w:cs/>
              </w:rPr>
            </w:pPr>
            <w:r w:rsidRPr="00E31C5A">
              <w:rPr>
                <w:rFonts w:ascii="Arial" w:hAnsi="Arial" w:cs="Arial"/>
                <w:b/>
                <w:bCs/>
                <w:sz w:val="20"/>
                <w:szCs w:val="20"/>
              </w:rPr>
              <w:t>Profit or loss:</w:t>
            </w:r>
          </w:p>
        </w:tc>
        <w:tc>
          <w:tcPr>
            <w:tcW w:w="1556" w:type="dxa"/>
          </w:tcPr>
          <w:p w:rsidR="00887025" w:rsidRPr="00E31C5A" w:rsidRDefault="00887025" w:rsidP="008E6AA5">
            <w:pPr>
              <w:tabs>
                <w:tab w:val="decimal" w:pos="1152"/>
              </w:tabs>
              <w:spacing w:line="380" w:lineRule="exact"/>
              <w:ind w:left="-18"/>
              <w:jc w:val="both"/>
              <w:rPr>
                <w:rFonts w:ascii="Arial" w:hAnsi="Arial" w:cs="Arial"/>
                <w:sz w:val="20"/>
                <w:szCs w:val="20"/>
                <w:cs/>
              </w:rPr>
            </w:pPr>
          </w:p>
        </w:tc>
        <w:tc>
          <w:tcPr>
            <w:tcW w:w="1556" w:type="dxa"/>
          </w:tcPr>
          <w:p w:rsidR="00887025" w:rsidRPr="00E31C5A" w:rsidRDefault="00887025" w:rsidP="008E6AA5">
            <w:pPr>
              <w:tabs>
                <w:tab w:val="decimal" w:pos="1140"/>
              </w:tabs>
              <w:spacing w:line="380" w:lineRule="exact"/>
              <w:ind w:left="-18"/>
              <w:jc w:val="both"/>
              <w:rPr>
                <w:rFonts w:ascii="Arial" w:hAnsi="Arial" w:cs="Arial"/>
                <w:sz w:val="20"/>
                <w:szCs w:val="20"/>
              </w:rPr>
            </w:pPr>
          </w:p>
        </w:tc>
        <w:tc>
          <w:tcPr>
            <w:tcW w:w="1556" w:type="dxa"/>
          </w:tcPr>
          <w:p w:rsidR="00887025" w:rsidRPr="00E31C5A" w:rsidRDefault="00887025" w:rsidP="008E6AA5">
            <w:pPr>
              <w:tabs>
                <w:tab w:val="decimal" w:pos="1152"/>
              </w:tabs>
              <w:spacing w:line="380" w:lineRule="exact"/>
              <w:ind w:left="-18"/>
              <w:jc w:val="both"/>
              <w:rPr>
                <w:rFonts w:ascii="Arial" w:hAnsi="Arial" w:cs="Arial"/>
                <w:sz w:val="20"/>
                <w:szCs w:val="20"/>
              </w:rPr>
            </w:pPr>
          </w:p>
        </w:tc>
      </w:tr>
      <w:tr w:rsidR="008F000E" w:rsidRPr="00E31C5A" w:rsidTr="008F000E">
        <w:tc>
          <w:tcPr>
            <w:tcW w:w="3870" w:type="dxa"/>
          </w:tcPr>
          <w:p w:rsidR="008F000E" w:rsidRPr="00E31C5A" w:rsidRDefault="008F000E" w:rsidP="008E6AA5">
            <w:pPr>
              <w:spacing w:line="380" w:lineRule="exact"/>
              <w:ind w:left="162" w:hanging="162"/>
              <w:rPr>
                <w:rFonts w:ascii="Arial" w:hAnsi="Arial" w:cs="Arial"/>
                <w:sz w:val="20"/>
                <w:szCs w:val="20"/>
              </w:rPr>
            </w:pPr>
            <w:r>
              <w:rPr>
                <w:rFonts w:ascii="Arial" w:hAnsi="Arial" w:cs="Arial"/>
                <w:sz w:val="20"/>
                <w:szCs w:val="20"/>
              </w:rPr>
              <w:t>Revenue from contracts with customers</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1,292,94</w:t>
            </w:r>
            <w:r w:rsidR="000A6C3A">
              <w:rPr>
                <w:rFonts w:ascii="Arial" w:hAnsi="Arial" w:cs="Arial"/>
                <w:sz w:val="20"/>
                <w:szCs w:val="20"/>
              </w:rPr>
              <w:t>5</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cs/>
              </w:rPr>
            </w:pPr>
            <w:r w:rsidRPr="008F000E">
              <w:rPr>
                <w:rFonts w:ascii="Arial" w:hAnsi="Arial" w:cs="Arial" w:hint="cs"/>
                <w:sz w:val="20"/>
                <w:szCs w:val="20"/>
              </w:rPr>
              <w:t>(</w:t>
            </w:r>
            <w:r w:rsidR="001B2557">
              <w:rPr>
                <w:rFonts w:ascii="Arial" w:hAnsi="Arial" w:cs="Arial"/>
                <w:sz w:val="20"/>
                <w:szCs w:val="20"/>
              </w:rPr>
              <w:t>987</w:t>
            </w:r>
            <w:r w:rsidRPr="008F000E">
              <w:rPr>
                <w:rFonts w:ascii="Arial" w:hAnsi="Arial" w:cs="Arial" w:hint="cs"/>
                <w:sz w:val="20"/>
                <w:szCs w:val="20"/>
              </w:rPr>
              <w:t>)</w:t>
            </w:r>
          </w:p>
        </w:tc>
        <w:tc>
          <w:tcPr>
            <w:tcW w:w="1556" w:type="dxa"/>
          </w:tcPr>
          <w:p w:rsidR="008F000E" w:rsidRPr="008F000E" w:rsidRDefault="008F000E" w:rsidP="008E6AA5">
            <w:pPr>
              <w:tabs>
                <w:tab w:val="decimal" w:pos="1065"/>
              </w:tabs>
              <w:spacing w:line="380" w:lineRule="exact"/>
              <w:jc w:val="both"/>
              <w:rPr>
                <w:rFonts w:ascii="Arial" w:hAnsi="Arial" w:cs="Arial"/>
                <w:sz w:val="20"/>
                <w:szCs w:val="20"/>
              </w:rPr>
            </w:pPr>
            <w:r w:rsidRPr="008F000E">
              <w:rPr>
                <w:rFonts w:ascii="Arial" w:hAnsi="Arial" w:cs="Arial" w:hint="cs"/>
                <w:sz w:val="20"/>
                <w:szCs w:val="20"/>
              </w:rPr>
              <w:t>1,291,958</w:t>
            </w:r>
          </w:p>
        </w:tc>
      </w:tr>
      <w:tr w:rsidR="008F000E" w:rsidRPr="00E31C5A" w:rsidTr="008F000E">
        <w:tc>
          <w:tcPr>
            <w:tcW w:w="3870" w:type="dxa"/>
          </w:tcPr>
          <w:p w:rsidR="008F000E" w:rsidRPr="00E31C5A" w:rsidRDefault="008F000E" w:rsidP="008E6AA5">
            <w:pPr>
              <w:spacing w:line="380" w:lineRule="exact"/>
              <w:ind w:left="162" w:hanging="162"/>
              <w:rPr>
                <w:rFonts w:ascii="Arial" w:hAnsi="Arial" w:cs="Arial"/>
                <w:sz w:val="20"/>
                <w:szCs w:val="20"/>
              </w:rPr>
            </w:pPr>
            <w:r w:rsidRPr="00E31C5A">
              <w:rPr>
                <w:rFonts w:ascii="Arial" w:hAnsi="Arial" w:cs="Arial"/>
                <w:sz w:val="20"/>
                <w:szCs w:val="20"/>
              </w:rPr>
              <w:t>Cost of services and sales</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867,</w:t>
            </w:r>
            <w:r w:rsidR="001B2557">
              <w:rPr>
                <w:rFonts w:ascii="Arial" w:hAnsi="Arial" w:cs="Arial"/>
                <w:sz w:val="20"/>
                <w:szCs w:val="20"/>
              </w:rPr>
              <w:t>015</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cs/>
              </w:rPr>
            </w:pPr>
            <w:r w:rsidRPr="008F000E">
              <w:rPr>
                <w:rFonts w:ascii="Arial" w:hAnsi="Arial" w:cs="Arial" w:hint="cs"/>
                <w:sz w:val="20"/>
                <w:szCs w:val="20"/>
              </w:rPr>
              <w:t>(408)</w:t>
            </w:r>
          </w:p>
        </w:tc>
        <w:tc>
          <w:tcPr>
            <w:tcW w:w="1556" w:type="dxa"/>
          </w:tcPr>
          <w:p w:rsidR="008F000E" w:rsidRPr="008F000E" w:rsidRDefault="001B2557" w:rsidP="008E6AA5">
            <w:pPr>
              <w:tabs>
                <w:tab w:val="decimal" w:pos="1065"/>
              </w:tabs>
              <w:spacing w:line="380" w:lineRule="exact"/>
              <w:jc w:val="both"/>
              <w:rPr>
                <w:rFonts w:ascii="Arial" w:hAnsi="Arial" w:cs="Arial"/>
                <w:sz w:val="20"/>
                <w:szCs w:val="20"/>
              </w:rPr>
            </w:pPr>
            <w:r>
              <w:rPr>
                <w:rFonts w:ascii="Arial" w:hAnsi="Arial" w:cs="Arial"/>
                <w:sz w:val="20"/>
                <w:szCs w:val="20"/>
              </w:rPr>
              <w:t>866,607</w:t>
            </w:r>
          </w:p>
        </w:tc>
      </w:tr>
      <w:tr w:rsidR="008F000E" w:rsidRPr="00E31C5A" w:rsidTr="008F000E">
        <w:tc>
          <w:tcPr>
            <w:tcW w:w="3870" w:type="dxa"/>
          </w:tcPr>
          <w:p w:rsidR="008F000E" w:rsidRPr="00E31C5A" w:rsidRDefault="008F000E" w:rsidP="008E6AA5">
            <w:pPr>
              <w:spacing w:line="380" w:lineRule="exact"/>
              <w:jc w:val="both"/>
              <w:rPr>
                <w:rFonts w:ascii="Arial" w:hAnsi="Arial" w:cs="Arial"/>
                <w:sz w:val="20"/>
                <w:szCs w:val="20"/>
              </w:rPr>
            </w:pPr>
            <w:r w:rsidRPr="00E31C5A">
              <w:rPr>
                <w:rFonts w:ascii="Arial" w:hAnsi="Arial" w:cs="Arial"/>
                <w:sz w:val="20"/>
                <w:szCs w:val="20"/>
              </w:rPr>
              <w:t>Services and selling expenses</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rPr>
            </w:pPr>
            <w:r w:rsidRPr="008F000E">
              <w:rPr>
                <w:rFonts w:ascii="Arial" w:hAnsi="Arial" w:cs="Arial" w:hint="cs"/>
                <w:sz w:val="20"/>
                <w:szCs w:val="20"/>
              </w:rPr>
              <w:t>76,</w:t>
            </w:r>
            <w:r w:rsidR="001B2557">
              <w:rPr>
                <w:rFonts w:ascii="Arial" w:hAnsi="Arial" w:cs="Arial"/>
                <w:sz w:val="20"/>
                <w:szCs w:val="20"/>
              </w:rPr>
              <w:t>115</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cs/>
              </w:rPr>
            </w:pPr>
            <w:r w:rsidRPr="008F000E">
              <w:rPr>
                <w:rFonts w:ascii="Arial" w:hAnsi="Arial" w:cs="Arial" w:hint="cs"/>
                <w:sz w:val="20"/>
                <w:szCs w:val="20"/>
              </w:rPr>
              <w:t>1,764</w:t>
            </w:r>
          </w:p>
        </w:tc>
        <w:tc>
          <w:tcPr>
            <w:tcW w:w="1556" w:type="dxa"/>
          </w:tcPr>
          <w:p w:rsidR="008F000E" w:rsidRPr="008F000E" w:rsidRDefault="001B2557" w:rsidP="008E6AA5">
            <w:pPr>
              <w:tabs>
                <w:tab w:val="decimal" w:pos="1065"/>
              </w:tabs>
              <w:spacing w:line="380" w:lineRule="exact"/>
              <w:jc w:val="both"/>
              <w:rPr>
                <w:rFonts w:ascii="Arial" w:hAnsi="Arial" w:cs="Arial"/>
                <w:sz w:val="20"/>
                <w:szCs w:val="20"/>
              </w:rPr>
            </w:pPr>
            <w:r>
              <w:rPr>
                <w:rFonts w:ascii="Arial" w:hAnsi="Arial" w:cs="Arial"/>
                <w:sz w:val="20"/>
                <w:szCs w:val="20"/>
              </w:rPr>
              <w:t>77,879</w:t>
            </w:r>
          </w:p>
        </w:tc>
      </w:tr>
      <w:tr w:rsidR="008F000E" w:rsidRPr="00E31C5A" w:rsidTr="008F000E">
        <w:tc>
          <w:tcPr>
            <w:tcW w:w="3870" w:type="dxa"/>
          </w:tcPr>
          <w:p w:rsidR="008F000E" w:rsidRPr="00E31C5A" w:rsidRDefault="008F000E" w:rsidP="008E6AA5">
            <w:pPr>
              <w:spacing w:line="380" w:lineRule="exact"/>
              <w:jc w:val="both"/>
              <w:rPr>
                <w:rFonts w:ascii="Arial" w:hAnsi="Arial" w:cs="Arial"/>
                <w:sz w:val="20"/>
                <w:szCs w:val="20"/>
              </w:rPr>
            </w:pPr>
            <w:r>
              <w:rPr>
                <w:rFonts w:ascii="Arial" w:hAnsi="Arial" w:cs="Arial"/>
                <w:sz w:val="20"/>
                <w:szCs w:val="20"/>
              </w:rPr>
              <w:t>Income tax expenses</w:t>
            </w:r>
          </w:p>
        </w:tc>
        <w:tc>
          <w:tcPr>
            <w:tcW w:w="1556" w:type="dxa"/>
            <w:vAlign w:val="bottom"/>
          </w:tcPr>
          <w:p w:rsidR="008F000E" w:rsidRPr="008F000E" w:rsidRDefault="0026782F" w:rsidP="008E6AA5">
            <w:pPr>
              <w:tabs>
                <w:tab w:val="decimal" w:pos="1065"/>
              </w:tabs>
              <w:spacing w:line="380" w:lineRule="exact"/>
              <w:rPr>
                <w:rFonts w:ascii="Arial" w:hAnsi="Arial" w:cs="Arial"/>
                <w:sz w:val="20"/>
                <w:szCs w:val="20"/>
              </w:rPr>
            </w:pPr>
            <w:r>
              <w:rPr>
                <w:rFonts w:ascii="Arial" w:hAnsi="Arial" w:cs="Arial"/>
                <w:sz w:val="20"/>
                <w:szCs w:val="20"/>
              </w:rPr>
              <w:t>10,655</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cs/>
              </w:rPr>
            </w:pPr>
            <w:r w:rsidRPr="008F000E">
              <w:rPr>
                <w:rFonts w:ascii="Arial" w:hAnsi="Arial" w:cs="Arial" w:hint="cs"/>
                <w:sz w:val="20"/>
                <w:szCs w:val="20"/>
              </w:rPr>
              <w:t>555</w:t>
            </w:r>
          </w:p>
        </w:tc>
        <w:tc>
          <w:tcPr>
            <w:tcW w:w="1556" w:type="dxa"/>
          </w:tcPr>
          <w:p w:rsidR="008F000E" w:rsidRPr="008F000E" w:rsidRDefault="0026782F" w:rsidP="008E6AA5">
            <w:pPr>
              <w:tabs>
                <w:tab w:val="decimal" w:pos="1065"/>
              </w:tabs>
              <w:spacing w:line="380" w:lineRule="exact"/>
              <w:jc w:val="both"/>
              <w:rPr>
                <w:rFonts w:ascii="Arial" w:hAnsi="Arial" w:cs="Arial"/>
                <w:sz w:val="20"/>
                <w:szCs w:val="20"/>
              </w:rPr>
            </w:pPr>
            <w:r>
              <w:rPr>
                <w:rFonts w:ascii="Arial" w:hAnsi="Arial" w:cs="Arial"/>
                <w:sz w:val="20"/>
                <w:szCs w:val="20"/>
              </w:rPr>
              <w:t>11,210</w:t>
            </w:r>
          </w:p>
        </w:tc>
      </w:tr>
      <w:tr w:rsidR="008F000E" w:rsidRPr="00E31C5A" w:rsidTr="008F000E">
        <w:tc>
          <w:tcPr>
            <w:tcW w:w="3870" w:type="dxa"/>
          </w:tcPr>
          <w:p w:rsidR="008F000E" w:rsidRPr="00E31C5A" w:rsidRDefault="008F000E" w:rsidP="008E6AA5">
            <w:pPr>
              <w:spacing w:line="380" w:lineRule="exact"/>
              <w:jc w:val="both"/>
              <w:rPr>
                <w:rFonts w:ascii="Arial" w:hAnsi="Arial" w:cs="Arial"/>
                <w:sz w:val="20"/>
                <w:szCs w:val="20"/>
              </w:rPr>
            </w:pPr>
            <w:r w:rsidRPr="00E31C5A">
              <w:rPr>
                <w:rFonts w:ascii="Arial" w:hAnsi="Arial" w:cs="Arial"/>
                <w:sz w:val="20"/>
                <w:szCs w:val="20"/>
              </w:rPr>
              <w:t xml:space="preserve">Profit for the </w:t>
            </w:r>
            <w:r w:rsidR="0076609C">
              <w:rPr>
                <w:rFonts w:ascii="Arial" w:hAnsi="Arial" w:cs="Arial"/>
                <w:sz w:val="20"/>
                <w:szCs w:val="20"/>
              </w:rPr>
              <w:t>year</w:t>
            </w:r>
          </w:p>
        </w:tc>
        <w:tc>
          <w:tcPr>
            <w:tcW w:w="1556" w:type="dxa"/>
            <w:vAlign w:val="bottom"/>
          </w:tcPr>
          <w:p w:rsidR="008F000E" w:rsidRPr="008F000E" w:rsidRDefault="0026782F" w:rsidP="008E6AA5">
            <w:pPr>
              <w:tabs>
                <w:tab w:val="decimal" w:pos="1065"/>
              </w:tabs>
              <w:spacing w:line="380" w:lineRule="exact"/>
              <w:rPr>
                <w:rFonts w:ascii="Arial" w:hAnsi="Arial" w:cs="Arial"/>
                <w:sz w:val="20"/>
                <w:szCs w:val="20"/>
              </w:rPr>
            </w:pPr>
            <w:r>
              <w:rPr>
                <w:rFonts w:ascii="Arial" w:hAnsi="Arial" w:cs="Arial"/>
                <w:sz w:val="20"/>
                <w:szCs w:val="20"/>
              </w:rPr>
              <w:t>47,608</w:t>
            </w:r>
          </w:p>
        </w:tc>
        <w:tc>
          <w:tcPr>
            <w:tcW w:w="1556" w:type="dxa"/>
            <w:vAlign w:val="bottom"/>
          </w:tcPr>
          <w:p w:rsidR="008F000E" w:rsidRPr="008F000E" w:rsidRDefault="008F000E" w:rsidP="008E6AA5">
            <w:pPr>
              <w:tabs>
                <w:tab w:val="decimal" w:pos="1065"/>
              </w:tabs>
              <w:spacing w:line="380" w:lineRule="exact"/>
              <w:rPr>
                <w:rFonts w:ascii="Arial" w:hAnsi="Arial" w:cs="Arial"/>
                <w:sz w:val="20"/>
                <w:szCs w:val="20"/>
                <w:cs/>
              </w:rPr>
            </w:pPr>
            <w:r w:rsidRPr="008F000E">
              <w:rPr>
                <w:rFonts w:ascii="Arial" w:hAnsi="Arial" w:cs="Arial" w:hint="cs"/>
                <w:sz w:val="20"/>
                <w:szCs w:val="20"/>
              </w:rPr>
              <w:t>(2,898)</w:t>
            </w:r>
          </w:p>
        </w:tc>
        <w:tc>
          <w:tcPr>
            <w:tcW w:w="1556" w:type="dxa"/>
          </w:tcPr>
          <w:p w:rsidR="008F000E" w:rsidRPr="008F000E" w:rsidRDefault="0026782F" w:rsidP="008E6AA5">
            <w:pPr>
              <w:tabs>
                <w:tab w:val="decimal" w:pos="1065"/>
              </w:tabs>
              <w:spacing w:line="380" w:lineRule="exact"/>
              <w:jc w:val="both"/>
              <w:rPr>
                <w:rFonts w:ascii="Arial" w:hAnsi="Arial" w:cs="Arial"/>
                <w:sz w:val="20"/>
                <w:szCs w:val="20"/>
              </w:rPr>
            </w:pPr>
            <w:r>
              <w:rPr>
                <w:rFonts w:ascii="Arial" w:hAnsi="Arial" w:cs="Arial"/>
                <w:sz w:val="20"/>
                <w:szCs w:val="20"/>
              </w:rPr>
              <w:t>44,710</w:t>
            </w:r>
          </w:p>
        </w:tc>
      </w:tr>
      <w:tr w:rsidR="00887025" w:rsidRPr="00E31C5A" w:rsidTr="00887025">
        <w:tc>
          <w:tcPr>
            <w:tcW w:w="3870" w:type="dxa"/>
          </w:tcPr>
          <w:p w:rsidR="00887025" w:rsidRPr="00E31C5A" w:rsidRDefault="00887025" w:rsidP="008E6AA5">
            <w:pPr>
              <w:spacing w:line="380" w:lineRule="exact"/>
              <w:ind w:left="162" w:hanging="162"/>
              <w:rPr>
                <w:rFonts w:ascii="Arial" w:hAnsi="Arial" w:cs="Arial"/>
                <w:b/>
                <w:bCs/>
                <w:sz w:val="20"/>
                <w:szCs w:val="20"/>
              </w:rPr>
            </w:pPr>
            <w:r w:rsidRPr="00E31C5A">
              <w:rPr>
                <w:rFonts w:ascii="Arial" w:hAnsi="Arial" w:cs="Arial"/>
                <w:b/>
                <w:bCs/>
                <w:sz w:val="20"/>
                <w:szCs w:val="20"/>
              </w:rPr>
              <w:t>Earnings per share (Baht):</w:t>
            </w:r>
          </w:p>
        </w:tc>
        <w:tc>
          <w:tcPr>
            <w:tcW w:w="1556" w:type="dxa"/>
          </w:tcPr>
          <w:p w:rsidR="00887025" w:rsidRPr="00887025" w:rsidRDefault="00887025" w:rsidP="008E6AA5">
            <w:pPr>
              <w:tabs>
                <w:tab w:val="decimal" w:pos="1065"/>
              </w:tabs>
              <w:spacing w:line="380" w:lineRule="exact"/>
              <w:rPr>
                <w:rFonts w:ascii="Arial" w:hAnsi="Arial" w:cs="Arial"/>
                <w:sz w:val="20"/>
                <w:szCs w:val="20"/>
                <w:cs/>
              </w:rPr>
            </w:pPr>
          </w:p>
        </w:tc>
        <w:tc>
          <w:tcPr>
            <w:tcW w:w="1556" w:type="dxa"/>
          </w:tcPr>
          <w:p w:rsidR="00887025" w:rsidRPr="00887025" w:rsidRDefault="00887025" w:rsidP="008E6AA5">
            <w:pPr>
              <w:tabs>
                <w:tab w:val="decimal" w:pos="1065"/>
              </w:tabs>
              <w:spacing w:line="380" w:lineRule="exact"/>
              <w:rPr>
                <w:rFonts w:ascii="Arial" w:hAnsi="Arial" w:cs="Arial"/>
                <w:sz w:val="20"/>
                <w:szCs w:val="20"/>
              </w:rPr>
            </w:pPr>
          </w:p>
        </w:tc>
        <w:tc>
          <w:tcPr>
            <w:tcW w:w="1556" w:type="dxa"/>
          </w:tcPr>
          <w:p w:rsidR="00887025" w:rsidRPr="00887025" w:rsidRDefault="00887025" w:rsidP="008E6AA5">
            <w:pPr>
              <w:tabs>
                <w:tab w:val="decimal" w:pos="1065"/>
              </w:tabs>
              <w:spacing w:line="380" w:lineRule="exact"/>
              <w:rPr>
                <w:rFonts w:ascii="Arial" w:hAnsi="Arial" w:cs="Arial"/>
                <w:sz w:val="20"/>
                <w:szCs w:val="20"/>
              </w:rPr>
            </w:pPr>
          </w:p>
        </w:tc>
      </w:tr>
      <w:tr w:rsidR="00887025" w:rsidRPr="00E31C5A" w:rsidTr="00887025">
        <w:tc>
          <w:tcPr>
            <w:tcW w:w="3870" w:type="dxa"/>
          </w:tcPr>
          <w:p w:rsidR="00887025" w:rsidRPr="00E31C5A" w:rsidRDefault="00887025" w:rsidP="008E6AA5">
            <w:pPr>
              <w:spacing w:line="380" w:lineRule="exact"/>
              <w:ind w:left="158" w:hanging="158"/>
              <w:rPr>
                <w:rFonts w:ascii="Arial" w:hAnsi="Arial" w:cs="Arial"/>
                <w:sz w:val="20"/>
                <w:szCs w:val="20"/>
              </w:rPr>
            </w:pPr>
            <w:r w:rsidRPr="00E31C5A">
              <w:rPr>
                <w:rFonts w:ascii="Arial" w:hAnsi="Arial" w:cs="Arial"/>
                <w:sz w:val="20"/>
                <w:szCs w:val="20"/>
              </w:rPr>
              <w:t>Basic earnings per share</w:t>
            </w:r>
          </w:p>
        </w:tc>
        <w:tc>
          <w:tcPr>
            <w:tcW w:w="1556" w:type="dxa"/>
          </w:tcPr>
          <w:p w:rsidR="00887025" w:rsidRPr="00887025" w:rsidRDefault="00887025" w:rsidP="008E6AA5">
            <w:pPr>
              <w:tabs>
                <w:tab w:val="decimal" w:pos="795"/>
              </w:tabs>
              <w:spacing w:line="380" w:lineRule="exact"/>
              <w:rPr>
                <w:rFonts w:ascii="Arial" w:hAnsi="Arial" w:cs="Arial"/>
                <w:sz w:val="20"/>
                <w:szCs w:val="20"/>
                <w:cs/>
              </w:rPr>
            </w:pPr>
            <w:r w:rsidRPr="00887025">
              <w:rPr>
                <w:rFonts w:ascii="Arial" w:hAnsi="Arial" w:cs="Arial"/>
                <w:sz w:val="20"/>
                <w:szCs w:val="20"/>
              </w:rPr>
              <w:t>0.1</w:t>
            </w:r>
            <w:r w:rsidR="000A6C3A">
              <w:rPr>
                <w:rFonts w:ascii="Arial" w:hAnsi="Arial" w:cs="Arial"/>
                <w:sz w:val="20"/>
                <w:szCs w:val="20"/>
              </w:rPr>
              <w:t>1</w:t>
            </w:r>
          </w:p>
        </w:tc>
        <w:tc>
          <w:tcPr>
            <w:tcW w:w="1556" w:type="dxa"/>
          </w:tcPr>
          <w:p w:rsidR="00887025" w:rsidRPr="00887025" w:rsidRDefault="000A6C3A" w:rsidP="000A6C3A">
            <w:pPr>
              <w:tabs>
                <w:tab w:val="decimal" w:pos="795"/>
              </w:tabs>
              <w:spacing w:line="380" w:lineRule="exact"/>
              <w:rPr>
                <w:rFonts w:ascii="Arial" w:hAnsi="Arial" w:cs="Arial"/>
                <w:sz w:val="20"/>
                <w:szCs w:val="20"/>
              </w:rPr>
            </w:pPr>
            <w:r>
              <w:rPr>
                <w:rFonts w:ascii="Arial" w:hAnsi="Arial" w:cs="Arial"/>
                <w:sz w:val="20"/>
                <w:szCs w:val="20"/>
              </w:rPr>
              <w:t>(0.01)</w:t>
            </w:r>
          </w:p>
        </w:tc>
        <w:tc>
          <w:tcPr>
            <w:tcW w:w="1556" w:type="dxa"/>
          </w:tcPr>
          <w:p w:rsidR="00887025" w:rsidRPr="00887025" w:rsidRDefault="00887025" w:rsidP="008E6AA5">
            <w:pPr>
              <w:tabs>
                <w:tab w:val="decimal" w:pos="795"/>
              </w:tabs>
              <w:spacing w:line="380" w:lineRule="exact"/>
              <w:rPr>
                <w:rFonts w:ascii="Arial" w:hAnsi="Arial" w:cs="Arial"/>
                <w:sz w:val="20"/>
                <w:szCs w:val="20"/>
                <w:cs/>
              </w:rPr>
            </w:pPr>
            <w:r w:rsidRPr="00887025">
              <w:rPr>
                <w:rFonts w:ascii="Arial" w:hAnsi="Arial" w:cs="Arial"/>
                <w:sz w:val="20"/>
                <w:szCs w:val="20"/>
              </w:rPr>
              <w:t>0.10</w:t>
            </w:r>
          </w:p>
        </w:tc>
      </w:tr>
    </w:tbl>
    <w:p w:rsidR="00E42F3B" w:rsidRDefault="00E42F3B"/>
    <w:p w:rsidR="008E6AA5" w:rsidRDefault="008E6AA5">
      <w:r>
        <w:br w:type="page"/>
      </w:r>
    </w:p>
    <w:tbl>
      <w:tblPr>
        <w:tblW w:w="8538" w:type="dxa"/>
        <w:tblInd w:w="558" w:type="dxa"/>
        <w:tblLayout w:type="fixed"/>
        <w:tblLook w:val="0000" w:firstRow="0" w:lastRow="0" w:firstColumn="0" w:lastColumn="0" w:noHBand="0" w:noVBand="0"/>
      </w:tblPr>
      <w:tblGrid>
        <w:gridCol w:w="3870"/>
        <w:gridCol w:w="1556"/>
        <w:gridCol w:w="1556"/>
        <w:gridCol w:w="1556"/>
      </w:tblGrid>
      <w:tr w:rsidR="00E42F3B" w:rsidRPr="00E31C5A" w:rsidTr="00C810E4">
        <w:trPr>
          <w:tblHeader/>
        </w:trPr>
        <w:tc>
          <w:tcPr>
            <w:tcW w:w="8538" w:type="dxa"/>
            <w:gridSpan w:val="4"/>
          </w:tcPr>
          <w:p w:rsidR="00E42F3B" w:rsidRPr="00E31C5A" w:rsidRDefault="00E42F3B" w:rsidP="00887025">
            <w:pPr>
              <w:tabs>
                <w:tab w:val="left" w:pos="1440"/>
              </w:tabs>
              <w:spacing w:line="320" w:lineRule="exact"/>
              <w:jc w:val="right"/>
              <w:rPr>
                <w:rFonts w:ascii="Arial" w:hAnsi="Arial" w:cs="Arial"/>
                <w:spacing w:val="-4"/>
                <w:sz w:val="20"/>
                <w:szCs w:val="20"/>
                <w:cs/>
              </w:rPr>
            </w:pPr>
            <w:r w:rsidRPr="00E31C5A">
              <w:lastRenderedPageBreak/>
              <w:br w:type="page"/>
            </w:r>
            <w:r w:rsidRPr="00E31C5A">
              <w:rPr>
                <w:rFonts w:ascii="Arial" w:hAnsi="Arial" w:cs="Arial"/>
                <w:spacing w:val="-4"/>
                <w:sz w:val="20"/>
                <w:szCs w:val="20"/>
              </w:rPr>
              <w:t xml:space="preserve"> (Unit: Thousand Baht)</w:t>
            </w:r>
          </w:p>
        </w:tc>
      </w:tr>
      <w:tr w:rsidR="00E42F3B" w:rsidRPr="00E31C5A" w:rsidTr="00C810E4">
        <w:trPr>
          <w:tblHeader/>
        </w:trPr>
        <w:tc>
          <w:tcPr>
            <w:tcW w:w="3870" w:type="dxa"/>
          </w:tcPr>
          <w:p w:rsidR="00E42F3B" w:rsidRPr="00E31C5A" w:rsidRDefault="00E42F3B" w:rsidP="00887025">
            <w:pPr>
              <w:spacing w:line="320" w:lineRule="exact"/>
              <w:jc w:val="center"/>
              <w:rPr>
                <w:rFonts w:ascii="Arial" w:hAnsi="Arial" w:cs="Arial"/>
                <w:sz w:val="20"/>
                <w:szCs w:val="20"/>
              </w:rPr>
            </w:pPr>
          </w:p>
        </w:tc>
        <w:tc>
          <w:tcPr>
            <w:tcW w:w="4668" w:type="dxa"/>
            <w:gridSpan w:val="3"/>
          </w:tcPr>
          <w:p w:rsidR="00E42F3B" w:rsidRPr="00E31C5A" w:rsidRDefault="00E42F3B" w:rsidP="00887025">
            <w:pPr>
              <w:pBdr>
                <w:bottom w:val="single" w:sz="4" w:space="1" w:color="auto"/>
              </w:pBdr>
              <w:overflowPunct/>
              <w:autoSpaceDE/>
              <w:autoSpaceDN/>
              <w:adjustRightInd/>
              <w:spacing w:line="320" w:lineRule="exact"/>
              <w:jc w:val="center"/>
              <w:textAlignment w:val="auto"/>
              <w:rPr>
                <w:rFonts w:ascii="Arial" w:eastAsiaTheme="minorHAnsi" w:hAnsi="Arial" w:cs="Arial"/>
                <w:sz w:val="20"/>
                <w:szCs w:val="20"/>
                <w:cs/>
              </w:rPr>
            </w:pPr>
            <w:r w:rsidRPr="00E31C5A">
              <w:rPr>
                <w:rFonts w:ascii="Arial" w:eastAsiaTheme="minorHAnsi" w:hAnsi="Arial" w:cs="Arial"/>
                <w:sz w:val="20"/>
                <w:szCs w:val="20"/>
              </w:rPr>
              <w:t>Separate financial statements</w:t>
            </w:r>
          </w:p>
        </w:tc>
      </w:tr>
      <w:tr w:rsidR="00E42F3B" w:rsidRPr="00E31C5A" w:rsidTr="00887025">
        <w:trPr>
          <w:tblHeader/>
        </w:trPr>
        <w:tc>
          <w:tcPr>
            <w:tcW w:w="3870" w:type="dxa"/>
          </w:tcPr>
          <w:p w:rsidR="00E42F3B" w:rsidRPr="00E31C5A" w:rsidRDefault="00E42F3B" w:rsidP="00887025">
            <w:pPr>
              <w:spacing w:line="320" w:lineRule="exact"/>
              <w:jc w:val="center"/>
              <w:rPr>
                <w:rFonts w:ascii="Arial" w:hAnsi="Arial" w:cs="Arial"/>
                <w:sz w:val="20"/>
                <w:szCs w:val="20"/>
              </w:rPr>
            </w:pPr>
          </w:p>
        </w:tc>
        <w:tc>
          <w:tcPr>
            <w:tcW w:w="1556" w:type="dxa"/>
            <w:vAlign w:val="bottom"/>
          </w:tcPr>
          <w:p w:rsidR="00E42F3B" w:rsidRPr="00E31C5A" w:rsidRDefault="00E42F3B" w:rsidP="00887025">
            <w:pPr>
              <w:pBdr>
                <w:bottom w:val="single" w:sz="4" w:space="1" w:color="auto"/>
              </w:pBdr>
              <w:spacing w:line="320" w:lineRule="exact"/>
              <w:jc w:val="center"/>
              <w:rPr>
                <w:rFonts w:ascii="Arial" w:hAnsi="Arial" w:cs="Arial"/>
                <w:sz w:val="20"/>
                <w:szCs w:val="20"/>
              </w:rPr>
            </w:pPr>
            <w:r w:rsidRPr="00E31C5A">
              <w:rPr>
                <w:rFonts w:ascii="Arial" w:hAnsi="Arial" w:cs="Arial"/>
                <w:sz w:val="20"/>
                <w:szCs w:val="20"/>
              </w:rPr>
              <w:t>Previous accounting policy</w:t>
            </w:r>
          </w:p>
        </w:tc>
        <w:tc>
          <w:tcPr>
            <w:tcW w:w="1556" w:type="dxa"/>
            <w:vAlign w:val="bottom"/>
          </w:tcPr>
          <w:p w:rsidR="00E42F3B" w:rsidRPr="00E31C5A" w:rsidRDefault="00E42F3B" w:rsidP="00887025">
            <w:pPr>
              <w:pBdr>
                <w:bottom w:val="single" w:sz="4" w:space="1" w:color="auto"/>
              </w:pBdr>
              <w:spacing w:line="320" w:lineRule="exact"/>
              <w:jc w:val="center"/>
              <w:rPr>
                <w:rFonts w:ascii="Arial" w:hAnsi="Arial" w:cs="Arial"/>
                <w:sz w:val="20"/>
                <w:szCs w:val="20"/>
              </w:rPr>
            </w:pPr>
            <w:r w:rsidRPr="00E31C5A">
              <w:rPr>
                <w:rFonts w:ascii="Arial" w:hAnsi="Arial" w:cs="Arial"/>
                <w:sz w:val="20"/>
                <w:szCs w:val="20"/>
              </w:rPr>
              <w:t>Increase (decrease)</w:t>
            </w:r>
          </w:p>
        </w:tc>
        <w:tc>
          <w:tcPr>
            <w:tcW w:w="1556" w:type="dxa"/>
            <w:vAlign w:val="bottom"/>
          </w:tcPr>
          <w:p w:rsidR="00E42F3B" w:rsidRPr="00E31C5A" w:rsidRDefault="00E42F3B" w:rsidP="00887025">
            <w:pPr>
              <w:pBdr>
                <w:bottom w:val="single" w:sz="4" w:space="1" w:color="auto"/>
              </w:pBdr>
              <w:spacing w:line="320" w:lineRule="exact"/>
              <w:jc w:val="center"/>
              <w:rPr>
                <w:rFonts w:ascii="Arial" w:hAnsi="Arial" w:cs="Arial"/>
                <w:sz w:val="20"/>
                <w:szCs w:val="20"/>
              </w:rPr>
            </w:pPr>
            <w:r w:rsidRPr="00E31C5A">
              <w:rPr>
                <w:rFonts w:ascii="Arial" w:hAnsi="Arial" w:cs="Arial"/>
                <w:sz w:val="20"/>
                <w:szCs w:val="20"/>
              </w:rPr>
              <w:t>TFRS 15</w:t>
            </w:r>
          </w:p>
        </w:tc>
      </w:tr>
      <w:tr w:rsidR="00E42F3B" w:rsidRPr="00E31C5A" w:rsidTr="00887025">
        <w:tc>
          <w:tcPr>
            <w:tcW w:w="3870" w:type="dxa"/>
          </w:tcPr>
          <w:p w:rsidR="00E42F3B" w:rsidRPr="00E31C5A" w:rsidRDefault="00E42F3B" w:rsidP="00887025">
            <w:pPr>
              <w:spacing w:line="320" w:lineRule="exact"/>
              <w:ind w:left="162" w:hanging="162"/>
              <w:rPr>
                <w:rFonts w:ascii="Arial" w:hAnsi="Arial" w:cs="Arial"/>
                <w:b/>
                <w:bCs/>
                <w:sz w:val="20"/>
                <w:szCs w:val="20"/>
              </w:rPr>
            </w:pPr>
            <w:r w:rsidRPr="00E31C5A">
              <w:rPr>
                <w:rFonts w:ascii="Arial" w:hAnsi="Arial" w:cs="Arial"/>
                <w:b/>
                <w:bCs/>
                <w:sz w:val="20"/>
                <w:szCs w:val="20"/>
              </w:rPr>
              <w:t>Statement of financial position</w:t>
            </w:r>
          </w:p>
        </w:tc>
        <w:tc>
          <w:tcPr>
            <w:tcW w:w="1556" w:type="dxa"/>
          </w:tcPr>
          <w:p w:rsidR="00E42F3B" w:rsidRPr="00E31C5A" w:rsidRDefault="00E42F3B" w:rsidP="00887025">
            <w:pPr>
              <w:spacing w:line="320" w:lineRule="exact"/>
              <w:jc w:val="both"/>
              <w:rPr>
                <w:rFonts w:ascii="Arial" w:hAnsi="Arial" w:cs="Arial"/>
                <w:sz w:val="20"/>
                <w:szCs w:val="20"/>
              </w:rPr>
            </w:pPr>
          </w:p>
        </w:tc>
        <w:tc>
          <w:tcPr>
            <w:tcW w:w="1556" w:type="dxa"/>
          </w:tcPr>
          <w:p w:rsidR="00E42F3B" w:rsidRPr="00E31C5A" w:rsidRDefault="00E42F3B" w:rsidP="00887025">
            <w:pPr>
              <w:spacing w:line="320" w:lineRule="exact"/>
              <w:jc w:val="both"/>
              <w:rPr>
                <w:rFonts w:ascii="Arial" w:hAnsi="Arial" w:cs="Arial"/>
                <w:sz w:val="20"/>
                <w:szCs w:val="20"/>
              </w:rPr>
            </w:pPr>
          </w:p>
        </w:tc>
        <w:tc>
          <w:tcPr>
            <w:tcW w:w="1556" w:type="dxa"/>
          </w:tcPr>
          <w:p w:rsidR="00E42F3B" w:rsidRPr="00E31C5A" w:rsidRDefault="00E42F3B" w:rsidP="00887025">
            <w:pPr>
              <w:spacing w:line="320" w:lineRule="exact"/>
              <w:jc w:val="both"/>
              <w:rPr>
                <w:rFonts w:ascii="Arial" w:hAnsi="Arial" w:cs="Arial"/>
                <w:sz w:val="20"/>
                <w:szCs w:val="20"/>
              </w:rPr>
            </w:pPr>
          </w:p>
        </w:tc>
      </w:tr>
      <w:tr w:rsidR="00E42F3B" w:rsidRPr="00E31C5A" w:rsidTr="00887025">
        <w:tc>
          <w:tcPr>
            <w:tcW w:w="3870" w:type="dxa"/>
          </w:tcPr>
          <w:p w:rsidR="00E42F3B" w:rsidRPr="00E31C5A" w:rsidRDefault="00E42F3B" w:rsidP="00887025">
            <w:pPr>
              <w:spacing w:line="320" w:lineRule="exact"/>
              <w:ind w:left="162" w:hanging="162"/>
              <w:rPr>
                <w:rFonts w:ascii="Arial" w:hAnsi="Arial" w:cs="Arial"/>
                <w:b/>
                <w:bCs/>
                <w:sz w:val="20"/>
                <w:szCs w:val="20"/>
              </w:rPr>
            </w:pPr>
            <w:r w:rsidRPr="00E31C5A">
              <w:rPr>
                <w:rFonts w:ascii="Arial" w:hAnsi="Arial" w:cs="Arial"/>
                <w:b/>
                <w:bCs/>
                <w:sz w:val="20"/>
                <w:szCs w:val="20"/>
              </w:rPr>
              <w:t>Assets</w:t>
            </w:r>
          </w:p>
        </w:tc>
        <w:tc>
          <w:tcPr>
            <w:tcW w:w="1556" w:type="dxa"/>
          </w:tcPr>
          <w:p w:rsidR="00E42F3B" w:rsidRPr="00E31C5A" w:rsidRDefault="00E42F3B" w:rsidP="00887025">
            <w:pPr>
              <w:spacing w:line="320" w:lineRule="exact"/>
              <w:jc w:val="both"/>
              <w:rPr>
                <w:rFonts w:ascii="Arial" w:hAnsi="Arial" w:cs="Arial"/>
                <w:sz w:val="20"/>
                <w:szCs w:val="20"/>
              </w:rPr>
            </w:pPr>
          </w:p>
        </w:tc>
        <w:tc>
          <w:tcPr>
            <w:tcW w:w="1556" w:type="dxa"/>
          </w:tcPr>
          <w:p w:rsidR="00E42F3B" w:rsidRPr="00E31C5A" w:rsidRDefault="00E42F3B" w:rsidP="00887025">
            <w:pPr>
              <w:spacing w:line="320" w:lineRule="exact"/>
              <w:jc w:val="both"/>
              <w:rPr>
                <w:rFonts w:ascii="Arial" w:hAnsi="Arial" w:cs="Arial"/>
                <w:sz w:val="20"/>
                <w:szCs w:val="20"/>
              </w:rPr>
            </w:pPr>
          </w:p>
        </w:tc>
        <w:tc>
          <w:tcPr>
            <w:tcW w:w="1556" w:type="dxa"/>
          </w:tcPr>
          <w:p w:rsidR="00E42F3B" w:rsidRPr="00E31C5A" w:rsidRDefault="00E42F3B" w:rsidP="00887025">
            <w:pPr>
              <w:spacing w:line="320" w:lineRule="exact"/>
              <w:jc w:val="both"/>
              <w:rPr>
                <w:rFonts w:ascii="Arial" w:hAnsi="Arial" w:cs="Arial"/>
                <w:sz w:val="20"/>
                <w:szCs w:val="20"/>
              </w:rPr>
            </w:pPr>
          </w:p>
        </w:tc>
      </w:tr>
      <w:tr w:rsidR="00BD22C4" w:rsidRPr="00E31C5A" w:rsidTr="00887025">
        <w:tc>
          <w:tcPr>
            <w:tcW w:w="3870" w:type="dxa"/>
          </w:tcPr>
          <w:p w:rsidR="00BD22C4" w:rsidRPr="00887025" w:rsidRDefault="00BD22C4" w:rsidP="00BD22C4">
            <w:pPr>
              <w:spacing w:line="320" w:lineRule="exact"/>
              <w:ind w:left="162" w:hanging="162"/>
              <w:rPr>
                <w:rFonts w:ascii="Arial" w:hAnsi="Arial" w:cs="Arial"/>
                <w:sz w:val="20"/>
                <w:szCs w:val="20"/>
              </w:rPr>
            </w:pPr>
            <w:r w:rsidRPr="00887025">
              <w:rPr>
                <w:rFonts w:ascii="Arial" w:hAnsi="Arial" w:cs="Arial"/>
                <w:sz w:val="20"/>
                <w:szCs w:val="20"/>
              </w:rPr>
              <w:t>Current portion of costs to obtain contract</w:t>
            </w:r>
            <w:r>
              <w:rPr>
                <w:rFonts w:ascii="Arial" w:hAnsi="Arial" w:cs="Arial"/>
                <w:sz w:val="20"/>
                <w:szCs w:val="20"/>
              </w:rPr>
              <w:t>s</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4,492</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1,015</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5,507</w:t>
            </w:r>
          </w:p>
        </w:tc>
      </w:tr>
      <w:tr w:rsidR="00BD22C4" w:rsidRPr="00E31C5A" w:rsidTr="00887025">
        <w:tc>
          <w:tcPr>
            <w:tcW w:w="3870" w:type="dxa"/>
          </w:tcPr>
          <w:p w:rsidR="00BD22C4" w:rsidRPr="00887025" w:rsidRDefault="00BD22C4" w:rsidP="00BD22C4">
            <w:pPr>
              <w:spacing w:line="320" w:lineRule="exact"/>
              <w:ind w:left="162" w:hanging="162"/>
              <w:rPr>
                <w:rFonts w:ascii="Arial" w:hAnsi="Arial" w:cs="Arial"/>
                <w:sz w:val="20"/>
                <w:szCs w:val="20"/>
              </w:rPr>
            </w:pPr>
            <w:r>
              <w:rPr>
                <w:rFonts w:ascii="Arial" w:hAnsi="Arial" w:cs="Arial"/>
                <w:sz w:val="20"/>
                <w:szCs w:val="20"/>
              </w:rPr>
              <w:t>C</w:t>
            </w:r>
            <w:r w:rsidRPr="00887025">
              <w:rPr>
                <w:rFonts w:ascii="Arial" w:hAnsi="Arial" w:cs="Arial"/>
                <w:sz w:val="20"/>
                <w:szCs w:val="20"/>
              </w:rPr>
              <w:t xml:space="preserve">osts to obtain a </w:t>
            </w:r>
            <w:proofErr w:type="gramStart"/>
            <w:r w:rsidRPr="00887025">
              <w:rPr>
                <w:rFonts w:ascii="Arial" w:hAnsi="Arial" w:cs="Arial"/>
                <w:sz w:val="20"/>
                <w:szCs w:val="20"/>
              </w:rPr>
              <w:t>contrac</w:t>
            </w:r>
            <w:r>
              <w:rPr>
                <w:rFonts w:ascii="Arial" w:hAnsi="Arial" w:cs="Arial"/>
                <w:sz w:val="20"/>
                <w:szCs w:val="20"/>
              </w:rPr>
              <w:t>ts</w:t>
            </w:r>
            <w:proofErr w:type="gramEnd"/>
            <w:r w:rsidRPr="00887025">
              <w:rPr>
                <w:rFonts w:ascii="Arial" w:hAnsi="Arial" w:cs="Arial"/>
                <w:sz w:val="20"/>
                <w:szCs w:val="20"/>
              </w:rPr>
              <w:t>, net of current portion</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3,958</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1,277</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5,235</w:t>
            </w:r>
          </w:p>
        </w:tc>
      </w:tr>
      <w:tr w:rsidR="00BD22C4" w:rsidRPr="00E31C5A" w:rsidTr="00887025">
        <w:tc>
          <w:tcPr>
            <w:tcW w:w="3870" w:type="dxa"/>
          </w:tcPr>
          <w:p w:rsidR="00BD22C4" w:rsidRPr="00E31C5A" w:rsidRDefault="00BD22C4" w:rsidP="00BD22C4">
            <w:pPr>
              <w:spacing w:line="320" w:lineRule="exact"/>
              <w:ind w:left="162" w:hanging="162"/>
              <w:rPr>
                <w:rFonts w:ascii="Arial" w:hAnsi="Arial" w:cs="Arial"/>
                <w:sz w:val="20"/>
                <w:szCs w:val="20"/>
              </w:rPr>
            </w:pPr>
            <w:r w:rsidRPr="00E31C5A">
              <w:rPr>
                <w:rFonts w:ascii="Arial" w:hAnsi="Arial" w:cs="Arial"/>
                <w:sz w:val="20"/>
                <w:szCs w:val="20"/>
              </w:rPr>
              <w:t>Deferred tax assets</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32,700</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197</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32,897</w:t>
            </w:r>
          </w:p>
        </w:tc>
      </w:tr>
      <w:tr w:rsidR="00887025" w:rsidRPr="00E31C5A" w:rsidTr="00887025">
        <w:tc>
          <w:tcPr>
            <w:tcW w:w="3870" w:type="dxa"/>
          </w:tcPr>
          <w:p w:rsidR="00887025" w:rsidRPr="00E31C5A" w:rsidRDefault="00887025" w:rsidP="00887025">
            <w:pPr>
              <w:spacing w:line="320" w:lineRule="exact"/>
              <w:jc w:val="both"/>
              <w:rPr>
                <w:rFonts w:ascii="Arial" w:hAnsi="Arial" w:cs="Arial"/>
                <w:b/>
                <w:bCs/>
                <w:sz w:val="20"/>
                <w:szCs w:val="20"/>
                <w:cs/>
              </w:rPr>
            </w:pPr>
            <w:r w:rsidRPr="00E31C5A">
              <w:rPr>
                <w:rFonts w:ascii="Arial" w:hAnsi="Arial" w:cs="Arial"/>
                <w:b/>
                <w:bCs/>
                <w:sz w:val="20"/>
                <w:szCs w:val="20"/>
              </w:rPr>
              <w:t>Liabilities</w:t>
            </w:r>
          </w:p>
        </w:tc>
        <w:tc>
          <w:tcPr>
            <w:tcW w:w="1556" w:type="dxa"/>
            <w:vAlign w:val="bottom"/>
          </w:tcPr>
          <w:p w:rsidR="00887025" w:rsidRPr="00887025" w:rsidRDefault="00887025" w:rsidP="00887025">
            <w:pPr>
              <w:tabs>
                <w:tab w:val="decimal" w:pos="1065"/>
              </w:tabs>
              <w:spacing w:line="320" w:lineRule="exact"/>
              <w:rPr>
                <w:rFonts w:ascii="Arial" w:hAnsi="Arial" w:cs="Arial"/>
                <w:sz w:val="20"/>
                <w:szCs w:val="20"/>
                <w:cs/>
              </w:rPr>
            </w:pPr>
          </w:p>
        </w:tc>
        <w:tc>
          <w:tcPr>
            <w:tcW w:w="1556" w:type="dxa"/>
            <w:vAlign w:val="bottom"/>
          </w:tcPr>
          <w:p w:rsidR="00887025" w:rsidRPr="00887025" w:rsidRDefault="00887025" w:rsidP="00887025">
            <w:pPr>
              <w:tabs>
                <w:tab w:val="decimal" w:pos="1065"/>
              </w:tabs>
              <w:spacing w:line="320" w:lineRule="exact"/>
              <w:rPr>
                <w:rFonts w:ascii="Arial" w:hAnsi="Arial" w:cs="Arial"/>
                <w:sz w:val="20"/>
                <w:szCs w:val="20"/>
              </w:rPr>
            </w:pPr>
          </w:p>
        </w:tc>
        <w:tc>
          <w:tcPr>
            <w:tcW w:w="1556" w:type="dxa"/>
            <w:vAlign w:val="bottom"/>
          </w:tcPr>
          <w:p w:rsidR="00887025" w:rsidRPr="00887025" w:rsidRDefault="00887025" w:rsidP="00887025">
            <w:pPr>
              <w:tabs>
                <w:tab w:val="decimal" w:pos="1065"/>
              </w:tabs>
              <w:spacing w:line="320" w:lineRule="exact"/>
              <w:rPr>
                <w:rFonts w:ascii="Arial" w:hAnsi="Arial" w:cs="Arial"/>
                <w:sz w:val="20"/>
                <w:szCs w:val="20"/>
              </w:rPr>
            </w:pPr>
          </w:p>
        </w:tc>
      </w:tr>
      <w:tr w:rsidR="00BD22C4" w:rsidRPr="00E31C5A" w:rsidTr="00887025">
        <w:tc>
          <w:tcPr>
            <w:tcW w:w="3870" w:type="dxa"/>
          </w:tcPr>
          <w:p w:rsidR="00BD22C4" w:rsidRPr="00E31C5A" w:rsidRDefault="00BD22C4" w:rsidP="00BD22C4">
            <w:pPr>
              <w:spacing w:line="320" w:lineRule="exact"/>
              <w:ind w:left="165" w:hanging="165"/>
              <w:jc w:val="both"/>
              <w:rPr>
                <w:rFonts w:ascii="Arial" w:hAnsi="Arial" w:cs="Arial"/>
                <w:sz w:val="20"/>
                <w:szCs w:val="20"/>
              </w:rPr>
            </w:pPr>
            <w:r w:rsidRPr="00E31C5A">
              <w:rPr>
                <w:rFonts w:ascii="Arial" w:hAnsi="Arial" w:cs="Arial"/>
                <w:sz w:val="20"/>
                <w:szCs w:val="20"/>
              </w:rPr>
              <w:t>Current portion of deferred income and advance received from customers</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6,</w:t>
            </w:r>
            <w:r w:rsidR="001B2557">
              <w:rPr>
                <w:rFonts w:ascii="Arial" w:hAnsi="Arial" w:cs="Arial"/>
                <w:sz w:val="20"/>
                <w:szCs w:val="20"/>
              </w:rPr>
              <w:t>457</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4,093</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10,550</w:t>
            </w:r>
          </w:p>
        </w:tc>
      </w:tr>
      <w:tr w:rsidR="00BD22C4" w:rsidRPr="00E31C5A" w:rsidTr="00887025">
        <w:tc>
          <w:tcPr>
            <w:tcW w:w="3870" w:type="dxa"/>
          </w:tcPr>
          <w:p w:rsidR="00BD22C4" w:rsidRPr="00E31C5A" w:rsidRDefault="00BD22C4" w:rsidP="00BD22C4">
            <w:pPr>
              <w:spacing w:line="320" w:lineRule="exact"/>
              <w:ind w:left="165" w:hanging="165"/>
              <w:jc w:val="both"/>
              <w:rPr>
                <w:rFonts w:ascii="Arial" w:hAnsi="Arial" w:cs="Arial"/>
                <w:sz w:val="20"/>
                <w:szCs w:val="20"/>
              </w:rPr>
            </w:pPr>
            <w:r w:rsidRPr="00E31C5A">
              <w:rPr>
                <w:rFonts w:ascii="Arial" w:hAnsi="Arial" w:cs="Arial"/>
                <w:sz w:val="20"/>
                <w:szCs w:val="20"/>
              </w:rPr>
              <w:t>Deferred income and advance received from customers, net of current portion</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w:t>
            </w:r>
            <w:r w:rsidR="001B2557">
              <w:rPr>
                <w:rFonts w:ascii="Arial" w:hAnsi="Arial" w:cs="Arial"/>
                <w:sz w:val="20"/>
                <w:szCs w:val="20"/>
              </w:rPr>
              <w:t>879</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4,301</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6,180</w:t>
            </w:r>
          </w:p>
        </w:tc>
      </w:tr>
      <w:tr w:rsidR="00887025" w:rsidRPr="00E31C5A" w:rsidTr="00887025">
        <w:tc>
          <w:tcPr>
            <w:tcW w:w="3870" w:type="dxa"/>
            <w:vAlign w:val="center"/>
          </w:tcPr>
          <w:p w:rsidR="00887025" w:rsidRPr="00E31C5A" w:rsidRDefault="00887025" w:rsidP="00887025">
            <w:pPr>
              <w:spacing w:line="320" w:lineRule="exact"/>
              <w:rPr>
                <w:rFonts w:ascii="Arial" w:hAnsi="Arial" w:cs="Arial"/>
                <w:sz w:val="20"/>
                <w:szCs w:val="20"/>
                <w:cs/>
              </w:rPr>
            </w:pPr>
            <w:r w:rsidRPr="00E31C5A">
              <w:rPr>
                <w:rFonts w:ascii="Arial" w:hAnsi="Arial" w:cs="Arial"/>
                <w:b/>
                <w:bCs/>
                <w:sz w:val="20"/>
                <w:szCs w:val="20"/>
              </w:rPr>
              <w:t>Shareholders’ equity</w:t>
            </w:r>
          </w:p>
        </w:tc>
        <w:tc>
          <w:tcPr>
            <w:tcW w:w="1556" w:type="dxa"/>
            <w:vAlign w:val="bottom"/>
          </w:tcPr>
          <w:p w:rsidR="00887025" w:rsidRPr="00887025" w:rsidRDefault="00887025" w:rsidP="00887025">
            <w:pPr>
              <w:tabs>
                <w:tab w:val="decimal" w:pos="1065"/>
              </w:tabs>
              <w:spacing w:line="320" w:lineRule="exact"/>
              <w:rPr>
                <w:rFonts w:ascii="Arial" w:hAnsi="Arial" w:cs="Arial"/>
                <w:sz w:val="20"/>
                <w:szCs w:val="20"/>
                <w:cs/>
              </w:rPr>
            </w:pPr>
          </w:p>
        </w:tc>
        <w:tc>
          <w:tcPr>
            <w:tcW w:w="1556" w:type="dxa"/>
            <w:vAlign w:val="bottom"/>
          </w:tcPr>
          <w:p w:rsidR="00887025" w:rsidRPr="00887025" w:rsidRDefault="00887025" w:rsidP="00887025">
            <w:pPr>
              <w:tabs>
                <w:tab w:val="decimal" w:pos="1065"/>
              </w:tabs>
              <w:spacing w:line="320" w:lineRule="exact"/>
              <w:rPr>
                <w:rFonts w:ascii="Arial" w:hAnsi="Arial" w:cs="Arial"/>
                <w:sz w:val="20"/>
                <w:szCs w:val="20"/>
              </w:rPr>
            </w:pPr>
          </w:p>
        </w:tc>
        <w:tc>
          <w:tcPr>
            <w:tcW w:w="1556" w:type="dxa"/>
            <w:vAlign w:val="bottom"/>
          </w:tcPr>
          <w:p w:rsidR="00887025" w:rsidRPr="00887025" w:rsidRDefault="00887025" w:rsidP="00887025">
            <w:pPr>
              <w:tabs>
                <w:tab w:val="decimal" w:pos="1065"/>
              </w:tabs>
              <w:spacing w:line="320" w:lineRule="exact"/>
              <w:rPr>
                <w:rFonts w:ascii="Arial" w:hAnsi="Arial" w:cs="Arial"/>
                <w:sz w:val="20"/>
                <w:szCs w:val="20"/>
              </w:rPr>
            </w:pPr>
          </w:p>
        </w:tc>
      </w:tr>
      <w:tr w:rsidR="00BD22C4" w:rsidRPr="00E31C5A" w:rsidTr="0026782F">
        <w:trPr>
          <w:trHeight w:val="171"/>
        </w:trPr>
        <w:tc>
          <w:tcPr>
            <w:tcW w:w="3870" w:type="dxa"/>
            <w:vAlign w:val="center"/>
          </w:tcPr>
          <w:p w:rsidR="00BD22C4" w:rsidRPr="00E31C5A" w:rsidRDefault="00BD22C4" w:rsidP="00BD22C4">
            <w:pPr>
              <w:spacing w:line="320" w:lineRule="exact"/>
              <w:ind w:left="162" w:hanging="162"/>
              <w:rPr>
                <w:rFonts w:ascii="Arial" w:hAnsi="Arial" w:cs="Arial"/>
                <w:sz w:val="20"/>
                <w:szCs w:val="20"/>
                <w:cs/>
              </w:rPr>
            </w:pPr>
            <w:r w:rsidRPr="00E31C5A">
              <w:rPr>
                <w:rFonts w:ascii="Arial" w:hAnsi="Arial" w:cs="Arial"/>
                <w:sz w:val="20"/>
                <w:szCs w:val="20"/>
              </w:rPr>
              <w:t>Retained earnings - unappropriated</w:t>
            </w:r>
          </w:p>
        </w:tc>
        <w:tc>
          <w:tcPr>
            <w:tcW w:w="1556" w:type="dxa"/>
            <w:vAlign w:val="bottom"/>
          </w:tcPr>
          <w:p w:rsidR="00BD22C4" w:rsidRPr="00BD22C4" w:rsidRDefault="0026782F" w:rsidP="00BD22C4">
            <w:pPr>
              <w:tabs>
                <w:tab w:val="decimal" w:pos="1065"/>
              </w:tabs>
              <w:spacing w:line="320" w:lineRule="exact"/>
              <w:rPr>
                <w:rFonts w:ascii="Arial" w:hAnsi="Arial" w:cs="Arial"/>
                <w:sz w:val="20"/>
                <w:szCs w:val="20"/>
              </w:rPr>
            </w:pPr>
            <w:r>
              <w:rPr>
                <w:rFonts w:ascii="Arial" w:hAnsi="Arial" w:cs="Arial"/>
                <w:sz w:val="20"/>
                <w:szCs w:val="20"/>
              </w:rPr>
              <w:t>473,827</w:t>
            </w:r>
          </w:p>
        </w:tc>
        <w:tc>
          <w:tcPr>
            <w:tcW w:w="1556" w:type="dxa"/>
            <w:vAlign w:val="bottom"/>
          </w:tcPr>
          <w:p w:rsidR="00BD22C4" w:rsidRPr="00BD22C4" w:rsidRDefault="001B2557" w:rsidP="00BD22C4">
            <w:pPr>
              <w:tabs>
                <w:tab w:val="decimal" w:pos="1065"/>
              </w:tabs>
              <w:spacing w:line="320" w:lineRule="exact"/>
              <w:rPr>
                <w:rFonts w:ascii="Arial" w:hAnsi="Arial" w:cs="Arial"/>
                <w:sz w:val="20"/>
                <w:szCs w:val="20"/>
                <w:cs/>
              </w:rPr>
            </w:pPr>
            <w:r>
              <w:rPr>
                <w:rFonts w:ascii="Arial" w:hAnsi="Arial" w:cs="Arial"/>
                <w:sz w:val="20"/>
                <w:szCs w:val="20"/>
              </w:rPr>
              <w:t>(5,905)</w:t>
            </w:r>
          </w:p>
        </w:tc>
        <w:tc>
          <w:tcPr>
            <w:tcW w:w="1556" w:type="dxa"/>
            <w:vAlign w:val="bottom"/>
          </w:tcPr>
          <w:p w:rsidR="00BD22C4" w:rsidRPr="00BD22C4" w:rsidRDefault="0026782F" w:rsidP="00BD22C4">
            <w:pPr>
              <w:tabs>
                <w:tab w:val="decimal" w:pos="1065"/>
              </w:tabs>
              <w:spacing w:line="320" w:lineRule="exact"/>
              <w:rPr>
                <w:rFonts w:ascii="Arial" w:hAnsi="Arial" w:cs="Arial"/>
                <w:sz w:val="20"/>
                <w:szCs w:val="20"/>
              </w:rPr>
            </w:pPr>
            <w:r>
              <w:rPr>
                <w:rFonts w:ascii="Arial" w:hAnsi="Arial" w:cs="Arial"/>
                <w:sz w:val="20"/>
                <w:szCs w:val="20"/>
              </w:rPr>
              <w:t>467,922</w:t>
            </w:r>
          </w:p>
        </w:tc>
      </w:tr>
      <w:tr w:rsidR="00E42F3B" w:rsidRPr="00E31C5A" w:rsidTr="00887025">
        <w:tblPrEx>
          <w:tblLook w:val="04A0" w:firstRow="1" w:lastRow="0" w:firstColumn="1" w:lastColumn="0" w:noHBand="0" w:noVBand="1"/>
        </w:tblPrEx>
        <w:tc>
          <w:tcPr>
            <w:tcW w:w="3870" w:type="dxa"/>
            <w:hideMark/>
          </w:tcPr>
          <w:p w:rsidR="00E42F3B" w:rsidRPr="00E31C5A" w:rsidRDefault="00C810E4" w:rsidP="00887025">
            <w:pPr>
              <w:spacing w:line="320" w:lineRule="exact"/>
              <w:ind w:left="162" w:right="-110" w:hanging="162"/>
              <w:rPr>
                <w:rFonts w:ascii="Arial" w:hAnsi="Arial" w:cs="Arial"/>
                <w:b/>
                <w:bCs/>
                <w:sz w:val="20"/>
                <w:szCs w:val="20"/>
              </w:rPr>
            </w:pPr>
            <w:r>
              <w:br w:type="page"/>
            </w:r>
            <w:r w:rsidR="00E42F3B" w:rsidRPr="00E31C5A">
              <w:rPr>
                <w:rFonts w:ascii="Arial" w:hAnsi="Arial" w:cs="Arial"/>
                <w:b/>
                <w:bCs/>
                <w:sz w:val="20"/>
                <w:szCs w:val="20"/>
              </w:rPr>
              <w:t>Statement of comprehensive income</w:t>
            </w:r>
          </w:p>
        </w:tc>
        <w:tc>
          <w:tcPr>
            <w:tcW w:w="1556" w:type="dxa"/>
          </w:tcPr>
          <w:p w:rsidR="00E42F3B" w:rsidRPr="00E31C5A" w:rsidRDefault="00E42F3B" w:rsidP="00887025">
            <w:pPr>
              <w:tabs>
                <w:tab w:val="decimal" w:pos="1152"/>
              </w:tabs>
              <w:spacing w:line="320" w:lineRule="exact"/>
              <w:ind w:left="-18"/>
              <w:jc w:val="both"/>
              <w:rPr>
                <w:rFonts w:ascii="Arial" w:hAnsi="Arial" w:cs="Arial"/>
                <w:sz w:val="20"/>
                <w:szCs w:val="20"/>
              </w:rPr>
            </w:pPr>
          </w:p>
        </w:tc>
        <w:tc>
          <w:tcPr>
            <w:tcW w:w="1556" w:type="dxa"/>
          </w:tcPr>
          <w:p w:rsidR="00E42F3B" w:rsidRPr="00E31C5A" w:rsidRDefault="00E42F3B" w:rsidP="00887025">
            <w:pPr>
              <w:tabs>
                <w:tab w:val="decimal" w:pos="1140"/>
              </w:tabs>
              <w:spacing w:line="320" w:lineRule="exact"/>
              <w:ind w:left="-18"/>
              <w:jc w:val="both"/>
              <w:rPr>
                <w:rFonts w:ascii="Arial" w:hAnsi="Arial" w:cs="Arial"/>
                <w:sz w:val="20"/>
                <w:szCs w:val="20"/>
                <w:cs/>
              </w:rPr>
            </w:pPr>
          </w:p>
        </w:tc>
        <w:tc>
          <w:tcPr>
            <w:tcW w:w="1556" w:type="dxa"/>
          </w:tcPr>
          <w:p w:rsidR="00E42F3B" w:rsidRPr="00E31C5A" w:rsidRDefault="00E42F3B" w:rsidP="00887025">
            <w:pPr>
              <w:tabs>
                <w:tab w:val="decimal" w:pos="1320"/>
              </w:tabs>
              <w:spacing w:line="320" w:lineRule="exact"/>
              <w:ind w:left="-18"/>
              <w:jc w:val="both"/>
              <w:rPr>
                <w:rFonts w:ascii="Arial" w:hAnsi="Arial" w:cs="Arial"/>
                <w:sz w:val="20"/>
                <w:szCs w:val="20"/>
              </w:rPr>
            </w:pPr>
          </w:p>
        </w:tc>
      </w:tr>
      <w:tr w:rsidR="00E42F3B" w:rsidRPr="00E31C5A" w:rsidTr="00887025">
        <w:tblPrEx>
          <w:tblLook w:val="04A0" w:firstRow="1" w:lastRow="0" w:firstColumn="1" w:lastColumn="0" w:noHBand="0" w:noVBand="1"/>
        </w:tblPrEx>
        <w:tc>
          <w:tcPr>
            <w:tcW w:w="3870" w:type="dxa"/>
            <w:hideMark/>
          </w:tcPr>
          <w:p w:rsidR="00E42F3B" w:rsidRPr="00E31C5A" w:rsidRDefault="00E42F3B" w:rsidP="00887025">
            <w:pPr>
              <w:spacing w:line="320" w:lineRule="exact"/>
              <w:ind w:left="162" w:hanging="162"/>
              <w:rPr>
                <w:rFonts w:ascii="Arial" w:hAnsi="Arial" w:cs="Arial"/>
                <w:b/>
                <w:bCs/>
                <w:sz w:val="20"/>
                <w:szCs w:val="20"/>
                <w:cs/>
              </w:rPr>
            </w:pPr>
            <w:r w:rsidRPr="00E31C5A">
              <w:rPr>
                <w:rFonts w:ascii="Arial" w:hAnsi="Arial" w:cs="Arial"/>
                <w:b/>
                <w:bCs/>
                <w:sz w:val="20"/>
                <w:szCs w:val="20"/>
              </w:rPr>
              <w:t>Profit or loss:</w:t>
            </w:r>
          </w:p>
        </w:tc>
        <w:tc>
          <w:tcPr>
            <w:tcW w:w="1556" w:type="dxa"/>
          </w:tcPr>
          <w:p w:rsidR="00E42F3B" w:rsidRPr="00E31C5A" w:rsidRDefault="00E42F3B" w:rsidP="00887025">
            <w:pPr>
              <w:tabs>
                <w:tab w:val="decimal" w:pos="1152"/>
              </w:tabs>
              <w:spacing w:line="320" w:lineRule="exact"/>
              <w:ind w:left="-18"/>
              <w:jc w:val="both"/>
              <w:rPr>
                <w:rFonts w:ascii="Arial" w:hAnsi="Arial" w:cs="Arial"/>
                <w:sz w:val="20"/>
                <w:szCs w:val="20"/>
              </w:rPr>
            </w:pPr>
          </w:p>
        </w:tc>
        <w:tc>
          <w:tcPr>
            <w:tcW w:w="1556" w:type="dxa"/>
          </w:tcPr>
          <w:p w:rsidR="00E42F3B" w:rsidRPr="00E31C5A" w:rsidRDefault="00E42F3B" w:rsidP="00887025">
            <w:pPr>
              <w:tabs>
                <w:tab w:val="decimal" w:pos="1140"/>
              </w:tabs>
              <w:spacing w:line="320" w:lineRule="exact"/>
              <w:ind w:left="-18"/>
              <w:jc w:val="both"/>
              <w:rPr>
                <w:rFonts w:ascii="Arial" w:hAnsi="Arial" w:cs="Arial"/>
                <w:sz w:val="20"/>
                <w:szCs w:val="20"/>
              </w:rPr>
            </w:pPr>
          </w:p>
        </w:tc>
        <w:tc>
          <w:tcPr>
            <w:tcW w:w="1556" w:type="dxa"/>
          </w:tcPr>
          <w:p w:rsidR="00E42F3B" w:rsidRPr="00E31C5A" w:rsidRDefault="00E42F3B" w:rsidP="00887025">
            <w:pPr>
              <w:tabs>
                <w:tab w:val="decimal" w:pos="1320"/>
              </w:tabs>
              <w:spacing w:line="320" w:lineRule="exact"/>
              <w:ind w:left="-18"/>
              <w:jc w:val="both"/>
              <w:rPr>
                <w:rFonts w:ascii="Arial" w:hAnsi="Arial" w:cs="Arial"/>
                <w:sz w:val="20"/>
                <w:szCs w:val="20"/>
              </w:rPr>
            </w:pPr>
          </w:p>
        </w:tc>
      </w:tr>
      <w:tr w:rsidR="00BD22C4" w:rsidRPr="00E31C5A" w:rsidTr="001B2557">
        <w:tblPrEx>
          <w:tblLook w:val="04A0" w:firstRow="1" w:lastRow="0" w:firstColumn="1" w:lastColumn="0" w:noHBand="0" w:noVBand="1"/>
        </w:tblPrEx>
        <w:tc>
          <w:tcPr>
            <w:tcW w:w="3870" w:type="dxa"/>
            <w:hideMark/>
          </w:tcPr>
          <w:p w:rsidR="00BD22C4" w:rsidRPr="00E31C5A" w:rsidRDefault="00BD22C4" w:rsidP="00BD22C4">
            <w:pPr>
              <w:spacing w:line="320" w:lineRule="exact"/>
              <w:ind w:left="162" w:hanging="162"/>
              <w:rPr>
                <w:rFonts w:ascii="Arial" w:hAnsi="Arial" w:cs="Arial"/>
                <w:sz w:val="20"/>
                <w:szCs w:val="20"/>
              </w:rPr>
            </w:pPr>
            <w:r>
              <w:rPr>
                <w:rFonts w:ascii="Arial" w:hAnsi="Arial" w:cs="Arial"/>
                <w:sz w:val="20"/>
                <w:szCs w:val="20"/>
              </w:rPr>
              <w:t>Revenue from contracts with customer</w:t>
            </w:r>
          </w:p>
        </w:tc>
        <w:tc>
          <w:tcPr>
            <w:tcW w:w="1556" w:type="dxa"/>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1,292,94</w:t>
            </w:r>
            <w:r w:rsidR="000A6C3A">
              <w:rPr>
                <w:rFonts w:ascii="Arial" w:hAnsi="Arial" w:cs="Arial"/>
                <w:sz w:val="20"/>
                <w:szCs w:val="20"/>
              </w:rPr>
              <w:t>5</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w:t>
            </w:r>
            <w:r w:rsidR="003005B1">
              <w:rPr>
                <w:rFonts w:ascii="Arial" w:hAnsi="Arial" w:cs="Arial"/>
                <w:sz w:val="20"/>
                <w:szCs w:val="20"/>
              </w:rPr>
              <w:t>987</w:t>
            </w:r>
            <w:r w:rsidRPr="00BD22C4">
              <w:rPr>
                <w:rFonts w:ascii="Arial" w:hAnsi="Arial" w:cs="Arial" w:hint="cs"/>
                <w:sz w:val="20"/>
                <w:szCs w:val="20"/>
              </w:rPr>
              <w:t>)</w:t>
            </w:r>
          </w:p>
        </w:tc>
        <w:tc>
          <w:tcPr>
            <w:tcW w:w="1556" w:type="dxa"/>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1,291,958</w:t>
            </w:r>
          </w:p>
        </w:tc>
      </w:tr>
      <w:tr w:rsidR="00BD22C4" w:rsidRPr="00E31C5A" w:rsidTr="001B2557">
        <w:tblPrEx>
          <w:tblLook w:val="04A0" w:firstRow="1" w:lastRow="0" w:firstColumn="1" w:lastColumn="0" w:noHBand="0" w:noVBand="1"/>
        </w:tblPrEx>
        <w:tc>
          <w:tcPr>
            <w:tcW w:w="3870" w:type="dxa"/>
            <w:hideMark/>
          </w:tcPr>
          <w:p w:rsidR="00BD22C4" w:rsidRPr="00E31C5A" w:rsidRDefault="00BD22C4" w:rsidP="00BD22C4">
            <w:pPr>
              <w:spacing w:line="320" w:lineRule="exact"/>
              <w:ind w:left="162" w:hanging="162"/>
              <w:rPr>
                <w:rFonts w:ascii="Arial" w:hAnsi="Arial" w:cs="Arial"/>
                <w:sz w:val="20"/>
                <w:szCs w:val="20"/>
              </w:rPr>
            </w:pPr>
            <w:r w:rsidRPr="00E31C5A">
              <w:rPr>
                <w:rFonts w:ascii="Arial" w:hAnsi="Arial" w:cs="Arial"/>
                <w:sz w:val="20"/>
                <w:szCs w:val="20"/>
              </w:rPr>
              <w:t>Cost of services and sales</w:t>
            </w:r>
          </w:p>
        </w:tc>
        <w:tc>
          <w:tcPr>
            <w:tcW w:w="1556" w:type="dxa"/>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867,015</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cs/>
              </w:rPr>
            </w:pPr>
            <w:r w:rsidRPr="00BD22C4">
              <w:rPr>
                <w:rFonts w:ascii="Arial" w:hAnsi="Arial" w:cs="Arial" w:hint="cs"/>
                <w:sz w:val="20"/>
                <w:szCs w:val="20"/>
              </w:rPr>
              <w:t>(408)</w:t>
            </w:r>
          </w:p>
        </w:tc>
        <w:tc>
          <w:tcPr>
            <w:tcW w:w="1556" w:type="dxa"/>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866,607</w:t>
            </w:r>
          </w:p>
        </w:tc>
      </w:tr>
      <w:tr w:rsidR="00BD22C4" w:rsidRPr="00E31C5A" w:rsidTr="001B2557">
        <w:tblPrEx>
          <w:tblLook w:val="04A0" w:firstRow="1" w:lastRow="0" w:firstColumn="1" w:lastColumn="0" w:noHBand="0" w:noVBand="1"/>
        </w:tblPrEx>
        <w:tc>
          <w:tcPr>
            <w:tcW w:w="3870" w:type="dxa"/>
            <w:hideMark/>
          </w:tcPr>
          <w:p w:rsidR="00BD22C4" w:rsidRPr="00E31C5A" w:rsidRDefault="00BD22C4" w:rsidP="00BD22C4">
            <w:pPr>
              <w:spacing w:line="320" w:lineRule="exact"/>
              <w:jc w:val="both"/>
              <w:rPr>
                <w:rFonts w:ascii="Arial" w:hAnsi="Arial" w:cs="Arial"/>
                <w:sz w:val="20"/>
                <w:szCs w:val="20"/>
              </w:rPr>
            </w:pPr>
            <w:r w:rsidRPr="00E31C5A">
              <w:rPr>
                <w:rFonts w:ascii="Arial" w:hAnsi="Arial" w:cs="Arial"/>
                <w:sz w:val="20"/>
                <w:szCs w:val="20"/>
              </w:rPr>
              <w:t>Services and selling expenses</w:t>
            </w:r>
          </w:p>
        </w:tc>
        <w:tc>
          <w:tcPr>
            <w:tcW w:w="1556" w:type="dxa"/>
          </w:tcPr>
          <w:p w:rsidR="00BD22C4" w:rsidRPr="00BD22C4" w:rsidRDefault="001B2557" w:rsidP="00BD22C4">
            <w:pPr>
              <w:tabs>
                <w:tab w:val="decimal" w:pos="1065"/>
              </w:tabs>
              <w:spacing w:line="320" w:lineRule="exact"/>
              <w:rPr>
                <w:rFonts w:ascii="Arial" w:hAnsi="Arial" w:cs="Arial"/>
                <w:sz w:val="20"/>
                <w:szCs w:val="20"/>
              </w:rPr>
            </w:pPr>
            <w:r>
              <w:rPr>
                <w:rFonts w:ascii="Arial" w:hAnsi="Arial" w:cs="Arial"/>
                <w:sz w:val="20"/>
                <w:szCs w:val="20"/>
              </w:rPr>
              <w:t>76,115</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1,764</w:t>
            </w:r>
          </w:p>
        </w:tc>
        <w:tc>
          <w:tcPr>
            <w:tcW w:w="1556" w:type="dxa"/>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7</w:t>
            </w:r>
            <w:r w:rsidR="001B2557">
              <w:rPr>
                <w:rFonts w:ascii="Arial" w:hAnsi="Arial" w:cs="Arial"/>
                <w:sz w:val="20"/>
                <w:szCs w:val="20"/>
              </w:rPr>
              <w:t>7,879</w:t>
            </w:r>
          </w:p>
        </w:tc>
      </w:tr>
      <w:tr w:rsidR="00BD22C4" w:rsidRPr="00E31C5A" w:rsidTr="001B2557">
        <w:tblPrEx>
          <w:tblLook w:val="04A0" w:firstRow="1" w:lastRow="0" w:firstColumn="1" w:lastColumn="0" w:noHBand="0" w:noVBand="1"/>
        </w:tblPrEx>
        <w:tc>
          <w:tcPr>
            <w:tcW w:w="3870" w:type="dxa"/>
          </w:tcPr>
          <w:p w:rsidR="00BD22C4" w:rsidRPr="00E31C5A" w:rsidRDefault="00BD22C4" w:rsidP="00BD22C4">
            <w:pPr>
              <w:spacing w:line="320" w:lineRule="exact"/>
              <w:jc w:val="both"/>
              <w:rPr>
                <w:rFonts w:ascii="Arial" w:hAnsi="Arial" w:cs="Arial"/>
                <w:sz w:val="20"/>
                <w:szCs w:val="20"/>
              </w:rPr>
            </w:pPr>
            <w:r>
              <w:rPr>
                <w:rFonts w:ascii="Arial" w:hAnsi="Arial" w:cs="Arial"/>
                <w:sz w:val="20"/>
                <w:szCs w:val="20"/>
              </w:rPr>
              <w:t>Income tax expenses</w:t>
            </w:r>
          </w:p>
        </w:tc>
        <w:tc>
          <w:tcPr>
            <w:tcW w:w="1556" w:type="dxa"/>
          </w:tcPr>
          <w:p w:rsidR="00BD22C4" w:rsidRPr="00BD22C4" w:rsidRDefault="0026782F" w:rsidP="00BD22C4">
            <w:pPr>
              <w:tabs>
                <w:tab w:val="decimal" w:pos="1065"/>
              </w:tabs>
              <w:spacing w:line="320" w:lineRule="exact"/>
              <w:rPr>
                <w:rFonts w:ascii="Arial" w:hAnsi="Arial" w:cs="Arial"/>
                <w:sz w:val="20"/>
                <w:szCs w:val="20"/>
              </w:rPr>
            </w:pPr>
            <w:r>
              <w:rPr>
                <w:rFonts w:ascii="Arial" w:hAnsi="Arial" w:cs="Arial"/>
                <w:sz w:val="20"/>
                <w:szCs w:val="20"/>
              </w:rPr>
              <w:t>10,655</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rPr>
            </w:pPr>
            <w:r w:rsidRPr="00BD22C4">
              <w:rPr>
                <w:rFonts w:ascii="Arial" w:hAnsi="Arial" w:cs="Arial" w:hint="cs"/>
                <w:sz w:val="20"/>
                <w:szCs w:val="20"/>
              </w:rPr>
              <w:t>555</w:t>
            </w:r>
          </w:p>
        </w:tc>
        <w:tc>
          <w:tcPr>
            <w:tcW w:w="1556" w:type="dxa"/>
          </w:tcPr>
          <w:p w:rsidR="00BD22C4" w:rsidRPr="00BD22C4" w:rsidRDefault="0026782F" w:rsidP="00BD22C4">
            <w:pPr>
              <w:tabs>
                <w:tab w:val="decimal" w:pos="1065"/>
              </w:tabs>
              <w:spacing w:line="320" w:lineRule="exact"/>
              <w:rPr>
                <w:rFonts w:ascii="Arial" w:hAnsi="Arial" w:cs="Arial"/>
                <w:sz w:val="20"/>
                <w:szCs w:val="20"/>
              </w:rPr>
            </w:pPr>
            <w:r>
              <w:rPr>
                <w:rFonts w:ascii="Arial" w:hAnsi="Arial" w:cs="Arial"/>
                <w:sz w:val="20"/>
                <w:szCs w:val="20"/>
              </w:rPr>
              <w:t>11,210</w:t>
            </w:r>
          </w:p>
        </w:tc>
      </w:tr>
      <w:tr w:rsidR="00BD22C4" w:rsidRPr="00E31C5A" w:rsidTr="001B2557">
        <w:tblPrEx>
          <w:tblLook w:val="04A0" w:firstRow="1" w:lastRow="0" w:firstColumn="1" w:lastColumn="0" w:noHBand="0" w:noVBand="1"/>
        </w:tblPrEx>
        <w:tc>
          <w:tcPr>
            <w:tcW w:w="3870" w:type="dxa"/>
            <w:hideMark/>
          </w:tcPr>
          <w:p w:rsidR="00BD22C4" w:rsidRPr="00E31C5A" w:rsidRDefault="00BD22C4" w:rsidP="00BD22C4">
            <w:pPr>
              <w:spacing w:line="320" w:lineRule="exact"/>
              <w:jc w:val="both"/>
              <w:rPr>
                <w:rFonts w:ascii="Arial" w:hAnsi="Arial" w:cs="Arial"/>
                <w:sz w:val="20"/>
                <w:szCs w:val="20"/>
              </w:rPr>
            </w:pPr>
            <w:r w:rsidRPr="00E31C5A">
              <w:rPr>
                <w:rFonts w:ascii="Arial" w:hAnsi="Arial" w:cs="Arial"/>
                <w:sz w:val="20"/>
                <w:szCs w:val="20"/>
              </w:rPr>
              <w:t xml:space="preserve">Profit for the </w:t>
            </w:r>
            <w:r w:rsidR="0076609C">
              <w:rPr>
                <w:rFonts w:ascii="Arial" w:hAnsi="Arial" w:cs="Arial"/>
                <w:sz w:val="20"/>
                <w:szCs w:val="20"/>
              </w:rPr>
              <w:t>year</w:t>
            </w:r>
          </w:p>
        </w:tc>
        <w:tc>
          <w:tcPr>
            <w:tcW w:w="1556" w:type="dxa"/>
          </w:tcPr>
          <w:p w:rsidR="00BD22C4" w:rsidRPr="00BD22C4" w:rsidRDefault="0026782F" w:rsidP="00BD22C4">
            <w:pPr>
              <w:tabs>
                <w:tab w:val="decimal" w:pos="1065"/>
              </w:tabs>
              <w:spacing w:line="320" w:lineRule="exact"/>
              <w:rPr>
                <w:rFonts w:ascii="Arial" w:hAnsi="Arial" w:cs="Arial"/>
                <w:sz w:val="20"/>
                <w:szCs w:val="20"/>
              </w:rPr>
            </w:pPr>
            <w:r>
              <w:rPr>
                <w:rFonts w:ascii="Arial" w:hAnsi="Arial" w:cs="Arial"/>
                <w:sz w:val="20"/>
                <w:szCs w:val="20"/>
              </w:rPr>
              <w:t>47,713</w:t>
            </w:r>
          </w:p>
        </w:tc>
        <w:tc>
          <w:tcPr>
            <w:tcW w:w="1556" w:type="dxa"/>
            <w:vAlign w:val="bottom"/>
          </w:tcPr>
          <w:p w:rsidR="00BD22C4" w:rsidRPr="00BD22C4" w:rsidRDefault="00BD22C4" w:rsidP="00BD22C4">
            <w:pPr>
              <w:tabs>
                <w:tab w:val="decimal" w:pos="1065"/>
              </w:tabs>
              <w:spacing w:line="320" w:lineRule="exact"/>
              <w:rPr>
                <w:rFonts w:ascii="Arial" w:hAnsi="Arial" w:cs="Arial"/>
                <w:sz w:val="20"/>
                <w:szCs w:val="20"/>
                <w:cs/>
              </w:rPr>
            </w:pPr>
            <w:r w:rsidRPr="00BD22C4">
              <w:rPr>
                <w:rFonts w:ascii="Arial" w:hAnsi="Arial" w:cs="Arial" w:hint="cs"/>
                <w:sz w:val="20"/>
                <w:szCs w:val="20"/>
              </w:rPr>
              <w:t>(2,898)</w:t>
            </w:r>
          </w:p>
        </w:tc>
        <w:tc>
          <w:tcPr>
            <w:tcW w:w="1556" w:type="dxa"/>
          </w:tcPr>
          <w:p w:rsidR="00BD22C4" w:rsidRPr="00BD22C4" w:rsidRDefault="0026782F" w:rsidP="00BD22C4">
            <w:pPr>
              <w:tabs>
                <w:tab w:val="decimal" w:pos="1065"/>
              </w:tabs>
              <w:spacing w:line="320" w:lineRule="exact"/>
              <w:rPr>
                <w:rFonts w:ascii="Arial" w:hAnsi="Arial" w:cs="Arial"/>
                <w:sz w:val="20"/>
                <w:szCs w:val="20"/>
              </w:rPr>
            </w:pPr>
            <w:r>
              <w:rPr>
                <w:rFonts w:ascii="Arial" w:hAnsi="Arial" w:cs="Arial"/>
                <w:sz w:val="20"/>
                <w:szCs w:val="20"/>
              </w:rPr>
              <w:t>44,815</w:t>
            </w:r>
          </w:p>
        </w:tc>
      </w:tr>
      <w:tr w:rsidR="00887025" w:rsidRPr="00E31C5A" w:rsidTr="00887025">
        <w:tblPrEx>
          <w:tblLook w:val="04A0" w:firstRow="1" w:lastRow="0" w:firstColumn="1" w:lastColumn="0" w:noHBand="0" w:noVBand="1"/>
        </w:tblPrEx>
        <w:tc>
          <w:tcPr>
            <w:tcW w:w="3870" w:type="dxa"/>
            <w:hideMark/>
          </w:tcPr>
          <w:p w:rsidR="00887025" w:rsidRPr="00E31C5A" w:rsidRDefault="00887025" w:rsidP="00887025">
            <w:pPr>
              <w:spacing w:line="320" w:lineRule="exact"/>
              <w:ind w:left="162" w:hanging="162"/>
              <w:rPr>
                <w:rFonts w:ascii="Arial" w:hAnsi="Arial" w:cs="Arial"/>
                <w:b/>
                <w:bCs/>
                <w:sz w:val="20"/>
                <w:szCs w:val="20"/>
              </w:rPr>
            </w:pPr>
            <w:r w:rsidRPr="00E31C5A">
              <w:rPr>
                <w:rFonts w:ascii="Arial" w:hAnsi="Arial" w:cs="Arial"/>
                <w:b/>
                <w:bCs/>
                <w:sz w:val="20"/>
                <w:szCs w:val="20"/>
              </w:rPr>
              <w:t>Earnings per share (Baht):</w:t>
            </w:r>
          </w:p>
        </w:tc>
        <w:tc>
          <w:tcPr>
            <w:tcW w:w="1556" w:type="dxa"/>
          </w:tcPr>
          <w:p w:rsidR="00887025" w:rsidRPr="00887025" w:rsidRDefault="00887025" w:rsidP="00887025">
            <w:pPr>
              <w:tabs>
                <w:tab w:val="decimal" w:pos="1065"/>
              </w:tabs>
              <w:spacing w:line="320" w:lineRule="exact"/>
              <w:rPr>
                <w:rFonts w:ascii="Arial" w:hAnsi="Arial" w:cs="Arial"/>
                <w:sz w:val="20"/>
                <w:szCs w:val="20"/>
                <w:cs/>
              </w:rPr>
            </w:pPr>
          </w:p>
        </w:tc>
        <w:tc>
          <w:tcPr>
            <w:tcW w:w="1556" w:type="dxa"/>
          </w:tcPr>
          <w:p w:rsidR="00887025" w:rsidRPr="00887025" w:rsidRDefault="00887025" w:rsidP="00887025">
            <w:pPr>
              <w:tabs>
                <w:tab w:val="decimal" w:pos="1065"/>
              </w:tabs>
              <w:spacing w:line="320" w:lineRule="exact"/>
              <w:rPr>
                <w:rFonts w:ascii="Arial" w:hAnsi="Arial" w:cs="Arial"/>
                <w:sz w:val="20"/>
                <w:szCs w:val="20"/>
              </w:rPr>
            </w:pPr>
          </w:p>
        </w:tc>
        <w:tc>
          <w:tcPr>
            <w:tcW w:w="1556" w:type="dxa"/>
          </w:tcPr>
          <w:p w:rsidR="00887025" w:rsidRPr="00887025" w:rsidRDefault="00887025" w:rsidP="00887025">
            <w:pPr>
              <w:tabs>
                <w:tab w:val="decimal" w:pos="1065"/>
              </w:tabs>
              <w:spacing w:line="320" w:lineRule="exact"/>
              <w:rPr>
                <w:rFonts w:ascii="Arial" w:hAnsi="Arial" w:cs="Arial"/>
                <w:sz w:val="20"/>
                <w:szCs w:val="20"/>
              </w:rPr>
            </w:pPr>
          </w:p>
        </w:tc>
      </w:tr>
      <w:tr w:rsidR="00887025" w:rsidRPr="00E31C5A" w:rsidTr="00887025">
        <w:tblPrEx>
          <w:tblLook w:val="04A0" w:firstRow="1" w:lastRow="0" w:firstColumn="1" w:lastColumn="0" w:noHBand="0" w:noVBand="1"/>
        </w:tblPrEx>
        <w:tc>
          <w:tcPr>
            <w:tcW w:w="3870" w:type="dxa"/>
            <w:hideMark/>
          </w:tcPr>
          <w:p w:rsidR="00887025" w:rsidRPr="00E31C5A" w:rsidRDefault="00887025" w:rsidP="00887025">
            <w:pPr>
              <w:spacing w:line="320" w:lineRule="exact"/>
              <w:ind w:left="162" w:hanging="162"/>
              <w:rPr>
                <w:rFonts w:ascii="Arial" w:hAnsi="Arial" w:cs="Arial"/>
                <w:sz w:val="20"/>
                <w:szCs w:val="20"/>
              </w:rPr>
            </w:pPr>
            <w:r w:rsidRPr="00E31C5A">
              <w:rPr>
                <w:rFonts w:ascii="Arial" w:hAnsi="Arial" w:cs="Arial"/>
                <w:sz w:val="20"/>
                <w:szCs w:val="20"/>
              </w:rPr>
              <w:t>Basic earnings per share</w:t>
            </w:r>
          </w:p>
        </w:tc>
        <w:tc>
          <w:tcPr>
            <w:tcW w:w="1556" w:type="dxa"/>
          </w:tcPr>
          <w:p w:rsidR="00887025" w:rsidRPr="00887025" w:rsidRDefault="00887025" w:rsidP="00887025">
            <w:pPr>
              <w:tabs>
                <w:tab w:val="decimal" w:pos="795"/>
              </w:tabs>
              <w:spacing w:line="320" w:lineRule="exact"/>
              <w:rPr>
                <w:rFonts w:ascii="Arial" w:hAnsi="Arial" w:cs="Arial"/>
                <w:sz w:val="20"/>
                <w:szCs w:val="20"/>
                <w:cs/>
              </w:rPr>
            </w:pPr>
            <w:r w:rsidRPr="00887025">
              <w:rPr>
                <w:rFonts w:ascii="Arial" w:hAnsi="Arial" w:cs="Arial"/>
                <w:sz w:val="20"/>
                <w:szCs w:val="20"/>
              </w:rPr>
              <w:t>0.1</w:t>
            </w:r>
            <w:r w:rsidR="000A6C3A">
              <w:rPr>
                <w:rFonts w:ascii="Arial" w:hAnsi="Arial" w:cs="Arial"/>
                <w:sz w:val="20"/>
                <w:szCs w:val="20"/>
              </w:rPr>
              <w:t>1</w:t>
            </w:r>
          </w:p>
        </w:tc>
        <w:tc>
          <w:tcPr>
            <w:tcW w:w="1556" w:type="dxa"/>
          </w:tcPr>
          <w:p w:rsidR="00887025" w:rsidRPr="00887025" w:rsidRDefault="000A6C3A" w:rsidP="000A6C3A">
            <w:pPr>
              <w:tabs>
                <w:tab w:val="decimal" w:pos="795"/>
              </w:tabs>
              <w:spacing w:line="320" w:lineRule="exact"/>
              <w:rPr>
                <w:rFonts w:ascii="Arial" w:hAnsi="Arial" w:cs="Arial"/>
                <w:sz w:val="20"/>
                <w:szCs w:val="20"/>
              </w:rPr>
            </w:pPr>
            <w:r>
              <w:rPr>
                <w:rFonts w:ascii="Arial" w:hAnsi="Arial" w:cs="Arial"/>
                <w:sz w:val="20"/>
                <w:szCs w:val="20"/>
              </w:rPr>
              <w:t>(0.01)</w:t>
            </w:r>
          </w:p>
        </w:tc>
        <w:tc>
          <w:tcPr>
            <w:tcW w:w="1556" w:type="dxa"/>
          </w:tcPr>
          <w:p w:rsidR="00887025" w:rsidRPr="00887025" w:rsidRDefault="00887025" w:rsidP="00887025">
            <w:pPr>
              <w:tabs>
                <w:tab w:val="decimal" w:pos="795"/>
              </w:tabs>
              <w:spacing w:line="320" w:lineRule="exact"/>
              <w:rPr>
                <w:rFonts w:ascii="Arial" w:hAnsi="Arial" w:cs="Arial"/>
                <w:sz w:val="20"/>
                <w:szCs w:val="20"/>
                <w:cs/>
              </w:rPr>
            </w:pPr>
            <w:r w:rsidRPr="00887025">
              <w:rPr>
                <w:rFonts w:ascii="Arial" w:hAnsi="Arial" w:cs="Arial"/>
                <w:sz w:val="20"/>
                <w:szCs w:val="20"/>
              </w:rPr>
              <w:t>0.10</w:t>
            </w:r>
          </w:p>
        </w:tc>
      </w:tr>
    </w:tbl>
    <w:p w:rsidR="00E42F3B" w:rsidRPr="00E31C5A" w:rsidRDefault="00E42F3B" w:rsidP="00E42F3B">
      <w:pPr>
        <w:spacing w:before="240" w:after="120" w:line="380" w:lineRule="exact"/>
        <w:ind w:left="540"/>
        <w:jc w:val="thaiDistribute"/>
        <w:rPr>
          <w:rFonts w:ascii="Arial" w:hAnsi="Arial" w:cs="Arial"/>
          <w:sz w:val="22"/>
          <w:szCs w:val="22"/>
        </w:rPr>
      </w:pPr>
      <w:r w:rsidRPr="00E31C5A">
        <w:rPr>
          <w:rFonts w:ascii="Arial" w:hAnsi="Arial" w:cs="Arial"/>
          <w:sz w:val="22"/>
          <w:szCs w:val="22"/>
        </w:rPr>
        <w:t xml:space="preserve">The nature of these adjustments </w:t>
      </w:r>
      <w:proofErr w:type="gramStart"/>
      <w:r w:rsidRPr="00E31C5A">
        <w:rPr>
          <w:rFonts w:ascii="Arial" w:hAnsi="Arial" w:cs="Arial"/>
          <w:sz w:val="22"/>
          <w:szCs w:val="22"/>
        </w:rPr>
        <w:t>are</w:t>
      </w:r>
      <w:proofErr w:type="gramEnd"/>
      <w:r w:rsidRPr="00E31C5A">
        <w:rPr>
          <w:rFonts w:ascii="Arial" w:hAnsi="Arial" w:cs="Arial"/>
          <w:sz w:val="22"/>
          <w:szCs w:val="22"/>
        </w:rPr>
        <w:t xml:space="preserve"> described below: </w:t>
      </w:r>
    </w:p>
    <w:p w:rsidR="00E42F3B" w:rsidRPr="00E31C5A" w:rsidRDefault="00E42F3B" w:rsidP="00E42F3B">
      <w:pPr>
        <w:pStyle w:val="ListParagraph"/>
        <w:numPr>
          <w:ilvl w:val="1"/>
          <w:numId w:val="14"/>
        </w:numPr>
        <w:spacing w:before="120" w:after="120" w:line="380" w:lineRule="exact"/>
        <w:ind w:left="1260" w:hanging="540"/>
        <w:jc w:val="thaiDistribute"/>
        <w:textAlignment w:val="auto"/>
        <w:rPr>
          <w:rFonts w:ascii="Arial" w:hAnsi="Arial" w:cs="Arial"/>
          <w:sz w:val="22"/>
          <w:szCs w:val="22"/>
        </w:rPr>
      </w:pPr>
      <w:r w:rsidRPr="00E31C5A">
        <w:rPr>
          <w:rFonts w:ascii="Arial" w:hAnsi="Arial" w:cs="Arial"/>
          <w:sz w:val="22"/>
          <w:szCs w:val="22"/>
        </w:rPr>
        <w:t xml:space="preserve">Revenue from first installation fee - The </w:t>
      </w:r>
      <w:r>
        <w:rPr>
          <w:rFonts w:ascii="Arial" w:hAnsi="Arial" w:cs="Arial"/>
          <w:sz w:val="22"/>
          <w:szCs w:val="22"/>
        </w:rPr>
        <w:t>Group</w:t>
      </w:r>
      <w:r w:rsidRPr="00E31C5A">
        <w:rPr>
          <w:rFonts w:ascii="Arial" w:hAnsi="Arial" w:cs="Arial"/>
          <w:sz w:val="22"/>
          <w:szCs w:val="22"/>
        </w:rPr>
        <w:t xml:space="preserve"> considers that the first installation fee is a part of the customer contract should be recorded as a </w:t>
      </w:r>
      <w:proofErr w:type="gramStart"/>
      <w:r w:rsidRPr="00E31C5A">
        <w:rPr>
          <w:rFonts w:ascii="Arial" w:hAnsi="Arial" w:cs="Arial"/>
          <w:sz w:val="22"/>
          <w:szCs w:val="22"/>
        </w:rPr>
        <w:t>liabilities</w:t>
      </w:r>
      <w:proofErr w:type="gramEnd"/>
      <w:r w:rsidRPr="00E31C5A">
        <w:rPr>
          <w:rFonts w:ascii="Arial" w:hAnsi="Arial" w:cs="Arial"/>
          <w:sz w:val="22"/>
          <w:szCs w:val="22"/>
        </w:rPr>
        <w:t xml:space="preserve"> and </w:t>
      </w:r>
      <w:proofErr w:type="spellStart"/>
      <w:r w:rsidRPr="00E31C5A">
        <w:rPr>
          <w:rFonts w:ascii="Arial" w:hAnsi="Arial" w:cs="Arial"/>
          <w:sz w:val="22"/>
          <w:szCs w:val="22"/>
        </w:rPr>
        <w:t>amortised</w:t>
      </w:r>
      <w:proofErr w:type="spellEnd"/>
      <w:r w:rsidRPr="00E31C5A">
        <w:rPr>
          <w:rFonts w:ascii="Arial" w:hAnsi="Arial" w:cs="Arial"/>
          <w:sz w:val="22"/>
          <w:szCs w:val="22"/>
        </w:rPr>
        <w:t xml:space="preserve"> to revenue in accordance with the period that the customer has used the service with the </w:t>
      </w:r>
      <w:r>
        <w:rPr>
          <w:rFonts w:ascii="Arial" w:hAnsi="Arial" w:cs="Arial"/>
          <w:sz w:val="22"/>
          <w:szCs w:val="22"/>
        </w:rPr>
        <w:t>Group</w:t>
      </w:r>
      <w:r w:rsidRPr="00E31C5A">
        <w:rPr>
          <w:rFonts w:ascii="Arial" w:hAnsi="Arial" w:cs="Arial"/>
          <w:sz w:val="22"/>
          <w:szCs w:val="22"/>
        </w:rPr>
        <w:t xml:space="preserve">. Therefore, the first installation fee is to be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deferred installation income. Under the previous accounting policy,</w:t>
      </w:r>
      <w:r w:rsidRPr="00E31C5A">
        <w:rPr>
          <w:rFonts w:ascii="Arial" w:hAnsi="Arial" w:cs="Arial" w:hint="cs"/>
          <w:sz w:val="22"/>
          <w:szCs w:val="22"/>
          <w:cs/>
        </w:rPr>
        <w:t xml:space="preserve"> </w:t>
      </w:r>
      <w:r w:rsidRPr="00E31C5A">
        <w:rPr>
          <w:rFonts w:ascii="Arial" w:hAnsi="Arial" w:cs="Arial"/>
          <w:sz w:val="22"/>
          <w:szCs w:val="22"/>
        </w:rPr>
        <w:t xml:space="preserve">the </w:t>
      </w:r>
      <w:r>
        <w:rPr>
          <w:rFonts w:ascii="Arial" w:hAnsi="Arial" w:cs="Arial"/>
          <w:sz w:val="22"/>
          <w:szCs w:val="22"/>
        </w:rPr>
        <w:t>Group</w:t>
      </w:r>
      <w:r w:rsidRPr="00E31C5A">
        <w:rPr>
          <w:rFonts w:ascii="Arial" w:hAnsi="Arial" w:cs="Arial"/>
          <w:sz w:val="22"/>
          <w:szCs w:val="22"/>
        </w:rPr>
        <w:t xml:space="preserve"> immediately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such fee revenue when installation services have been rendered.</w:t>
      </w:r>
    </w:p>
    <w:p w:rsidR="00F13D03" w:rsidRDefault="00F13D0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42F3B" w:rsidRPr="00E31C5A" w:rsidRDefault="00E42F3B" w:rsidP="00E42F3B">
      <w:pPr>
        <w:pStyle w:val="ListParagraph"/>
        <w:numPr>
          <w:ilvl w:val="1"/>
          <w:numId w:val="14"/>
        </w:numPr>
        <w:spacing w:before="120" w:after="120" w:line="380" w:lineRule="exact"/>
        <w:ind w:left="1267" w:hanging="547"/>
        <w:contextualSpacing w:val="0"/>
        <w:jc w:val="thaiDistribute"/>
        <w:textAlignment w:val="auto"/>
        <w:rPr>
          <w:rFonts w:ascii="Arial" w:hAnsi="Arial" w:cs="Arial"/>
          <w:sz w:val="22"/>
          <w:szCs w:val="22"/>
        </w:rPr>
      </w:pPr>
      <w:r w:rsidRPr="00E31C5A">
        <w:rPr>
          <w:rFonts w:ascii="Arial" w:hAnsi="Arial" w:cs="Arial"/>
          <w:sz w:val="22"/>
          <w:szCs w:val="22"/>
        </w:rPr>
        <w:lastRenderedPageBreak/>
        <w:t xml:space="preserve">Commission paid to obtain a contract - The </w:t>
      </w:r>
      <w:r>
        <w:rPr>
          <w:rFonts w:ascii="Arial" w:hAnsi="Arial" w:cs="Arial"/>
          <w:sz w:val="22"/>
          <w:szCs w:val="22"/>
        </w:rPr>
        <w:t>Group</w:t>
      </w:r>
      <w:r w:rsidRPr="00E31C5A">
        <w:rPr>
          <w:rFonts w:ascii="Arial" w:hAnsi="Arial" w:cs="Arial"/>
          <w:sz w:val="22"/>
          <w:szCs w:val="22"/>
        </w:rPr>
        <w:t xml:space="preserve"> has determined that commission paid to obtain a customer contract should be recorded as an asset and </w:t>
      </w:r>
      <w:proofErr w:type="spellStart"/>
      <w:r w:rsidRPr="00E31C5A">
        <w:rPr>
          <w:rFonts w:ascii="Arial" w:hAnsi="Arial" w:cs="Arial"/>
          <w:sz w:val="22"/>
          <w:szCs w:val="22"/>
        </w:rPr>
        <w:t>amortised</w:t>
      </w:r>
      <w:proofErr w:type="spellEnd"/>
      <w:r w:rsidRPr="00E31C5A">
        <w:rPr>
          <w:rFonts w:ascii="Arial" w:hAnsi="Arial" w:cs="Arial"/>
          <w:sz w:val="22"/>
          <w:szCs w:val="22"/>
        </w:rPr>
        <w:t xml:space="preserve"> to expenses in accordance with the period that the customer has used the service with the </w:t>
      </w:r>
      <w:r>
        <w:rPr>
          <w:rFonts w:ascii="Arial" w:hAnsi="Arial" w:cs="Arial"/>
          <w:sz w:val="22"/>
          <w:szCs w:val="22"/>
        </w:rPr>
        <w:t>Group</w:t>
      </w:r>
      <w:r w:rsidRPr="00E31C5A">
        <w:rPr>
          <w:rFonts w:ascii="Arial" w:hAnsi="Arial" w:cs="Arial"/>
          <w:sz w:val="22"/>
          <w:szCs w:val="22"/>
        </w:rPr>
        <w:t xml:space="preserve">. Therefore, commission paid to obtain customer contract is to be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prepaid expenses. Under the previous accounting policy,</w:t>
      </w:r>
      <w:r w:rsidRPr="00E31C5A">
        <w:rPr>
          <w:rFonts w:ascii="Arial" w:hAnsi="Arial" w:cs="Arial" w:hint="cs"/>
          <w:sz w:val="22"/>
          <w:szCs w:val="22"/>
          <w:cs/>
        </w:rPr>
        <w:t xml:space="preserve"> </w:t>
      </w:r>
      <w:r w:rsidRPr="00E31C5A">
        <w:rPr>
          <w:rFonts w:ascii="Arial" w:hAnsi="Arial" w:cs="Arial"/>
          <w:sz w:val="22"/>
          <w:szCs w:val="22"/>
        </w:rPr>
        <w:t xml:space="preserve">the </w:t>
      </w:r>
      <w:r>
        <w:rPr>
          <w:rFonts w:ascii="Arial" w:hAnsi="Arial" w:cs="Arial"/>
          <w:sz w:val="22"/>
          <w:szCs w:val="22"/>
        </w:rPr>
        <w:t>Group</w:t>
      </w:r>
      <w:r w:rsidRPr="00E31C5A">
        <w:rPr>
          <w:rFonts w:ascii="Arial" w:hAnsi="Arial" w:cs="Arial"/>
          <w:sz w:val="22"/>
          <w:szCs w:val="22"/>
        </w:rPr>
        <w:t xml:space="preserve"> immediately recorded commission as selling expenses when the transaction occurred.</w:t>
      </w:r>
    </w:p>
    <w:p w:rsidR="00E42F3B" w:rsidRPr="00E31C5A" w:rsidRDefault="00E42F3B" w:rsidP="00E42F3B">
      <w:pPr>
        <w:pStyle w:val="ListParagraph"/>
        <w:spacing w:before="120" w:after="120" w:line="380" w:lineRule="exact"/>
        <w:ind w:left="1267" w:hanging="547"/>
        <w:jc w:val="thaiDistribute"/>
        <w:rPr>
          <w:rFonts w:ascii="Arial" w:hAnsi="Arial" w:cs="Arial"/>
          <w:sz w:val="22"/>
          <w:szCs w:val="22"/>
        </w:rPr>
      </w:pPr>
      <w:r w:rsidRPr="00E31C5A">
        <w:rPr>
          <w:rFonts w:ascii="Arial" w:hAnsi="Arial" w:cs="Arial"/>
          <w:sz w:val="22"/>
          <w:szCs w:val="22"/>
        </w:rPr>
        <w:t>-</w:t>
      </w:r>
      <w:r w:rsidRPr="00E31C5A">
        <w:rPr>
          <w:rFonts w:ascii="Arial" w:hAnsi="Arial" w:cs="Arial"/>
          <w:sz w:val="22"/>
          <w:szCs w:val="22"/>
        </w:rPr>
        <w:tab/>
        <w:t xml:space="preserve">First-time fee for network connectivity of domestic and international - The </w:t>
      </w:r>
      <w:r>
        <w:rPr>
          <w:rFonts w:ascii="Arial" w:hAnsi="Arial" w:cs="Arial"/>
          <w:sz w:val="22"/>
          <w:szCs w:val="22"/>
        </w:rPr>
        <w:t>Group</w:t>
      </w:r>
      <w:r w:rsidRPr="00E31C5A">
        <w:rPr>
          <w:rFonts w:ascii="Arial" w:hAnsi="Arial" w:cs="Arial"/>
          <w:sz w:val="22"/>
          <w:szCs w:val="22"/>
        </w:rPr>
        <w:t xml:space="preserve"> has determined that first-time fee paid to obtain a customer contract should be recorded as an asset and </w:t>
      </w:r>
      <w:proofErr w:type="spellStart"/>
      <w:r w:rsidRPr="00E31C5A">
        <w:rPr>
          <w:rFonts w:ascii="Arial" w:hAnsi="Arial" w:cs="Arial"/>
          <w:sz w:val="22"/>
          <w:szCs w:val="22"/>
        </w:rPr>
        <w:t>amortised</w:t>
      </w:r>
      <w:proofErr w:type="spellEnd"/>
      <w:r w:rsidRPr="00E31C5A">
        <w:rPr>
          <w:rFonts w:ascii="Arial" w:hAnsi="Arial" w:cs="Arial"/>
          <w:sz w:val="22"/>
          <w:szCs w:val="22"/>
        </w:rPr>
        <w:t xml:space="preserve"> to expenses in accordance with the period that the customer has used the service with the </w:t>
      </w:r>
      <w:r>
        <w:rPr>
          <w:rFonts w:ascii="Arial" w:hAnsi="Arial" w:cs="Arial"/>
          <w:sz w:val="22"/>
          <w:szCs w:val="22"/>
        </w:rPr>
        <w:t>Group</w:t>
      </w:r>
      <w:r w:rsidRPr="00E31C5A">
        <w:rPr>
          <w:rFonts w:ascii="Arial" w:hAnsi="Arial" w:cs="Arial"/>
          <w:sz w:val="22"/>
          <w:szCs w:val="22"/>
        </w:rPr>
        <w:t xml:space="preserve">. Therefore, the </w:t>
      </w:r>
      <w:r>
        <w:rPr>
          <w:rFonts w:ascii="Arial" w:hAnsi="Arial" w:cs="Arial"/>
          <w:sz w:val="22"/>
          <w:szCs w:val="22"/>
        </w:rPr>
        <w:t>Group</w:t>
      </w:r>
      <w:r w:rsidRPr="00E31C5A">
        <w:rPr>
          <w:rFonts w:ascii="Arial" w:hAnsi="Arial" w:cs="Arial"/>
          <w:sz w:val="22"/>
          <w:szCs w:val="22"/>
        </w:rPr>
        <w:t xml:space="preserve"> change </w:t>
      </w:r>
      <w:proofErr w:type="spellStart"/>
      <w:r w:rsidRPr="00E31C5A">
        <w:rPr>
          <w:rFonts w:ascii="Arial" w:hAnsi="Arial" w:cs="Arial"/>
          <w:sz w:val="22"/>
          <w:szCs w:val="22"/>
        </w:rPr>
        <w:t>amortised</w:t>
      </w:r>
      <w:proofErr w:type="spellEnd"/>
      <w:r w:rsidRPr="00E31C5A">
        <w:rPr>
          <w:rFonts w:ascii="Arial" w:hAnsi="Arial" w:cs="Arial"/>
          <w:sz w:val="22"/>
          <w:szCs w:val="22"/>
        </w:rPr>
        <w:t xml:space="preserve"> period from minimum contract period to the customer has used the service with the </w:t>
      </w:r>
      <w:r>
        <w:rPr>
          <w:rFonts w:ascii="Arial" w:hAnsi="Arial" w:cs="Arial"/>
          <w:sz w:val="22"/>
          <w:szCs w:val="22"/>
        </w:rPr>
        <w:t>Group</w:t>
      </w:r>
      <w:r w:rsidRPr="00E31C5A">
        <w:rPr>
          <w:rFonts w:ascii="Arial" w:hAnsi="Arial" w:cs="Arial"/>
          <w:sz w:val="22"/>
          <w:szCs w:val="22"/>
        </w:rPr>
        <w:t>.</w:t>
      </w:r>
    </w:p>
    <w:p w:rsidR="0096173A" w:rsidRPr="00785300" w:rsidRDefault="00E42F3B" w:rsidP="007A1A75">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7679C0" w:rsidRPr="00785300">
        <w:rPr>
          <w:rFonts w:ascii="Arial" w:hAnsi="Arial"/>
          <w:b/>
          <w:bCs/>
          <w:sz w:val="22"/>
          <w:szCs w:val="22"/>
        </w:rPr>
        <w:t>.</w:t>
      </w:r>
      <w:r w:rsidR="002A5460">
        <w:rPr>
          <w:rFonts w:ascii="Arial" w:hAnsi="Arial"/>
          <w:b/>
          <w:bCs/>
          <w:sz w:val="22"/>
          <w:szCs w:val="22"/>
        </w:rPr>
        <w:tab/>
      </w:r>
      <w:r w:rsidR="0096173A" w:rsidRPr="00785300">
        <w:rPr>
          <w:rFonts w:ascii="Arial" w:hAnsi="Arial"/>
          <w:b/>
          <w:bCs/>
          <w:sz w:val="22"/>
          <w:szCs w:val="22"/>
        </w:rPr>
        <w:t>Significant accounting policies</w:t>
      </w:r>
    </w:p>
    <w:p w:rsidR="0096173A" w:rsidRPr="00785300" w:rsidRDefault="00E42F3B" w:rsidP="007A1A75">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7679C0" w:rsidRPr="00785300">
        <w:rPr>
          <w:rFonts w:ascii="Arial" w:hAnsi="Arial"/>
          <w:b/>
          <w:bCs/>
          <w:sz w:val="22"/>
          <w:szCs w:val="22"/>
        </w:rPr>
        <w:t>.</w:t>
      </w:r>
      <w:r w:rsidR="0096173A" w:rsidRPr="00785300">
        <w:rPr>
          <w:rFonts w:ascii="Arial" w:hAnsi="Arial"/>
          <w:b/>
          <w:bCs/>
          <w:sz w:val="22"/>
          <w:szCs w:val="22"/>
        </w:rPr>
        <w:t>1</w:t>
      </w:r>
      <w:r w:rsidR="0096173A" w:rsidRPr="00785300">
        <w:rPr>
          <w:rFonts w:ascii="Arial" w:hAnsi="Arial"/>
          <w:b/>
          <w:bCs/>
          <w:sz w:val="22"/>
          <w:szCs w:val="22"/>
        </w:rPr>
        <w:tab/>
        <w:t>Revenue recognition</w:t>
      </w:r>
    </w:p>
    <w:p w:rsidR="00F7450B" w:rsidRPr="00E31C5A" w:rsidRDefault="00F7450B" w:rsidP="00F7450B">
      <w:pPr>
        <w:spacing w:before="120" w:after="120" w:line="380" w:lineRule="exact"/>
        <w:ind w:left="540"/>
        <w:jc w:val="thaiDistribute"/>
        <w:rPr>
          <w:rFonts w:ascii="Arial" w:hAnsi="Arial" w:cs="Arial"/>
          <w:b/>
          <w:bCs/>
          <w:i/>
          <w:iCs/>
          <w:sz w:val="22"/>
          <w:szCs w:val="22"/>
        </w:rPr>
      </w:pPr>
      <w:r w:rsidRPr="00E31C5A">
        <w:rPr>
          <w:rFonts w:ascii="Arial" w:hAnsi="Arial" w:cs="Arial"/>
          <w:b/>
          <w:bCs/>
          <w:i/>
          <w:iCs/>
          <w:sz w:val="22"/>
          <w:szCs w:val="22"/>
        </w:rPr>
        <w:t xml:space="preserve">Sales of goods </w:t>
      </w:r>
    </w:p>
    <w:p w:rsidR="00F7450B" w:rsidRPr="00E31C5A" w:rsidRDefault="00F7450B" w:rsidP="00F7450B">
      <w:pPr>
        <w:spacing w:before="120" w:after="120" w:line="380" w:lineRule="exact"/>
        <w:ind w:left="540"/>
        <w:jc w:val="thaiDistribute"/>
        <w:rPr>
          <w:rFonts w:ascii="Arial" w:hAnsi="Arial"/>
          <w:sz w:val="22"/>
          <w:szCs w:val="22"/>
        </w:rPr>
      </w:pPr>
      <w:r w:rsidRPr="00E31C5A">
        <w:rPr>
          <w:rFonts w:ascii="Arial" w:hAnsi="Arial" w:cs="Arial"/>
          <w:sz w:val="22"/>
          <w:szCs w:val="22"/>
        </w:rPr>
        <w:t xml:space="preserve">Revenue from sales of goods is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E31C5A">
        <w:rPr>
          <w:rFonts w:ascii="Arial" w:hAnsi="Arial"/>
          <w:sz w:val="22"/>
          <w:szCs w:val="22"/>
        </w:rPr>
        <w:t>, excluding value added tax, of goods supplied after deducting returns, discounts, allowances and price promotions to customers.</w:t>
      </w:r>
    </w:p>
    <w:p w:rsidR="00F7450B" w:rsidRPr="00E31C5A" w:rsidRDefault="00F7450B" w:rsidP="00F7450B">
      <w:pPr>
        <w:spacing w:before="120" w:after="120" w:line="380" w:lineRule="exact"/>
        <w:ind w:left="540"/>
        <w:jc w:val="thaiDistribute"/>
        <w:rPr>
          <w:rFonts w:ascii="Arial" w:hAnsi="Arial"/>
          <w:b/>
          <w:bCs/>
          <w:i/>
          <w:iCs/>
          <w:sz w:val="22"/>
          <w:szCs w:val="22"/>
          <w:cs/>
        </w:rPr>
      </w:pPr>
      <w:r w:rsidRPr="00E31C5A">
        <w:rPr>
          <w:rFonts w:ascii="Arial" w:hAnsi="Arial" w:cs="Arial"/>
          <w:b/>
          <w:bCs/>
          <w:i/>
          <w:iCs/>
          <w:sz w:val="22"/>
          <w:szCs w:val="22"/>
        </w:rPr>
        <w:t xml:space="preserve">Rendering of services </w:t>
      </w:r>
    </w:p>
    <w:p w:rsidR="00F7450B" w:rsidRPr="00E31C5A" w:rsidRDefault="00F7450B" w:rsidP="00F7450B">
      <w:pPr>
        <w:spacing w:before="120" w:after="120" w:line="380" w:lineRule="exact"/>
        <w:ind w:left="540"/>
        <w:jc w:val="thaiDistribute"/>
        <w:rPr>
          <w:rFonts w:ascii="Arial" w:hAnsi="Arial" w:cs="Browallia New"/>
          <w:i/>
          <w:iCs/>
          <w:color w:val="FF0000"/>
          <w:spacing w:val="-4"/>
          <w:sz w:val="22"/>
          <w:szCs w:val="22"/>
        </w:rPr>
      </w:pPr>
      <w:r w:rsidRPr="00E31C5A">
        <w:rPr>
          <w:rFonts w:ascii="Arial" w:hAnsi="Arial" w:cs="Arial"/>
          <w:spacing w:val="-4"/>
          <w:sz w:val="22"/>
          <w:szCs w:val="22"/>
        </w:rPr>
        <w:t xml:space="preserve">Service revenue is </w:t>
      </w:r>
      <w:proofErr w:type="spellStart"/>
      <w:r w:rsidRPr="00E31C5A">
        <w:rPr>
          <w:rFonts w:ascii="Arial" w:hAnsi="Arial" w:cs="Arial"/>
          <w:spacing w:val="-4"/>
          <w:sz w:val="22"/>
          <w:szCs w:val="22"/>
        </w:rPr>
        <w:t>recognised</w:t>
      </w:r>
      <w:proofErr w:type="spellEnd"/>
      <w:r w:rsidRPr="00E31C5A">
        <w:rPr>
          <w:rFonts w:ascii="Arial" w:hAnsi="Arial" w:cs="Arial"/>
          <w:spacing w:val="-4"/>
          <w:sz w:val="22"/>
          <w:szCs w:val="22"/>
        </w:rPr>
        <w:t xml:space="preserve"> at a point in time upon completion of the service.</w:t>
      </w:r>
    </w:p>
    <w:p w:rsidR="00F7450B" w:rsidRPr="00E31C5A" w:rsidRDefault="00F7450B" w:rsidP="00F7450B">
      <w:pPr>
        <w:spacing w:before="120" w:after="120" w:line="380" w:lineRule="exact"/>
        <w:ind w:left="540"/>
        <w:jc w:val="thaiDistribute"/>
        <w:rPr>
          <w:rFonts w:ascii="Arial" w:hAnsi="Arial" w:cs="Arial"/>
          <w:sz w:val="22"/>
          <w:szCs w:val="22"/>
        </w:rPr>
      </w:pPr>
      <w:r w:rsidRPr="00E31C5A">
        <w:rPr>
          <w:rFonts w:ascii="Arial" w:hAnsi="Arial" w:cs="Arial"/>
          <w:sz w:val="22"/>
          <w:szCs w:val="22"/>
        </w:rPr>
        <w:t xml:space="preserve">Revenue from initial installation fee is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over the service rendering period taking into</w:t>
      </w:r>
      <w:r w:rsidRPr="00E31C5A">
        <w:rPr>
          <w:rFonts w:ascii="Arial" w:hAnsi="Arial" w:hint="cs"/>
          <w:sz w:val="22"/>
          <w:szCs w:val="22"/>
          <w:cs/>
        </w:rPr>
        <w:t xml:space="preserve"> </w:t>
      </w:r>
      <w:r w:rsidR="00C810E4">
        <w:rPr>
          <w:rFonts w:ascii="Arial" w:hAnsi="Arial" w:cs="Arial"/>
          <w:sz w:val="22"/>
          <w:szCs w:val="22"/>
        </w:rPr>
        <w:t xml:space="preserve">service usage period of each </w:t>
      </w:r>
      <w:proofErr w:type="gramStart"/>
      <w:r w:rsidR="00C810E4">
        <w:rPr>
          <w:rFonts w:ascii="Arial" w:hAnsi="Arial" w:cs="Arial"/>
          <w:sz w:val="22"/>
          <w:szCs w:val="22"/>
        </w:rPr>
        <w:t>customer</w:t>
      </w:r>
      <w:r w:rsidRPr="00E31C5A">
        <w:rPr>
          <w:rFonts w:ascii="Arial" w:hAnsi="Arial" w:cs="Arial"/>
          <w:sz w:val="22"/>
          <w:szCs w:val="22"/>
        </w:rPr>
        <w:t>, and</w:t>
      </w:r>
      <w:proofErr w:type="gramEnd"/>
      <w:r w:rsidRPr="00E31C5A">
        <w:rPr>
          <w:rFonts w:ascii="Arial" w:hAnsi="Arial" w:cs="Arial"/>
          <w:sz w:val="22"/>
          <w:szCs w:val="22"/>
        </w:rPr>
        <w:t xml:space="preserve"> measured based on historical service usage period of each customer.</w:t>
      </w:r>
    </w:p>
    <w:p w:rsidR="00F7450B" w:rsidRDefault="00F7450B" w:rsidP="00F7450B">
      <w:pPr>
        <w:spacing w:before="120" w:after="120" w:line="380" w:lineRule="exact"/>
        <w:ind w:left="540"/>
        <w:jc w:val="thaiDistribute"/>
        <w:rPr>
          <w:rFonts w:ascii="Arial" w:hAnsi="Arial" w:cs="Arial"/>
          <w:sz w:val="22"/>
          <w:szCs w:val="22"/>
        </w:rPr>
      </w:pPr>
      <w:r w:rsidRPr="00E31C5A">
        <w:rPr>
          <w:rFonts w:ascii="Arial" w:hAnsi="Arial" w:cs="Arial"/>
          <w:sz w:val="22"/>
          <w:szCs w:val="22"/>
        </w:rPr>
        <w:t xml:space="preserve">Consideration received from customers but there have been obligations to transfer goods or services to the customers is presented under the caption of </w:t>
      </w:r>
      <w:r w:rsidRPr="00E31C5A">
        <w:rPr>
          <w:rFonts w:ascii="Arial" w:hAnsi="Arial" w:cs="Browallia New"/>
          <w:sz w:val="22"/>
          <w:szCs w:val="22"/>
        </w:rPr>
        <w:t>d</w:t>
      </w:r>
      <w:r w:rsidRPr="00E31C5A">
        <w:rPr>
          <w:rFonts w:ascii="Arial" w:hAnsi="Arial" w:cs="Arial"/>
          <w:sz w:val="22"/>
          <w:szCs w:val="22"/>
        </w:rPr>
        <w:t xml:space="preserve">eferred income and advance received from customers in the statement of financial position. Contract liabilities are </w:t>
      </w:r>
      <w:proofErr w:type="spellStart"/>
      <w:r w:rsidRPr="00E31C5A">
        <w:rPr>
          <w:rFonts w:ascii="Arial" w:hAnsi="Arial" w:cs="Arial"/>
          <w:sz w:val="22"/>
          <w:szCs w:val="22"/>
        </w:rPr>
        <w:t>recognised</w:t>
      </w:r>
      <w:proofErr w:type="spellEnd"/>
      <w:r w:rsidRPr="00E31C5A">
        <w:rPr>
          <w:rFonts w:ascii="Arial" w:hAnsi="Arial" w:cs="Arial"/>
          <w:sz w:val="22"/>
          <w:szCs w:val="22"/>
        </w:rPr>
        <w:t xml:space="preserve"> as revenue when the Company complies with obligations stipulated in the contract. </w:t>
      </w:r>
    </w:p>
    <w:p w:rsidR="00F13D03" w:rsidRDefault="00F13D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785300" w:rsidRDefault="00AF407C" w:rsidP="007A1A75">
      <w:pPr>
        <w:tabs>
          <w:tab w:val="left" w:pos="360"/>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lastRenderedPageBreak/>
        <w:t>5</w:t>
      </w:r>
      <w:r w:rsidR="007679C0" w:rsidRPr="00785300">
        <w:rPr>
          <w:rFonts w:ascii="Arial" w:hAnsi="Arial"/>
          <w:b/>
          <w:bCs/>
          <w:sz w:val="22"/>
          <w:szCs w:val="22"/>
        </w:rPr>
        <w:t>.</w:t>
      </w:r>
      <w:r w:rsidR="0096173A" w:rsidRPr="00785300">
        <w:rPr>
          <w:rFonts w:ascii="Arial" w:hAnsi="Arial"/>
          <w:b/>
          <w:bCs/>
          <w:sz w:val="22"/>
          <w:szCs w:val="22"/>
        </w:rPr>
        <w:t>2</w:t>
      </w:r>
      <w:r w:rsidR="0096173A" w:rsidRPr="00785300">
        <w:rPr>
          <w:rFonts w:ascii="Arial" w:hAnsi="Arial"/>
          <w:b/>
          <w:bCs/>
          <w:sz w:val="22"/>
          <w:szCs w:val="22"/>
        </w:rPr>
        <w:tab/>
      </w:r>
      <w:r w:rsidR="0096173A" w:rsidRPr="00785300">
        <w:rPr>
          <w:rFonts w:ascii="Arial" w:hAnsi="Arial"/>
          <w:b/>
          <w:bCs/>
          <w:sz w:val="22"/>
          <w:szCs w:val="22"/>
        </w:rPr>
        <w:tab/>
        <w:t>Cash and cash equivalents</w:t>
      </w:r>
    </w:p>
    <w:p w:rsidR="0096173A" w:rsidRPr="00785300" w:rsidRDefault="0096173A" w:rsidP="007A1A75">
      <w:pPr>
        <w:spacing w:before="120" w:after="120" w:line="380" w:lineRule="exact"/>
        <w:ind w:left="547" w:right="58" w:hanging="547"/>
        <w:jc w:val="thaiDistribute"/>
        <w:rPr>
          <w:rFonts w:ascii="Arial" w:hAnsi="Arial"/>
          <w:sz w:val="22"/>
          <w:szCs w:val="22"/>
        </w:rPr>
      </w:pPr>
      <w:r w:rsidRPr="00785300">
        <w:rPr>
          <w:rFonts w:ascii="Arial" w:hAnsi="Arial"/>
          <w:b/>
          <w:bCs/>
          <w:sz w:val="22"/>
          <w:szCs w:val="22"/>
        </w:rPr>
        <w:tab/>
      </w:r>
      <w:r w:rsidRPr="00785300">
        <w:rPr>
          <w:rFonts w:ascii="Arial" w:hAnsi="Arial"/>
          <w:sz w:val="22"/>
          <w:szCs w:val="22"/>
        </w:rPr>
        <w:t>Cash and cash equiv</w:t>
      </w:r>
      <w:r w:rsidR="00043BCC" w:rsidRPr="00785300">
        <w:rPr>
          <w:rFonts w:ascii="Arial" w:hAnsi="Arial"/>
          <w:sz w:val="22"/>
          <w:szCs w:val="22"/>
        </w:rPr>
        <w:t xml:space="preserve">alents consist of cash in hand and at </w:t>
      </w:r>
      <w:r w:rsidRPr="00785300">
        <w:rPr>
          <w:rFonts w:ascii="Arial" w:hAnsi="Arial"/>
          <w:sz w:val="22"/>
          <w:szCs w:val="22"/>
        </w:rPr>
        <w:t>banks, and all highly liquid investments with an original maturity of three months or less and not subject to withdrawal restrictions.</w:t>
      </w:r>
    </w:p>
    <w:p w:rsidR="0096173A" w:rsidRPr="00785300" w:rsidRDefault="00AF407C" w:rsidP="007A1A75">
      <w:pPr>
        <w:tabs>
          <w:tab w:val="left" w:pos="360"/>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7679C0" w:rsidRPr="00785300">
        <w:rPr>
          <w:rFonts w:ascii="Arial" w:hAnsi="Arial"/>
          <w:b/>
          <w:bCs/>
          <w:sz w:val="22"/>
          <w:szCs w:val="22"/>
        </w:rPr>
        <w:t>.</w:t>
      </w:r>
      <w:r w:rsidR="0096173A" w:rsidRPr="00785300">
        <w:rPr>
          <w:rFonts w:ascii="Arial" w:hAnsi="Arial"/>
          <w:b/>
          <w:bCs/>
          <w:sz w:val="22"/>
          <w:szCs w:val="22"/>
        </w:rPr>
        <w:t>3</w:t>
      </w:r>
      <w:r w:rsidR="0096173A" w:rsidRPr="00785300">
        <w:rPr>
          <w:rFonts w:ascii="Arial" w:hAnsi="Arial"/>
          <w:b/>
          <w:bCs/>
          <w:sz w:val="22"/>
          <w:szCs w:val="22"/>
        </w:rPr>
        <w:tab/>
      </w:r>
      <w:r w:rsidR="002A5460">
        <w:rPr>
          <w:rFonts w:ascii="Arial" w:hAnsi="Arial"/>
          <w:b/>
          <w:bCs/>
          <w:sz w:val="22"/>
          <w:szCs w:val="22"/>
        </w:rPr>
        <w:tab/>
      </w:r>
      <w:r w:rsidR="0096173A" w:rsidRPr="00785300">
        <w:rPr>
          <w:rFonts w:ascii="Arial" w:hAnsi="Arial"/>
          <w:b/>
          <w:bCs/>
          <w:sz w:val="22"/>
          <w:szCs w:val="22"/>
        </w:rPr>
        <w:t xml:space="preserve">Trade </w:t>
      </w:r>
      <w:r w:rsidR="00A85FF8" w:rsidRPr="00785300">
        <w:rPr>
          <w:rFonts w:ascii="Arial" w:hAnsi="Arial"/>
          <w:b/>
          <w:bCs/>
          <w:sz w:val="22"/>
          <w:szCs w:val="22"/>
        </w:rPr>
        <w:t>and other</w:t>
      </w:r>
      <w:r w:rsidR="0096173A" w:rsidRPr="00785300">
        <w:rPr>
          <w:rFonts w:ascii="Arial" w:hAnsi="Arial"/>
          <w:b/>
          <w:bCs/>
          <w:sz w:val="22"/>
          <w:szCs w:val="22"/>
        </w:rPr>
        <w:t xml:space="preserve"> receivable</w:t>
      </w:r>
      <w:r w:rsidR="00A85FF8" w:rsidRPr="00785300">
        <w:rPr>
          <w:rFonts w:ascii="Arial" w:hAnsi="Arial"/>
          <w:b/>
          <w:bCs/>
          <w:sz w:val="22"/>
          <w:szCs w:val="22"/>
        </w:rPr>
        <w:t>s</w:t>
      </w:r>
      <w:r w:rsidR="0096173A" w:rsidRPr="00785300">
        <w:rPr>
          <w:rFonts w:ascii="Arial" w:hAnsi="Arial"/>
          <w:b/>
          <w:bCs/>
          <w:sz w:val="22"/>
          <w:szCs w:val="22"/>
        </w:rPr>
        <w:t xml:space="preserve"> </w:t>
      </w:r>
    </w:p>
    <w:p w:rsidR="0096173A" w:rsidRPr="00785300" w:rsidRDefault="0096173A" w:rsidP="007A1A75">
      <w:pPr>
        <w:tabs>
          <w:tab w:val="left" w:pos="360"/>
          <w:tab w:val="left" w:pos="1440"/>
        </w:tabs>
        <w:spacing w:before="120" w:after="120" w:line="380" w:lineRule="exact"/>
        <w:ind w:left="547" w:hanging="907"/>
        <w:jc w:val="thaiDistribute"/>
        <w:outlineLvl w:val="0"/>
        <w:rPr>
          <w:rFonts w:ascii="Arial" w:hAnsi="Arial"/>
          <w:sz w:val="22"/>
          <w:szCs w:val="22"/>
        </w:rPr>
      </w:pPr>
      <w:r w:rsidRPr="00785300">
        <w:rPr>
          <w:rFonts w:ascii="Arial" w:hAnsi="Arial"/>
          <w:sz w:val="22"/>
          <w:szCs w:val="22"/>
        </w:rPr>
        <w:tab/>
      </w:r>
      <w:r w:rsidRPr="00785300">
        <w:rPr>
          <w:rFonts w:ascii="Arial" w:hAnsi="Arial"/>
          <w:sz w:val="22"/>
          <w:szCs w:val="22"/>
        </w:rPr>
        <w:tab/>
        <w:t xml:space="preserve">Trade </w:t>
      </w:r>
      <w:r w:rsidR="00A85FF8" w:rsidRPr="00785300">
        <w:rPr>
          <w:rFonts w:ascii="Arial" w:hAnsi="Arial"/>
          <w:sz w:val="22"/>
          <w:szCs w:val="22"/>
        </w:rPr>
        <w:t>and other</w:t>
      </w:r>
      <w:r w:rsidRPr="00785300">
        <w:rPr>
          <w:rFonts w:ascii="Arial" w:hAnsi="Arial"/>
          <w:sz w:val="22"/>
          <w:szCs w:val="22"/>
        </w:rPr>
        <w:t xml:space="preserve"> receivable</w:t>
      </w:r>
      <w:r w:rsidR="00A85FF8" w:rsidRPr="00785300">
        <w:rPr>
          <w:rFonts w:ascii="Arial" w:hAnsi="Arial"/>
          <w:sz w:val="22"/>
          <w:szCs w:val="22"/>
        </w:rPr>
        <w:t>s</w:t>
      </w:r>
      <w:r w:rsidRPr="00785300">
        <w:rPr>
          <w:rFonts w:ascii="Arial" w:hAnsi="Arial"/>
          <w:sz w:val="22"/>
          <w:szCs w:val="22"/>
        </w:rPr>
        <w:t xml:space="preserve"> are stated at the net </w:t>
      </w:r>
      <w:proofErr w:type="spellStart"/>
      <w:r w:rsidRPr="00785300">
        <w:rPr>
          <w:rFonts w:ascii="Arial" w:hAnsi="Arial"/>
          <w:sz w:val="22"/>
          <w:szCs w:val="22"/>
        </w:rPr>
        <w:t>realisable</w:t>
      </w:r>
      <w:proofErr w:type="spellEnd"/>
      <w:r w:rsidRPr="00785300">
        <w:rPr>
          <w:rFonts w:ascii="Arial" w:hAnsi="Arial"/>
          <w:sz w:val="22"/>
          <w:szCs w:val="22"/>
        </w:rPr>
        <w:t xml:space="preserve"> value. Allowance for doubtful accounts is provided for the estimated losses that may be incurred in collection of receivables. The allowance is generally based on collection experiences and analysis of debt aging. </w:t>
      </w:r>
    </w:p>
    <w:p w:rsidR="0096173A" w:rsidRPr="00785300" w:rsidRDefault="00AF407C" w:rsidP="007A1A75">
      <w:pPr>
        <w:tabs>
          <w:tab w:val="left" w:pos="1440"/>
          <w:tab w:val="left" w:pos="2880"/>
          <w:tab w:val="left" w:pos="6480"/>
          <w:tab w:val="left" w:pos="7200"/>
        </w:tabs>
        <w:spacing w:before="120" w:after="120" w:line="380" w:lineRule="exact"/>
        <w:ind w:left="547" w:hanging="540"/>
        <w:jc w:val="thaiDistribute"/>
        <w:rPr>
          <w:rFonts w:ascii="Arial" w:hAnsi="Arial"/>
          <w:b/>
          <w:bCs/>
          <w:sz w:val="22"/>
          <w:szCs w:val="22"/>
        </w:rPr>
      </w:pPr>
      <w:r>
        <w:rPr>
          <w:rFonts w:ascii="Arial" w:hAnsi="Arial"/>
          <w:b/>
          <w:bCs/>
          <w:sz w:val="22"/>
          <w:szCs w:val="22"/>
        </w:rPr>
        <w:t>5</w:t>
      </w:r>
      <w:r w:rsidR="007679C0" w:rsidRPr="00785300">
        <w:rPr>
          <w:rFonts w:ascii="Arial" w:hAnsi="Arial"/>
          <w:b/>
          <w:bCs/>
          <w:sz w:val="22"/>
          <w:szCs w:val="22"/>
        </w:rPr>
        <w:t>.</w:t>
      </w:r>
      <w:r w:rsidR="0096173A" w:rsidRPr="00785300">
        <w:rPr>
          <w:rFonts w:ascii="Arial" w:hAnsi="Arial"/>
          <w:b/>
          <w:bCs/>
          <w:sz w:val="22"/>
          <w:szCs w:val="22"/>
        </w:rPr>
        <w:t>4    Inventories</w:t>
      </w:r>
    </w:p>
    <w:p w:rsidR="0096173A" w:rsidRPr="00785300" w:rsidRDefault="0096173A" w:rsidP="007A1A75">
      <w:pPr>
        <w:tabs>
          <w:tab w:val="left" w:pos="360"/>
          <w:tab w:val="left" w:pos="540"/>
          <w:tab w:val="left" w:pos="1920"/>
        </w:tabs>
        <w:spacing w:before="120" w:after="120" w:line="380" w:lineRule="exact"/>
        <w:ind w:left="547" w:hanging="540"/>
        <w:jc w:val="both"/>
        <w:rPr>
          <w:rFonts w:ascii="Arial" w:hAnsi="Arial"/>
          <w:sz w:val="22"/>
          <w:szCs w:val="22"/>
        </w:rPr>
      </w:pPr>
      <w:r w:rsidRPr="00785300">
        <w:rPr>
          <w:rFonts w:ascii="Arial" w:hAnsi="Arial"/>
          <w:color w:val="FFFFFF"/>
          <w:sz w:val="22"/>
          <w:szCs w:val="22"/>
        </w:rPr>
        <w:tab/>
      </w:r>
      <w:r w:rsidRPr="00785300">
        <w:rPr>
          <w:rFonts w:ascii="Arial" w:hAnsi="Arial"/>
          <w:color w:val="FFFFFF"/>
          <w:sz w:val="22"/>
          <w:szCs w:val="22"/>
        </w:rPr>
        <w:tab/>
      </w:r>
      <w:r w:rsidRPr="00785300">
        <w:rPr>
          <w:rFonts w:ascii="Arial" w:hAnsi="Arial"/>
          <w:sz w:val="22"/>
          <w:szCs w:val="22"/>
        </w:rPr>
        <w:t xml:space="preserve">Inventories consist of supply and network equipment are value at the lower of cost </w:t>
      </w:r>
      <w:r w:rsidR="00C97C3E" w:rsidRPr="00785300">
        <w:rPr>
          <w:rFonts w:ascii="Arial" w:hAnsi="Arial"/>
          <w:sz w:val="22"/>
          <w:szCs w:val="22"/>
        </w:rPr>
        <w:t xml:space="preserve">(under the first-in, first-out method) </w:t>
      </w:r>
      <w:r w:rsidRPr="00785300">
        <w:rPr>
          <w:rFonts w:ascii="Arial" w:hAnsi="Arial"/>
          <w:sz w:val="22"/>
          <w:szCs w:val="22"/>
        </w:rPr>
        <w:t xml:space="preserve">and net </w:t>
      </w:r>
      <w:proofErr w:type="spellStart"/>
      <w:r w:rsidRPr="00785300">
        <w:rPr>
          <w:rFonts w:ascii="Arial" w:hAnsi="Arial"/>
          <w:sz w:val="22"/>
          <w:szCs w:val="22"/>
        </w:rPr>
        <w:t>realisable</w:t>
      </w:r>
      <w:proofErr w:type="spellEnd"/>
      <w:r w:rsidRPr="00785300">
        <w:rPr>
          <w:rFonts w:ascii="Arial" w:hAnsi="Arial"/>
          <w:sz w:val="22"/>
          <w:szCs w:val="22"/>
        </w:rPr>
        <w:t xml:space="preserve"> value.</w:t>
      </w:r>
    </w:p>
    <w:p w:rsidR="00AF407C" w:rsidRPr="00AF407C" w:rsidRDefault="00AF407C" w:rsidP="00AF407C">
      <w:pPr>
        <w:tabs>
          <w:tab w:val="left" w:pos="540"/>
        </w:tabs>
        <w:spacing w:before="120" w:after="120" w:line="380" w:lineRule="exact"/>
        <w:jc w:val="thaiDistribute"/>
        <w:rPr>
          <w:rFonts w:ascii="Arial" w:hAnsi="Arial" w:cs="Arial"/>
          <w:b/>
          <w:bCs/>
          <w:sz w:val="22"/>
          <w:szCs w:val="22"/>
        </w:rPr>
      </w:pPr>
      <w:r>
        <w:rPr>
          <w:rFonts w:ascii="Arial" w:hAnsi="Arial" w:cstheme="minorBidi"/>
          <w:b/>
          <w:bCs/>
          <w:sz w:val="22"/>
          <w:szCs w:val="22"/>
        </w:rPr>
        <w:t>5.5</w:t>
      </w:r>
      <w:r>
        <w:rPr>
          <w:rFonts w:ascii="Arial" w:hAnsi="Arial" w:cstheme="minorBidi"/>
          <w:b/>
          <w:bCs/>
          <w:sz w:val="22"/>
          <w:szCs w:val="22"/>
        </w:rPr>
        <w:tab/>
      </w:r>
      <w:r w:rsidRPr="00AF407C">
        <w:rPr>
          <w:rFonts w:ascii="Arial" w:hAnsi="Arial" w:cs="Arial"/>
          <w:b/>
          <w:bCs/>
          <w:sz w:val="22"/>
          <w:szCs w:val="22"/>
        </w:rPr>
        <w:t xml:space="preserve">Cost to obtain a </w:t>
      </w:r>
      <w:proofErr w:type="gramStart"/>
      <w:r w:rsidRPr="00AF407C">
        <w:rPr>
          <w:rFonts w:ascii="Arial" w:hAnsi="Arial" w:cs="Arial"/>
          <w:b/>
          <w:bCs/>
          <w:sz w:val="22"/>
          <w:szCs w:val="22"/>
        </w:rPr>
        <w:t>contract</w:t>
      </w:r>
      <w:r w:rsidR="003C2CF4">
        <w:rPr>
          <w:rFonts w:ascii="Arial" w:hAnsi="Arial" w:cs="Arial"/>
          <w:b/>
          <w:bCs/>
          <w:sz w:val="22"/>
          <w:szCs w:val="22"/>
        </w:rPr>
        <w:t>s</w:t>
      </w:r>
      <w:proofErr w:type="gramEnd"/>
    </w:p>
    <w:p w:rsidR="00AF407C" w:rsidRPr="00E31C5A" w:rsidRDefault="00AF407C" w:rsidP="00AF407C">
      <w:pPr>
        <w:spacing w:before="120" w:after="120" w:line="380" w:lineRule="exact"/>
        <w:ind w:left="540"/>
        <w:jc w:val="thaiDistribute"/>
        <w:rPr>
          <w:rFonts w:ascii="Arial" w:hAnsi="Arial"/>
          <w:sz w:val="22"/>
          <w:szCs w:val="22"/>
        </w:rPr>
      </w:pPr>
      <w:r w:rsidRPr="00E31C5A">
        <w:rPr>
          <w:rFonts w:ascii="Arial" w:hAnsi="Arial"/>
          <w:sz w:val="22"/>
          <w:szCs w:val="22"/>
        </w:rPr>
        <w:t xml:space="preserve">The </w:t>
      </w:r>
      <w:r>
        <w:rPr>
          <w:rFonts w:ascii="Arial" w:hAnsi="Arial"/>
          <w:sz w:val="22"/>
          <w:szCs w:val="22"/>
        </w:rPr>
        <w:t>Group</w:t>
      </w:r>
      <w:r w:rsidRPr="00E31C5A">
        <w:rPr>
          <w:rFonts w:ascii="Arial" w:hAnsi="Arial"/>
          <w:sz w:val="22"/>
          <w:szCs w:val="22"/>
        </w:rPr>
        <w:t xml:space="preserve"> </w:t>
      </w:r>
      <w:proofErr w:type="spellStart"/>
      <w:r w:rsidRPr="00E31C5A">
        <w:rPr>
          <w:rFonts w:ascii="Arial" w:hAnsi="Arial"/>
          <w:sz w:val="22"/>
          <w:szCs w:val="22"/>
        </w:rPr>
        <w:t>recognise</w:t>
      </w:r>
      <w:proofErr w:type="spellEnd"/>
      <w:r w:rsidRPr="00E31C5A">
        <w:rPr>
          <w:rFonts w:ascii="Arial" w:hAnsi="Arial"/>
          <w:sz w:val="22"/>
          <w:szCs w:val="22"/>
        </w:rPr>
        <w:t xml:space="preserve"> expenses paid to obtain a customer contract such as commission and first-time fee for network connectivity as an asset and </w:t>
      </w:r>
      <w:proofErr w:type="spellStart"/>
      <w:r w:rsidRPr="00E31C5A">
        <w:rPr>
          <w:rFonts w:ascii="Arial" w:hAnsi="Arial"/>
          <w:sz w:val="22"/>
          <w:szCs w:val="22"/>
        </w:rPr>
        <w:t>amortised</w:t>
      </w:r>
      <w:proofErr w:type="spellEnd"/>
      <w:r w:rsidRPr="00E31C5A">
        <w:rPr>
          <w:rFonts w:ascii="Arial" w:hAnsi="Arial"/>
          <w:sz w:val="22"/>
          <w:szCs w:val="22"/>
        </w:rPr>
        <w:t xml:space="preserve"> to expenses on a systematic basis that is consistent with the pattern of revenue recognition. An impairment loss is </w:t>
      </w:r>
      <w:proofErr w:type="spellStart"/>
      <w:r w:rsidRPr="00E31C5A">
        <w:rPr>
          <w:rFonts w:ascii="Arial" w:hAnsi="Arial"/>
          <w:sz w:val="22"/>
          <w:szCs w:val="22"/>
        </w:rPr>
        <w:t>recognised</w:t>
      </w:r>
      <w:proofErr w:type="spellEnd"/>
      <w:r w:rsidRPr="00E31C5A">
        <w:rPr>
          <w:rFonts w:ascii="Arial" w:hAnsi="Arial"/>
          <w:sz w:val="22"/>
          <w:szCs w:val="22"/>
        </w:rPr>
        <w:t xml:space="preserve"> to the extent that the carrying amount of an asset </w:t>
      </w:r>
      <w:proofErr w:type="spellStart"/>
      <w:r w:rsidRPr="00E31C5A">
        <w:rPr>
          <w:rFonts w:ascii="Arial" w:hAnsi="Arial"/>
          <w:sz w:val="22"/>
          <w:szCs w:val="22"/>
        </w:rPr>
        <w:t>recognised</w:t>
      </w:r>
      <w:proofErr w:type="spellEnd"/>
      <w:r w:rsidRPr="00E31C5A">
        <w:rPr>
          <w:rFonts w:ascii="Arial" w:hAnsi="Arial"/>
          <w:sz w:val="22"/>
          <w:szCs w:val="22"/>
        </w:rPr>
        <w:t xml:space="preserve"> exceeds the remaining amount of consideration that the entity expects to receive less direct costs.</w:t>
      </w:r>
    </w:p>
    <w:p w:rsidR="00C97C3E" w:rsidRPr="00785300" w:rsidRDefault="00AF407C" w:rsidP="007A1A75">
      <w:pPr>
        <w:tabs>
          <w:tab w:val="left" w:pos="360"/>
          <w:tab w:val="left" w:pos="1440"/>
          <w:tab w:val="left" w:pos="2880"/>
          <w:tab w:val="left" w:pos="6480"/>
          <w:tab w:val="left" w:pos="7200"/>
        </w:tabs>
        <w:spacing w:before="120" w:after="120" w:line="380" w:lineRule="exact"/>
        <w:ind w:left="547" w:hanging="540"/>
        <w:jc w:val="thaiDistribute"/>
        <w:rPr>
          <w:rFonts w:ascii="Arial" w:hAnsi="Arial"/>
          <w:b/>
          <w:bCs/>
          <w:sz w:val="22"/>
          <w:szCs w:val="22"/>
        </w:rPr>
      </w:pPr>
      <w:r>
        <w:rPr>
          <w:rFonts w:ascii="Arial" w:hAnsi="Arial"/>
          <w:b/>
          <w:bCs/>
          <w:sz w:val="22"/>
          <w:szCs w:val="22"/>
        </w:rPr>
        <w:t>5</w:t>
      </w:r>
      <w:r w:rsidR="00C97C3E" w:rsidRPr="00785300">
        <w:rPr>
          <w:rFonts w:ascii="Arial" w:hAnsi="Arial"/>
          <w:b/>
          <w:bCs/>
          <w:sz w:val="22"/>
          <w:szCs w:val="22"/>
        </w:rPr>
        <w:t>.</w:t>
      </w:r>
      <w:r>
        <w:rPr>
          <w:rFonts w:ascii="Arial" w:hAnsi="Arial"/>
          <w:b/>
          <w:bCs/>
          <w:sz w:val="22"/>
          <w:szCs w:val="22"/>
        </w:rPr>
        <w:t>6</w:t>
      </w:r>
      <w:r w:rsidR="00C97C3E" w:rsidRPr="00785300">
        <w:rPr>
          <w:rFonts w:ascii="Arial" w:hAnsi="Arial"/>
          <w:b/>
          <w:bCs/>
          <w:sz w:val="22"/>
          <w:szCs w:val="22"/>
        </w:rPr>
        <w:tab/>
      </w:r>
      <w:r w:rsidR="00C97C3E" w:rsidRPr="00785300">
        <w:rPr>
          <w:rFonts w:ascii="Arial" w:hAnsi="Arial"/>
          <w:b/>
          <w:bCs/>
          <w:sz w:val="22"/>
          <w:szCs w:val="22"/>
        </w:rPr>
        <w:tab/>
        <w:t>Investments</w:t>
      </w:r>
    </w:p>
    <w:p w:rsidR="00C97C3E" w:rsidRPr="00785300" w:rsidRDefault="00906A96" w:rsidP="007A1A75">
      <w:pPr>
        <w:tabs>
          <w:tab w:val="left" w:pos="360"/>
          <w:tab w:val="left" w:pos="1440"/>
          <w:tab w:val="left" w:pos="2880"/>
          <w:tab w:val="left" w:pos="6480"/>
          <w:tab w:val="left" w:pos="7200"/>
        </w:tabs>
        <w:spacing w:before="120" w:after="120" w:line="380" w:lineRule="exact"/>
        <w:ind w:left="547" w:hanging="540"/>
        <w:jc w:val="thaiDistribute"/>
        <w:rPr>
          <w:rFonts w:ascii="Arial" w:hAnsi="Arial"/>
          <w:sz w:val="22"/>
          <w:szCs w:val="22"/>
        </w:rPr>
      </w:pPr>
      <w:r w:rsidRPr="00785300">
        <w:rPr>
          <w:rFonts w:ascii="Arial" w:hAnsi="Arial"/>
          <w:sz w:val="22"/>
          <w:szCs w:val="22"/>
        </w:rPr>
        <w:tab/>
      </w:r>
      <w:r w:rsidRPr="00785300">
        <w:rPr>
          <w:rFonts w:ascii="Arial" w:hAnsi="Arial"/>
          <w:sz w:val="22"/>
          <w:szCs w:val="22"/>
        </w:rPr>
        <w:tab/>
        <w:t>Investment</w:t>
      </w:r>
      <w:r w:rsidR="00C97C3E" w:rsidRPr="00785300">
        <w:rPr>
          <w:rFonts w:ascii="Arial" w:hAnsi="Arial"/>
          <w:sz w:val="22"/>
          <w:szCs w:val="22"/>
        </w:rPr>
        <w:t xml:space="preserve"> in subsidiary is accounted for in the separate financial s</w:t>
      </w:r>
      <w:r w:rsidR="008F27D1" w:rsidRPr="00785300">
        <w:rPr>
          <w:rFonts w:ascii="Arial" w:hAnsi="Arial"/>
          <w:sz w:val="22"/>
          <w:szCs w:val="22"/>
        </w:rPr>
        <w:t>tatements using the cost method</w:t>
      </w:r>
      <w:r w:rsidR="00043BCC" w:rsidRPr="00785300">
        <w:rPr>
          <w:rFonts w:ascii="Arial" w:hAnsi="Arial"/>
          <w:sz w:val="22"/>
          <w:szCs w:val="22"/>
        </w:rPr>
        <w:t xml:space="preserve"> less allowance for</w:t>
      </w:r>
      <w:r w:rsidR="008F27D1" w:rsidRPr="00785300">
        <w:rPr>
          <w:rFonts w:ascii="Arial" w:hAnsi="Arial"/>
          <w:sz w:val="22"/>
          <w:szCs w:val="22"/>
        </w:rPr>
        <w:t xml:space="preserve"> loss</w:t>
      </w:r>
      <w:r w:rsidR="00043BCC" w:rsidRPr="00785300">
        <w:rPr>
          <w:rFonts w:ascii="Arial" w:hAnsi="Arial"/>
          <w:sz w:val="22"/>
          <w:szCs w:val="22"/>
        </w:rPr>
        <w:t xml:space="preserve"> on impairment (if any).</w:t>
      </w:r>
    </w:p>
    <w:p w:rsidR="0096173A" w:rsidRPr="00785300" w:rsidRDefault="00AF407C" w:rsidP="007A1A75">
      <w:pPr>
        <w:tabs>
          <w:tab w:val="left" w:pos="360"/>
          <w:tab w:val="left" w:pos="1440"/>
          <w:tab w:val="left" w:pos="2880"/>
          <w:tab w:val="left" w:pos="6480"/>
          <w:tab w:val="left" w:pos="7200"/>
        </w:tabs>
        <w:spacing w:before="120" w:after="120" w:line="380" w:lineRule="exact"/>
        <w:ind w:left="547" w:hanging="540"/>
        <w:jc w:val="thaiDistribute"/>
        <w:rPr>
          <w:rFonts w:ascii="Arial" w:hAnsi="Arial"/>
          <w:b/>
          <w:bCs/>
          <w:sz w:val="22"/>
          <w:szCs w:val="22"/>
        </w:rPr>
      </w:pPr>
      <w:r>
        <w:rPr>
          <w:rFonts w:ascii="Arial" w:hAnsi="Arial"/>
          <w:b/>
          <w:bCs/>
          <w:sz w:val="22"/>
          <w:szCs w:val="22"/>
        </w:rPr>
        <w:t>5.7</w:t>
      </w:r>
      <w:r w:rsidR="0096173A" w:rsidRPr="00785300">
        <w:rPr>
          <w:rFonts w:ascii="Arial" w:hAnsi="Arial"/>
          <w:b/>
          <w:bCs/>
          <w:sz w:val="22"/>
          <w:szCs w:val="22"/>
        </w:rPr>
        <w:t xml:space="preserve">   </w:t>
      </w:r>
      <w:r w:rsidR="0096173A" w:rsidRPr="00785300">
        <w:rPr>
          <w:rFonts w:ascii="Arial" w:hAnsi="Arial"/>
          <w:b/>
          <w:bCs/>
          <w:sz w:val="22"/>
          <w:szCs w:val="22"/>
        </w:rPr>
        <w:tab/>
        <w:t>Network equipment</w:t>
      </w:r>
      <w:r w:rsidR="00DC1F72">
        <w:rPr>
          <w:rFonts w:ascii="Arial" w:hAnsi="Arial"/>
          <w:b/>
          <w:bCs/>
          <w:sz w:val="22"/>
          <w:szCs w:val="22"/>
        </w:rPr>
        <w:t xml:space="preserve"> and depreciation</w:t>
      </w:r>
    </w:p>
    <w:p w:rsidR="0096173A" w:rsidRPr="00785300" w:rsidRDefault="0096173A" w:rsidP="007A1A75">
      <w:pPr>
        <w:tabs>
          <w:tab w:val="left" w:pos="360"/>
          <w:tab w:val="left" w:pos="1440"/>
        </w:tabs>
        <w:spacing w:before="120" w:after="120" w:line="380" w:lineRule="exact"/>
        <w:ind w:left="547"/>
        <w:jc w:val="thaiDistribute"/>
        <w:outlineLvl w:val="0"/>
        <w:rPr>
          <w:rFonts w:ascii="Arial" w:hAnsi="Arial"/>
          <w:sz w:val="22"/>
          <w:szCs w:val="22"/>
        </w:rPr>
      </w:pPr>
      <w:r w:rsidRPr="00785300">
        <w:rPr>
          <w:rFonts w:ascii="Arial" w:hAnsi="Arial"/>
          <w:sz w:val="22"/>
          <w:szCs w:val="22"/>
        </w:rPr>
        <w:t>Network equipment is stated at cost less accumulated depreciation and allowance for loss on impairment of assets (if any).</w:t>
      </w:r>
      <w:r w:rsidR="00043BCC" w:rsidRPr="00785300">
        <w:rPr>
          <w:rFonts w:ascii="Arial" w:hAnsi="Arial"/>
          <w:sz w:val="22"/>
          <w:szCs w:val="22"/>
        </w:rPr>
        <w:t xml:space="preserve"> </w:t>
      </w:r>
      <w:r w:rsidRPr="00785300">
        <w:rPr>
          <w:rFonts w:ascii="Arial" w:hAnsi="Arial"/>
          <w:sz w:val="22"/>
          <w:szCs w:val="22"/>
        </w:rPr>
        <w:t xml:space="preserve">Depreciation is calculated by reference to their costs on the straight-line basis, over the estimated useful lives </w:t>
      </w:r>
      <w:r w:rsidR="004F60FB" w:rsidRPr="00785300">
        <w:rPr>
          <w:rFonts w:ascii="Arial" w:hAnsi="Arial"/>
          <w:sz w:val="22"/>
          <w:szCs w:val="22"/>
        </w:rPr>
        <w:t xml:space="preserve">of </w:t>
      </w:r>
      <w:r w:rsidR="00F316B2" w:rsidRPr="00785300">
        <w:rPr>
          <w:rFonts w:ascii="Arial" w:hAnsi="Arial"/>
          <w:sz w:val="22"/>
          <w:szCs w:val="22"/>
        </w:rPr>
        <w:t>5</w:t>
      </w:r>
      <w:r w:rsidR="004F60FB" w:rsidRPr="00785300">
        <w:rPr>
          <w:rFonts w:ascii="Arial" w:hAnsi="Arial"/>
          <w:sz w:val="22"/>
          <w:szCs w:val="22"/>
        </w:rPr>
        <w:t xml:space="preserve"> - 20</w:t>
      </w:r>
      <w:r w:rsidRPr="00785300">
        <w:rPr>
          <w:rFonts w:ascii="Arial" w:hAnsi="Arial"/>
          <w:sz w:val="22"/>
          <w:szCs w:val="22"/>
        </w:rPr>
        <w:t xml:space="preserve"> years.</w:t>
      </w:r>
    </w:p>
    <w:p w:rsidR="0096173A" w:rsidRPr="00785300" w:rsidRDefault="0096173A" w:rsidP="007A1A75">
      <w:pPr>
        <w:pStyle w:val="BodyTextIndent2"/>
        <w:spacing w:before="120" w:line="380" w:lineRule="exact"/>
        <w:ind w:left="547"/>
        <w:jc w:val="both"/>
        <w:rPr>
          <w:rFonts w:ascii="Arial" w:hAnsi="Arial"/>
          <w:sz w:val="22"/>
          <w:szCs w:val="22"/>
        </w:rPr>
      </w:pPr>
      <w:r w:rsidRPr="00785300">
        <w:rPr>
          <w:rFonts w:ascii="Arial" w:hAnsi="Arial"/>
          <w:sz w:val="22"/>
          <w:szCs w:val="22"/>
        </w:rPr>
        <w:t>Depreciation is included in determining income.</w:t>
      </w:r>
      <w:r w:rsidR="0030442A" w:rsidRPr="00785300">
        <w:rPr>
          <w:rFonts w:ascii="Arial" w:hAnsi="Arial"/>
          <w:sz w:val="22"/>
          <w:szCs w:val="22"/>
        </w:rPr>
        <w:t xml:space="preserve"> </w:t>
      </w:r>
      <w:r w:rsidRPr="00785300">
        <w:rPr>
          <w:rFonts w:ascii="Arial" w:hAnsi="Arial"/>
          <w:sz w:val="22"/>
          <w:szCs w:val="22"/>
        </w:rPr>
        <w:t>No depreciation is provided on assets under installation.</w:t>
      </w:r>
    </w:p>
    <w:p w:rsidR="0096173A" w:rsidRPr="00785300" w:rsidRDefault="0096173A" w:rsidP="007A1A75">
      <w:pPr>
        <w:spacing w:before="120" w:after="120" w:line="380" w:lineRule="exact"/>
        <w:ind w:left="547"/>
        <w:jc w:val="thaiDistribute"/>
        <w:rPr>
          <w:rFonts w:ascii="Arial" w:hAnsi="Arial"/>
          <w:sz w:val="22"/>
          <w:szCs w:val="22"/>
        </w:rPr>
      </w:pPr>
      <w:r w:rsidRPr="00785300">
        <w:rPr>
          <w:rFonts w:ascii="Arial" w:hAnsi="Arial"/>
          <w:sz w:val="22"/>
          <w:szCs w:val="22"/>
        </w:rPr>
        <w:t xml:space="preserve">An item of network equipment is </w:t>
      </w:r>
      <w:proofErr w:type="spellStart"/>
      <w:r w:rsidRPr="00785300">
        <w:rPr>
          <w:rFonts w:ascii="Arial" w:hAnsi="Arial"/>
          <w:sz w:val="22"/>
          <w:szCs w:val="22"/>
        </w:rPr>
        <w:t>derecognised</w:t>
      </w:r>
      <w:proofErr w:type="spellEnd"/>
      <w:r w:rsidRPr="00785300">
        <w:rPr>
          <w:rFonts w:ascii="Arial" w:hAnsi="Arial"/>
          <w:sz w:val="22"/>
          <w:szCs w:val="22"/>
        </w:rPr>
        <w:t xml:space="preserve"> upon disposal or when no future economic benefits are expected from its use or disposal</w:t>
      </w:r>
      <w:r w:rsidR="00117AC3">
        <w:rPr>
          <w:rFonts w:ascii="Arial" w:hAnsi="Arial"/>
          <w:sz w:val="22"/>
          <w:szCs w:val="22"/>
        </w:rPr>
        <w:t xml:space="preserve"> (the Company periodically assesses the future economic benefits from assets)</w:t>
      </w:r>
      <w:r w:rsidRPr="00785300">
        <w:rPr>
          <w:rFonts w:ascii="Arial" w:hAnsi="Arial"/>
          <w:sz w:val="22"/>
          <w:szCs w:val="22"/>
        </w:rPr>
        <w:t>.</w:t>
      </w:r>
      <w:r w:rsidRPr="00785300">
        <w:rPr>
          <w:rFonts w:ascii="Arial" w:hAnsi="Arial" w:hint="cs"/>
          <w:sz w:val="22"/>
          <w:szCs w:val="22"/>
          <w:cs/>
        </w:rPr>
        <w:t xml:space="preserve"> </w:t>
      </w:r>
      <w:r w:rsidRPr="00785300">
        <w:rPr>
          <w:rFonts w:ascii="Arial" w:hAnsi="Arial"/>
          <w:sz w:val="22"/>
          <w:szCs w:val="22"/>
        </w:rPr>
        <w:t>Any gain or loss arising on disposal of an asset</w:t>
      </w:r>
      <w:r w:rsidR="006605AD" w:rsidRPr="00785300">
        <w:rPr>
          <w:rFonts w:ascii="Arial" w:hAnsi="Arial"/>
          <w:sz w:val="22"/>
          <w:szCs w:val="22"/>
        </w:rPr>
        <w:t xml:space="preserve"> is included in profit or loss when the asset is </w:t>
      </w:r>
      <w:proofErr w:type="spellStart"/>
      <w:r w:rsidR="006605AD" w:rsidRPr="00785300">
        <w:rPr>
          <w:rFonts w:ascii="Arial" w:hAnsi="Arial"/>
          <w:sz w:val="22"/>
          <w:szCs w:val="22"/>
        </w:rPr>
        <w:t>derecogni</w:t>
      </w:r>
      <w:r w:rsidR="00906A96" w:rsidRPr="00785300">
        <w:rPr>
          <w:rFonts w:ascii="Arial" w:hAnsi="Arial"/>
          <w:sz w:val="22"/>
          <w:szCs w:val="22"/>
        </w:rPr>
        <w:t>s</w:t>
      </w:r>
      <w:r w:rsidR="006605AD" w:rsidRPr="00785300">
        <w:rPr>
          <w:rFonts w:ascii="Arial" w:hAnsi="Arial"/>
          <w:sz w:val="22"/>
          <w:szCs w:val="22"/>
        </w:rPr>
        <w:t>ed</w:t>
      </w:r>
      <w:proofErr w:type="spellEnd"/>
      <w:r w:rsidR="006605AD" w:rsidRPr="00785300">
        <w:rPr>
          <w:rFonts w:ascii="Arial" w:hAnsi="Arial"/>
          <w:sz w:val="22"/>
          <w:szCs w:val="22"/>
        </w:rPr>
        <w:t>.</w:t>
      </w:r>
    </w:p>
    <w:p w:rsidR="00F13D03" w:rsidRDefault="00F13D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785300" w:rsidRDefault="00AF407C" w:rsidP="007A1A75">
      <w:pPr>
        <w:pStyle w:val="BodyTextIndent2"/>
        <w:spacing w:before="120" w:line="380" w:lineRule="exact"/>
        <w:ind w:left="547" w:hanging="547"/>
        <w:jc w:val="both"/>
        <w:rPr>
          <w:rFonts w:ascii="Arial" w:hAnsi="Arial"/>
          <w:b/>
          <w:bCs/>
          <w:sz w:val="22"/>
          <w:szCs w:val="22"/>
        </w:rPr>
      </w:pPr>
      <w:r>
        <w:rPr>
          <w:rFonts w:ascii="Arial" w:hAnsi="Arial"/>
          <w:b/>
          <w:bCs/>
          <w:sz w:val="22"/>
          <w:szCs w:val="22"/>
        </w:rPr>
        <w:lastRenderedPageBreak/>
        <w:t>5.8</w:t>
      </w:r>
      <w:r w:rsidR="0096173A" w:rsidRPr="00785300">
        <w:rPr>
          <w:rFonts w:ascii="Arial" w:hAnsi="Arial"/>
          <w:b/>
          <w:bCs/>
          <w:sz w:val="22"/>
          <w:szCs w:val="22"/>
        </w:rPr>
        <w:tab/>
      </w:r>
      <w:r w:rsidR="000042AE" w:rsidRPr="00785300">
        <w:rPr>
          <w:rFonts w:ascii="Arial" w:hAnsi="Arial"/>
          <w:b/>
          <w:bCs/>
          <w:sz w:val="22"/>
          <w:szCs w:val="22"/>
        </w:rPr>
        <w:t>Property, building and equipment</w:t>
      </w:r>
      <w:r w:rsidR="0096173A" w:rsidRPr="00785300">
        <w:rPr>
          <w:rFonts w:ascii="Arial" w:hAnsi="Arial"/>
          <w:b/>
          <w:bCs/>
          <w:sz w:val="22"/>
          <w:szCs w:val="22"/>
        </w:rPr>
        <w:t xml:space="preserve"> and depreciation</w:t>
      </w:r>
    </w:p>
    <w:p w:rsidR="0096173A" w:rsidRPr="00785300" w:rsidRDefault="005E60E5" w:rsidP="007A1A75">
      <w:pPr>
        <w:tabs>
          <w:tab w:val="left" w:pos="360"/>
          <w:tab w:val="left" w:pos="1440"/>
        </w:tabs>
        <w:spacing w:before="120" w:after="120" w:line="380" w:lineRule="exact"/>
        <w:ind w:left="547"/>
        <w:jc w:val="thaiDistribute"/>
        <w:outlineLvl w:val="0"/>
        <w:rPr>
          <w:rFonts w:ascii="Arial" w:hAnsi="Arial"/>
          <w:sz w:val="22"/>
          <w:szCs w:val="22"/>
        </w:rPr>
      </w:pPr>
      <w:r w:rsidRPr="00785300">
        <w:rPr>
          <w:rFonts w:ascii="Arial" w:hAnsi="Arial"/>
          <w:sz w:val="22"/>
          <w:szCs w:val="22"/>
        </w:rPr>
        <w:t>Land is stated at cost. Buildings and e</w:t>
      </w:r>
      <w:r w:rsidR="0096173A" w:rsidRPr="00785300">
        <w:rPr>
          <w:rFonts w:ascii="Arial" w:hAnsi="Arial"/>
          <w:sz w:val="22"/>
          <w:szCs w:val="22"/>
        </w:rPr>
        <w:t xml:space="preserve">quipment </w:t>
      </w:r>
      <w:r w:rsidRPr="00785300">
        <w:rPr>
          <w:rFonts w:ascii="Arial" w:hAnsi="Arial"/>
          <w:sz w:val="22"/>
          <w:szCs w:val="22"/>
        </w:rPr>
        <w:t>are</w:t>
      </w:r>
      <w:r w:rsidR="0096173A" w:rsidRPr="00785300">
        <w:rPr>
          <w:rFonts w:ascii="Arial" w:hAnsi="Arial"/>
          <w:sz w:val="22"/>
          <w:szCs w:val="22"/>
        </w:rPr>
        <w:t xml:space="preserve"> stated at cost less accumulated depreciation and allowance for loss on impairment of assets (if any).</w:t>
      </w:r>
      <w:r w:rsidR="00043BCC" w:rsidRPr="00785300">
        <w:rPr>
          <w:rFonts w:ascii="Arial" w:hAnsi="Arial"/>
          <w:sz w:val="22"/>
          <w:szCs w:val="22"/>
        </w:rPr>
        <w:t xml:space="preserve"> </w:t>
      </w:r>
      <w:r w:rsidR="0096173A" w:rsidRPr="00785300">
        <w:rPr>
          <w:rFonts w:ascii="Arial" w:hAnsi="Arial"/>
          <w:sz w:val="22"/>
          <w:szCs w:val="22"/>
        </w:rPr>
        <w:t>Depreciation is calculated by reference to their costs on the straight-line basis, over the following estimated useful lives:</w:t>
      </w:r>
    </w:p>
    <w:p w:rsidR="000042AE" w:rsidRPr="00785300" w:rsidRDefault="000042AE"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Buildings</w:t>
      </w:r>
      <w:r w:rsidRPr="00785300">
        <w:rPr>
          <w:rFonts w:ascii="Arial" w:hAnsi="Arial"/>
          <w:sz w:val="22"/>
          <w:szCs w:val="22"/>
          <w:cs/>
        </w:rPr>
        <w:tab/>
      </w:r>
      <w:r w:rsidRPr="00785300">
        <w:rPr>
          <w:rFonts w:ascii="Arial" w:hAnsi="Arial"/>
          <w:sz w:val="22"/>
          <w:szCs w:val="22"/>
        </w:rPr>
        <w:t>20</w:t>
      </w:r>
      <w:r w:rsidRPr="00785300">
        <w:rPr>
          <w:rFonts w:ascii="Arial" w:hAnsi="Arial"/>
          <w:sz w:val="22"/>
          <w:szCs w:val="22"/>
          <w:cs/>
        </w:rPr>
        <w:tab/>
      </w:r>
      <w:r w:rsidRPr="00785300">
        <w:rPr>
          <w:rFonts w:ascii="Arial" w:hAnsi="Arial"/>
          <w:sz w:val="22"/>
          <w:szCs w:val="22"/>
        </w:rPr>
        <w:t>years</w:t>
      </w:r>
    </w:p>
    <w:p w:rsidR="0096173A" w:rsidRPr="00785300" w:rsidRDefault="00906A96"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Leasehold improvement</w:t>
      </w:r>
      <w:r w:rsidR="0096173A" w:rsidRPr="00785300">
        <w:rPr>
          <w:rFonts w:ascii="Arial" w:hAnsi="Arial"/>
          <w:sz w:val="22"/>
          <w:szCs w:val="22"/>
          <w:cs/>
        </w:rPr>
        <w:tab/>
      </w:r>
      <w:r w:rsidR="00C37F03" w:rsidRPr="00785300">
        <w:rPr>
          <w:rFonts w:ascii="Arial" w:hAnsi="Arial"/>
          <w:sz w:val="22"/>
          <w:szCs w:val="22"/>
        </w:rPr>
        <w:t xml:space="preserve"> 5 and</w:t>
      </w:r>
      <w:r w:rsidR="0096173A" w:rsidRPr="00785300">
        <w:rPr>
          <w:rFonts w:ascii="Arial" w:hAnsi="Arial"/>
          <w:sz w:val="22"/>
          <w:szCs w:val="22"/>
        </w:rPr>
        <w:t xml:space="preserve"> 9</w:t>
      </w:r>
      <w:r w:rsidR="0096173A" w:rsidRPr="00785300">
        <w:rPr>
          <w:rFonts w:ascii="Arial" w:hAnsi="Arial"/>
          <w:sz w:val="22"/>
          <w:szCs w:val="22"/>
          <w:cs/>
        </w:rPr>
        <w:tab/>
      </w:r>
      <w:r w:rsidR="0096173A" w:rsidRPr="00785300">
        <w:rPr>
          <w:rFonts w:ascii="Arial" w:hAnsi="Arial"/>
          <w:sz w:val="22"/>
          <w:szCs w:val="22"/>
        </w:rPr>
        <w:t>years</w:t>
      </w:r>
    </w:p>
    <w:p w:rsidR="0096173A" w:rsidRPr="00785300" w:rsidRDefault="00043BCC"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 xml:space="preserve">Furniture, </w:t>
      </w:r>
      <w:r w:rsidR="0096173A" w:rsidRPr="00785300">
        <w:rPr>
          <w:rFonts w:ascii="Arial" w:hAnsi="Arial"/>
          <w:sz w:val="22"/>
          <w:szCs w:val="22"/>
        </w:rPr>
        <w:t>fixtures</w:t>
      </w:r>
      <w:r w:rsidR="005E60E5" w:rsidRPr="00785300">
        <w:rPr>
          <w:rFonts w:ascii="Arial" w:hAnsi="Arial"/>
          <w:sz w:val="22"/>
          <w:szCs w:val="22"/>
        </w:rPr>
        <w:t xml:space="preserve"> and office equipment</w:t>
      </w:r>
      <w:r w:rsidR="0096173A" w:rsidRPr="00785300">
        <w:rPr>
          <w:rFonts w:ascii="Arial" w:hAnsi="Arial"/>
          <w:sz w:val="22"/>
          <w:szCs w:val="22"/>
          <w:cs/>
        </w:rPr>
        <w:tab/>
      </w:r>
      <w:r w:rsidR="0096173A" w:rsidRPr="00785300">
        <w:rPr>
          <w:rFonts w:ascii="Arial" w:hAnsi="Arial"/>
          <w:sz w:val="22"/>
          <w:szCs w:val="22"/>
        </w:rPr>
        <w:t xml:space="preserve"> 5</w:t>
      </w:r>
      <w:r w:rsidR="0096173A" w:rsidRPr="00785300">
        <w:rPr>
          <w:rFonts w:ascii="Arial" w:hAnsi="Arial"/>
          <w:sz w:val="22"/>
          <w:szCs w:val="22"/>
          <w:cs/>
        </w:rPr>
        <w:tab/>
      </w:r>
      <w:r w:rsidR="0096173A" w:rsidRPr="00785300">
        <w:rPr>
          <w:rFonts w:ascii="Arial" w:hAnsi="Arial"/>
          <w:sz w:val="22"/>
          <w:szCs w:val="22"/>
        </w:rPr>
        <w:t>years</w:t>
      </w:r>
    </w:p>
    <w:p w:rsidR="0096173A" w:rsidRPr="00785300" w:rsidRDefault="00D3469F" w:rsidP="00785300">
      <w:pPr>
        <w:tabs>
          <w:tab w:val="right" w:pos="6930"/>
          <w:tab w:val="left" w:pos="7200"/>
        </w:tabs>
        <w:spacing w:line="380" w:lineRule="exact"/>
        <w:ind w:left="540"/>
        <w:jc w:val="thaiDistribute"/>
        <w:rPr>
          <w:rFonts w:ascii="Arial" w:hAnsi="Arial"/>
          <w:sz w:val="22"/>
          <w:szCs w:val="22"/>
        </w:rPr>
      </w:pPr>
      <w:r w:rsidRPr="00785300">
        <w:rPr>
          <w:rFonts w:ascii="Arial" w:hAnsi="Arial"/>
          <w:sz w:val="22"/>
          <w:szCs w:val="22"/>
        </w:rPr>
        <w:t>Vehicle</w:t>
      </w:r>
      <w:r w:rsidR="00043BCC" w:rsidRPr="00785300">
        <w:rPr>
          <w:rFonts w:ascii="Arial" w:hAnsi="Arial"/>
          <w:sz w:val="22"/>
          <w:szCs w:val="22"/>
        </w:rPr>
        <w:t>s</w:t>
      </w:r>
      <w:r w:rsidR="0096173A" w:rsidRPr="00785300">
        <w:rPr>
          <w:rFonts w:ascii="Arial" w:hAnsi="Arial"/>
          <w:sz w:val="22"/>
          <w:szCs w:val="22"/>
          <w:cs/>
        </w:rPr>
        <w:tab/>
      </w:r>
      <w:r w:rsidR="0096173A" w:rsidRPr="00785300">
        <w:rPr>
          <w:rFonts w:ascii="Arial" w:hAnsi="Arial"/>
          <w:sz w:val="22"/>
          <w:szCs w:val="22"/>
        </w:rPr>
        <w:t>5</w:t>
      </w:r>
      <w:r w:rsidR="0096173A" w:rsidRPr="00785300">
        <w:rPr>
          <w:rFonts w:ascii="Arial" w:hAnsi="Arial"/>
          <w:sz w:val="22"/>
          <w:szCs w:val="22"/>
        </w:rPr>
        <w:tab/>
        <w:t>years</w:t>
      </w:r>
    </w:p>
    <w:p w:rsidR="0096173A" w:rsidRPr="00785300" w:rsidRDefault="0096173A" w:rsidP="00785300">
      <w:pPr>
        <w:tabs>
          <w:tab w:val="left" w:pos="360"/>
          <w:tab w:val="left" w:pos="1440"/>
        </w:tabs>
        <w:spacing w:before="240" w:after="120" w:line="380" w:lineRule="exact"/>
        <w:ind w:left="540"/>
        <w:jc w:val="thaiDistribute"/>
        <w:outlineLvl w:val="0"/>
        <w:rPr>
          <w:rFonts w:ascii="Arial" w:hAnsi="Arial"/>
          <w:sz w:val="22"/>
          <w:szCs w:val="22"/>
        </w:rPr>
      </w:pPr>
      <w:r w:rsidRPr="00785300">
        <w:rPr>
          <w:rFonts w:ascii="Arial" w:hAnsi="Arial"/>
          <w:sz w:val="22"/>
          <w:szCs w:val="22"/>
        </w:rPr>
        <w:t>Depreciation is included in determining income.</w:t>
      </w:r>
    </w:p>
    <w:p w:rsidR="000042AE" w:rsidRPr="00785300" w:rsidRDefault="000042AE" w:rsidP="00785300">
      <w:pPr>
        <w:tabs>
          <w:tab w:val="left" w:pos="360"/>
          <w:tab w:val="left" w:pos="1440"/>
        </w:tabs>
        <w:spacing w:before="120" w:after="120" w:line="380" w:lineRule="exact"/>
        <w:ind w:left="540"/>
        <w:jc w:val="thaiDistribute"/>
        <w:outlineLvl w:val="0"/>
        <w:rPr>
          <w:rFonts w:ascii="Arial" w:hAnsi="Arial"/>
          <w:sz w:val="22"/>
          <w:szCs w:val="22"/>
        </w:rPr>
      </w:pPr>
      <w:r w:rsidRPr="00785300">
        <w:rPr>
          <w:rFonts w:ascii="Arial" w:hAnsi="Arial"/>
          <w:sz w:val="22"/>
          <w:szCs w:val="22"/>
        </w:rPr>
        <w:t>No d</w:t>
      </w:r>
      <w:r w:rsidR="00043BCC" w:rsidRPr="00785300">
        <w:rPr>
          <w:rFonts w:ascii="Arial" w:hAnsi="Arial"/>
          <w:sz w:val="22"/>
          <w:szCs w:val="22"/>
        </w:rPr>
        <w:t>epreciation is provided on land, assets under construction and assets under installation.</w:t>
      </w:r>
    </w:p>
    <w:p w:rsidR="0096173A" w:rsidRPr="00785300" w:rsidRDefault="0096173A" w:rsidP="00785300">
      <w:pPr>
        <w:tabs>
          <w:tab w:val="left" w:pos="360"/>
          <w:tab w:val="left" w:pos="1440"/>
        </w:tabs>
        <w:spacing w:before="120" w:after="120" w:line="380" w:lineRule="exact"/>
        <w:ind w:left="540"/>
        <w:jc w:val="thaiDistribute"/>
        <w:outlineLvl w:val="0"/>
        <w:rPr>
          <w:rFonts w:ascii="Arial" w:hAnsi="Arial"/>
          <w:sz w:val="22"/>
          <w:szCs w:val="22"/>
        </w:rPr>
      </w:pPr>
      <w:r w:rsidRPr="00785300">
        <w:rPr>
          <w:rFonts w:ascii="Arial" w:hAnsi="Arial"/>
          <w:sz w:val="22"/>
          <w:szCs w:val="22"/>
        </w:rPr>
        <w:t xml:space="preserve">An item of equipment is </w:t>
      </w:r>
      <w:proofErr w:type="spellStart"/>
      <w:r w:rsidRPr="00785300">
        <w:rPr>
          <w:rFonts w:ascii="Arial" w:hAnsi="Arial"/>
          <w:sz w:val="22"/>
          <w:szCs w:val="22"/>
        </w:rPr>
        <w:t>derecognised</w:t>
      </w:r>
      <w:proofErr w:type="spellEnd"/>
      <w:r w:rsidRPr="00785300">
        <w:rPr>
          <w:rFonts w:ascii="Arial" w:hAnsi="Arial"/>
          <w:sz w:val="22"/>
          <w:szCs w:val="22"/>
        </w:rPr>
        <w:t xml:space="preserve"> upon disposal or when no future economic benefits are expected from its use or disposal.</w:t>
      </w:r>
      <w:r w:rsidRPr="00785300">
        <w:rPr>
          <w:rFonts w:ascii="Arial" w:hAnsi="Arial" w:hint="cs"/>
          <w:sz w:val="22"/>
          <w:szCs w:val="22"/>
          <w:cs/>
        </w:rPr>
        <w:t xml:space="preserve"> </w:t>
      </w:r>
      <w:r w:rsidRPr="00785300">
        <w:rPr>
          <w:rFonts w:ascii="Arial" w:hAnsi="Arial"/>
          <w:sz w:val="22"/>
          <w:szCs w:val="22"/>
        </w:rPr>
        <w:t>Any gain or loss arising on disposal of an asset</w:t>
      </w:r>
      <w:r w:rsidRPr="00785300">
        <w:rPr>
          <w:rFonts w:ascii="Arial" w:hAnsi="Arial" w:hint="cs"/>
          <w:sz w:val="22"/>
          <w:szCs w:val="22"/>
          <w:cs/>
        </w:rPr>
        <w:t xml:space="preserve"> </w:t>
      </w:r>
      <w:r w:rsidR="006605AD" w:rsidRPr="00785300">
        <w:rPr>
          <w:rFonts w:ascii="Arial" w:hAnsi="Arial"/>
          <w:sz w:val="22"/>
          <w:szCs w:val="22"/>
        </w:rPr>
        <w:t xml:space="preserve">is included in profit or loss </w:t>
      </w:r>
      <w:r w:rsidRPr="00785300">
        <w:rPr>
          <w:rFonts w:ascii="Arial" w:hAnsi="Arial"/>
          <w:sz w:val="22"/>
          <w:szCs w:val="22"/>
        </w:rPr>
        <w:t xml:space="preserve">when the asset is </w:t>
      </w:r>
      <w:proofErr w:type="spellStart"/>
      <w:r w:rsidRPr="00785300">
        <w:rPr>
          <w:rFonts w:ascii="Arial" w:hAnsi="Arial"/>
          <w:sz w:val="22"/>
          <w:szCs w:val="22"/>
        </w:rPr>
        <w:t>derecognised</w:t>
      </w:r>
      <w:proofErr w:type="spellEnd"/>
      <w:r w:rsidRPr="00785300">
        <w:rPr>
          <w:rFonts w:ascii="Arial" w:hAnsi="Arial"/>
          <w:sz w:val="22"/>
          <w:szCs w:val="22"/>
        </w:rPr>
        <w:t>.</w:t>
      </w:r>
    </w:p>
    <w:p w:rsidR="008C0264" w:rsidRPr="00785300" w:rsidRDefault="00AF407C" w:rsidP="002D5EDB">
      <w:pPr>
        <w:tabs>
          <w:tab w:val="left" w:pos="540"/>
          <w:tab w:val="left" w:pos="1440"/>
          <w:tab w:val="left" w:pos="2880"/>
        </w:tabs>
        <w:spacing w:before="120" w:after="120" w:line="380" w:lineRule="exact"/>
        <w:ind w:left="540" w:hanging="540"/>
        <w:jc w:val="thaiDistribute"/>
        <w:rPr>
          <w:rFonts w:ascii="Arial" w:hAnsi="Arial"/>
          <w:b/>
          <w:bCs/>
          <w:sz w:val="22"/>
          <w:szCs w:val="22"/>
        </w:rPr>
      </w:pPr>
      <w:r>
        <w:rPr>
          <w:rFonts w:ascii="Arial" w:hAnsi="Arial"/>
          <w:b/>
          <w:bCs/>
          <w:sz w:val="22"/>
          <w:szCs w:val="22"/>
        </w:rPr>
        <w:t>5.9</w:t>
      </w:r>
      <w:r w:rsidR="008C0264" w:rsidRPr="00785300">
        <w:rPr>
          <w:rFonts w:ascii="Arial" w:hAnsi="Arial"/>
          <w:b/>
          <w:bCs/>
          <w:sz w:val="22"/>
          <w:szCs w:val="22"/>
        </w:rPr>
        <w:tab/>
        <w:t>Borrowing costs</w:t>
      </w:r>
    </w:p>
    <w:p w:rsidR="008C0264" w:rsidRPr="008C0264" w:rsidRDefault="008C0264" w:rsidP="00785300">
      <w:pPr>
        <w:tabs>
          <w:tab w:val="left" w:pos="360"/>
          <w:tab w:val="left" w:pos="1440"/>
        </w:tabs>
        <w:spacing w:before="120" w:after="120" w:line="380" w:lineRule="exact"/>
        <w:ind w:left="540"/>
        <w:jc w:val="thaiDistribute"/>
        <w:outlineLvl w:val="0"/>
        <w:rPr>
          <w:rFonts w:ascii="Arial" w:hAnsi="Arial"/>
          <w:sz w:val="22"/>
          <w:szCs w:val="22"/>
        </w:rPr>
      </w:pPr>
      <w:r w:rsidRPr="00785300">
        <w:rPr>
          <w:rFonts w:ascii="Arial" w:hAnsi="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785300">
        <w:rPr>
          <w:rFonts w:ascii="Arial" w:hAnsi="Arial"/>
          <w:sz w:val="22"/>
          <w:szCs w:val="22"/>
        </w:rPr>
        <w:t>capitalised</w:t>
      </w:r>
      <w:proofErr w:type="spellEnd"/>
      <w:r w:rsidRPr="00785300">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w:t>
      </w:r>
      <w:r w:rsidRPr="008C0264">
        <w:rPr>
          <w:rFonts w:ascii="Arial" w:hAnsi="Arial"/>
          <w:sz w:val="22"/>
          <w:szCs w:val="22"/>
        </w:rPr>
        <w:t xml:space="preserve"> borrowing of funds.</w:t>
      </w:r>
    </w:p>
    <w:p w:rsidR="0096173A" w:rsidRPr="005407B4" w:rsidRDefault="00AF407C" w:rsidP="00592213">
      <w:pPr>
        <w:tabs>
          <w:tab w:val="left" w:pos="540"/>
          <w:tab w:val="left" w:pos="1440"/>
          <w:tab w:val="left" w:pos="2880"/>
        </w:tabs>
        <w:spacing w:before="120" w:after="120" w:line="380" w:lineRule="exact"/>
        <w:ind w:left="907" w:hanging="907"/>
        <w:jc w:val="thaiDistribute"/>
        <w:rPr>
          <w:rFonts w:ascii="Arial" w:hAnsi="Arial"/>
          <w:b/>
          <w:bCs/>
          <w:sz w:val="22"/>
          <w:szCs w:val="22"/>
        </w:rPr>
      </w:pPr>
      <w:r>
        <w:rPr>
          <w:rFonts w:ascii="Arial" w:hAnsi="Arial"/>
          <w:b/>
          <w:bCs/>
          <w:sz w:val="22"/>
          <w:szCs w:val="22"/>
        </w:rPr>
        <w:t>5.10</w:t>
      </w:r>
      <w:r w:rsidR="0096173A" w:rsidRPr="005407B4">
        <w:rPr>
          <w:rFonts w:ascii="Arial" w:hAnsi="Arial"/>
          <w:b/>
          <w:bCs/>
          <w:sz w:val="22"/>
          <w:szCs w:val="22"/>
        </w:rPr>
        <w:tab/>
        <w:t xml:space="preserve">Intangible assets and </w:t>
      </w:r>
      <w:proofErr w:type="spellStart"/>
      <w:r w:rsidR="0096173A" w:rsidRPr="005407B4">
        <w:rPr>
          <w:rFonts w:ascii="Arial" w:hAnsi="Arial"/>
          <w:b/>
          <w:bCs/>
          <w:sz w:val="22"/>
          <w:szCs w:val="22"/>
        </w:rPr>
        <w:t>amortisation</w:t>
      </w:r>
      <w:proofErr w:type="spellEnd"/>
    </w:p>
    <w:p w:rsidR="0096173A" w:rsidRPr="005407B4" w:rsidRDefault="00043BCC" w:rsidP="00592213">
      <w:pPr>
        <w:tabs>
          <w:tab w:val="left" w:pos="1440"/>
        </w:tabs>
        <w:spacing w:before="120" w:after="120" w:line="380" w:lineRule="exact"/>
        <w:ind w:left="540"/>
        <w:jc w:val="thaiDistribute"/>
        <w:rPr>
          <w:rFonts w:ascii="Arial" w:hAnsi="Arial"/>
          <w:sz w:val="22"/>
          <w:szCs w:val="22"/>
        </w:rPr>
      </w:pPr>
      <w:r w:rsidRPr="005407B4">
        <w:rPr>
          <w:rFonts w:ascii="Arial" w:hAnsi="Arial"/>
          <w:sz w:val="22"/>
          <w:szCs w:val="22"/>
        </w:rPr>
        <w:t>I</w:t>
      </w:r>
      <w:r w:rsidR="0096173A" w:rsidRPr="005407B4">
        <w:rPr>
          <w:rFonts w:ascii="Arial" w:hAnsi="Arial"/>
          <w:sz w:val="22"/>
          <w:szCs w:val="22"/>
        </w:rPr>
        <w:t xml:space="preserve">ntangible assets are </w:t>
      </w:r>
      <w:r w:rsidR="008F27D1" w:rsidRPr="005407B4">
        <w:rPr>
          <w:rFonts w:ascii="Arial" w:hAnsi="Arial"/>
          <w:sz w:val="22"/>
          <w:szCs w:val="22"/>
        </w:rPr>
        <w:t xml:space="preserve">initially </w:t>
      </w:r>
      <w:proofErr w:type="spellStart"/>
      <w:r w:rsidR="008F27D1" w:rsidRPr="005407B4">
        <w:rPr>
          <w:rFonts w:ascii="Arial" w:hAnsi="Arial"/>
          <w:sz w:val="22"/>
          <w:szCs w:val="22"/>
        </w:rPr>
        <w:t>recognised</w:t>
      </w:r>
      <w:proofErr w:type="spellEnd"/>
      <w:r w:rsidR="0096173A" w:rsidRPr="005407B4">
        <w:rPr>
          <w:rFonts w:ascii="Arial" w:hAnsi="Arial"/>
          <w:sz w:val="22"/>
          <w:szCs w:val="22"/>
        </w:rPr>
        <w:t xml:space="preserve"> at cost. Following</w:t>
      </w:r>
      <w:r w:rsidR="008F27D1" w:rsidRPr="005407B4">
        <w:rPr>
          <w:rFonts w:ascii="Arial" w:hAnsi="Arial"/>
          <w:sz w:val="22"/>
          <w:szCs w:val="22"/>
        </w:rPr>
        <w:t xml:space="preserve"> </w:t>
      </w:r>
      <w:r w:rsidR="00592213" w:rsidRPr="005407B4">
        <w:rPr>
          <w:rFonts w:ascii="Arial" w:hAnsi="Arial"/>
          <w:sz w:val="22"/>
          <w:szCs w:val="22"/>
        </w:rPr>
        <w:t>the</w:t>
      </w:r>
      <w:r w:rsidR="0096173A" w:rsidRPr="005407B4">
        <w:rPr>
          <w:rFonts w:ascii="Arial" w:hAnsi="Arial"/>
          <w:sz w:val="22"/>
          <w:szCs w:val="22"/>
        </w:rPr>
        <w:t xml:space="preserve"> initial recognition, </w:t>
      </w:r>
      <w:r w:rsidR="008F27D1" w:rsidRPr="005407B4">
        <w:rPr>
          <w:rFonts w:ascii="Arial" w:hAnsi="Arial"/>
          <w:sz w:val="22"/>
          <w:szCs w:val="22"/>
        </w:rPr>
        <w:t xml:space="preserve">the </w:t>
      </w:r>
      <w:r w:rsidR="0096173A" w:rsidRPr="005407B4">
        <w:rPr>
          <w:rFonts w:ascii="Arial" w:hAnsi="Arial"/>
          <w:sz w:val="22"/>
          <w:szCs w:val="22"/>
        </w:rPr>
        <w:t xml:space="preserve">intangible assets are carried at cost </w:t>
      </w:r>
      <w:r w:rsidR="008F27D1" w:rsidRPr="005407B4">
        <w:rPr>
          <w:rFonts w:ascii="Arial" w:hAnsi="Arial"/>
          <w:sz w:val="22"/>
          <w:szCs w:val="22"/>
        </w:rPr>
        <w:t>less</w:t>
      </w:r>
      <w:r w:rsidR="0096173A" w:rsidRPr="005407B4">
        <w:rPr>
          <w:rFonts w:ascii="Arial" w:hAnsi="Arial"/>
          <w:sz w:val="22"/>
          <w:szCs w:val="22"/>
        </w:rPr>
        <w:t xml:space="preserve"> any accumulated </w:t>
      </w:r>
      <w:proofErr w:type="spellStart"/>
      <w:r w:rsidR="0096173A" w:rsidRPr="005407B4">
        <w:rPr>
          <w:rFonts w:ascii="Arial" w:hAnsi="Arial"/>
          <w:sz w:val="22"/>
          <w:szCs w:val="22"/>
        </w:rPr>
        <w:t>amortisation</w:t>
      </w:r>
      <w:proofErr w:type="spellEnd"/>
      <w:r w:rsidR="0096173A" w:rsidRPr="005407B4">
        <w:rPr>
          <w:rFonts w:ascii="Arial" w:hAnsi="Arial"/>
          <w:sz w:val="22"/>
          <w:szCs w:val="22"/>
        </w:rPr>
        <w:t xml:space="preserve"> and any</w:t>
      </w:r>
      <w:r w:rsidR="0077007B" w:rsidRPr="005407B4">
        <w:rPr>
          <w:rFonts w:ascii="Arial" w:hAnsi="Arial"/>
          <w:sz w:val="22"/>
          <w:szCs w:val="22"/>
        </w:rPr>
        <w:t xml:space="preserve"> accumulated impairment losses (if any).</w:t>
      </w:r>
    </w:p>
    <w:p w:rsidR="0096173A" w:rsidRPr="005407B4" w:rsidRDefault="0096173A" w:rsidP="00592213">
      <w:pPr>
        <w:tabs>
          <w:tab w:val="left" w:pos="1440"/>
        </w:tabs>
        <w:spacing w:before="120" w:after="120" w:line="380" w:lineRule="exact"/>
        <w:ind w:left="540"/>
        <w:jc w:val="thaiDistribute"/>
        <w:rPr>
          <w:rFonts w:ascii="Arial" w:hAnsi="Arial"/>
          <w:sz w:val="22"/>
          <w:szCs w:val="22"/>
        </w:rPr>
      </w:pPr>
      <w:r w:rsidRPr="005407B4">
        <w:rPr>
          <w:rFonts w:ascii="Arial" w:hAnsi="Arial"/>
          <w:sz w:val="22"/>
          <w:szCs w:val="22"/>
        </w:rPr>
        <w:t xml:space="preserve">Intangible assets with finite lives are </w:t>
      </w:r>
      <w:proofErr w:type="spellStart"/>
      <w:r w:rsidRPr="005407B4">
        <w:rPr>
          <w:rFonts w:ascii="Arial" w:hAnsi="Arial"/>
          <w:sz w:val="22"/>
          <w:szCs w:val="22"/>
        </w:rPr>
        <w:t>amortised</w:t>
      </w:r>
      <w:proofErr w:type="spellEnd"/>
      <w:r w:rsidRPr="005407B4">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5407B4">
        <w:rPr>
          <w:rFonts w:ascii="Arial" w:hAnsi="Arial"/>
          <w:sz w:val="22"/>
          <w:szCs w:val="22"/>
        </w:rPr>
        <w:t>amortisation</w:t>
      </w:r>
      <w:proofErr w:type="spellEnd"/>
      <w:r w:rsidRPr="005407B4">
        <w:rPr>
          <w:rFonts w:ascii="Arial" w:hAnsi="Arial"/>
          <w:sz w:val="22"/>
          <w:szCs w:val="22"/>
        </w:rPr>
        <w:t xml:space="preserve"> period and the </w:t>
      </w:r>
      <w:proofErr w:type="spellStart"/>
      <w:r w:rsidRPr="005407B4">
        <w:rPr>
          <w:rFonts w:ascii="Arial" w:hAnsi="Arial"/>
          <w:sz w:val="22"/>
          <w:szCs w:val="22"/>
        </w:rPr>
        <w:t>amortisation</w:t>
      </w:r>
      <w:proofErr w:type="spellEnd"/>
      <w:r w:rsidRPr="005407B4">
        <w:rPr>
          <w:rFonts w:ascii="Arial" w:hAnsi="Arial"/>
          <w:sz w:val="22"/>
          <w:szCs w:val="22"/>
        </w:rPr>
        <w:t xml:space="preserve"> method of such intangible assets are reviewed at least at each financial year end. The </w:t>
      </w:r>
      <w:proofErr w:type="spellStart"/>
      <w:r w:rsidRPr="005407B4">
        <w:rPr>
          <w:rFonts w:ascii="Arial" w:hAnsi="Arial"/>
          <w:sz w:val="22"/>
          <w:szCs w:val="22"/>
        </w:rPr>
        <w:t>amortisation</w:t>
      </w:r>
      <w:proofErr w:type="spellEnd"/>
      <w:r w:rsidRPr="005407B4">
        <w:rPr>
          <w:rFonts w:ascii="Arial" w:hAnsi="Arial"/>
          <w:sz w:val="22"/>
          <w:szCs w:val="22"/>
        </w:rPr>
        <w:t xml:space="preserve"> expense is charged to </w:t>
      </w:r>
      <w:r w:rsidR="006605AD" w:rsidRPr="005407B4">
        <w:rPr>
          <w:rFonts w:ascii="Arial" w:hAnsi="Arial"/>
          <w:sz w:val="22"/>
          <w:szCs w:val="22"/>
        </w:rPr>
        <w:t>profit or loss</w:t>
      </w:r>
      <w:r w:rsidRPr="005407B4">
        <w:rPr>
          <w:rFonts w:ascii="Arial" w:hAnsi="Arial"/>
          <w:sz w:val="22"/>
          <w:szCs w:val="22"/>
        </w:rPr>
        <w:t>.</w:t>
      </w:r>
    </w:p>
    <w:p w:rsidR="00F13D03" w:rsidRDefault="00F13D0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6173A" w:rsidRPr="005407B4" w:rsidRDefault="0096173A" w:rsidP="00592213">
      <w:pPr>
        <w:tabs>
          <w:tab w:val="left" w:pos="360"/>
          <w:tab w:val="left" w:pos="1440"/>
        </w:tabs>
        <w:spacing w:before="120" w:after="120" w:line="360" w:lineRule="exact"/>
        <w:ind w:left="540"/>
        <w:jc w:val="thaiDistribute"/>
        <w:outlineLvl w:val="0"/>
        <w:rPr>
          <w:rFonts w:ascii="Arial" w:hAnsi="Arial"/>
          <w:sz w:val="22"/>
          <w:szCs w:val="22"/>
        </w:rPr>
      </w:pPr>
      <w:r w:rsidRPr="005407B4">
        <w:rPr>
          <w:rFonts w:ascii="Arial" w:hAnsi="Arial"/>
          <w:sz w:val="22"/>
          <w:szCs w:val="22"/>
        </w:rPr>
        <w:lastRenderedPageBreak/>
        <w:t xml:space="preserve">The intangible assets with finite useful lives </w:t>
      </w:r>
      <w:proofErr w:type="gramStart"/>
      <w:r w:rsidRPr="005407B4">
        <w:rPr>
          <w:rFonts w:ascii="Arial" w:hAnsi="Arial"/>
          <w:sz w:val="22"/>
          <w:szCs w:val="22"/>
        </w:rPr>
        <w:t>is</w:t>
      </w:r>
      <w:proofErr w:type="gramEnd"/>
      <w:r w:rsidRPr="005407B4">
        <w:rPr>
          <w:rFonts w:ascii="Arial" w:hAnsi="Arial"/>
          <w:sz w:val="22"/>
          <w:szCs w:val="22"/>
        </w:rPr>
        <w:t xml:space="preserve"> as follows.</w:t>
      </w:r>
    </w:p>
    <w:p w:rsidR="0096173A" w:rsidRPr="005407B4" w:rsidRDefault="0096173A" w:rsidP="0096173A">
      <w:pPr>
        <w:tabs>
          <w:tab w:val="left" w:pos="360"/>
          <w:tab w:val="left" w:pos="1440"/>
        </w:tabs>
        <w:spacing w:line="360" w:lineRule="exact"/>
        <w:ind w:left="605"/>
        <w:jc w:val="thaiDistribute"/>
        <w:outlineLvl w:val="0"/>
        <w:rPr>
          <w:rFonts w:ascii="Arial" w:hAnsi="Arial"/>
          <w:sz w:val="22"/>
          <w:szCs w:val="22"/>
          <w:u w:val="single"/>
        </w:rPr>
      </w:pPr>
      <w:r w:rsidRPr="005407B4">
        <w:rPr>
          <w:rFonts w:ascii="Arial" w:hAnsi="Arial"/>
          <w:sz w:val="22"/>
          <w:szCs w:val="22"/>
        </w:rPr>
        <w:tab/>
      </w:r>
      <w:r w:rsidRPr="005407B4">
        <w:rPr>
          <w:rFonts w:ascii="Arial" w:hAnsi="Arial"/>
          <w:sz w:val="22"/>
          <w:szCs w:val="22"/>
        </w:rPr>
        <w:tab/>
      </w:r>
      <w:r w:rsidRPr="005407B4">
        <w:rPr>
          <w:rFonts w:ascii="Arial" w:hAnsi="Arial"/>
          <w:sz w:val="22"/>
          <w:szCs w:val="22"/>
        </w:rPr>
        <w:tab/>
      </w:r>
      <w:r w:rsidRPr="005407B4">
        <w:rPr>
          <w:rFonts w:ascii="Arial" w:hAnsi="Arial"/>
          <w:sz w:val="22"/>
          <w:szCs w:val="22"/>
        </w:rPr>
        <w:tab/>
      </w:r>
      <w:r w:rsidRPr="005407B4">
        <w:rPr>
          <w:rFonts w:ascii="Arial" w:hAnsi="Arial"/>
          <w:sz w:val="22"/>
          <w:szCs w:val="22"/>
        </w:rPr>
        <w:tab/>
      </w:r>
      <w:r w:rsidRPr="005407B4">
        <w:rPr>
          <w:rFonts w:ascii="Arial" w:hAnsi="Arial"/>
          <w:sz w:val="22"/>
          <w:szCs w:val="22"/>
          <w:u w:val="single"/>
        </w:rPr>
        <w:t>Useful lives</w:t>
      </w:r>
    </w:p>
    <w:p w:rsidR="0096173A" w:rsidRDefault="0096173A" w:rsidP="0096173A">
      <w:pPr>
        <w:tabs>
          <w:tab w:val="left" w:pos="360"/>
          <w:tab w:val="left" w:pos="1440"/>
        </w:tabs>
        <w:spacing w:line="360" w:lineRule="exact"/>
        <w:ind w:left="605"/>
        <w:jc w:val="thaiDistribute"/>
        <w:outlineLvl w:val="0"/>
        <w:rPr>
          <w:rFonts w:ascii="Arial" w:hAnsi="Arial"/>
          <w:sz w:val="22"/>
          <w:szCs w:val="22"/>
        </w:rPr>
      </w:pPr>
      <w:r w:rsidRPr="005407B4">
        <w:rPr>
          <w:rFonts w:ascii="Arial" w:hAnsi="Arial"/>
          <w:sz w:val="22"/>
          <w:szCs w:val="22"/>
        </w:rPr>
        <w:tab/>
        <w:t>Computer software</w:t>
      </w:r>
      <w:r w:rsidRPr="005407B4">
        <w:rPr>
          <w:rFonts w:ascii="Arial" w:hAnsi="Arial"/>
          <w:sz w:val="22"/>
          <w:szCs w:val="22"/>
        </w:rPr>
        <w:tab/>
      </w:r>
      <w:r w:rsidRPr="005407B4">
        <w:rPr>
          <w:rFonts w:ascii="Arial" w:hAnsi="Arial"/>
          <w:sz w:val="22"/>
          <w:szCs w:val="22"/>
        </w:rPr>
        <w:tab/>
        <w:t xml:space="preserve">     5 years</w:t>
      </w:r>
    </w:p>
    <w:p w:rsidR="00AF407C" w:rsidRPr="005407B4" w:rsidRDefault="00AF407C" w:rsidP="00AF407C">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887025">
        <w:rPr>
          <w:rFonts w:ascii="Arial" w:eastAsia="Arial Unicode MS" w:hAnsi="Arial" w:cs="Arial Unicode MS"/>
          <w:b/>
          <w:bCs/>
          <w:sz w:val="22"/>
          <w:szCs w:val="22"/>
        </w:rPr>
        <w:t>5.11</w:t>
      </w:r>
      <w:r w:rsidRPr="00887025">
        <w:rPr>
          <w:rFonts w:ascii="Arial" w:eastAsia="Arial Unicode MS" w:hAnsi="Arial" w:cs="Arial Unicode MS"/>
          <w:b/>
          <w:bCs/>
          <w:sz w:val="22"/>
          <w:szCs w:val="22"/>
        </w:rPr>
        <w:tab/>
        <w:t>Deferred financial fees</w:t>
      </w:r>
    </w:p>
    <w:p w:rsidR="00AF407C" w:rsidRPr="005407B4" w:rsidRDefault="00AF407C" w:rsidP="00AF40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5407B4">
        <w:rPr>
          <w:rFonts w:ascii="Arial" w:eastAsia="Arial Unicode MS" w:hAnsi="Arial" w:cs="Arial Unicode MS"/>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5407B4">
        <w:rPr>
          <w:rFonts w:ascii="Arial" w:eastAsia="Arial Unicode MS" w:hAnsi="Arial" w:cs="Arial Unicode MS"/>
          <w:sz w:val="22"/>
          <w:szCs w:val="22"/>
        </w:rPr>
        <w:t>amortised</w:t>
      </w:r>
      <w:proofErr w:type="spellEnd"/>
      <w:r w:rsidRPr="005407B4">
        <w:rPr>
          <w:rFonts w:ascii="Arial" w:eastAsia="Arial Unicode MS" w:hAnsi="Arial" w:cs="Arial Unicode MS"/>
          <w:sz w:val="22"/>
          <w:szCs w:val="22"/>
        </w:rPr>
        <w:t xml:space="preserve"> using the effective interest rate method over the term of the loans. </w:t>
      </w:r>
    </w:p>
    <w:p w:rsidR="00AF407C" w:rsidRPr="005407B4" w:rsidRDefault="00AF407C" w:rsidP="00AF407C">
      <w:pPr>
        <w:tabs>
          <w:tab w:val="left" w:pos="1440"/>
          <w:tab w:val="left" w:pos="2880"/>
          <w:tab w:val="left" w:pos="5760"/>
          <w:tab w:val="left" w:pos="6030"/>
          <w:tab w:val="right" w:pos="7200"/>
        </w:tabs>
        <w:spacing w:before="120" w:after="120" w:line="380" w:lineRule="exact"/>
        <w:ind w:left="547" w:hanging="547"/>
        <w:jc w:val="both"/>
        <w:rPr>
          <w:rFonts w:ascii="Arial" w:eastAsia="Arial Unicode MS" w:hAnsi="Arial" w:cs="Arial Unicode MS"/>
          <w:sz w:val="22"/>
          <w:szCs w:val="22"/>
        </w:rPr>
      </w:pPr>
      <w:r w:rsidRPr="005407B4">
        <w:rPr>
          <w:rFonts w:ascii="Arial" w:eastAsia="Arial Unicode MS" w:hAnsi="Arial" w:cs="Arial Unicode MS"/>
          <w:sz w:val="22"/>
          <w:szCs w:val="22"/>
        </w:rPr>
        <w:tab/>
        <w:t xml:space="preserve">The </w:t>
      </w:r>
      <w:proofErr w:type="spellStart"/>
      <w:r w:rsidRPr="005407B4">
        <w:rPr>
          <w:rFonts w:ascii="Arial" w:eastAsia="Arial Unicode MS" w:hAnsi="Arial" w:cs="Arial Unicode MS"/>
          <w:sz w:val="22"/>
          <w:szCs w:val="22"/>
        </w:rPr>
        <w:t>amortisation</w:t>
      </w:r>
      <w:proofErr w:type="spellEnd"/>
      <w:r w:rsidRPr="005407B4">
        <w:rPr>
          <w:rFonts w:ascii="Arial" w:eastAsia="Arial Unicode MS" w:hAnsi="Arial" w:cs="Arial Unicode MS"/>
          <w:sz w:val="22"/>
          <w:szCs w:val="22"/>
        </w:rPr>
        <w:t xml:space="preserve"> of deferred financial fees is included in profit or loss.</w:t>
      </w:r>
    </w:p>
    <w:p w:rsidR="00AF407C" w:rsidRPr="005407B4" w:rsidRDefault="00AF407C" w:rsidP="00AF407C">
      <w:pPr>
        <w:tabs>
          <w:tab w:val="left" w:pos="540"/>
          <w:tab w:val="left" w:pos="7200"/>
        </w:tabs>
        <w:spacing w:before="120" w:after="120" w:line="380" w:lineRule="exact"/>
        <w:ind w:right="-72"/>
        <w:jc w:val="both"/>
        <w:rPr>
          <w:rFonts w:ascii="Arial" w:eastAsia="Arial Unicode MS" w:hAnsi="Arial" w:cs="Arial Unicode MS"/>
          <w:b/>
          <w:sz w:val="22"/>
          <w:szCs w:val="22"/>
        </w:rPr>
      </w:pPr>
      <w:r>
        <w:rPr>
          <w:rFonts w:ascii="Arial" w:eastAsia="Arial Unicode MS" w:hAnsi="Arial" w:cs="Arial Unicode MS"/>
          <w:b/>
          <w:sz w:val="22"/>
          <w:szCs w:val="22"/>
        </w:rPr>
        <w:t>5.12</w:t>
      </w:r>
      <w:r w:rsidRPr="005407B4">
        <w:rPr>
          <w:rFonts w:ascii="Arial" w:eastAsia="Arial Unicode MS" w:hAnsi="Arial" w:cs="Arial Unicode MS"/>
          <w:b/>
          <w:sz w:val="22"/>
          <w:szCs w:val="22"/>
        </w:rPr>
        <w:tab/>
        <w:t>Related party transactions</w:t>
      </w:r>
    </w:p>
    <w:p w:rsidR="00AF407C" w:rsidRPr="005407B4" w:rsidRDefault="00AF407C" w:rsidP="00AF407C">
      <w:pPr>
        <w:tabs>
          <w:tab w:val="left" w:pos="7200"/>
        </w:tabs>
        <w:spacing w:before="120" w:after="120" w:line="380" w:lineRule="exact"/>
        <w:ind w:left="540" w:right="-72" w:hanging="540"/>
        <w:jc w:val="both"/>
        <w:rPr>
          <w:rFonts w:ascii="Arial" w:eastAsia="Arial Unicode MS" w:hAnsi="Arial" w:cs="Arial Unicode MS"/>
          <w:bCs/>
          <w:sz w:val="22"/>
          <w:szCs w:val="22"/>
        </w:rPr>
      </w:pPr>
      <w:r w:rsidRPr="005407B4">
        <w:rPr>
          <w:rFonts w:ascii="Arial" w:eastAsia="Arial Unicode MS" w:hAnsi="Arial" w:cs="Arial Unicode MS"/>
          <w:bCs/>
          <w:sz w:val="22"/>
          <w:szCs w:val="22"/>
        </w:rPr>
        <w:tab/>
        <w:t xml:space="preserve">Related parties comprise </w:t>
      </w:r>
      <w:r>
        <w:rPr>
          <w:rFonts w:ascii="Arial" w:eastAsia="Arial Unicode MS" w:hAnsi="Arial" w:cs="Arial Unicode MS"/>
          <w:bCs/>
          <w:sz w:val="22"/>
          <w:szCs w:val="22"/>
        </w:rPr>
        <w:t xml:space="preserve">individuals and </w:t>
      </w:r>
      <w:r w:rsidRPr="005407B4">
        <w:rPr>
          <w:rFonts w:ascii="Arial" w:eastAsia="Arial Unicode MS" w:hAnsi="Arial" w:cs="Arial Unicode MS"/>
          <w:bCs/>
          <w:sz w:val="22"/>
          <w:szCs w:val="22"/>
        </w:rPr>
        <w:t>enterprises that control, or are controlled by, the Company and its subsidiary, whether directly or indirectly, or which are under common control with the Company.</w:t>
      </w:r>
    </w:p>
    <w:p w:rsidR="00AF407C" w:rsidRPr="005407B4" w:rsidRDefault="00AF407C" w:rsidP="00AF407C">
      <w:pPr>
        <w:tabs>
          <w:tab w:val="left" w:pos="7200"/>
        </w:tabs>
        <w:spacing w:before="120" w:after="120" w:line="380" w:lineRule="exact"/>
        <w:ind w:left="547" w:right="-72" w:hanging="540"/>
        <w:jc w:val="both"/>
        <w:rPr>
          <w:rFonts w:ascii="Arial" w:eastAsia="Arial Unicode MS" w:hAnsi="Arial" w:cs="Arial Unicode MS"/>
          <w:bCs/>
          <w:sz w:val="22"/>
          <w:szCs w:val="22"/>
        </w:rPr>
      </w:pPr>
      <w:r>
        <w:rPr>
          <w:rFonts w:ascii="Arial" w:eastAsia="Arial Unicode MS" w:hAnsi="Arial" w:cs="Arial Unicode MS"/>
          <w:bCs/>
          <w:sz w:val="22"/>
          <w:szCs w:val="22"/>
        </w:rPr>
        <w:tab/>
      </w:r>
      <w:r w:rsidRPr="005407B4">
        <w:rPr>
          <w:rFonts w:ascii="Arial" w:eastAsia="Arial Unicode MS" w:hAnsi="Arial" w:cs="Arial Unicode MS"/>
          <w:bCs/>
          <w:sz w:val="22"/>
          <w:szCs w:val="22"/>
        </w:rPr>
        <w:t>They also include associated companies</w:t>
      </w:r>
      <w:r>
        <w:rPr>
          <w:rFonts w:ascii="Arial" w:eastAsia="Arial Unicode MS" w:hAnsi="Arial" w:cs="Arial Unicode MS"/>
          <w:bCs/>
          <w:sz w:val="22"/>
          <w:szCs w:val="22"/>
        </w:rPr>
        <w:t xml:space="preserve">, </w:t>
      </w:r>
      <w:r w:rsidRPr="005407B4">
        <w:rPr>
          <w:rFonts w:ascii="Arial" w:eastAsia="Arial Unicode MS" w:hAnsi="Arial" w:cs="Arial Unicode MS"/>
          <w:bCs/>
          <w:sz w:val="22"/>
          <w:szCs w:val="22"/>
        </w:rPr>
        <w:t xml:space="preserve">and individuals </w:t>
      </w:r>
      <w:r>
        <w:rPr>
          <w:rFonts w:ascii="Arial" w:eastAsia="Arial Unicode MS" w:hAnsi="Arial" w:cs="Arial Unicode MS"/>
          <w:bCs/>
          <w:sz w:val="22"/>
          <w:szCs w:val="22"/>
        </w:rPr>
        <w:t xml:space="preserve">or enterprises </w:t>
      </w:r>
      <w:r w:rsidRPr="005407B4">
        <w:rPr>
          <w:rFonts w:ascii="Arial" w:eastAsia="Arial Unicode MS" w:hAnsi="Arial" w:cs="Arial Unicode MS"/>
          <w:bCs/>
          <w:sz w:val="22"/>
          <w:szCs w:val="22"/>
        </w:rPr>
        <w:t>which directly or indirectly own a voting interest in the Company that gives them significant influence over</w:t>
      </w:r>
      <w:r>
        <w:rPr>
          <w:rFonts w:ascii="Arial" w:eastAsia="Arial Unicode MS" w:hAnsi="Arial" w:cs="Arial Unicode MS"/>
          <w:bCs/>
          <w:sz w:val="22"/>
          <w:szCs w:val="22"/>
        </w:rPr>
        <w:t xml:space="preserve"> </w:t>
      </w:r>
      <w:r w:rsidRPr="005407B4">
        <w:rPr>
          <w:rFonts w:ascii="Arial" w:eastAsia="Arial Unicode MS" w:hAnsi="Arial" w:cs="Arial Unicode MS"/>
          <w:bCs/>
          <w:sz w:val="22"/>
          <w:szCs w:val="22"/>
        </w:rPr>
        <w:t>the Company, key management personnel, directors and officers with authority in the planning and direction of the Company’s and its subsidiary's operations.</w:t>
      </w:r>
    </w:p>
    <w:p w:rsidR="0096173A" w:rsidRPr="005407B4" w:rsidRDefault="00AF407C" w:rsidP="0059221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5.13</w:t>
      </w:r>
      <w:r w:rsidR="0096173A" w:rsidRPr="005407B4">
        <w:rPr>
          <w:rFonts w:ascii="Arial" w:hAnsi="Arial"/>
          <w:b/>
          <w:bCs/>
          <w:sz w:val="22"/>
          <w:szCs w:val="22"/>
        </w:rPr>
        <w:tab/>
        <w:t xml:space="preserve">Long-term leases </w:t>
      </w:r>
    </w:p>
    <w:p w:rsidR="006605AD" w:rsidRPr="005407B4" w:rsidRDefault="006605AD" w:rsidP="00592213">
      <w:pPr>
        <w:tabs>
          <w:tab w:val="left" w:pos="7200"/>
        </w:tabs>
        <w:spacing w:before="120" w:after="120" w:line="380" w:lineRule="exact"/>
        <w:ind w:left="547" w:right="-72" w:hanging="540"/>
        <w:jc w:val="both"/>
        <w:rPr>
          <w:rFonts w:ascii="Arial" w:eastAsia="Arial Unicode MS" w:hAnsi="Arial" w:cs="Arial Unicode MS"/>
          <w:bCs/>
          <w:sz w:val="22"/>
          <w:szCs w:val="22"/>
        </w:rPr>
      </w:pPr>
      <w:r w:rsidRPr="005407B4">
        <w:rPr>
          <w:rFonts w:ascii="Arial" w:eastAsia="Arial Unicode MS" w:hAnsi="Arial" w:cs="Arial Unicode MS"/>
          <w:bCs/>
          <w:sz w:val="22"/>
          <w:szCs w:val="22"/>
        </w:rPr>
        <w:tab/>
        <w:t xml:space="preserve">Leases of equipment which transfer substantially all the risks and rewards of ownership are classified as finance leases. Finance leases are </w:t>
      </w:r>
      <w:proofErr w:type="spellStart"/>
      <w:r w:rsidRPr="005407B4">
        <w:rPr>
          <w:rFonts w:ascii="Arial" w:eastAsia="Arial Unicode MS" w:hAnsi="Arial" w:cs="Arial Unicode MS"/>
          <w:bCs/>
          <w:sz w:val="22"/>
          <w:szCs w:val="22"/>
        </w:rPr>
        <w:t>capitalised</w:t>
      </w:r>
      <w:proofErr w:type="spellEnd"/>
      <w:r w:rsidRPr="005407B4">
        <w:rPr>
          <w:rFonts w:ascii="Arial" w:eastAsia="Arial Unicode MS" w:hAnsi="Arial" w:cs="Arial Unicode MS"/>
          <w:bCs/>
          <w:sz w:val="22"/>
          <w:szCs w:val="22"/>
        </w:rPr>
        <w:t xml:space="preserve"> at the lower of the fair value of the leased assets and the present value of the minimum lease payments. The outstanding rental obligations, net of finance charges,</w:t>
      </w:r>
      <w:r w:rsidR="0015560C" w:rsidRPr="005407B4">
        <w:rPr>
          <w:rFonts w:ascii="Arial" w:eastAsia="Arial Unicode MS" w:hAnsi="Arial" w:cs="Arial Unicode MS"/>
          <w:bCs/>
          <w:sz w:val="22"/>
          <w:szCs w:val="22"/>
        </w:rPr>
        <w:t xml:space="preserve"> </w:t>
      </w:r>
      <w:r w:rsidRPr="005407B4">
        <w:rPr>
          <w:rFonts w:ascii="Arial" w:eastAsia="Arial Unicode MS" w:hAnsi="Arial" w:cs="Arial Unicode MS"/>
          <w:bCs/>
          <w:sz w:val="22"/>
          <w:szCs w:val="22"/>
        </w:rPr>
        <w:t xml:space="preserve">are included in long-term payables, while the interest element is charged to profit or loss over the lease period. The assets acquired under finance leases is depreciated over the useful life of </w:t>
      </w:r>
      <w:r w:rsidR="00043BCC" w:rsidRPr="005407B4">
        <w:rPr>
          <w:rFonts w:ascii="Arial" w:eastAsia="Arial Unicode MS" w:hAnsi="Arial" w:cs="Arial Unicode MS"/>
          <w:bCs/>
          <w:sz w:val="22"/>
          <w:szCs w:val="22"/>
        </w:rPr>
        <w:t xml:space="preserve">the </w:t>
      </w:r>
      <w:r w:rsidR="00A85FF8" w:rsidRPr="005407B4">
        <w:rPr>
          <w:rFonts w:ascii="Arial" w:eastAsia="Arial Unicode MS" w:hAnsi="Arial" w:cs="Arial Unicode MS"/>
          <w:bCs/>
          <w:sz w:val="22"/>
          <w:szCs w:val="22"/>
        </w:rPr>
        <w:t>assets.</w:t>
      </w:r>
    </w:p>
    <w:p w:rsidR="005E60E5" w:rsidRPr="005407B4" w:rsidRDefault="00E05918" w:rsidP="00592213">
      <w:pPr>
        <w:tabs>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ab/>
      </w:r>
      <w:r w:rsidR="005E60E5" w:rsidRPr="005407B4">
        <w:rPr>
          <w:rFonts w:ascii="Arial" w:hAnsi="Arial"/>
          <w:sz w:val="22"/>
          <w:szCs w:val="22"/>
        </w:rPr>
        <w:t xml:space="preserve">Leases of property, plant or equipment which do not transfer substantially all the risks and rewards of ownership are classified as operating leases. Operating lease payments are </w:t>
      </w:r>
      <w:proofErr w:type="spellStart"/>
      <w:r w:rsidR="005E60E5" w:rsidRPr="005407B4">
        <w:rPr>
          <w:rFonts w:ascii="Arial" w:hAnsi="Arial"/>
          <w:sz w:val="22"/>
          <w:szCs w:val="22"/>
        </w:rPr>
        <w:t>recognised</w:t>
      </w:r>
      <w:proofErr w:type="spellEnd"/>
      <w:r w:rsidR="005E60E5" w:rsidRPr="005407B4">
        <w:rPr>
          <w:rFonts w:ascii="Arial" w:hAnsi="Arial"/>
          <w:sz w:val="22"/>
          <w:szCs w:val="22"/>
        </w:rPr>
        <w:t xml:space="preserve"> as an expense </w:t>
      </w:r>
      <w:r w:rsidR="00043BCC" w:rsidRPr="005407B4">
        <w:rPr>
          <w:rFonts w:ascii="Arial" w:hAnsi="Arial"/>
          <w:sz w:val="22"/>
          <w:szCs w:val="22"/>
        </w:rPr>
        <w:t>in profit or loss on a straight-</w:t>
      </w:r>
      <w:r w:rsidR="005E60E5" w:rsidRPr="005407B4">
        <w:rPr>
          <w:rFonts w:ascii="Arial" w:hAnsi="Arial"/>
          <w:sz w:val="22"/>
          <w:szCs w:val="22"/>
        </w:rPr>
        <w:t>line basis over the lease term.</w:t>
      </w:r>
    </w:p>
    <w:p w:rsidR="00F13D03" w:rsidRDefault="00F13D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0042AE" w:rsidRPr="005407B4" w:rsidRDefault="00AF407C" w:rsidP="0059221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5.14</w:t>
      </w:r>
      <w:r w:rsidR="000042AE" w:rsidRPr="005407B4">
        <w:rPr>
          <w:rFonts w:ascii="Arial" w:hAnsi="Arial"/>
          <w:b/>
          <w:bCs/>
          <w:sz w:val="22"/>
          <w:szCs w:val="22"/>
        </w:rPr>
        <w:tab/>
        <w:t>Foreign currencies</w:t>
      </w:r>
    </w:p>
    <w:p w:rsidR="008125E8" w:rsidRPr="005407B4" w:rsidRDefault="008125E8" w:rsidP="00592213">
      <w:pPr>
        <w:tabs>
          <w:tab w:val="left" w:pos="360"/>
          <w:tab w:val="left" w:pos="1440"/>
        </w:tabs>
        <w:spacing w:before="120" w:after="120" w:line="380" w:lineRule="exact"/>
        <w:ind w:left="540" w:hanging="540"/>
        <w:jc w:val="thaiDistribute"/>
        <w:outlineLvl w:val="0"/>
        <w:rPr>
          <w:rFonts w:ascii="Arial" w:hAnsi="Arial" w:cs="Arial"/>
          <w:sz w:val="22"/>
          <w:szCs w:val="22"/>
        </w:rPr>
      </w:pPr>
      <w:r w:rsidRPr="005407B4">
        <w:rPr>
          <w:rFonts w:ascii="Arial" w:hAnsi="Arial" w:cs="Arial"/>
          <w:sz w:val="22"/>
          <w:szCs w:val="22"/>
        </w:rPr>
        <w:tab/>
      </w:r>
      <w:r w:rsidRPr="005407B4">
        <w:rPr>
          <w:rFonts w:ascii="Arial" w:hAnsi="Arial" w:cs="Arial"/>
          <w:sz w:val="22"/>
          <w:szCs w:val="22"/>
        </w:rPr>
        <w:tab/>
        <w:t xml:space="preserve">The consolidated and separate financial statements are presented in Baht, which is also the </w:t>
      </w:r>
      <w:r w:rsidR="0076609C">
        <w:rPr>
          <w:rFonts w:ascii="Arial" w:hAnsi="Arial" w:cs="Arial"/>
          <w:sz w:val="22"/>
          <w:szCs w:val="22"/>
        </w:rPr>
        <w:t>Group’s</w:t>
      </w:r>
      <w:r w:rsidRPr="005407B4">
        <w:rPr>
          <w:rFonts w:ascii="Arial" w:hAnsi="Arial" w:cs="Arial"/>
          <w:sz w:val="22"/>
          <w:szCs w:val="22"/>
        </w:rPr>
        <w:t xml:space="preserve"> functional currency. Items </w:t>
      </w:r>
      <w:r w:rsidR="00043BCC" w:rsidRPr="005407B4">
        <w:rPr>
          <w:rFonts w:ascii="Arial" w:hAnsi="Arial" w:cs="Arial"/>
          <w:sz w:val="22"/>
          <w:szCs w:val="22"/>
        </w:rPr>
        <w:t xml:space="preserve">of each entity </w:t>
      </w:r>
      <w:r w:rsidRPr="005407B4">
        <w:rPr>
          <w:rFonts w:ascii="Arial" w:hAnsi="Arial" w:cs="Arial"/>
          <w:sz w:val="22"/>
          <w:szCs w:val="22"/>
        </w:rPr>
        <w:t xml:space="preserve">included in the consolidated financial statements are measured using </w:t>
      </w:r>
      <w:r w:rsidR="00043BCC" w:rsidRPr="005407B4">
        <w:rPr>
          <w:rFonts w:ascii="Arial" w:hAnsi="Arial" w:cs="Arial"/>
          <w:sz w:val="22"/>
          <w:szCs w:val="22"/>
        </w:rPr>
        <w:t>the</w:t>
      </w:r>
      <w:r w:rsidRPr="005407B4">
        <w:rPr>
          <w:rFonts w:ascii="Arial" w:hAnsi="Arial" w:cs="Arial"/>
          <w:sz w:val="22"/>
          <w:szCs w:val="22"/>
        </w:rPr>
        <w:t xml:space="preserve"> functional currency</w:t>
      </w:r>
      <w:r w:rsidR="00043BCC" w:rsidRPr="005407B4">
        <w:rPr>
          <w:rFonts w:ascii="Arial" w:hAnsi="Arial" w:cs="Arial"/>
          <w:sz w:val="22"/>
          <w:szCs w:val="22"/>
        </w:rPr>
        <w:t xml:space="preserve"> of that entity</w:t>
      </w:r>
      <w:r w:rsidRPr="005407B4">
        <w:rPr>
          <w:rFonts w:ascii="Arial" w:hAnsi="Arial" w:cs="Arial"/>
          <w:sz w:val="22"/>
          <w:szCs w:val="22"/>
        </w:rPr>
        <w:t>.</w:t>
      </w:r>
      <w:r w:rsidR="000042AE" w:rsidRPr="005407B4">
        <w:rPr>
          <w:rFonts w:ascii="Arial" w:hAnsi="Arial" w:cs="Arial"/>
          <w:sz w:val="22"/>
          <w:szCs w:val="22"/>
        </w:rPr>
        <w:tab/>
      </w:r>
    </w:p>
    <w:p w:rsidR="000042AE" w:rsidRPr="005407B4" w:rsidRDefault="008125E8" w:rsidP="00592213">
      <w:pPr>
        <w:tabs>
          <w:tab w:val="left" w:pos="360"/>
          <w:tab w:val="left" w:pos="1440"/>
        </w:tabs>
        <w:spacing w:before="120" w:after="120" w:line="380" w:lineRule="exact"/>
        <w:ind w:left="540" w:hanging="540"/>
        <w:jc w:val="thaiDistribute"/>
        <w:outlineLvl w:val="0"/>
        <w:rPr>
          <w:rFonts w:ascii="Arial" w:hAnsi="Arial"/>
          <w:b/>
          <w:bCs/>
          <w:i/>
          <w:iCs/>
          <w:sz w:val="18"/>
          <w:szCs w:val="18"/>
        </w:rPr>
      </w:pPr>
      <w:r w:rsidRPr="005407B4">
        <w:rPr>
          <w:rFonts w:ascii="Arial" w:hAnsi="Arial" w:cs="Arial"/>
          <w:sz w:val="22"/>
          <w:szCs w:val="22"/>
        </w:rPr>
        <w:tab/>
      </w:r>
      <w:r w:rsidRPr="005407B4">
        <w:rPr>
          <w:rFonts w:ascii="Arial" w:hAnsi="Arial" w:cs="Arial"/>
          <w:sz w:val="22"/>
          <w:szCs w:val="22"/>
        </w:rPr>
        <w:tab/>
      </w:r>
      <w:r w:rsidR="000042AE" w:rsidRPr="005407B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5407B4">
        <w:rPr>
          <w:rFonts w:ascii="Arial" w:hAnsi="Arial" w:cs="Arial"/>
          <w:sz w:val="22"/>
          <w:szCs w:val="22"/>
        </w:rPr>
        <w:t>,</w:t>
      </w:r>
      <w:r w:rsidRPr="005407B4">
        <w:rPr>
          <w:rFonts w:ascii="Arial" w:hAnsi="Arial"/>
          <w:b/>
          <w:bCs/>
          <w:i/>
          <w:iCs/>
          <w:sz w:val="22"/>
          <w:szCs w:val="22"/>
        </w:rPr>
        <w:t xml:space="preserve"> </w:t>
      </w:r>
      <w:r w:rsidRPr="005407B4">
        <w:rPr>
          <w:rFonts w:ascii="Arial" w:hAnsi="Arial" w:cs="Arial"/>
          <w:sz w:val="22"/>
          <w:szCs w:val="22"/>
        </w:rPr>
        <w:t>with the exception of those covered by forward exchange contracts, which are translated at the contracted rates</w:t>
      </w:r>
      <w:r w:rsidR="000042AE" w:rsidRPr="005407B4">
        <w:rPr>
          <w:rFonts w:ascii="Arial" w:hAnsi="Arial" w:cs="Arial"/>
          <w:b/>
          <w:bCs/>
          <w:sz w:val="22"/>
          <w:szCs w:val="22"/>
        </w:rPr>
        <w:t>.</w:t>
      </w:r>
      <w:r w:rsidR="000042AE" w:rsidRPr="005407B4">
        <w:rPr>
          <w:rFonts w:ascii="Arial" w:hAnsi="Arial"/>
          <w:sz w:val="22"/>
          <w:szCs w:val="22"/>
        </w:rPr>
        <w:t xml:space="preserve"> </w:t>
      </w:r>
    </w:p>
    <w:p w:rsidR="000042AE" w:rsidRPr="005407B4" w:rsidRDefault="000042AE" w:rsidP="00592213">
      <w:pPr>
        <w:spacing w:before="120" w:after="120" w:line="380" w:lineRule="exact"/>
        <w:ind w:left="540"/>
        <w:rPr>
          <w:rFonts w:ascii="Arial" w:hAnsi="Arial" w:cs="Arial"/>
          <w:sz w:val="22"/>
          <w:szCs w:val="22"/>
        </w:rPr>
      </w:pPr>
      <w:r w:rsidRPr="005407B4">
        <w:rPr>
          <w:rFonts w:ascii="Arial" w:hAnsi="Arial" w:cs="Arial"/>
          <w:sz w:val="22"/>
          <w:szCs w:val="22"/>
        </w:rPr>
        <w:t>Gains and losses on exchange are included in determining income.</w:t>
      </w:r>
    </w:p>
    <w:p w:rsidR="0096173A" w:rsidRPr="005407B4" w:rsidRDefault="00AF407C" w:rsidP="00592213">
      <w:pPr>
        <w:tabs>
          <w:tab w:val="left" w:pos="540"/>
          <w:tab w:val="left" w:pos="1440"/>
        </w:tabs>
        <w:spacing w:before="120" w:after="120" w:line="380" w:lineRule="exact"/>
        <w:jc w:val="thaiDistribute"/>
        <w:outlineLvl w:val="0"/>
        <w:rPr>
          <w:rFonts w:ascii="Arial" w:hAnsi="Arial"/>
          <w:b/>
          <w:bCs/>
          <w:sz w:val="22"/>
          <w:szCs w:val="22"/>
        </w:rPr>
      </w:pPr>
      <w:proofErr w:type="gramStart"/>
      <w:r>
        <w:rPr>
          <w:rFonts w:ascii="Arial" w:hAnsi="Arial"/>
          <w:b/>
          <w:bCs/>
          <w:sz w:val="22"/>
          <w:szCs w:val="22"/>
        </w:rPr>
        <w:t>5.15</w:t>
      </w:r>
      <w:r w:rsidR="0096173A" w:rsidRPr="005407B4">
        <w:rPr>
          <w:rFonts w:ascii="Arial" w:hAnsi="Arial"/>
          <w:b/>
          <w:bCs/>
          <w:sz w:val="22"/>
          <w:szCs w:val="22"/>
        </w:rPr>
        <w:t xml:space="preserve">  Impairment</w:t>
      </w:r>
      <w:proofErr w:type="gramEnd"/>
      <w:r w:rsidR="0096173A" w:rsidRPr="005407B4">
        <w:rPr>
          <w:rFonts w:ascii="Arial" w:hAnsi="Arial"/>
          <w:b/>
          <w:bCs/>
          <w:sz w:val="22"/>
          <w:szCs w:val="22"/>
        </w:rPr>
        <w:t xml:space="preserve"> of assets</w:t>
      </w:r>
    </w:p>
    <w:p w:rsidR="0096173A" w:rsidRPr="005407B4" w:rsidRDefault="0096173A" w:rsidP="00592213">
      <w:pPr>
        <w:tabs>
          <w:tab w:val="left" w:pos="360"/>
          <w:tab w:val="left" w:pos="540"/>
          <w:tab w:val="left" w:pos="144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r>
      <w:r w:rsidR="00043BCC" w:rsidRPr="005407B4">
        <w:rPr>
          <w:rFonts w:ascii="Arial" w:hAnsi="Arial"/>
          <w:sz w:val="22"/>
          <w:szCs w:val="22"/>
        </w:rPr>
        <w:tab/>
        <w:t>At the end of each reporting period, t</w:t>
      </w:r>
      <w:r w:rsidR="009649F4" w:rsidRPr="005407B4">
        <w:rPr>
          <w:rFonts w:ascii="Arial" w:hAnsi="Arial"/>
          <w:sz w:val="22"/>
          <w:szCs w:val="22"/>
        </w:rPr>
        <w:t xml:space="preserve">he </w:t>
      </w:r>
      <w:r w:rsidR="00E42F3B">
        <w:rPr>
          <w:rFonts w:ascii="Arial" w:hAnsi="Arial"/>
          <w:sz w:val="22"/>
          <w:szCs w:val="22"/>
        </w:rPr>
        <w:t>Group</w:t>
      </w:r>
      <w:r w:rsidR="004F60FB" w:rsidRPr="005407B4">
        <w:rPr>
          <w:rFonts w:ascii="Arial" w:hAnsi="Arial"/>
          <w:sz w:val="22"/>
          <w:szCs w:val="22"/>
        </w:rPr>
        <w:t xml:space="preserve"> </w:t>
      </w:r>
      <w:r w:rsidR="00043BCC" w:rsidRPr="005407B4">
        <w:rPr>
          <w:rFonts w:ascii="Arial" w:hAnsi="Arial"/>
          <w:sz w:val="22"/>
          <w:szCs w:val="22"/>
        </w:rPr>
        <w:t>performs impairment reviews in respect of the network equipment, property, building and equipment and other intangible assets whenever events or changes in circumstances indicate that an asset may be impaired</w:t>
      </w:r>
      <w:r w:rsidR="008F27D1" w:rsidRPr="005407B4">
        <w:rPr>
          <w:rFonts w:ascii="Arial" w:hAnsi="Arial"/>
          <w:sz w:val="22"/>
          <w:szCs w:val="22"/>
        </w:rPr>
        <w:t xml:space="preserve">. An impairment loss is </w:t>
      </w:r>
      <w:proofErr w:type="spellStart"/>
      <w:r w:rsidR="008F27D1" w:rsidRPr="005407B4">
        <w:rPr>
          <w:rFonts w:ascii="Arial" w:hAnsi="Arial"/>
          <w:sz w:val="22"/>
          <w:szCs w:val="22"/>
        </w:rPr>
        <w:t>recognis</w:t>
      </w:r>
      <w:r w:rsidR="00043BCC" w:rsidRPr="005407B4">
        <w:rPr>
          <w:rFonts w:ascii="Arial" w:hAnsi="Arial"/>
          <w:sz w:val="22"/>
          <w:szCs w:val="22"/>
        </w:rPr>
        <w:t>ed</w:t>
      </w:r>
      <w:proofErr w:type="spellEnd"/>
      <w:r w:rsidR="00043BCC" w:rsidRPr="005407B4">
        <w:rPr>
          <w:rFonts w:ascii="Arial" w:hAnsi="Arial"/>
          <w:sz w:val="22"/>
          <w:szCs w:val="22"/>
        </w:rPr>
        <w:t xml:space="preserve"> when the recoverable amount of an asset, which is the higher of the asset’s fair value less costs to sell and its value in use, is less than the carrying amount</w:t>
      </w:r>
      <w:r w:rsidRPr="005407B4">
        <w:rPr>
          <w:rFonts w:ascii="Arial" w:hAnsi="Arial"/>
          <w:sz w:val="22"/>
          <w:szCs w:val="22"/>
        </w:rPr>
        <w:t xml:space="preserve">. In </w:t>
      </w:r>
      <w:r w:rsidR="009649F4" w:rsidRPr="005407B4">
        <w:rPr>
          <w:rFonts w:ascii="Arial" w:hAnsi="Arial"/>
          <w:sz w:val="22"/>
          <w:szCs w:val="22"/>
        </w:rPr>
        <w:t>determining</w:t>
      </w:r>
      <w:r w:rsidRPr="005407B4">
        <w:rPr>
          <w:rFonts w:ascii="Arial" w:hAnsi="Arial"/>
          <w:sz w:val="22"/>
          <w:szCs w:val="22"/>
        </w:rPr>
        <w:t xml:space="preserve">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w:t>
      </w:r>
      <w:r w:rsidR="00043BCC" w:rsidRPr="005407B4">
        <w:rPr>
          <w:rFonts w:ascii="Arial" w:hAnsi="Arial"/>
          <w:sz w:val="22"/>
          <w:szCs w:val="22"/>
        </w:rPr>
        <w:t>,</w:t>
      </w:r>
      <w:r w:rsidRPr="005407B4">
        <w:rPr>
          <w:rFonts w:ascii="Arial" w:hAnsi="Arial"/>
          <w:sz w:val="22"/>
          <w:szCs w:val="22"/>
        </w:rPr>
        <w:t xml:space="preserve"> based on information available, reflects the amount that the </w:t>
      </w:r>
      <w:r w:rsidR="00E42F3B">
        <w:rPr>
          <w:rFonts w:ascii="Arial" w:hAnsi="Arial"/>
          <w:sz w:val="22"/>
          <w:szCs w:val="22"/>
        </w:rPr>
        <w:t>Group</w:t>
      </w:r>
      <w:r w:rsidR="004F60FB" w:rsidRPr="005407B4">
        <w:rPr>
          <w:rFonts w:ascii="Arial" w:hAnsi="Arial"/>
          <w:sz w:val="22"/>
          <w:szCs w:val="22"/>
        </w:rPr>
        <w:t xml:space="preserve"> </w:t>
      </w:r>
      <w:r w:rsidR="00043BCC" w:rsidRPr="005407B4">
        <w:rPr>
          <w:rFonts w:ascii="Arial" w:hAnsi="Arial"/>
          <w:sz w:val="22"/>
          <w:szCs w:val="22"/>
        </w:rPr>
        <w:t>could obtain</w:t>
      </w:r>
      <w:r w:rsidRPr="005407B4">
        <w:rPr>
          <w:rFonts w:ascii="Arial" w:hAnsi="Arial"/>
          <w:sz w:val="22"/>
          <w:szCs w:val="22"/>
        </w:rPr>
        <w:t xml:space="preserve"> </w:t>
      </w:r>
      <w:bookmarkStart w:id="0" w:name="IAS_36,_para.27"/>
      <w:r w:rsidRPr="005407B4">
        <w:rPr>
          <w:rFonts w:ascii="Arial" w:hAnsi="Arial"/>
          <w:sz w:val="22"/>
          <w:szCs w:val="22"/>
        </w:rPr>
        <w:t xml:space="preserve">from the disposal of the asset in an arm’s length transaction between knowledgeable, willing parties, after deducting the costs of disposal. </w:t>
      </w:r>
      <w:bookmarkEnd w:id="0"/>
    </w:p>
    <w:p w:rsidR="0096173A" w:rsidRPr="005407B4" w:rsidRDefault="006605AD" w:rsidP="0096173A">
      <w:pPr>
        <w:tabs>
          <w:tab w:val="left" w:pos="360"/>
          <w:tab w:val="left" w:pos="540"/>
          <w:tab w:val="left" w:pos="144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r>
      <w:r w:rsidRPr="005407B4">
        <w:rPr>
          <w:rFonts w:ascii="Arial" w:hAnsi="Arial"/>
          <w:sz w:val="22"/>
          <w:szCs w:val="22"/>
        </w:rPr>
        <w:tab/>
        <w:t>An i</w:t>
      </w:r>
      <w:r w:rsidR="0096173A" w:rsidRPr="005407B4">
        <w:rPr>
          <w:rFonts w:ascii="Arial" w:hAnsi="Arial"/>
          <w:sz w:val="22"/>
          <w:szCs w:val="22"/>
        </w:rPr>
        <w:t xml:space="preserve">mpairment losses </w:t>
      </w:r>
      <w:r w:rsidRPr="005407B4">
        <w:rPr>
          <w:rFonts w:ascii="Arial" w:hAnsi="Arial"/>
          <w:sz w:val="22"/>
          <w:szCs w:val="22"/>
        </w:rPr>
        <w:t>is</w:t>
      </w:r>
      <w:r w:rsidR="0096173A" w:rsidRPr="005407B4">
        <w:rPr>
          <w:rFonts w:ascii="Arial" w:hAnsi="Arial"/>
          <w:sz w:val="22"/>
          <w:szCs w:val="22"/>
        </w:rPr>
        <w:t xml:space="preserve"> </w:t>
      </w:r>
      <w:proofErr w:type="spellStart"/>
      <w:r w:rsidR="0096173A" w:rsidRPr="005407B4">
        <w:rPr>
          <w:rFonts w:ascii="Arial" w:hAnsi="Arial"/>
          <w:sz w:val="22"/>
          <w:szCs w:val="22"/>
        </w:rPr>
        <w:t>recognised</w:t>
      </w:r>
      <w:proofErr w:type="spellEnd"/>
      <w:r w:rsidR="0096173A" w:rsidRPr="005407B4">
        <w:rPr>
          <w:rFonts w:ascii="Arial" w:hAnsi="Arial"/>
          <w:sz w:val="22"/>
          <w:szCs w:val="22"/>
        </w:rPr>
        <w:t xml:space="preserve"> in </w:t>
      </w:r>
      <w:r w:rsidRPr="005407B4">
        <w:rPr>
          <w:rFonts w:ascii="Arial" w:hAnsi="Arial"/>
          <w:sz w:val="22"/>
          <w:szCs w:val="22"/>
        </w:rPr>
        <w:t>profit or loss</w:t>
      </w:r>
      <w:r w:rsidR="0096173A" w:rsidRPr="005407B4">
        <w:rPr>
          <w:rFonts w:ascii="Arial" w:hAnsi="Arial"/>
          <w:sz w:val="22"/>
          <w:szCs w:val="22"/>
        </w:rPr>
        <w:t>.</w:t>
      </w:r>
    </w:p>
    <w:p w:rsidR="0096173A" w:rsidRPr="005407B4" w:rsidRDefault="0096173A" w:rsidP="007679C0">
      <w:pPr>
        <w:tabs>
          <w:tab w:val="left" w:pos="360"/>
          <w:tab w:val="left" w:pos="540"/>
          <w:tab w:val="left" w:pos="1440"/>
        </w:tabs>
        <w:spacing w:before="120" w:after="120" w:line="380" w:lineRule="exact"/>
        <w:ind w:left="540" w:right="-43" w:hanging="540"/>
        <w:jc w:val="thaiDistribute"/>
        <w:rPr>
          <w:rFonts w:ascii="Arial" w:hAnsi="Arial"/>
          <w:sz w:val="22"/>
          <w:szCs w:val="22"/>
        </w:rPr>
      </w:pPr>
      <w:r w:rsidRPr="005407B4">
        <w:rPr>
          <w:rFonts w:ascii="Arial" w:hAnsi="Arial"/>
          <w:sz w:val="22"/>
          <w:szCs w:val="22"/>
        </w:rPr>
        <w:tab/>
      </w:r>
      <w:r w:rsidRPr="005407B4">
        <w:rPr>
          <w:rFonts w:ascii="Arial" w:hAnsi="Arial"/>
          <w:sz w:val="22"/>
          <w:szCs w:val="22"/>
        </w:rPr>
        <w:tab/>
        <w:t xml:space="preserve">In the assessment of asset impairment if there is any indication that previously </w:t>
      </w:r>
      <w:proofErr w:type="spellStart"/>
      <w:r w:rsidRPr="005407B4">
        <w:rPr>
          <w:rFonts w:ascii="Arial" w:hAnsi="Arial"/>
          <w:sz w:val="22"/>
          <w:szCs w:val="22"/>
        </w:rPr>
        <w:t>recognised</w:t>
      </w:r>
      <w:proofErr w:type="spellEnd"/>
      <w:r w:rsidRPr="005407B4">
        <w:rPr>
          <w:rFonts w:ascii="Arial" w:hAnsi="Arial"/>
          <w:sz w:val="22"/>
          <w:szCs w:val="22"/>
        </w:rPr>
        <w:t xml:space="preserve"> impairment losses may no longer exist or may have </w:t>
      </w:r>
      <w:proofErr w:type="gramStart"/>
      <w:r w:rsidRPr="005407B4">
        <w:rPr>
          <w:rFonts w:ascii="Arial" w:hAnsi="Arial"/>
          <w:sz w:val="22"/>
          <w:szCs w:val="22"/>
        </w:rPr>
        <w:t>decreased,</w:t>
      </w:r>
      <w:r w:rsidR="00043BCC" w:rsidRPr="005407B4">
        <w:rPr>
          <w:rFonts w:ascii="Arial" w:hAnsi="Arial"/>
          <w:sz w:val="22"/>
          <w:szCs w:val="22"/>
        </w:rPr>
        <w:t xml:space="preserve">   </w:t>
      </w:r>
      <w:proofErr w:type="gramEnd"/>
      <w:r w:rsidR="00043BCC" w:rsidRPr="005407B4">
        <w:rPr>
          <w:rFonts w:ascii="Arial" w:hAnsi="Arial"/>
          <w:sz w:val="22"/>
          <w:szCs w:val="22"/>
        </w:rPr>
        <w:t xml:space="preserve">                                  </w:t>
      </w:r>
      <w:r w:rsidRPr="005407B4">
        <w:rPr>
          <w:rFonts w:ascii="Arial" w:hAnsi="Arial"/>
          <w:sz w:val="22"/>
          <w:szCs w:val="22"/>
        </w:rPr>
        <w:t xml:space="preserve"> the </w:t>
      </w:r>
      <w:r w:rsidR="00E42F3B">
        <w:rPr>
          <w:rFonts w:ascii="Arial" w:hAnsi="Arial"/>
          <w:sz w:val="22"/>
          <w:szCs w:val="22"/>
        </w:rPr>
        <w:t>Group</w:t>
      </w:r>
      <w:r w:rsidR="004F60FB" w:rsidRPr="005407B4">
        <w:rPr>
          <w:rFonts w:ascii="Arial" w:hAnsi="Arial"/>
          <w:sz w:val="22"/>
          <w:szCs w:val="22"/>
        </w:rPr>
        <w:t xml:space="preserve"> estimate</w:t>
      </w:r>
      <w:r w:rsidRPr="005407B4">
        <w:rPr>
          <w:rFonts w:ascii="Arial" w:hAnsi="Arial"/>
          <w:sz w:val="22"/>
          <w:szCs w:val="22"/>
        </w:rPr>
        <w:t xml:space="preserve"> the asset’s recoverable amount</w:t>
      </w:r>
      <w:r w:rsidR="00AF407C">
        <w:rPr>
          <w:rFonts w:ascii="Arial" w:hAnsi="Arial"/>
          <w:sz w:val="22"/>
          <w:szCs w:val="22"/>
        </w:rPr>
        <w:t xml:space="preserve">. </w:t>
      </w:r>
      <w:r w:rsidRPr="005407B4">
        <w:rPr>
          <w:rFonts w:ascii="Arial" w:hAnsi="Arial"/>
          <w:sz w:val="22"/>
          <w:szCs w:val="22"/>
        </w:rPr>
        <w:t xml:space="preserve">A previously </w:t>
      </w:r>
      <w:proofErr w:type="spellStart"/>
      <w:r w:rsidRPr="005407B4">
        <w:rPr>
          <w:rFonts w:ascii="Arial" w:hAnsi="Arial"/>
          <w:sz w:val="22"/>
          <w:szCs w:val="22"/>
        </w:rPr>
        <w:t>recognised</w:t>
      </w:r>
      <w:proofErr w:type="spellEnd"/>
      <w:r w:rsidRPr="005407B4">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5407B4">
        <w:rPr>
          <w:rFonts w:ascii="Arial" w:hAnsi="Arial"/>
          <w:sz w:val="22"/>
          <w:szCs w:val="22"/>
        </w:rPr>
        <w:t>recognised</w:t>
      </w:r>
      <w:proofErr w:type="spellEnd"/>
      <w:r w:rsidRPr="005407B4">
        <w:rPr>
          <w:rFonts w:ascii="Arial" w:hAnsi="Arial"/>
          <w:sz w:val="22"/>
          <w:szCs w:val="22"/>
        </w:rPr>
        <w:t xml:space="preserve">. The increased carrying amount of the asset attributable to a reversal of an impairment loss shall not exceed the carrying amount that would have been determined had no impairment loss been </w:t>
      </w:r>
      <w:proofErr w:type="spellStart"/>
      <w:r w:rsidRPr="005407B4">
        <w:rPr>
          <w:rFonts w:ascii="Arial" w:hAnsi="Arial"/>
          <w:sz w:val="22"/>
          <w:szCs w:val="22"/>
        </w:rPr>
        <w:t>recognised</w:t>
      </w:r>
      <w:proofErr w:type="spellEnd"/>
      <w:r w:rsidRPr="005407B4">
        <w:rPr>
          <w:rFonts w:ascii="Arial" w:hAnsi="Arial"/>
          <w:sz w:val="22"/>
          <w:szCs w:val="22"/>
        </w:rPr>
        <w:t xml:space="preserve"> for the asset in prior years. Such reversal is </w:t>
      </w:r>
      <w:proofErr w:type="spellStart"/>
      <w:r w:rsidRPr="005407B4">
        <w:rPr>
          <w:rFonts w:ascii="Arial" w:hAnsi="Arial"/>
          <w:sz w:val="22"/>
          <w:szCs w:val="22"/>
        </w:rPr>
        <w:t>recognised</w:t>
      </w:r>
      <w:proofErr w:type="spellEnd"/>
      <w:r w:rsidRPr="005407B4">
        <w:rPr>
          <w:rFonts w:ascii="Arial" w:hAnsi="Arial"/>
          <w:sz w:val="22"/>
          <w:szCs w:val="22"/>
        </w:rPr>
        <w:t xml:space="preserve"> in </w:t>
      </w:r>
      <w:r w:rsidR="00043BCC" w:rsidRPr="005407B4">
        <w:rPr>
          <w:rFonts w:ascii="Arial" w:hAnsi="Arial"/>
          <w:sz w:val="22"/>
          <w:szCs w:val="22"/>
        </w:rPr>
        <w:t>profit or loss.</w:t>
      </w:r>
    </w:p>
    <w:p w:rsidR="00463887" w:rsidRDefault="0046388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AF407C" w:rsidP="0096173A">
      <w:pPr>
        <w:tabs>
          <w:tab w:val="left" w:pos="540"/>
          <w:tab w:val="left" w:pos="1440"/>
        </w:tabs>
        <w:spacing w:before="120" w:after="120" w:line="380" w:lineRule="exact"/>
        <w:ind w:left="907" w:hanging="907"/>
        <w:jc w:val="thaiDistribute"/>
        <w:outlineLvl w:val="0"/>
        <w:rPr>
          <w:rFonts w:ascii="Arial" w:hAnsi="Arial"/>
          <w:b/>
          <w:sz w:val="22"/>
          <w:szCs w:val="22"/>
        </w:rPr>
      </w:pPr>
      <w:r>
        <w:rPr>
          <w:rFonts w:ascii="Arial" w:hAnsi="Arial"/>
          <w:b/>
          <w:bCs/>
          <w:sz w:val="22"/>
          <w:szCs w:val="22"/>
        </w:rPr>
        <w:lastRenderedPageBreak/>
        <w:t>5.16</w:t>
      </w:r>
      <w:r w:rsidR="0096173A" w:rsidRPr="005407B4">
        <w:rPr>
          <w:rFonts w:ascii="Arial" w:hAnsi="Arial"/>
          <w:b/>
          <w:bCs/>
          <w:sz w:val="22"/>
          <w:szCs w:val="22"/>
          <w:cs/>
        </w:rPr>
        <w:tab/>
      </w:r>
      <w:r w:rsidR="0096173A" w:rsidRPr="005407B4">
        <w:rPr>
          <w:rFonts w:ascii="Arial" w:hAnsi="Arial"/>
          <w:b/>
          <w:bCs/>
          <w:sz w:val="22"/>
          <w:szCs w:val="22"/>
        </w:rPr>
        <w:t>Employee benefits</w:t>
      </w:r>
    </w:p>
    <w:p w:rsidR="006605AD" w:rsidRPr="005407B4" w:rsidRDefault="006605AD" w:rsidP="006605AD">
      <w:pPr>
        <w:tabs>
          <w:tab w:val="left" w:pos="1440"/>
        </w:tabs>
        <w:spacing w:before="120" w:after="120" w:line="380" w:lineRule="exact"/>
        <w:ind w:left="540" w:hanging="540"/>
        <w:jc w:val="thaiDistribute"/>
        <w:outlineLvl w:val="0"/>
        <w:rPr>
          <w:rFonts w:ascii="Arial" w:hAnsi="Arial"/>
          <w:b/>
          <w:bCs/>
          <w:sz w:val="22"/>
          <w:szCs w:val="22"/>
        </w:rPr>
      </w:pPr>
      <w:r w:rsidRPr="005407B4">
        <w:rPr>
          <w:rFonts w:ascii="Arial" w:hAnsi="Arial"/>
          <w:i/>
          <w:iCs/>
          <w:spacing w:val="-3"/>
          <w:sz w:val="22"/>
          <w:szCs w:val="22"/>
        </w:rPr>
        <w:tab/>
      </w:r>
      <w:r w:rsidRPr="005407B4">
        <w:rPr>
          <w:rFonts w:ascii="Arial" w:hAnsi="Arial"/>
          <w:b/>
          <w:bCs/>
          <w:i/>
          <w:iCs/>
          <w:spacing w:val="-3"/>
          <w:sz w:val="22"/>
          <w:szCs w:val="22"/>
        </w:rPr>
        <w:t>Short-term employee benefits</w:t>
      </w:r>
    </w:p>
    <w:p w:rsidR="006605AD" w:rsidRPr="005407B4" w:rsidRDefault="006605AD" w:rsidP="006605AD">
      <w:pPr>
        <w:tabs>
          <w:tab w:val="left" w:pos="360"/>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ab/>
      </w:r>
      <w:r w:rsidRPr="005407B4">
        <w:rPr>
          <w:rFonts w:ascii="Arial" w:hAnsi="Arial"/>
          <w:sz w:val="22"/>
          <w:szCs w:val="22"/>
        </w:rPr>
        <w:tab/>
        <w:t xml:space="preserve">Salaries, wages, bonuses and contributions to the social security fund are </w:t>
      </w:r>
      <w:proofErr w:type="spellStart"/>
      <w:r w:rsidRPr="005407B4">
        <w:rPr>
          <w:rFonts w:ascii="Arial" w:hAnsi="Arial"/>
          <w:sz w:val="22"/>
          <w:szCs w:val="22"/>
        </w:rPr>
        <w:t>recognised</w:t>
      </w:r>
      <w:proofErr w:type="spellEnd"/>
      <w:r w:rsidRPr="005407B4">
        <w:rPr>
          <w:rFonts w:ascii="Arial" w:hAnsi="Arial"/>
          <w:sz w:val="22"/>
          <w:szCs w:val="22"/>
        </w:rPr>
        <w:t xml:space="preserve"> as expenses when incurred.</w:t>
      </w:r>
    </w:p>
    <w:p w:rsidR="006605AD" w:rsidRPr="005407B4" w:rsidRDefault="00C97C3E" w:rsidP="00C97C3E">
      <w:pPr>
        <w:tabs>
          <w:tab w:val="left" w:pos="360"/>
          <w:tab w:val="left" w:pos="1440"/>
        </w:tabs>
        <w:spacing w:before="60" w:after="60" w:line="380" w:lineRule="exact"/>
        <w:ind w:left="540" w:hanging="540"/>
        <w:jc w:val="thaiDistribute"/>
        <w:outlineLvl w:val="0"/>
        <w:rPr>
          <w:rFonts w:ascii="Arial" w:hAnsi="Arial"/>
          <w:b/>
          <w:bCs/>
          <w:i/>
          <w:iCs/>
          <w:sz w:val="22"/>
          <w:szCs w:val="22"/>
        </w:rPr>
      </w:pPr>
      <w:r w:rsidRPr="005407B4">
        <w:rPr>
          <w:rFonts w:ascii="Arial" w:hAnsi="Arial"/>
          <w:b/>
          <w:bCs/>
          <w:i/>
          <w:iCs/>
          <w:spacing w:val="-3"/>
          <w:sz w:val="22"/>
          <w:szCs w:val="22"/>
        </w:rPr>
        <w:tab/>
      </w:r>
      <w:r w:rsidRPr="005407B4">
        <w:rPr>
          <w:rFonts w:ascii="Arial" w:hAnsi="Arial"/>
          <w:b/>
          <w:bCs/>
          <w:i/>
          <w:iCs/>
          <w:spacing w:val="-3"/>
          <w:sz w:val="22"/>
          <w:szCs w:val="22"/>
        </w:rPr>
        <w:tab/>
      </w:r>
      <w:r w:rsidR="006605AD" w:rsidRPr="005407B4">
        <w:rPr>
          <w:rFonts w:ascii="Arial" w:hAnsi="Arial"/>
          <w:b/>
          <w:bCs/>
          <w:i/>
          <w:iCs/>
          <w:spacing w:val="-3"/>
          <w:sz w:val="22"/>
          <w:szCs w:val="22"/>
        </w:rPr>
        <w:t>Post-employment benefits</w:t>
      </w:r>
      <w:r w:rsidR="006605AD" w:rsidRPr="005407B4">
        <w:rPr>
          <w:rFonts w:ascii="Arial" w:hAnsi="Arial" w:hint="cs"/>
          <w:b/>
          <w:bCs/>
          <w:i/>
          <w:iCs/>
          <w:spacing w:val="-3"/>
          <w:sz w:val="22"/>
          <w:szCs w:val="22"/>
          <w:cs/>
        </w:rPr>
        <w:t xml:space="preserve"> </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i/>
          <w:iCs/>
          <w:sz w:val="22"/>
          <w:szCs w:val="22"/>
        </w:rPr>
      </w:pPr>
      <w:r w:rsidRPr="005407B4">
        <w:rPr>
          <w:rFonts w:ascii="Arial" w:hAnsi="Arial"/>
          <w:spacing w:val="-3"/>
          <w:sz w:val="22"/>
          <w:szCs w:val="22"/>
        </w:rPr>
        <w:tab/>
      </w:r>
      <w:r w:rsidRPr="005407B4">
        <w:rPr>
          <w:rFonts w:ascii="Arial" w:hAnsi="Arial"/>
          <w:spacing w:val="-3"/>
          <w:sz w:val="22"/>
          <w:szCs w:val="22"/>
        </w:rPr>
        <w:tab/>
      </w:r>
      <w:r w:rsidRPr="005407B4">
        <w:rPr>
          <w:rFonts w:ascii="Arial" w:hAnsi="Arial"/>
          <w:i/>
          <w:iCs/>
          <w:spacing w:val="-3"/>
          <w:sz w:val="22"/>
          <w:szCs w:val="22"/>
        </w:rPr>
        <w:t>Defined contribution plans</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sz w:val="22"/>
          <w:szCs w:val="22"/>
        </w:rPr>
      </w:pPr>
      <w:r w:rsidRPr="005407B4">
        <w:rPr>
          <w:rFonts w:ascii="Arial" w:hAnsi="Arial"/>
          <w:spacing w:val="-3"/>
          <w:sz w:val="22"/>
          <w:szCs w:val="22"/>
        </w:rPr>
        <w:tab/>
      </w:r>
      <w:r w:rsidRPr="005407B4">
        <w:rPr>
          <w:rFonts w:ascii="Arial" w:hAnsi="Arial"/>
          <w:spacing w:val="-3"/>
          <w:sz w:val="22"/>
          <w:szCs w:val="22"/>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5407B4">
        <w:rPr>
          <w:rFonts w:ascii="Arial" w:hAnsi="Arial"/>
          <w:spacing w:val="-3"/>
          <w:sz w:val="22"/>
          <w:szCs w:val="22"/>
        </w:rPr>
        <w:t>recognised</w:t>
      </w:r>
      <w:proofErr w:type="spellEnd"/>
      <w:r w:rsidRPr="005407B4">
        <w:rPr>
          <w:rFonts w:ascii="Arial" w:hAnsi="Arial"/>
          <w:spacing w:val="-3"/>
          <w:sz w:val="22"/>
          <w:szCs w:val="22"/>
        </w:rPr>
        <w:t xml:space="preserve"> as expenses when incurred.</w:t>
      </w:r>
    </w:p>
    <w:p w:rsidR="006605AD" w:rsidRPr="005407B4" w:rsidRDefault="00AF407C" w:rsidP="00C97C3E">
      <w:pPr>
        <w:tabs>
          <w:tab w:val="left" w:pos="360"/>
          <w:tab w:val="left" w:pos="1440"/>
        </w:tabs>
        <w:spacing w:before="60" w:after="60" w:line="380" w:lineRule="exact"/>
        <w:ind w:left="540" w:hanging="540"/>
        <w:jc w:val="thaiDistribute"/>
        <w:outlineLvl w:val="0"/>
        <w:rPr>
          <w:rFonts w:ascii="Arial" w:hAnsi="Arial"/>
          <w:i/>
          <w:iCs/>
          <w:sz w:val="22"/>
          <w:szCs w:val="22"/>
        </w:rPr>
      </w:pPr>
      <w:r>
        <w:rPr>
          <w:rFonts w:ascii="Arial" w:hAnsi="Arial"/>
          <w:spacing w:val="-3"/>
          <w:sz w:val="22"/>
          <w:szCs w:val="22"/>
        </w:rPr>
        <w:tab/>
      </w:r>
      <w:r w:rsidR="006605AD" w:rsidRPr="005407B4">
        <w:rPr>
          <w:rFonts w:ascii="Arial" w:hAnsi="Arial"/>
          <w:spacing w:val="-3"/>
          <w:sz w:val="22"/>
          <w:szCs w:val="22"/>
        </w:rPr>
        <w:tab/>
      </w:r>
      <w:r w:rsidR="006605AD" w:rsidRPr="005407B4">
        <w:rPr>
          <w:rFonts w:ascii="Arial" w:hAnsi="Arial"/>
          <w:i/>
          <w:iCs/>
          <w:spacing w:val="-3"/>
          <w:sz w:val="22"/>
          <w:szCs w:val="22"/>
        </w:rPr>
        <w:t xml:space="preserve">Defined benefit plans </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sz w:val="22"/>
          <w:szCs w:val="22"/>
        </w:rPr>
      </w:pPr>
      <w:r w:rsidRPr="005407B4">
        <w:rPr>
          <w:rFonts w:ascii="Arial" w:hAnsi="Arial"/>
          <w:sz w:val="22"/>
          <w:szCs w:val="22"/>
        </w:rPr>
        <w:tab/>
      </w:r>
      <w:r w:rsidRPr="005407B4">
        <w:rPr>
          <w:rFonts w:ascii="Arial" w:hAnsi="Arial"/>
          <w:sz w:val="22"/>
          <w:szCs w:val="22"/>
        </w:rPr>
        <w:tab/>
        <w:t xml:space="preserve">The </w:t>
      </w:r>
      <w:r w:rsidR="00AF407C">
        <w:rPr>
          <w:rFonts w:ascii="Arial" w:hAnsi="Arial"/>
          <w:sz w:val="22"/>
          <w:szCs w:val="22"/>
        </w:rPr>
        <w:t>Group</w:t>
      </w:r>
      <w:r w:rsidRPr="005407B4">
        <w:rPr>
          <w:rFonts w:ascii="Arial" w:hAnsi="Arial"/>
          <w:sz w:val="22"/>
          <w:szCs w:val="22"/>
        </w:rPr>
        <w:t xml:space="preserve"> has obligations in respect of the severance payments it must make to employees upon retirement under labor law. The </w:t>
      </w:r>
      <w:r w:rsidR="00AF407C">
        <w:rPr>
          <w:rFonts w:ascii="Arial" w:hAnsi="Arial"/>
          <w:sz w:val="22"/>
          <w:szCs w:val="22"/>
        </w:rPr>
        <w:t>Group</w:t>
      </w:r>
      <w:r w:rsidR="00AF407C" w:rsidRPr="005407B4">
        <w:rPr>
          <w:rFonts w:ascii="Arial" w:hAnsi="Arial"/>
          <w:sz w:val="22"/>
          <w:szCs w:val="22"/>
        </w:rPr>
        <w:t xml:space="preserve"> </w:t>
      </w:r>
      <w:r w:rsidRPr="005407B4">
        <w:rPr>
          <w:rFonts w:ascii="Arial" w:hAnsi="Arial"/>
          <w:sz w:val="22"/>
          <w:szCs w:val="22"/>
        </w:rPr>
        <w:t>treats these severance payment obligations as a defined benefit plan.</w:t>
      </w:r>
      <w:r w:rsidRPr="005407B4">
        <w:rPr>
          <w:rFonts w:ascii="Arial" w:hAnsi="Arial" w:hint="cs"/>
          <w:sz w:val="22"/>
          <w:szCs w:val="22"/>
          <w:cs/>
        </w:rPr>
        <w:t xml:space="preserve"> </w:t>
      </w:r>
    </w:p>
    <w:p w:rsidR="006605AD" w:rsidRPr="005407B4" w:rsidRDefault="006605AD" w:rsidP="00C97C3E">
      <w:pPr>
        <w:tabs>
          <w:tab w:val="left" w:pos="360"/>
          <w:tab w:val="left" w:pos="1440"/>
        </w:tabs>
        <w:spacing w:before="60" w:after="60" w:line="380" w:lineRule="exact"/>
        <w:ind w:left="540" w:hanging="540"/>
        <w:jc w:val="thaiDistribute"/>
        <w:outlineLvl w:val="0"/>
        <w:rPr>
          <w:rFonts w:ascii="Arial" w:hAnsi="Arial"/>
          <w:sz w:val="22"/>
          <w:szCs w:val="22"/>
        </w:rPr>
      </w:pPr>
      <w:r w:rsidRPr="005407B4">
        <w:rPr>
          <w:rFonts w:ascii="Arial" w:hAnsi="Arial" w:cs="Arial"/>
          <w:color w:val="000000"/>
          <w:sz w:val="22"/>
          <w:szCs w:val="22"/>
        </w:rPr>
        <w:tab/>
      </w:r>
      <w:r w:rsidRPr="005407B4">
        <w:rPr>
          <w:rFonts w:ascii="Arial" w:hAnsi="Arial" w:cs="Arial"/>
          <w:color w:val="000000"/>
          <w:sz w:val="22"/>
          <w:szCs w:val="22"/>
        </w:rPr>
        <w:tab/>
        <w:t xml:space="preserve">The obligation under the defined benefit plan is determined </w:t>
      </w:r>
      <w:r w:rsidR="00043BCC" w:rsidRPr="005407B4">
        <w:rPr>
          <w:rFonts w:ascii="Arial" w:hAnsi="Arial" w:cs="Arial"/>
          <w:color w:val="000000"/>
          <w:sz w:val="22"/>
          <w:szCs w:val="22"/>
        </w:rPr>
        <w:t xml:space="preserve">by a professionally qualified independent actuary </w:t>
      </w:r>
      <w:r w:rsidRPr="005407B4">
        <w:rPr>
          <w:rFonts w:ascii="Arial" w:hAnsi="Arial" w:cs="Arial"/>
          <w:color w:val="000000"/>
          <w:sz w:val="22"/>
          <w:szCs w:val="22"/>
        </w:rPr>
        <w:t>based on actuarial techniques, using the projected unit credit method.</w:t>
      </w:r>
    </w:p>
    <w:p w:rsidR="00D21AA0" w:rsidRDefault="00D21AA0" w:rsidP="00C97C3E">
      <w:pPr>
        <w:tabs>
          <w:tab w:val="left" w:pos="360"/>
          <w:tab w:val="left" w:pos="1440"/>
        </w:tabs>
        <w:spacing w:before="60" w:after="60" w:line="380" w:lineRule="exact"/>
        <w:ind w:left="540"/>
        <w:jc w:val="thaiDistribute"/>
        <w:outlineLvl w:val="0"/>
        <w:rPr>
          <w:rFonts w:ascii="Arial" w:hAnsi="Arial"/>
          <w:sz w:val="22"/>
          <w:szCs w:val="22"/>
        </w:rPr>
      </w:pPr>
      <w:r w:rsidRPr="005407B4">
        <w:rPr>
          <w:rFonts w:ascii="Arial" w:hAnsi="Arial"/>
          <w:sz w:val="22"/>
          <w:szCs w:val="22"/>
        </w:rPr>
        <w:t xml:space="preserve">Actuarial gains and losses arising from post-employment benefits are </w:t>
      </w:r>
      <w:proofErr w:type="spellStart"/>
      <w:r w:rsidRPr="005407B4">
        <w:rPr>
          <w:rFonts w:ascii="Arial" w:hAnsi="Arial"/>
          <w:sz w:val="22"/>
          <w:szCs w:val="22"/>
        </w:rPr>
        <w:t>recognised</w:t>
      </w:r>
      <w:proofErr w:type="spellEnd"/>
      <w:r w:rsidRPr="005407B4">
        <w:rPr>
          <w:rFonts w:ascii="Arial" w:hAnsi="Arial"/>
          <w:sz w:val="22"/>
          <w:szCs w:val="22"/>
        </w:rPr>
        <w:t xml:space="preserve"> immediately in </w:t>
      </w:r>
      <w:r w:rsidR="0024008B" w:rsidRPr="005407B4">
        <w:rPr>
          <w:rFonts w:ascii="Arial" w:hAnsi="Arial"/>
          <w:sz w:val="22"/>
          <w:szCs w:val="22"/>
        </w:rPr>
        <w:t>other comprehensive income</w:t>
      </w:r>
      <w:r w:rsidRPr="005407B4">
        <w:rPr>
          <w:rFonts w:ascii="Arial" w:hAnsi="Arial"/>
          <w:sz w:val="22"/>
          <w:szCs w:val="22"/>
        </w:rPr>
        <w:t xml:space="preserve">. </w:t>
      </w:r>
    </w:p>
    <w:p w:rsidR="00AF407C" w:rsidRPr="005407B4" w:rsidRDefault="00AF407C" w:rsidP="00C97C3E">
      <w:pPr>
        <w:tabs>
          <w:tab w:val="left" w:pos="360"/>
          <w:tab w:val="left" w:pos="1440"/>
        </w:tabs>
        <w:spacing w:before="60" w:after="60" w:line="380" w:lineRule="exact"/>
        <w:ind w:left="540"/>
        <w:jc w:val="thaiDistribute"/>
        <w:outlineLvl w:val="0"/>
        <w:rPr>
          <w:rFonts w:ascii="Arial" w:hAnsi="Arial"/>
          <w:sz w:val="22"/>
          <w:szCs w:val="22"/>
        </w:rPr>
      </w:pPr>
      <w:r>
        <w:rPr>
          <w:rFonts w:ascii="Arial" w:hAnsi="Arial"/>
          <w:sz w:val="22"/>
          <w:szCs w:val="22"/>
        </w:rPr>
        <w:t xml:space="preserve">Post service cost are recognized in profit or loss on the earlier of the date of the plan amendment or curtailment and the date that the Company </w:t>
      </w:r>
      <w:proofErr w:type="spellStart"/>
      <w:r>
        <w:rPr>
          <w:rFonts w:ascii="Arial" w:hAnsi="Arial"/>
          <w:sz w:val="22"/>
          <w:szCs w:val="22"/>
        </w:rPr>
        <w:t>recognised</w:t>
      </w:r>
      <w:proofErr w:type="spellEnd"/>
      <w:r>
        <w:rPr>
          <w:rFonts w:ascii="Arial" w:hAnsi="Arial"/>
          <w:sz w:val="22"/>
          <w:szCs w:val="22"/>
        </w:rPr>
        <w:t xml:space="preserve"> restructuring related costs.</w:t>
      </w:r>
    </w:p>
    <w:p w:rsidR="0096173A" w:rsidRPr="005407B4" w:rsidRDefault="00AF407C" w:rsidP="00592213">
      <w:pPr>
        <w:tabs>
          <w:tab w:val="left" w:pos="360"/>
          <w:tab w:val="left" w:pos="540"/>
          <w:tab w:val="left" w:pos="1440"/>
        </w:tabs>
        <w:spacing w:before="120" w:after="120" w:line="380" w:lineRule="exact"/>
        <w:ind w:left="907" w:hanging="907"/>
        <w:jc w:val="thaiDistribute"/>
        <w:outlineLvl w:val="0"/>
        <w:rPr>
          <w:rFonts w:ascii="Arial" w:hAnsi="Arial"/>
          <w:b/>
          <w:bCs/>
          <w:sz w:val="22"/>
          <w:szCs w:val="22"/>
        </w:rPr>
      </w:pPr>
      <w:r>
        <w:rPr>
          <w:rFonts w:ascii="Arial" w:hAnsi="Arial"/>
          <w:b/>
          <w:bCs/>
          <w:sz w:val="22"/>
          <w:szCs w:val="22"/>
        </w:rPr>
        <w:t>5.17</w:t>
      </w:r>
      <w:r w:rsidR="0096173A" w:rsidRPr="005407B4">
        <w:rPr>
          <w:rFonts w:ascii="Arial" w:hAnsi="Arial"/>
          <w:b/>
          <w:bCs/>
          <w:sz w:val="22"/>
          <w:szCs w:val="22"/>
        </w:rPr>
        <w:tab/>
        <w:t>Provisions</w:t>
      </w:r>
    </w:p>
    <w:p w:rsidR="0096173A" w:rsidRPr="005407B4" w:rsidRDefault="0096173A"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 xml:space="preserve">Provisions are </w:t>
      </w:r>
      <w:proofErr w:type="spellStart"/>
      <w:r w:rsidRPr="005407B4">
        <w:rPr>
          <w:rFonts w:ascii="Arial" w:hAnsi="Arial"/>
          <w:sz w:val="22"/>
          <w:szCs w:val="22"/>
        </w:rPr>
        <w:t>recognised</w:t>
      </w:r>
      <w:proofErr w:type="spellEnd"/>
      <w:r w:rsidRPr="005407B4">
        <w:rPr>
          <w:rFonts w:ascii="Arial" w:hAnsi="Arial"/>
          <w:sz w:val="22"/>
          <w:szCs w:val="22"/>
        </w:rPr>
        <w:t xml:space="preserve"> when the </w:t>
      </w:r>
      <w:r w:rsidR="00E42F3B">
        <w:rPr>
          <w:rFonts w:ascii="Arial" w:hAnsi="Arial"/>
          <w:sz w:val="22"/>
          <w:szCs w:val="22"/>
        </w:rPr>
        <w:t>Group</w:t>
      </w:r>
      <w:r w:rsidR="004F60FB" w:rsidRPr="005407B4">
        <w:rPr>
          <w:rFonts w:ascii="Arial" w:hAnsi="Arial"/>
          <w:sz w:val="22"/>
          <w:szCs w:val="22"/>
        </w:rPr>
        <w:t xml:space="preserve"> have </w:t>
      </w:r>
      <w:r w:rsidRPr="005407B4">
        <w:rPr>
          <w:rFonts w:ascii="Arial" w:hAnsi="Arial"/>
          <w:sz w:val="22"/>
          <w:szCs w:val="22"/>
        </w:rPr>
        <w:t xml:space="preserve">a present obligation </w:t>
      </w:r>
      <w:proofErr w:type="gramStart"/>
      <w:r w:rsidRPr="005407B4">
        <w:rPr>
          <w:rFonts w:ascii="Arial" w:hAnsi="Arial"/>
          <w:sz w:val="22"/>
          <w:szCs w:val="22"/>
        </w:rPr>
        <w:t>as a result of</w:t>
      </w:r>
      <w:proofErr w:type="gramEnd"/>
      <w:r w:rsidRPr="005407B4">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rsidR="0096173A" w:rsidRPr="005407B4" w:rsidRDefault="00AF407C" w:rsidP="00592213">
      <w:pPr>
        <w:tabs>
          <w:tab w:val="left" w:pos="540"/>
          <w:tab w:val="left" w:pos="1440"/>
        </w:tabs>
        <w:spacing w:before="120" w:after="120" w:line="380" w:lineRule="exact"/>
        <w:ind w:left="907" w:hanging="907"/>
        <w:jc w:val="thaiDistribute"/>
        <w:outlineLvl w:val="0"/>
        <w:rPr>
          <w:rFonts w:ascii="Arial" w:hAnsi="Arial"/>
          <w:b/>
          <w:bCs/>
          <w:sz w:val="22"/>
          <w:szCs w:val="22"/>
        </w:rPr>
      </w:pPr>
      <w:r>
        <w:rPr>
          <w:rFonts w:ascii="Arial" w:hAnsi="Arial"/>
          <w:b/>
          <w:bCs/>
          <w:sz w:val="22"/>
          <w:szCs w:val="22"/>
        </w:rPr>
        <w:t>5.18</w:t>
      </w:r>
      <w:r w:rsidR="0096173A" w:rsidRPr="005407B4">
        <w:rPr>
          <w:rFonts w:ascii="Arial" w:hAnsi="Arial"/>
          <w:b/>
          <w:bCs/>
          <w:sz w:val="22"/>
          <w:szCs w:val="22"/>
        </w:rPr>
        <w:tab/>
        <w:t>Income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Income tax expense represents the sum of corporate income tax currently payable and deferred tax.</w:t>
      </w:r>
    </w:p>
    <w:p w:rsidR="00463887" w:rsidRDefault="0046388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lastRenderedPageBreak/>
        <w:t>Current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Current income tax is provided in the accounts at the amount expected to be paid to the taxation authorities, based on taxable profits determined in accordance with tax legislation.</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t>Deferred tax</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E34EDD" w:rsidRPr="005407B4" w:rsidRDefault="004F60FB"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 xml:space="preserve">The </w:t>
      </w:r>
      <w:r w:rsidR="00E42F3B">
        <w:rPr>
          <w:rFonts w:ascii="Arial" w:hAnsi="Arial"/>
          <w:sz w:val="22"/>
          <w:szCs w:val="22"/>
        </w:rPr>
        <w:t>Group</w:t>
      </w:r>
      <w:r w:rsidR="00E34EDD" w:rsidRPr="005407B4">
        <w:rPr>
          <w:rFonts w:ascii="Arial" w:hAnsi="Arial"/>
          <w:sz w:val="22"/>
          <w:szCs w:val="22"/>
        </w:rPr>
        <w:t xml:space="preserve"> </w:t>
      </w:r>
      <w:proofErr w:type="spellStart"/>
      <w:r w:rsidR="00E34EDD" w:rsidRPr="005407B4">
        <w:rPr>
          <w:rFonts w:ascii="Arial" w:hAnsi="Arial"/>
          <w:sz w:val="22"/>
          <w:szCs w:val="22"/>
        </w:rPr>
        <w:t>recognise</w:t>
      </w:r>
      <w:proofErr w:type="spellEnd"/>
      <w:r w:rsidR="00E34EDD" w:rsidRPr="005407B4">
        <w:rPr>
          <w:rFonts w:ascii="Arial" w:hAnsi="Arial"/>
          <w:sz w:val="22"/>
          <w:szCs w:val="22"/>
        </w:rPr>
        <w:t xml:space="preserve"> deferred tax liabilities for all taxable temporary differences while they </w:t>
      </w:r>
      <w:proofErr w:type="spellStart"/>
      <w:r w:rsidR="00E34EDD" w:rsidRPr="005407B4">
        <w:rPr>
          <w:rFonts w:ascii="Arial" w:hAnsi="Arial"/>
          <w:sz w:val="22"/>
          <w:szCs w:val="22"/>
        </w:rPr>
        <w:t>recognise</w:t>
      </w:r>
      <w:proofErr w:type="spellEnd"/>
      <w:r w:rsidR="00E34EDD" w:rsidRPr="005407B4">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34EDD" w:rsidRPr="005407B4">
        <w:rPr>
          <w:rFonts w:ascii="Arial" w:hAnsi="Arial"/>
          <w:sz w:val="22"/>
          <w:szCs w:val="22"/>
        </w:rPr>
        <w:t>utilised</w:t>
      </w:r>
      <w:proofErr w:type="spellEnd"/>
      <w:r w:rsidR="00E34EDD" w:rsidRPr="005407B4">
        <w:rPr>
          <w:rFonts w:ascii="Arial" w:hAnsi="Arial"/>
          <w:sz w:val="22"/>
          <w:szCs w:val="22"/>
        </w:rPr>
        <w:t>.</w:t>
      </w:r>
    </w:p>
    <w:p w:rsidR="00E34EDD"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r w:rsidRPr="005407B4">
        <w:rPr>
          <w:rFonts w:ascii="Arial" w:hAnsi="Arial"/>
          <w:sz w:val="22"/>
          <w:szCs w:val="22"/>
        </w:rPr>
        <w:t xml:space="preserve">At each reporting date, the </w:t>
      </w:r>
      <w:r w:rsidR="00E42F3B">
        <w:rPr>
          <w:rFonts w:ascii="Arial" w:hAnsi="Arial"/>
          <w:sz w:val="22"/>
          <w:szCs w:val="22"/>
        </w:rPr>
        <w:t>Group</w:t>
      </w:r>
      <w:r w:rsidRPr="005407B4">
        <w:rPr>
          <w:rFonts w:ascii="Arial" w:hAnsi="Arial"/>
          <w:sz w:val="22"/>
          <w:szCs w:val="22"/>
        </w:rPr>
        <w:t xml:space="preserve"> review and reduce the carrying amount of deferred tax assets to the extent that it is no longer probable that </w:t>
      </w:r>
      <w:proofErr w:type="gramStart"/>
      <w:r w:rsidRPr="005407B4">
        <w:rPr>
          <w:rFonts w:ascii="Arial" w:hAnsi="Arial"/>
          <w:sz w:val="22"/>
          <w:szCs w:val="22"/>
        </w:rPr>
        <w:t>sufficient</w:t>
      </w:r>
      <w:proofErr w:type="gramEnd"/>
      <w:r w:rsidRPr="005407B4">
        <w:rPr>
          <w:rFonts w:ascii="Arial" w:hAnsi="Arial"/>
          <w:sz w:val="22"/>
          <w:szCs w:val="22"/>
        </w:rPr>
        <w:t xml:space="preserve"> taxable profit will be available to allow all or part of the deferred tax asset</w:t>
      </w:r>
      <w:r w:rsidR="00043BCC" w:rsidRPr="005407B4">
        <w:rPr>
          <w:rFonts w:ascii="Arial" w:hAnsi="Arial"/>
          <w:sz w:val="22"/>
          <w:szCs w:val="22"/>
        </w:rPr>
        <w:t xml:space="preserve"> </w:t>
      </w:r>
      <w:r w:rsidRPr="005407B4">
        <w:rPr>
          <w:rFonts w:ascii="Arial" w:hAnsi="Arial"/>
          <w:sz w:val="22"/>
          <w:szCs w:val="22"/>
        </w:rPr>
        <w:t xml:space="preserve">to be </w:t>
      </w:r>
      <w:proofErr w:type="spellStart"/>
      <w:r w:rsidRPr="005407B4">
        <w:rPr>
          <w:rFonts w:ascii="Arial" w:hAnsi="Arial"/>
          <w:sz w:val="22"/>
          <w:szCs w:val="22"/>
        </w:rPr>
        <w:t>utilised</w:t>
      </w:r>
      <w:proofErr w:type="spellEnd"/>
      <w:r w:rsidRPr="005407B4">
        <w:rPr>
          <w:rFonts w:ascii="Arial" w:hAnsi="Arial"/>
          <w:sz w:val="22"/>
          <w:szCs w:val="22"/>
        </w:rPr>
        <w:t>.</w:t>
      </w:r>
    </w:p>
    <w:p w:rsidR="0096173A" w:rsidRPr="005407B4" w:rsidRDefault="00E34EDD" w:rsidP="00592213">
      <w:pPr>
        <w:tabs>
          <w:tab w:val="left" w:pos="360"/>
          <w:tab w:val="left" w:pos="1440"/>
        </w:tabs>
        <w:spacing w:before="120" w:after="120" w:line="380" w:lineRule="exact"/>
        <w:ind w:left="540"/>
        <w:jc w:val="thaiDistribute"/>
        <w:outlineLvl w:val="0"/>
        <w:rPr>
          <w:rFonts w:ascii="Arial" w:hAnsi="Arial"/>
          <w:sz w:val="22"/>
          <w:szCs w:val="22"/>
        </w:rPr>
      </w:pPr>
      <w:bookmarkStart w:id="1" w:name="IAS_12,_para.61"/>
      <w:r w:rsidRPr="005407B4">
        <w:rPr>
          <w:rFonts w:ascii="Arial" w:hAnsi="Arial"/>
          <w:sz w:val="22"/>
          <w:szCs w:val="22"/>
        </w:rPr>
        <w:t xml:space="preserve">The </w:t>
      </w:r>
      <w:r w:rsidR="00E42F3B">
        <w:rPr>
          <w:rFonts w:ascii="Arial" w:hAnsi="Arial"/>
          <w:sz w:val="22"/>
          <w:szCs w:val="22"/>
        </w:rPr>
        <w:t>Group</w:t>
      </w:r>
      <w:r w:rsidRPr="005407B4">
        <w:rPr>
          <w:rFonts w:ascii="Arial" w:hAnsi="Arial"/>
          <w:sz w:val="22"/>
          <w:szCs w:val="22"/>
        </w:rPr>
        <w:t xml:space="preserve"> record deferred tax directly to shareholders' equity</w:t>
      </w:r>
      <w:r w:rsidR="00463887">
        <w:rPr>
          <w:rFonts w:ascii="Arial" w:hAnsi="Arial"/>
          <w:sz w:val="22"/>
          <w:szCs w:val="22"/>
        </w:rPr>
        <w:t xml:space="preserve"> </w:t>
      </w:r>
      <w:r w:rsidRPr="005407B4">
        <w:rPr>
          <w:rFonts w:ascii="Arial" w:hAnsi="Arial"/>
          <w:sz w:val="22"/>
          <w:szCs w:val="22"/>
        </w:rPr>
        <w:t>if the tax relates to items that are recorded directly to shareholders' equity</w:t>
      </w:r>
      <w:bookmarkEnd w:id="1"/>
      <w:r w:rsidRPr="005407B4">
        <w:rPr>
          <w:rFonts w:ascii="Arial" w:hAnsi="Arial"/>
          <w:sz w:val="22"/>
          <w:szCs w:val="22"/>
        </w:rPr>
        <w:t>.</w:t>
      </w:r>
    </w:p>
    <w:p w:rsidR="00E34EDD" w:rsidRPr="005407B4" w:rsidRDefault="00AF407C" w:rsidP="00592213">
      <w:pPr>
        <w:tabs>
          <w:tab w:val="left" w:pos="540"/>
          <w:tab w:val="left" w:pos="1440"/>
        </w:tabs>
        <w:spacing w:before="120" w:after="120" w:line="380" w:lineRule="exact"/>
        <w:ind w:left="907" w:hanging="907"/>
        <w:jc w:val="thaiDistribute"/>
        <w:outlineLvl w:val="0"/>
        <w:rPr>
          <w:rFonts w:ascii="Arial" w:hAnsi="Arial"/>
          <w:b/>
          <w:bCs/>
          <w:sz w:val="22"/>
          <w:szCs w:val="22"/>
        </w:rPr>
      </w:pPr>
      <w:r>
        <w:rPr>
          <w:rFonts w:ascii="Arial" w:hAnsi="Arial"/>
          <w:b/>
          <w:bCs/>
          <w:sz w:val="22"/>
          <w:szCs w:val="22"/>
        </w:rPr>
        <w:t>5.19</w:t>
      </w:r>
      <w:r w:rsidR="00E34EDD" w:rsidRPr="005407B4">
        <w:rPr>
          <w:rFonts w:ascii="Arial" w:hAnsi="Arial"/>
          <w:b/>
          <w:bCs/>
          <w:sz w:val="22"/>
          <w:szCs w:val="22"/>
        </w:rPr>
        <w:tab/>
        <w:t>Derivatives</w:t>
      </w:r>
    </w:p>
    <w:p w:rsidR="00E05918" w:rsidRPr="005407B4" w:rsidRDefault="005639C4" w:rsidP="00592213">
      <w:pPr>
        <w:tabs>
          <w:tab w:val="left" w:pos="360"/>
          <w:tab w:val="left" w:pos="1440"/>
        </w:tabs>
        <w:spacing w:before="120" w:after="120" w:line="380" w:lineRule="exact"/>
        <w:ind w:left="540"/>
        <w:jc w:val="thaiDistribute"/>
        <w:outlineLvl w:val="0"/>
        <w:rPr>
          <w:rFonts w:ascii="Arial" w:hAnsi="Arial"/>
          <w:b/>
          <w:bCs/>
          <w:sz w:val="22"/>
          <w:szCs w:val="22"/>
        </w:rPr>
      </w:pPr>
      <w:r w:rsidRPr="005407B4">
        <w:rPr>
          <w:rFonts w:ascii="Arial" w:hAnsi="Arial"/>
          <w:b/>
          <w:bCs/>
          <w:sz w:val="22"/>
          <w:szCs w:val="22"/>
        </w:rPr>
        <w:t>Interest rate swap contracts</w:t>
      </w:r>
    </w:p>
    <w:p w:rsidR="00E05918" w:rsidRPr="005407B4" w:rsidRDefault="005639C4" w:rsidP="00592213">
      <w:pPr>
        <w:tabs>
          <w:tab w:val="left" w:pos="360"/>
          <w:tab w:val="left" w:pos="1440"/>
        </w:tabs>
        <w:spacing w:before="120" w:after="120" w:line="380" w:lineRule="exact"/>
        <w:ind w:left="540"/>
        <w:jc w:val="thaiDistribute"/>
        <w:outlineLvl w:val="0"/>
        <w:rPr>
          <w:rFonts w:ascii="Arial" w:hAnsi="Arial"/>
          <w:spacing w:val="-4"/>
          <w:sz w:val="22"/>
          <w:szCs w:val="22"/>
        </w:rPr>
      </w:pPr>
      <w:r w:rsidRPr="005407B4">
        <w:rPr>
          <w:rFonts w:ascii="Arial" w:hAnsi="Arial"/>
          <w:spacing w:val="-4"/>
          <w:sz w:val="22"/>
          <w:szCs w:val="22"/>
        </w:rPr>
        <w:t>The net amount of interest to be received from or paid to the counterparty under</w:t>
      </w:r>
      <w:r w:rsidR="008F27D1" w:rsidRPr="005407B4">
        <w:rPr>
          <w:rFonts w:ascii="Arial" w:hAnsi="Arial"/>
          <w:spacing w:val="-4"/>
          <w:sz w:val="22"/>
          <w:szCs w:val="22"/>
        </w:rPr>
        <w:t xml:space="preserve"> </w:t>
      </w:r>
      <w:r w:rsidRPr="005407B4">
        <w:rPr>
          <w:rFonts w:ascii="Arial" w:hAnsi="Arial"/>
          <w:spacing w:val="-4"/>
          <w:sz w:val="22"/>
          <w:szCs w:val="22"/>
        </w:rPr>
        <w:t>an interest rate swap contr</w:t>
      </w:r>
      <w:r w:rsidR="008F27D1" w:rsidRPr="005407B4">
        <w:rPr>
          <w:rFonts w:ascii="Arial" w:hAnsi="Arial"/>
          <w:spacing w:val="-4"/>
          <w:sz w:val="22"/>
          <w:szCs w:val="22"/>
        </w:rPr>
        <w:t>a</w:t>
      </w:r>
      <w:r w:rsidRPr="005407B4">
        <w:rPr>
          <w:rFonts w:ascii="Arial" w:hAnsi="Arial"/>
          <w:spacing w:val="-4"/>
          <w:sz w:val="22"/>
          <w:szCs w:val="22"/>
        </w:rPr>
        <w:t xml:space="preserve">ct is </w:t>
      </w:r>
      <w:proofErr w:type="spellStart"/>
      <w:r w:rsidRPr="005407B4">
        <w:rPr>
          <w:rFonts w:ascii="Arial" w:hAnsi="Arial"/>
          <w:spacing w:val="-4"/>
          <w:sz w:val="22"/>
          <w:szCs w:val="22"/>
        </w:rPr>
        <w:t>recogni</w:t>
      </w:r>
      <w:r w:rsidR="008F27D1" w:rsidRPr="005407B4">
        <w:rPr>
          <w:rFonts w:ascii="Arial" w:hAnsi="Arial"/>
          <w:spacing w:val="-4"/>
          <w:sz w:val="22"/>
          <w:szCs w:val="22"/>
        </w:rPr>
        <w:t>s</w:t>
      </w:r>
      <w:r w:rsidRPr="005407B4">
        <w:rPr>
          <w:rFonts w:ascii="Arial" w:hAnsi="Arial"/>
          <w:spacing w:val="-4"/>
          <w:sz w:val="22"/>
          <w:szCs w:val="22"/>
        </w:rPr>
        <w:t>ed</w:t>
      </w:r>
      <w:proofErr w:type="spellEnd"/>
      <w:r w:rsidRPr="005407B4">
        <w:rPr>
          <w:rFonts w:ascii="Arial" w:hAnsi="Arial"/>
          <w:spacing w:val="-4"/>
          <w:sz w:val="22"/>
          <w:szCs w:val="22"/>
        </w:rPr>
        <w:t xml:space="preserve"> as income or expenses on an accrual basis.</w:t>
      </w:r>
    </w:p>
    <w:p w:rsidR="009A61FE" w:rsidRPr="005407B4" w:rsidRDefault="00AF407C" w:rsidP="00592213">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5.20</w:t>
      </w:r>
      <w:r w:rsidR="009A61FE" w:rsidRPr="005407B4">
        <w:rPr>
          <w:rFonts w:ascii="Arial" w:hAnsi="Arial"/>
          <w:b/>
          <w:bCs/>
          <w:sz w:val="22"/>
          <w:szCs w:val="22"/>
        </w:rPr>
        <w:tab/>
        <w:t>Equity-settled share-based payment transactions</w:t>
      </w:r>
    </w:p>
    <w:p w:rsidR="009A61FE" w:rsidRPr="005407B4" w:rsidRDefault="009A61FE" w:rsidP="0059221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5407B4">
        <w:rPr>
          <w:rFonts w:ascii="Arial" w:hAnsi="Arial"/>
          <w:sz w:val="22"/>
          <w:szCs w:val="22"/>
        </w:rPr>
        <w:tab/>
        <w:t xml:space="preserve">The Company </w:t>
      </w:r>
      <w:proofErr w:type="spellStart"/>
      <w:r w:rsidRPr="005407B4">
        <w:rPr>
          <w:rFonts w:ascii="Arial" w:hAnsi="Arial"/>
          <w:sz w:val="22"/>
          <w:szCs w:val="22"/>
        </w:rPr>
        <w:t>recognises</w:t>
      </w:r>
      <w:proofErr w:type="spellEnd"/>
      <w:r w:rsidRPr="005407B4">
        <w:rPr>
          <w:rFonts w:ascii="Arial" w:hAnsi="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sidRPr="005407B4">
        <w:rPr>
          <w:rFonts w:ascii="Arial" w:hAnsi="Arial"/>
          <w:color w:val="000000"/>
          <w:sz w:val="22"/>
          <w:szCs w:val="22"/>
        </w:rPr>
        <w:t>“</w:t>
      </w:r>
      <w:r w:rsidRPr="005407B4">
        <w:rPr>
          <w:rFonts w:ascii="Arial" w:hAnsi="Arial"/>
          <w:sz w:val="22"/>
          <w:szCs w:val="22"/>
        </w:rPr>
        <w:t>Capital reserve for share-based payment transactions</w:t>
      </w:r>
      <w:r w:rsidRPr="005407B4">
        <w:rPr>
          <w:rFonts w:ascii="Arial" w:hAnsi="Arial"/>
          <w:color w:val="000000"/>
          <w:sz w:val="22"/>
          <w:szCs w:val="22"/>
        </w:rPr>
        <w:t>“</w:t>
      </w:r>
      <w:r w:rsidRPr="005407B4">
        <w:rPr>
          <w:rFonts w:ascii="Arial" w:hAnsi="Arial"/>
          <w:sz w:val="22"/>
          <w:szCs w:val="22"/>
        </w:rPr>
        <w:t xml:space="preserve"> in shareholders’ equity.</w:t>
      </w:r>
    </w:p>
    <w:p w:rsidR="009A61FE" w:rsidRPr="005407B4" w:rsidRDefault="009A61FE" w:rsidP="00592213">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5407B4">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rsidR="00F13D03" w:rsidRDefault="00F13D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05918" w:rsidRPr="005407B4" w:rsidRDefault="00AF407C" w:rsidP="00E05918">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lastRenderedPageBreak/>
        <w:t>5.21</w:t>
      </w:r>
      <w:r w:rsidR="00E05918" w:rsidRPr="005407B4">
        <w:rPr>
          <w:rFonts w:ascii="Arial" w:hAnsi="Arial"/>
          <w:b/>
          <w:bCs/>
          <w:sz w:val="22"/>
          <w:szCs w:val="22"/>
          <w:cs/>
        </w:rPr>
        <w:tab/>
      </w:r>
      <w:r w:rsidR="00E05918" w:rsidRPr="005407B4">
        <w:rPr>
          <w:rFonts w:ascii="Arial" w:hAnsi="Arial"/>
          <w:b/>
          <w:bCs/>
          <w:sz w:val="22"/>
          <w:szCs w:val="22"/>
        </w:rPr>
        <w:t>Fair value measurement</w:t>
      </w:r>
    </w:p>
    <w:p w:rsidR="00E05918" w:rsidRPr="005407B4" w:rsidRDefault="00E05918" w:rsidP="00E05918">
      <w:pPr>
        <w:tabs>
          <w:tab w:val="left" w:pos="1440"/>
        </w:tabs>
        <w:spacing w:before="120" w:after="120" w:line="380" w:lineRule="exact"/>
        <w:ind w:left="540" w:hanging="540"/>
        <w:jc w:val="thaiDistribute"/>
        <w:outlineLvl w:val="0"/>
        <w:rPr>
          <w:rFonts w:ascii="Arial" w:hAnsi="Arial" w:cs="Arial"/>
          <w:sz w:val="22"/>
          <w:szCs w:val="22"/>
        </w:rPr>
      </w:pPr>
      <w:r w:rsidRPr="005407B4">
        <w:rPr>
          <w:rFonts w:ascii="Arial" w:hAnsi="Arial"/>
          <w:b/>
          <w:bCs/>
          <w:sz w:val="22"/>
          <w:szCs w:val="22"/>
        </w:rPr>
        <w:tab/>
      </w:r>
      <w:r w:rsidRPr="005407B4">
        <w:rPr>
          <w:rFonts w:ascii="Arial" w:hAnsi="Arial"/>
          <w:sz w:val="22"/>
          <w:szCs w:val="22"/>
        </w:rPr>
        <w:t xml:space="preserve">Fair value is the price that would be received to sell an asset or paid to transfer </w:t>
      </w:r>
      <w:r w:rsidR="005639C4" w:rsidRPr="005407B4">
        <w:rPr>
          <w:rFonts w:ascii="Arial" w:hAnsi="Arial"/>
          <w:sz w:val="22"/>
          <w:szCs w:val="22"/>
        </w:rPr>
        <w:t xml:space="preserve">               </w:t>
      </w:r>
      <w:r w:rsidRPr="005407B4">
        <w:rPr>
          <w:rFonts w:ascii="Arial" w:hAnsi="Arial"/>
          <w:sz w:val="22"/>
          <w:szCs w:val="22"/>
        </w:rPr>
        <w:t xml:space="preserve">a liability in an orderly transaction between buyer and seller (market participants) at the measurement date. </w:t>
      </w:r>
      <w:r w:rsidRPr="005407B4">
        <w:rPr>
          <w:rFonts w:ascii="Arial" w:hAnsi="Arial" w:cs="Arial"/>
          <w:sz w:val="22"/>
          <w:szCs w:val="22"/>
        </w:rPr>
        <w:t xml:space="preserve">The </w:t>
      </w:r>
      <w:r w:rsidR="00E42F3B">
        <w:rPr>
          <w:rFonts w:ascii="Arial" w:hAnsi="Arial" w:cs="Arial"/>
          <w:sz w:val="22"/>
          <w:szCs w:val="22"/>
        </w:rPr>
        <w:t>Group</w:t>
      </w:r>
      <w:r w:rsidRPr="005407B4">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39C4" w:rsidRPr="005407B4">
        <w:rPr>
          <w:rFonts w:ascii="Arial" w:hAnsi="Arial" w:cs="Arial"/>
          <w:sz w:val="22"/>
          <w:szCs w:val="22"/>
        </w:rPr>
        <w:t xml:space="preserve">the </w:t>
      </w:r>
      <w:r w:rsidR="00E42F3B">
        <w:rPr>
          <w:rFonts w:ascii="Arial" w:hAnsi="Arial" w:cs="Arial"/>
          <w:sz w:val="22"/>
          <w:szCs w:val="22"/>
        </w:rPr>
        <w:t>Group</w:t>
      </w:r>
      <w:r w:rsidRPr="005407B4">
        <w:rPr>
          <w:rFonts w:ascii="Arial" w:hAnsi="Arial" w:cs="Arial"/>
          <w:sz w:val="22"/>
          <w:szCs w:val="22"/>
        </w:rPr>
        <w:t xml:space="preserve"> measure fair value using valuation technique that are appropriate in the circumstances and </w:t>
      </w:r>
      <w:proofErr w:type="spellStart"/>
      <w:r w:rsidRPr="005407B4">
        <w:rPr>
          <w:rFonts w:ascii="Arial" w:hAnsi="Arial" w:cs="Arial"/>
          <w:sz w:val="22"/>
          <w:szCs w:val="22"/>
        </w:rPr>
        <w:t>maximises</w:t>
      </w:r>
      <w:proofErr w:type="spellEnd"/>
      <w:r w:rsidRPr="005407B4">
        <w:rPr>
          <w:rFonts w:ascii="Arial" w:hAnsi="Arial" w:cs="Arial"/>
          <w:sz w:val="22"/>
          <w:szCs w:val="22"/>
        </w:rPr>
        <w:t xml:space="preserve"> the use of relevant observable inputs related to assets and liabilities that are required to be measured at fair value.</w:t>
      </w:r>
    </w:p>
    <w:p w:rsidR="00E05918" w:rsidRPr="005407B4" w:rsidRDefault="00E05918" w:rsidP="00E05918">
      <w:pPr>
        <w:tabs>
          <w:tab w:val="left" w:pos="1440"/>
        </w:tabs>
        <w:spacing w:before="120" w:after="120" w:line="380" w:lineRule="exact"/>
        <w:ind w:left="540" w:hanging="540"/>
        <w:jc w:val="thaiDistribute"/>
        <w:outlineLvl w:val="0"/>
        <w:rPr>
          <w:rFonts w:ascii="Arial" w:hAnsi="Arial" w:cs="Arial"/>
          <w:sz w:val="22"/>
          <w:szCs w:val="22"/>
        </w:rPr>
      </w:pPr>
      <w:r w:rsidRPr="005407B4">
        <w:rPr>
          <w:rFonts w:ascii="Arial" w:hAnsi="Arial" w:cs="Arial"/>
          <w:sz w:val="22"/>
          <w:szCs w:val="22"/>
        </w:rPr>
        <w:tab/>
        <w:t xml:space="preserve">All assets and liabilities for which fair value is measured or disclosed in the financial statements are </w:t>
      </w:r>
      <w:proofErr w:type="spellStart"/>
      <w:r w:rsidRPr="005407B4">
        <w:rPr>
          <w:rFonts w:ascii="Arial" w:hAnsi="Arial" w:cs="Arial"/>
          <w:sz w:val="22"/>
          <w:szCs w:val="22"/>
        </w:rPr>
        <w:t>categorised</w:t>
      </w:r>
      <w:proofErr w:type="spellEnd"/>
      <w:r w:rsidRPr="005407B4">
        <w:rPr>
          <w:rFonts w:ascii="Arial" w:hAnsi="Arial" w:cs="Arial"/>
          <w:sz w:val="22"/>
          <w:szCs w:val="22"/>
        </w:rPr>
        <w:t xml:space="preserve"> within the fair value hierarchy into three levels based on </w:t>
      </w:r>
      <w:proofErr w:type="spellStart"/>
      <w:r w:rsidRPr="005407B4">
        <w:rPr>
          <w:rFonts w:ascii="Arial" w:hAnsi="Arial" w:cs="Arial"/>
          <w:sz w:val="22"/>
          <w:szCs w:val="22"/>
        </w:rPr>
        <w:t>categorise</w:t>
      </w:r>
      <w:proofErr w:type="spellEnd"/>
      <w:r w:rsidRPr="005407B4">
        <w:rPr>
          <w:rFonts w:ascii="Arial" w:hAnsi="Arial" w:cs="Arial"/>
          <w:sz w:val="22"/>
          <w:szCs w:val="22"/>
        </w:rPr>
        <w:t xml:space="preserve"> of input to be used in fair value measurement as follows:</w:t>
      </w:r>
    </w:p>
    <w:p w:rsidR="00E05918" w:rsidRPr="005407B4" w:rsidRDefault="00E05918" w:rsidP="00E05918">
      <w:pPr>
        <w:tabs>
          <w:tab w:val="left" w:pos="1440"/>
        </w:tabs>
        <w:spacing w:before="120" w:after="120" w:line="380" w:lineRule="exact"/>
        <w:ind w:left="1710" w:hanging="1170"/>
        <w:jc w:val="thaiDistribute"/>
        <w:outlineLvl w:val="0"/>
        <w:rPr>
          <w:rFonts w:ascii="Arial" w:hAnsi="Arial" w:cs="Arial"/>
          <w:sz w:val="22"/>
          <w:szCs w:val="22"/>
        </w:rPr>
      </w:pPr>
      <w:r w:rsidRPr="005407B4">
        <w:rPr>
          <w:rFonts w:ascii="Arial" w:hAnsi="Arial" w:cs="Arial"/>
          <w:sz w:val="22"/>
          <w:szCs w:val="22"/>
        </w:rPr>
        <w:t>Level</w:t>
      </w:r>
      <w:r w:rsidRPr="005407B4">
        <w:rPr>
          <w:rFonts w:ascii="Arial" w:hAnsi="Arial" w:cs="Arial"/>
          <w:sz w:val="22"/>
          <w:szCs w:val="22"/>
          <w:cs/>
        </w:rPr>
        <w:t xml:space="preserve"> </w:t>
      </w:r>
      <w:r w:rsidRPr="005407B4">
        <w:rPr>
          <w:rFonts w:ascii="Arial" w:hAnsi="Arial" w:cs="Arial"/>
          <w:sz w:val="22"/>
          <w:szCs w:val="22"/>
        </w:rPr>
        <w:t xml:space="preserve">1 - </w:t>
      </w:r>
      <w:r w:rsidRPr="005407B4">
        <w:rPr>
          <w:rFonts w:ascii="Arial" w:hAnsi="Arial" w:cs="Arial"/>
          <w:sz w:val="22"/>
          <w:szCs w:val="22"/>
        </w:rPr>
        <w:tab/>
        <w:t xml:space="preserve">Use of quoted market prices in an observable active market for such assets or liabilities </w:t>
      </w:r>
    </w:p>
    <w:p w:rsidR="00E05918" w:rsidRPr="005407B4" w:rsidRDefault="00E05918" w:rsidP="00E05918">
      <w:pPr>
        <w:tabs>
          <w:tab w:val="left" w:pos="1440"/>
        </w:tabs>
        <w:spacing w:before="120" w:after="120" w:line="380" w:lineRule="exact"/>
        <w:ind w:left="1710" w:hanging="1170"/>
        <w:jc w:val="thaiDistribute"/>
        <w:outlineLvl w:val="0"/>
        <w:rPr>
          <w:rFonts w:ascii="Arial" w:hAnsi="Arial" w:cs="Arial"/>
          <w:sz w:val="22"/>
          <w:szCs w:val="22"/>
        </w:rPr>
      </w:pPr>
      <w:r w:rsidRPr="005407B4">
        <w:rPr>
          <w:rFonts w:ascii="Arial" w:hAnsi="Arial" w:cs="Arial"/>
          <w:sz w:val="22"/>
          <w:szCs w:val="22"/>
        </w:rPr>
        <w:t>Level</w:t>
      </w:r>
      <w:r w:rsidRPr="005407B4">
        <w:rPr>
          <w:rFonts w:ascii="Arial" w:hAnsi="Arial" w:cs="Arial"/>
          <w:sz w:val="22"/>
          <w:szCs w:val="22"/>
          <w:cs/>
        </w:rPr>
        <w:t xml:space="preserve"> </w:t>
      </w:r>
      <w:r w:rsidRPr="005407B4">
        <w:rPr>
          <w:rFonts w:ascii="Arial" w:hAnsi="Arial" w:cs="Arial"/>
          <w:sz w:val="22"/>
          <w:szCs w:val="22"/>
        </w:rPr>
        <w:t xml:space="preserve">2 - </w:t>
      </w:r>
      <w:r w:rsidRPr="005407B4">
        <w:rPr>
          <w:rFonts w:ascii="Arial" w:hAnsi="Arial" w:cs="Arial"/>
          <w:sz w:val="22"/>
          <w:szCs w:val="22"/>
        </w:rPr>
        <w:tab/>
        <w:t>Use of other observable inputs for such assets or liabilities, whether directly or indirectly</w:t>
      </w:r>
    </w:p>
    <w:p w:rsidR="00E05918" w:rsidRPr="005407B4" w:rsidRDefault="00E05918" w:rsidP="00E05918">
      <w:pPr>
        <w:tabs>
          <w:tab w:val="left" w:pos="1440"/>
        </w:tabs>
        <w:spacing w:before="120" w:after="120" w:line="380" w:lineRule="exact"/>
        <w:ind w:left="1710" w:hanging="1170"/>
        <w:jc w:val="thaiDistribute"/>
        <w:outlineLvl w:val="0"/>
        <w:rPr>
          <w:rFonts w:ascii="Arial" w:hAnsi="Arial" w:cs="Arial"/>
          <w:sz w:val="22"/>
          <w:szCs w:val="22"/>
        </w:rPr>
      </w:pPr>
      <w:r w:rsidRPr="005407B4">
        <w:rPr>
          <w:rFonts w:ascii="Arial" w:hAnsi="Arial" w:cs="Arial"/>
          <w:sz w:val="22"/>
          <w:szCs w:val="22"/>
        </w:rPr>
        <w:t>Level</w:t>
      </w:r>
      <w:r w:rsidRPr="005407B4">
        <w:rPr>
          <w:rFonts w:ascii="Arial" w:hAnsi="Arial" w:cs="Arial"/>
          <w:sz w:val="22"/>
          <w:szCs w:val="22"/>
          <w:cs/>
        </w:rPr>
        <w:t xml:space="preserve"> </w:t>
      </w:r>
      <w:r w:rsidRPr="005407B4">
        <w:rPr>
          <w:rFonts w:ascii="Arial" w:hAnsi="Arial" w:cs="Arial"/>
          <w:sz w:val="22"/>
          <w:szCs w:val="22"/>
        </w:rPr>
        <w:t>3</w:t>
      </w:r>
      <w:r w:rsidRPr="005407B4">
        <w:rPr>
          <w:rFonts w:ascii="Arial" w:hAnsi="Arial" w:cs="Arial"/>
          <w:sz w:val="22"/>
          <w:szCs w:val="22"/>
        </w:rPr>
        <w:tab/>
        <w:t xml:space="preserve">- </w:t>
      </w:r>
      <w:r w:rsidRPr="005407B4">
        <w:rPr>
          <w:rFonts w:ascii="Arial" w:hAnsi="Arial" w:cs="Arial"/>
          <w:sz w:val="22"/>
          <w:szCs w:val="22"/>
        </w:rPr>
        <w:tab/>
        <w:t xml:space="preserve">Use of unobservable inputs such as estimates of future cash flows </w:t>
      </w:r>
    </w:p>
    <w:p w:rsidR="00F7450B" w:rsidRDefault="00E05918" w:rsidP="00E05918">
      <w:pPr>
        <w:tabs>
          <w:tab w:val="left" w:pos="1440"/>
        </w:tabs>
        <w:spacing w:before="120" w:after="120" w:line="400" w:lineRule="exact"/>
        <w:ind w:left="540" w:hanging="540"/>
        <w:jc w:val="thaiDistribute"/>
        <w:outlineLvl w:val="0"/>
        <w:rPr>
          <w:rFonts w:ascii="Arial" w:hAnsi="Arial" w:cs="Arial"/>
          <w:sz w:val="22"/>
          <w:szCs w:val="22"/>
        </w:rPr>
      </w:pPr>
      <w:r w:rsidRPr="005407B4">
        <w:rPr>
          <w:rFonts w:ascii="Arial" w:hAnsi="Arial" w:cs="Arial"/>
          <w:sz w:val="22"/>
          <w:szCs w:val="22"/>
        </w:rPr>
        <w:tab/>
        <w:t xml:space="preserve">At the end of each reporting period, the </w:t>
      </w:r>
      <w:r w:rsidR="00E42F3B">
        <w:rPr>
          <w:rFonts w:ascii="Arial" w:hAnsi="Arial" w:cs="Arial"/>
          <w:sz w:val="22"/>
          <w:szCs w:val="22"/>
        </w:rPr>
        <w:t>Group</w:t>
      </w:r>
      <w:r w:rsidR="005639C4" w:rsidRPr="005407B4">
        <w:rPr>
          <w:rFonts w:ascii="Arial" w:hAnsi="Arial" w:cs="Arial"/>
          <w:sz w:val="22"/>
          <w:szCs w:val="22"/>
        </w:rPr>
        <w:t xml:space="preserve"> </w:t>
      </w:r>
      <w:r w:rsidRPr="005407B4">
        <w:rPr>
          <w:rFonts w:ascii="Arial" w:hAnsi="Arial" w:cs="Arial"/>
          <w:sz w:val="22"/>
          <w:szCs w:val="22"/>
        </w:rPr>
        <w:t>determine whether transfers have occurred between levels within the fair value hierarchy for assets and liabilities held at the end of the reporting period that are measured at fair value on a recurring basis.</w:t>
      </w:r>
    </w:p>
    <w:p w:rsidR="0096173A" w:rsidRPr="005407B4" w:rsidRDefault="00F7450B" w:rsidP="0096173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6</w:t>
      </w:r>
      <w:r w:rsidR="0096173A" w:rsidRPr="005407B4">
        <w:rPr>
          <w:rFonts w:ascii="Arial" w:hAnsi="Arial"/>
          <w:b/>
          <w:bCs/>
          <w:sz w:val="22"/>
          <w:szCs w:val="22"/>
        </w:rPr>
        <w:t>.</w:t>
      </w:r>
      <w:r w:rsidR="0096173A" w:rsidRPr="005407B4">
        <w:rPr>
          <w:rFonts w:ascii="Arial" w:hAnsi="Arial"/>
          <w:b/>
          <w:bCs/>
          <w:sz w:val="22"/>
          <w:szCs w:val="22"/>
        </w:rPr>
        <w:tab/>
        <w:t>Significant accounting judg</w:t>
      </w:r>
      <w:r w:rsidR="005639C4" w:rsidRPr="005407B4">
        <w:rPr>
          <w:rFonts w:ascii="Arial" w:hAnsi="Arial"/>
          <w:b/>
          <w:bCs/>
          <w:sz w:val="22"/>
          <w:szCs w:val="22"/>
        </w:rPr>
        <w:t>e</w:t>
      </w:r>
      <w:r w:rsidR="0096173A" w:rsidRPr="005407B4">
        <w:rPr>
          <w:rFonts w:ascii="Arial" w:hAnsi="Arial"/>
          <w:b/>
          <w:bCs/>
          <w:sz w:val="22"/>
          <w:szCs w:val="22"/>
        </w:rPr>
        <w:t>ments and estimates</w:t>
      </w:r>
    </w:p>
    <w:p w:rsidR="0096173A" w:rsidRDefault="0096173A" w:rsidP="0096173A">
      <w:pPr>
        <w:tabs>
          <w:tab w:val="left" w:pos="1440"/>
        </w:tabs>
        <w:spacing w:before="120" w:after="120" w:line="380" w:lineRule="exact"/>
        <w:ind w:left="540" w:hanging="540"/>
        <w:jc w:val="thaiDistribute"/>
        <w:outlineLvl w:val="0"/>
        <w:rPr>
          <w:rFonts w:ascii="Arial" w:hAnsi="Arial"/>
          <w:sz w:val="22"/>
          <w:szCs w:val="22"/>
        </w:rPr>
      </w:pPr>
      <w:r w:rsidRPr="005407B4">
        <w:rPr>
          <w:rFonts w:ascii="Arial" w:hAnsi="Arial"/>
          <w:sz w:val="22"/>
          <w:szCs w:val="22"/>
        </w:rPr>
        <w:tab/>
        <w:t xml:space="preserve">The preparation of financial statements in conformity with </w:t>
      </w:r>
      <w:r w:rsidR="00D21AA0" w:rsidRPr="005407B4">
        <w:rPr>
          <w:rFonts w:ascii="Arial" w:hAnsi="Arial"/>
          <w:sz w:val="22"/>
          <w:szCs w:val="22"/>
        </w:rPr>
        <w:t>financial reporting standards</w:t>
      </w:r>
      <w:r w:rsidRPr="005407B4">
        <w:rPr>
          <w:rFonts w:ascii="Arial" w:hAnsi="Arial"/>
          <w:sz w:val="22"/>
          <w:szCs w:val="22"/>
        </w:rPr>
        <w:t xml:space="preserve"> at times requires management to make subjective judg</w:t>
      </w:r>
      <w:r w:rsidR="00906A96" w:rsidRPr="005407B4">
        <w:rPr>
          <w:rFonts w:ascii="Arial" w:hAnsi="Arial"/>
          <w:sz w:val="22"/>
          <w:szCs w:val="22"/>
        </w:rPr>
        <w:t>e</w:t>
      </w:r>
      <w:r w:rsidRPr="005407B4">
        <w:rPr>
          <w:rFonts w:ascii="Arial" w:hAnsi="Arial"/>
          <w:sz w:val="22"/>
          <w:szCs w:val="22"/>
        </w:rPr>
        <w:t>ments and estimates regarding matters that are inherently uncertain. These judg</w:t>
      </w:r>
      <w:r w:rsidR="00906A96" w:rsidRPr="005407B4">
        <w:rPr>
          <w:rFonts w:ascii="Arial" w:hAnsi="Arial"/>
          <w:sz w:val="22"/>
          <w:szCs w:val="22"/>
        </w:rPr>
        <w:t>e</w:t>
      </w:r>
      <w:r w:rsidRPr="005407B4">
        <w:rPr>
          <w:rFonts w:ascii="Arial" w:hAnsi="Arial"/>
          <w:sz w:val="22"/>
          <w:szCs w:val="22"/>
        </w:rPr>
        <w:t>ments and estimates affect reported amounts and disclosures; and actual results could differ from these estimates. Significant judg</w:t>
      </w:r>
      <w:r w:rsidR="00906A96" w:rsidRPr="005407B4">
        <w:rPr>
          <w:rFonts w:ascii="Arial" w:hAnsi="Arial"/>
          <w:sz w:val="22"/>
          <w:szCs w:val="22"/>
        </w:rPr>
        <w:t>e</w:t>
      </w:r>
      <w:r w:rsidRPr="005407B4">
        <w:rPr>
          <w:rFonts w:ascii="Arial" w:hAnsi="Arial"/>
          <w:sz w:val="22"/>
          <w:szCs w:val="22"/>
        </w:rPr>
        <w:t>ments and estimates are as follow:</w:t>
      </w:r>
    </w:p>
    <w:p w:rsidR="0096173A" w:rsidRPr="005407B4" w:rsidRDefault="0096173A" w:rsidP="0096173A">
      <w:pPr>
        <w:tabs>
          <w:tab w:val="left" w:pos="1440"/>
        </w:tabs>
        <w:spacing w:before="120" w:after="120" w:line="380" w:lineRule="exact"/>
        <w:ind w:left="547" w:hanging="547"/>
        <w:jc w:val="thaiDistribute"/>
        <w:outlineLvl w:val="0"/>
        <w:rPr>
          <w:rFonts w:ascii="Arial" w:hAnsi="Arial"/>
          <w:b/>
          <w:bCs/>
          <w:sz w:val="22"/>
          <w:szCs w:val="22"/>
        </w:rPr>
      </w:pPr>
      <w:r w:rsidRPr="005407B4">
        <w:rPr>
          <w:rFonts w:ascii="Arial" w:hAnsi="Arial"/>
          <w:b/>
          <w:bCs/>
          <w:sz w:val="22"/>
          <w:szCs w:val="22"/>
        </w:rPr>
        <w:tab/>
        <w:t>Allowance for doubtful accounts</w:t>
      </w:r>
    </w:p>
    <w:p w:rsidR="0096173A" w:rsidRPr="005407B4" w:rsidRDefault="0096173A" w:rsidP="0096173A">
      <w:pPr>
        <w:spacing w:before="120" w:after="120" w:line="380" w:lineRule="exact"/>
        <w:ind w:left="540" w:right="54" w:hanging="540"/>
        <w:jc w:val="both"/>
        <w:rPr>
          <w:rFonts w:ascii="Arial" w:hAnsi="Arial"/>
          <w:sz w:val="22"/>
          <w:szCs w:val="22"/>
        </w:rPr>
      </w:pPr>
      <w:r w:rsidRPr="005407B4">
        <w:rPr>
          <w:rFonts w:ascii="Arial" w:hAnsi="Arial"/>
          <w:sz w:val="22"/>
          <w:szCs w:val="22"/>
        </w:rPr>
        <w:tab/>
        <w:t xml:space="preserve">In determining an allowance for doubtful accounts, the management needs to make judgement and estimates based upon, among other things, past collection history, aging profile of outstanding debts and the prevailing economic condition. </w:t>
      </w:r>
    </w:p>
    <w:p w:rsidR="000A6C3A" w:rsidRDefault="000A6C3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6E57FD" w:rsidP="0096173A">
      <w:pPr>
        <w:spacing w:before="120" w:after="120" w:line="380" w:lineRule="exact"/>
        <w:ind w:left="540" w:right="54"/>
        <w:jc w:val="both"/>
        <w:rPr>
          <w:rFonts w:ascii="Arial" w:hAnsi="Arial"/>
          <w:b/>
          <w:bCs/>
          <w:sz w:val="22"/>
          <w:szCs w:val="22"/>
        </w:rPr>
      </w:pPr>
      <w:r>
        <w:rPr>
          <w:rFonts w:ascii="Arial" w:hAnsi="Arial"/>
          <w:b/>
          <w:bCs/>
          <w:sz w:val="22"/>
          <w:szCs w:val="22"/>
        </w:rPr>
        <w:lastRenderedPageBreak/>
        <w:t>Network equipment, property, building and equipment</w:t>
      </w:r>
    </w:p>
    <w:p w:rsidR="0096173A" w:rsidRPr="005407B4" w:rsidRDefault="0096173A" w:rsidP="0096173A">
      <w:pPr>
        <w:spacing w:before="120" w:after="120" w:line="380" w:lineRule="exact"/>
        <w:ind w:left="540" w:right="54" w:hanging="540"/>
        <w:jc w:val="both"/>
        <w:rPr>
          <w:rFonts w:ascii="Arial" w:hAnsi="Arial"/>
          <w:sz w:val="22"/>
          <w:szCs w:val="22"/>
        </w:rPr>
      </w:pPr>
      <w:r w:rsidRPr="005407B4">
        <w:rPr>
          <w:rFonts w:ascii="Arial" w:hAnsi="Arial"/>
          <w:sz w:val="22"/>
          <w:szCs w:val="22"/>
        </w:rPr>
        <w:tab/>
        <w:t>In determining depreciation of network equipment</w:t>
      </w:r>
      <w:r w:rsidR="005E60E5" w:rsidRPr="005407B4">
        <w:rPr>
          <w:rFonts w:ascii="Arial" w:hAnsi="Arial"/>
          <w:sz w:val="22"/>
          <w:szCs w:val="22"/>
        </w:rPr>
        <w:t>, building</w:t>
      </w:r>
      <w:r w:rsidRPr="005407B4">
        <w:rPr>
          <w:rFonts w:ascii="Arial" w:hAnsi="Arial"/>
          <w:sz w:val="22"/>
          <w:szCs w:val="22"/>
        </w:rPr>
        <w:t xml:space="preserve"> and equipment, the management is required to make estimates of the useful lives and </w:t>
      </w:r>
      <w:r w:rsidR="006605AD" w:rsidRPr="005407B4">
        <w:rPr>
          <w:rFonts w:ascii="Arial" w:hAnsi="Arial"/>
          <w:sz w:val="22"/>
          <w:szCs w:val="22"/>
        </w:rPr>
        <w:t>residual</w:t>
      </w:r>
      <w:r w:rsidRPr="005407B4">
        <w:rPr>
          <w:rFonts w:ascii="Arial" w:hAnsi="Arial"/>
          <w:sz w:val="22"/>
          <w:szCs w:val="22"/>
        </w:rPr>
        <w:t xml:space="preserve"> values of </w:t>
      </w:r>
      <w:r w:rsidR="005639C4" w:rsidRPr="005407B4">
        <w:rPr>
          <w:rFonts w:ascii="Arial" w:hAnsi="Arial"/>
          <w:sz w:val="22"/>
          <w:szCs w:val="22"/>
        </w:rPr>
        <w:t xml:space="preserve">the </w:t>
      </w:r>
      <w:r w:rsidRPr="005407B4">
        <w:rPr>
          <w:rFonts w:ascii="Arial" w:hAnsi="Arial"/>
          <w:sz w:val="22"/>
          <w:szCs w:val="22"/>
        </w:rPr>
        <w:t xml:space="preserve">network </w:t>
      </w:r>
      <w:r w:rsidR="005E60E5" w:rsidRPr="005407B4">
        <w:rPr>
          <w:rFonts w:ascii="Arial" w:hAnsi="Arial"/>
          <w:sz w:val="22"/>
          <w:szCs w:val="22"/>
        </w:rPr>
        <w:t xml:space="preserve">equipment, building </w:t>
      </w:r>
      <w:r w:rsidRPr="005407B4">
        <w:rPr>
          <w:rFonts w:ascii="Arial" w:hAnsi="Arial"/>
          <w:sz w:val="22"/>
          <w:szCs w:val="22"/>
        </w:rPr>
        <w:t xml:space="preserve">and equipment and to review estimate useful lives and </w:t>
      </w:r>
      <w:r w:rsidR="006605AD" w:rsidRPr="005407B4">
        <w:rPr>
          <w:rFonts w:ascii="Arial" w:hAnsi="Arial"/>
          <w:sz w:val="22"/>
          <w:szCs w:val="22"/>
        </w:rPr>
        <w:t xml:space="preserve">residual </w:t>
      </w:r>
      <w:r w:rsidRPr="005407B4">
        <w:rPr>
          <w:rFonts w:ascii="Arial" w:hAnsi="Arial"/>
          <w:sz w:val="22"/>
          <w:szCs w:val="22"/>
        </w:rPr>
        <w:t xml:space="preserve">values when there are any changes. </w:t>
      </w:r>
    </w:p>
    <w:p w:rsidR="0096173A" w:rsidRPr="005407B4" w:rsidRDefault="0096173A" w:rsidP="0096173A">
      <w:pPr>
        <w:spacing w:before="120" w:after="120" w:line="380" w:lineRule="exact"/>
        <w:ind w:left="540" w:right="54" w:hanging="540"/>
        <w:jc w:val="both"/>
        <w:rPr>
          <w:rFonts w:ascii="Arial" w:hAnsi="Arial"/>
          <w:sz w:val="22"/>
          <w:szCs w:val="22"/>
        </w:rPr>
      </w:pPr>
      <w:r w:rsidRPr="005407B4">
        <w:rPr>
          <w:rFonts w:ascii="Arial" w:hAnsi="Arial"/>
          <w:sz w:val="22"/>
          <w:szCs w:val="22"/>
        </w:rPr>
        <w:tab/>
        <w:t xml:space="preserve">In determining </w:t>
      </w:r>
      <w:proofErr w:type="spellStart"/>
      <w:r w:rsidRPr="005407B4">
        <w:rPr>
          <w:rFonts w:ascii="Arial" w:hAnsi="Arial"/>
          <w:sz w:val="22"/>
          <w:szCs w:val="22"/>
        </w:rPr>
        <w:t>amortisation</w:t>
      </w:r>
      <w:proofErr w:type="spellEnd"/>
      <w:r w:rsidRPr="005407B4">
        <w:rPr>
          <w:rFonts w:ascii="Arial" w:hAnsi="Arial"/>
          <w:sz w:val="22"/>
          <w:szCs w:val="22"/>
        </w:rPr>
        <w:t xml:space="preserve"> of intangible assets, the management is required to make estimates of the useful lives of the intangible assets and to review estimate useful lives when there are any changes.</w:t>
      </w:r>
    </w:p>
    <w:p w:rsidR="0096173A" w:rsidRPr="005407B4" w:rsidRDefault="0096173A" w:rsidP="0096173A">
      <w:pPr>
        <w:spacing w:before="120" w:after="120" w:line="380" w:lineRule="exact"/>
        <w:ind w:left="540" w:right="54"/>
        <w:jc w:val="both"/>
        <w:rPr>
          <w:rFonts w:ascii="Arial" w:hAnsi="Arial"/>
          <w:sz w:val="22"/>
          <w:szCs w:val="22"/>
        </w:rPr>
      </w:pPr>
      <w:r w:rsidRPr="005407B4">
        <w:rPr>
          <w:rFonts w:ascii="Arial" w:hAnsi="Arial"/>
          <w:sz w:val="22"/>
          <w:szCs w:val="22"/>
        </w:rPr>
        <w:t xml:space="preserve">In addition, the management is required to review network equipment, </w:t>
      </w:r>
      <w:r w:rsidR="005E60E5" w:rsidRPr="005407B4">
        <w:rPr>
          <w:rFonts w:ascii="Arial" w:hAnsi="Arial"/>
          <w:sz w:val="22"/>
          <w:szCs w:val="22"/>
        </w:rPr>
        <w:t xml:space="preserve">property, building and </w:t>
      </w:r>
      <w:r w:rsidRPr="005407B4">
        <w:rPr>
          <w:rFonts w:ascii="Arial" w:hAnsi="Arial"/>
          <w:sz w:val="22"/>
          <w:szCs w:val="22"/>
        </w:rPr>
        <w:t xml:space="preserve">equipment and intangible assets for </w:t>
      </w:r>
      <w:r w:rsidR="008F27D1" w:rsidRPr="005407B4">
        <w:rPr>
          <w:rFonts w:ascii="Arial" w:hAnsi="Arial"/>
          <w:sz w:val="22"/>
          <w:szCs w:val="22"/>
        </w:rPr>
        <w:t xml:space="preserve">impairment </w:t>
      </w:r>
      <w:r w:rsidRPr="005407B4">
        <w:rPr>
          <w:rFonts w:ascii="Arial" w:hAnsi="Arial"/>
          <w:sz w:val="22"/>
          <w:szCs w:val="22"/>
        </w:rPr>
        <w:t>on a periodical basis and record impairment losses when it is determined that their recoverable amount is lower than the carrying amount. This requires judgements regarding forecast of future revenues and</w:t>
      </w:r>
      <w:r w:rsidRPr="005407B4">
        <w:rPr>
          <w:rFonts w:ascii="Arial" w:hAnsi="Arial"/>
          <w:sz w:val="22"/>
          <w:szCs w:val="22"/>
          <w:cs/>
        </w:rPr>
        <w:t xml:space="preserve"> </w:t>
      </w:r>
      <w:r w:rsidRPr="005407B4">
        <w:rPr>
          <w:rFonts w:ascii="Arial" w:hAnsi="Arial"/>
          <w:sz w:val="22"/>
          <w:szCs w:val="22"/>
        </w:rPr>
        <w:t>expenses relating to the assets subject to the review.</w:t>
      </w:r>
    </w:p>
    <w:p w:rsidR="009A61FE" w:rsidRPr="005407B4" w:rsidRDefault="009A61FE" w:rsidP="00F13D03">
      <w:pPr>
        <w:tabs>
          <w:tab w:val="left" w:pos="1440"/>
        </w:tabs>
        <w:spacing w:before="120" w:after="120" w:line="380" w:lineRule="exact"/>
        <w:ind w:left="547"/>
        <w:jc w:val="thaiDistribute"/>
        <w:outlineLvl w:val="0"/>
        <w:rPr>
          <w:rFonts w:ascii="Arial" w:hAnsi="Arial"/>
          <w:b/>
          <w:bCs/>
          <w:sz w:val="22"/>
          <w:szCs w:val="22"/>
        </w:rPr>
      </w:pPr>
      <w:r w:rsidRPr="005407B4">
        <w:rPr>
          <w:rFonts w:ascii="Arial" w:hAnsi="Arial"/>
          <w:b/>
          <w:bCs/>
          <w:sz w:val="22"/>
          <w:szCs w:val="22"/>
        </w:rPr>
        <w:t>Deferred tax assets</w:t>
      </w:r>
    </w:p>
    <w:p w:rsidR="009A61FE" w:rsidRPr="005407B4" w:rsidRDefault="009A61FE" w:rsidP="00C97C3E">
      <w:pPr>
        <w:tabs>
          <w:tab w:val="left" w:pos="360"/>
          <w:tab w:val="left" w:pos="1440"/>
        </w:tabs>
        <w:spacing w:before="120" w:after="120" w:line="380" w:lineRule="exact"/>
        <w:ind w:left="547"/>
        <w:jc w:val="thaiDistribute"/>
        <w:outlineLvl w:val="0"/>
        <w:rPr>
          <w:rFonts w:ascii="Arial" w:hAnsi="Arial"/>
          <w:sz w:val="22"/>
          <w:szCs w:val="22"/>
        </w:rPr>
      </w:pPr>
      <w:r w:rsidRPr="005407B4">
        <w:rPr>
          <w:rFonts w:ascii="Arial" w:hAnsi="Arial"/>
          <w:sz w:val="22"/>
          <w:szCs w:val="22"/>
        </w:rPr>
        <w:t xml:space="preserve">Deferred tax assets are </w:t>
      </w:r>
      <w:proofErr w:type="spellStart"/>
      <w:r w:rsidRPr="005407B4">
        <w:rPr>
          <w:rFonts w:ascii="Arial" w:hAnsi="Arial"/>
          <w:sz w:val="22"/>
          <w:szCs w:val="22"/>
        </w:rPr>
        <w:t>recognised</w:t>
      </w:r>
      <w:proofErr w:type="spellEnd"/>
      <w:r w:rsidRPr="005407B4">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5407B4">
        <w:rPr>
          <w:rFonts w:ascii="Arial" w:hAnsi="Arial"/>
          <w:sz w:val="22"/>
          <w:szCs w:val="22"/>
        </w:rPr>
        <w:t>utilised</w:t>
      </w:r>
      <w:proofErr w:type="spellEnd"/>
      <w:r w:rsidRPr="005407B4">
        <w:rPr>
          <w:rFonts w:ascii="Arial" w:hAnsi="Arial"/>
          <w:sz w:val="22"/>
          <w:szCs w:val="22"/>
        </w:rPr>
        <w:t xml:space="preserve">. Significant management judgement is required to determine the amount of deferred tax assets that can be </w:t>
      </w:r>
      <w:proofErr w:type="spellStart"/>
      <w:r w:rsidRPr="005407B4">
        <w:rPr>
          <w:rFonts w:ascii="Arial" w:hAnsi="Arial"/>
          <w:sz w:val="22"/>
          <w:szCs w:val="22"/>
        </w:rPr>
        <w:t>recognised</w:t>
      </w:r>
      <w:proofErr w:type="spellEnd"/>
      <w:r w:rsidRPr="005407B4">
        <w:rPr>
          <w:rFonts w:ascii="Arial" w:hAnsi="Arial"/>
          <w:sz w:val="22"/>
          <w:szCs w:val="22"/>
        </w:rPr>
        <w:t xml:space="preserve">, based upon the likely timing and level of estimate future taxable profits. </w:t>
      </w:r>
    </w:p>
    <w:p w:rsidR="006605AD" w:rsidRPr="005407B4" w:rsidRDefault="006605AD" w:rsidP="00C97C3E">
      <w:pPr>
        <w:tabs>
          <w:tab w:val="left" w:pos="1440"/>
        </w:tabs>
        <w:spacing w:before="120" w:after="120" w:line="380" w:lineRule="exact"/>
        <w:ind w:left="547"/>
        <w:jc w:val="thaiDistribute"/>
        <w:outlineLvl w:val="0"/>
        <w:rPr>
          <w:rFonts w:ascii="Arial" w:hAnsi="Arial"/>
          <w:b/>
          <w:bCs/>
          <w:sz w:val="22"/>
          <w:szCs w:val="22"/>
        </w:rPr>
      </w:pPr>
      <w:r w:rsidRPr="005407B4">
        <w:rPr>
          <w:rFonts w:ascii="Arial" w:hAnsi="Arial"/>
          <w:b/>
          <w:bCs/>
          <w:sz w:val="22"/>
          <w:szCs w:val="22"/>
        </w:rPr>
        <w:t xml:space="preserve">Post-employment benefits under defined benefit plans </w:t>
      </w:r>
    </w:p>
    <w:p w:rsidR="006605AD" w:rsidRPr="005407B4" w:rsidRDefault="006605AD" w:rsidP="00C97C3E">
      <w:pPr>
        <w:tabs>
          <w:tab w:val="left" w:pos="360"/>
          <w:tab w:val="left" w:pos="1440"/>
        </w:tabs>
        <w:spacing w:before="120" w:after="120" w:line="380" w:lineRule="exact"/>
        <w:ind w:left="547"/>
        <w:jc w:val="thaiDistribute"/>
        <w:outlineLvl w:val="0"/>
        <w:rPr>
          <w:rFonts w:ascii="Arial" w:hAnsi="Arial"/>
          <w:sz w:val="22"/>
          <w:szCs w:val="22"/>
        </w:rPr>
      </w:pPr>
      <w:r w:rsidRPr="005407B4">
        <w:rPr>
          <w:rFonts w:ascii="Arial" w:hAnsi="Arial"/>
          <w:sz w:val="22"/>
          <w:szCs w:val="22"/>
        </w:rPr>
        <w:t xml:space="preserve">The obligation </w:t>
      </w:r>
      <w:r w:rsidR="002B1E9A" w:rsidRPr="005407B4">
        <w:rPr>
          <w:rFonts w:ascii="Arial" w:hAnsi="Arial"/>
          <w:sz w:val="22"/>
          <w:szCs w:val="22"/>
        </w:rPr>
        <w:t xml:space="preserve">under the defined benefit plan </w:t>
      </w:r>
      <w:r w:rsidRPr="005407B4">
        <w:rPr>
          <w:rFonts w:ascii="Arial" w:hAnsi="Arial"/>
          <w:sz w:val="22"/>
          <w:szCs w:val="22"/>
        </w:rPr>
        <w:t>is determined based on actuarial techniques. Such determination is made based on various assumptions, including discount rate, future salary increase rate, mortality rate and staff turnover rate.</w:t>
      </w:r>
    </w:p>
    <w:p w:rsidR="00C97C3E" w:rsidRPr="005407B4" w:rsidRDefault="00C97C3E" w:rsidP="00C97C3E">
      <w:pPr>
        <w:tabs>
          <w:tab w:val="left" w:pos="1440"/>
        </w:tabs>
        <w:spacing w:before="120" w:after="120" w:line="380" w:lineRule="exact"/>
        <w:ind w:left="547"/>
        <w:jc w:val="thaiDistribute"/>
        <w:outlineLvl w:val="0"/>
        <w:rPr>
          <w:rFonts w:ascii="Arial" w:hAnsi="Arial"/>
          <w:b/>
          <w:bCs/>
          <w:sz w:val="22"/>
          <w:szCs w:val="22"/>
        </w:rPr>
      </w:pPr>
      <w:r w:rsidRPr="005407B4">
        <w:rPr>
          <w:rFonts w:ascii="Arial" w:hAnsi="Arial"/>
          <w:b/>
          <w:bCs/>
          <w:sz w:val="22"/>
          <w:szCs w:val="22"/>
        </w:rPr>
        <w:t>Litigation</w:t>
      </w:r>
      <w:r w:rsidR="00463887">
        <w:rPr>
          <w:rFonts w:ascii="Arial" w:hAnsi="Arial"/>
          <w:b/>
          <w:bCs/>
          <w:sz w:val="22"/>
          <w:szCs w:val="22"/>
        </w:rPr>
        <w:t>s</w:t>
      </w:r>
    </w:p>
    <w:p w:rsidR="00C97C3E" w:rsidRPr="005407B4" w:rsidRDefault="00C97C3E" w:rsidP="00C97C3E">
      <w:pPr>
        <w:tabs>
          <w:tab w:val="left" w:pos="1440"/>
        </w:tabs>
        <w:spacing w:before="120" w:after="120" w:line="380" w:lineRule="exact"/>
        <w:ind w:left="547"/>
        <w:jc w:val="thaiDistribute"/>
        <w:outlineLvl w:val="0"/>
        <w:rPr>
          <w:rFonts w:ascii="Arial" w:hAnsi="Arial"/>
          <w:strike/>
          <w:sz w:val="22"/>
          <w:szCs w:val="22"/>
        </w:rPr>
      </w:pPr>
      <w:r w:rsidRPr="005407B4">
        <w:rPr>
          <w:rFonts w:ascii="Arial" w:hAnsi="Arial"/>
          <w:sz w:val="22"/>
          <w:szCs w:val="22"/>
        </w:rPr>
        <w:t xml:space="preserve">The Company has contingent liabilities </w:t>
      </w:r>
      <w:proofErr w:type="gramStart"/>
      <w:r w:rsidRPr="005407B4">
        <w:rPr>
          <w:rFonts w:ascii="Arial" w:hAnsi="Arial"/>
          <w:sz w:val="22"/>
          <w:szCs w:val="22"/>
        </w:rPr>
        <w:t>as a result of</w:t>
      </w:r>
      <w:proofErr w:type="gramEnd"/>
      <w:r w:rsidRPr="005407B4">
        <w:rPr>
          <w:rFonts w:ascii="Arial" w:hAnsi="Arial"/>
          <w:sz w:val="22"/>
          <w:szCs w:val="22"/>
        </w:rPr>
        <w:t xml:space="preserve"> litigation</w:t>
      </w:r>
      <w:r w:rsidR="00463887">
        <w:rPr>
          <w:rFonts w:ascii="Arial" w:hAnsi="Arial"/>
          <w:sz w:val="22"/>
          <w:szCs w:val="22"/>
        </w:rPr>
        <w:t>s</w:t>
      </w:r>
      <w:r w:rsidRPr="005407B4">
        <w:rPr>
          <w:rFonts w:ascii="Arial" w:hAnsi="Arial"/>
          <w:sz w:val="22"/>
          <w:szCs w:val="22"/>
        </w:rPr>
        <w:t>. The Company’s management has used judgement to assess of the results of the litigation and believes that no loss will result. Therefore</w:t>
      </w:r>
      <w:r w:rsidR="00662715" w:rsidRPr="005407B4">
        <w:rPr>
          <w:rFonts w:ascii="Arial" w:hAnsi="Arial"/>
          <w:sz w:val="22"/>
          <w:szCs w:val="22"/>
        </w:rPr>
        <w:t>,</w:t>
      </w:r>
      <w:r w:rsidRPr="005407B4">
        <w:rPr>
          <w:rFonts w:ascii="Arial" w:hAnsi="Arial"/>
          <w:sz w:val="22"/>
          <w:szCs w:val="22"/>
        </w:rPr>
        <w:t xml:space="preserve"> no contingent liabilities are recorded as at the end of reporting period. </w:t>
      </w:r>
    </w:p>
    <w:p w:rsidR="000A6C3A" w:rsidRDefault="000A6C3A">
      <w:pPr>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szCs w:val="28"/>
        </w:rPr>
        <w:br w:type="page"/>
      </w:r>
    </w:p>
    <w:p w:rsidR="0030029C" w:rsidRPr="005407B4" w:rsidRDefault="00F7450B" w:rsidP="0030029C">
      <w:pPr>
        <w:tabs>
          <w:tab w:val="left" w:pos="7200"/>
        </w:tabs>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lastRenderedPageBreak/>
        <w:t>7</w:t>
      </w:r>
      <w:r w:rsidR="0030029C" w:rsidRPr="005407B4">
        <w:rPr>
          <w:rFonts w:ascii="Arial" w:hAnsi="Arial" w:cs="Arial"/>
          <w:b/>
          <w:bCs/>
          <w:sz w:val="22"/>
          <w:szCs w:val="22"/>
        </w:rPr>
        <w:t>.</w:t>
      </w:r>
      <w:r w:rsidR="0030029C" w:rsidRPr="005407B4">
        <w:rPr>
          <w:rFonts w:ascii="Arial" w:hAnsi="Arial" w:cs="Arial"/>
          <w:b/>
          <w:bCs/>
          <w:sz w:val="22"/>
          <w:szCs w:val="22"/>
        </w:rPr>
        <w:tab/>
        <w:t>Related party transactions</w:t>
      </w:r>
      <w:r w:rsidR="0030029C" w:rsidRPr="005407B4">
        <w:rPr>
          <w:rFonts w:ascii="Arial" w:hAnsi="Arial" w:cs="Arial"/>
          <w:b/>
          <w:bCs/>
          <w:sz w:val="22"/>
          <w:szCs w:val="22"/>
          <w:lang w:val="en-GB"/>
        </w:rPr>
        <w:t xml:space="preserve"> </w:t>
      </w:r>
    </w:p>
    <w:p w:rsidR="00947025" w:rsidRPr="00947025" w:rsidRDefault="00F7450B" w:rsidP="0094702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947025" w:rsidRPr="00947025">
        <w:rPr>
          <w:rFonts w:ascii="Arial" w:hAnsi="Arial" w:cs="Arial"/>
          <w:b/>
          <w:bCs/>
          <w:sz w:val="22"/>
          <w:szCs w:val="22"/>
        </w:rPr>
        <w:t>.1    Business transactions incurred during the years</w:t>
      </w:r>
    </w:p>
    <w:p w:rsidR="00947025" w:rsidRDefault="00947025" w:rsidP="00947025">
      <w:pPr>
        <w:spacing w:before="120" w:after="120" w:line="380" w:lineRule="exact"/>
        <w:ind w:left="547"/>
        <w:jc w:val="thaiDistribute"/>
        <w:rPr>
          <w:rFonts w:ascii="Arial" w:hAnsi="Arial" w:cs="Arial"/>
          <w:sz w:val="22"/>
          <w:szCs w:val="22"/>
        </w:rPr>
      </w:pPr>
      <w:r w:rsidRPr="00947025">
        <w:rPr>
          <w:rFonts w:ascii="Arial" w:hAnsi="Arial" w:cs="Arial"/>
          <w:sz w:val="22"/>
          <w:szCs w:val="22"/>
        </w:rPr>
        <w:t xml:space="preserve">During the years, the </w:t>
      </w:r>
      <w:r w:rsidR="00E42F3B">
        <w:rPr>
          <w:rFonts w:ascii="Arial" w:hAnsi="Arial" w:cs="Arial"/>
          <w:sz w:val="22"/>
          <w:szCs w:val="22"/>
        </w:rPr>
        <w:t>Group</w:t>
      </w:r>
      <w:r w:rsidRPr="00947025">
        <w:rPr>
          <w:rFonts w:ascii="Arial" w:hAnsi="Arial" w:cs="Arial"/>
          <w:sz w:val="22"/>
          <w:szCs w:val="22"/>
        </w:rPr>
        <w:t xml:space="preserve"> had significant business transactions with related parties. Such transactions, which are </w:t>
      </w:r>
      <w:proofErr w:type="spellStart"/>
      <w:r w:rsidRPr="00947025">
        <w:rPr>
          <w:rFonts w:ascii="Arial" w:hAnsi="Arial" w:cs="Arial"/>
          <w:sz w:val="22"/>
          <w:szCs w:val="22"/>
        </w:rPr>
        <w:t>summarised</w:t>
      </w:r>
      <w:proofErr w:type="spellEnd"/>
      <w:r w:rsidRPr="00947025">
        <w:rPr>
          <w:rFonts w:ascii="Arial" w:hAnsi="Arial" w:cs="Arial"/>
          <w:sz w:val="22"/>
          <w:szCs w:val="22"/>
        </w:rPr>
        <w:t xml:space="preserve"> below, arose in the ordinary course of business and were concluded on commercial terms and bases agreed upon between the Company</w:t>
      </w:r>
      <w:r w:rsidR="003B4EFF">
        <w:rPr>
          <w:rFonts w:ascii="Arial" w:hAnsi="Arial" w:cs="Arial"/>
          <w:sz w:val="22"/>
          <w:szCs w:val="22"/>
        </w:rPr>
        <w:t xml:space="preserve"> </w:t>
      </w:r>
      <w:r w:rsidR="00FE4EE9">
        <w:rPr>
          <w:rFonts w:ascii="Arial" w:hAnsi="Arial" w:cs="Arial"/>
          <w:sz w:val="22"/>
          <w:szCs w:val="22"/>
        </w:rPr>
        <w:t>and those related parties</w:t>
      </w:r>
      <w:r w:rsidRPr="00947025">
        <w:rPr>
          <w:rFonts w:ascii="Arial" w:hAnsi="Arial" w:cs="Arial"/>
          <w:sz w:val="22"/>
          <w:szCs w:val="22"/>
        </w:rPr>
        <w:t>.</w:t>
      </w:r>
    </w:p>
    <w:p w:rsidR="00FE4EE9" w:rsidRDefault="00FE4EE9" w:rsidP="00C810E4">
      <w:pPr>
        <w:spacing w:before="120" w:after="120" w:line="360" w:lineRule="exact"/>
        <w:ind w:left="540"/>
        <w:jc w:val="thaiDistribute"/>
        <w:rPr>
          <w:rFonts w:ascii="Arial" w:hAnsi="Arial" w:cs="Arial"/>
          <w:sz w:val="22"/>
          <w:szCs w:val="22"/>
        </w:rPr>
      </w:pPr>
      <w:r>
        <w:rPr>
          <w:rFonts w:ascii="Arial" w:hAnsi="Arial" w:cs="Arial"/>
          <w:sz w:val="22"/>
          <w:szCs w:val="22"/>
          <w:lang w:val="en-GB"/>
        </w:rPr>
        <w:t>The relationships between the Company and related parties</w:t>
      </w:r>
    </w:p>
    <w:tbl>
      <w:tblPr>
        <w:tblW w:w="8550" w:type="dxa"/>
        <w:tblInd w:w="558" w:type="dxa"/>
        <w:tblCellMar>
          <w:left w:w="0" w:type="dxa"/>
          <w:right w:w="0" w:type="dxa"/>
        </w:tblCellMar>
        <w:tblLook w:val="04A0" w:firstRow="1" w:lastRow="0" w:firstColumn="1" w:lastColumn="0" w:noHBand="0" w:noVBand="1"/>
      </w:tblPr>
      <w:tblGrid>
        <w:gridCol w:w="4184"/>
        <w:gridCol w:w="239"/>
        <w:gridCol w:w="4127"/>
      </w:tblGrid>
      <w:tr w:rsidR="00FE4EE9" w:rsidTr="00ED5411">
        <w:tc>
          <w:tcPr>
            <w:tcW w:w="4184" w:type="dxa"/>
            <w:tcBorders>
              <w:top w:val="nil"/>
              <w:left w:val="nil"/>
              <w:bottom w:val="single" w:sz="8" w:space="0" w:color="auto"/>
              <w:right w:val="nil"/>
            </w:tcBorders>
            <w:tcMar>
              <w:top w:w="0" w:type="dxa"/>
              <w:left w:w="108" w:type="dxa"/>
              <w:bottom w:w="0" w:type="dxa"/>
              <w:right w:w="108" w:type="dxa"/>
            </w:tcMar>
            <w:hideMark/>
          </w:tcPr>
          <w:p w:rsidR="00FE4EE9" w:rsidRDefault="00FE4EE9" w:rsidP="00ED5411">
            <w:pPr>
              <w:spacing w:line="380" w:lineRule="exact"/>
              <w:ind w:left="547" w:hanging="547"/>
              <w:jc w:val="center"/>
              <w:rPr>
                <w:rFonts w:ascii="Cordia New" w:hAnsi="Cordia New" w:cs="Cordia New"/>
                <w:sz w:val="22"/>
                <w:szCs w:val="22"/>
              </w:rPr>
            </w:pPr>
            <w:r>
              <w:rPr>
                <w:rFonts w:ascii="Arial" w:hAnsi="Arial" w:cs="Arial"/>
                <w:sz w:val="22"/>
                <w:szCs w:val="22"/>
                <w:lang w:val="en-GB"/>
              </w:rPr>
              <w:t>Related parties</w:t>
            </w:r>
          </w:p>
        </w:tc>
        <w:tc>
          <w:tcPr>
            <w:tcW w:w="239" w:type="dxa"/>
            <w:tcMar>
              <w:top w:w="0" w:type="dxa"/>
              <w:left w:w="108" w:type="dxa"/>
              <w:bottom w:w="0" w:type="dxa"/>
              <w:right w:w="108" w:type="dxa"/>
            </w:tcMar>
          </w:tcPr>
          <w:p w:rsidR="00FE4EE9" w:rsidRDefault="00FE4EE9" w:rsidP="00ED5411">
            <w:pPr>
              <w:spacing w:line="380" w:lineRule="exact"/>
              <w:ind w:left="547" w:hanging="547"/>
              <w:jc w:val="center"/>
              <w:rPr>
                <w:rFonts w:ascii="Arial" w:hAnsi="Arial" w:cs="Arial"/>
                <w:sz w:val="22"/>
                <w:szCs w:val="22"/>
                <w:lang w:val="en-GB"/>
              </w:rPr>
            </w:pPr>
          </w:p>
        </w:tc>
        <w:tc>
          <w:tcPr>
            <w:tcW w:w="4127" w:type="dxa"/>
            <w:tcBorders>
              <w:top w:val="nil"/>
              <w:left w:val="nil"/>
              <w:bottom w:val="single" w:sz="8" w:space="0" w:color="auto"/>
              <w:right w:val="nil"/>
            </w:tcBorders>
            <w:tcMar>
              <w:top w:w="0" w:type="dxa"/>
              <w:left w:w="108" w:type="dxa"/>
              <w:bottom w:w="0" w:type="dxa"/>
              <w:right w:w="108" w:type="dxa"/>
            </w:tcMar>
            <w:hideMark/>
          </w:tcPr>
          <w:p w:rsidR="00FE4EE9" w:rsidRDefault="00FE4EE9" w:rsidP="00ED5411">
            <w:pPr>
              <w:spacing w:line="380" w:lineRule="exact"/>
              <w:ind w:left="547" w:hanging="547"/>
              <w:jc w:val="center"/>
              <w:rPr>
                <w:rFonts w:ascii="Arial" w:hAnsi="Arial" w:cs="Arial"/>
                <w:sz w:val="22"/>
                <w:szCs w:val="22"/>
                <w:lang w:val="en-GB"/>
              </w:rPr>
            </w:pPr>
            <w:r>
              <w:rPr>
                <w:rFonts w:ascii="Arial" w:hAnsi="Arial" w:cs="Arial"/>
                <w:sz w:val="22"/>
                <w:szCs w:val="22"/>
                <w:lang w:val="en-GB"/>
              </w:rPr>
              <w:t>Relationship</w:t>
            </w:r>
          </w:p>
        </w:tc>
      </w:tr>
      <w:tr w:rsidR="00FE4EE9" w:rsidTr="00ED5411">
        <w:tc>
          <w:tcPr>
            <w:tcW w:w="4184" w:type="dxa"/>
            <w:tcMar>
              <w:top w:w="0" w:type="dxa"/>
              <w:left w:w="108" w:type="dxa"/>
              <w:bottom w:w="0" w:type="dxa"/>
              <w:right w:w="108" w:type="dxa"/>
            </w:tcMar>
            <w:hideMark/>
          </w:tcPr>
          <w:p w:rsidR="00FE4EE9" w:rsidRPr="00D40621" w:rsidRDefault="00FE4EE9" w:rsidP="00ED5411">
            <w:pPr>
              <w:spacing w:line="380" w:lineRule="exact"/>
              <w:rPr>
                <w:rFonts w:ascii="Arial" w:hAnsi="Arial" w:cs="Arial"/>
                <w:sz w:val="22"/>
                <w:szCs w:val="22"/>
                <w:highlight w:val="yellow"/>
                <w:cs/>
                <w:lang w:val="en-GB"/>
              </w:rPr>
            </w:pPr>
            <w:r w:rsidRPr="00664898">
              <w:rPr>
                <w:rFonts w:ascii="Arial" w:hAnsi="Arial" w:cs="Arial"/>
                <w:sz w:val="22"/>
                <w:szCs w:val="22"/>
                <w:lang w:val="en-GB"/>
              </w:rPr>
              <w:t>Diamond Line Service</w:t>
            </w:r>
            <w:r w:rsidR="005B6F60">
              <w:rPr>
                <w:rFonts w:ascii="Arial" w:hAnsi="Arial" w:cs="Arial"/>
                <w:sz w:val="22"/>
                <w:szCs w:val="22"/>
                <w:lang w:val="en-GB"/>
              </w:rPr>
              <w:t>s</w:t>
            </w:r>
            <w:r w:rsidRPr="00664898">
              <w:rPr>
                <w:rFonts w:ascii="Arial" w:hAnsi="Arial" w:cs="Arial"/>
                <w:sz w:val="22"/>
                <w:szCs w:val="22"/>
                <w:lang w:val="en-GB"/>
              </w:rPr>
              <w:t xml:space="preserve"> Company Limited</w:t>
            </w:r>
          </w:p>
        </w:tc>
        <w:tc>
          <w:tcPr>
            <w:tcW w:w="239" w:type="dxa"/>
            <w:tcMar>
              <w:top w:w="0" w:type="dxa"/>
              <w:left w:w="108" w:type="dxa"/>
              <w:bottom w:w="0" w:type="dxa"/>
              <w:right w:w="108" w:type="dxa"/>
            </w:tcMar>
          </w:tcPr>
          <w:p w:rsidR="00FE4EE9" w:rsidRPr="00D40621" w:rsidRDefault="00FE4EE9" w:rsidP="00ED541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664898" w:rsidRDefault="00FE4EE9" w:rsidP="00ED5411">
            <w:pPr>
              <w:spacing w:line="380" w:lineRule="exact"/>
              <w:ind w:left="-22" w:firstLine="22"/>
              <w:rPr>
                <w:rFonts w:ascii="Arial" w:hAnsi="Arial" w:cs="Arial"/>
                <w:sz w:val="22"/>
                <w:szCs w:val="22"/>
                <w:lang w:val="en-GB"/>
              </w:rPr>
            </w:pPr>
            <w:r w:rsidRPr="00664898">
              <w:rPr>
                <w:rFonts w:ascii="Arial" w:hAnsi="Arial" w:cs="Arial"/>
                <w:sz w:val="22"/>
                <w:szCs w:val="22"/>
                <w:lang w:val="en-GB"/>
              </w:rPr>
              <w:t>Subsidiary</w:t>
            </w:r>
          </w:p>
        </w:tc>
      </w:tr>
      <w:tr w:rsidR="00FE4EE9" w:rsidTr="00ED5411">
        <w:tc>
          <w:tcPr>
            <w:tcW w:w="4184" w:type="dxa"/>
            <w:tcMar>
              <w:top w:w="0" w:type="dxa"/>
              <w:left w:w="108" w:type="dxa"/>
              <w:bottom w:w="0" w:type="dxa"/>
              <w:right w:w="108" w:type="dxa"/>
            </w:tcMar>
            <w:hideMark/>
          </w:tcPr>
          <w:p w:rsidR="00FE4EE9" w:rsidRDefault="00FE4EE9" w:rsidP="00ED5411">
            <w:pPr>
              <w:spacing w:line="380" w:lineRule="exact"/>
              <w:rPr>
                <w:rFonts w:ascii="Arial" w:hAnsi="Arial" w:cs="Arial"/>
                <w:sz w:val="22"/>
                <w:szCs w:val="22"/>
              </w:rPr>
            </w:pPr>
            <w:r w:rsidRPr="00664898">
              <w:rPr>
                <w:rFonts w:ascii="Arial" w:hAnsi="Arial" w:cs="Arial"/>
                <w:sz w:val="22"/>
                <w:szCs w:val="22"/>
              </w:rPr>
              <w:t xml:space="preserve">TIME DOTCOM INTERNATIONAL SDN </w:t>
            </w:r>
          </w:p>
          <w:p w:rsidR="00FE4EE9" w:rsidRPr="00D40621" w:rsidRDefault="00FE4EE9" w:rsidP="00ED5411">
            <w:pPr>
              <w:spacing w:line="380" w:lineRule="exact"/>
              <w:rPr>
                <w:rFonts w:ascii="Arial" w:hAnsi="Arial" w:cs="Arial"/>
                <w:sz w:val="22"/>
                <w:szCs w:val="22"/>
                <w:highlight w:val="yellow"/>
              </w:rPr>
            </w:pPr>
            <w:r>
              <w:rPr>
                <w:rFonts w:ascii="Arial" w:hAnsi="Arial" w:cs="Arial"/>
                <w:sz w:val="22"/>
                <w:szCs w:val="22"/>
              </w:rPr>
              <w:t xml:space="preserve">   </w:t>
            </w:r>
            <w:r w:rsidRPr="00664898">
              <w:rPr>
                <w:rFonts w:ascii="Arial" w:hAnsi="Arial" w:cs="Arial"/>
                <w:sz w:val="22"/>
                <w:szCs w:val="22"/>
              </w:rPr>
              <w:t>BHD</w:t>
            </w:r>
          </w:p>
        </w:tc>
        <w:tc>
          <w:tcPr>
            <w:tcW w:w="239" w:type="dxa"/>
            <w:tcMar>
              <w:top w:w="0" w:type="dxa"/>
              <w:left w:w="108" w:type="dxa"/>
              <w:bottom w:w="0" w:type="dxa"/>
              <w:right w:w="108" w:type="dxa"/>
            </w:tcMar>
          </w:tcPr>
          <w:p w:rsidR="00FE4EE9" w:rsidRPr="00D40621" w:rsidRDefault="00FE4EE9" w:rsidP="00ED541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664898" w:rsidRDefault="00607ABB" w:rsidP="00ED5411">
            <w:pPr>
              <w:spacing w:line="380" w:lineRule="exact"/>
              <w:ind w:left="-22" w:firstLine="22"/>
              <w:rPr>
                <w:rFonts w:ascii="Arial" w:hAnsi="Arial" w:cstheme="minorBidi"/>
                <w:sz w:val="22"/>
                <w:szCs w:val="22"/>
              </w:rPr>
            </w:pPr>
            <w:r>
              <w:rPr>
                <w:rFonts w:ascii="Arial" w:hAnsi="Arial" w:cstheme="minorBidi"/>
                <w:sz w:val="22"/>
                <w:szCs w:val="22"/>
              </w:rPr>
              <w:t>Major Shareholder</w:t>
            </w:r>
          </w:p>
        </w:tc>
      </w:tr>
      <w:tr w:rsidR="00FE4EE9" w:rsidTr="00F7450B">
        <w:tc>
          <w:tcPr>
            <w:tcW w:w="4184" w:type="dxa"/>
            <w:tcMar>
              <w:top w:w="0" w:type="dxa"/>
              <w:left w:w="108" w:type="dxa"/>
              <w:bottom w:w="0" w:type="dxa"/>
              <w:right w:w="108" w:type="dxa"/>
            </w:tcMar>
            <w:hideMark/>
          </w:tcPr>
          <w:p w:rsidR="00FE4EE9" w:rsidRPr="00D40621" w:rsidRDefault="00FE4EE9" w:rsidP="00ED5411">
            <w:pPr>
              <w:spacing w:line="380" w:lineRule="exact"/>
              <w:rPr>
                <w:rFonts w:ascii="Arial" w:hAnsi="Arial" w:cs="Arial"/>
                <w:sz w:val="22"/>
                <w:szCs w:val="22"/>
                <w:highlight w:val="yellow"/>
                <w:lang w:val="en-GB"/>
              </w:rPr>
            </w:pPr>
            <w:r w:rsidRPr="00664898">
              <w:rPr>
                <w:rFonts w:ascii="Arial" w:hAnsi="Arial" w:cs="Arial"/>
                <w:sz w:val="22"/>
                <w:szCs w:val="22"/>
                <w:lang w:val="en-GB"/>
              </w:rPr>
              <w:t>TIME DOTCOM BERHAD</w:t>
            </w:r>
          </w:p>
        </w:tc>
        <w:tc>
          <w:tcPr>
            <w:tcW w:w="239" w:type="dxa"/>
            <w:tcMar>
              <w:top w:w="0" w:type="dxa"/>
              <w:left w:w="108" w:type="dxa"/>
              <w:bottom w:w="0" w:type="dxa"/>
              <w:right w:w="108" w:type="dxa"/>
            </w:tcMar>
          </w:tcPr>
          <w:p w:rsidR="00FE4EE9" w:rsidRPr="00D40621" w:rsidRDefault="00FE4EE9" w:rsidP="00ED541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FE4EE9" w:rsidRPr="00950A59" w:rsidRDefault="00FE4EE9" w:rsidP="00ED5411">
            <w:pPr>
              <w:spacing w:line="380" w:lineRule="exact"/>
              <w:ind w:left="-22" w:firstLine="22"/>
              <w:rPr>
                <w:rFonts w:ascii="Arial" w:hAnsi="Arial" w:cs="Browallia New"/>
                <w:sz w:val="22"/>
              </w:rPr>
            </w:pPr>
            <w:r>
              <w:rPr>
                <w:rFonts w:ascii="Arial" w:hAnsi="Arial" w:cs="Browallia New"/>
                <w:sz w:val="22"/>
              </w:rPr>
              <w:t>Parent company of major shareholder</w:t>
            </w:r>
          </w:p>
        </w:tc>
      </w:tr>
      <w:tr w:rsidR="00FE4EE9" w:rsidTr="00F7450B">
        <w:tc>
          <w:tcPr>
            <w:tcW w:w="4184" w:type="dxa"/>
            <w:tcMar>
              <w:top w:w="0" w:type="dxa"/>
              <w:left w:w="108" w:type="dxa"/>
              <w:bottom w:w="0" w:type="dxa"/>
              <w:right w:w="108" w:type="dxa"/>
            </w:tcMar>
            <w:hideMark/>
          </w:tcPr>
          <w:p w:rsidR="00FE4EE9" w:rsidRPr="00D40621" w:rsidRDefault="00FE4EE9" w:rsidP="00ED5411">
            <w:pPr>
              <w:spacing w:line="380" w:lineRule="exact"/>
              <w:rPr>
                <w:rFonts w:ascii="Arial" w:hAnsi="Arial" w:cs="Arial"/>
                <w:sz w:val="22"/>
                <w:szCs w:val="22"/>
                <w:highlight w:val="yellow"/>
                <w:lang w:val="en-GB"/>
              </w:rPr>
            </w:pPr>
            <w:r w:rsidRPr="00664898">
              <w:rPr>
                <w:rFonts w:ascii="Arial" w:hAnsi="Arial" w:cs="Arial"/>
                <w:sz w:val="22"/>
                <w:szCs w:val="22"/>
                <w:lang w:val="en-GB"/>
              </w:rPr>
              <w:t xml:space="preserve">TT </w:t>
            </w:r>
            <w:proofErr w:type="spellStart"/>
            <w:r w:rsidRPr="00664898">
              <w:rPr>
                <w:rFonts w:ascii="Arial" w:hAnsi="Arial" w:cs="Arial"/>
                <w:sz w:val="22"/>
                <w:szCs w:val="22"/>
                <w:lang w:val="en-GB"/>
              </w:rPr>
              <w:t>dotCom</w:t>
            </w:r>
            <w:proofErr w:type="spellEnd"/>
            <w:r w:rsidRPr="00664898">
              <w:rPr>
                <w:rFonts w:ascii="Arial" w:hAnsi="Arial" w:cs="Arial"/>
                <w:sz w:val="22"/>
                <w:szCs w:val="22"/>
                <w:lang w:val="en-GB"/>
              </w:rPr>
              <w:t xml:space="preserve"> </w:t>
            </w:r>
            <w:proofErr w:type="spellStart"/>
            <w:r w:rsidRPr="00664898">
              <w:rPr>
                <w:rFonts w:ascii="Arial" w:hAnsi="Arial" w:cs="Arial"/>
                <w:sz w:val="22"/>
                <w:szCs w:val="22"/>
                <w:lang w:val="en-GB"/>
              </w:rPr>
              <w:t>Sdn</w:t>
            </w:r>
            <w:proofErr w:type="spellEnd"/>
            <w:r w:rsidRPr="00664898">
              <w:rPr>
                <w:rFonts w:ascii="Arial" w:hAnsi="Arial" w:cs="Arial"/>
                <w:sz w:val="22"/>
                <w:szCs w:val="22"/>
                <w:lang w:val="en-GB"/>
              </w:rPr>
              <w:t xml:space="preserve"> </w:t>
            </w:r>
            <w:proofErr w:type="spellStart"/>
            <w:r w:rsidRPr="00664898">
              <w:rPr>
                <w:rFonts w:ascii="Arial" w:hAnsi="Arial" w:cs="Arial"/>
                <w:sz w:val="22"/>
                <w:szCs w:val="22"/>
                <w:lang w:val="en-GB"/>
              </w:rPr>
              <w:t>Bhd</w:t>
            </w:r>
            <w:proofErr w:type="spellEnd"/>
          </w:p>
        </w:tc>
        <w:tc>
          <w:tcPr>
            <w:tcW w:w="239" w:type="dxa"/>
            <w:tcMar>
              <w:top w:w="0" w:type="dxa"/>
              <w:left w:w="108" w:type="dxa"/>
              <w:bottom w:w="0" w:type="dxa"/>
              <w:right w:w="108" w:type="dxa"/>
            </w:tcMar>
          </w:tcPr>
          <w:p w:rsidR="00FE4EE9" w:rsidRPr="00D40621" w:rsidRDefault="00FE4EE9" w:rsidP="00ED5411">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664898" w:rsidRDefault="00FE4EE9" w:rsidP="00ED5411">
            <w:pPr>
              <w:spacing w:line="380" w:lineRule="exact"/>
              <w:ind w:left="-22" w:firstLine="22"/>
              <w:rPr>
                <w:rFonts w:ascii="Arial" w:hAnsi="Arial" w:cs="Arial"/>
                <w:sz w:val="22"/>
                <w:szCs w:val="22"/>
                <w:lang w:val="en-GB"/>
              </w:rPr>
            </w:pPr>
            <w:r w:rsidRPr="00664898">
              <w:rPr>
                <w:rFonts w:ascii="Arial" w:hAnsi="Arial" w:cs="Arial"/>
                <w:sz w:val="22"/>
                <w:szCs w:val="22"/>
                <w:lang w:val="en-GB"/>
              </w:rPr>
              <w:t>Common shareholders and directors</w:t>
            </w:r>
          </w:p>
        </w:tc>
      </w:tr>
      <w:tr w:rsidR="00FE4EE9" w:rsidTr="00F7450B">
        <w:tc>
          <w:tcPr>
            <w:tcW w:w="4184" w:type="dxa"/>
            <w:tcMar>
              <w:top w:w="0" w:type="dxa"/>
              <w:left w:w="108" w:type="dxa"/>
              <w:bottom w:w="0" w:type="dxa"/>
              <w:right w:w="108" w:type="dxa"/>
            </w:tcMar>
            <w:hideMark/>
          </w:tcPr>
          <w:p w:rsidR="00FE4EE9" w:rsidRPr="00D40621" w:rsidRDefault="00FE4EE9" w:rsidP="00FE4EE9">
            <w:pPr>
              <w:spacing w:line="380" w:lineRule="exact"/>
              <w:rPr>
                <w:rFonts w:ascii="Arial" w:hAnsi="Arial" w:cs="Arial"/>
                <w:sz w:val="22"/>
                <w:szCs w:val="22"/>
                <w:highlight w:val="yellow"/>
                <w:lang w:val="en-GB"/>
              </w:rPr>
            </w:pPr>
            <w:r w:rsidRPr="00664898">
              <w:rPr>
                <w:rFonts w:ascii="Arial" w:hAnsi="Arial" w:cs="Arial"/>
                <w:sz w:val="22"/>
                <w:szCs w:val="22"/>
                <w:lang w:val="en-GB"/>
              </w:rPr>
              <w:t xml:space="preserve">TIME </w:t>
            </w:r>
            <w:proofErr w:type="spellStart"/>
            <w:r w:rsidRPr="00664898">
              <w:rPr>
                <w:rFonts w:ascii="Arial" w:hAnsi="Arial" w:cs="Arial"/>
                <w:sz w:val="22"/>
                <w:szCs w:val="22"/>
                <w:lang w:val="en-GB"/>
              </w:rPr>
              <w:t>dotCom</w:t>
            </w:r>
            <w:proofErr w:type="spellEnd"/>
            <w:r w:rsidRPr="00664898">
              <w:rPr>
                <w:rFonts w:ascii="Arial" w:hAnsi="Arial" w:cs="Arial"/>
                <w:sz w:val="22"/>
                <w:szCs w:val="22"/>
                <w:lang w:val="en-GB"/>
              </w:rPr>
              <w:t xml:space="preserve"> (Cambodia) </w:t>
            </w:r>
            <w:proofErr w:type="spellStart"/>
            <w:proofErr w:type="gramStart"/>
            <w:r w:rsidRPr="00664898">
              <w:rPr>
                <w:rFonts w:ascii="Arial" w:hAnsi="Arial" w:cs="Arial"/>
                <w:sz w:val="22"/>
                <w:szCs w:val="22"/>
                <w:lang w:val="en-GB"/>
              </w:rPr>
              <w:t>Co.,Ltd</w:t>
            </w:r>
            <w:proofErr w:type="spellEnd"/>
            <w:proofErr w:type="gramEnd"/>
          </w:p>
        </w:tc>
        <w:tc>
          <w:tcPr>
            <w:tcW w:w="239" w:type="dxa"/>
            <w:tcMar>
              <w:top w:w="0" w:type="dxa"/>
              <w:left w:w="108" w:type="dxa"/>
              <w:bottom w:w="0" w:type="dxa"/>
              <w:right w:w="108" w:type="dxa"/>
            </w:tcMar>
          </w:tcPr>
          <w:p w:rsidR="00FE4EE9" w:rsidRPr="00D40621" w:rsidRDefault="00FE4EE9" w:rsidP="00FE4EE9">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hideMark/>
          </w:tcPr>
          <w:p w:rsidR="00FE4EE9" w:rsidRPr="00D40621" w:rsidRDefault="00FE4EE9" w:rsidP="00FE4EE9">
            <w:pPr>
              <w:spacing w:line="380" w:lineRule="exact"/>
              <w:ind w:left="-22" w:firstLine="22"/>
              <w:rPr>
                <w:rFonts w:ascii="Arial" w:hAnsi="Arial" w:cs="Arial"/>
                <w:sz w:val="22"/>
                <w:szCs w:val="22"/>
                <w:highlight w:val="yellow"/>
                <w:lang w:val="en-GB"/>
              </w:rPr>
            </w:pPr>
            <w:r w:rsidRPr="00664898">
              <w:rPr>
                <w:rFonts w:ascii="Arial" w:hAnsi="Arial" w:cs="Arial"/>
                <w:sz w:val="22"/>
                <w:szCs w:val="22"/>
                <w:lang w:val="en-GB"/>
              </w:rPr>
              <w:t>Common shareholders and directors</w:t>
            </w:r>
          </w:p>
        </w:tc>
      </w:tr>
      <w:tr w:rsidR="00F7450B" w:rsidTr="00F7450B">
        <w:tc>
          <w:tcPr>
            <w:tcW w:w="4184" w:type="dxa"/>
            <w:tcMar>
              <w:top w:w="0" w:type="dxa"/>
              <w:left w:w="108" w:type="dxa"/>
              <w:bottom w:w="0" w:type="dxa"/>
              <w:right w:w="108" w:type="dxa"/>
            </w:tcMar>
          </w:tcPr>
          <w:p w:rsidR="00F7450B" w:rsidRDefault="00F7450B" w:rsidP="00F7450B">
            <w:pPr>
              <w:spacing w:line="380" w:lineRule="exact"/>
              <w:rPr>
                <w:rFonts w:ascii="Arial" w:hAnsi="Arial" w:cs="Arial"/>
                <w:sz w:val="22"/>
                <w:szCs w:val="22"/>
                <w:lang w:val="en-GB"/>
              </w:rPr>
            </w:pPr>
            <w:r w:rsidRPr="00664898">
              <w:rPr>
                <w:rFonts w:ascii="Arial" w:hAnsi="Arial" w:cs="Arial"/>
                <w:sz w:val="22"/>
                <w:szCs w:val="22"/>
                <w:lang w:val="en-GB"/>
              </w:rPr>
              <w:t>CMC Telecommunicatio</w:t>
            </w:r>
            <w:r>
              <w:rPr>
                <w:rFonts w:ascii="Arial" w:hAnsi="Arial" w:cs="Arial"/>
                <w:sz w:val="22"/>
                <w:szCs w:val="22"/>
                <w:lang w:val="en-GB"/>
              </w:rPr>
              <w:t>n</w:t>
            </w:r>
            <w:r w:rsidRPr="00664898">
              <w:rPr>
                <w:rFonts w:ascii="Arial" w:hAnsi="Arial" w:cs="Arial"/>
                <w:sz w:val="22"/>
                <w:szCs w:val="22"/>
                <w:lang w:val="en-GB"/>
              </w:rPr>
              <w:t xml:space="preserve"> Infrastructure </w:t>
            </w:r>
            <w:r>
              <w:rPr>
                <w:rFonts w:ascii="Arial" w:hAnsi="Arial" w:cs="Arial"/>
                <w:sz w:val="22"/>
                <w:szCs w:val="22"/>
                <w:lang w:val="en-GB"/>
              </w:rPr>
              <w:t xml:space="preserve">   </w:t>
            </w:r>
          </w:p>
          <w:p w:rsidR="00F7450B" w:rsidRPr="00F7450B" w:rsidRDefault="00F7450B" w:rsidP="00FE4EE9">
            <w:pPr>
              <w:spacing w:line="380" w:lineRule="exact"/>
              <w:rPr>
                <w:rFonts w:ascii="Arial" w:hAnsi="Arial" w:cstheme="minorBidi"/>
                <w:sz w:val="22"/>
                <w:szCs w:val="22"/>
                <w:highlight w:val="yellow"/>
                <w:lang w:val="en-GB"/>
              </w:rPr>
            </w:pPr>
            <w:r>
              <w:rPr>
                <w:rFonts w:ascii="Arial" w:hAnsi="Arial" w:cs="Arial"/>
                <w:sz w:val="22"/>
                <w:szCs w:val="22"/>
                <w:lang w:val="en-GB"/>
              </w:rPr>
              <w:t xml:space="preserve">   </w:t>
            </w:r>
            <w:r w:rsidRPr="00664898">
              <w:rPr>
                <w:rFonts w:ascii="Arial" w:hAnsi="Arial" w:cs="Arial"/>
                <w:sz w:val="22"/>
                <w:szCs w:val="22"/>
                <w:lang w:val="en-GB"/>
              </w:rPr>
              <w:t>Corporation</w:t>
            </w:r>
          </w:p>
        </w:tc>
        <w:tc>
          <w:tcPr>
            <w:tcW w:w="239" w:type="dxa"/>
            <w:tcMar>
              <w:top w:w="0" w:type="dxa"/>
              <w:left w:w="108" w:type="dxa"/>
              <w:bottom w:w="0" w:type="dxa"/>
              <w:right w:w="108" w:type="dxa"/>
            </w:tcMar>
          </w:tcPr>
          <w:p w:rsidR="00F7450B" w:rsidRPr="00D40621" w:rsidRDefault="00F7450B" w:rsidP="00FE4EE9">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F7450B" w:rsidRPr="00F7450B" w:rsidRDefault="00F7450B" w:rsidP="00F7450B">
            <w:pPr>
              <w:spacing w:line="380" w:lineRule="exact"/>
              <w:ind w:left="-22" w:firstLine="22"/>
              <w:rPr>
                <w:rFonts w:ascii="Arial" w:hAnsi="Arial" w:cstheme="minorBidi"/>
                <w:sz w:val="22"/>
                <w:szCs w:val="22"/>
                <w:highlight w:val="yellow"/>
                <w:lang w:val="en-GB"/>
              </w:rPr>
            </w:pPr>
            <w:r w:rsidRPr="00664898">
              <w:rPr>
                <w:rFonts w:ascii="Arial" w:hAnsi="Arial" w:cstheme="minorBidi"/>
                <w:sz w:val="22"/>
                <w:szCs w:val="22"/>
                <w:lang w:val="en-GB"/>
              </w:rPr>
              <w:t>Common shareholders and directors</w:t>
            </w:r>
          </w:p>
        </w:tc>
      </w:tr>
      <w:tr w:rsidR="00F7450B" w:rsidTr="00F7450B">
        <w:tc>
          <w:tcPr>
            <w:tcW w:w="4184" w:type="dxa"/>
            <w:tcMar>
              <w:top w:w="0" w:type="dxa"/>
              <w:left w:w="108" w:type="dxa"/>
              <w:bottom w:w="0" w:type="dxa"/>
              <w:right w:w="108" w:type="dxa"/>
            </w:tcMar>
          </w:tcPr>
          <w:p w:rsidR="00F7450B" w:rsidRPr="00F7450B" w:rsidRDefault="00F7450B" w:rsidP="00F7450B">
            <w:pPr>
              <w:spacing w:line="380" w:lineRule="exact"/>
              <w:rPr>
                <w:rFonts w:ascii="Arial" w:hAnsi="Arial" w:cstheme="minorBidi"/>
                <w:sz w:val="22"/>
                <w:szCs w:val="22"/>
                <w:highlight w:val="yellow"/>
                <w:lang w:val="en-GB"/>
              </w:rPr>
            </w:pPr>
            <w:r>
              <w:rPr>
                <w:rFonts w:ascii="Arial" w:hAnsi="Arial" w:cstheme="minorBidi"/>
                <w:sz w:val="22"/>
                <w:szCs w:val="22"/>
                <w:lang w:val="en-GB"/>
              </w:rPr>
              <w:t xml:space="preserve">Time dotcom Global Services </w:t>
            </w:r>
            <w:proofErr w:type="spellStart"/>
            <w:r>
              <w:rPr>
                <w:rFonts w:ascii="Arial" w:hAnsi="Arial" w:cstheme="minorBidi"/>
                <w:sz w:val="22"/>
                <w:szCs w:val="22"/>
                <w:lang w:val="en-GB"/>
              </w:rPr>
              <w:t>Sdn</w:t>
            </w:r>
            <w:proofErr w:type="spellEnd"/>
            <w:r>
              <w:rPr>
                <w:rFonts w:ascii="Arial" w:hAnsi="Arial" w:cstheme="minorBidi"/>
                <w:sz w:val="22"/>
                <w:szCs w:val="22"/>
                <w:lang w:val="en-GB"/>
              </w:rPr>
              <w:t>. Bhd.</w:t>
            </w:r>
          </w:p>
        </w:tc>
        <w:tc>
          <w:tcPr>
            <w:tcW w:w="239" w:type="dxa"/>
            <w:tcMar>
              <w:top w:w="0" w:type="dxa"/>
              <w:left w:w="108" w:type="dxa"/>
              <w:bottom w:w="0" w:type="dxa"/>
              <w:right w:w="108" w:type="dxa"/>
            </w:tcMar>
          </w:tcPr>
          <w:p w:rsidR="00F7450B" w:rsidRPr="00D40621" w:rsidRDefault="00F7450B" w:rsidP="00FE4EE9">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F7450B" w:rsidRPr="00664898" w:rsidRDefault="00C659C0" w:rsidP="00F7450B">
            <w:pPr>
              <w:spacing w:line="380" w:lineRule="exact"/>
              <w:ind w:left="-22" w:firstLine="22"/>
              <w:rPr>
                <w:rFonts w:ascii="Arial" w:hAnsi="Arial" w:cstheme="minorBidi"/>
                <w:sz w:val="22"/>
                <w:szCs w:val="22"/>
                <w:lang w:val="en-GB"/>
              </w:rPr>
            </w:pPr>
            <w:r w:rsidRPr="00664898">
              <w:rPr>
                <w:rFonts w:ascii="Arial" w:hAnsi="Arial" w:cstheme="minorBidi"/>
                <w:sz w:val="22"/>
                <w:szCs w:val="22"/>
                <w:lang w:val="en-GB"/>
              </w:rPr>
              <w:t xml:space="preserve">Common shareholders </w:t>
            </w:r>
            <w:r w:rsidR="00F7450B" w:rsidRPr="00664898">
              <w:rPr>
                <w:rFonts w:ascii="Arial" w:hAnsi="Arial" w:cstheme="minorBidi"/>
                <w:sz w:val="22"/>
                <w:szCs w:val="22"/>
                <w:lang w:val="en-GB"/>
              </w:rPr>
              <w:t>and directors</w:t>
            </w:r>
          </w:p>
        </w:tc>
      </w:tr>
      <w:tr w:rsidR="00C659C0" w:rsidTr="00F7450B">
        <w:tc>
          <w:tcPr>
            <w:tcW w:w="4184" w:type="dxa"/>
            <w:tcMar>
              <w:top w:w="0" w:type="dxa"/>
              <w:left w:w="108" w:type="dxa"/>
              <w:bottom w:w="0" w:type="dxa"/>
              <w:right w:w="108" w:type="dxa"/>
            </w:tcMar>
          </w:tcPr>
          <w:p w:rsidR="00C659C0" w:rsidRDefault="00C659C0" w:rsidP="00F7450B">
            <w:pPr>
              <w:spacing w:line="380" w:lineRule="exact"/>
              <w:rPr>
                <w:rFonts w:ascii="Arial" w:hAnsi="Arial" w:cstheme="minorBidi"/>
                <w:sz w:val="22"/>
                <w:szCs w:val="22"/>
                <w:lang w:val="en-GB"/>
              </w:rPr>
            </w:pPr>
            <w:r w:rsidRPr="00664898">
              <w:rPr>
                <w:rFonts w:ascii="Arial" w:hAnsi="Arial" w:cstheme="minorBidi"/>
                <w:sz w:val="22"/>
                <w:szCs w:val="22"/>
                <w:lang w:val="en-GB"/>
              </w:rPr>
              <w:t>KIRZ CO.,</w:t>
            </w:r>
            <w:r>
              <w:rPr>
                <w:rFonts w:ascii="Arial" w:hAnsi="Arial" w:cstheme="minorBidi"/>
                <w:sz w:val="22"/>
                <w:szCs w:val="22"/>
                <w:lang w:val="en-GB"/>
              </w:rPr>
              <w:t xml:space="preserve"> </w:t>
            </w:r>
            <w:r w:rsidRPr="00664898">
              <w:rPr>
                <w:rFonts w:ascii="Arial" w:hAnsi="Arial" w:cstheme="minorBidi"/>
                <w:sz w:val="22"/>
                <w:szCs w:val="22"/>
                <w:lang w:val="en-GB"/>
              </w:rPr>
              <w:t>LTD</w:t>
            </w:r>
          </w:p>
        </w:tc>
        <w:tc>
          <w:tcPr>
            <w:tcW w:w="239" w:type="dxa"/>
            <w:tcMar>
              <w:top w:w="0" w:type="dxa"/>
              <w:left w:w="108" w:type="dxa"/>
              <w:bottom w:w="0" w:type="dxa"/>
              <w:right w:w="108" w:type="dxa"/>
            </w:tcMar>
          </w:tcPr>
          <w:p w:rsidR="00C659C0" w:rsidRPr="00D40621" w:rsidRDefault="00C659C0" w:rsidP="00FE4EE9">
            <w:pPr>
              <w:spacing w:line="380" w:lineRule="exact"/>
              <w:ind w:left="547" w:hanging="547"/>
              <w:jc w:val="center"/>
              <w:rPr>
                <w:rFonts w:ascii="Arial" w:hAnsi="Arial" w:cs="Arial"/>
                <w:sz w:val="22"/>
                <w:szCs w:val="22"/>
                <w:highlight w:val="yellow"/>
                <w:lang w:val="en-GB"/>
              </w:rPr>
            </w:pPr>
          </w:p>
        </w:tc>
        <w:tc>
          <w:tcPr>
            <w:tcW w:w="4127" w:type="dxa"/>
            <w:tcMar>
              <w:top w:w="0" w:type="dxa"/>
              <w:left w:w="108" w:type="dxa"/>
              <w:bottom w:w="0" w:type="dxa"/>
              <w:right w:w="108" w:type="dxa"/>
            </w:tcMar>
            <w:vAlign w:val="bottom"/>
          </w:tcPr>
          <w:p w:rsidR="00C659C0" w:rsidRPr="00664898" w:rsidRDefault="00C659C0" w:rsidP="00F7450B">
            <w:pPr>
              <w:spacing w:line="380" w:lineRule="exact"/>
              <w:ind w:left="-22" w:firstLine="22"/>
              <w:rPr>
                <w:rFonts w:ascii="Arial" w:hAnsi="Arial" w:cstheme="minorBidi"/>
                <w:sz w:val="22"/>
                <w:szCs w:val="22"/>
                <w:lang w:val="en-GB"/>
              </w:rPr>
            </w:pPr>
            <w:r w:rsidRPr="00664898">
              <w:rPr>
                <w:rFonts w:ascii="Arial" w:hAnsi="Arial" w:cstheme="minorBidi"/>
                <w:sz w:val="22"/>
                <w:szCs w:val="22"/>
                <w:lang w:val="en-GB"/>
              </w:rPr>
              <w:t>Common shareholders</w:t>
            </w:r>
          </w:p>
        </w:tc>
      </w:tr>
    </w:tbl>
    <w:p w:rsidR="00FE4EE9" w:rsidRPr="00FE4EE9" w:rsidRDefault="00FE4EE9" w:rsidP="00FE4EE9">
      <w:pPr>
        <w:spacing w:before="240" w:after="120" w:line="360" w:lineRule="exact"/>
        <w:ind w:left="547" w:hanging="547"/>
        <w:jc w:val="thaiDistribute"/>
        <w:rPr>
          <w:rFonts w:ascii="Arial" w:hAnsi="Arial" w:cs="Arial"/>
          <w:sz w:val="22"/>
          <w:szCs w:val="22"/>
          <w:lang w:val="en-GB"/>
        </w:rPr>
      </w:pPr>
      <w:r>
        <w:rPr>
          <w:rFonts w:ascii="Arial" w:hAnsi="Arial" w:cs="Arial"/>
          <w:sz w:val="22"/>
          <w:szCs w:val="22"/>
          <w:lang w:val="en-GB"/>
        </w:rPr>
        <w:tab/>
      </w:r>
      <w:r w:rsidRPr="00E57420">
        <w:rPr>
          <w:rFonts w:ascii="Arial" w:hAnsi="Arial" w:cs="Arial"/>
          <w:sz w:val="22"/>
          <w:szCs w:val="22"/>
          <w:lang w:val="en-GB"/>
        </w:rPr>
        <w:t>During the year, the transaction between the Company</w:t>
      </w:r>
      <w:r>
        <w:rPr>
          <w:rFonts w:ascii="Arial" w:hAnsi="Arial" w:cs="Arial"/>
          <w:sz w:val="22"/>
          <w:szCs w:val="22"/>
          <w:lang w:val="en-GB"/>
        </w:rPr>
        <w:t>, its subsidiary</w:t>
      </w:r>
      <w:r w:rsidRPr="00E57420">
        <w:rPr>
          <w:rFonts w:ascii="Arial" w:hAnsi="Arial" w:cs="Arial"/>
          <w:sz w:val="22"/>
          <w:szCs w:val="22"/>
          <w:lang w:val="en-GB"/>
        </w:rPr>
        <w:t xml:space="preserve"> and those</w:t>
      </w:r>
      <w:r>
        <w:rPr>
          <w:rFonts w:ascii="Arial" w:hAnsi="Arial" w:cs="Arial"/>
          <w:sz w:val="22"/>
          <w:szCs w:val="22"/>
          <w:lang w:val="en-GB"/>
        </w:rPr>
        <w:t xml:space="preserve"> </w:t>
      </w:r>
      <w:r w:rsidRPr="00E57420">
        <w:rPr>
          <w:rFonts w:ascii="Arial" w:hAnsi="Arial" w:cs="Arial"/>
          <w:sz w:val="22"/>
          <w:szCs w:val="22"/>
          <w:lang w:val="en-GB"/>
        </w:rPr>
        <w:t xml:space="preserve">related </w:t>
      </w:r>
      <w:r>
        <w:rPr>
          <w:rFonts w:ascii="Arial" w:hAnsi="Arial" w:cs="Arial"/>
          <w:sz w:val="22"/>
          <w:szCs w:val="22"/>
          <w:lang w:val="en-GB"/>
        </w:rPr>
        <w:t xml:space="preserve">parties </w:t>
      </w:r>
      <w:r w:rsidRPr="00E57420">
        <w:rPr>
          <w:rFonts w:ascii="Arial" w:hAnsi="Arial" w:cs="Arial"/>
          <w:sz w:val="22"/>
          <w:szCs w:val="22"/>
          <w:lang w:val="en-GB"/>
        </w:rPr>
        <w:t>which are summarised below.</w:t>
      </w:r>
    </w:p>
    <w:p w:rsidR="007C5BA8" w:rsidRPr="00430990" w:rsidRDefault="00785300" w:rsidP="007C5BA8">
      <w:pPr>
        <w:spacing w:line="340" w:lineRule="exact"/>
        <w:jc w:val="right"/>
        <w:rPr>
          <w:rFonts w:ascii="Arial" w:hAnsi="Arial" w:cs="Arial"/>
          <w:sz w:val="16"/>
          <w:szCs w:val="16"/>
        </w:rPr>
      </w:pPr>
      <w:r w:rsidRPr="00430990">
        <w:rPr>
          <w:rFonts w:ascii="Arial" w:hAnsi="Arial" w:cs="Arial"/>
          <w:sz w:val="16"/>
          <w:szCs w:val="16"/>
        </w:rPr>
        <w:t xml:space="preserve"> </w:t>
      </w:r>
      <w:r w:rsidR="007C5BA8" w:rsidRPr="00430990">
        <w:rPr>
          <w:rFonts w:ascii="Arial" w:hAnsi="Arial" w:cs="Arial"/>
          <w:sz w:val="16"/>
          <w:szCs w:val="16"/>
        </w:rPr>
        <w:t>(Unit: Million Baht)</w:t>
      </w:r>
    </w:p>
    <w:tbl>
      <w:tblPr>
        <w:tblW w:w="8550" w:type="dxa"/>
        <w:tblInd w:w="558" w:type="dxa"/>
        <w:tblLayout w:type="fixed"/>
        <w:tblCellMar>
          <w:left w:w="0" w:type="dxa"/>
          <w:right w:w="0" w:type="dxa"/>
        </w:tblCellMar>
        <w:tblLook w:val="04A0" w:firstRow="1" w:lastRow="0" w:firstColumn="1" w:lastColumn="0" w:noHBand="0" w:noVBand="1"/>
      </w:tblPr>
      <w:tblGrid>
        <w:gridCol w:w="2250"/>
        <w:gridCol w:w="1440"/>
        <w:gridCol w:w="1260"/>
        <w:gridCol w:w="1170"/>
        <w:gridCol w:w="1170"/>
        <w:gridCol w:w="1260"/>
      </w:tblGrid>
      <w:tr w:rsidR="007C5BA8" w:rsidRPr="00947025" w:rsidTr="007C5BA8">
        <w:tc>
          <w:tcPr>
            <w:tcW w:w="2250" w:type="dxa"/>
            <w:tcMar>
              <w:top w:w="0" w:type="dxa"/>
              <w:left w:w="108" w:type="dxa"/>
              <w:bottom w:w="0" w:type="dxa"/>
              <w:right w:w="108" w:type="dxa"/>
            </w:tcMar>
            <w:vAlign w:val="bottom"/>
          </w:tcPr>
          <w:p w:rsidR="007C5BA8" w:rsidRPr="00947025" w:rsidRDefault="007C5BA8" w:rsidP="00D721EA">
            <w:pPr>
              <w:spacing w:line="320" w:lineRule="exact"/>
              <w:ind w:right="-43"/>
              <w:rPr>
                <w:rFonts w:ascii="Arial" w:hAnsi="Arial" w:cs="Arial"/>
                <w:sz w:val="16"/>
                <w:szCs w:val="16"/>
              </w:rPr>
            </w:pPr>
          </w:p>
        </w:tc>
        <w:tc>
          <w:tcPr>
            <w:tcW w:w="2700" w:type="dxa"/>
            <w:gridSpan w:val="2"/>
            <w:tcMar>
              <w:top w:w="0" w:type="dxa"/>
              <w:left w:w="108" w:type="dxa"/>
              <w:bottom w:w="0" w:type="dxa"/>
              <w:right w:w="108" w:type="dxa"/>
            </w:tcMar>
          </w:tcPr>
          <w:p w:rsidR="007C5BA8" w:rsidRPr="00947025" w:rsidRDefault="007C5BA8" w:rsidP="00D721EA">
            <w:pPr>
              <w:spacing w:line="320" w:lineRule="exact"/>
              <w:jc w:val="center"/>
              <w:rPr>
                <w:rFonts w:ascii="Arial" w:hAnsi="Arial" w:cs="Arial"/>
                <w:sz w:val="16"/>
                <w:szCs w:val="16"/>
              </w:rPr>
            </w:pPr>
            <w:r w:rsidRPr="00947025">
              <w:rPr>
                <w:rFonts w:ascii="Arial" w:hAnsi="Arial" w:cs="Arial"/>
                <w:sz w:val="16"/>
                <w:szCs w:val="16"/>
              </w:rPr>
              <w:t>Consolidated </w:t>
            </w:r>
          </w:p>
        </w:tc>
        <w:tc>
          <w:tcPr>
            <w:tcW w:w="2340" w:type="dxa"/>
            <w:gridSpan w:val="2"/>
            <w:tcMar>
              <w:top w:w="0" w:type="dxa"/>
              <w:left w:w="108" w:type="dxa"/>
              <w:bottom w:w="0" w:type="dxa"/>
              <w:right w:w="108" w:type="dxa"/>
            </w:tcMar>
            <w:vAlign w:val="bottom"/>
          </w:tcPr>
          <w:p w:rsidR="007C5BA8" w:rsidRPr="00947025" w:rsidRDefault="007C5BA8" w:rsidP="00D721EA">
            <w:pPr>
              <w:spacing w:line="320" w:lineRule="exact"/>
              <w:jc w:val="center"/>
              <w:rPr>
                <w:rFonts w:ascii="Arial" w:hAnsi="Arial" w:cs="Arial"/>
                <w:sz w:val="16"/>
                <w:szCs w:val="16"/>
              </w:rPr>
            </w:pPr>
            <w:r w:rsidRPr="00947025">
              <w:rPr>
                <w:rFonts w:ascii="Arial" w:hAnsi="Arial" w:cs="Arial"/>
                <w:sz w:val="16"/>
                <w:szCs w:val="16"/>
              </w:rPr>
              <w:t>Separate</w:t>
            </w:r>
          </w:p>
        </w:tc>
        <w:tc>
          <w:tcPr>
            <w:tcW w:w="1260" w:type="dxa"/>
            <w:tcMar>
              <w:top w:w="0" w:type="dxa"/>
              <w:left w:w="108" w:type="dxa"/>
              <w:bottom w:w="0" w:type="dxa"/>
              <w:right w:w="108" w:type="dxa"/>
            </w:tcMar>
            <w:vAlign w:val="bottom"/>
            <w:hideMark/>
          </w:tcPr>
          <w:p w:rsidR="007C5BA8" w:rsidRPr="00947025" w:rsidRDefault="007C5BA8" w:rsidP="00D721EA">
            <w:pPr>
              <w:spacing w:line="320" w:lineRule="exact"/>
              <w:ind w:right="45"/>
              <w:jc w:val="center"/>
              <w:rPr>
                <w:rFonts w:ascii="Arial" w:hAnsi="Arial" w:cs="Arial"/>
                <w:sz w:val="16"/>
                <w:szCs w:val="16"/>
                <w:cs/>
              </w:rPr>
            </w:pPr>
            <w:r w:rsidRPr="00947025">
              <w:rPr>
                <w:rFonts w:ascii="Arial" w:hAnsi="Arial" w:cs="Arial"/>
                <w:sz w:val="16"/>
                <w:szCs w:val="16"/>
              </w:rPr>
              <w:t xml:space="preserve">Transfer </w:t>
            </w:r>
          </w:p>
        </w:tc>
      </w:tr>
      <w:tr w:rsidR="007C5BA8" w:rsidRPr="00947025" w:rsidTr="007C5BA8">
        <w:tc>
          <w:tcPr>
            <w:tcW w:w="2250" w:type="dxa"/>
            <w:tcMar>
              <w:top w:w="0" w:type="dxa"/>
              <w:left w:w="108" w:type="dxa"/>
              <w:bottom w:w="0" w:type="dxa"/>
              <w:right w:w="108" w:type="dxa"/>
            </w:tcMar>
            <w:vAlign w:val="bottom"/>
          </w:tcPr>
          <w:p w:rsidR="007C5BA8" w:rsidRPr="00947025" w:rsidRDefault="007C5BA8" w:rsidP="00D721EA">
            <w:pPr>
              <w:spacing w:line="320" w:lineRule="exact"/>
              <w:ind w:right="-43"/>
              <w:rPr>
                <w:rFonts w:ascii="Arial" w:hAnsi="Arial" w:cs="Arial"/>
                <w:sz w:val="16"/>
                <w:szCs w:val="16"/>
              </w:rPr>
            </w:pPr>
          </w:p>
        </w:tc>
        <w:tc>
          <w:tcPr>
            <w:tcW w:w="2700" w:type="dxa"/>
            <w:gridSpan w:val="2"/>
            <w:tcMar>
              <w:top w:w="0" w:type="dxa"/>
              <w:left w:w="108" w:type="dxa"/>
              <w:bottom w:w="0" w:type="dxa"/>
              <w:right w:w="108" w:type="dxa"/>
            </w:tcMar>
          </w:tcPr>
          <w:p w:rsidR="007C5BA8" w:rsidRPr="00947025" w:rsidRDefault="007C5BA8" w:rsidP="00D721EA">
            <w:pPr>
              <w:pBdr>
                <w:bottom w:val="single" w:sz="4" w:space="1" w:color="auto"/>
              </w:pBdr>
              <w:spacing w:line="320" w:lineRule="exact"/>
              <w:jc w:val="center"/>
              <w:rPr>
                <w:rFonts w:ascii="Arial" w:hAnsi="Arial" w:cs="Arial"/>
                <w:sz w:val="16"/>
                <w:szCs w:val="16"/>
              </w:rPr>
            </w:pPr>
            <w:r w:rsidRPr="00947025">
              <w:rPr>
                <w:rFonts w:ascii="Arial" w:hAnsi="Arial" w:cs="Arial"/>
                <w:sz w:val="16"/>
                <w:szCs w:val="16"/>
              </w:rPr>
              <w:t>financial statements</w:t>
            </w:r>
          </w:p>
        </w:tc>
        <w:tc>
          <w:tcPr>
            <w:tcW w:w="2340" w:type="dxa"/>
            <w:gridSpan w:val="2"/>
            <w:tcMar>
              <w:top w:w="0" w:type="dxa"/>
              <w:left w:w="108" w:type="dxa"/>
              <w:bottom w:w="0" w:type="dxa"/>
              <w:right w:w="108" w:type="dxa"/>
            </w:tcMar>
            <w:vAlign w:val="bottom"/>
          </w:tcPr>
          <w:p w:rsidR="007C5BA8" w:rsidRPr="00947025" w:rsidRDefault="007C5BA8" w:rsidP="00D721EA">
            <w:pPr>
              <w:pBdr>
                <w:bottom w:val="single" w:sz="4" w:space="1" w:color="auto"/>
              </w:pBdr>
              <w:spacing w:line="320" w:lineRule="exact"/>
              <w:jc w:val="center"/>
              <w:rPr>
                <w:rFonts w:ascii="Arial" w:hAnsi="Arial" w:cs="Arial"/>
                <w:sz w:val="16"/>
                <w:szCs w:val="16"/>
              </w:rPr>
            </w:pPr>
            <w:r w:rsidRPr="00947025">
              <w:rPr>
                <w:rFonts w:ascii="Arial" w:hAnsi="Arial" w:cs="Arial"/>
                <w:sz w:val="16"/>
                <w:szCs w:val="16"/>
              </w:rPr>
              <w:t>financial statements</w:t>
            </w:r>
          </w:p>
        </w:tc>
        <w:tc>
          <w:tcPr>
            <w:tcW w:w="1260" w:type="dxa"/>
            <w:tcMar>
              <w:top w:w="0" w:type="dxa"/>
              <w:left w:w="108" w:type="dxa"/>
              <w:bottom w:w="0" w:type="dxa"/>
              <w:right w:w="108" w:type="dxa"/>
            </w:tcMar>
            <w:vAlign w:val="bottom"/>
          </w:tcPr>
          <w:p w:rsidR="007C5BA8" w:rsidRPr="00947025" w:rsidRDefault="007C5BA8" w:rsidP="00D721EA">
            <w:pPr>
              <w:pBdr>
                <w:bottom w:val="single" w:sz="4" w:space="1" w:color="auto"/>
              </w:pBdr>
              <w:spacing w:line="320" w:lineRule="exact"/>
              <w:ind w:right="45"/>
              <w:jc w:val="center"/>
              <w:rPr>
                <w:rFonts w:ascii="Arial" w:hAnsi="Arial" w:cs="Arial"/>
                <w:sz w:val="16"/>
                <w:szCs w:val="16"/>
              </w:rPr>
            </w:pPr>
            <w:r w:rsidRPr="00947025">
              <w:rPr>
                <w:rFonts w:ascii="Arial" w:hAnsi="Arial" w:cs="Arial"/>
                <w:sz w:val="16"/>
                <w:szCs w:val="16"/>
              </w:rPr>
              <w:t>pricing policy</w:t>
            </w:r>
          </w:p>
        </w:tc>
      </w:tr>
      <w:tr w:rsidR="00ED5411" w:rsidRPr="00947025" w:rsidTr="007C5BA8">
        <w:tc>
          <w:tcPr>
            <w:tcW w:w="2250" w:type="dxa"/>
            <w:tcMar>
              <w:top w:w="0" w:type="dxa"/>
              <w:left w:w="108" w:type="dxa"/>
              <w:bottom w:w="0" w:type="dxa"/>
              <w:right w:w="108" w:type="dxa"/>
            </w:tcMar>
            <w:vAlign w:val="bottom"/>
          </w:tcPr>
          <w:p w:rsidR="00ED5411" w:rsidRPr="00947025" w:rsidRDefault="00ED5411" w:rsidP="00ED5411">
            <w:pPr>
              <w:spacing w:line="320" w:lineRule="exact"/>
              <w:ind w:right="-43"/>
              <w:rPr>
                <w:rFonts w:ascii="Arial" w:hAnsi="Arial" w:cs="Arial"/>
                <w:sz w:val="16"/>
                <w:szCs w:val="16"/>
              </w:rPr>
            </w:pPr>
          </w:p>
        </w:tc>
        <w:tc>
          <w:tcPr>
            <w:tcW w:w="1440" w:type="dxa"/>
            <w:tcMar>
              <w:top w:w="0" w:type="dxa"/>
              <w:left w:w="108" w:type="dxa"/>
              <w:bottom w:w="0" w:type="dxa"/>
              <w:right w:w="108" w:type="dxa"/>
            </w:tcMar>
            <w:hideMark/>
          </w:tcPr>
          <w:p w:rsidR="00ED5411" w:rsidRPr="00947025" w:rsidRDefault="00ED5411" w:rsidP="00ED5411">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ED5411" w:rsidRPr="00947025" w:rsidRDefault="00ED5411" w:rsidP="00ED5411">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1170" w:type="dxa"/>
            <w:tcMar>
              <w:top w:w="0" w:type="dxa"/>
              <w:left w:w="108" w:type="dxa"/>
              <w:bottom w:w="0" w:type="dxa"/>
              <w:right w:w="108" w:type="dxa"/>
            </w:tcMar>
            <w:hideMark/>
          </w:tcPr>
          <w:p w:rsidR="00ED5411" w:rsidRPr="00947025" w:rsidRDefault="00ED5411" w:rsidP="00ED5411">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1170" w:type="dxa"/>
            <w:tcMar>
              <w:top w:w="0" w:type="dxa"/>
              <w:left w:w="108" w:type="dxa"/>
              <w:bottom w:w="0" w:type="dxa"/>
              <w:right w:w="108" w:type="dxa"/>
            </w:tcMar>
            <w:hideMark/>
          </w:tcPr>
          <w:p w:rsidR="00ED5411" w:rsidRPr="00947025" w:rsidRDefault="00ED5411" w:rsidP="00ED5411">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1260" w:type="dxa"/>
            <w:tcMar>
              <w:top w:w="0" w:type="dxa"/>
              <w:left w:w="108" w:type="dxa"/>
              <w:bottom w:w="0" w:type="dxa"/>
              <w:right w:w="108" w:type="dxa"/>
            </w:tcMar>
            <w:vAlign w:val="bottom"/>
          </w:tcPr>
          <w:p w:rsidR="00ED5411" w:rsidRPr="00947025" w:rsidRDefault="00ED5411" w:rsidP="00ED5411">
            <w:pPr>
              <w:spacing w:line="320" w:lineRule="exact"/>
              <w:ind w:left="146" w:right="-43" w:hanging="146"/>
              <w:rPr>
                <w:rFonts w:ascii="Arial" w:hAnsi="Arial" w:cs="Arial"/>
                <w:sz w:val="16"/>
                <w:szCs w:val="16"/>
              </w:rPr>
            </w:pPr>
          </w:p>
        </w:tc>
      </w:tr>
      <w:tr w:rsidR="005C22F7" w:rsidRPr="00947025" w:rsidTr="00ED5411">
        <w:tc>
          <w:tcPr>
            <w:tcW w:w="4950" w:type="dxa"/>
            <w:gridSpan w:val="3"/>
            <w:tcMar>
              <w:top w:w="0" w:type="dxa"/>
              <w:left w:w="108" w:type="dxa"/>
              <w:bottom w:w="0" w:type="dxa"/>
              <w:right w:w="108" w:type="dxa"/>
            </w:tcMar>
            <w:vAlign w:val="bottom"/>
            <w:hideMark/>
          </w:tcPr>
          <w:p w:rsidR="005C22F7" w:rsidRPr="00947025" w:rsidRDefault="005C22F7" w:rsidP="00D721EA">
            <w:pPr>
              <w:spacing w:line="320" w:lineRule="exact"/>
              <w:rPr>
                <w:rFonts w:ascii="Arial" w:hAnsi="Arial" w:cs="Arial"/>
                <w:sz w:val="16"/>
                <w:szCs w:val="16"/>
              </w:rPr>
            </w:pPr>
            <w:r w:rsidRPr="00947025">
              <w:rPr>
                <w:rFonts w:ascii="Arial" w:hAnsi="Arial" w:cs="Arial"/>
                <w:sz w:val="16"/>
                <w:szCs w:val="16"/>
                <w:u w:val="single"/>
              </w:rPr>
              <w:t xml:space="preserve">Transactions with </w:t>
            </w:r>
            <w:r>
              <w:rPr>
                <w:rFonts w:ascii="Arial" w:hAnsi="Arial" w:cs="Arial"/>
                <w:sz w:val="16"/>
                <w:szCs w:val="16"/>
                <w:u w:val="single"/>
              </w:rPr>
              <w:t>subsidiary</w:t>
            </w:r>
            <w:r w:rsidRPr="00947025">
              <w:rPr>
                <w:rFonts w:ascii="Arial" w:hAnsi="Arial" w:cs="Arial"/>
                <w:sz w:val="16"/>
                <w:szCs w:val="16"/>
                <w:u w:val="single"/>
              </w:rPr>
              <w:t xml:space="preserve"> </w:t>
            </w: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cs/>
              </w:rPr>
            </w:pPr>
          </w:p>
        </w:tc>
        <w:tc>
          <w:tcPr>
            <w:tcW w:w="1260" w:type="dxa"/>
            <w:tcMar>
              <w:top w:w="0" w:type="dxa"/>
              <w:left w:w="108" w:type="dxa"/>
              <w:bottom w:w="0" w:type="dxa"/>
              <w:right w:w="108" w:type="dxa"/>
            </w:tcMar>
            <w:vAlign w:val="bottom"/>
          </w:tcPr>
          <w:p w:rsidR="005C22F7" w:rsidRPr="00947025" w:rsidRDefault="005C22F7" w:rsidP="00D721EA">
            <w:pPr>
              <w:spacing w:line="320" w:lineRule="exact"/>
              <w:ind w:left="146" w:right="-43" w:hanging="146"/>
              <w:rPr>
                <w:rFonts w:ascii="Arial" w:hAnsi="Arial" w:cs="Arial"/>
                <w:sz w:val="16"/>
                <w:szCs w:val="16"/>
              </w:rPr>
            </w:pPr>
          </w:p>
        </w:tc>
      </w:tr>
      <w:tr w:rsidR="005C22F7" w:rsidRPr="00947025" w:rsidTr="00ED5411">
        <w:tc>
          <w:tcPr>
            <w:tcW w:w="2250" w:type="dxa"/>
            <w:tcMar>
              <w:top w:w="0" w:type="dxa"/>
              <w:left w:w="108" w:type="dxa"/>
              <w:bottom w:w="0" w:type="dxa"/>
              <w:right w:w="108" w:type="dxa"/>
            </w:tcMar>
            <w:vAlign w:val="bottom"/>
            <w:hideMark/>
          </w:tcPr>
          <w:p w:rsidR="005C22F7" w:rsidRPr="00947025" w:rsidRDefault="005C22F7" w:rsidP="00D721EA">
            <w:pPr>
              <w:spacing w:line="320" w:lineRule="exact"/>
              <w:ind w:left="162" w:right="-108" w:hanging="162"/>
              <w:rPr>
                <w:rFonts w:ascii="Arial" w:hAnsi="Arial" w:cs="Arial"/>
                <w:sz w:val="16"/>
                <w:szCs w:val="16"/>
              </w:rPr>
            </w:pPr>
            <w:r>
              <w:rPr>
                <w:rFonts w:ascii="Arial" w:hAnsi="Arial" w:cs="Arial"/>
                <w:sz w:val="16"/>
                <w:szCs w:val="16"/>
              </w:rPr>
              <w:t>Acquisition of fixed assets</w:t>
            </w:r>
          </w:p>
        </w:tc>
        <w:tc>
          <w:tcPr>
            <w:tcW w:w="1440" w:type="dxa"/>
            <w:tcMar>
              <w:top w:w="0" w:type="dxa"/>
              <w:left w:w="108" w:type="dxa"/>
              <w:bottom w:w="0" w:type="dxa"/>
              <w:right w:w="108" w:type="dxa"/>
            </w:tcMar>
            <w:vAlign w:val="bottom"/>
            <w:hideMark/>
          </w:tcPr>
          <w:p w:rsidR="005C22F7" w:rsidRPr="008E77E1" w:rsidRDefault="00887025"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hideMark/>
          </w:tcPr>
          <w:p w:rsidR="005C22F7" w:rsidRPr="008E77E1" w:rsidRDefault="0076609C"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170" w:type="dxa"/>
            <w:tcMar>
              <w:top w:w="0" w:type="dxa"/>
              <w:left w:w="108" w:type="dxa"/>
              <w:bottom w:w="0" w:type="dxa"/>
              <w:right w:w="108" w:type="dxa"/>
            </w:tcMar>
            <w:vAlign w:val="bottom"/>
          </w:tcPr>
          <w:p w:rsidR="005C22F7" w:rsidRPr="008E77E1" w:rsidRDefault="00887025" w:rsidP="00D721EA">
            <w:pPr>
              <w:tabs>
                <w:tab w:val="decimal" w:pos="885"/>
              </w:tabs>
              <w:spacing w:line="320" w:lineRule="exact"/>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hideMark/>
          </w:tcPr>
          <w:p w:rsidR="005C22F7" w:rsidRPr="00947025" w:rsidRDefault="0076609C"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26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r>
              <w:rPr>
                <w:rFonts w:ascii="Arial" w:hAnsi="Arial" w:cs="Arial"/>
                <w:sz w:val="16"/>
                <w:szCs w:val="16"/>
              </w:rPr>
              <w:t>Market price</w:t>
            </w:r>
          </w:p>
        </w:tc>
      </w:tr>
      <w:tr w:rsidR="005C22F7" w:rsidRPr="00947025" w:rsidTr="00ED5411">
        <w:tc>
          <w:tcPr>
            <w:tcW w:w="4950" w:type="dxa"/>
            <w:gridSpan w:val="3"/>
            <w:tcMar>
              <w:top w:w="0" w:type="dxa"/>
              <w:left w:w="108" w:type="dxa"/>
              <w:bottom w:w="0" w:type="dxa"/>
              <w:right w:w="108" w:type="dxa"/>
            </w:tcMar>
            <w:vAlign w:val="bottom"/>
            <w:hideMark/>
          </w:tcPr>
          <w:p w:rsidR="005C22F7" w:rsidRPr="00947025" w:rsidRDefault="005C22F7" w:rsidP="00D721EA">
            <w:pPr>
              <w:spacing w:line="320" w:lineRule="exact"/>
              <w:rPr>
                <w:rFonts w:ascii="Arial" w:hAnsi="Arial" w:cs="Arial"/>
                <w:sz w:val="16"/>
                <w:szCs w:val="16"/>
              </w:rPr>
            </w:pPr>
            <w:r w:rsidRPr="00947025">
              <w:rPr>
                <w:rFonts w:ascii="Arial" w:hAnsi="Arial" w:cs="Arial"/>
                <w:sz w:val="16"/>
                <w:szCs w:val="16"/>
                <w:u w:val="single"/>
              </w:rPr>
              <w:t xml:space="preserve">Transactions with </w:t>
            </w:r>
            <w:r w:rsidR="00607ABB">
              <w:rPr>
                <w:rFonts w:ascii="Arial" w:hAnsi="Arial" w:cs="Arial"/>
                <w:sz w:val="16"/>
                <w:szCs w:val="16"/>
                <w:u w:val="single"/>
              </w:rPr>
              <w:t>major shareholder</w:t>
            </w: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p>
        </w:tc>
        <w:tc>
          <w:tcPr>
            <w:tcW w:w="117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cs/>
              </w:rPr>
            </w:pPr>
          </w:p>
        </w:tc>
        <w:tc>
          <w:tcPr>
            <w:tcW w:w="1260" w:type="dxa"/>
            <w:tcMar>
              <w:top w:w="0" w:type="dxa"/>
              <w:left w:w="108" w:type="dxa"/>
              <w:bottom w:w="0" w:type="dxa"/>
              <w:right w:w="108" w:type="dxa"/>
            </w:tcMar>
            <w:vAlign w:val="bottom"/>
          </w:tcPr>
          <w:p w:rsidR="005C22F7" w:rsidRPr="00947025" w:rsidRDefault="005C22F7" w:rsidP="00D721EA">
            <w:pPr>
              <w:spacing w:line="320" w:lineRule="exact"/>
              <w:ind w:left="146" w:right="-43" w:hanging="146"/>
              <w:rPr>
                <w:rFonts w:ascii="Arial" w:hAnsi="Arial" w:cs="Arial"/>
                <w:sz w:val="16"/>
                <w:szCs w:val="16"/>
              </w:rPr>
            </w:pPr>
          </w:p>
        </w:tc>
      </w:tr>
      <w:tr w:rsidR="005C22F7" w:rsidRPr="00947025" w:rsidTr="00ED5411">
        <w:tc>
          <w:tcPr>
            <w:tcW w:w="2250" w:type="dxa"/>
            <w:tcMar>
              <w:top w:w="0" w:type="dxa"/>
              <w:left w:w="108" w:type="dxa"/>
              <w:bottom w:w="0" w:type="dxa"/>
              <w:right w:w="108" w:type="dxa"/>
            </w:tcMar>
            <w:vAlign w:val="bottom"/>
            <w:hideMark/>
          </w:tcPr>
          <w:p w:rsidR="005C22F7" w:rsidRPr="00947025" w:rsidRDefault="005B6F60" w:rsidP="00D721EA">
            <w:pPr>
              <w:spacing w:line="320" w:lineRule="exact"/>
              <w:ind w:left="162" w:right="-108" w:hanging="162"/>
              <w:rPr>
                <w:rFonts w:ascii="Arial" w:hAnsi="Arial" w:cs="Arial"/>
                <w:sz w:val="16"/>
                <w:szCs w:val="16"/>
              </w:rPr>
            </w:pPr>
            <w:r>
              <w:rPr>
                <w:rFonts w:ascii="Arial" w:hAnsi="Arial" w:cs="Arial"/>
                <w:sz w:val="16"/>
                <w:szCs w:val="16"/>
              </w:rPr>
              <w:t xml:space="preserve">Revenue from </w:t>
            </w:r>
            <w:r w:rsidR="00C7027F">
              <w:rPr>
                <w:rFonts w:ascii="Arial" w:hAnsi="Arial" w:cs="Arial"/>
                <w:sz w:val="16"/>
                <w:szCs w:val="16"/>
              </w:rPr>
              <w:t>contracts</w:t>
            </w:r>
            <w:r>
              <w:rPr>
                <w:rFonts w:ascii="Arial" w:hAnsi="Arial" w:cs="Arial"/>
                <w:sz w:val="16"/>
                <w:szCs w:val="16"/>
              </w:rPr>
              <w:t xml:space="preserve"> with customer</w:t>
            </w:r>
          </w:p>
        </w:tc>
        <w:tc>
          <w:tcPr>
            <w:tcW w:w="1440" w:type="dxa"/>
            <w:tcMar>
              <w:top w:w="0" w:type="dxa"/>
              <w:left w:w="108" w:type="dxa"/>
              <w:bottom w:w="0" w:type="dxa"/>
              <w:right w:w="108" w:type="dxa"/>
            </w:tcMar>
            <w:vAlign w:val="bottom"/>
            <w:hideMark/>
          </w:tcPr>
          <w:p w:rsidR="005C22F7" w:rsidRPr="008E77E1" w:rsidRDefault="00887025"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260" w:type="dxa"/>
            <w:tcMar>
              <w:top w:w="0" w:type="dxa"/>
              <w:left w:w="108" w:type="dxa"/>
              <w:bottom w:w="0" w:type="dxa"/>
              <w:right w:w="108" w:type="dxa"/>
            </w:tcMar>
            <w:vAlign w:val="bottom"/>
            <w:hideMark/>
          </w:tcPr>
          <w:p w:rsidR="005C22F7" w:rsidRPr="008E77E1" w:rsidRDefault="00ED5411"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170" w:type="dxa"/>
            <w:tcMar>
              <w:top w:w="0" w:type="dxa"/>
              <w:left w:w="108" w:type="dxa"/>
              <w:bottom w:w="0" w:type="dxa"/>
              <w:right w:w="108" w:type="dxa"/>
            </w:tcMar>
            <w:vAlign w:val="bottom"/>
          </w:tcPr>
          <w:p w:rsidR="005C22F7" w:rsidRPr="008E77E1" w:rsidRDefault="00887025"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170" w:type="dxa"/>
            <w:tcMar>
              <w:top w:w="0" w:type="dxa"/>
              <w:left w:w="108" w:type="dxa"/>
              <w:bottom w:w="0" w:type="dxa"/>
              <w:right w:w="108" w:type="dxa"/>
            </w:tcMar>
            <w:vAlign w:val="bottom"/>
            <w:hideMark/>
          </w:tcPr>
          <w:p w:rsidR="005C22F7" w:rsidRPr="00947025" w:rsidRDefault="00ED5411" w:rsidP="00D721EA">
            <w:pPr>
              <w:tabs>
                <w:tab w:val="decimal" w:pos="885"/>
              </w:tabs>
              <w:spacing w:line="320" w:lineRule="exact"/>
              <w:jc w:val="right"/>
              <w:rPr>
                <w:rFonts w:ascii="Arial" w:hAnsi="Arial" w:cs="Arial"/>
                <w:sz w:val="16"/>
                <w:szCs w:val="16"/>
              </w:rPr>
            </w:pPr>
            <w:r>
              <w:rPr>
                <w:rFonts w:ascii="Arial" w:hAnsi="Arial" w:cs="Arial"/>
                <w:sz w:val="16"/>
                <w:szCs w:val="16"/>
              </w:rPr>
              <w:t>0.1</w:t>
            </w:r>
          </w:p>
        </w:tc>
        <w:tc>
          <w:tcPr>
            <w:tcW w:w="1260" w:type="dxa"/>
            <w:tcMar>
              <w:top w:w="0" w:type="dxa"/>
              <w:left w:w="108" w:type="dxa"/>
              <w:bottom w:w="0" w:type="dxa"/>
              <w:right w:w="108" w:type="dxa"/>
            </w:tcMar>
            <w:vAlign w:val="bottom"/>
          </w:tcPr>
          <w:p w:rsidR="005C22F7" w:rsidRPr="00947025" w:rsidRDefault="005C22F7" w:rsidP="00D721EA">
            <w:pPr>
              <w:spacing w:line="320" w:lineRule="exact"/>
              <w:rPr>
                <w:rFonts w:ascii="Arial" w:hAnsi="Arial" w:cs="Arial"/>
                <w:sz w:val="16"/>
                <w:szCs w:val="16"/>
              </w:rPr>
            </w:pPr>
            <w:r>
              <w:rPr>
                <w:rFonts w:ascii="Arial" w:hAnsi="Arial" w:cs="Arial"/>
                <w:sz w:val="16"/>
                <w:szCs w:val="16"/>
              </w:rPr>
              <w:t>Market price</w:t>
            </w:r>
          </w:p>
        </w:tc>
      </w:tr>
    </w:tbl>
    <w:p w:rsidR="00F13D03" w:rsidRPr="00430990" w:rsidRDefault="00F13D03" w:rsidP="00F13D03">
      <w:pPr>
        <w:spacing w:line="340" w:lineRule="exact"/>
        <w:jc w:val="right"/>
        <w:rPr>
          <w:rFonts w:ascii="Arial" w:hAnsi="Arial" w:cs="Arial"/>
          <w:sz w:val="16"/>
          <w:szCs w:val="16"/>
        </w:rPr>
      </w:pPr>
      <w:r>
        <w:br w:type="page"/>
      </w:r>
      <w:r w:rsidRPr="00430990">
        <w:rPr>
          <w:rFonts w:ascii="Arial" w:hAnsi="Arial" w:cs="Arial"/>
          <w:sz w:val="16"/>
          <w:szCs w:val="16"/>
        </w:rPr>
        <w:lastRenderedPageBreak/>
        <w:t>(Unit: Million Baht)</w:t>
      </w:r>
    </w:p>
    <w:tbl>
      <w:tblPr>
        <w:tblW w:w="8550" w:type="dxa"/>
        <w:tblInd w:w="558" w:type="dxa"/>
        <w:tblLayout w:type="fixed"/>
        <w:tblCellMar>
          <w:left w:w="0" w:type="dxa"/>
          <w:right w:w="0" w:type="dxa"/>
        </w:tblCellMar>
        <w:tblLook w:val="04A0" w:firstRow="1" w:lastRow="0" w:firstColumn="1" w:lastColumn="0" w:noHBand="0" w:noVBand="1"/>
      </w:tblPr>
      <w:tblGrid>
        <w:gridCol w:w="2250"/>
        <w:gridCol w:w="1440"/>
        <w:gridCol w:w="1260"/>
        <w:gridCol w:w="1170"/>
        <w:gridCol w:w="1170"/>
        <w:gridCol w:w="1260"/>
      </w:tblGrid>
      <w:tr w:rsidR="00F13D03" w:rsidRPr="00947025" w:rsidTr="005B6F60">
        <w:tc>
          <w:tcPr>
            <w:tcW w:w="2250" w:type="dxa"/>
            <w:tcMar>
              <w:top w:w="0" w:type="dxa"/>
              <w:left w:w="108" w:type="dxa"/>
              <w:bottom w:w="0" w:type="dxa"/>
              <w:right w:w="108" w:type="dxa"/>
            </w:tcMar>
            <w:vAlign w:val="bottom"/>
          </w:tcPr>
          <w:p w:rsidR="00F13D03" w:rsidRPr="00947025" w:rsidRDefault="00F13D03" w:rsidP="005B6F60">
            <w:pPr>
              <w:spacing w:line="320" w:lineRule="exact"/>
              <w:ind w:right="-43"/>
              <w:rPr>
                <w:rFonts w:ascii="Arial" w:hAnsi="Arial" w:cs="Arial"/>
                <w:sz w:val="16"/>
                <w:szCs w:val="16"/>
              </w:rPr>
            </w:pPr>
          </w:p>
        </w:tc>
        <w:tc>
          <w:tcPr>
            <w:tcW w:w="2700" w:type="dxa"/>
            <w:gridSpan w:val="2"/>
            <w:tcMar>
              <w:top w:w="0" w:type="dxa"/>
              <w:left w:w="108" w:type="dxa"/>
              <w:bottom w:w="0" w:type="dxa"/>
              <w:right w:w="108" w:type="dxa"/>
            </w:tcMar>
          </w:tcPr>
          <w:p w:rsidR="00F13D03" w:rsidRPr="00947025" w:rsidRDefault="00F13D03" w:rsidP="005B6F60">
            <w:pPr>
              <w:spacing w:line="320" w:lineRule="exact"/>
              <w:jc w:val="center"/>
              <w:rPr>
                <w:rFonts w:ascii="Arial" w:hAnsi="Arial" w:cs="Arial"/>
                <w:sz w:val="16"/>
                <w:szCs w:val="16"/>
              </w:rPr>
            </w:pPr>
            <w:r w:rsidRPr="00947025">
              <w:rPr>
                <w:rFonts w:ascii="Arial" w:hAnsi="Arial" w:cs="Arial"/>
                <w:sz w:val="16"/>
                <w:szCs w:val="16"/>
              </w:rPr>
              <w:t>Consolidated </w:t>
            </w:r>
          </w:p>
        </w:tc>
        <w:tc>
          <w:tcPr>
            <w:tcW w:w="2340" w:type="dxa"/>
            <w:gridSpan w:val="2"/>
            <w:tcMar>
              <w:top w:w="0" w:type="dxa"/>
              <w:left w:w="108" w:type="dxa"/>
              <w:bottom w:w="0" w:type="dxa"/>
              <w:right w:w="108" w:type="dxa"/>
            </w:tcMar>
            <w:vAlign w:val="bottom"/>
          </w:tcPr>
          <w:p w:rsidR="00F13D03" w:rsidRPr="00947025" w:rsidRDefault="00F13D03" w:rsidP="005B6F60">
            <w:pPr>
              <w:spacing w:line="320" w:lineRule="exact"/>
              <w:jc w:val="center"/>
              <w:rPr>
                <w:rFonts w:ascii="Arial" w:hAnsi="Arial" w:cs="Arial"/>
                <w:sz w:val="16"/>
                <w:szCs w:val="16"/>
              </w:rPr>
            </w:pPr>
            <w:r w:rsidRPr="00947025">
              <w:rPr>
                <w:rFonts w:ascii="Arial" w:hAnsi="Arial" w:cs="Arial"/>
                <w:sz w:val="16"/>
                <w:szCs w:val="16"/>
              </w:rPr>
              <w:t>Separate</w:t>
            </w:r>
          </w:p>
        </w:tc>
        <w:tc>
          <w:tcPr>
            <w:tcW w:w="1260" w:type="dxa"/>
            <w:tcMar>
              <w:top w:w="0" w:type="dxa"/>
              <w:left w:w="108" w:type="dxa"/>
              <w:bottom w:w="0" w:type="dxa"/>
              <w:right w:w="108" w:type="dxa"/>
            </w:tcMar>
            <w:vAlign w:val="bottom"/>
            <w:hideMark/>
          </w:tcPr>
          <w:p w:rsidR="00F13D03" w:rsidRPr="00947025" w:rsidRDefault="00F13D03" w:rsidP="005B6F60">
            <w:pPr>
              <w:spacing w:line="320" w:lineRule="exact"/>
              <w:ind w:right="45"/>
              <w:jc w:val="center"/>
              <w:rPr>
                <w:rFonts w:ascii="Arial" w:hAnsi="Arial" w:cs="Arial"/>
                <w:sz w:val="16"/>
                <w:szCs w:val="16"/>
                <w:cs/>
              </w:rPr>
            </w:pPr>
            <w:r w:rsidRPr="00947025">
              <w:rPr>
                <w:rFonts w:ascii="Arial" w:hAnsi="Arial" w:cs="Arial"/>
                <w:sz w:val="16"/>
                <w:szCs w:val="16"/>
              </w:rPr>
              <w:t xml:space="preserve">Transfer </w:t>
            </w:r>
          </w:p>
        </w:tc>
      </w:tr>
      <w:tr w:rsidR="00F13D03" w:rsidRPr="00947025" w:rsidTr="005B6F60">
        <w:tc>
          <w:tcPr>
            <w:tcW w:w="2250" w:type="dxa"/>
            <w:tcMar>
              <w:top w:w="0" w:type="dxa"/>
              <w:left w:w="108" w:type="dxa"/>
              <w:bottom w:w="0" w:type="dxa"/>
              <w:right w:w="108" w:type="dxa"/>
            </w:tcMar>
            <w:vAlign w:val="bottom"/>
          </w:tcPr>
          <w:p w:rsidR="00F13D03" w:rsidRPr="00947025" w:rsidRDefault="00F13D03" w:rsidP="005B6F60">
            <w:pPr>
              <w:spacing w:line="320" w:lineRule="exact"/>
              <w:ind w:right="-43"/>
              <w:rPr>
                <w:rFonts w:ascii="Arial" w:hAnsi="Arial" w:cs="Arial"/>
                <w:sz w:val="16"/>
                <w:szCs w:val="16"/>
              </w:rPr>
            </w:pPr>
          </w:p>
        </w:tc>
        <w:tc>
          <w:tcPr>
            <w:tcW w:w="2700" w:type="dxa"/>
            <w:gridSpan w:val="2"/>
            <w:tcMar>
              <w:top w:w="0" w:type="dxa"/>
              <w:left w:w="108" w:type="dxa"/>
              <w:bottom w:w="0" w:type="dxa"/>
              <w:right w:w="108" w:type="dxa"/>
            </w:tcMar>
          </w:tcPr>
          <w:p w:rsidR="00F13D03" w:rsidRPr="00947025" w:rsidRDefault="00F13D03" w:rsidP="005B6F60">
            <w:pPr>
              <w:pBdr>
                <w:bottom w:val="single" w:sz="4" w:space="1" w:color="auto"/>
              </w:pBdr>
              <w:spacing w:line="320" w:lineRule="exact"/>
              <w:jc w:val="center"/>
              <w:rPr>
                <w:rFonts w:ascii="Arial" w:hAnsi="Arial" w:cs="Arial"/>
                <w:sz w:val="16"/>
                <w:szCs w:val="16"/>
              </w:rPr>
            </w:pPr>
            <w:r w:rsidRPr="00947025">
              <w:rPr>
                <w:rFonts w:ascii="Arial" w:hAnsi="Arial" w:cs="Arial"/>
                <w:sz w:val="16"/>
                <w:szCs w:val="16"/>
              </w:rPr>
              <w:t>financial statements</w:t>
            </w:r>
          </w:p>
        </w:tc>
        <w:tc>
          <w:tcPr>
            <w:tcW w:w="2340" w:type="dxa"/>
            <w:gridSpan w:val="2"/>
            <w:tcMar>
              <w:top w:w="0" w:type="dxa"/>
              <w:left w:w="108" w:type="dxa"/>
              <w:bottom w:w="0" w:type="dxa"/>
              <w:right w:w="108" w:type="dxa"/>
            </w:tcMar>
            <w:vAlign w:val="bottom"/>
          </w:tcPr>
          <w:p w:rsidR="00F13D03" w:rsidRPr="00947025" w:rsidRDefault="00F13D03" w:rsidP="005B6F60">
            <w:pPr>
              <w:pBdr>
                <w:bottom w:val="single" w:sz="4" w:space="1" w:color="auto"/>
              </w:pBdr>
              <w:spacing w:line="320" w:lineRule="exact"/>
              <w:jc w:val="center"/>
              <w:rPr>
                <w:rFonts w:ascii="Arial" w:hAnsi="Arial" w:cs="Arial"/>
                <w:sz w:val="16"/>
                <w:szCs w:val="16"/>
              </w:rPr>
            </w:pPr>
            <w:r w:rsidRPr="00947025">
              <w:rPr>
                <w:rFonts w:ascii="Arial" w:hAnsi="Arial" w:cs="Arial"/>
                <w:sz w:val="16"/>
                <w:szCs w:val="16"/>
              </w:rPr>
              <w:t>financial statements</w:t>
            </w:r>
          </w:p>
        </w:tc>
        <w:tc>
          <w:tcPr>
            <w:tcW w:w="1260" w:type="dxa"/>
            <w:tcMar>
              <w:top w:w="0" w:type="dxa"/>
              <w:left w:w="108" w:type="dxa"/>
              <w:bottom w:w="0" w:type="dxa"/>
              <w:right w:w="108" w:type="dxa"/>
            </w:tcMar>
            <w:vAlign w:val="bottom"/>
          </w:tcPr>
          <w:p w:rsidR="00F13D03" w:rsidRPr="00947025" w:rsidRDefault="00F13D03" w:rsidP="005B6F60">
            <w:pPr>
              <w:pBdr>
                <w:bottom w:val="single" w:sz="4" w:space="1" w:color="auto"/>
              </w:pBdr>
              <w:spacing w:line="320" w:lineRule="exact"/>
              <w:ind w:right="45"/>
              <w:jc w:val="center"/>
              <w:rPr>
                <w:rFonts w:ascii="Arial" w:hAnsi="Arial" w:cs="Arial"/>
                <w:sz w:val="16"/>
                <w:szCs w:val="16"/>
              </w:rPr>
            </w:pPr>
            <w:r w:rsidRPr="00947025">
              <w:rPr>
                <w:rFonts w:ascii="Arial" w:hAnsi="Arial" w:cs="Arial"/>
                <w:sz w:val="16"/>
                <w:szCs w:val="16"/>
              </w:rPr>
              <w:t>pricing policy</w:t>
            </w:r>
          </w:p>
        </w:tc>
      </w:tr>
      <w:tr w:rsidR="00F13D03" w:rsidRPr="00947025" w:rsidTr="005B6F60">
        <w:tc>
          <w:tcPr>
            <w:tcW w:w="2250" w:type="dxa"/>
            <w:tcMar>
              <w:top w:w="0" w:type="dxa"/>
              <w:left w:w="108" w:type="dxa"/>
              <w:bottom w:w="0" w:type="dxa"/>
              <w:right w:w="108" w:type="dxa"/>
            </w:tcMar>
            <w:vAlign w:val="bottom"/>
          </w:tcPr>
          <w:p w:rsidR="00F13D03" w:rsidRPr="00947025" w:rsidRDefault="00F13D03" w:rsidP="005B6F60">
            <w:pPr>
              <w:spacing w:line="320" w:lineRule="exact"/>
              <w:ind w:right="-43"/>
              <w:rPr>
                <w:rFonts w:ascii="Arial" w:hAnsi="Arial" w:cs="Arial"/>
                <w:sz w:val="16"/>
                <w:szCs w:val="16"/>
              </w:rPr>
            </w:pPr>
          </w:p>
        </w:tc>
        <w:tc>
          <w:tcPr>
            <w:tcW w:w="1440" w:type="dxa"/>
            <w:tcMar>
              <w:top w:w="0" w:type="dxa"/>
              <w:left w:w="108" w:type="dxa"/>
              <w:bottom w:w="0" w:type="dxa"/>
              <w:right w:w="108" w:type="dxa"/>
            </w:tcMar>
            <w:hideMark/>
          </w:tcPr>
          <w:p w:rsidR="00F13D03" w:rsidRPr="00947025" w:rsidRDefault="00F13D03" w:rsidP="005B6F60">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F13D03" w:rsidRPr="00947025" w:rsidRDefault="00F13D03" w:rsidP="005B6F60">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1170" w:type="dxa"/>
            <w:tcMar>
              <w:top w:w="0" w:type="dxa"/>
              <w:left w:w="108" w:type="dxa"/>
              <w:bottom w:w="0" w:type="dxa"/>
              <w:right w:w="108" w:type="dxa"/>
            </w:tcMar>
            <w:hideMark/>
          </w:tcPr>
          <w:p w:rsidR="00F13D03" w:rsidRPr="00947025" w:rsidRDefault="00F13D03" w:rsidP="005B6F60">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1170" w:type="dxa"/>
            <w:tcMar>
              <w:top w:w="0" w:type="dxa"/>
              <w:left w:w="108" w:type="dxa"/>
              <w:bottom w:w="0" w:type="dxa"/>
              <w:right w:w="108" w:type="dxa"/>
            </w:tcMar>
            <w:hideMark/>
          </w:tcPr>
          <w:p w:rsidR="00F13D03" w:rsidRPr="00947025" w:rsidRDefault="00F13D03" w:rsidP="005B6F60">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1260" w:type="dxa"/>
            <w:tcMar>
              <w:top w:w="0" w:type="dxa"/>
              <w:left w:w="108" w:type="dxa"/>
              <w:bottom w:w="0" w:type="dxa"/>
              <w:right w:w="108" w:type="dxa"/>
            </w:tcMar>
            <w:vAlign w:val="bottom"/>
          </w:tcPr>
          <w:p w:rsidR="00F13D03" w:rsidRPr="00947025" w:rsidRDefault="00F13D03" w:rsidP="005B6F60">
            <w:pPr>
              <w:spacing w:line="320" w:lineRule="exact"/>
              <w:ind w:left="146" w:right="-43" w:hanging="146"/>
              <w:rPr>
                <w:rFonts w:ascii="Arial" w:hAnsi="Arial" w:cs="Arial"/>
                <w:sz w:val="16"/>
                <w:szCs w:val="16"/>
              </w:rPr>
            </w:pPr>
          </w:p>
        </w:tc>
      </w:tr>
      <w:tr w:rsidR="007C5BA8" w:rsidRPr="00947025" w:rsidTr="007C5BA8">
        <w:tc>
          <w:tcPr>
            <w:tcW w:w="4950" w:type="dxa"/>
            <w:gridSpan w:val="3"/>
            <w:tcMar>
              <w:top w:w="0" w:type="dxa"/>
              <w:left w:w="108" w:type="dxa"/>
              <w:bottom w:w="0" w:type="dxa"/>
              <w:right w:w="108" w:type="dxa"/>
            </w:tcMar>
            <w:vAlign w:val="bottom"/>
            <w:hideMark/>
          </w:tcPr>
          <w:p w:rsidR="007C5BA8" w:rsidRPr="00947025" w:rsidRDefault="007C5BA8" w:rsidP="00D721EA">
            <w:pPr>
              <w:spacing w:line="320" w:lineRule="exact"/>
              <w:rPr>
                <w:rFonts w:ascii="Arial" w:hAnsi="Arial" w:cs="Arial"/>
                <w:sz w:val="16"/>
                <w:szCs w:val="16"/>
              </w:rPr>
            </w:pPr>
            <w:r w:rsidRPr="00947025">
              <w:rPr>
                <w:rFonts w:ascii="Arial" w:hAnsi="Arial" w:cs="Arial"/>
                <w:sz w:val="16"/>
                <w:szCs w:val="16"/>
                <w:u w:val="single"/>
              </w:rPr>
              <w:t xml:space="preserve">Transactions with </w:t>
            </w:r>
            <w:r>
              <w:rPr>
                <w:rFonts w:ascii="Arial" w:hAnsi="Arial" w:cs="Arial"/>
                <w:sz w:val="16"/>
                <w:szCs w:val="16"/>
                <w:u w:val="single"/>
              </w:rPr>
              <w:t>related companies</w:t>
            </w:r>
            <w:r w:rsidRPr="00947025">
              <w:rPr>
                <w:rFonts w:ascii="Arial" w:hAnsi="Arial" w:cs="Arial"/>
                <w:sz w:val="16"/>
                <w:szCs w:val="16"/>
                <w:u w:val="single"/>
              </w:rPr>
              <w:t xml:space="preserve"> </w:t>
            </w:r>
          </w:p>
        </w:tc>
        <w:tc>
          <w:tcPr>
            <w:tcW w:w="1170" w:type="dxa"/>
            <w:tcMar>
              <w:top w:w="0" w:type="dxa"/>
              <w:left w:w="108" w:type="dxa"/>
              <w:bottom w:w="0" w:type="dxa"/>
              <w:right w:w="108" w:type="dxa"/>
            </w:tcMar>
            <w:vAlign w:val="bottom"/>
          </w:tcPr>
          <w:p w:rsidR="007C5BA8" w:rsidRPr="00947025" w:rsidRDefault="007C5BA8" w:rsidP="00D721EA">
            <w:pPr>
              <w:spacing w:line="320" w:lineRule="exact"/>
              <w:rPr>
                <w:rFonts w:ascii="Arial" w:hAnsi="Arial" w:cs="Arial"/>
                <w:sz w:val="16"/>
                <w:szCs w:val="16"/>
              </w:rPr>
            </w:pPr>
          </w:p>
        </w:tc>
        <w:tc>
          <w:tcPr>
            <w:tcW w:w="1170" w:type="dxa"/>
            <w:tcMar>
              <w:top w:w="0" w:type="dxa"/>
              <w:left w:w="108" w:type="dxa"/>
              <w:bottom w:w="0" w:type="dxa"/>
              <w:right w:w="108" w:type="dxa"/>
            </w:tcMar>
            <w:vAlign w:val="bottom"/>
          </w:tcPr>
          <w:p w:rsidR="007C5BA8" w:rsidRPr="00947025" w:rsidRDefault="007C5BA8" w:rsidP="00D721EA">
            <w:pPr>
              <w:spacing w:line="320" w:lineRule="exact"/>
              <w:rPr>
                <w:rFonts w:ascii="Arial" w:hAnsi="Arial" w:cs="Arial"/>
                <w:sz w:val="16"/>
                <w:szCs w:val="16"/>
                <w:cs/>
              </w:rPr>
            </w:pPr>
          </w:p>
        </w:tc>
        <w:tc>
          <w:tcPr>
            <w:tcW w:w="1260" w:type="dxa"/>
            <w:tcMar>
              <w:top w:w="0" w:type="dxa"/>
              <w:left w:w="108" w:type="dxa"/>
              <w:bottom w:w="0" w:type="dxa"/>
              <w:right w:w="108" w:type="dxa"/>
            </w:tcMar>
            <w:vAlign w:val="bottom"/>
          </w:tcPr>
          <w:p w:rsidR="007C5BA8" w:rsidRPr="00947025" w:rsidRDefault="007C5BA8" w:rsidP="00D721EA">
            <w:pPr>
              <w:spacing w:line="320" w:lineRule="exact"/>
              <w:ind w:left="146" w:right="-43" w:hanging="146"/>
              <w:rPr>
                <w:rFonts w:ascii="Arial" w:hAnsi="Arial" w:cs="Arial"/>
                <w:sz w:val="16"/>
                <w:szCs w:val="16"/>
              </w:rPr>
            </w:pPr>
          </w:p>
        </w:tc>
      </w:tr>
      <w:tr w:rsidR="005B6F60" w:rsidRPr="00947025" w:rsidTr="00ED5411">
        <w:tc>
          <w:tcPr>
            <w:tcW w:w="2250" w:type="dxa"/>
            <w:tcMar>
              <w:top w:w="0" w:type="dxa"/>
              <w:left w:w="108" w:type="dxa"/>
              <w:bottom w:w="0" w:type="dxa"/>
              <w:right w:w="108" w:type="dxa"/>
            </w:tcMar>
            <w:vAlign w:val="bottom"/>
            <w:hideMark/>
          </w:tcPr>
          <w:p w:rsidR="005B6F60" w:rsidRPr="00947025" w:rsidRDefault="005B6F60" w:rsidP="005B6F60">
            <w:pPr>
              <w:spacing w:line="320" w:lineRule="exact"/>
              <w:ind w:left="162" w:right="-108" w:hanging="162"/>
              <w:rPr>
                <w:rFonts w:ascii="Arial" w:hAnsi="Arial" w:cs="Arial"/>
                <w:sz w:val="16"/>
                <w:szCs w:val="16"/>
              </w:rPr>
            </w:pPr>
            <w:r>
              <w:rPr>
                <w:rFonts w:ascii="Arial" w:hAnsi="Arial" w:cs="Arial"/>
                <w:sz w:val="16"/>
                <w:szCs w:val="16"/>
              </w:rPr>
              <w:t xml:space="preserve">Revenue from </w:t>
            </w:r>
            <w:r w:rsidR="00C7027F">
              <w:rPr>
                <w:rFonts w:ascii="Arial" w:hAnsi="Arial" w:cs="Arial"/>
                <w:sz w:val="16"/>
                <w:szCs w:val="16"/>
              </w:rPr>
              <w:t xml:space="preserve">contracts </w:t>
            </w:r>
            <w:r>
              <w:rPr>
                <w:rFonts w:ascii="Arial" w:hAnsi="Arial" w:cs="Arial"/>
                <w:sz w:val="16"/>
                <w:szCs w:val="16"/>
              </w:rPr>
              <w:t>with customer</w:t>
            </w:r>
          </w:p>
        </w:tc>
        <w:tc>
          <w:tcPr>
            <w:tcW w:w="1440" w:type="dxa"/>
            <w:tcMar>
              <w:top w:w="0" w:type="dxa"/>
              <w:left w:w="108" w:type="dxa"/>
              <w:bottom w:w="0" w:type="dxa"/>
              <w:right w:w="108" w:type="dxa"/>
            </w:tcMar>
            <w:vAlign w:val="bottom"/>
          </w:tcPr>
          <w:p w:rsidR="005B6F60" w:rsidRPr="008E77E1" w:rsidRDefault="005B6F60" w:rsidP="005B6F60">
            <w:pPr>
              <w:tabs>
                <w:tab w:val="decimal" w:pos="885"/>
              </w:tabs>
              <w:spacing w:line="320" w:lineRule="exact"/>
              <w:jc w:val="right"/>
              <w:rPr>
                <w:rFonts w:ascii="Arial" w:hAnsi="Arial" w:cs="Arial"/>
                <w:sz w:val="16"/>
                <w:szCs w:val="16"/>
              </w:rPr>
            </w:pPr>
            <w:r>
              <w:rPr>
                <w:rFonts w:ascii="Arial" w:hAnsi="Arial" w:cs="Arial"/>
                <w:sz w:val="16"/>
                <w:szCs w:val="16"/>
              </w:rPr>
              <w:t>10.</w:t>
            </w:r>
            <w:r w:rsidR="000A6C3A">
              <w:rPr>
                <w:rFonts w:ascii="Arial" w:hAnsi="Arial" w:cs="Arial"/>
                <w:sz w:val="16"/>
                <w:szCs w:val="16"/>
              </w:rPr>
              <w:t>0</w:t>
            </w:r>
          </w:p>
        </w:tc>
        <w:tc>
          <w:tcPr>
            <w:tcW w:w="1260" w:type="dxa"/>
            <w:tcMar>
              <w:top w:w="0" w:type="dxa"/>
              <w:left w:w="108" w:type="dxa"/>
              <w:bottom w:w="0" w:type="dxa"/>
              <w:right w:w="108" w:type="dxa"/>
            </w:tcMar>
            <w:vAlign w:val="bottom"/>
            <w:hideMark/>
          </w:tcPr>
          <w:p w:rsidR="005B6F60" w:rsidRPr="008E77E1" w:rsidRDefault="005B6F60" w:rsidP="005B6F60">
            <w:pPr>
              <w:tabs>
                <w:tab w:val="decimal" w:pos="885"/>
              </w:tabs>
              <w:spacing w:line="320" w:lineRule="exact"/>
              <w:jc w:val="right"/>
              <w:rPr>
                <w:rFonts w:ascii="Arial" w:hAnsi="Arial" w:cs="Arial"/>
                <w:sz w:val="16"/>
                <w:szCs w:val="16"/>
              </w:rPr>
            </w:pPr>
            <w:r>
              <w:rPr>
                <w:rFonts w:ascii="Arial" w:hAnsi="Arial" w:cs="Arial"/>
                <w:sz w:val="16"/>
                <w:szCs w:val="16"/>
              </w:rPr>
              <w:t>8.5</w:t>
            </w:r>
          </w:p>
        </w:tc>
        <w:tc>
          <w:tcPr>
            <w:tcW w:w="1170" w:type="dxa"/>
            <w:tcMar>
              <w:top w:w="0" w:type="dxa"/>
              <w:left w:w="108" w:type="dxa"/>
              <w:bottom w:w="0" w:type="dxa"/>
              <w:right w:w="108" w:type="dxa"/>
            </w:tcMar>
            <w:vAlign w:val="bottom"/>
          </w:tcPr>
          <w:p w:rsidR="005B6F60" w:rsidRPr="008E77E1" w:rsidRDefault="000A6C3A" w:rsidP="005B6F60">
            <w:pPr>
              <w:tabs>
                <w:tab w:val="decimal" w:pos="885"/>
              </w:tabs>
              <w:spacing w:line="320" w:lineRule="exact"/>
              <w:jc w:val="right"/>
              <w:rPr>
                <w:rFonts w:ascii="Arial" w:hAnsi="Arial" w:cs="Arial"/>
                <w:sz w:val="16"/>
                <w:szCs w:val="16"/>
              </w:rPr>
            </w:pPr>
            <w:r>
              <w:rPr>
                <w:rFonts w:ascii="Arial" w:hAnsi="Arial" w:cs="Arial"/>
                <w:sz w:val="16"/>
                <w:szCs w:val="16"/>
              </w:rPr>
              <w:t>10.0</w:t>
            </w:r>
          </w:p>
        </w:tc>
        <w:tc>
          <w:tcPr>
            <w:tcW w:w="1170" w:type="dxa"/>
            <w:tcMar>
              <w:top w:w="0" w:type="dxa"/>
              <w:left w:w="108" w:type="dxa"/>
              <w:bottom w:w="0" w:type="dxa"/>
              <w:right w:w="108" w:type="dxa"/>
            </w:tcMar>
            <w:vAlign w:val="bottom"/>
            <w:hideMark/>
          </w:tcPr>
          <w:p w:rsidR="005B6F60" w:rsidRPr="008E77E1" w:rsidRDefault="005B6F60" w:rsidP="005B6F60">
            <w:pPr>
              <w:tabs>
                <w:tab w:val="decimal" w:pos="885"/>
              </w:tabs>
              <w:spacing w:line="320" w:lineRule="exact"/>
              <w:jc w:val="right"/>
              <w:rPr>
                <w:rFonts w:ascii="Arial" w:hAnsi="Arial" w:cs="Arial"/>
                <w:sz w:val="16"/>
                <w:szCs w:val="16"/>
              </w:rPr>
            </w:pPr>
            <w:r>
              <w:rPr>
                <w:rFonts w:ascii="Arial" w:hAnsi="Arial" w:cs="Arial"/>
                <w:sz w:val="16"/>
                <w:szCs w:val="16"/>
              </w:rPr>
              <w:t>8.5</w:t>
            </w:r>
          </w:p>
        </w:tc>
        <w:tc>
          <w:tcPr>
            <w:tcW w:w="1260" w:type="dxa"/>
            <w:tcMar>
              <w:top w:w="0" w:type="dxa"/>
              <w:left w:w="108" w:type="dxa"/>
              <w:bottom w:w="0" w:type="dxa"/>
              <w:right w:w="108" w:type="dxa"/>
            </w:tcMar>
            <w:vAlign w:val="bottom"/>
          </w:tcPr>
          <w:p w:rsidR="005B6F60" w:rsidRPr="00947025" w:rsidRDefault="005B6F60" w:rsidP="005B6F60">
            <w:pPr>
              <w:spacing w:line="320" w:lineRule="exact"/>
              <w:rPr>
                <w:rFonts w:ascii="Arial" w:hAnsi="Arial" w:cs="Arial"/>
                <w:sz w:val="16"/>
                <w:szCs w:val="16"/>
              </w:rPr>
            </w:pPr>
            <w:r>
              <w:rPr>
                <w:rFonts w:ascii="Arial" w:hAnsi="Arial" w:cs="Arial"/>
                <w:sz w:val="16"/>
                <w:szCs w:val="16"/>
              </w:rPr>
              <w:t>Contract price</w:t>
            </w:r>
          </w:p>
        </w:tc>
      </w:tr>
      <w:tr w:rsidR="00887025" w:rsidRPr="00947025" w:rsidTr="007C5BA8">
        <w:tc>
          <w:tcPr>
            <w:tcW w:w="2250" w:type="dxa"/>
            <w:tcMar>
              <w:top w:w="0" w:type="dxa"/>
              <w:left w:w="108" w:type="dxa"/>
              <w:bottom w:w="0" w:type="dxa"/>
              <w:right w:w="108" w:type="dxa"/>
            </w:tcMar>
            <w:vAlign w:val="bottom"/>
          </w:tcPr>
          <w:p w:rsidR="00887025" w:rsidRPr="00947025" w:rsidRDefault="00887025" w:rsidP="00887025">
            <w:pPr>
              <w:spacing w:line="320" w:lineRule="exact"/>
              <w:ind w:left="162" w:right="-108" w:hanging="162"/>
              <w:rPr>
                <w:rFonts w:ascii="Arial" w:hAnsi="Arial" w:cs="Arial"/>
                <w:sz w:val="16"/>
                <w:szCs w:val="16"/>
              </w:rPr>
            </w:pPr>
            <w:r>
              <w:rPr>
                <w:rFonts w:ascii="Arial" w:hAnsi="Arial" w:cs="Arial"/>
                <w:sz w:val="16"/>
                <w:szCs w:val="16"/>
              </w:rPr>
              <w:t>Network connectivity fee</w:t>
            </w:r>
          </w:p>
        </w:tc>
        <w:tc>
          <w:tcPr>
            <w:tcW w:w="1440" w:type="dxa"/>
            <w:tcMar>
              <w:top w:w="0" w:type="dxa"/>
              <w:left w:w="108" w:type="dxa"/>
              <w:bottom w:w="0" w:type="dxa"/>
              <w:right w:w="108" w:type="dxa"/>
            </w:tcMar>
            <w:vAlign w:val="bottom"/>
          </w:tcPr>
          <w:p w:rsidR="00887025" w:rsidRPr="008E77E1" w:rsidRDefault="0076609C" w:rsidP="00887025">
            <w:pPr>
              <w:tabs>
                <w:tab w:val="decimal" w:pos="885"/>
              </w:tabs>
              <w:spacing w:line="320" w:lineRule="exact"/>
              <w:jc w:val="right"/>
              <w:rPr>
                <w:rFonts w:ascii="Arial" w:hAnsi="Arial" w:cs="Arial"/>
                <w:sz w:val="16"/>
                <w:szCs w:val="16"/>
              </w:rPr>
            </w:pPr>
            <w:r>
              <w:rPr>
                <w:rFonts w:ascii="Arial" w:hAnsi="Arial" w:cs="Arial"/>
                <w:sz w:val="16"/>
                <w:szCs w:val="16"/>
              </w:rPr>
              <w:t>11.7</w:t>
            </w:r>
          </w:p>
        </w:tc>
        <w:tc>
          <w:tcPr>
            <w:tcW w:w="1260" w:type="dxa"/>
            <w:tcMar>
              <w:top w:w="0" w:type="dxa"/>
              <w:left w:w="108" w:type="dxa"/>
              <w:bottom w:w="0" w:type="dxa"/>
              <w:right w:w="108" w:type="dxa"/>
            </w:tcMar>
            <w:vAlign w:val="bottom"/>
          </w:tcPr>
          <w:p w:rsidR="00887025" w:rsidRPr="008E77E1" w:rsidRDefault="0076609C" w:rsidP="00887025">
            <w:pPr>
              <w:tabs>
                <w:tab w:val="decimal" w:pos="885"/>
              </w:tabs>
              <w:spacing w:line="320" w:lineRule="exact"/>
              <w:jc w:val="right"/>
              <w:rPr>
                <w:rFonts w:ascii="Arial" w:hAnsi="Arial" w:cs="Arial"/>
                <w:sz w:val="16"/>
                <w:szCs w:val="16"/>
              </w:rPr>
            </w:pPr>
            <w:r>
              <w:rPr>
                <w:rFonts w:ascii="Arial" w:hAnsi="Arial" w:cs="Arial"/>
                <w:sz w:val="16"/>
                <w:szCs w:val="16"/>
              </w:rPr>
              <w:t>8.0</w:t>
            </w:r>
          </w:p>
        </w:tc>
        <w:tc>
          <w:tcPr>
            <w:tcW w:w="1170" w:type="dxa"/>
            <w:tcMar>
              <w:top w:w="0" w:type="dxa"/>
              <w:left w:w="108" w:type="dxa"/>
              <w:bottom w:w="0" w:type="dxa"/>
              <w:right w:w="108" w:type="dxa"/>
            </w:tcMar>
            <w:vAlign w:val="bottom"/>
          </w:tcPr>
          <w:p w:rsidR="00887025" w:rsidRPr="008E77E1" w:rsidRDefault="0076609C" w:rsidP="00887025">
            <w:pPr>
              <w:tabs>
                <w:tab w:val="decimal" w:pos="885"/>
              </w:tabs>
              <w:spacing w:line="320" w:lineRule="exact"/>
              <w:jc w:val="right"/>
              <w:rPr>
                <w:rFonts w:ascii="Arial" w:hAnsi="Arial" w:cs="Arial"/>
                <w:sz w:val="16"/>
                <w:szCs w:val="16"/>
              </w:rPr>
            </w:pPr>
            <w:r>
              <w:rPr>
                <w:rFonts w:ascii="Arial" w:hAnsi="Arial" w:cs="Arial"/>
                <w:sz w:val="16"/>
                <w:szCs w:val="16"/>
              </w:rPr>
              <w:t>11.7</w:t>
            </w:r>
          </w:p>
        </w:tc>
        <w:tc>
          <w:tcPr>
            <w:tcW w:w="1170" w:type="dxa"/>
            <w:tcMar>
              <w:top w:w="0" w:type="dxa"/>
              <w:left w:w="108" w:type="dxa"/>
              <w:bottom w:w="0" w:type="dxa"/>
              <w:right w:w="108" w:type="dxa"/>
            </w:tcMar>
            <w:vAlign w:val="bottom"/>
          </w:tcPr>
          <w:p w:rsidR="00887025" w:rsidRPr="008E77E1" w:rsidRDefault="0076609C" w:rsidP="00887025">
            <w:pPr>
              <w:tabs>
                <w:tab w:val="decimal" w:pos="885"/>
              </w:tabs>
              <w:spacing w:line="320" w:lineRule="exact"/>
              <w:jc w:val="right"/>
              <w:rPr>
                <w:rFonts w:ascii="Arial" w:hAnsi="Arial" w:cs="Arial"/>
                <w:sz w:val="16"/>
                <w:szCs w:val="16"/>
              </w:rPr>
            </w:pPr>
            <w:r>
              <w:rPr>
                <w:rFonts w:ascii="Arial" w:hAnsi="Arial" w:cs="Arial"/>
                <w:sz w:val="16"/>
                <w:szCs w:val="16"/>
              </w:rPr>
              <w:t>8.0</w:t>
            </w:r>
          </w:p>
        </w:tc>
        <w:tc>
          <w:tcPr>
            <w:tcW w:w="1260" w:type="dxa"/>
            <w:tcMar>
              <w:top w:w="0" w:type="dxa"/>
              <w:left w:w="108" w:type="dxa"/>
              <w:bottom w:w="0" w:type="dxa"/>
              <w:right w:w="108" w:type="dxa"/>
            </w:tcMar>
            <w:vAlign w:val="bottom"/>
          </w:tcPr>
          <w:p w:rsidR="00887025" w:rsidRPr="00947025" w:rsidRDefault="00887025" w:rsidP="00887025">
            <w:pPr>
              <w:spacing w:line="320" w:lineRule="exact"/>
              <w:rPr>
                <w:rFonts w:ascii="Arial" w:hAnsi="Arial" w:cs="Arial"/>
                <w:sz w:val="16"/>
                <w:szCs w:val="16"/>
              </w:rPr>
            </w:pPr>
            <w:r>
              <w:rPr>
                <w:rFonts w:ascii="Arial" w:hAnsi="Arial" w:cs="Arial"/>
                <w:sz w:val="16"/>
                <w:szCs w:val="16"/>
              </w:rPr>
              <w:t>Contract price</w:t>
            </w:r>
          </w:p>
        </w:tc>
      </w:tr>
      <w:tr w:rsidR="00887025" w:rsidRPr="00947025" w:rsidTr="007C5BA8">
        <w:tc>
          <w:tcPr>
            <w:tcW w:w="2250" w:type="dxa"/>
            <w:tcMar>
              <w:top w:w="0" w:type="dxa"/>
              <w:left w:w="108" w:type="dxa"/>
              <w:bottom w:w="0" w:type="dxa"/>
              <w:right w:w="108" w:type="dxa"/>
            </w:tcMar>
            <w:vAlign w:val="bottom"/>
          </w:tcPr>
          <w:p w:rsidR="00887025" w:rsidRPr="00BC4026" w:rsidRDefault="00887025" w:rsidP="00887025">
            <w:pPr>
              <w:spacing w:line="320" w:lineRule="exact"/>
              <w:ind w:left="162" w:right="-108" w:hanging="162"/>
              <w:rPr>
                <w:rFonts w:ascii="Arial" w:hAnsi="Arial" w:cs="Browallia New"/>
                <w:sz w:val="16"/>
                <w:szCs w:val="20"/>
              </w:rPr>
            </w:pPr>
            <w:r>
              <w:rPr>
                <w:rFonts w:ascii="Arial" w:hAnsi="Arial" w:cs="Arial"/>
                <w:sz w:val="16"/>
                <w:szCs w:val="16"/>
              </w:rPr>
              <w:t>Purchase of</w:t>
            </w:r>
            <w:r w:rsidR="00BC4026">
              <w:rPr>
                <w:rFonts w:ascii="Arial" w:hAnsi="Arial" w:cs="Arial"/>
                <w:sz w:val="16"/>
                <w:szCs w:val="16"/>
              </w:rPr>
              <w:t xml:space="preserve"> network equipment</w:t>
            </w:r>
          </w:p>
        </w:tc>
        <w:tc>
          <w:tcPr>
            <w:tcW w:w="1440" w:type="dxa"/>
            <w:tcMar>
              <w:top w:w="0" w:type="dxa"/>
              <w:left w:w="108" w:type="dxa"/>
              <w:bottom w:w="0" w:type="dxa"/>
              <w:right w:w="108" w:type="dxa"/>
            </w:tcMar>
            <w:vAlign w:val="bottom"/>
          </w:tcPr>
          <w:p w:rsidR="00887025" w:rsidRPr="00947025" w:rsidRDefault="00887025" w:rsidP="00887025">
            <w:pPr>
              <w:tabs>
                <w:tab w:val="decimal" w:pos="1062"/>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tcPr>
          <w:p w:rsidR="00887025" w:rsidRPr="00947025" w:rsidRDefault="0076609C" w:rsidP="00887025">
            <w:pPr>
              <w:tabs>
                <w:tab w:val="decimal" w:pos="1062"/>
              </w:tabs>
              <w:spacing w:line="320" w:lineRule="exact"/>
              <w:jc w:val="right"/>
              <w:rPr>
                <w:rFonts w:ascii="Arial" w:hAnsi="Arial" w:cs="Arial"/>
                <w:sz w:val="16"/>
                <w:szCs w:val="16"/>
              </w:rPr>
            </w:pPr>
            <w:r>
              <w:rPr>
                <w:rFonts w:ascii="Arial" w:hAnsi="Arial" w:cs="Arial"/>
                <w:sz w:val="16"/>
                <w:szCs w:val="16"/>
              </w:rPr>
              <w:t>5.5</w:t>
            </w:r>
          </w:p>
        </w:tc>
        <w:tc>
          <w:tcPr>
            <w:tcW w:w="1170" w:type="dxa"/>
            <w:tcMar>
              <w:top w:w="0" w:type="dxa"/>
              <w:left w:w="108" w:type="dxa"/>
              <w:bottom w:w="0" w:type="dxa"/>
              <w:right w:w="108" w:type="dxa"/>
            </w:tcMar>
            <w:vAlign w:val="bottom"/>
          </w:tcPr>
          <w:p w:rsidR="00887025" w:rsidRPr="00947025" w:rsidRDefault="00887025" w:rsidP="00887025">
            <w:pPr>
              <w:tabs>
                <w:tab w:val="decimal" w:pos="1062"/>
              </w:tabs>
              <w:spacing w:line="320" w:lineRule="exact"/>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tcPr>
          <w:p w:rsidR="00887025" w:rsidRPr="00947025" w:rsidRDefault="0076609C" w:rsidP="00887025">
            <w:pPr>
              <w:tabs>
                <w:tab w:val="decimal" w:pos="885"/>
              </w:tabs>
              <w:spacing w:line="320" w:lineRule="exact"/>
              <w:jc w:val="right"/>
              <w:rPr>
                <w:rFonts w:ascii="Arial" w:hAnsi="Arial" w:cs="Arial"/>
                <w:sz w:val="16"/>
                <w:szCs w:val="16"/>
              </w:rPr>
            </w:pPr>
            <w:r>
              <w:rPr>
                <w:rFonts w:ascii="Arial" w:hAnsi="Arial" w:cs="Arial"/>
                <w:sz w:val="16"/>
                <w:szCs w:val="16"/>
              </w:rPr>
              <w:t>5.5</w:t>
            </w:r>
          </w:p>
        </w:tc>
        <w:tc>
          <w:tcPr>
            <w:tcW w:w="1260" w:type="dxa"/>
            <w:tcMar>
              <w:top w:w="0" w:type="dxa"/>
              <w:left w:w="108" w:type="dxa"/>
              <w:bottom w:w="0" w:type="dxa"/>
              <w:right w:w="108" w:type="dxa"/>
            </w:tcMar>
            <w:vAlign w:val="bottom"/>
          </w:tcPr>
          <w:p w:rsidR="00887025" w:rsidRDefault="00887025" w:rsidP="00887025">
            <w:pPr>
              <w:spacing w:line="320" w:lineRule="exact"/>
              <w:rPr>
                <w:rFonts w:ascii="Arial" w:hAnsi="Arial" w:cs="Arial"/>
                <w:sz w:val="16"/>
                <w:szCs w:val="16"/>
              </w:rPr>
            </w:pPr>
            <w:r>
              <w:rPr>
                <w:rFonts w:ascii="Arial" w:hAnsi="Arial" w:cs="Arial"/>
                <w:sz w:val="16"/>
                <w:szCs w:val="16"/>
              </w:rPr>
              <w:t>Market price</w:t>
            </w:r>
          </w:p>
        </w:tc>
      </w:tr>
      <w:tr w:rsidR="00887025" w:rsidRPr="00947025" w:rsidTr="007C5BA8">
        <w:tc>
          <w:tcPr>
            <w:tcW w:w="2250" w:type="dxa"/>
            <w:tcMar>
              <w:top w:w="0" w:type="dxa"/>
              <w:left w:w="108" w:type="dxa"/>
              <w:bottom w:w="0" w:type="dxa"/>
              <w:right w:w="108" w:type="dxa"/>
            </w:tcMar>
            <w:vAlign w:val="bottom"/>
          </w:tcPr>
          <w:p w:rsidR="00887025" w:rsidRDefault="00887025" w:rsidP="00887025">
            <w:pPr>
              <w:spacing w:line="320" w:lineRule="exact"/>
              <w:ind w:left="162" w:right="-108" w:hanging="162"/>
              <w:rPr>
                <w:rFonts w:ascii="Arial" w:hAnsi="Arial" w:cs="Arial"/>
                <w:sz w:val="16"/>
                <w:szCs w:val="16"/>
              </w:rPr>
            </w:pPr>
            <w:r>
              <w:rPr>
                <w:rFonts w:ascii="Arial" w:hAnsi="Arial" w:cs="Arial"/>
                <w:sz w:val="16"/>
                <w:szCs w:val="16"/>
              </w:rPr>
              <w:t>First-time fee for network connectivity</w:t>
            </w:r>
          </w:p>
        </w:tc>
        <w:tc>
          <w:tcPr>
            <w:tcW w:w="1440" w:type="dxa"/>
            <w:tcMar>
              <w:top w:w="0" w:type="dxa"/>
              <w:left w:w="108" w:type="dxa"/>
              <w:bottom w:w="0" w:type="dxa"/>
              <w:right w:w="108" w:type="dxa"/>
            </w:tcMar>
            <w:vAlign w:val="bottom"/>
          </w:tcPr>
          <w:p w:rsidR="00887025" w:rsidRDefault="00887025" w:rsidP="00887025">
            <w:pPr>
              <w:tabs>
                <w:tab w:val="decimal" w:pos="1062"/>
              </w:tabs>
              <w:spacing w:line="320" w:lineRule="exact"/>
              <w:jc w:val="right"/>
              <w:rPr>
                <w:rFonts w:ascii="Arial" w:hAnsi="Arial" w:cs="Arial"/>
                <w:sz w:val="16"/>
                <w:szCs w:val="16"/>
              </w:rPr>
            </w:pPr>
            <w:r>
              <w:rPr>
                <w:rFonts w:ascii="Arial" w:hAnsi="Arial" w:cs="Arial"/>
                <w:sz w:val="16"/>
                <w:szCs w:val="16"/>
              </w:rPr>
              <w:t>-</w:t>
            </w:r>
          </w:p>
        </w:tc>
        <w:tc>
          <w:tcPr>
            <w:tcW w:w="1260" w:type="dxa"/>
            <w:tcMar>
              <w:top w:w="0" w:type="dxa"/>
              <w:left w:w="108" w:type="dxa"/>
              <w:bottom w:w="0" w:type="dxa"/>
              <w:right w:w="108" w:type="dxa"/>
            </w:tcMar>
            <w:vAlign w:val="bottom"/>
          </w:tcPr>
          <w:p w:rsidR="00887025" w:rsidRDefault="0076609C" w:rsidP="00887025">
            <w:pPr>
              <w:tabs>
                <w:tab w:val="decimal" w:pos="1062"/>
              </w:tabs>
              <w:spacing w:line="320" w:lineRule="exact"/>
              <w:jc w:val="right"/>
              <w:rPr>
                <w:rFonts w:ascii="Arial" w:hAnsi="Arial" w:cs="Arial"/>
                <w:sz w:val="16"/>
                <w:szCs w:val="16"/>
              </w:rPr>
            </w:pPr>
            <w:r>
              <w:rPr>
                <w:rFonts w:ascii="Arial" w:hAnsi="Arial" w:cs="Arial"/>
                <w:sz w:val="16"/>
                <w:szCs w:val="16"/>
              </w:rPr>
              <w:t>0.2</w:t>
            </w:r>
          </w:p>
        </w:tc>
        <w:tc>
          <w:tcPr>
            <w:tcW w:w="1170" w:type="dxa"/>
            <w:tcMar>
              <w:top w:w="0" w:type="dxa"/>
              <w:left w:w="108" w:type="dxa"/>
              <w:bottom w:w="0" w:type="dxa"/>
              <w:right w:w="108" w:type="dxa"/>
            </w:tcMar>
            <w:vAlign w:val="bottom"/>
          </w:tcPr>
          <w:p w:rsidR="00887025" w:rsidRDefault="00887025" w:rsidP="00887025">
            <w:pPr>
              <w:tabs>
                <w:tab w:val="decimal" w:pos="1062"/>
              </w:tabs>
              <w:spacing w:line="320" w:lineRule="exact"/>
              <w:jc w:val="right"/>
              <w:rPr>
                <w:rFonts w:ascii="Arial" w:hAnsi="Arial" w:cs="Arial"/>
                <w:sz w:val="16"/>
                <w:szCs w:val="16"/>
              </w:rPr>
            </w:pPr>
            <w:r>
              <w:rPr>
                <w:rFonts w:ascii="Arial" w:hAnsi="Arial" w:cs="Arial"/>
                <w:sz w:val="16"/>
                <w:szCs w:val="16"/>
              </w:rPr>
              <w:t>-</w:t>
            </w:r>
          </w:p>
        </w:tc>
        <w:tc>
          <w:tcPr>
            <w:tcW w:w="1170" w:type="dxa"/>
            <w:tcMar>
              <w:top w:w="0" w:type="dxa"/>
              <w:left w:w="108" w:type="dxa"/>
              <w:bottom w:w="0" w:type="dxa"/>
              <w:right w:w="108" w:type="dxa"/>
            </w:tcMar>
            <w:vAlign w:val="bottom"/>
          </w:tcPr>
          <w:p w:rsidR="00887025" w:rsidRDefault="0076609C" w:rsidP="00887025">
            <w:pPr>
              <w:tabs>
                <w:tab w:val="decimal" w:pos="885"/>
              </w:tabs>
              <w:spacing w:line="320" w:lineRule="exact"/>
              <w:jc w:val="right"/>
              <w:rPr>
                <w:rFonts w:ascii="Arial" w:hAnsi="Arial" w:cs="Arial"/>
                <w:sz w:val="16"/>
                <w:szCs w:val="16"/>
              </w:rPr>
            </w:pPr>
            <w:r>
              <w:rPr>
                <w:rFonts w:ascii="Arial" w:hAnsi="Arial" w:cs="Arial"/>
                <w:sz w:val="16"/>
                <w:szCs w:val="16"/>
              </w:rPr>
              <w:t>02</w:t>
            </w:r>
          </w:p>
        </w:tc>
        <w:tc>
          <w:tcPr>
            <w:tcW w:w="1260" w:type="dxa"/>
            <w:tcMar>
              <w:top w:w="0" w:type="dxa"/>
              <w:left w:w="108" w:type="dxa"/>
              <w:bottom w:w="0" w:type="dxa"/>
              <w:right w:w="108" w:type="dxa"/>
            </w:tcMar>
            <w:vAlign w:val="bottom"/>
          </w:tcPr>
          <w:p w:rsidR="00887025" w:rsidRDefault="00887025" w:rsidP="00887025">
            <w:pPr>
              <w:spacing w:line="320" w:lineRule="exact"/>
              <w:rPr>
                <w:rFonts w:ascii="Arial" w:hAnsi="Arial" w:cs="Arial"/>
                <w:sz w:val="16"/>
                <w:szCs w:val="16"/>
              </w:rPr>
            </w:pPr>
            <w:r>
              <w:rPr>
                <w:rFonts w:ascii="Arial" w:hAnsi="Arial" w:cs="Arial"/>
                <w:sz w:val="16"/>
                <w:szCs w:val="16"/>
              </w:rPr>
              <w:t>Market price</w:t>
            </w:r>
          </w:p>
        </w:tc>
      </w:tr>
    </w:tbl>
    <w:p w:rsidR="00947025" w:rsidRPr="00947025" w:rsidRDefault="00F7450B" w:rsidP="00947025">
      <w:pPr>
        <w:spacing w:before="240" w:after="120" w:line="380" w:lineRule="exact"/>
        <w:ind w:left="547" w:hanging="547"/>
        <w:rPr>
          <w:rFonts w:ascii="Arial" w:hAnsi="Arial" w:cs="Arial"/>
          <w:b/>
          <w:bCs/>
          <w:sz w:val="22"/>
          <w:szCs w:val="22"/>
        </w:rPr>
      </w:pPr>
      <w:r>
        <w:rPr>
          <w:rFonts w:ascii="Arial" w:hAnsi="Arial" w:cs="Arial"/>
          <w:b/>
          <w:bCs/>
          <w:sz w:val="22"/>
          <w:szCs w:val="22"/>
        </w:rPr>
        <w:t>7</w:t>
      </w:r>
      <w:r w:rsidR="00947025" w:rsidRPr="00947025">
        <w:rPr>
          <w:rFonts w:ascii="Arial" w:hAnsi="Arial" w:cs="Arial"/>
          <w:b/>
          <w:bCs/>
          <w:sz w:val="22"/>
          <w:szCs w:val="22"/>
        </w:rPr>
        <w:t xml:space="preserve">.2    Outstanding balances at the end of the years                                             </w:t>
      </w:r>
    </w:p>
    <w:p w:rsidR="00947025" w:rsidRDefault="00947025" w:rsidP="00947025">
      <w:pPr>
        <w:spacing w:before="120" w:after="120" w:line="380" w:lineRule="exact"/>
        <w:ind w:left="547"/>
        <w:jc w:val="thaiDistribute"/>
        <w:rPr>
          <w:rFonts w:ascii="Arial" w:hAnsi="Arial" w:cs="Arial"/>
          <w:sz w:val="22"/>
          <w:szCs w:val="22"/>
        </w:rPr>
      </w:pPr>
      <w:r w:rsidRPr="00947025">
        <w:rPr>
          <w:rFonts w:ascii="Arial" w:hAnsi="Arial" w:cs="Arial"/>
          <w:sz w:val="22"/>
          <w:szCs w:val="22"/>
        </w:rPr>
        <w:t xml:space="preserve">As at 31 December </w:t>
      </w:r>
      <w:r w:rsidR="00ED5411">
        <w:rPr>
          <w:rFonts w:ascii="Arial" w:hAnsi="Arial" w:cs="Arial"/>
          <w:sz w:val="22"/>
          <w:szCs w:val="22"/>
        </w:rPr>
        <w:t>2019</w:t>
      </w:r>
      <w:r w:rsidRPr="00947025">
        <w:rPr>
          <w:rFonts w:ascii="Arial" w:hAnsi="Arial" w:cs="Arial"/>
          <w:sz w:val="22"/>
          <w:szCs w:val="22"/>
        </w:rPr>
        <w:t xml:space="preserve"> and </w:t>
      </w:r>
      <w:r w:rsidR="00ED5411">
        <w:rPr>
          <w:rFonts w:ascii="Arial" w:hAnsi="Arial" w:cs="Arial"/>
          <w:sz w:val="22"/>
          <w:szCs w:val="22"/>
        </w:rPr>
        <w:t>2018</w:t>
      </w:r>
      <w:r w:rsidRPr="00947025">
        <w:rPr>
          <w:rFonts w:ascii="Arial" w:hAnsi="Arial" w:cs="Arial"/>
          <w:sz w:val="22"/>
          <w:szCs w:val="22"/>
        </w:rPr>
        <w:t xml:space="preserve">, the outstanding balances of the accounts between the Company and those related parties and persons can be </w:t>
      </w:r>
      <w:proofErr w:type="spellStart"/>
      <w:r w:rsidRPr="00947025">
        <w:rPr>
          <w:rFonts w:ascii="Arial" w:hAnsi="Arial" w:cs="Arial"/>
          <w:sz w:val="22"/>
          <w:szCs w:val="22"/>
        </w:rPr>
        <w:t>summarised</w:t>
      </w:r>
      <w:proofErr w:type="spellEnd"/>
      <w:r w:rsidRPr="00947025">
        <w:rPr>
          <w:rFonts w:ascii="Arial" w:hAnsi="Arial" w:cs="Arial"/>
          <w:sz w:val="22"/>
          <w:szCs w:val="22"/>
        </w:rPr>
        <w:t xml:space="preserve"> as follows:</w:t>
      </w:r>
    </w:p>
    <w:p w:rsidR="00430990" w:rsidRPr="00430990" w:rsidRDefault="00F13D03" w:rsidP="00430990">
      <w:pPr>
        <w:spacing w:line="380" w:lineRule="exact"/>
        <w:ind w:right="-43"/>
        <w:jc w:val="right"/>
        <w:rPr>
          <w:rFonts w:ascii="Arial" w:hAnsi="Arial" w:cs="Arial"/>
          <w:sz w:val="20"/>
          <w:szCs w:val="20"/>
        </w:rPr>
      </w:pPr>
      <w:r w:rsidRPr="00430990">
        <w:rPr>
          <w:rFonts w:ascii="Arial" w:hAnsi="Arial" w:cs="Arial"/>
          <w:sz w:val="20"/>
          <w:szCs w:val="20"/>
        </w:rPr>
        <w:t xml:space="preserve"> </w:t>
      </w:r>
      <w:r w:rsidR="00430990" w:rsidRPr="00430990">
        <w:rPr>
          <w:rFonts w:ascii="Arial" w:hAnsi="Arial" w:cs="Arial"/>
          <w:sz w:val="20"/>
          <w:szCs w:val="20"/>
        </w:rPr>
        <w:t>(Unit: Thousand Baht)</w:t>
      </w:r>
    </w:p>
    <w:tbl>
      <w:tblPr>
        <w:tblW w:w="8676" w:type="dxa"/>
        <w:tblInd w:w="558" w:type="dxa"/>
        <w:tblCellMar>
          <w:left w:w="0" w:type="dxa"/>
          <w:right w:w="0" w:type="dxa"/>
        </w:tblCellMar>
        <w:tblLook w:val="04A0" w:firstRow="1" w:lastRow="0" w:firstColumn="1" w:lastColumn="0" w:noHBand="0" w:noVBand="1"/>
      </w:tblPr>
      <w:tblGrid>
        <w:gridCol w:w="3148"/>
        <w:gridCol w:w="1383"/>
        <w:gridCol w:w="1313"/>
        <w:gridCol w:w="69"/>
        <w:gridCol w:w="21"/>
        <w:gridCol w:w="1360"/>
        <w:gridCol w:w="1382"/>
      </w:tblGrid>
      <w:tr w:rsidR="00947025" w:rsidRPr="00947025" w:rsidTr="00887025">
        <w:tc>
          <w:tcPr>
            <w:tcW w:w="3148" w:type="dxa"/>
            <w:tcMar>
              <w:top w:w="0" w:type="dxa"/>
              <w:left w:w="108" w:type="dxa"/>
              <w:bottom w:w="0" w:type="dxa"/>
              <w:right w:w="108" w:type="dxa"/>
            </w:tcMar>
          </w:tcPr>
          <w:p w:rsidR="00947025" w:rsidRPr="00947025" w:rsidRDefault="00947025" w:rsidP="00D721EA">
            <w:pPr>
              <w:spacing w:line="320" w:lineRule="exact"/>
              <w:ind w:right="-43"/>
              <w:jc w:val="thaiDistribute"/>
              <w:rPr>
                <w:rFonts w:ascii="Arial" w:hAnsi="Arial" w:cs="Arial"/>
                <w:sz w:val="20"/>
                <w:szCs w:val="20"/>
              </w:rPr>
            </w:pPr>
          </w:p>
        </w:tc>
        <w:tc>
          <w:tcPr>
            <w:tcW w:w="2786" w:type="dxa"/>
            <w:gridSpan w:val="4"/>
            <w:tcMar>
              <w:top w:w="0" w:type="dxa"/>
              <w:left w:w="108" w:type="dxa"/>
              <w:bottom w:w="0" w:type="dxa"/>
              <w:right w:w="108" w:type="dxa"/>
            </w:tcMar>
            <w:vAlign w:val="bottom"/>
            <w:hideMark/>
          </w:tcPr>
          <w:p w:rsidR="00947025" w:rsidRPr="00947025" w:rsidRDefault="00947025" w:rsidP="00D721EA">
            <w:pPr>
              <w:spacing w:line="320" w:lineRule="exact"/>
              <w:ind w:right="-43"/>
              <w:jc w:val="center"/>
              <w:rPr>
                <w:rFonts w:ascii="Arial" w:hAnsi="Arial" w:cs="Arial"/>
                <w:sz w:val="20"/>
                <w:szCs w:val="20"/>
              </w:rPr>
            </w:pPr>
            <w:r w:rsidRPr="00947025">
              <w:rPr>
                <w:rFonts w:ascii="Arial" w:hAnsi="Arial" w:cs="Arial"/>
                <w:sz w:val="20"/>
                <w:szCs w:val="20"/>
              </w:rPr>
              <w:t>Consolidated</w:t>
            </w:r>
            <w:r>
              <w:rPr>
                <w:rFonts w:ascii="Arial" w:hAnsi="Arial" w:cs="Arial"/>
                <w:sz w:val="20"/>
                <w:szCs w:val="20"/>
              </w:rPr>
              <w:t xml:space="preserve">                           </w:t>
            </w:r>
          </w:p>
        </w:tc>
        <w:tc>
          <w:tcPr>
            <w:tcW w:w="2742" w:type="dxa"/>
            <w:gridSpan w:val="2"/>
            <w:tcMar>
              <w:top w:w="0" w:type="dxa"/>
              <w:left w:w="108" w:type="dxa"/>
              <w:bottom w:w="0" w:type="dxa"/>
              <w:right w:w="108" w:type="dxa"/>
            </w:tcMar>
            <w:vAlign w:val="bottom"/>
            <w:hideMark/>
          </w:tcPr>
          <w:p w:rsidR="00947025" w:rsidRPr="00947025" w:rsidRDefault="00947025" w:rsidP="00D721EA">
            <w:pPr>
              <w:spacing w:line="320" w:lineRule="exact"/>
              <w:ind w:right="-43"/>
              <w:jc w:val="center"/>
              <w:rPr>
                <w:rFonts w:ascii="Arial" w:hAnsi="Arial" w:cs="Arial"/>
                <w:sz w:val="20"/>
                <w:szCs w:val="20"/>
              </w:rPr>
            </w:pPr>
            <w:r>
              <w:rPr>
                <w:rFonts w:ascii="Arial" w:hAnsi="Arial" w:cs="Arial"/>
                <w:sz w:val="20"/>
                <w:szCs w:val="20"/>
              </w:rPr>
              <w:t xml:space="preserve">Separate                             </w:t>
            </w:r>
          </w:p>
        </w:tc>
      </w:tr>
      <w:tr w:rsidR="00947025" w:rsidRPr="00947025" w:rsidTr="00887025">
        <w:tc>
          <w:tcPr>
            <w:tcW w:w="3148" w:type="dxa"/>
            <w:tcMar>
              <w:top w:w="0" w:type="dxa"/>
              <w:left w:w="108" w:type="dxa"/>
              <w:bottom w:w="0" w:type="dxa"/>
              <w:right w:w="108" w:type="dxa"/>
            </w:tcMar>
          </w:tcPr>
          <w:p w:rsidR="00947025" w:rsidRPr="00947025" w:rsidRDefault="00947025" w:rsidP="00D721EA">
            <w:pPr>
              <w:spacing w:line="320" w:lineRule="exact"/>
              <w:ind w:right="-43"/>
              <w:jc w:val="thaiDistribute"/>
              <w:rPr>
                <w:rFonts w:ascii="Arial" w:hAnsi="Arial" w:cs="Arial"/>
                <w:sz w:val="20"/>
                <w:szCs w:val="20"/>
              </w:rPr>
            </w:pPr>
          </w:p>
        </w:tc>
        <w:tc>
          <w:tcPr>
            <w:tcW w:w="2786" w:type="dxa"/>
            <w:gridSpan w:val="4"/>
            <w:tcMar>
              <w:top w:w="0" w:type="dxa"/>
              <w:left w:w="108" w:type="dxa"/>
              <w:bottom w:w="0" w:type="dxa"/>
              <w:right w:w="108" w:type="dxa"/>
            </w:tcMar>
            <w:vAlign w:val="bottom"/>
          </w:tcPr>
          <w:p w:rsidR="00947025" w:rsidRPr="00947025" w:rsidRDefault="00947025" w:rsidP="00D721EA">
            <w:pPr>
              <w:pBdr>
                <w:bottom w:val="single" w:sz="4" w:space="1" w:color="auto"/>
              </w:pBdr>
              <w:spacing w:line="320" w:lineRule="exact"/>
              <w:ind w:right="-43"/>
              <w:jc w:val="center"/>
              <w:rPr>
                <w:rFonts w:ascii="Arial" w:hAnsi="Arial" w:cs="Arial"/>
                <w:sz w:val="20"/>
                <w:szCs w:val="20"/>
              </w:rPr>
            </w:pPr>
            <w:r w:rsidRPr="00947025">
              <w:rPr>
                <w:rFonts w:ascii="Arial" w:hAnsi="Arial" w:cs="Arial"/>
                <w:sz w:val="20"/>
                <w:szCs w:val="20"/>
              </w:rPr>
              <w:t>financial statements</w:t>
            </w:r>
          </w:p>
        </w:tc>
        <w:tc>
          <w:tcPr>
            <w:tcW w:w="2742" w:type="dxa"/>
            <w:gridSpan w:val="2"/>
            <w:tcMar>
              <w:top w:w="0" w:type="dxa"/>
              <w:left w:w="108" w:type="dxa"/>
              <w:bottom w:w="0" w:type="dxa"/>
              <w:right w:w="108" w:type="dxa"/>
            </w:tcMar>
            <w:vAlign w:val="bottom"/>
          </w:tcPr>
          <w:p w:rsidR="00947025" w:rsidRDefault="00947025" w:rsidP="00D721EA">
            <w:pPr>
              <w:pBdr>
                <w:bottom w:val="single" w:sz="4" w:space="1" w:color="auto"/>
              </w:pBdr>
              <w:spacing w:line="320" w:lineRule="exact"/>
              <w:ind w:right="-43"/>
              <w:jc w:val="center"/>
              <w:rPr>
                <w:rFonts w:ascii="Arial" w:hAnsi="Arial" w:cs="Arial"/>
                <w:sz w:val="20"/>
                <w:szCs w:val="20"/>
              </w:rPr>
            </w:pPr>
            <w:r w:rsidRPr="00947025">
              <w:rPr>
                <w:rFonts w:ascii="Arial" w:hAnsi="Arial" w:cs="Arial"/>
                <w:sz w:val="20"/>
                <w:szCs w:val="20"/>
              </w:rPr>
              <w:t>financial statements</w:t>
            </w:r>
          </w:p>
        </w:tc>
      </w:tr>
      <w:tr w:rsidR="00ED5411" w:rsidRPr="00947025" w:rsidTr="00887025">
        <w:tc>
          <w:tcPr>
            <w:tcW w:w="3148" w:type="dxa"/>
            <w:tcMar>
              <w:top w:w="0" w:type="dxa"/>
              <w:left w:w="108" w:type="dxa"/>
              <w:bottom w:w="0" w:type="dxa"/>
              <w:right w:w="108" w:type="dxa"/>
            </w:tcMar>
          </w:tcPr>
          <w:p w:rsidR="00ED5411" w:rsidRPr="00947025" w:rsidRDefault="00ED5411" w:rsidP="00ED5411">
            <w:pPr>
              <w:spacing w:line="320" w:lineRule="exact"/>
              <w:ind w:right="-43"/>
              <w:jc w:val="thaiDistribute"/>
              <w:rPr>
                <w:rFonts w:ascii="Arial" w:hAnsi="Arial" w:cs="Arial"/>
                <w:sz w:val="20"/>
                <w:szCs w:val="20"/>
                <w:cs/>
              </w:rPr>
            </w:pPr>
          </w:p>
        </w:tc>
        <w:tc>
          <w:tcPr>
            <w:tcW w:w="1383" w:type="dxa"/>
            <w:tcMar>
              <w:top w:w="0" w:type="dxa"/>
              <w:left w:w="108" w:type="dxa"/>
              <w:bottom w:w="0" w:type="dxa"/>
              <w:right w:w="108" w:type="dxa"/>
            </w:tcMar>
            <w:hideMark/>
          </w:tcPr>
          <w:p w:rsidR="00ED5411" w:rsidRPr="00947025" w:rsidRDefault="00ED5411" w:rsidP="00ED5411">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2019</w:t>
            </w:r>
          </w:p>
        </w:tc>
        <w:tc>
          <w:tcPr>
            <w:tcW w:w="1382" w:type="dxa"/>
            <w:gridSpan w:val="2"/>
            <w:tcMar>
              <w:top w:w="0" w:type="dxa"/>
              <w:left w:w="108" w:type="dxa"/>
              <w:bottom w:w="0" w:type="dxa"/>
              <w:right w:w="108" w:type="dxa"/>
            </w:tcMar>
            <w:hideMark/>
          </w:tcPr>
          <w:p w:rsidR="00ED5411" w:rsidRPr="00947025" w:rsidRDefault="00ED5411" w:rsidP="00ED5411">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2018</w:t>
            </w:r>
          </w:p>
        </w:tc>
        <w:tc>
          <w:tcPr>
            <w:tcW w:w="1381" w:type="dxa"/>
            <w:gridSpan w:val="2"/>
            <w:tcMar>
              <w:top w:w="0" w:type="dxa"/>
              <w:left w:w="108" w:type="dxa"/>
              <w:bottom w:w="0" w:type="dxa"/>
              <w:right w:w="108" w:type="dxa"/>
            </w:tcMar>
            <w:hideMark/>
          </w:tcPr>
          <w:p w:rsidR="00ED5411" w:rsidRPr="00947025" w:rsidRDefault="00ED5411" w:rsidP="00ED5411">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2019</w:t>
            </w:r>
          </w:p>
        </w:tc>
        <w:tc>
          <w:tcPr>
            <w:tcW w:w="1382" w:type="dxa"/>
            <w:tcMar>
              <w:top w:w="0" w:type="dxa"/>
              <w:left w:w="108" w:type="dxa"/>
              <w:bottom w:w="0" w:type="dxa"/>
              <w:right w:w="108" w:type="dxa"/>
            </w:tcMar>
            <w:hideMark/>
          </w:tcPr>
          <w:p w:rsidR="00ED5411" w:rsidRPr="00947025" w:rsidRDefault="00ED5411" w:rsidP="00ED5411">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2018</w:t>
            </w:r>
          </w:p>
        </w:tc>
      </w:tr>
      <w:tr w:rsidR="00947025" w:rsidRPr="00947025" w:rsidTr="00887025">
        <w:tc>
          <w:tcPr>
            <w:tcW w:w="5844" w:type="dxa"/>
            <w:gridSpan w:val="3"/>
            <w:tcMar>
              <w:top w:w="0" w:type="dxa"/>
              <w:left w:w="108" w:type="dxa"/>
              <w:bottom w:w="0" w:type="dxa"/>
              <w:right w:w="108" w:type="dxa"/>
            </w:tcMar>
            <w:hideMark/>
          </w:tcPr>
          <w:p w:rsidR="00947025" w:rsidRPr="00947025" w:rsidRDefault="00947025" w:rsidP="00D721EA">
            <w:pPr>
              <w:spacing w:line="320" w:lineRule="exact"/>
              <w:ind w:left="-18" w:right="-5"/>
              <w:rPr>
                <w:rFonts w:ascii="Arial" w:hAnsi="Arial" w:cs="Arial"/>
                <w:sz w:val="20"/>
                <w:szCs w:val="20"/>
              </w:rPr>
            </w:pPr>
            <w:r w:rsidRPr="000179FD">
              <w:rPr>
                <w:rFonts w:ascii="Arial" w:hAnsi="Arial" w:cs="Arial"/>
                <w:b/>
                <w:bCs/>
                <w:sz w:val="20"/>
                <w:szCs w:val="20"/>
                <w:u w:val="single"/>
              </w:rPr>
              <w:t xml:space="preserve">Trade and other receivables - related </w:t>
            </w:r>
            <w:r w:rsidR="00DC1F72">
              <w:rPr>
                <w:rFonts w:ascii="Arial" w:hAnsi="Arial" w:cs="Arial"/>
                <w:b/>
                <w:bCs/>
                <w:sz w:val="20"/>
                <w:szCs w:val="20"/>
                <w:u w:val="single"/>
              </w:rPr>
              <w:t>parties</w:t>
            </w:r>
            <w:r w:rsidRPr="00947025">
              <w:rPr>
                <w:rFonts w:ascii="Arial" w:hAnsi="Arial" w:cs="Arial"/>
                <w:b/>
                <w:bCs/>
                <w:sz w:val="20"/>
                <w:szCs w:val="20"/>
              </w:rPr>
              <w:t xml:space="preserve"> (Note </w:t>
            </w:r>
            <w:r w:rsidR="00AC61D5">
              <w:rPr>
                <w:rFonts w:ascii="Arial" w:hAnsi="Arial" w:cs="Arial"/>
                <w:b/>
                <w:bCs/>
                <w:sz w:val="20"/>
                <w:szCs w:val="20"/>
              </w:rPr>
              <w:t>9)</w:t>
            </w:r>
          </w:p>
        </w:tc>
        <w:tc>
          <w:tcPr>
            <w:tcW w:w="2832" w:type="dxa"/>
            <w:gridSpan w:val="4"/>
            <w:tcMar>
              <w:top w:w="0" w:type="dxa"/>
              <w:left w:w="108" w:type="dxa"/>
              <w:bottom w:w="0" w:type="dxa"/>
              <w:right w:w="108" w:type="dxa"/>
            </w:tcMar>
          </w:tcPr>
          <w:p w:rsidR="00947025" w:rsidRPr="00947025" w:rsidRDefault="00947025" w:rsidP="00D721EA">
            <w:pPr>
              <w:spacing w:line="320" w:lineRule="exact"/>
              <w:ind w:left="-18" w:right="-5"/>
              <w:rPr>
                <w:rFonts w:ascii="Arial" w:hAnsi="Arial" w:cs="Arial"/>
                <w:sz w:val="20"/>
                <w:szCs w:val="20"/>
              </w:rPr>
            </w:pPr>
          </w:p>
        </w:tc>
      </w:tr>
      <w:tr w:rsidR="00887025" w:rsidRPr="00947025" w:rsidTr="00887025">
        <w:tc>
          <w:tcPr>
            <w:tcW w:w="3148" w:type="dxa"/>
            <w:tcMar>
              <w:top w:w="0" w:type="dxa"/>
              <w:left w:w="108" w:type="dxa"/>
              <w:bottom w:w="0" w:type="dxa"/>
              <w:right w:w="108" w:type="dxa"/>
            </w:tcMar>
          </w:tcPr>
          <w:p w:rsidR="00887025" w:rsidRPr="00947025" w:rsidRDefault="00887025" w:rsidP="00887025">
            <w:pPr>
              <w:spacing w:line="320" w:lineRule="exact"/>
              <w:ind w:left="162" w:right="-43" w:hanging="162"/>
              <w:rPr>
                <w:rFonts w:ascii="Arial" w:hAnsi="Arial" w:cs="Arial"/>
                <w:sz w:val="20"/>
                <w:szCs w:val="20"/>
              </w:rPr>
            </w:pPr>
            <w:r>
              <w:rPr>
                <w:rFonts w:ascii="Arial" w:hAnsi="Arial" w:cs="Arial"/>
                <w:sz w:val="20"/>
                <w:szCs w:val="20"/>
              </w:rPr>
              <w:t>Major shareholder</w:t>
            </w:r>
          </w:p>
        </w:tc>
        <w:tc>
          <w:tcPr>
            <w:tcW w:w="1383" w:type="dxa"/>
            <w:tcMar>
              <w:top w:w="0" w:type="dxa"/>
              <w:left w:w="108" w:type="dxa"/>
              <w:bottom w:w="0" w:type="dxa"/>
              <w:right w:w="108" w:type="dxa"/>
            </w:tcMar>
            <w:vAlign w:val="bottom"/>
          </w:tcPr>
          <w:p w:rsidR="00887025" w:rsidRPr="00947025" w:rsidRDefault="00887025" w:rsidP="00887025">
            <w:pPr>
              <w:tabs>
                <w:tab w:val="decimal" w:pos="988"/>
              </w:tabs>
              <w:spacing w:line="320" w:lineRule="exact"/>
              <w:rPr>
                <w:rFonts w:ascii="Arial" w:hAnsi="Arial" w:cs="Arial"/>
                <w:sz w:val="20"/>
                <w:szCs w:val="20"/>
              </w:rPr>
            </w:pPr>
            <w:r>
              <w:rPr>
                <w:rFonts w:ascii="Arial" w:hAnsi="Arial" w:cs="Arial"/>
                <w:sz w:val="20"/>
                <w:szCs w:val="20"/>
              </w:rPr>
              <w:t>10</w:t>
            </w:r>
          </w:p>
        </w:tc>
        <w:tc>
          <w:tcPr>
            <w:tcW w:w="1382" w:type="dxa"/>
            <w:gridSpan w:val="2"/>
            <w:tcMar>
              <w:top w:w="0" w:type="dxa"/>
              <w:left w:w="108" w:type="dxa"/>
              <w:bottom w:w="0" w:type="dxa"/>
              <w:right w:w="108" w:type="dxa"/>
            </w:tcMar>
            <w:vAlign w:val="bottom"/>
          </w:tcPr>
          <w:p w:rsidR="00887025" w:rsidRPr="00947025" w:rsidRDefault="00887025" w:rsidP="00887025">
            <w:pPr>
              <w:tabs>
                <w:tab w:val="decimal" w:pos="988"/>
              </w:tabs>
              <w:spacing w:line="320" w:lineRule="exact"/>
              <w:rPr>
                <w:rFonts w:ascii="Arial" w:hAnsi="Arial" w:cs="Arial"/>
                <w:sz w:val="20"/>
                <w:szCs w:val="20"/>
              </w:rPr>
            </w:pPr>
            <w:r>
              <w:rPr>
                <w:rFonts w:ascii="Arial" w:hAnsi="Arial" w:cs="Arial"/>
                <w:sz w:val="20"/>
                <w:szCs w:val="20"/>
              </w:rPr>
              <w:t>10</w:t>
            </w:r>
          </w:p>
        </w:tc>
        <w:tc>
          <w:tcPr>
            <w:tcW w:w="1381" w:type="dxa"/>
            <w:gridSpan w:val="2"/>
            <w:tcMar>
              <w:top w:w="0" w:type="dxa"/>
              <w:left w:w="108" w:type="dxa"/>
              <w:bottom w:w="0" w:type="dxa"/>
              <w:right w:w="108" w:type="dxa"/>
            </w:tcMar>
            <w:vAlign w:val="bottom"/>
          </w:tcPr>
          <w:p w:rsidR="00887025" w:rsidRPr="00947025" w:rsidRDefault="00887025" w:rsidP="00887025">
            <w:pPr>
              <w:tabs>
                <w:tab w:val="decimal" w:pos="988"/>
              </w:tabs>
              <w:spacing w:line="320" w:lineRule="exact"/>
              <w:rPr>
                <w:rFonts w:ascii="Arial" w:hAnsi="Arial" w:cs="Arial"/>
                <w:sz w:val="20"/>
                <w:szCs w:val="20"/>
              </w:rPr>
            </w:pPr>
            <w:r>
              <w:rPr>
                <w:rFonts w:ascii="Arial" w:hAnsi="Arial" w:cs="Arial"/>
                <w:sz w:val="20"/>
                <w:szCs w:val="20"/>
              </w:rPr>
              <w:t>10</w:t>
            </w:r>
          </w:p>
        </w:tc>
        <w:tc>
          <w:tcPr>
            <w:tcW w:w="1382" w:type="dxa"/>
            <w:tcMar>
              <w:top w:w="0" w:type="dxa"/>
              <w:left w:w="108" w:type="dxa"/>
              <w:bottom w:w="0" w:type="dxa"/>
              <w:right w:w="108" w:type="dxa"/>
            </w:tcMar>
            <w:vAlign w:val="bottom"/>
          </w:tcPr>
          <w:p w:rsidR="00887025" w:rsidRPr="00947025" w:rsidRDefault="00887025" w:rsidP="00887025">
            <w:pPr>
              <w:tabs>
                <w:tab w:val="decimal" w:pos="988"/>
              </w:tabs>
              <w:spacing w:line="320" w:lineRule="exact"/>
              <w:rPr>
                <w:rFonts w:ascii="Arial" w:hAnsi="Arial" w:cs="Arial"/>
                <w:sz w:val="20"/>
                <w:szCs w:val="20"/>
              </w:rPr>
            </w:pPr>
            <w:r>
              <w:rPr>
                <w:rFonts w:ascii="Arial" w:hAnsi="Arial" w:cs="Arial"/>
                <w:sz w:val="20"/>
                <w:szCs w:val="20"/>
              </w:rPr>
              <w:t>10</w:t>
            </w:r>
          </w:p>
        </w:tc>
      </w:tr>
      <w:tr w:rsidR="00887025" w:rsidRPr="00947025" w:rsidTr="00887025">
        <w:tc>
          <w:tcPr>
            <w:tcW w:w="3148" w:type="dxa"/>
            <w:tcMar>
              <w:top w:w="0" w:type="dxa"/>
              <w:left w:w="108" w:type="dxa"/>
              <w:bottom w:w="0" w:type="dxa"/>
              <w:right w:w="108" w:type="dxa"/>
            </w:tcMar>
          </w:tcPr>
          <w:p w:rsidR="00887025" w:rsidRDefault="00887025" w:rsidP="00887025">
            <w:pPr>
              <w:spacing w:line="320" w:lineRule="exact"/>
              <w:ind w:left="162" w:right="-43" w:hanging="162"/>
              <w:rPr>
                <w:rFonts w:ascii="Arial" w:hAnsi="Arial" w:cs="Arial"/>
                <w:sz w:val="20"/>
                <w:szCs w:val="20"/>
              </w:rPr>
            </w:pPr>
            <w:r>
              <w:rPr>
                <w:rFonts w:ascii="Arial" w:hAnsi="Arial" w:cs="Arial"/>
                <w:sz w:val="20"/>
                <w:szCs w:val="20"/>
              </w:rPr>
              <w:t>Related companies</w:t>
            </w:r>
          </w:p>
        </w:tc>
        <w:tc>
          <w:tcPr>
            <w:tcW w:w="1383" w:type="dxa"/>
            <w:tcMar>
              <w:top w:w="0" w:type="dxa"/>
              <w:left w:w="108" w:type="dxa"/>
              <w:bottom w:w="0" w:type="dxa"/>
              <w:right w:w="108" w:type="dxa"/>
            </w:tcMar>
            <w:vAlign w:val="bottom"/>
          </w:tcPr>
          <w:p w:rsidR="00887025" w:rsidRPr="00947025" w:rsidRDefault="00B75573" w:rsidP="00887025">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1,</w:t>
            </w:r>
            <w:r w:rsidR="005B6F60">
              <w:rPr>
                <w:rFonts w:ascii="Arial" w:hAnsi="Arial" w:cs="Arial"/>
                <w:sz w:val="20"/>
                <w:szCs w:val="20"/>
              </w:rPr>
              <w:t>567</w:t>
            </w:r>
          </w:p>
        </w:tc>
        <w:tc>
          <w:tcPr>
            <w:tcW w:w="1382" w:type="dxa"/>
            <w:gridSpan w:val="2"/>
            <w:tcMar>
              <w:top w:w="0" w:type="dxa"/>
              <w:left w:w="108" w:type="dxa"/>
              <w:bottom w:w="0" w:type="dxa"/>
              <w:right w:w="108" w:type="dxa"/>
            </w:tcMar>
            <w:vAlign w:val="bottom"/>
          </w:tcPr>
          <w:p w:rsidR="00887025" w:rsidRPr="00947025" w:rsidRDefault="00887025" w:rsidP="00887025">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3,373</w:t>
            </w:r>
          </w:p>
        </w:tc>
        <w:tc>
          <w:tcPr>
            <w:tcW w:w="1381" w:type="dxa"/>
            <w:gridSpan w:val="2"/>
            <w:tcMar>
              <w:top w:w="0" w:type="dxa"/>
              <w:left w:w="108" w:type="dxa"/>
              <w:bottom w:w="0" w:type="dxa"/>
              <w:right w:w="108" w:type="dxa"/>
            </w:tcMar>
            <w:vAlign w:val="bottom"/>
          </w:tcPr>
          <w:p w:rsidR="00887025" w:rsidRPr="00947025" w:rsidRDefault="00B75573" w:rsidP="00887025">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1,567</w:t>
            </w:r>
          </w:p>
        </w:tc>
        <w:tc>
          <w:tcPr>
            <w:tcW w:w="1382" w:type="dxa"/>
            <w:tcMar>
              <w:top w:w="0" w:type="dxa"/>
              <w:left w:w="108" w:type="dxa"/>
              <w:bottom w:w="0" w:type="dxa"/>
              <w:right w:w="108" w:type="dxa"/>
            </w:tcMar>
            <w:vAlign w:val="bottom"/>
          </w:tcPr>
          <w:p w:rsidR="00887025" w:rsidRPr="00947025" w:rsidRDefault="00887025" w:rsidP="00887025">
            <w:pPr>
              <w:pBdr>
                <w:bottom w:val="single" w:sz="4" w:space="1" w:color="auto"/>
              </w:pBdr>
              <w:tabs>
                <w:tab w:val="decimal" w:pos="988"/>
              </w:tabs>
              <w:spacing w:line="320" w:lineRule="exact"/>
              <w:rPr>
                <w:rFonts w:ascii="Arial" w:hAnsi="Arial" w:cs="Arial"/>
                <w:sz w:val="20"/>
                <w:szCs w:val="20"/>
              </w:rPr>
            </w:pPr>
            <w:r>
              <w:rPr>
                <w:rFonts w:ascii="Arial" w:hAnsi="Arial" w:cs="Arial"/>
                <w:sz w:val="20"/>
                <w:szCs w:val="20"/>
              </w:rPr>
              <w:t>3,373</w:t>
            </w:r>
          </w:p>
        </w:tc>
      </w:tr>
      <w:tr w:rsidR="00887025" w:rsidRPr="00947025" w:rsidTr="00887025">
        <w:tc>
          <w:tcPr>
            <w:tcW w:w="3148" w:type="dxa"/>
            <w:tcMar>
              <w:top w:w="0" w:type="dxa"/>
              <w:left w:w="108" w:type="dxa"/>
              <w:bottom w:w="0" w:type="dxa"/>
              <w:right w:w="108" w:type="dxa"/>
            </w:tcMar>
          </w:tcPr>
          <w:p w:rsidR="00887025" w:rsidRDefault="00887025" w:rsidP="00887025">
            <w:pPr>
              <w:spacing w:line="320" w:lineRule="exact"/>
              <w:ind w:right="-43"/>
              <w:rPr>
                <w:rFonts w:ascii="Arial" w:hAnsi="Arial" w:cs="Arial"/>
                <w:sz w:val="20"/>
                <w:szCs w:val="20"/>
              </w:rPr>
            </w:pPr>
            <w:r>
              <w:rPr>
                <w:rFonts w:ascii="Arial" w:hAnsi="Arial" w:cs="Arial"/>
                <w:sz w:val="20"/>
                <w:szCs w:val="20"/>
              </w:rPr>
              <w:t xml:space="preserve">Total trade and other receivables </w:t>
            </w:r>
          </w:p>
          <w:p w:rsidR="00887025" w:rsidRPr="00947025" w:rsidRDefault="00887025" w:rsidP="00887025">
            <w:pPr>
              <w:spacing w:line="320" w:lineRule="exact"/>
              <w:ind w:right="-43"/>
              <w:rPr>
                <w:rFonts w:ascii="Arial" w:hAnsi="Arial" w:cs="Arial"/>
                <w:sz w:val="20"/>
                <w:szCs w:val="20"/>
              </w:rPr>
            </w:pPr>
            <w:r>
              <w:rPr>
                <w:rFonts w:ascii="Arial" w:hAnsi="Arial" w:cs="Arial"/>
                <w:sz w:val="20"/>
                <w:szCs w:val="20"/>
              </w:rPr>
              <w:t xml:space="preserve">   - related compan</w:t>
            </w:r>
            <w:r w:rsidR="00DC1F72">
              <w:rPr>
                <w:rFonts w:ascii="Arial" w:hAnsi="Arial" w:cs="Arial"/>
                <w:sz w:val="20"/>
                <w:szCs w:val="20"/>
              </w:rPr>
              <w:t>ies</w:t>
            </w:r>
          </w:p>
        </w:tc>
        <w:tc>
          <w:tcPr>
            <w:tcW w:w="1383" w:type="dxa"/>
            <w:tcMar>
              <w:top w:w="0" w:type="dxa"/>
              <w:left w:w="108" w:type="dxa"/>
              <w:bottom w:w="0" w:type="dxa"/>
              <w:right w:w="108" w:type="dxa"/>
            </w:tcMar>
            <w:vAlign w:val="bottom"/>
          </w:tcPr>
          <w:p w:rsidR="00887025" w:rsidRPr="00947025" w:rsidRDefault="00B75573" w:rsidP="0088702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w:t>
            </w:r>
            <w:r w:rsidR="005B6F60">
              <w:rPr>
                <w:rFonts w:ascii="Arial" w:hAnsi="Arial" w:cs="Arial"/>
                <w:sz w:val="20"/>
                <w:szCs w:val="20"/>
              </w:rPr>
              <w:t>577</w:t>
            </w:r>
          </w:p>
        </w:tc>
        <w:tc>
          <w:tcPr>
            <w:tcW w:w="1382" w:type="dxa"/>
            <w:gridSpan w:val="2"/>
            <w:tcMar>
              <w:top w:w="0" w:type="dxa"/>
              <w:left w:w="108" w:type="dxa"/>
              <w:bottom w:w="0" w:type="dxa"/>
              <w:right w:w="108" w:type="dxa"/>
            </w:tcMar>
            <w:vAlign w:val="bottom"/>
          </w:tcPr>
          <w:p w:rsidR="00887025" w:rsidRPr="00947025" w:rsidRDefault="00887025" w:rsidP="0088702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3,383</w:t>
            </w:r>
          </w:p>
        </w:tc>
        <w:tc>
          <w:tcPr>
            <w:tcW w:w="1381" w:type="dxa"/>
            <w:gridSpan w:val="2"/>
            <w:tcMar>
              <w:top w:w="0" w:type="dxa"/>
              <w:left w:w="108" w:type="dxa"/>
              <w:bottom w:w="0" w:type="dxa"/>
              <w:right w:w="108" w:type="dxa"/>
            </w:tcMar>
            <w:vAlign w:val="bottom"/>
          </w:tcPr>
          <w:p w:rsidR="00887025" w:rsidRPr="00947025" w:rsidRDefault="00B75573" w:rsidP="0088702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1,577</w:t>
            </w:r>
          </w:p>
        </w:tc>
        <w:tc>
          <w:tcPr>
            <w:tcW w:w="1382" w:type="dxa"/>
            <w:tcMar>
              <w:top w:w="0" w:type="dxa"/>
              <w:left w:w="108" w:type="dxa"/>
              <w:bottom w:w="0" w:type="dxa"/>
              <w:right w:w="108" w:type="dxa"/>
            </w:tcMar>
            <w:vAlign w:val="bottom"/>
          </w:tcPr>
          <w:p w:rsidR="00887025" w:rsidRPr="00947025" w:rsidRDefault="00887025" w:rsidP="0088702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3,383</w:t>
            </w:r>
          </w:p>
        </w:tc>
      </w:tr>
      <w:tr w:rsidR="00AC61D5" w:rsidRPr="00947025" w:rsidTr="00887025">
        <w:tc>
          <w:tcPr>
            <w:tcW w:w="5913" w:type="dxa"/>
            <w:gridSpan w:val="4"/>
            <w:tcMar>
              <w:top w:w="0" w:type="dxa"/>
              <w:left w:w="108" w:type="dxa"/>
              <w:bottom w:w="0" w:type="dxa"/>
              <w:right w:w="108" w:type="dxa"/>
            </w:tcMar>
          </w:tcPr>
          <w:p w:rsidR="00AC61D5" w:rsidRDefault="00AC61D5" w:rsidP="00AC61D5">
            <w:pPr>
              <w:spacing w:line="320" w:lineRule="exact"/>
              <w:rPr>
                <w:rFonts w:ascii="Arial" w:hAnsi="Arial" w:cs="Arial"/>
                <w:sz w:val="20"/>
                <w:szCs w:val="20"/>
              </w:rPr>
            </w:pPr>
            <w:r w:rsidRPr="000179FD">
              <w:rPr>
                <w:rFonts w:ascii="Arial" w:hAnsi="Arial" w:cs="Arial"/>
                <w:b/>
                <w:bCs/>
                <w:sz w:val="20"/>
                <w:szCs w:val="20"/>
                <w:u w:val="single"/>
              </w:rPr>
              <w:t xml:space="preserve">Trade </w:t>
            </w:r>
            <w:r>
              <w:rPr>
                <w:rFonts w:ascii="Arial" w:hAnsi="Arial" w:cs="Arial"/>
                <w:b/>
                <w:bCs/>
                <w:sz w:val="20"/>
                <w:szCs w:val="20"/>
                <w:u w:val="single"/>
              </w:rPr>
              <w:t>account</w:t>
            </w:r>
            <w:r w:rsidRPr="000179FD">
              <w:rPr>
                <w:rFonts w:ascii="Arial" w:hAnsi="Arial" w:cs="Arial"/>
                <w:b/>
                <w:bCs/>
                <w:sz w:val="20"/>
                <w:szCs w:val="20"/>
                <w:u w:val="single"/>
              </w:rPr>
              <w:t xml:space="preserve"> </w:t>
            </w:r>
            <w:r>
              <w:rPr>
                <w:rFonts w:ascii="Arial" w:hAnsi="Arial" w:cs="Arial"/>
                <w:b/>
                <w:bCs/>
                <w:sz w:val="20"/>
                <w:szCs w:val="20"/>
                <w:u w:val="single"/>
              </w:rPr>
              <w:t>payable</w:t>
            </w:r>
            <w:r w:rsidRPr="000179FD">
              <w:rPr>
                <w:rFonts w:ascii="Arial" w:hAnsi="Arial" w:cs="Arial"/>
                <w:b/>
                <w:bCs/>
                <w:sz w:val="20"/>
                <w:szCs w:val="20"/>
                <w:u w:val="single"/>
              </w:rPr>
              <w:t xml:space="preserve"> - related part</w:t>
            </w:r>
            <w:r>
              <w:rPr>
                <w:rFonts w:ascii="Arial" w:hAnsi="Arial" w:cs="Arial"/>
                <w:b/>
                <w:bCs/>
                <w:sz w:val="20"/>
                <w:szCs w:val="20"/>
                <w:u w:val="single"/>
              </w:rPr>
              <w:t>ies</w:t>
            </w:r>
            <w:r>
              <w:rPr>
                <w:rFonts w:ascii="Arial" w:hAnsi="Arial" w:cs="Arial"/>
                <w:b/>
                <w:bCs/>
                <w:sz w:val="20"/>
                <w:szCs w:val="20"/>
              </w:rPr>
              <w:t xml:space="preserve"> (Note 16)</w:t>
            </w:r>
          </w:p>
        </w:tc>
        <w:tc>
          <w:tcPr>
            <w:tcW w:w="1381" w:type="dxa"/>
            <w:gridSpan w:val="2"/>
            <w:tcMar>
              <w:top w:w="0" w:type="dxa"/>
              <w:left w:w="108" w:type="dxa"/>
              <w:bottom w:w="0" w:type="dxa"/>
              <w:right w:w="108" w:type="dxa"/>
            </w:tcMar>
            <w:vAlign w:val="bottom"/>
          </w:tcPr>
          <w:p w:rsidR="00AC61D5" w:rsidRDefault="00AC61D5" w:rsidP="00AC61D5">
            <w:pPr>
              <w:tabs>
                <w:tab w:val="decimal" w:pos="972"/>
              </w:tabs>
              <w:spacing w:line="320" w:lineRule="exact"/>
              <w:rPr>
                <w:rFonts w:ascii="Arial" w:hAnsi="Arial" w:cs="Arial"/>
                <w:sz w:val="20"/>
                <w:szCs w:val="20"/>
              </w:rPr>
            </w:pPr>
          </w:p>
        </w:tc>
        <w:tc>
          <w:tcPr>
            <w:tcW w:w="1382" w:type="dxa"/>
            <w:tcMar>
              <w:top w:w="0" w:type="dxa"/>
              <w:left w:w="108" w:type="dxa"/>
              <w:bottom w:w="0" w:type="dxa"/>
              <w:right w:w="108" w:type="dxa"/>
            </w:tcMar>
            <w:vAlign w:val="bottom"/>
          </w:tcPr>
          <w:p w:rsidR="00AC61D5" w:rsidRDefault="00AC61D5" w:rsidP="00AC61D5">
            <w:pPr>
              <w:tabs>
                <w:tab w:val="decimal" w:pos="972"/>
              </w:tabs>
              <w:spacing w:line="320" w:lineRule="exact"/>
              <w:ind w:left="-18" w:right="-5"/>
              <w:rPr>
                <w:rFonts w:ascii="Arial" w:hAnsi="Arial" w:cs="Arial"/>
                <w:sz w:val="20"/>
                <w:szCs w:val="20"/>
              </w:rPr>
            </w:pPr>
          </w:p>
        </w:tc>
      </w:tr>
      <w:tr w:rsidR="00AC61D5" w:rsidRPr="00947025" w:rsidTr="00887025">
        <w:tc>
          <w:tcPr>
            <w:tcW w:w="3148" w:type="dxa"/>
            <w:tcMar>
              <w:top w:w="0" w:type="dxa"/>
              <w:left w:w="108" w:type="dxa"/>
              <w:bottom w:w="0" w:type="dxa"/>
              <w:right w:w="108" w:type="dxa"/>
            </w:tcMar>
          </w:tcPr>
          <w:p w:rsidR="00AC61D5" w:rsidRDefault="00AC61D5" w:rsidP="00AC61D5">
            <w:pPr>
              <w:spacing w:line="320" w:lineRule="exact"/>
              <w:ind w:left="162" w:right="-43" w:hanging="162"/>
              <w:rPr>
                <w:rFonts w:ascii="Arial" w:hAnsi="Arial" w:cs="Arial"/>
                <w:sz w:val="20"/>
                <w:szCs w:val="20"/>
              </w:rPr>
            </w:pPr>
            <w:r>
              <w:rPr>
                <w:rFonts w:ascii="Arial" w:hAnsi="Arial" w:cs="Arial"/>
                <w:sz w:val="20"/>
                <w:szCs w:val="20"/>
              </w:rPr>
              <w:t>Related companies</w:t>
            </w:r>
          </w:p>
        </w:tc>
        <w:tc>
          <w:tcPr>
            <w:tcW w:w="1383" w:type="dxa"/>
            <w:tcMar>
              <w:top w:w="0" w:type="dxa"/>
              <w:left w:w="108" w:type="dxa"/>
              <w:bottom w:w="0" w:type="dxa"/>
              <w:right w:w="108" w:type="dxa"/>
            </w:tcMar>
            <w:vAlign w:val="bottom"/>
          </w:tcPr>
          <w:p w:rsidR="00AC61D5" w:rsidRDefault="00AC61D5" w:rsidP="00AC61D5">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1,331</w:t>
            </w:r>
          </w:p>
        </w:tc>
        <w:tc>
          <w:tcPr>
            <w:tcW w:w="1382" w:type="dxa"/>
            <w:gridSpan w:val="2"/>
            <w:tcMar>
              <w:top w:w="0" w:type="dxa"/>
              <w:left w:w="108" w:type="dxa"/>
              <w:bottom w:w="0" w:type="dxa"/>
              <w:right w:w="108" w:type="dxa"/>
            </w:tcMar>
            <w:vAlign w:val="bottom"/>
          </w:tcPr>
          <w:p w:rsidR="00AC61D5" w:rsidRDefault="00AC61D5" w:rsidP="00AC61D5">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c>
          <w:tcPr>
            <w:tcW w:w="1381" w:type="dxa"/>
            <w:gridSpan w:val="2"/>
            <w:tcMar>
              <w:top w:w="0" w:type="dxa"/>
              <w:left w:w="108" w:type="dxa"/>
              <w:bottom w:w="0" w:type="dxa"/>
              <w:right w:w="108" w:type="dxa"/>
            </w:tcMar>
            <w:vAlign w:val="bottom"/>
          </w:tcPr>
          <w:p w:rsidR="00AC61D5" w:rsidRDefault="00AC61D5" w:rsidP="00AC61D5">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1,331</w:t>
            </w:r>
          </w:p>
        </w:tc>
        <w:tc>
          <w:tcPr>
            <w:tcW w:w="1382" w:type="dxa"/>
            <w:tcMar>
              <w:top w:w="0" w:type="dxa"/>
              <w:left w:w="108" w:type="dxa"/>
              <w:bottom w:w="0" w:type="dxa"/>
              <w:right w:w="108" w:type="dxa"/>
            </w:tcMar>
            <w:vAlign w:val="bottom"/>
          </w:tcPr>
          <w:p w:rsidR="00AC61D5" w:rsidRDefault="00AC61D5" w:rsidP="00AC61D5">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r>
      <w:tr w:rsidR="00AC61D5" w:rsidRPr="00947025" w:rsidTr="00887025">
        <w:tc>
          <w:tcPr>
            <w:tcW w:w="3148" w:type="dxa"/>
            <w:tcMar>
              <w:top w:w="0" w:type="dxa"/>
              <w:left w:w="108" w:type="dxa"/>
              <w:bottom w:w="0" w:type="dxa"/>
              <w:right w:w="108" w:type="dxa"/>
            </w:tcMar>
          </w:tcPr>
          <w:p w:rsidR="00AC61D5" w:rsidRDefault="00AC61D5" w:rsidP="00AC61D5">
            <w:pPr>
              <w:spacing w:line="320" w:lineRule="exact"/>
              <w:ind w:right="-43"/>
              <w:rPr>
                <w:rFonts w:ascii="Arial" w:hAnsi="Arial" w:cs="Arial"/>
                <w:sz w:val="20"/>
                <w:szCs w:val="20"/>
              </w:rPr>
            </w:pPr>
            <w:r>
              <w:rPr>
                <w:rFonts w:ascii="Arial" w:hAnsi="Arial" w:cs="Arial"/>
                <w:sz w:val="20"/>
                <w:szCs w:val="20"/>
              </w:rPr>
              <w:t xml:space="preserve">Total trade account payable </w:t>
            </w:r>
          </w:p>
          <w:p w:rsidR="00AC61D5" w:rsidRPr="00947025" w:rsidRDefault="00AC61D5" w:rsidP="00AC61D5">
            <w:pPr>
              <w:spacing w:line="320" w:lineRule="exact"/>
              <w:ind w:right="-43"/>
              <w:rPr>
                <w:rFonts w:ascii="Arial" w:hAnsi="Arial" w:cs="Arial"/>
                <w:sz w:val="20"/>
                <w:szCs w:val="20"/>
              </w:rPr>
            </w:pPr>
            <w:r>
              <w:rPr>
                <w:rFonts w:ascii="Arial" w:hAnsi="Arial" w:cs="Arial"/>
                <w:sz w:val="20"/>
                <w:szCs w:val="20"/>
              </w:rPr>
              <w:t xml:space="preserve">   - related companies</w:t>
            </w:r>
          </w:p>
        </w:tc>
        <w:tc>
          <w:tcPr>
            <w:tcW w:w="1383" w:type="dxa"/>
            <w:tcMar>
              <w:top w:w="0" w:type="dxa"/>
              <w:left w:w="108" w:type="dxa"/>
              <w:bottom w:w="0" w:type="dxa"/>
              <w:right w:w="108" w:type="dxa"/>
            </w:tcMar>
            <w:vAlign w:val="bottom"/>
          </w:tcPr>
          <w:p w:rsidR="00AC61D5" w:rsidRDefault="00AC61D5" w:rsidP="00AC61D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1,331</w:t>
            </w:r>
          </w:p>
        </w:tc>
        <w:tc>
          <w:tcPr>
            <w:tcW w:w="1382" w:type="dxa"/>
            <w:gridSpan w:val="2"/>
            <w:tcMar>
              <w:top w:w="0" w:type="dxa"/>
              <w:left w:w="108" w:type="dxa"/>
              <w:bottom w:w="0" w:type="dxa"/>
              <w:right w:w="108" w:type="dxa"/>
            </w:tcMar>
            <w:vAlign w:val="bottom"/>
          </w:tcPr>
          <w:p w:rsidR="00AC61D5" w:rsidRDefault="00AC61D5" w:rsidP="00AC61D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c>
          <w:tcPr>
            <w:tcW w:w="1381" w:type="dxa"/>
            <w:gridSpan w:val="2"/>
            <w:tcMar>
              <w:top w:w="0" w:type="dxa"/>
              <w:left w:w="108" w:type="dxa"/>
              <w:bottom w:w="0" w:type="dxa"/>
              <w:right w:w="108" w:type="dxa"/>
            </w:tcMar>
            <w:vAlign w:val="bottom"/>
          </w:tcPr>
          <w:p w:rsidR="00AC61D5" w:rsidRDefault="00AC61D5" w:rsidP="00AC61D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1,331</w:t>
            </w:r>
          </w:p>
        </w:tc>
        <w:tc>
          <w:tcPr>
            <w:tcW w:w="1382" w:type="dxa"/>
            <w:tcMar>
              <w:top w:w="0" w:type="dxa"/>
              <w:left w:w="108" w:type="dxa"/>
              <w:bottom w:w="0" w:type="dxa"/>
              <w:right w:w="108" w:type="dxa"/>
            </w:tcMar>
            <w:vAlign w:val="bottom"/>
          </w:tcPr>
          <w:p w:rsidR="00AC61D5" w:rsidRDefault="00AC61D5" w:rsidP="00AC61D5">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1,224</w:t>
            </w:r>
          </w:p>
        </w:tc>
      </w:tr>
      <w:tr w:rsidR="00AC61D5" w:rsidRPr="00F269C9" w:rsidTr="00887025">
        <w:tc>
          <w:tcPr>
            <w:tcW w:w="5913" w:type="dxa"/>
            <w:gridSpan w:val="4"/>
            <w:tcMar>
              <w:top w:w="0" w:type="dxa"/>
              <w:left w:w="108" w:type="dxa"/>
              <w:bottom w:w="0" w:type="dxa"/>
              <w:right w:w="108" w:type="dxa"/>
            </w:tcMar>
          </w:tcPr>
          <w:p w:rsidR="00AC61D5" w:rsidRPr="00F269C9" w:rsidRDefault="00AC61D5" w:rsidP="00AC61D5">
            <w:pPr>
              <w:spacing w:line="380" w:lineRule="exact"/>
              <w:rPr>
                <w:rFonts w:ascii="Arial" w:hAnsi="Arial" w:cs="Arial"/>
                <w:sz w:val="20"/>
                <w:szCs w:val="20"/>
              </w:rPr>
            </w:pPr>
            <w:r>
              <w:rPr>
                <w:rFonts w:ascii="Arial" w:hAnsi="Arial" w:cs="Browallia New"/>
                <w:b/>
                <w:bCs/>
                <w:sz w:val="20"/>
                <w:szCs w:val="25"/>
                <w:u w:val="single"/>
              </w:rPr>
              <w:t>Accrued expenses</w:t>
            </w:r>
            <w:r>
              <w:rPr>
                <w:rFonts w:ascii="Arial" w:hAnsi="Arial" w:cs="Arial"/>
                <w:b/>
                <w:bCs/>
                <w:sz w:val="20"/>
                <w:szCs w:val="20"/>
                <w:u w:val="single"/>
              </w:rPr>
              <w:t xml:space="preserve"> - related parties</w:t>
            </w:r>
            <w:r w:rsidRPr="00F269C9">
              <w:rPr>
                <w:rFonts w:ascii="Arial" w:hAnsi="Arial" w:cs="Arial"/>
                <w:b/>
                <w:bCs/>
                <w:sz w:val="20"/>
                <w:szCs w:val="20"/>
              </w:rPr>
              <w:t xml:space="preserve"> (Note</w:t>
            </w:r>
            <w:r>
              <w:rPr>
                <w:rFonts w:ascii="Arial" w:hAnsi="Arial" w:cs="Arial"/>
                <w:b/>
                <w:bCs/>
                <w:sz w:val="20"/>
                <w:szCs w:val="20"/>
              </w:rPr>
              <w:t xml:space="preserve"> </w:t>
            </w:r>
            <w:r w:rsidRPr="00F269C9">
              <w:rPr>
                <w:rFonts w:ascii="Arial" w:hAnsi="Arial" w:cs="Arial"/>
                <w:b/>
                <w:bCs/>
                <w:sz w:val="20"/>
                <w:szCs w:val="20"/>
              </w:rPr>
              <w:t>1</w:t>
            </w:r>
            <w:r>
              <w:rPr>
                <w:rFonts w:ascii="Arial" w:hAnsi="Arial" w:cs="Arial"/>
                <w:b/>
                <w:bCs/>
                <w:sz w:val="20"/>
                <w:szCs w:val="20"/>
              </w:rPr>
              <w:t>6)</w:t>
            </w:r>
          </w:p>
        </w:tc>
        <w:tc>
          <w:tcPr>
            <w:tcW w:w="1381" w:type="dxa"/>
            <w:gridSpan w:val="2"/>
            <w:tcMar>
              <w:top w:w="0" w:type="dxa"/>
              <w:left w:w="108" w:type="dxa"/>
              <w:bottom w:w="0" w:type="dxa"/>
              <w:right w:w="108" w:type="dxa"/>
            </w:tcMar>
            <w:vAlign w:val="bottom"/>
          </w:tcPr>
          <w:p w:rsidR="00AC61D5" w:rsidRPr="00F269C9" w:rsidRDefault="00AC61D5" w:rsidP="00AC61D5">
            <w:pPr>
              <w:tabs>
                <w:tab w:val="decimal" w:pos="972"/>
              </w:tabs>
              <w:spacing w:line="380" w:lineRule="exact"/>
              <w:rPr>
                <w:rFonts w:ascii="Arial" w:hAnsi="Arial" w:cs="Arial"/>
                <w:sz w:val="20"/>
                <w:szCs w:val="20"/>
              </w:rPr>
            </w:pPr>
          </w:p>
        </w:tc>
        <w:tc>
          <w:tcPr>
            <w:tcW w:w="1382" w:type="dxa"/>
            <w:tcMar>
              <w:top w:w="0" w:type="dxa"/>
              <w:left w:w="108" w:type="dxa"/>
              <w:bottom w:w="0" w:type="dxa"/>
              <w:right w:w="108" w:type="dxa"/>
            </w:tcMar>
            <w:vAlign w:val="bottom"/>
          </w:tcPr>
          <w:p w:rsidR="00AC61D5" w:rsidRPr="00F269C9" w:rsidRDefault="00AC61D5" w:rsidP="00AC61D5">
            <w:pPr>
              <w:tabs>
                <w:tab w:val="decimal" w:pos="972"/>
              </w:tabs>
              <w:spacing w:line="380" w:lineRule="exact"/>
              <w:ind w:left="-18" w:right="-5"/>
              <w:rPr>
                <w:rFonts w:ascii="Arial" w:hAnsi="Arial" w:cs="Arial"/>
                <w:sz w:val="20"/>
                <w:szCs w:val="20"/>
              </w:rPr>
            </w:pPr>
          </w:p>
        </w:tc>
      </w:tr>
      <w:tr w:rsidR="00AC61D5" w:rsidRPr="00F269C9" w:rsidTr="00887025">
        <w:tc>
          <w:tcPr>
            <w:tcW w:w="3148" w:type="dxa"/>
            <w:tcMar>
              <w:top w:w="0" w:type="dxa"/>
              <w:left w:w="108" w:type="dxa"/>
              <w:bottom w:w="0" w:type="dxa"/>
              <w:right w:w="108" w:type="dxa"/>
            </w:tcMar>
          </w:tcPr>
          <w:p w:rsidR="00AC61D5" w:rsidRPr="00F269C9" w:rsidRDefault="00AC61D5" w:rsidP="00AC61D5">
            <w:pPr>
              <w:spacing w:line="380" w:lineRule="exact"/>
              <w:ind w:left="162" w:right="-43" w:hanging="162"/>
              <w:rPr>
                <w:rFonts w:ascii="Arial" w:hAnsi="Arial" w:cstheme="minorBidi"/>
                <w:sz w:val="20"/>
                <w:szCs w:val="20"/>
                <w:cs/>
              </w:rPr>
            </w:pPr>
            <w:r>
              <w:rPr>
                <w:rFonts w:ascii="Arial" w:hAnsi="Arial" w:cs="Arial"/>
                <w:sz w:val="20"/>
                <w:szCs w:val="20"/>
              </w:rPr>
              <w:t>Related companies</w:t>
            </w:r>
          </w:p>
        </w:tc>
        <w:tc>
          <w:tcPr>
            <w:tcW w:w="1383" w:type="dxa"/>
            <w:tcMar>
              <w:top w:w="0" w:type="dxa"/>
              <w:left w:w="108" w:type="dxa"/>
              <w:bottom w:w="0" w:type="dxa"/>
              <w:right w:w="108" w:type="dxa"/>
            </w:tcMar>
            <w:vAlign w:val="bottom"/>
          </w:tcPr>
          <w:p w:rsidR="00AC61D5" w:rsidRPr="00F269C9" w:rsidRDefault="00AC61D5" w:rsidP="00AC61D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462</w:t>
            </w:r>
          </w:p>
        </w:tc>
        <w:tc>
          <w:tcPr>
            <w:tcW w:w="1382" w:type="dxa"/>
            <w:gridSpan w:val="2"/>
            <w:tcMar>
              <w:top w:w="0" w:type="dxa"/>
              <w:left w:w="108" w:type="dxa"/>
              <w:bottom w:w="0" w:type="dxa"/>
              <w:right w:w="108" w:type="dxa"/>
            </w:tcMar>
            <w:vAlign w:val="bottom"/>
          </w:tcPr>
          <w:p w:rsidR="00AC61D5" w:rsidRPr="00F269C9" w:rsidRDefault="00AC61D5" w:rsidP="00AC61D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381" w:type="dxa"/>
            <w:gridSpan w:val="2"/>
            <w:tcMar>
              <w:top w:w="0" w:type="dxa"/>
              <w:left w:w="108" w:type="dxa"/>
              <w:bottom w:w="0" w:type="dxa"/>
              <w:right w:w="108" w:type="dxa"/>
            </w:tcMar>
            <w:vAlign w:val="bottom"/>
          </w:tcPr>
          <w:p w:rsidR="00AC61D5" w:rsidRPr="00F269C9" w:rsidRDefault="00AC61D5" w:rsidP="00AC61D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462</w:t>
            </w:r>
          </w:p>
        </w:tc>
        <w:tc>
          <w:tcPr>
            <w:tcW w:w="1382" w:type="dxa"/>
            <w:tcMar>
              <w:top w:w="0" w:type="dxa"/>
              <w:left w:w="108" w:type="dxa"/>
              <w:bottom w:w="0" w:type="dxa"/>
              <w:right w:w="108" w:type="dxa"/>
            </w:tcMar>
            <w:vAlign w:val="bottom"/>
          </w:tcPr>
          <w:p w:rsidR="00AC61D5" w:rsidRPr="00F269C9" w:rsidRDefault="00AC61D5" w:rsidP="00AC61D5">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r>
      <w:tr w:rsidR="00AC61D5" w:rsidTr="00887025">
        <w:tc>
          <w:tcPr>
            <w:tcW w:w="3148" w:type="dxa"/>
            <w:tcMar>
              <w:top w:w="0" w:type="dxa"/>
              <w:left w:w="108" w:type="dxa"/>
              <w:bottom w:w="0" w:type="dxa"/>
              <w:right w:w="108" w:type="dxa"/>
            </w:tcMar>
          </w:tcPr>
          <w:p w:rsidR="00AC61D5" w:rsidRPr="00F269C9" w:rsidRDefault="00AC61D5" w:rsidP="00AC61D5">
            <w:pPr>
              <w:spacing w:line="380" w:lineRule="exact"/>
              <w:ind w:right="-43"/>
              <w:rPr>
                <w:rFonts w:ascii="Arial" w:hAnsi="Arial" w:cs="Arial"/>
                <w:sz w:val="20"/>
                <w:szCs w:val="20"/>
              </w:rPr>
            </w:pPr>
            <w:r>
              <w:rPr>
                <w:rFonts w:ascii="Arial" w:hAnsi="Arial" w:cs="Arial"/>
                <w:sz w:val="20"/>
                <w:szCs w:val="20"/>
              </w:rPr>
              <w:t>Accrued expense</w:t>
            </w:r>
            <w:r w:rsidRPr="00F269C9">
              <w:rPr>
                <w:rFonts w:ascii="Arial" w:hAnsi="Arial" w:cs="Arial"/>
                <w:sz w:val="20"/>
                <w:szCs w:val="20"/>
              </w:rPr>
              <w:t xml:space="preserve">s </w:t>
            </w:r>
          </w:p>
          <w:p w:rsidR="00AC61D5" w:rsidRPr="00F269C9" w:rsidRDefault="00AC61D5" w:rsidP="00AC61D5">
            <w:pPr>
              <w:spacing w:line="380" w:lineRule="exact"/>
              <w:ind w:right="-43"/>
              <w:rPr>
                <w:rFonts w:ascii="Arial" w:hAnsi="Arial" w:cs="Arial"/>
                <w:sz w:val="20"/>
                <w:szCs w:val="20"/>
              </w:rPr>
            </w:pPr>
            <w:r>
              <w:rPr>
                <w:rFonts w:ascii="Arial" w:hAnsi="Arial" w:cs="Arial"/>
                <w:sz w:val="20"/>
                <w:szCs w:val="20"/>
              </w:rPr>
              <w:t xml:space="preserve">   - related companies</w:t>
            </w:r>
          </w:p>
        </w:tc>
        <w:tc>
          <w:tcPr>
            <w:tcW w:w="1383" w:type="dxa"/>
            <w:tcMar>
              <w:top w:w="0" w:type="dxa"/>
              <w:left w:w="108" w:type="dxa"/>
              <w:bottom w:w="0" w:type="dxa"/>
              <w:right w:w="108" w:type="dxa"/>
            </w:tcMar>
            <w:vAlign w:val="bottom"/>
          </w:tcPr>
          <w:p w:rsidR="00AC61D5" w:rsidRPr="00F269C9" w:rsidRDefault="00AC61D5" w:rsidP="00AC61D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462</w:t>
            </w:r>
          </w:p>
        </w:tc>
        <w:tc>
          <w:tcPr>
            <w:tcW w:w="1382" w:type="dxa"/>
            <w:gridSpan w:val="2"/>
            <w:tcMar>
              <w:top w:w="0" w:type="dxa"/>
              <w:left w:w="108" w:type="dxa"/>
              <w:bottom w:w="0" w:type="dxa"/>
              <w:right w:w="108" w:type="dxa"/>
            </w:tcMar>
            <w:vAlign w:val="bottom"/>
          </w:tcPr>
          <w:p w:rsidR="00AC61D5" w:rsidRPr="00F269C9" w:rsidRDefault="00AC61D5" w:rsidP="00AC61D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c>
          <w:tcPr>
            <w:tcW w:w="1381" w:type="dxa"/>
            <w:gridSpan w:val="2"/>
            <w:tcMar>
              <w:top w:w="0" w:type="dxa"/>
              <w:left w:w="108" w:type="dxa"/>
              <w:bottom w:w="0" w:type="dxa"/>
              <w:right w:w="108" w:type="dxa"/>
            </w:tcMar>
            <w:vAlign w:val="bottom"/>
          </w:tcPr>
          <w:p w:rsidR="00AC61D5" w:rsidRPr="00F269C9" w:rsidRDefault="00AC61D5" w:rsidP="00AC61D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462</w:t>
            </w:r>
          </w:p>
        </w:tc>
        <w:tc>
          <w:tcPr>
            <w:tcW w:w="1382" w:type="dxa"/>
            <w:tcMar>
              <w:top w:w="0" w:type="dxa"/>
              <w:left w:w="108" w:type="dxa"/>
              <w:bottom w:w="0" w:type="dxa"/>
              <w:right w:w="108" w:type="dxa"/>
            </w:tcMar>
            <w:vAlign w:val="bottom"/>
          </w:tcPr>
          <w:p w:rsidR="00AC61D5" w:rsidRPr="00F269C9" w:rsidRDefault="00AC61D5" w:rsidP="00AC61D5">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1,814</w:t>
            </w:r>
          </w:p>
        </w:tc>
      </w:tr>
    </w:tbl>
    <w:p w:rsidR="008E6AA5" w:rsidRDefault="008E6AA5" w:rsidP="0030029C">
      <w:pPr>
        <w:spacing w:before="240" w:after="120" w:line="380" w:lineRule="exact"/>
        <w:ind w:left="540" w:hanging="540"/>
        <w:jc w:val="thaiDistribute"/>
        <w:rPr>
          <w:rFonts w:ascii="Arial" w:hAnsi="Arial" w:cs="Arial"/>
          <w:b/>
          <w:bCs/>
          <w:sz w:val="22"/>
          <w:szCs w:val="22"/>
        </w:rPr>
      </w:pPr>
    </w:p>
    <w:p w:rsidR="008E6AA5" w:rsidRDefault="008E6AA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0029C" w:rsidRPr="005407B4" w:rsidRDefault="00F7450B" w:rsidP="0030029C">
      <w:pPr>
        <w:spacing w:before="240" w:after="120" w:line="380" w:lineRule="exact"/>
        <w:ind w:left="540" w:hanging="540"/>
        <w:jc w:val="thaiDistribute"/>
        <w:rPr>
          <w:rFonts w:ascii="Arial" w:hAnsi="Arial" w:cs="Arial"/>
          <w:sz w:val="22"/>
          <w:szCs w:val="22"/>
          <w:u w:val="single"/>
        </w:rPr>
      </w:pPr>
      <w:r>
        <w:rPr>
          <w:rFonts w:ascii="Arial" w:hAnsi="Arial" w:cs="Arial"/>
          <w:b/>
          <w:bCs/>
          <w:sz w:val="22"/>
          <w:szCs w:val="22"/>
        </w:rPr>
        <w:lastRenderedPageBreak/>
        <w:t>7</w:t>
      </w:r>
      <w:r w:rsidR="00947025">
        <w:rPr>
          <w:rFonts w:ascii="Arial" w:hAnsi="Arial" w:cs="Arial"/>
          <w:b/>
          <w:bCs/>
          <w:sz w:val="22"/>
          <w:szCs w:val="22"/>
        </w:rPr>
        <w:t>.3</w:t>
      </w:r>
      <w:r w:rsidR="0030029C" w:rsidRPr="005407B4">
        <w:rPr>
          <w:rFonts w:ascii="Arial" w:hAnsi="Arial" w:cs="Arial"/>
          <w:b/>
          <w:bCs/>
          <w:sz w:val="22"/>
          <w:szCs w:val="22"/>
        </w:rPr>
        <w:tab/>
        <w:t xml:space="preserve">Directors and management’s </w:t>
      </w:r>
      <w:r w:rsidR="00FF4FC6" w:rsidRPr="005407B4">
        <w:rPr>
          <w:rFonts w:ascii="Arial" w:hAnsi="Arial" w:cs="Arial"/>
          <w:b/>
          <w:bCs/>
          <w:sz w:val="22"/>
          <w:szCs w:val="22"/>
        </w:rPr>
        <w:t>benefits</w:t>
      </w:r>
    </w:p>
    <w:p w:rsidR="0030029C" w:rsidRPr="005407B4" w:rsidRDefault="0030029C" w:rsidP="0030029C">
      <w:pPr>
        <w:tabs>
          <w:tab w:val="left" w:pos="900"/>
          <w:tab w:val="left" w:pos="1440"/>
        </w:tabs>
        <w:spacing w:before="120" w:after="120" w:line="360" w:lineRule="exact"/>
        <w:ind w:left="547" w:right="-43"/>
        <w:jc w:val="thaiDistribute"/>
        <w:rPr>
          <w:rFonts w:ascii="Arial" w:hAnsi="Arial"/>
          <w:sz w:val="22"/>
          <w:szCs w:val="22"/>
        </w:rPr>
      </w:pPr>
      <w:r w:rsidRPr="005407B4">
        <w:rPr>
          <w:rFonts w:ascii="Arial" w:hAnsi="Arial"/>
          <w:sz w:val="22"/>
          <w:szCs w:val="22"/>
        </w:rPr>
        <w:t xml:space="preserve">During the years ended 31 December </w:t>
      </w:r>
      <w:r w:rsidR="00ED5411">
        <w:rPr>
          <w:rFonts w:ascii="Arial" w:hAnsi="Arial"/>
          <w:sz w:val="22"/>
          <w:szCs w:val="22"/>
        </w:rPr>
        <w:t>2019</w:t>
      </w:r>
      <w:r w:rsidRPr="005407B4">
        <w:rPr>
          <w:rFonts w:ascii="Arial" w:hAnsi="Arial"/>
          <w:sz w:val="22"/>
          <w:szCs w:val="22"/>
        </w:rPr>
        <w:t xml:space="preserve"> and </w:t>
      </w:r>
      <w:r w:rsidR="00ED5411">
        <w:rPr>
          <w:rFonts w:ascii="Arial" w:hAnsi="Arial"/>
          <w:sz w:val="22"/>
          <w:szCs w:val="22"/>
        </w:rPr>
        <w:t>2018</w:t>
      </w:r>
      <w:r w:rsidRPr="005407B4">
        <w:rPr>
          <w:rFonts w:ascii="Arial" w:hAnsi="Arial"/>
          <w:sz w:val="22"/>
          <w:szCs w:val="22"/>
        </w:rPr>
        <w:t xml:space="preserve">, the </w:t>
      </w:r>
      <w:r w:rsidR="00E42F3B">
        <w:rPr>
          <w:rFonts w:ascii="Arial" w:hAnsi="Arial"/>
          <w:sz w:val="22"/>
          <w:szCs w:val="22"/>
        </w:rPr>
        <w:t>Group</w:t>
      </w:r>
      <w:r w:rsidRPr="005407B4">
        <w:rPr>
          <w:rFonts w:ascii="Arial" w:hAnsi="Arial"/>
          <w:sz w:val="22"/>
          <w:szCs w:val="22"/>
        </w:rPr>
        <w:t xml:space="preserve"> had employee benefit expenses payable to their directors and management as below.</w:t>
      </w:r>
    </w:p>
    <w:tbl>
      <w:tblPr>
        <w:tblStyle w:val="TableGrid"/>
        <w:tblW w:w="8460" w:type="dxa"/>
        <w:tblInd w:w="450" w:type="dxa"/>
        <w:tblLayout w:type="fixed"/>
        <w:tblLook w:val="04A0" w:firstRow="1" w:lastRow="0" w:firstColumn="1" w:lastColumn="0" w:noHBand="0" w:noVBand="1"/>
      </w:tblPr>
      <w:tblGrid>
        <w:gridCol w:w="1701"/>
        <w:gridCol w:w="1359"/>
        <w:gridCol w:w="90"/>
        <w:gridCol w:w="1260"/>
        <w:gridCol w:w="1350"/>
        <w:gridCol w:w="1350"/>
        <w:gridCol w:w="1350"/>
      </w:tblGrid>
      <w:tr w:rsidR="0030029C" w:rsidRPr="005407B4" w:rsidTr="00F13D03">
        <w:tc>
          <w:tcPr>
            <w:tcW w:w="1701" w:type="dxa"/>
            <w:tcBorders>
              <w:top w:val="nil"/>
              <w:left w:val="nil"/>
              <w:bottom w:val="nil"/>
              <w:right w:val="nil"/>
            </w:tcBorders>
          </w:tcPr>
          <w:p w:rsidR="0030029C" w:rsidRPr="005407B4" w:rsidRDefault="0030029C" w:rsidP="00F13D03">
            <w:pPr>
              <w:tabs>
                <w:tab w:val="left" w:pos="600"/>
                <w:tab w:val="left" w:pos="900"/>
                <w:tab w:val="right" w:pos="7280"/>
                <w:tab w:val="right" w:pos="8540"/>
              </w:tabs>
              <w:spacing w:line="380" w:lineRule="exact"/>
              <w:ind w:right="-45"/>
              <w:jc w:val="right"/>
              <w:rPr>
                <w:rFonts w:ascii="Arial" w:hAnsi="Arial" w:cs="Arial"/>
                <w:sz w:val="22"/>
                <w:szCs w:val="22"/>
              </w:rPr>
            </w:pPr>
          </w:p>
        </w:tc>
        <w:tc>
          <w:tcPr>
            <w:tcW w:w="1449" w:type="dxa"/>
            <w:gridSpan w:val="2"/>
            <w:tcBorders>
              <w:top w:val="nil"/>
              <w:left w:val="nil"/>
              <w:bottom w:val="nil"/>
              <w:right w:val="nil"/>
            </w:tcBorders>
          </w:tcPr>
          <w:p w:rsidR="0030029C" w:rsidRPr="005407B4" w:rsidRDefault="0030029C" w:rsidP="00F13D03">
            <w:pPr>
              <w:tabs>
                <w:tab w:val="left" w:pos="600"/>
                <w:tab w:val="left" w:pos="900"/>
                <w:tab w:val="right" w:pos="7280"/>
                <w:tab w:val="right" w:pos="8540"/>
              </w:tabs>
              <w:spacing w:line="380" w:lineRule="exact"/>
              <w:ind w:right="-45"/>
              <w:jc w:val="right"/>
              <w:rPr>
                <w:rFonts w:ascii="Arial" w:hAnsi="Arial" w:cs="Arial"/>
                <w:sz w:val="22"/>
                <w:szCs w:val="22"/>
              </w:rPr>
            </w:pPr>
          </w:p>
        </w:tc>
        <w:tc>
          <w:tcPr>
            <w:tcW w:w="5310" w:type="dxa"/>
            <w:gridSpan w:val="4"/>
            <w:tcBorders>
              <w:top w:val="nil"/>
              <w:left w:val="nil"/>
              <w:bottom w:val="nil"/>
              <w:right w:val="nil"/>
            </w:tcBorders>
          </w:tcPr>
          <w:p w:rsidR="0030029C" w:rsidRPr="005407B4" w:rsidRDefault="0030029C" w:rsidP="00F13D03">
            <w:pPr>
              <w:tabs>
                <w:tab w:val="left" w:pos="600"/>
                <w:tab w:val="left" w:pos="900"/>
                <w:tab w:val="right" w:pos="7280"/>
                <w:tab w:val="right" w:pos="8540"/>
              </w:tabs>
              <w:spacing w:line="380" w:lineRule="exact"/>
              <w:ind w:right="-45"/>
              <w:jc w:val="right"/>
              <w:rPr>
                <w:rFonts w:ascii="Arial" w:hAnsi="Arial" w:cs="Arial"/>
                <w:sz w:val="22"/>
                <w:szCs w:val="22"/>
                <w:cs/>
              </w:rPr>
            </w:pPr>
            <w:r w:rsidRPr="005407B4">
              <w:rPr>
                <w:rFonts w:ascii="Arial" w:hAnsi="Arial" w:cs="Arial"/>
                <w:sz w:val="22"/>
                <w:szCs w:val="22"/>
              </w:rPr>
              <w:t xml:space="preserve">(Unit: </w:t>
            </w:r>
            <w:r w:rsidR="00BC4719" w:rsidRPr="005407B4">
              <w:rPr>
                <w:rFonts w:ascii="Arial" w:hAnsi="Arial" w:cs="Arial"/>
                <w:sz w:val="22"/>
                <w:szCs w:val="22"/>
              </w:rPr>
              <w:t>Thousand</w:t>
            </w:r>
            <w:r w:rsidRPr="005407B4">
              <w:rPr>
                <w:rFonts w:ascii="Arial" w:hAnsi="Arial" w:cs="Arial"/>
                <w:sz w:val="22"/>
                <w:szCs w:val="22"/>
              </w:rPr>
              <w:t xml:space="preserve"> Baht)</w:t>
            </w:r>
          </w:p>
        </w:tc>
      </w:tr>
      <w:tr w:rsidR="0030029C" w:rsidRPr="005407B4" w:rsidTr="00F13D03">
        <w:tc>
          <w:tcPr>
            <w:tcW w:w="3060" w:type="dxa"/>
            <w:gridSpan w:val="2"/>
            <w:tcBorders>
              <w:top w:val="nil"/>
              <w:left w:val="nil"/>
              <w:bottom w:val="nil"/>
              <w:right w:val="nil"/>
            </w:tcBorders>
          </w:tcPr>
          <w:p w:rsidR="0030029C" w:rsidRPr="005407B4" w:rsidRDefault="0030029C" w:rsidP="00F13D0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3"/>
            <w:tcBorders>
              <w:top w:val="nil"/>
              <w:left w:val="nil"/>
              <w:bottom w:val="nil"/>
              <w:right w:val="nil"/>
            </w:tcBorders>
            <w:vAlign w:val="bottom"/>
          </w:tcPr>
          <w:p w:rsidR="0030029C" w:rsidRPr="005407B4" w:rsidRDefault="0030029C" w:rsidP="00F13D03">
            <w:pPr>
              <w:pBdr>
                <w:bottom w:val="single" w:sz="4" w:space="1" w:color="auto"/>
              </w:pBdr>
              <w:tabs>
                <w:tab w:val="left" w:pos="2160"/>
              </w:tabs>
              <w:spacing w:line="380" w:lineRule="exact"/>
              <w:ind w:right="-43"/>
              <w:jc w:val="center"/>
              <w:rPr>
                <w:rFonts w:ascii="Arial" w:eastAsia="MS Mincho" w:hAnsi="Arial" w:cs="Arial"/>
                <w:sz w:val="22"/>
                <w:szCs w:val="22"/>
              </w:rPr>
            </w:pPr>
            <w:r w:rsidRPr="005407B4">
              <w:rPr>
                <w:rFonts w:ascii="Arial" w:eastAsia="MS Mincho" w:hAnsi="Arial" w:cs="Arial"/>
                <w:sz w:val="22"/>
                <w:szCs w:val="22"/>
              </w:rPr>
              <w:t xml:space="preserve">Consolidated </w:t>
            </w:r>
            <w:r w:rsidR="008F27D1" w:rsidRPr="005407B4">
              <w:rPr>
                <w:rFonts w:ascii="Arial" w:eastAsia="MS Mincho" w:hAnsi="Arial" w:cs="Arial"/>
                <w:sz w:val="22"/>
                <w:szCs w:val="22"/>
              </w:rPr>
              <w:t xml:space="preserve">              </w:t>
            </w:r>
            <w:r w:rsidRPr="005407B4">
              <w:rPr>
                <w:rFonts w:ascii="Arial" w:eastAsia="MS Mincho" w:hAnsi="Arial" w:cs="Arial"/>
                <w:sz w:val="22"/>
                <w:szCs w:val="22"/>
              </w:rPr>
              <w:t>financial statements</w:t>
            </w:r>
          </w:p>
        </w:tc>
        <w:tc>
          <w:tcPr>
            <w:tcW w:w="2700" w:type="dxa"/>
            <w:gridSpan w:val="2"/>
            <w:tcBorders>
              <w:top w:val="nil"/>
              <w:left w:val="nil"/>
              <w:bottom w:val="nil"/>
              <w:right w:val="nil"/>
            </w:tcBorders>
            <w:vAlign w:val="bottom"/>
          </w:tcPr>
          <w:p w:rsidR="0030029C" w:rsidRPr="005407B4" w:rsidRDefault="0030029C" w:rsidP="00F13D03">
            <w:pPr>
              <w:pBdr>
                <w:bottom w:val="single" w:sz="4" w:space="1" w:color="auto"/>
              </w:pBdr>
              <w:tabs>
                <w:tab w:val="left" w:pos="2160"/>
              </w:tabs>
              <w:spacing w:line="380" w:lineRule="exact"/>
              <w:ind w:right="-43"/>
              <w:jc w:val="center"/>
              <w:rPr>
                <w:rFonts w:ascii="Arial" w:eastAsia="MS Mincho" w:hAnsi="Arial" w:cs="Arial"/>
                <w:sz w:val="22"/>
                <w:szCs w:val="22"/>
              </w:rPr>
            </w:pPr>
            <w:r w:rsidRPr="005407B4">
              <w:rPr>
                <w:rFonts w:ascii="Arial" w:eastAsia="MS Mincho" w:hAnsi="Arial" w:cs="Arial"/>
                <w:sz w:val="22"/>
                <w:szCs w:val="22"/>
              </w:rPr>
              <w:t>Separate</w:t>
            </w:r>
            <w:r w:rsidR="008F27D1" w:rsidRPr="005407B4">
              <w:rPr>
                <w:rFonts w:ascii="Arial" w:eastAsia="MS Mincho" w:hAnsi="Arial" w:cs="Arial"/>
                <w:sz w:val="22"/>
                <w:szCs w:val="22"/>
              </w:rPr>
              <w:t xml:space="preserve">                    </w:t>
            </w:r>
            <w:r w:rsidRPr="005407B4">
              <w:rPr>
                <w:rFonts w:ascii="Arial" w:eastAsia="MS Mincho" w:hAnsi="Arial" w:cs="Arial"/>
                <w:sz w:val="22"/>
                <w:szCs w:val="22"/>
              </w:rPr>
              <w:t xml:space="preserve"> financial statements</w:t>
            </w:r>
          </w:p>
        </w:tc>
      </w:tr>
      <w:tr w:rsidR="00ED5411" w:rsidRPr="005407B4" w:rsidTr="00F13D03">
        <w:tc>
          <w:tcPr>
            <w:tcW w:w="3060" w:type="dxa"/>
            <w:gridSpan w:val="2"/>
            <w:tcBorders>
              <w:top w:val="nil"/>
              <w:left w:val="nil"/>
              <w:bottom w:val="nil"/>
              <w:right w:val="nil"/>
            </w:tcBorders>
          </w:tcPr>
          <w:p w:rsidR="00ED5411" w:rsidRPr="005407B4" w:rsidRDefault="00ED5411" w:rsidP="00F13D0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gridSpan w:val="2"/>
            <w:tcBorders>
              <w:top w:val="nil"/>
              <w:left w:val="nil"/>
              <w:bottom w:val="nil"/>
              <w:right w:val="nil"/>
            </w:tcBorders>
          </w:tcPr>
          <w:p w:rsidR="00ED5411" w:rsidRPr="005407B4" w:rsidRDefault="00ED5411" w:rsidP="00F13D03">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2019</w:t>
            </w:r>
          </w:p>
        </w:tc>
        <w:tc>
          <w:tcPr>
            <w:tcW w:w="1350" w:type="dxa"/>
            <w:tcBorders>
              <w:top w:val="nil"/>
              <w:left w:val="nil"/>
              <w:bottom w:val="nil"/>
              <w:right w:val="nil"/>
            </w:tcBorders>
          </w:tcPr>
          <w:p w:rsidR="00ED5411" w:rsidRPr="005407B4" w:rsidRDefault="00ED5411" w:rsidP="00F13D03">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2018</w:t>
            </w:r>
          </w:p>
        </w:tc>
        <w:tc>
          <w:tcPr>
            <w:tcW w:w="1350" w:type="dxa"/>
            <w:tcBorders>
              <w:top w:val="nil"/>
              <w:left w:val="nil"/>
              <w:bottom w:val="nil"/>
              <w:right w:val="nil"/>
            </w:tcBorders>
          </w:tcPr>
          <w:p w:rsidR="00ED5411" w:rsidRPr="005407B4" w:rsidRDefault="00ED5411" w:rsidP="00F13D03">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2019</w:t>
            </w:r>
          </w:p>
        </w:tc>
        <w:tc>
          <w:tcPr>
            <w:tcW w:w="1350" w:type="dxa"/>
            <w:tcBorders>
              <w:top w:val="nil"/>
              <w:left w:val="nil"/>
              <w:bottom w:val="nil"/>
              <w:right w:val="nil"/>
            </w:tcBorders>
          </w:tcPr>
          <w:p w:rsidR="00ED5411" w:rsidRPr="005407B4" w:rsidRDefault="00ED5411" w:rsidP="00F13D03">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2018</w:t>
            </w:r>
          </w:p>
        </w:tc>
      </w:tr>
      <w:tr w:rsidR="00BD22C4" w:rsidRPr="005407B4" w:rsidTr="00F13D03">
        <w:tc>
          <w:tcPr>
            <w:tcW w:w="3060" w:type="dxa"/>
            <w:gridSpan w:val="2"/>
            <w:tcBorders>
              <w:top w:val="nil"/>
              <w:left w:val="nil"/>
              <w:bottom w:val="nil"/>
              <w:right w:val="nil"/>
            </w:tcBorders>
          </w:tcPr>
          <w:p w:rsidR="00BD22C4" w:rsidRPr="005407B4" w:rsidRDefault="00BD22C4" w:rsidP="00F13D0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407B4">
              <w:rPr>
                <w:rFonts w:ascii="Arial" w:hAnsi="Arial" w:cs="Arial"/>
                <w:sz w:val="22"/>
                <w:szCs w:val="22"/>
              </w:rPr>
              <w:t>Short-term employee benefits</w:t>
            </w:r>
          </w:p>
        </w:tc>
        <w:tc>
          <w:tcPr>
            <w:tcW w:w="1350" w:type="dxa"/>
            <w:gridSpan w:val="2"/>
            <w:tcBorders>
              <w:top w:val="nil"/>
              <w:left w:val="nil"/>
              <w:bottom w:val="nil"/>
              <w:right w:val="nil"/>
            </w:tcBorders>
          </w:tcPr>
          <w:p w:rsidR="00BD22C4" w:rsidRPr="00BD22C4" w:rsidRDefault="00BD22C4" w:rsidP="00F13D03">
            <w:pPr>
              <w:tabs>
                <w:tab w:val="decimal" w:pos="972"/>
              </w:tabs>
              <w:spacing w:line="380" w:lineRule="exact"/>
              <w:ind w:left="-18" w:right="-5"/>
              <w:rPr>
                <w:rFonts w:ascii="Arial" w:eastAsia="MS Mincho" w:hAnsi="Arial" w:cs="Arial"/>
                <w:sz w:val="22"/>
                <w:szCs w:val="22"/>
              </w:rPr>
            </w:pPr>
            <w:r w:rsidRPr="00BD22C4">
              <w:rPr>
                <w:rFonts w:ascii="Arial" w:eastAsia="MS Mincho" w:hAnsi="Arial" w:cs="Arial" w:hint="cs"/>
                <w:sz w:val="22"/>
                <w:szCs w:val="22"/>
              </w:rPr>
              <w:t>13,324</w:t>
            </w:r>
          </w:p>
        </w:tc>
        <w:tc>
          <w:tcPr>
            <w:tcW w:w="1350" w:type="dxa"/>
            <w:tcBorders>
              <w:top w:val="nil"/>
              <w:left w:val="nil"/>
              <w:bottom w:val="nil"/>
              <w:right w:val="nil"/>
            </w:tcBorders>
          </w:tcPr>
          <w:p w:rsidR="00BD22C4" w:rsidRPr="005407B4" w:rsidRDefault="00BD22C4" w:rsidP="00F13D03">
            <w:pP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14,973</w:t>
            </w:r>
          </w:p>
        </w:tc>
        <w:tc>
          <w:tcPr>
            <w:tcW w:w="1350" w:type="dxa"/>
            <w:tcBorders>
              <w:top w:val="nil"/>
              <w:left w:val="nil"/>
              <w:bottom w:val="nil"/>
              <w:right w:val="nil"/>
            </w:tcBorders>
          </w:tcPr>
          <w:p w:rsidR="00BD22C4" w:rsidRPr="00BD22C4" w:rsidRDefault="00BD22C4" w:rsidP="00F13D03">
            <w:pPr>
              <w:tabs>
                <w:tab w:val="decimal" w:pos="972"/>
              </w:tabs>
              <w:spacing w:line="380" w:lineRule="exact"/>
              <w:ind w:left="-18" w:right="-5"/>
              <w:rPr>
                <w:rFonts w:ascii="Arial" w:eastAsia="MS Mincho" w:hAnsi="Arial" w:cs="Arial"/>
                <w:sz w:val="22"/>
                <w:szCs w:val="22"/>
              </w:rPr>
            </w:pPr>
            <w:r w:rsidRPr="00BD22C4">
              <w:rPr>
                <w:rFonts w:ascii="Arial" w:eastAsia="MS Mincho" w:hAnsi="Arial" w:cs="Arial" w:hint="cs"/>
                <w:sz w:val="22"/>
                <w:szCs w:val="22"/>
              </w:rPr>
              <w:t>13,324</w:t>
            </w:r>
          </w:p>
        </w:tc>
        <w:tc>
          <w:tcPr>
            <w:tcW w:w="1350" w:type="dxa"/>
            <w:tcBorders>
              <w:top w:val="nil"/>
              <w:left w:val="nil"/>
              <w:bottom w:val="nil"/>
              <w:right w:val="nil"/>
            </w:tcBorders>
          </w:tcPr>
          <w:p w:rsidR="00BD22C4" w:rsidRPr="005407B4" w:rsidRDefault="00BD22C4" w:rsidP="00F13D03">
            <w:pP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14,973</w:t>
            </w:r>
          </w:p>
        </w:tc>
      </w:tr>
      <w:tr w:rsidR="00BD22C4" w:rsidRPr="005407B4" w:rsidTr="00F13D03">
        <w:tc>
          <w:tcPr>
            <w:tcW w:w="3060" w:type="dxa"/>
            <w:gridSpan w:val="2"/>
            <w:tcBorders>
              <w:top w:val="nil"/>
              <w:left w:val="nil"/>
              <w:bottom w:val="nil"/>
              <w:right w:val="nil"/>
            </w:tcBorders>
          </w:tcPr>
          <w:p w:rsidR="00BD22C4" w:rsidRPr="005407B4" w:rsidRDefault="00BD22C4" w:rsidP="00F13D03">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5407B4">
              <w:rPr>
                <w:rFonts w:ascii="Arial" w:hAnsi="Arial" w:cs="Arial"/>
                <w:sz w:val="22"/>
                <w:szCs w:val="22"/>
              </w:rPr>
              <w:t>Post-employment benefits</w:t>
            </w:r>
          </w:p>
        </w:tc>
        <w:tc>
          <w:tcPr>
            <w:tcW w:w="1350" w:type="dxa"/>
            <w:gridSpan w:val="2"/>
            <w:tcBorders>
              <w:top w:val="nil"/>
              <w:left w:val="nil"/>
              <w:bottom w:val="nil"/>
              <w:right w:val="nil"/>
            </w:tcBorders>
          </w:tcPr>
          <w:p w:rsidR="00BD22C4" w:rsidRPr="00BD22C4" w:rsidRDefault="008E6AA5" w:rsidP="00F13D03">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548</w:t>
            </w:r>
          </w:p>
        </w:tc>
        <w:tc>
          <w:tcPr>
            <w:tcW w:w="1350" w:type="dxa"/>
            <w:tcBorders>
              <w:top w:val="nil"/>
              <w:left w:val="nil"/>
              <w:bottom w:val="nil"/>
              <w:right w:val="nil"/>
            </w:tcBorders>
          </w:tcPr>
          <w:p w:rsidR="00BD22C4" w:rsidRPr="005407B4" w:rsidRDefault="008E6AA5" w:rsidP="00F13D03">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580</w:t>
            </w:r>
          </w:p>
        </w:tc>
        <w:tc>
          <w:tcPr>
            <w:tcW w:w="1350" w:type="dxa"/>
            <w:tcBorders>
              <w:top w:val="nil"/>
              <w:left w:val="nil"/>
              <w:bottom w:val="nil"/>
              <w:right w:val="nil"/>
            </w:tcBorders>
          </w:tcPr>
          <w:p w:rsidR="00BD22C4" w:rsidRPr="00BD22C4" w:rsidRDefault="008E6AA5" w:rsidP="00F13D03">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548</w:t>
            </w:r>
          </w:p>
        </w:tc>
        <w:tc>
          <w:tcPr>
            <w:tcW w:w="1350" w:type="dxa"/>
            <w:tcBorders>
              <w:top w:val="nil"/>
              <w:left w:val="nil"/>
              <w:bottom w:val="nil"/>
              <w:right w:val="nil"/>
            </w:tcBorders>
          </w:tcPr>
          <w:p w:rsidR="00BD22C4" w:rsidRPr="005407B4" w:rsidRDefault="008E6AA5" w:rsidP="00F13D03">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580</w:t>
            </w:r>
          </w:p>
        </w:tc>
      </w:tr>
      <w:tr w:rsidR="00BD22C4" w:rsidRPr="005407B4" w:rsidTr="00F13D03">
        <w:tc>
          <w:tcPr>
            <w:tcW w:w="3060" w:type="dxa"/>
            <w:gridSpan w:val="2"/>
            <w:tcBorders>
              <w:top w:val="nil"/>
              <w:left w:val="nil"/>
              <w:bottom w:val="nil"/>
              <w:right w:val="nil"/>
            </w:tcBorders>
          </w:tcPr>
          <w:p w:rsidR="00BD22C4" w:rsidRPr="005407B4" w:rsidRDefault="00BD22C4" w:rsidP="00F13D03">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5407B4">
              <w:rPr>
                <w:rFonts w:ascii="Arial" w:hAnsi="Arial" w:cs="Arial"/>
                <w:sz w:val="22"/>
                <w:szCs w:val="22"/>
              </w:rPr>
              <w:t>Total</w:t>
            </w:r>
          </w:p>
        </w:tc>
        <w:tc>
          <w:tcPr>
            <w:tcW w:w="1350" w:type="dxa"/>
            <w:gridSpan w:val="2"/>
            <w:tcBorders>
              <w:top w:val="nil"/>
              <w:left w:val="nil"/>
              <w:bottom w:val="nil"/>
              <w:right w:val="nil"/>
            </w:tcBorders>
          </w:tcPr>
          <w:p w:rsidR="00BD22C4" w:rsidRPr="00BD22C4" w:rsidRDefault="003005B1" w:rsidP="00F13D03">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13,872</w:t>
            </w:r>
          </w:p>
        </w:tc>
        <w:tc>
          <w:tcPr>
            <w:tcW w:w="1350" w:type="dxa"/>
            <w:tcBorders>
              <w:top w:val="nil"/>
              <w:left w:val="nil"/>
              <w:bottom w:val="nil"/>
              <w:right w:val="nil"/>
            </w:tcBorders>
          </w:tcPr>
          <w:p w:rsidR="00BD22C4" w:rsidRPr="005407B4" w:rsidRDefault="007254D7" w:rsidP="00F13D03">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15,553</w:t>
            </w:r>
          </w:p>
        </w:tc>
        <w:tc>
          <w:tcPr>
            <w:tcW w:w="1350" w:type="dxa"/>
            <w:tcBorders>
              <w:top w:val="nil"/>
              <w:left w:val="nil"/>
              <w:bottom w:val="nil"/>
              <w:right w:val="nil"/>
            </w:tcBorders>
          </w:tcPr>
          <w:p w:rsidR="00BD22C4" w:rsidRPr="00BD22C4" w:rsidRDefault="003005B1" w:rsidP="00F13D03">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13,872</w:t>
            </w:r>
          </w:p>
        </w:tc>
        <w:tc>
          <w:tcPr>
            <w:tcW w:w="1350" w:type="dxa"/>
            <w:tcBorders>
              <w:top w:val="nil"/>
              <w:left w:val="nil"/>
              <w:bottom w:val="nil"/>
              <w:right w:val="nil"/>
            </w:tcBorders>
          </w:tcPr>
          <w:p w:rsidR="00BD22C4" w:rsidRPr="005407B4" w:rsidRDefault="007254D7" w:rsidP="00F13D03">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15,553</w:t>
            </w:r>
          </w:p>
        </w:tc>
      </w:tr>
    </w:tbl>
    <w:p w:rsidR="0096173A" w:rsidRPr="005407B4" w:rsidRDefault="00F7450B" w:rsidP="00F13D03">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96173A" w:rsidRPr="005407B4">
        <w:rPr>
          <w:rFonts w:ascii="Arial" w:hAnsi="Arial" w:cs="Arial"/>
          <w:b/>
          <w:bCs/>
          <w:sz w:val="22"/>
          <w:szCs w:val="22"/>
          <w:cs/>
        </w:rPr>
        <w:t>.</w:t>
      </w:r>
      <w:r w:rsidR="0096173A" w:rsidRPr="005407B4">
        <w:rPr>
          <w:rFonts w:ascii="Arial" w:hAnsi="Arial" w:cs="Arial"/>
          <w:b/>
          <w:bCs/>
          <w:sz w:val="22"/>
          <w:szCs w:val="22"/>
          <w:cs/>
        </w:rPr>
        <w:tab/>
      </w:r>
      <w:r w:rsidR="0096173A" w:rsidRPr="005407B4">
        <w:rPr>
          <w:rFonts w:ascii="Arial" w:hAnsi="Arial" w:cs="Arial"/>
          <w:b/>
          <w:bCs/>
          <w:sz w:val="22"/>
          <w:szCs w:val="22"/>
        </w:rPr>
        <w:t>Cash and cash equivalents</w:t>
      </w:r>
      <w:r w:rsidR="001F5C36">
        <w:rPr>
          <w:rFonts w:ascii="Arial" w:hAnsi="Arial" w:cs="Arial"/>
          <w:b/>
          <w:bCs/>
          <w:sz w:val="22"/>
          <w:szCs w:val="22"/>
        </w:rPr>
        <w:t>/Current investment</w:t>
      </w:r>
    </w:p>
    <w:tbl>
      <w:tblPr>
        <w:tblW w:w="8418" w:type="dxa"/>
        <w:tblInd w:w="450" w:type="dxa"/>
        <w:tblLayout w:type="fixed"/>
        <w:tblLook w:val="04A0" w:firstRow="1" w:lastRow="0" w:firstColumn="1" w:lastColumn="0" w:noHBand="0" w:noVBand="1"/>
      </w:tblPr>
      <w:tblGrid>
        <w:gridCol w:w="3018"/>
        <w:gridCol w:w="1350"/>
        <w:gridCol w:w="1350"/>
        <w:gridCol w:w="1350"/>
        <w:gridCol w:w="1350"/>
      </w:tblGrid>
      <w:tr w:rsidR="006B6D0C" w:rsidRPr="005407B4" w:rsidTr="00F13D03">
        <w:tc>
          <w:tcPr>
            <w:tcW w:w="8418" w:type="dxa"/>
            <w:gridSpan w:val="5"/>
          </w:tcPr>
          <w:p w:rsidR="006B6D0C" w:rsidRPr="005407B4" w:rsidRDefault="006B6D0C" w:rsidP="00F13D03">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cs/>
              </w:rPr>
            </w:pPr>
            <w:r w:rsidRPr="005407B4">
              <w:rPr>
                <w:rFonts w:ascii="Arial" w:hAnsi="Arial" w:cs="Arial"/>
                <w:sz w:val="22"/>
                <w:szCs w:val="22"/>
              </w:rPr>
              <w:t>(Unit: Thousand Baht)</w:t>
            </w:r>
          </w:p>
        </w:tc>
      </w:tr>
      <w:tr w:rsidR="006B6D0C" w:rsidRPr="005407B4" w:rsidTr="001F5C36">
        <w:tc>
          <w:tcPr>
            <w:tcW w:w="3018" w:type="dxa"/>
            <w:vAlign w:val="bottom"/>
          </w:tcPr>
          <w:p w:rsidR="006B6D0C" w:rsidRPr="005407B4" w:rsidRDefault="006B6D0C"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p>
        </w:tc>
        <w:tc>
          <w:tcPr>
            <w:tcW w:w="2700" w:type="dxa"/>
            <w:gridSpan w:val="2"/>
          </w:tcPr>
          <w:p w:rsidR="006B6D0C" w:rsidRPr="005407B4" w:rsidRDefault="006B6D0C" w:rsidP="00F13D03">
            <w:pPr>
              <w:pBdr>
                <w:bottom w:val="single" w:sz="4" w:space="1" w:color="auto"/>
              </w:pBdr>
              <w:spacing w:line="380" w:lineRule="exact"/>
              <w:jc w:val="center"/>
              <w:rPr>
                <w:rFonts w:ascii="Arial" w:eastAsia="Arial Unicode MS" w:hAnsi="Arial" w:cs="Arial"/>
                <w:sz w:val="22"/>
                <w:szCs w:val="22"/>
              </w:rPr>
            </w:pPr>
            <w:r w:rsidRPr="005407B4">
              <w:rPr>
                <w:rFonts w:ascii="Arial" w:eastAsia="Arial Unicode MS" w:hAnsi="Arial" w:cs="Arial"/>
                <w:sz w:val="22"/>
                <w:szCs w:val="22"/>
              </w:rPr>
              <w:t>Consolidated</w:t>
            </w:r>
          </w:p>
          <w:p w:rsidR="006B6D0C" w:rsidRPr="005407B4" w:rsidRDefault="006B6D0C" w:rsidP="00F13D03">
            <w:pPr>
              <w:pBdr>
                <w:bottom w:val="single" w:sz="4" w:space="1" w:color="auto"/>
              </w:pBdr>
              <w:spacing w:line="380" w:lineRule="exact"/>
              <w:jc w:val="center"/>
              <w:rPr>
                <w:rFonts w:ascii="Arial" w:eastAsia="Arial Unicode MS" w:hAnsi="Arial" w:cs="Arial"/>
                <w:sz w:val="22"/>
                <w:szCs w:val="22"/>
              </w:rPr>
            </w:pPr>
            <w:r w:rsidRPr="005407B4">
              <w:rPr>
                <w:rFonts w:ascii="Arial" w:eastAsia="Arial Unicode MS" w:hAnsi="Arial" w:cs="Arial"/>
                <w:sz w:val="22"/>
                <w:szCs w:val="22"/>
              </w:rPr>
              <w:t>financial statements</w:t>
            </w:r>
          </w:p>
        </w:tc>
        <w:tc>
          <w:tcPr>
            <w:tcW w:w="2700" w:type="dxa"/>
            <w:gridSpan w:val="2"/>
            <w:vAlign w:val="bottom"/>
          </w:tcPr>
          <w:p w:rsidR="006B6D0C" w:rsidRPr="005407B4" w:rsidRDefault="006B6D0C" w:rsidP="00F13D03">
            <w:pPr>
              <w:pStyle w:val="Heading8"/>
              <w:pBdr>
                <w:bottom w:val="single" w:sz="4" w:space="1" w:color="auto"/>
              </w:pBdr>
              <w:spacing w:before="0" w:after="0" w:line="380" w:lineRule="exact"/>
              <w:jc w:val="center"/>
              <w:rPr>
                <w:rFonts w:ascii="Arial" w:eastAsia="Arial Unicode MS" w:hAnsi="Arial" w:cs="Arial"/>
                <w:sz w:val="22"/>
                <w:szCs w:val="22"/>
              </w:rPr>
            </w:pPr>
            <w:r w:rsidRPr="005407B4">
              <w:rPr>
                <w:rFonts w:ascii="Arial" w:hAnsi="Arial"/>
                <w:i w:val="0"/>
                <w:iCs w:val="0"/>
                <w:sz w:val="22"/>
                <w:szCs w:val="22"/>
              </w:rPr>
              <w:t>Separate                          financial statements</w:t>
            </w:r>
          </w:p>
        </w:tc>
      </w:tr>
      <w:tr w:rsidR="00ED5411" w:rsidRPr="005407B4" w:rsidTr="00F13D03">
        <w:tc>
          <w:tcPr>
            <w:tcW w:w="3018" w:type="dxa"/>
          </w:tcPr>
          <w:p w:rsidR="00ED5411" w:rsidRPr="005407B4" w:rsidRDefault="00ED5411" w:rsidP="00F13D03">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1350" w:type="dxa"/>
          </w:tcPr>
          <w:p w:rsidR="00ED5411" w:rsidRPr="005407B4" w:rsidRDefault="00ED5411" w:rsidP="00F13D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350" w:type="dxa"/>
          </w:tcPr>
          <w:p w:rsidR="00ED5411" w:rsidRPr="005407B4" w:rsidRDefault="00ED5411" w:rsidP="00F13D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c>
          <w:tcPr>
            <w:tcW w:w="1350" w:type="dxa"/>
          </w:tcPr>
          <w:p w:rsidR="00ED5411" w:rsidRPr="005407B4" w:rsidRDefault="00ED5411" w:rsidP="00F13D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350" w:type="dxa"/>
          </w:tcPr>
          <w:p w:rsidR="00ED5411" w:rsidRPr="005407B4" w:rsidRDefault="00ED5411" w:rsidP="00F13D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1F5C36" w:rsidRPr="005407B4" w:rsidTr="00E26A3E">
        <w:tc>
          <w:tcPr>
            <w:tcW w:w="3018" w:type="dxa"/>
            <w:vAlign w:val="bottom"/>
          </w:tcPr>
          <w:p w:rsidR="001F5C36" w:rsidRPr="001F5C36"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u w:val="single"/>
              </w:rPr>
            </w:pPr>
            <w:r w:rsidRPr="001F5C36">
              <w:rPr>
                <w:rFonts w:ascii="Arial" w:hAnsi="Arial" w:cs="Arial"/>
                <w:sz w:val="22"/>
                <w:szCs w:val="22"/>
                <w:u w:val="single"/>
              </w:rPr>
              <w:t>Cash and cash equivalents:</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r>
      <w:tr w:rsidR="001F5C36" w:rsidRPr="005407B4" w:rsidTr="00F13D03">
        <w:tc>
          <w:tcPr>
            <w:tcW w:w="3018" w:type="dxa"/>
          </w:tcPr>
          <w:p w:rsidR="001F5C36" w:rsidRPr="005407B4"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r w:rsidRPr="005407B4">
              <w:rPr>
                <w:rFonts w:ascii="Arial" w:hAnsi="Arial" w:cs="Arial"/>
                <w:sz w:val="22"/>
                <w:szCs w:val="22"/>
              </w:rPr>
              <w:t>Cash</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176</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110</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175</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110</w:t>
            </w:r>
          </w:p>
        </w:tc>
      </w:tr>
      <w:tr w:rsidR="001F5C36" w:rsidRPr="005407B4" w:rsidTr="00F13D03">
        <w:tc>
          <w:tcPr>
            <w:tcW w:w="3018" w:type="dxa"/>
          </w:tcPr>
          <w:p w:rsidR="001F5C36" w:rsidRPr="005407B4"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r w:rsidRPr="005407B4">
              <w:rPr>
                <w:rFonts w:ascii="Arial" w:hAnsi="Arial" w:cs="Arial"/>
                <w:sz w:val="22"/>
                <w:szCs w:val="22"/>
              </w:rPr>
              <w:t>Bank deposits</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311,908</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459,049</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310,544</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457,579</w:t>
            </w:r>
          </w:p>
        </w:tc>
      </w:tr>
      <w:tr w:rsidR="001F5C36" w:rsidRPr="005407B4" w:rsidTr="00F13D03">
        <w:tc>
          <w:tcPr>
            <w:tcW w:w="3018" w:type="dxa"/>
          </w:tcPr>
          <w:p w:rsidR="001F5C36" w:rsidRPr="005407B4"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Pr>
                <w:rFonts w:ascii="Arial" w:hAnsi="Arial" w:cs="Arial"/>
                <w:sz w:val="22"/>
                <w:szCs w:val="22"/>
              </w:rPr>
              <w:t>Fixed deposit</w:t>
            </w:r>
            <w:r w:rsidRPr="005407B4">
              <w:rPr>
                <w:rFonts w:ascii="Arial" w:hAnsi="Arial" w:cs="Arial"/>
                <w:sz w:val="22"/>
                <w:szCs w:val="22"/>
              </w:rPr>
              <w:t xml:space="preserve"> </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50,156</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360,749</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50,156</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360,749</w:t>
            </w:r>
          </w:p>
        </w:tc>
      </w:tr>
      <w:tr w:rsidR="001F5C36" w:rsidRPr="005407B4" w:rsidTr="00E26A3E">
        <w:tc>
          <w:tcPr>
            <w:tcW w:w="3018" w:type="dxa"/>
          </w:tcPr>
          <w:p w:rsidR="001F5C36" w:rsidRPr="005407B4"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Pr>
                <w:rFonts w:ascii="Arial" w:hAnsi="Arial" w:cs="Arial"/>
                <w:sz w:val="22"/>
                <w:szCs w:val="22"/>
              </w:rPr>
              <w:t xml:space="preserve">Total </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362,240</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819,908</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360,875</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sidRPr="008E77E1">
              <w:rPr>
                <w:rFonts w:ascii="Arial" w:eastAsia="MS Mincho" w:hAnsi="Arial" w:cs="Arial"/>
                <w:sz w:val="22"/>
                <w:szCs w:val="22"/>
              </w:rPr>
              <w:t>818,438</w:t>
            </w:r>
          </w:p>
        </w:tc>
      </w:tr>
      <w:tr w:rsidR="001F5C36" w:rsidRPr="005407B4" w:rsidTr="00F13D03">
        <w:tc>
          <w:tcPr>
            <w:tcW w:w="3018" w:type="dxa"/>
          </w:tcPr>
          <w:p w:rsidR="001F5C36" w:rsidRPr="005407B4"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r>
      <w:tr w:rsidR="001F5C36" w:rsidRPr="005407B4" w:rsidTr="00F13D03">
        <w:tc>
          <w:tcPr>
            <w:tcW w:w="3018" w:type="dxa"/>
          </w:tcPr>
          <w:p w:rsidR="001F5C36" w:rsidRPr="001F5C36"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u w:val="single"/>
              </w:rPr>
            </w:pPr>
            <w:r w:rsidRPr="001F5C36">
              <w:rPr>
                <w:rFonts w:ascii="Arial" w:hAnsi="Arial" w:cs="Arial"/>
                <w:sz w:val="22"/>
                <w:szCs w:val="22"/>
                <w:u w:val="single"/>
              </w:rPr>
              <w:t>Current investment:</w:t>
            </w: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c>
          <w:tcPr>
            <w:tcW w:w="1350" w:type="dxa"/>
          </w:tcPr>
          <w:p w:rsidR="001F5C36" w:rsidRPr="008E77E1" w:rsidRDefault="001F5C36" w:rsidP="001F5C36">
            <w:pPr>
              <w:tabs>
                <w:tab w:val="decimal" w:pos="972"/>
              </w:tabs>
              <w:spacing w:line="380" w:lineRule="exact"/>
              <w:ind w:left="-18" w:right="-5"/>
              <w:rPr>
                <w:rFonts w:ascii="Arial" w:eastAsia="MS Mincho" w:hAnsi="Arial" w:cs="Arial"/>
                <w:sz w:val="22"/>
                <w:szCs w:val="22"/>
              </w:rPr>
            </w:pPr>
          </w:p>
        </w:tc>
      </w:tr>
      <w:tr w:rsidR="001F5C36" w:rsidRPr="005407B4" w:rsidTr="00F13D03">
        <w:tc>
          <w:tcPr>
            <w:tcW w:w="3018" w:type="dxa"/>
          </w:tcPr>
          <w:p w:rsidR="001F5C36" w:rsidRPr="001F5C36"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r>
              <w:rPr>
                <w:rFonts w:ascii="Arial" w:hAnsi="Arial" w:cs="Arial"/>
                <w:sz w:val="22"/>
                <w:szCs w:val="22"/>
              </w:rPr>
              <w:t>Fixed deposit</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150,000</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150,000</w:t>
            </w:r>
          </w:p>
        </w:tc>
        <w:tc>
          <w:tcPr>
            <w:tcW w:w="1350" w:type="dxa"/>
          </w:tcPr>
          <w:p w:rsidR="001F5C36" w:rsidRPr="008E77E1" w:rsidRDefault="001F5C36" w:rsidP="001F5C36">
            <w:pPr>
              <w:pBdr>
                <w:bottom w:val="sing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w:t>
            </w:r>
          </w:p>
        </w:tc>
      </w:tr>
      <w:tr w:rsidR="001F5C36" w:rsidRPr="005407B4" w:rsidTr="00F13D03">
        <w:tc>
          <w:tcPr>
            <w:tcW w:w="3018" w:type="dxa"/>
          </w:tcPr>
          <w:p w:rsidR="001F5C36" w:rsidRPr="001F5C36" w:rsidRDefault="001F5C36" w:rsidP="001F5C36">
            <w:pPr>
              <w:tabs>
                <w:tab w:val="left" w:pos="600"/>
                <w:tab w:val="left" w:pos="900"/>
                <w:tab w:val="center" w:pos="4153"/>
                <w:tab w:val="right" w:pos="7280"/>
                <w:tab w:val="right" w:pos="8306"/>
                <w:tab w:val="right" w:pos="8540"/>
              </w:tabs>
              <w:spacing w:line="380" w:lineRule="exact"/>
              <w:ind w:left="-60" w:right="-43"/>
              <w:jc w:val="thaiDistribute"/>
              <w:rPr>
                <w:rFonts w:ascii="Arial" w:hAnsi="Arial" w:cstheme="minorBidi"/>
                <w:sz w:val="22"/>
                <w:szCs w:val="22"/>
                <w:cs/>
              </w:rPr>
            </w:pPr>
            <w:r>
              <w:rPr>
                <w:rFonts w:ascii="Arial" w:hAnsi="Arial" w:cs="Arial"/>
                <w:sz w:val="22"/>
                <w:szCs w:val="22"/>
              </w:rPr>
              <w:t>Total</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150,000</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150,000</w:t>
            </w:r>
          </w:p>
        </w:tc>
        <w:tc>
          <w:tcPr>
            <w:tcW w:w="1350" w:type="dxa"/>
          </w:tcPr>
          <w:p w:rsidR="001F5C36" w:rsidRPr="008E77E1" w:rsidRDefault="001F5C36" w:rsidP="001F5C36">
            <w:pPr>
              <w:pBdr>
                <w:bottom w:val="double" w:sz="4" w:space="1" w:color="auto"/>
              </w:pBdr>
              <w:tabs>
                <w:tab w:val="decimal" w:pos="972"/>
              </w:tabs>
              <w:spacing w:line="380" w:lineRule="exact"/>
              <w:ind w:left="-18" w:right="-5"/>
              <w:rPr>
                <w:rFonts w:ascii="Arial" w:eastAsia="MS Mincho" w:hAnsi="Arial" w:cs="Arial"/>
                <w:sz w:val="22"/>
                <w:szCs w:val="22"/>
              </w:rPr>
            </w:pPr>
            <w:r>
              <w:rPr>
                <w:rFonts w:ascii="Arial" w:eastAsia="MS Mincho" w:hAnsi="Arial" w:cs="Arial"/>
                <w:sz w:val="22"/>
                <w:szCs w:val="22"/>
              </w:rPr>
              <w:t>-</w:t>
            </w:r>
          </w:p>
        </w:tc>
      </w:tr>
    </w:tbl>
    <w:p w:rsidR="0096173A" w:rsidRPr="001F5C36" w:rsidRDefault="0096173A" w:rsidP="00F13D03">
      <w:pPr>
        <w:tabs>
          <w:tab w:val="right" w:pos="7280"/>
          <w:tab w:val="right" w:pos="8540"/>
        </w:tabs>
        <w:spacing w:before="240" w:after="120" w:line="380" w:lineRule="exact"/>
        <w:ind w:left="547" w:right="-43" w:hanging="547"/>
        <w:jc w:val="thaiDistribute"/>
        <w:rPr>
          <w:rFonts w:ascii="Arial" w:hAnsi="Arial" w:cstheme="minorBidi"/>
          <w:sz w:val="22"/>
          <w:szCs w:val="22"/>
          <w:cs/>
        </w:rPr>
      </w:pPr>
      <w:r w:rsidRPr="005407B4">
        <w:rPr>
          <w:rFonts w:ascii="Arial" w:hAnsi="Arial" w:cs="Arial"/>
          <w:sz w:val="22"/>
          <w:szCs w:val="22"/>
          <w:cs/>
        </w:rPr>
        <w:tab/>
      </w:r>
      <w:r w:rsidRPr="005407B4">
        <w:rPr>
          <w:rFonts w:ascii="Arial" w:hAnsi="Arial" w:cs="Arial"/>
          <w:sz w:val="22"/>
          <w:szCs w:val="22"/>
        </w:rPr>
        <w:t xml:space="preserve">As at 31 December </w:t>
      </w:r>
      <w:r w:rsidR="00ED5411">
        <w:rPr>
          <w:rFonts w:ascii="Arial" w:hAnsi="Arial" w:cs="Arial"/>
          <w:sz w:val="22"/>
          <w:szCs w:val="22"/>
        </w:rPr>
        <w:t>2019</w:t>
      </w:r>
      <w:r w:rsidRPr="005407B4">
        <w:rPr>
          <w:rFonts w:ascii="Arial" w:hAnsi="Arial" w:cs="Arial"/>
          <w:sz w:val="22"/>
          <w:szCs w:val="22"/>
        </w:rPr>
        <w:t>, b</w:t>
      </w:r>
      <w:r w:rsidR="008F27D1" w:rsidRPr="005407B4">
        <w:rPr>
          <w:rFonts w:ascii="Arial" w:hAnsi="Arial" w:cs="Arial"/>
          <w:sz w:val="22"/>
          <w:szCs w:val="22"/>
        </w:rPr>
        <w:t>ank deposits in saving accounts</w:t>
      </w:r>
      <w:r w:rsidRPr="005407B4">
        <w:rPr>
          <w:rFonts w:ascii="Arial" w:hAnsi="Arial" w:cs="Arial"/>
          <w:sz w:val="22"/>
          <w:szCs w:val="22"/>
        </w:rPr>
        <w:t xml:space="preserve"> </w:t>
      </w:r>
      <w:r w:rsidR="007C5BA8">
        <w:rPr>
          <w:rFonts w:ascii="Arial" w:hAnsi="Arial" w:cs="Arial"/>
          <w:sz w:val="22"/>
          <w:szCs w:val="22"/>
        </w:rPr>
        <w:t xml:space="preserve">and fixed deposit account </w:t>
      </w:r>
      <w:r w:rsidRPr="005407B4">
        <w:rPr>
          <w:rFonts w:ascii="Arial" w:hAnsi="Arial" w:cs="Arial"/>
          <w:sz w:val="22"/>
          <w:szCs w:val="22"/>
        </w:rPr>
        <w:t xml:space="preserve">carried interests between </w:t>
      </w:r>
      <w:r w:rsidR="00887025">
        <w:rPr>
          <w:rFonts w:ascii="Arial" w:hAnsi="Arial" w:cs="Arial"/>
          <w:sz w:val="22"/>
          <w:szCs w:val="22"/>
        </w:rPr>
        <w:t>0.10%</w:t>
      </w:r>
      <w:r w:rsidR="00EE77CC">
        <w:rPr>
          <w:rFonts w:ascii="Arial" w:hAnsi="Arial" w:cs="Arial"/>
          <w:sz w:val="22"/>
          <w:szCs w:val="22"/>
        </w:rPr>
        <w:t xml:space="preserve"> and </w:t>
      </w:r>
      <w:r w:rsidR="00887025">
        <w:rPr>
          <w:rFonts w:ascii="Arial" w:hAnsi="Arial" w:cs="Arial"/>
          <w:sz w:val="22"/>
          <w:szCs w:val="22"/>
        </w:rPr>
        <w:t>1.55%</w:t>
      </w:r>
      <w:r w:rsidR="00496AC9" w:rsidRPr="005407B4">
        <w:rPr>
          <w:rFonts w:ascii="Arial" w:hAnsi="Arial" w:cs="Arial"/>
          <w:sz w:val="22"/>
          <w:szCs w:val="22"/>
        </w:rPr>
        <w:t xml:space="preserve"> </w:t>
      </w:r>
      <w:r w:rsidR="007C5BA8">
        <w:rPr>
          <w:rFonts w:ascii="Arial" w:hAnsi="Arial" w:cs="Arial"/>
          <w:sz w:val="22"/>
          <w:szCs w:val="22"/>
        </w:rPr>
        <w:t>per annum (</w:t>
      </w:r>
      <w:r w:rsidR="00ED5411">
        <w:rPr>
          <w:rFonts w:ascii="Arial" w:hAnsi="Arial" w:cs="Arial"/>
          <w:sz w:val="22"/>
          <w:szCs w:val="22"/>
        </w:rPr>
        <w:t>2018</w:t>
      </w:r>
      <w:r w:rsidR="007C5BA8">
        <w:rPr>
          <w:rFonts w:ascii="Arial" w:hAnsi="Arial" w:cs="Arial"/>
          <w:sz w:val="22"/>
          <w:szCs w:val="22"/>
        </w:rPr>
        <w:t xml:space="preserve">: between 0.10% and </w:t>
      </w:r>
      <w:r w:rsidR="00EE77CC">
        <w:rPr>
          <w:rFonts w:ascii="Arial" w:hAnsi="Arial" w:cs="Arial"/>
          <w:sz w:val="22"/>
          <w:szCs w:val="22"/>
        </w:rPr>
        <w:t>1.</w:t>
      </w:r>
      <w:r w:rsidR="00ED5411">
        <w:rPr>
          <w:rFonts w:ascii="Arial" w:hAnsi="Arial" w:cs="Arial"/>
          <w:sz w:val="22"/>
          <w:szCs w:val="22"/>
        </w:rPr>
        <w:t>50</w:t>
      </w:r>
      <w:r w:rsidR="007C5BA8">
        <w:rPr>
          <w:rFonts w:ascii="Arial" w:hAnsi="Arial" w:cs="Arial"/>
          <w:sz w:val="22"/>
          <w:szCs w:val="22"/>
        </w:rPr>
        <w:t>% per annum).</w:t>
      </w:r>
    </w:p>
    <w:p w:rsidR="00F13D03" w:rsidRDefault="00F13D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F7450B" w:rsidP="00E276E3">
      <w:pPr>
        <w:tabs>
          <w:tab w:val="left" w:pos="540"/>
          <w:tab w:val="left" w:pos="900"/>
          <w:tab w:val="left" w:pos="2160"/>
          <w:tab w:val="right" w:pos="7200"/>
          <w:tab w:val="right" w:pos="8540"/>
        </w:tabs>
        <w:spacing w:before="60" w:after="60" w:line="380" w:lineRule="exact"/>
        <w:ind w:left="547" w:right="-43" w:hanging="547"/>
        <w:jc w:val="both"/>
        <w:rPr>
          <w:rFonts w:ascii="Arial" w:hAnsi="Arial"/>
          <w:b/>
          <w:bCs/>
          <w:sz w:val="22"/>
          <w:szCs w:val="22"/>
        </w:rPr>
      </w:pPr>
      <w:r>
        <w:rPr>
          <w:rFonts w:ascii="Arial" w:hAnsi="Arial"/>
          <w:b/>
          <w:bCs/>
          <w:sz w:val="22"/>
          <w:szCs w:val="22"/>
        </w:rPr>
        <w:lastRenderedPageBreak/>
        <w:t>9</w:t>
      </w:r>
      <w:r w:rsidR="0096173A" w:rsidRPr="005407B4">
        <w:rPr>
          <w:rFonts w:ascii="Arial" w:hAnsi="Arial"/>
          <w:b/>
          <w:bCs/>
          <w:sz w:val="22"/>
          <w:szCs w:val="22"/>
        </w:rPr>
        <w:t>.</w:t>
      </w:r>
      <w:r w:rsidR="0096173A" w:rsidRPr="005407B4">
        <w:rPr>
          <w:rFonts w:ascii="Arial" w:hAnsi="Arial"/>
          <w:b/>
          <w:bCs/>
          <w:sz w:val="22"/>
          <w:szCs w:val="22"/>
        </w:rPr>
        <w:tab/>
        <w:t xml:space="preserve">Trade </w:t>
      </w:r>
      <w:r w:rsidR="005E60E5" w:rsidRPr="005407B4">
        <w:rPr>
          <w:rFonts w:ascii="Arial" w:hAnsi="Arial"/>
          <w:b/>
          <w:bCs/>
          <w:sz w:val="22"/>
          <w:szCs w:val="22"/>
        </w:rPr>
        <w:t xml:space="preserve">and </w:t>
      </w:r>
      <w:r w:rsidR="00B80B90" w:rsidRPr="005407B4">
        <w:rPr>
          <w:rFonts w:ascii="Arial" w:hAnsi="Arial"/>
          <w:b/>
          <w:bCs/>
          <w:sz w:val="22"/>
          <w:szCs w:val="22"/>
        </w:rPr>
        <w:t>other receivables</w:t>
      </w:r>
    </w:p>
    <w:tbl>
      <w:tblPr>
        <w:tblW w:w="9000" w:type="dxa"/>
        <w:tblInd w:w="450" w:type="dxa"/>
        <w:tblLayout w:type="fixed"/>
        <w:tblLook w:val="01E0" w:firstRow="1" w:lastRow="1" w:firstColumn="1" w:lastColumn="1" w:noHBand="0" w:noVBand="0"/>
      </w:tblPr>
      <w:tblGrid>
        <w:gridCol w:w="3600"/>
        <w:gridCol w:w="1350"/>
        <w:gridCol w:w="1350"/>
        <w:gridCol w:w="1350"/>
        <w:gridCol w:w="1350"/>
      </w:tblGrid>
      <w:tr w:rsidR="006B6D0C" w:rsidRPr="005407B4" w:rsidTr="00F13D03">
        <w:trPr>
          <w:tblHeader/>
        </w:trPr>
        <w:tc>
          <w:tcPr>
            <w:tcW w:w="9000" w:type="dxa"/>
            <w:gridSpan w:val="5"/>
          </w:tcPr>
          <w:p w:rsidR="006B6D0C" w:rsidRPr="005407B4" w:rsidRDefault="006B6D0C" w:rsidP="00F13D03">
            <w:pPr>
              <w:tabs>
                <w:tab w:val="left" w:pos="600"/>
                <w:tab w:val="left" w:pos="900"/>
                <w:tab w:val="right" w:pos="7280"/>
                <w:tab w:val="right" w:pos="8540"/>
              </w:tabs>
              <w:spacing w:line="380" w:lineRule="exact"/>
              <w:ind w:right="-45"/>
              <w:jc w:val="right"/>
              <w:rPr>
                <w:rFonts w:ascii="Arial" w:hAnsi="Arial" w:cs="Arial"/>
                <w:sz w:val="20"/>
                <w:szCs w:val="20"/>
              </w:rPr>
            </w:pPr>
            <w:r w:rsidRPr="005407B4">
              <w:rPr>
                <w:rFonts w:ascii="Arial" w:hAnsi="Arial"/>
                <w:color w:val="000000"/>
                <w:sz w:val="20"/>
                <w:szCs w:val="20"/>
              </w:rPr>
              <w:t>(Unit: Thousand Baht)</w:t>
            </w:r>
          </w:p>
        </w:tc>
      </w:tr>
      <w:tr w:rsidR="006B6D0C" w:rsidRPr="005407B4" w:rsidTr="00F13D03">
        <w:trPr>
          <w:tblHeader/>
        </w:trPr>
        <w:tc>
          <w:tcPr>
            <w:tcW w:w="3600" w:type="dxa"/>
          </w:tcPr>
          <w:p w:rsidR="006B6D0C" w:rsidRPr="005407B4" w:rsidRDefault="006B6D0C" w:rsidP="00F13D03">
            <w:pPr>
              <w:spacing w:line="380" w:lineRule="exact"/>
              <w:jc w:val="center"/>
              <w:rPr>
                <w:rFonts w:ascii="Arial" w:hAnsi="Arial"/>
                <w:sz w:val="20"/>
                <w:szCs w:val="20"/>
                <w:u w:val="single"/>
              </w:rPr>
            </w:pPr>
          </w:p>
        </w:tc>
        <w:tc>
          <w:tcPr>
            <w:tcW w:w="2700" w:type="dxa"/>
            <w:gridSpan w:val="2"/>
          </w:tcPr>
          <w:p w:rsidR="006B6D0C" w:rsidRPr="005407B4" w:rsidRDefault="006B6D0C" w:rsidP="00F13D03">
            <w:pPr>
              <w:pBdr>
                <w:bottom w:val="single" w:sz="4" w:space="1" w:color="auto"/>
              </w:pBdr>
              <w:spacing w:line="380" w:lineRule="exact"/>
              <w:jc w:val="center"/>
              <w:rPr>
                <w:rFonts w:ascii="Arial" w:eastAsia="Arial Unicode MS" w:hAnsi="Arial" w:cs="Arial"/>
                <w:sz w:val="20"/>
                <w:szCs w:val="20"/>
              </w:rPr>
            </w:pPr>
            <w:r w:rsidRPr="005407B4">
              <w:rPr>
                <w:rFonts w:ascii="Arial" w:eastAsia="Arial Unicode MS" w:hAnsi="Arial" w:cs="Arial"/>
                <w:sz w:val="20"/>
                <w:szCs w:val="20"/>
              </w:rPr>
              <w:t>Consolidated</w:t>
            </w:r>
          </w:p>
          <w:p w:rsidR="006B6D0C" w:rsidRPr="005407B4" w:rsidRDefault="006B6D0C" w:rsidP="00F13D03">
            <w:pPr>
              <w:pBdr>
                <w:bottom w:val="single" w:sz="4" w:space="1" w:color="auto"/>
              </w:pBdr>
              <w:spacing w:line="380" w:lineRule="exact"/>
              <w:jc w:val="center"/>
              <w:rPr>
                <w:rFonts w:ascii="Arial" w:eastAsia="Arial Unicode MS" w:hAnsi="Arial" w:cs="Arial"/>
                <w:sz w:val="20"/>
                <w:szCs w:val="20"/>
              </w:rPr>
            </w:pPr>
            <w:r w:rsidRPr="005407B4">
              <w:rPr>
                <w:rFonts w:ascii="Arial" w:eastAsia="Arial Unicode MS" w:hAnsi="Arial" w:cs="Arial"/>
                <w:sz w:val="20"/>
                <w:szCs w:val="20"/>
              </w:rPr>
              <w:t>financial statements</w:t>
            </w:r>
          </w:p>
        </w:tc>
        <w:tc>
          <w:tcPr>
            <w:tcW w:w="2700" w:type="dxa"/>
            <w:gridSpan w:val="2"/>
            <w:vAlign w:val="bottom"/>
          </w:tcPr>
          <w:p w:rsidR="006B6D0C" w:rsidRPr="005407B4" w:rsidRDefault="006B6D0C" w:rsidP="00F13D03">
            <w:pPr>
              <w:pStyle w:val="Heading8"/>
              <w:pBdr>
                <w:bottom w:val="single" w:sz="4" w:space="1" w:color="auto"/>
              </w:pBdr>
              <w:spacing w:before="0" w:after="0" w:line="380" w:lineRule="exact"/>
              <w:jc w:val="center"/>
              <w:rPr>
                <w:rFonts w:ascii="Arial" w:eastAsia="Arial Unicode MS" w:hAnsi="Arial" w:cs="Arial"/>
                <w:sz w:val="20"/>
                <w:szCs w:val="20"/>
              </w:rPr>
            </w:pPr>
            <w:r w:rsidRPr="005407B4">
              <w:rPr>
                <w:rFonts w:ascii="Arial" w:hAnsi="Arial"/>
                <w:i w:val="0"/>
                <w:iCs w:val="0"/>
                <w:sz w:val="20"/>
                <w:szCs w:val="20"/>
              </w:rPr>
              <w:t>Separate                          financial statements</w:t>
            </w:r>
          </w:p>
        </w:tc>
      </w:tr>
      <w:tr w:rsidR="00ED5411" w:rsidRPr="005407B4" w:rsidTr="00F13D03">
        <w:trPr>
          <w:tblHeader/>
        </w:trPr>
        <w:tc>
          <w:tcPr>
            <w:tcW w:w="3600" w:type="dxa"/>
          </w:tcPr>
          <w:p w:rsidR="00ED5411" w:rsidRPr="005407B4" w:rsidRDefault="00ED5411" w:rsidP="00F13D03">
            <w:pPr>
              <w:spacing w:line="380" w:lineRule="exact"/>
              <w:jc w:val="center"/>
              <w:rPr>
                <w:rFonts w:ascii="Arial" w:hAnsi="Arial"/>
                <w:sz w:val="20"/>
                <w:szCs w:val="20"/>
                <w:u w:val="single"/>
              </w:rPr>
            </w:pPr>
          </w:p>
        </w:tc>
        <w:tc>
          <w:tcPr>
            <w:tcW w:w="1350" w:type="dxa"/>
          </w:tcPr>
          <w:p w:rsidR="00ED5411" w:rsidRPr="005407B4" w:rsidRDefault="00ED5411" w:rsidP="00F13D03">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350" w:type="dxa"/>
          </w:tcPr>
          <w:p w:rsidR="00ED5411" w:rsidRPr="005407B4" w:rsidRDefault="00ED5411" w:rsidP="00F13D03">
            <w:pPr>
              <w:pBdr>
                <w:bottom w:val="single" w:sz="4" w:space="1" w:color="auto"/>
              </w:pBdr>
              <w:spacing w:line="380" w:lineRule="exact"/>
              <w:jc w:val="center"/>
              <w:rPr>
                <w:rFonts w:ascii="Arial" w:hAnsi="Arial"/>
                <w:sz w:val="20"/>
                <w:szCs w:val="20"/>
              </w:rPr>
            </w:pPr>
            <w:r>
              <w:rPr>
                <w:rFonts w:ascii="Arial" w:hAnsi="Arial"/>
                <w:sz w:val="20"/>
                <w:szCs w:val="20"/>
              </w:rPr>
              <w:t>2018</w:t>
            </w:r>
          </w:p>
        </w:tc>
        <w:tc>
          <w:tcPr>
            <w:tcW w:w="1350" w:type="dxa"/>
          </w:tcPr>
          <w:p w:rsidR="00ED5411" w:rsidRPr="005407B4" w:rsidRDefault="00ED5411" w:rsidP="00F13D03">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350" w:type="dxa"/>
          </w:tcPr>
          <w:p w:rsidR="00ED5411" w:rsidRPr="005407B4" w:rsidRDefault="00ED5411" w:rsidP="00F13D03">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ED5411" w:rsidRPr="005407B4" w:rsidTr="00F13D03">
        <w:tc>
          <w:tcPr>
            <w:tcW w:w="3600" w:type="dxa"/>
          </w:tcPr>
          <w:p w:rsidR="00ED5411" w:rsidRPr="005407B4" w:rsidRDefault="00ED5411" w:rsidP="00F13D03">
            <w:pPr>
              <w:spacing w:line="380" w:lineRule="exact"/>
              <w:jc w:val="thaiDistribute"/>
              <w:rPr>
                <w:rFonts w:ascii="Arial" w:eastAsia="Arial Unicode MS" w:hAnsi="Arial" w:cs="Arial"/>
                <w:sz w:val="20"/>
                <w:szCs w:val="20"/>
                <w:u w:val="single"/>
                <w:cs/>
              </w:rPr>
            </w:pPr>
            <w:r w:rsidRPr="005407B4">
              <w:rPr>
                <w:rFonts w:ascii="Arial" w:eastAsia="Arial Unicode MS" w:hAnsi="Arial" w:cs="Arial"/>
                <w:sz w:val="20"/>
                <w:szCs w:val="20"/>
                <w:u w:val="single"/>
              </w:rPr>
              <w:t>Trade accounts receivable</w:t>
            </w:r>
          </w:p>
        </w:tc>
        <w:tc>
          <w:tcPr>
            <w:tcW w:w="1350" w:type="dxa"/>
          </w:tcPr>
          <w:p w:rsidR="00ED5411" w:rsidRPr="005407B4" w:rsidRDefault="00ED5411" w:rsidP="00F13D03">
            <w:pPr>
              <w:tabs>
                <w:tab w:val="decimal" w:pos="891"/>
              </w:tabs>
              <w:spacing w:line="380" w:lineRule="exact"/>
              <w:jc w:val="both"/>
              <w:rPr>
                <w:rFonts w:ascii="Arial" w:eastAsia="Arial Unicode MS" w:hAnsi="Arial" w:cs="Arial"/>
                <w:sz w:val="20"/>
                <w:szCs w:val="20"/>
              </w:rPr>
            </w:pPr>
          </w:p>
        </w:tc>
        <w:tc>
          <w:tcPr>
            <w:tcW w:w="1350" w:type="dxa"/>
          </w:tcPr>
          <w:p w:rsidR="00ED5411" w:rsidRPr="005407B4" w:rsidRDefault="00ED5411" w:rsidP="00F13D03">
            <w:pPr>
              <w:tabs>
                <w:tab w:val="decimal" w:pos="891"/>
              </w:tabs>
              <w:spacing w:line="380" w:lineRule="exact"/>
              <w:jc w:val="both"/>
              <w:rPr>
                <w:rFonts w:ascii="Arial" w:eastAsia="Arial Unicode MS" w:hAnsi="Arial" w:cs="Arial"/>
                <w:sz w:val="20"/>
                <w:szCs w:val="20"/>
              </w:rPr>
            </w:pPr>
          </w:p>
        </w:tc>
        <w:tc>
          <w:tcPr>
            <w:tcW w:w="1350" w:type="dxa"/>
          </w:tcPr>
          <w:p w:rsidR="00ED5411" w:rsidRPr="005407B4" w:rsidRDefault="00ED5411" w:rsidP="00F13D03">
            <w:pPr>
              <w:tabs>
                <w:tab w:val="decimal" w:pos="891"/>
              </w:tabs>
              <w:spacing w:line="380" w:lineRule="exact"/>
              <w:jc w:val="both"/>
              <w:rPr>
                <w:rFonts w:ascii="Arial" w:eastAsia="Arial Unicode MS" w:hAnsi="Arial" w:cs="Arial"/>
                <w:sz w:val="20"/>
                <w:szCs w:val="20"/>
              </w:rPr>
            </w:pPr>
          </w:p>
        </w:tc>
        <w:tc>
          <w:tcPr>
            <w:tcW w:w="1350" w:type="dxa"/>
          </w:tcPr>
          <w:p w:rsidR="00ED5411" w:rsidRPr="005407B4" w:rsidRDefault="00ED5411" w:rsidP="00F13D03">
            <w:pPr>
              <w:tabs>
                <w:tab w:val="decimal" w:pos="891"/>
              </w:tabs>
              <w:spacing w:line="380" w:lineRule="exact"/>
              <w:jc w:val="both"/>
              <w:rPr>
                <w:rFonts w:ascii="Arial" w:eastAsia="Arial Unicode MS" w:hAnsi="Arial" w:cs="Arial"/>
                <w:sz w:val="20"/>
                <w:szCs w:val="20"/>
              </w:rPr>
            </w:pPr>
          </w:p>
        </w:tc>
      </w:tr>
      <w:tr w:rsidR="00ED5411" w:rsidRPr="005407B4" w:rsidTr="00F13D03">
        <w:tc>
          <w:tcPr>
            <w:tcW w:w="3600" w:type="dxa"/>
          </w:tcPr>
          <w:p w:rsidR="00ED5411" w:rsidRPr="005407B4" w:rsidRDefault="00ED5411" w:rsidP="00F13D03">
            <w:pPr>
              <w:spacing w:line="380" w:lineRule="exact"/>
              <w:jc w:val="thaiDistribute"/>
              <w:rPr>
                <w:rFonts w:ascii="Arial" w:eastAsia="Arial Unicode MS" w:hAnsi="Arial" w:cs="Arial"/>
                <w:sz w:val="20"/>
                <w:szCs w:val="20"/>
                <w:cs/>
              </w:rPr>
            </w:pPr>
            <w:r w:rsidRPr="005407B4">
              <w:rPr>
                <w:rFonts w:ascii="Arial" w:eastAsia="Arial Unicode MS" w:hAnsi="Arial" w:cs="Arial"/>
                <w:sz w:val="20"/>
                <w:szCs w:val="20"/>
              </w:rPr>
              <w:t>Aged on the basis of due dates</w:t>
            </w:r>
          </w:p>
        </w:tc>
        <w:tc>
          <w:tcPr>
            <w:tcW w:w="1350" w:type="dxa"/>
          </w:tcPr>
          <w:p w:rsidR="00ED5411" w:rsidRPr="005407B4" w:rsidRDefault="00ED5411" w:rsidP="00F13D03">
            <w:pPr>
              <w:tabs>
                <w:tab w:val="decimal" w:pos="1508"/>
              </w:tabs>
              <w:spacing w:line="380" w:lineRule="exact"/>
              <w:ind w:left="360" w:hanging="360"/>
              <w:rPr>
                <w:rFonts w:ascii="Arial" w:hAnsi="Arial" w:cs="Arial"/>
                <w:sz w:val="20"/>
                <w:szCs w:val="20"/>
              </w:rPr>
            </w:pPr>
          </w:p>
        </w:tc>
        <w:tc>
          <w:tcPr>
            <w:tcW w:w="1350" w:type="dxa"/>
          </w:tcPr>
          <w:p w:rsidR="00ED5411" w:rsidRPr="005407B4" w:rsidRDefault="00ED5411" w:rsidP="00F13D03">
            <w:pPr>
              <w:tabs>
                <w:tab w:val="decimal" w:pos="1508"/>
              </w:tabs>
              <w:spacing w:line="380" w:lineRule="exact"/>
              <w:ind w:left="360" w:hanging="360"/>
              <w:rPr>
                <w:rFonts w:ascii="Arial" w:hAnsi="Arial" w:cs="Arial"/>
                <w:sz w:val="20"/>
                <w:szCs w:val="20"/>
              </w:rPr>
            </w:pPr>
          </w:p>
        </w:tc>
        <w:tc>
          <w:tcPr>
            <w:tcW w:w="1350" w:type="dxa"/>
          </w:tcPr>
          <w:p w:rsidR="00ED5411" w:rsidRPr="005407B4" w:rsidRDefault="00ED5411" w:rsidP="00F13D03">
            <w:pPr>
              <w:tabs>
                <w:tab w:val="decimal" w:pos="1508"/>
              </w:tabs>
              <w:spacing w:line="380" w:lineRule="exact"/>
              <w:ind w:left="360" w:hanging="360"/>
              <w:rPr>
                <w:rFonts w:ascii="Arial" w:hAnsi="Arial" w:cs="Arial"/>
                <w:sz w:val="20"/>
                <w:szCs w:val="20"/>
              </w:rPr>
            </w:pPr>
          </w:p>
        </w:tc>
        <w:tc>
          <w:tcPr>
            <w:tcW w:w="1350" w:type="dxa"/>
          </w:tcPr>
          <w:p w:rsidR="00ED5411" w:rsidRPr="005407B4" w:rsidRDefault="00ED5411" w:rsidP="00F13D03">
            <w:pPr>
              <w:tabs>
                <w:tab w:val="decimal" w:pos="1508"/>
              </w:tabs>
              <w:spacing w:line="380" w:lineRule="exact"/>
              <w:ind w:left="360" w:hanging="360"/>
              <w:rPr>
                <w:rFonts w:ascii="Arial" w:hAnsi="Arial" w:cs="Arial"/>
                <w:sz w:val="20"/>
                <w:szCs w:val="20"/>
              </w:rPr>
            </w:pP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Not yet due</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132,787</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126,342</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132,787</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126,342</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cs/>
              </w:rPr>
            </w:pPr>
            <w:r w:rsidRPr="005407B4">
              <w:rPr>
                <w:rFonts w:ascii="Arial" w:eastAsia="Arial Unicode MS" w:hAnsi="Arial" w:cs="Arial"/>
                <w:sz w:val="20"/>
                <w:szCs w:val="20"/>
              </w:rPr>
              <w:t>Past due</w:t>
            </w:r>
          </w:p>
        </w:tc>
        <w:tc>
          <w:tcPr>
            <w:tcW w:w="1350" w:type="dxa"/>
          </w:tcPr>
          <w:p w:rsidR="003005B1" w:rsidRPr="003005B1" w:rsidRDefault="003005B1" w:rsidP="00F13D03">
            <w:pPr>
              <w:tabs>
                <w:tab w:val="decimal" w:pos="1062"/>
              </w:tabs>
              <w:spacing w:line="380" w:lineRule="exact"/>
              <w:rPr>
                <w:rFonts w:ascii="Arial" w:hAnsi="Arial" w:cs="Arial"/>
                <w:sz w:val="20"/>
                <w:szCs w:val="20"/>
              </w:rPr>
            </w:pPr>
          </w:p>
        </w:tc>
        <w:tc>
          <w:tcPr>
            <w:tcW w:w="1350" w:type="dxa"/>
          </w:tcPr>
          <w:p w:rsidR="003005B1" w:rsidRPr="003005B1" w:rsidRDefault="003005B1" w:rsidP="00F13D03">
            <w:pPr>
              <w:tabs>
                <w:tab w:val="decimal" w:pos="1062"/>
              </w:tabs>
              <w:spacing w:line="380" w:lineRule="exact"/>
              <w:rPr>
                <w:rFonts w:ascii="Arial" w:hAnsi="Arial" w:cs="Arial"/>
                <w:sz w:val="20"/>
                <w:szCs w:val="20"/>
              </w:rPr>
            </w:pPr>
          </w:p>
        </w:tc>
        <w:tc>
          <w:tcPr>
            <w:tcW w:w="1350" w:type="dxa"/>
          </w:tcPr>
          <w:p w:rsidR="003005B1" w:rsidRPr="003005B1" w:rsidRDefault="003005B1" w:rsidP="00F13D03">
            <w:pPr>
              <w:tabs>
                <w:tab w:val="decimal" w:pos="1062"/>
              </w:tabs>
              <w:spacing w:line="380" w:lineRule="exact"/>
              <w:rPr>
                <w:rFonts w:ascii="Arial" w:hAnsi="Arial" w:cs="Arial"/>
                <w:sz w:val="20"/>
                <w:szCs w:val="20"/>
              </w:rPr>
            </w:pPr>
          </w:p>
        </w:tc>
        <w:tc>
          <w:tcPr>
            <w:tcW w:w="1350" w:type="dxa"/>
          </w:tcPr>
          <w:p w:rsidR="003005B1" w:rsidRPr="008E77E1" w:rsidRDefault="003005B1" w:rsidP="00F13D03">
            <w:pPr>
              <w:tabs>
                <w:tab w:val="decimal" w:pos="1062"/>
              </w:tabs>
              <w:spacing w:line="380" w:lineRule="exact"/>
              <w:rPr>
                <w:rFonts w:ascii="Arial" w:hAnsi="Arial" w:cs="Arial"/>
                <w:sz w:val="20"/>
                <w:szCs w:val="20"/>
              </w:rPr>
            </w:pPr>
          </w:p>
        </w:tc>
      </w:tr>
      <w:tr w:rsidR="003005B1" w:rsidRPr="005407B4" w:rsidTr="00F13D03">
        <w:tc>
          <w:tcPr>
            <w:tcW w:w="3600" w:type="dxa"/>
          </w:tcPr>
          <w:p w:rsidR="003005B1" w:rsidRPr="005407B4" w:rsidRDefault="003005B1" w:rsidP="00F13D03">
            <w:pPr>
              <w:tabs>
                <w:tab w:val="left" w:pos="540"/>
              </w:tabs>
              <w:spacing w:line="38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Up to 3 months</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39,229</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59,323</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39,229</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59,323</w:t>
            </w:r>
          </w:p>
        </w:tc>
      </w:tr>
      <w:tr w:rsidR="003005B1" w:rsidRPr="005407B4" w:rsidTr="00F13D03">
        <w:tc>
          <w:tcPr>
            <w:tcW w:w="3600" w:type="dxa"/>
          </w:tcPr>
          <w:p w:rsidR="003005B1" w:rsidRPr="005407B4" w:rsidRDefault="003005B1" w:rsidP="00F13D03">
            <w:pPr>
              <w:tabs>
                <w:tab w:val="left" w:pos="540"/>
              </w:tabs>
              <w:spacing w:line="38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3 - 6 months</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6,304</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9,988</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6,304</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9,988</w:t>
            </w:r>
          </w:p>
        </w:tc>
      </w:tr>
      <w:tr w:rsidR="003005B1" w:rsidRPr="005407B4" w:rsidTr="00F13D03">
        <w:tc>
          <w:tcPr>
            <w:tcW w:w="3600" w:type="dxa"/>
          </w:tcPr>
          <w:p w:rsidR="003005B1" w:rsidRPr="005407B4" w:rsidRDefault="003005B1" w:rsidP="00F13D03">
            <w:pPr>
              <w:tabs>
                <w:tab w:val="left" w:pos="540"/>
              </w:tabs>
              <w:spacing w:line="380" w:lineRule="exact"/>
              <w:ind w:right="-108"/>
              <w:jc w:val="thaiDistribute"/>
              <w:rPr>
                <w:rFonts w:ascii="Arial" w:eastAsia="Arial Unicode MS" w:hAnsi="Arial" w:cs="Arial"/>
                <w:sz w:val="20"/>
                <w:szCs w:val="20"/>
              </w:rPr>
            </w:pPr>
            <w:r w:rsidRPr="005407B4">
              <w:rPr>
                <w:rFonts w:ascii="Arial" w:eastAsia="Arial Unicode MS" w:hAnsi="Arial" w:cs="Arial"/>
                <w:sz w:val="20"/>
                <w:szCs w:val="20"/>
              </w:rPr>
              <w:t xml:space="preserve">   6 - 12 months</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3,669</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1,909</w:t>
            </w:r>
          </w:p>
        </w:tc>
        <w:tc>
          <w:tcPr>
            <w:tcW w:w="1350" w:type="dxa"/>
          </w:tcPr>
          <w:p w:rsidR="003005B1" w:rsidRPr="003005B1" w:rsidRDefault="003005B1" w:rsidP="00F13D03">
            <w:pPr>
              <w:tabs>
                <w:tab w:val="decimal" w:pos="1062"/>
              </w:tabs>
              <w:spacing w:line="380" w:lineRule="exact"/>
              <w:rPr>
                <w:rFonts w:ascii="Arial" w:hAnsi="Arial" w:cs="Arial"/>
                <w:sz w:val="20"/>
                <w:szCs w:val="20"/>
              </w:rPr>
            </w:pPr>
            <w:r w:rsidRPr="003005B1">
              <w:rPr>
                <w:rFonts w:ascii="Arial" w:hAnsi="Arial" w:cs="Arial"/>
                <w:sz w:val="20"/>
                <w:szCs w:val="20"/>
              </w:rPr>
              <w:t>3,669</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1,909</w:t>
            </w:r>
          </w:p>
        </w:tc>
      </w:tr>
      <w:tr w:rsidR="003005B1" w:rsidRPr="005407B4" w:rsidTr="00F13D03">
        <w:tc>
          <w:tcPr>
            <w:tcW w:w="3600" w:type="dxa"/>
          </w:tcPr>
          <w:p w:rsidR="003005B1" w:rsidRPr="005407B4" w:rsidRDefault="003005B1" w:rsidP="00F13D03">
            <w:pPr>
              <w:tabs>
                <w:tab w:val="left" w:pos="540"/>
              </w:tabs>
              <w:spacing w:line="380" w:lineRule="exact"/>
              <w:ind w:right="-108"/>
              <w:jc w:val="thaiDistribute"/>
              <w:rPr>
                <w:rFonts w:ascii="Arial" w:eastAsia="Arial Unicode MS" w:hAnsi="Arial" w:cs="Arial"/>
                <w:sz w:val="20"/>
                <w:szCs w:val="20"/>
                <w:cs/>
              </w:rPr>
            </w:pPr>
            <w:r w:rsidRPr="005407B4">
              <w:rPr>
                <w:rFonts w:ascii="Arial" w:eastAsia="Arial Unicode MS" w:hAnsi="Arial" w:cs="Arial"/>
                <w:sz w:val="20"/>
                <w:szCs w:val="20"/>
                <w:cs/>
              </w:rPr>
              <w:t xml:space="preserve">   </w:t>
            </w:r>
            <w:r w:rsidRPr="005407B4">
              <w:rPr>
                <w:rFonts w:ascii="Arial" w:eastAsia="Arial Unicode MS" w:hAnsi="Arial" w:cs="Arial"/>
                <w:sz w:val="20"/>
                <w:szCs w:val="20"/>
              </w:rPr>
              <w:t>Over 12</w:t>
            </w:r>
            <w:r w:rsidRPr="005407B4">
              <w:rPr>
                <w:rFonts w:ascii="Arial" w:eastAsia="Arial Unicode MS" w:hAnsi="Arial" w:cs="Arial"/>
                <w:sz w:val="20"/>
                <w:szCs w:val="20"/>
                <w:cs/>
              </w:rPr>
              <w:t xml:space="preserve"> </w:t>
            </w:r>
            <w:r w:rsidRPr="005407B4">
              <w:rPr>
                <w:rFonts w:ascii="Arial" w:eastAsia="Arial Unicode MS" w:hAnsi="Arial" w:cs="Arial"/>
                <w:sz w:val="20"/>
                <w:szCs w:val="20"/>
              </w:rPr>
              <w:t>months</w:t>
            </w:r>
          </w:p>
        </w:tc>
        <w:tc>
          <w:tcPr>
            <w:tcW w:w="1350" w:type="dxa"/>
          </w:tcPr>
          <w:p w:rsidR="003005B1" w:rsidRPr="003005B1" w:rsidRDefault="003005B1" w:rsidP="00F13D03">
            <w:pPr>
              <w:pBdr>
                <w:bottom w:val="single" w:sz="4" w:space="1" w:color="auto"/>
              </w:pBdr>
              <w:tabs>
                <w:tab w:val="decimal" w:pos="1062"/>
              </w:tabs>
              <w:spacing w:line="380" w:lineRule="exact"/>
              <w:rPr>
                <w:rFonts w:ascii="Arial" w:hAnsi="Arial" w:cs="Arial"/>
                <w:sz w:val="20"/>
                <w:szCs w:val="20"/>
              </w:rPr>
            </w:pPr>
            <w:r w:rsidRPr="003005B1">
              <w:rPr>
                <w:rFonts w:ascii="Arial" w:hAnsi="Arial" w:cs="Arial"/>
                <w:sz w:val="20"/>
                <w:szCs w:val="20"/>
              </w:rPr>
              <w:t>15,297</w:t>
            </w:r>
          </w:p>
        </w:tc>
        <w:tc>
          <w:tcPr>
            <w:tcW w:w="1350" w:type="dxa"/>
          </w:tcPr>
          <w:p w:rsidR="003005B1" w:rsidRPr="003005B1" w:rsidRDefault="003005B1" w:rsidP="00F13D03">
            <w:pPr>
              <w:pBdr>
                <w:bottom w:val="single" w:sz="4" w:space="1" w:color="auto"/>
              </w:pBdr>
              <w:tabs>
                <w:tab w:val="decimal" w:pos="1062"/>
              </w:tabs>
              <w:spacing w:line="380" w:lineRule="exact"/>
              <w:rPr>
                <w:rFonts w:ascii="Arial" w:hAnsi="Arial" w:cs="Arial"/>
                <w:sz w:val="20"/>
                <w:szCs w:val="20"/>
              </w:rPr>
            </w:pPr>
            <w:r w:rsidRPr="003005B1">
              <w:rPr>
                <w:rFonts w:ascii="Arial" w:hAnsi="Arial" w:cs="Arial"/>
                <w:sz w:val="20"/>
                <w:szCs w:val="20"/>
              </w:rPr>
              <w:t>21,000</w:t>
            </w:r>
          </w:p>
        </w:tc>
        <w:tc>
          <w:tcPr>
            <w:tcW w:w="1350" w:type="dxa"/>
          </w:tcPr>
          <w:p w:rsidR="003005B1" w:rsidRPr="003005B1" w:rsidRDefault="003005B1" w:rsidP="00F13D03">
            <w:pPr>
              <w:pBdr>
                <w:bottom w:val="single" w:sz="4" w:space="1" w:color="auto"/>
              </w:pBdr>
              <w:tabs>
                <w:tab w:val="decimal" w:pos="1062"/>
              </w:tabs>
              <w:spacing w:line="380" w:lineRule="exact"/>
              <w:rPr>
                <w:rFonts w:ascii="Arial" w:hAnsi="Arial" w:cs="Arial"/>
                <w:sz w:val="20"/>
                <w:szCs w:val="20"/>
              </w:rPr>
            </w:pPr>
            <w:r w:rsidRPr="003005B1">
              <w:rPr>
                <w:rFonts w:ascii="Arial" w:hAnsi="Arial" w:cs="Arial"/>
                <w:sz w:val="20"/>
                <w:szCs w:val="20"/>
              </w:rPr>
              <w:t>15,236</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20,939</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cs/>
              </w:rPr>
            </w:pPr>
            <w:r w:rsidRPr="005407B4">
              <w:rPr>
                <w:rFonts w:ascii="Arial" w:eastAsia="Arial Unicode MS" w:hAnsi="Arial" w:cs="Arial"/>
                <w:sz w:val="20"/>
                <w:szCs w:val="20"/>
              </w:rPr>
              <w:t>Total trade accounts receivable</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Pr>
                <w:rFonts w:ascii="Arial" w:hAnsi="Arial" w:cs="Arial"/>
                <w:sz w:val="20"/>
                <w:szCs w:val="20"/>
              </w:rPr>
              <w:t>197,286</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218,562</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Pr>
                <w:rFonts w:ascii="Arial" w:hAnsi="Arial" w:cs="Arial"/>
                <w:sz w:val="20"/>
                <w:szCs w:val="20"/>
              </w:rPr>
              <w:t>197,225</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218,501</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Less: Allowance for doubtful debts</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(15,007)</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w:t>
            </w:r>
            <w:r w:rsidRPr="008E77E1">
              <w:rPr>
                <w:rFonts w:ascii="Arial" w:hAnsi="Arial" w:cs="Arial"/>
                <w:sz w:val="20"/>
                <w:szCs w:val="20"/>
              </w:rPr>
              <w:t>14,758)</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(14,946)</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cs/>
              </w:rPr>
            </w:pPr>
            <w:r w:rsidRPr="008E77E1">
              <w:rPr>
                <w:rFonts w:ascii="Arial" w:hAnsi="Arial" w:cs="Arial"/>
                <w:sz w:val="20"/>
                <w:szCs w:val="20"/>
              </w:rPr>
              <w:t>(14,697)</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trade accounts receivable - net</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182,279</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203,804</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182,279</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203,804</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cs/>
              </w:rPr>
            </w:pPr>
            <w:r w:rsidRPr="005407B4">
              <w:rPr>
                <w:rFonts w:ascii="Arial" w:eastAsia="Arial Unicode MS" w:hAnsi="Arial" w:cs="Arial"/>
                <w:sz w:val="20"/>
                <w:szCs w:val="20"/>
                <w:u w:val="single"/>
              </w:rPr>
              <w:t>Other receivables</w:t>
            </w:r>
          </w:p>
        </w:tc>
        <w:tc>
          <w:tcPr>
            <w:tcW w:w="1350" w:type="dxa"/>
          </w:tcPr>
          <w:p w:rsidR="003005B1" w:rsidRPr="008E77E1" w:rsidRDefault="003005B1" w:rsidP="00F13D03">
            <w:pPr>
              <w:tabs>
                <w:tab w:val="decimal" w:pos="1062"/>
              </w:tabs>
              <w:spacing w:line="380" w:lineRule="exact"/>
              <w:rPr>
                <w:rFonts w:ascii="Arial" w:hAnsi="Arial" w:cs="Arial"/>
                <w:sz w:val="20"/>
                <w:szCs w:val="20"/>
              </w:rPr>
            </w:pPr>
          </w:p>
        </w:tc>
        <w:tc>
          <w:tcPr>
            <w:tcW w:w="1350" w:type="dxa"/>
          </w:tcPr>
          <w:p w:rsidR="003005B1" w:rsidRPr="008E77E1" w:rsidRDefault="003005B1" w:rsidP="00F13D03">
            <w:pPr>
              <w:tabs>
                <w:tab w:val="decimal" w:pos="1062"/>
              </w:tabs>
              <w:spacing w:line="380" w:lineRule="exact"/>
              <w:rPr>
                <w:rFonts w:ascii="Arial" w:hAnsi="Arial" w:cs="Arial"/>
                <w:sz w:val="20"/>
                <w:szCs w:val="20"/>
              </w:rPr>
            </w:pPr>
          </w:p>
        </w:tc>
        <w:tc>
          <w:tcPr>
            <w:tcW w:w="1350" w:type="dxa"/>
          </w:tcPr>
          <w:p w:rsidR="003005B1" w:rsidRPr="008E77E1" w:rsidRDefault="003005B1" w:rsidP="00F13D03">
            <w:pPr>
              <w:tabs>
                <w:tab w:val="decimal" w:pos="1062"/>
              </w:tabs>
              <w:spacing w:line="380" w:lineRule="exact"/>
              <w:rPr>
                <w:rFonts w:ascii="Arial" w:hAnsi="Arial" w:cs="Arial"/>
                <w:sz w:val="20"/>
                <w:szCs w:val="20"/>
              </w:rPr>
            </w:pPr>
          </w:p>
        </w:tc>
        <w:tc>
          <w:tcPr>
            <w:tcW w:w="1350" w:type="dxa"/>
          </w:tcPr>
          <w:p w:rsidR="003005B1" w:rsidRPr="008E77E1" w:rsidRDefault="003005B1" w:rsidP="00F13D03">
            <w:pPr>
              <w:tabs>
                <w:tab w:val="decimal" w:pos="1062"/>
              </w:tabs>
              <w:spacing w:line="380" w:lineRule="exact"/>
              <w:rPr>
                <w:rFonts w:ascii="Arial" w:hAnsi="Arial" w:cs="Arial"/>
                <w:sz w:val="20"/>
                <w:szCs w:val="20"/>
              </w:rPr>
            </w:pPr>
          </w:p>
        </w:tc>
      </w:tr>
      <w:tr w:rsidR="003005B1" w:rsidRPr="005407B4" w:rsidTr="00F13D03">
        <w:tc>
          <w:tcPr>
            <w:tcW w:w="3600" w:type="dxa"/>
          </w:tcPr>
          <w:p w:rsidR="003005B1" w:rsidRPr="007C5BA8" w:rsidRDefault="003005B1" w:rsidP="00F13D03">
            <w:pPr>
              <w:spacing w:line="380" w:lineRule="exact"/>
              <w:jc w:val="thaiDistribute"/>
              <w:rPr>
                <w:rFonts w:ascii="Arial" w:eastAsia="Arial Unicode MS" w:hAnsi="Arial" w:cs="Arial"/>
                <w:sz w:val="20"/>
                <w:szCs w:val="20"/>
              </w:rPr>
            </w:pPr>
            <w:r w:rsidRPr="007C5BA8">
              <w:rPr>
                <w:rFonts w:ascii="Arial" w:eastAsia="Arial Unicode MS" w:hAnsi="Arial" w:cs="Arial"/>
                <w:sz w:val="20"/>
                <w:szCs w:val="20"/>
              </w:rPr>
              <w:t xml:space="preserve">Other </w:t>
            </w:r>
            <w:r>
              <w:rPr>
                <w:rFonts w:ascii="Arial" w:eastAsia="Arial Unicode MS" w:hAnsi="Arial" w:cs="Arial"/>
                <w:sz w:val="20"/>
                <w:szCs w:val="20"/>
              </w:rPr>
              <w:t>receivables</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Pr>
                <w:rFonts w:ascii="Arial" w:hAnsi="Arial" w:cs="Arial"/>
                <w:sz w:val="20"/>
                <w:szCs w:val="20"/>
              </w:rPr>
              <w:t>893</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1,139</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Pr>
                <w:rFonts w:ascii="Arial" w:hAnsi="Arial" w:cs="Arial"/>
                <w:sz w:val="20"/>
                <w:szCs w:val="20"/>
              </w:rPr>
              <w:t>893</w:t>
            </w:r>
          </w:p>
        </w:tc>
        <w:tc>
          <w:tcPr>
            <w:tcW w:w="1350" w:type="dxa"/>
          </w:tcPr>
          <w:p w:rsidR="003005B1" w:rsidRPr="008E77E1" w:rsidRDefault="003005B1" w:rsidP="00F13D03">
            <w:pPr>
              <w:tabs>
                <w:tab w:val="decimal" w:pos="1062"/>
              </w:tabs>
              <w:spacing w:line="380" w:lineRule="exact"/>
              <w:rPr>
                <w:rFonts w:ascii="Arial" w:hAnsi="Arial" w:cs="Arial"/>
                <w:sz w:val="20"/>
                <w:szCs w:val="20"/>
              </w:rPr>
            </w:pPr>
            <w:r w:rsidRPr="008E77E1">
              <w:rPr>
                <w:rFonts w:ascii="Arial" w:hAnsi="Arial" w:cs="Arial"/>
                <w:sz w:val="20"/>
                <w:szCs w:val="20"/>
              </w:rPr>
              <w:t>1,139</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Accrued income</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11,799</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10,880</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11,799</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10,880</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other receivables</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12,692</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12,019</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12,692</w:t>
            </w:r>
          </w:p>
        </w:tc>
        <w:tc>
          <w:tcPr>
            <w:tcW w:w="1350" w:type="dxa"/>
          </w:tcPr>
          <w:p w:rsidR="003005B1" w:rsidRPr="008E77E1" w:rsidRDefault="003005B1" w:rsidP="00F13D03">
            <w:pPr>
              <w:pBdr>
                <w:bottom w:val="sing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12,019</w:t>
            </w:r>
          </w:p>
        </w:tc>
      </w:tr>
      <w:tr w:rsidR="003005B1" w:rsidRPr="005407B4" w:rsidTr="00F13D03">
        <w:tc>
          <w:tcPr>
            <w:tcW w:w="3600" w:type="dxa"/>
          </w:tcPr>
          <w:p w:rsidR="003005B1" w:rsidRPr="005407B4" w:rsidRDefault="003005B1" w:rsidP="00F13D03">
            <w:pPr>
              <w:spacing w:line="380" w:lineRule="exact"/>
              <w:jc w:val="thaiDistribute"/>
              <w:rPr>
                <w:rFonts w:ascii="Arial" w:eastAsia="Arial Unicode MS" w:hAnsi="Arial" w:cs="Arial"/>
                <w:sz w:val="20"/>
                <w:szCs w:val="20"/>
              </w:rPr>
            </w:pPr>
            <w:r w:rsidRPr="005407B4">
              <w:rPr>
                <w:rFonts w:ascii="Arial" w:eastAsia="Arial Unicode MS" w:hAnsi="Arial" w:cs="Arial"/>
                <w:sz w:val="20"/>
                <w:szCs w:val="20"/>
              </w:rPr>
              <w:t>Total trade and other receivables - net</w:t>
            </w:r>
          </w:p>
        </w:tc>
        <w:tc>
          <w:tcPr>
            <w:tcW w:w="1350" w:type="dxa"/>
          </w:tcPr>
          <w:p w:rsidR="003005B1" w:rsidRPr="008E77E1" w:rsidRDefault="003005B1" w:rsidP="00F13D03">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194,971</w:t>
            </w:r>
          </w:p>
        </w:tc>
        <w:tc>
          <w:tcPr>
            <w:tcW w:w="1350" w:type="dxa"/>
          </w:tcPr>
          <w:p w:rsidR="003005B1" w:rsidRPr="008E77E1" w:rsidRDefault="003005B1" w:rsidP="00F13D03">
            <w:pPr>
              <w:pBdr>
                <w:bottom w:val="doub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215,823</w:t>
            </w:r>
          </w:p>
        </w:tc>
        <w:tc>
          <w:tcPr>
            <w:tcW w:w="1350" w:type="dxa"/>
          </w:tcPr>
          <w:p w:rsidR="003005B1" w:rsidRPr="008E77E1" w:rsidRDefault="003005B1" w:rsidP="00F13D03">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194,971</w:t>
            </w:r>
          </w:p>
        </w:tc>
        <w:tc>
          <w:tcPr>
            <w:tcW w:w="1350" w:type="dxa"/>
          </w:tcPr>
          <w:p w:rsidR="003005B1" w:rsidRPr="008E77E1" w:rsidRDefault="003005B1" w:rsidP="00F13D03">
            <w:pPr>
              <w:pBdr>
                <w:bottom w:val="double" w:sz="4" w:space="1" w:color="auto"/>
              </w:pBdr>
              <w:tabs>
                <w:tab w:val="decimal" w:pos="1062"/>
              </w:tabs>
              <w:spacing w:line="380" w:lineRule="exact"/>
              <w:rPr>
                <w:rFonts w:ascii="Arial" w:hAnsi="Arial" w:cs="Arial"/>
                <w:sz w:val="20"/>
                <w:szCs w:val="20"/>
              </w:rPr>
            </w:pPr>
            <w:r w:rsidRPr="008E77E1">
              <w:rPr>
                <w:rFonts w:ascii="Arial" w:hAnsi="Arial" w:cs="Arial"/>
                <w:sz w:val="20"/>
                <w:szCs w:val="20"/>
              </w:rPr>
              <w:t>215,823</w:t>
            </w:r>
          </w:p>
        </w:tc>
      </w:tr>
    </w:tbl>
    <w:p w:rsidR="00887025" w:rsidRPr="00EC2FFC" w:rsidRDefault="00887025" w:rsidP="00887025">
      <w:pPr>
        <w:spacing w:before="240" w:after="120" w:line="380" w:lineRule="exact"/>
        <w:ind w:left="547" w:hanging="547"/>
        <w:rPr>
          <w:rFonts w:ascii="Arial" w:hAnsi="Arial"/>
          <w:b/>
          <w:bCs/>
          <w:sz w:val="22"/>
          <w:szCs w:val="22"/>
        </w:rPr>
      </w:pPr>
      <w:r w:rsidRPr="00EC2FFC">
        <w:rPr>
          <w:rFonts w:ascii="Arial" w:hAnsi="Arial" w:cs="Arial"/>
          <w:b/>
          <w:bCs/>
          <w:sz w:val="22"/>
          <w:szCs w:val="22"/>
        </w:rPr>
        <w:t>1</w:t>
      </w:r>
      <w:r>
        <w:rPr>
          <w:rFonts w:ascii="Arial" w:hAnsi="Arial" w:cs="Arial"/>
          <w:b/>
          <w:bCs/>
          <w:sz w:val="22"/>
          <w:szCs w:val="22"/>
        </w:rPr>
        <w:t>0</w:t>
      </w:r>
      <w:r w:rsidRPr="00EC2FFC">
        <w:rPr>
          <w:rFonts w:ascii="Arial" w:hAnsi="Arial" w:cs="Arial"/>
          <w:b/>
          <w:bCs/>
          <w:sz w:val="22"/>
          <w:szCs w:val="22"/>
        </w:rPr>
        <w:t xml:space="preserve">. </w:t>
      </w:r>
      <w:r w:rsidRPr="00EC2FFC">
        <w:rPr>
          <w:rFonts w:ascii="Arial" w:hAnsi="Arial" w:cs="Arial"/>
          <w:b/>
          <w:bCs/>
          <w:sz w:val="22"/>
          <w:szCs w:val="22"/>
        </w:rPr>
        <w:tab/>
      </w:r>
      <w:r w:rsidR="00AC61D5">
        <w:rPr>
          <w:rFonts w:ascii="Arial" w:hAnsi="Arial" w:cs="Arial"/>
          <w:b/>
          <w:bCs/>
          <w:sz w:val="22"/>
          <w:szCs w:val="22"/>
        </w:rPr>
        <w:t>C</w:t>
      </w:r>
      <w:r w:rsidRPr="00EC2FFC">
        <w:rPr>
          <w:rFonts w:ascii="Arial" w:hAnsi="Arial" w:cs="Arial"/>
          <w:b/>
          <w:bCs/>
          <w:sz w:val="22"/>
          <w:szCs w:val="22"/>
        </w:rPr>
        <w:t>osts to obtain contract</w:t>
      </w:r>
      <w:r w:rsidR="00AC61D5">
        <w:rPr>
          <w:rFonts w:ascii="Arial" w:hAnsi="Arial" w:cs="Arial"/>
          <w:b/>
          <w:bCs/>
          <w:sz w:val="22"/>
          <w:szCs w:val="22"/>
        </w:rPr>
        <w:t>s</w:t>
      </w:r>
    </w:p>
    <w:tbl>
      <w:tblPr>
        <w:tblStyle w:val="TableGrid"/>
        <w:tblW w:w="878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2"/>
        <w:gridCol w:w="1548"/>
        <w:gridCol w:w="423"/>
        <w:gridCol w:w="1971"/>
      </w:tblGrid>
      <w:tr w:rsidR="00BD22C4" w:rsidRPr="00EC2FFC" w:rsidTr="00F13D03">
        <w:tc>
          <w:tcPr>
            <w:tcW w:w="4842" w:type="dxa"/>
          </w:tcPr>
          <w:p w:rsidR="00BD22C4" w:rsidRPr="00EC2FFC" w:rsidRDefault="00BD22C4" w:rsidP="00887025">
            <w:pPr>
              <w:spacing w:line="380" w:lineRule="exact"/>
              <w:ind w:left="151" w:hanging="151"/>
              <w:jc w:val="center"/>
              <w:outlineLvl w:val="0"/>
              <w:rPr>
                <w:rFonts w:ascii="Angsana New" w:hAnsi="Angsana New"/>
                <w:sz w:val="22"/>
                <w:szCs w:val="22"/>
                <w:lang w:val="en-GB"/>
              </w:rPr>
            </w:pPr>
            <w:r w:rsidRPr="00EC2FFC">
              <w:rPr>
                <w:sz w:val="22"/>
                <w:szCs w:val="22"/>
              </w:rPr>
              <w:br w:type="page"/>
            </w:r>
          </w:p>
        </w:tc>
        <w:tc>
          <w:tcPr>
            <w:tcW w:w="1548" w:type="dxa"/>
          </w:tcPr>
          <w:p w:rsidR="00BD22C4" w:rsidRPr="00EC2FFC" w:rsidRDefault="00BD22C4" w:rsidP="00887025">
            <w:pPr>
              <w:tabs>
                <w:tab w:val="right" w:pos="1033"/>
              </w:tabs>
              <w:spacing w:line="380" w:lineRule="exact"/>
              <w:ind w:right="-72"/>
              <w:jc w:val="center"/>
              <w:rPr>
                <w:rFonts w:ascii="Angsana New" w:hAnsi="Angsana New"/>
                <w:sz w:val="22"/>
                <w:szCs w:val="22"/>
              </w:rPr>
            </w:pPr>
          </w:p>
        </w:tc>
        <w:tc>
          <w:tcPr>
            <w:tcW w:w="2394" w:type="dxa"/>
            <w:gridSpan w:val="2"/>
          </w:tcPr>
          <w:p w:rsidR="00BD22C4" w:rsidRPr="00EC2FFC" w:rsidRDefault="00BD22C4" w:rsidP="00887025">
            <w:pPr>
              <w:tabs>
                <w:tab w:val="right" w:pos="1033"/>
              </w:tabs>
              <w:spacing w:line="380" w:lineRule="exact"/>
              <w:ind w:right="-72"/>
              <w:jc w:val="right"/>
              <w:rPr>
                <w:rFonts w:ascii="Angsana New" w:hAnsi="Angsana New"/>
                <w:sz w:val="22"/>
                <w:szCs w:val="22"/>
                <w:cs/>
              </w:rPr>
            </w:pPr>
            <w:r w:rsidRPr="00EC2FFC">
              <w:rPr>
                <w:rFonts w:ascii="Arial" w:hAnsi="Arial" w:cs="Arial"/>
                <w:sz w:val="22"/>
                <w:szCs w:val="22"/>
                <w:cs/>
              </w:rPr>
              <w:t>(</w:t>
            </w:r>
            <w:r w:rsidRPr="00EC2FFC">
              <w:rPr>
                <w:rFonts w:ascii="Arial" w:hAnsi="Arial" w:cs="Arial"/>
                <w:sz w:val="22"/>
                <w:szCs w:val="22"/>
              </w:rPr>
              <w:t>Unit: Thousand Baht</w:t>
            </w:r>
            <w:r w:rsidRPr="00EC2FFC">
              <w:rPr>
                <w:rFonts w:ascii="Arial" w:hAnsi="Arial" w:cs="Arial"/>
                <w:sz w:val="22"/>
                <w:szCs w:val="22"/>
                <w:cs/>
              </w:rPr>
              <w:t>)</w:t>
            </w:r>
          </w:p>
        </w:tc>
      </w:tr>
      <w:tr w:rsidR="00BD22C4" w:rsidRPr="00EC2FFC" w:rsidTr="00F13D03">
        <w:tc>
          <w:tcPr>
            <w:tcW w:w="4842" w:type="dxa"/>
          </w:tcPr>
          <w:p w:rsidR="00BD22C4" w:rsidRPr="00EC2FFC" w:rsidRDefault="00BD22C4" w:rsidP="00887025">
            <w:pPr>
              <w:spacing w:line="380" w:lineRule="exact"/>
              <w:ind w:left="151" w:hanging="151"/>
              <w:jc w:val="center"/>
              <w:outlineLvl w:val="0"/>
              <w:rPr>
                <w:sz w:val="22"/>
                <w:szCs w:val="22"/>
              </w:rPr>
            </w:pPr>
          </w:p>
        </w:tc>
        <w:tc>
          <w:tcPr>
            <w:tcW w:w="3942" w:type="dxa"/>
            <w:gridSpan w:val="3"/>
          </w:tcPr>
          <w:p w:rsidR="00BD22C4" w:rsidRPr="00EC2FFC" w:rsidRDefault="00BD22C4" w:rsidP="00887025">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C2FFC">
              <w:rPr>
                <w:rFonts w:ascii="Arial" w:hAnsi="Arial"/>
                <w:sz w:val="22"/>
                <w:szCs w:val="22"/>
              </w:rPr>
              <w:t xml:space="preserve">Consolidated </w:t>
            </w:r>
            <w:r>
              <w:rPr>
                <w:rFonts w:ascii="Arial" w:hAnsi="Arial"/>
                <w:sz w:val="22"/>
                <w:szCs w:val="22"/>
              </w:rPr>
              <w:t xml:space="preserve">and </w:t>
            </w:r>
            <w:r w:rsidRPr="00EC2FFC">
              <w:rPr>
                <w:rFonts w:ascii="Arial" w:hAnsi="Arial"/>
                <w:sz w:val="22"/>
                <w:szCs w:val="22"/>
              </w:rPr>
              <w:t>Separate</w:t>
            </w:r>
          </w:p>
          <w:p w:rsidR="00BD22C4" w:rsidRPr="00EC2FFC" w:rsidRDefault="00BD22C4" w:rsidP="008870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C2FFC">
              <w:rPr>
                <w:rFonts w:ascii="Arial" w:hAnsi="Arial"/>
                <w:sz w:val="22"/>
                <w:szCs w:val="22"/>
              </w:rPr>
              <w:t xml:space="preserve"> financial statements</w:t>
            </w:r>
          </w:p>
        </w:tc>
      </w:tr>
      <w:tr w:rsidR="00BD22C4" w:rsidRPr="00EC2FFC" w:rsidTr="00F13D03">
        <w:tc>
          <w:tcPr>
            <w:tcW w:w="4842" w:type="dxa"/>
          </w:tcPr>
          <w:p w:rsidR="00BD22C4" w:rsidRPr="00EC2FFC" w:rsidRDefault="00BD22C4" w:rsidP="00887025">
            <w:pPr>
              <w:spacing w:line="380" w:lineRule="exact"/>
              <w:ind w:left="151" w:hanging="151"/>
              <w:jc w:val="center"/>
              <w:outlineLvl w:val="0"/>
              <w:rPr>
                <w:sz w:val="22"/>
                <w:szCs w:val="22"/>
              </w:rPr>
            </w:pPr>
          </w:p>
        </w:tc>
        <w:tc>
          <w:tcPr>
            <w:tcW w:w="1971" w:type="dxa"/>
            <w:gridSpan w:val="2"/>
          </w:tcPr>
          <w:p w:rsidR="00BD22C4" w:rsidRPr="00D05920" w:rsidRDefault="00BD22C4" w:rsidP="00887025">
            <w:pPr>
              <w:pBdr>
                <w:bottom w:val="single" w:sz="4" w:space="1" w:color="auto"/>
              </w:pBdr>
              <w:spacing w:line="380" w:lineRule="exact"/>
              <w:jc w:val="center"/>
              <w:rPr>
                <w:rFonts w:ascii="Arial" w:hAnsi="Arial" w:cs="Arial"/>
                <w:sz w:val="22"/>
                <w:szCs w:val="22"/>
              </w:rPr>
            </w:pPr>
            <w:r w:rsidRPr="00D05920">
              <w:rPr>
                <w:rFonts w:ascii="Arial" w:hAnsi="Arial" w:cs="Arial"/>
                <w:sz w:val="22"/>
                <w:szCs w:val="22"/>
              </w:rPr>
              <w:t>2019</w:t>
            </w:r>
          </w:p>
        </w:tc>
        <w:tc>
          <w:tcPr>
            <w:tcW w:w="1971" w:type="dxa"/>
          </w:tcPr>
          <w:p w:rsidR="00BD22C4" w:rsidRPr="00D05920" w:rsidRDefault="00BD22C4" w:rsidP="00887025">
            <w:pPr>
              <w:pBdr>
                <w:bottom w:val="single" w:sz="4" w:space="1" w:color="auto"/>
              </w:pBdr>
              <w:spacing w:line="380" w:lineRule="exact"/>
              <w:jc w:val="center"/>
              <w:rPr>
                <w:rFonts w:ascii="Arial" w:hAnsi="Arial" w:cs="Arial"/>
                <w:sz w:val="22"/>
                <w:szCs w:val="22"/>
              </w:rPr>
            </w:pPr>
            <w:r w:rsidRPr="00D05920">
              <w:rPr>
                <w:rFonts w:ascii="Arial" w:hAnsi="Arial" w:cs="Arial"/>
                <w:sz w:val="22"/>
                <w:szCs w:val="22"/>
              </w:rPr>
              <w:t>2018</w:t>
            </w:r>
          </w:p>
        </w:tc>
      </w:tr>
      <w:tr w:rsidR="00DA563E" w:rsidRPr="00EC2FFC" w:rsidTr="00F13D03">
        <w:trPr>
          <w:trHeight w:val="198"/>
        </w:trPr>
        <w:tc>
          <w:tcPr>
            <w:tcW w:w="4842" w:type="dxa"/>
          </w:tcPr>
          <w:p w:rsidR="00DA563E" w:rsidRPr="00EC2FFC" w:rsidRDefault="00DA563E" w:rsidP="00DA563E">
            <w:pPr>
              <w:spacing w:line="380" w:lineRule="exact"/>
              <w:ind w:left="153" w:right="-195" w:hanging="153"/>
              <w:rPr>
                <w:rFonts w:ascii="Angsana New" w:hAnsi="Angsana New"/>
                <w:sz w:val="22"/>
                <w:szCs w:val="22"/>
              </w:rPr>
            </w:pPr>
            <w:r w:rsidRPr="00EC2FFC">
              <w:rPr>
                <w:rFonts w:ascii="Arial" w:hAnsi="Arial" w:cs="Arial"/>
                <w:sz w:val="22"/>
                <w:szCs w:val="22"/>
              </w:rPr>
              <w:t>Net book value at beginning of year</w:t>
            </w:r>
          </w:p>
        </w:tc>
        <w:tc>
          <w:tcPr>
            <w:tcW w:w="1971" w:type="dxa"/>
            <w:gridSpan w:val="2"/>
          </w:tcPr>
          <w:p w:rsidR="00DA563E" w:rsidRPr="00DA563E" w:rsidRDefault="00DA563E" w:rsidP="00DA563E">
            <w:pPr>
              <w:tabs>
                <w:tab w:val="decimal" w:pos="1515"/>
              </w:tabs>
              <w:spacing w:line="380" w:lineRule="exact"/>
              <w:ind w:right="-72"/>
              <w:rPr>
                <w:rFonts w:ascii="Arial" w:hAnsi="Arial" w:cs="Arial"/>
                <w:sz w:val="22"/>
                <w:szCs w:val="22"/>
              </w:rPr>
            </w:pPr>
            <w:r w:rsidRPr="00DA563E">
              <w:rPr>
                <w:rFonts w:ascii="Arial" w:hAnsi="Arial" w:cs="Arial" w:hint="cs"/>
                <w:sz w:val="22"/>
                <w:szCs w:val="22"/>
              </w:rPr>
              <w:t>1,543</w:t>
            </w:r>
          </w:p>
        </w:tc>
        <w:tc>
          <w:tcPr>
            <w:tcW w:w="1971" w:type="dxa"/>
          </w:tcPr>
          <w:p w:rsidR="00DA563E" w:rsidRPr="00DA563E" w:rsidRDefault="00DA563E" w:rsidP="00DA563E">
            <w:pPr>
              <w:tabs>
                <w:tab w:val="decimal" w:pos="1515"/>
              </w:tabs>
              <w:spacing w:line="380" w:lineRule="exact"/>
              <w:ind w:right="-72"/>
              <w:rPr>
                <w:rFonts w:ascii="Arial" w:hAnsi="Arial" w:cs="Arial"/>
                <w:sz w:val="22"/>
                <w:szCs w:val="22"/>
              </w:rPr>
            </w:pPr>
            <w:r w:rsidRPr="00DA563E">
              <w:rPr>
                <w:rFonts w:ascii="Arial" w:hAnsi="Arial" w:cs="Arial"/>
                <w:sz w:val="22"/>
                <w:szCs w:val="22"/>
              </w:rPr>
              <w:t>1,087</w:t>
            </w:r>
          </w:p>
        </w:tc>
      </w:tr>
      <w:tr w:rsidR="00DA563E" w:rsidRPr="00EC2FFC" w:rsidTr="00F13D03">
        <w:tc>
          <w:tcPr>
            <w:tcW w:w="4842" w:type="dxa"/>
          </w:tcPr>
          <w:p w:rsidR="00DA563E" w:rsidRPr="00EC2FFC" w:rsidRDefault="00DA563E" w:rsidP="00DA563E">
            <w:pPr>
              <w:spacing w:line="380" w:lineRule="exact"/>
              <w:ind w:left="151" w:right="-72" w:hanging="151"/>
              <w:rPr>
                <w:rFonts w:ascii="Arial" w:hAnsi="Arial" w:cs="Arial"/>
                <w:sz w:val="22"/>
                <w:szCs w:val="22"/>
                <w:cs/>
              </w:rPr>
            </w:pPr>
            <w:r w:rsidRPr="00EC2FFC">
              <w:rPr>
                <w:rFonts w:ascii="Arial" w:hAnsi="Arial" w:cs="Arial"/>
                <w:sz w:val="22"/>
                <w:szCs w:val="22"/>
              </w:rPr>
              <w:t>Addition</w:t>
            </w:r>
          </w:p>
        </w:tc>
        <w:tc>
          <w:tcPr>
            <w:tcW w:w="1971" w:type="dxa"/>
            <w:gridSpan w:val="2"/>
          </w:tcPr>
          <w:p w:rsidR="00DA563E" w:rsidRPr="00DA563E" w:rsidRDefault="00DA563E" w:rsidP="00DA563E">
            <w:pPr>
              <w:tabs>
                <w:tab w:val="decimal" w:pos="1515"/>
              </w:tabs>
              <w:spacing w:line="380" w:lineRule="exact"/>
              <w:ind w:right="-72"/>
              <w:rPr>
                <w:rFonts w:ascii="Arial" w:hAnsi="Arial" w:cs="Arial"/>
                <w:sz w:val="22"/>
                <w:szCs w:val="22"/>
              </w:rPr>
            </w:pPr>
            <w:r w:rsidRPr="00DA563E">
              <w:rPr>
                <w:rFonts w:ascii="Arial" w:hAnsi="Arial" w:cs="Arial"/>
                <w:sz w:val="22"/>
                <w:szCs w:val="22"/>
              </w:rPr>
              <w:t>11,614</w:t>
            </w:r>
          </w:p>
        </w:tc>
        <w:tc>
          <w:tcPr>
            <w:tcW w:w="1971" w:type="dxa"/>
          </w:tcPr>
          <w:p w:rsidR="00DA563E" w:rsidRPr="00DA563E" w:rsidRDefault="00DA563E" w:rsidP="00DA563E">
            <w:pPr>
              <w:tabs>
                <w:tab w:val="decimal" w:pos="1515"/>
              </w:tabs>
              <w:spacing w:line="380" w:lineRule="exact"/>
              <w:ind w:right="-72"/>
              <w:rPr>
                <w:rFonts w:ascii="Arial" w:hAnsi="Arial" w:cs="Arial"/>
                <w:sz w:val="22"/>
                <w:szCs w:val="22"/>
              </w:rPr>
            </w:pPr>
            <w:r w:rsidRPr="00DA563E">
              <w:rPr>
                <w:rFonts w:ascii="Arial" w:hAnsi="Arial" w:cs="Arial"/>
                <w:sz w:val="22"/>
                <w:szCs w:val="22"/>
              </w:rPr>
              <w:t>5,248</w:t>
            </w:r>
          </w:p>
        </w:tc>
      </w:tr>
      <w:tr w:rsidR="00DA563E" w:rsidRPr="00EC2FFC" w:rsidTr="00F13D03">
        <w:tc>
          <w:tcPr>
            <w:tcW w:w="4842" w:type="dxa"/>
          </w:tcPr>
          <w:p w:rsidR="00DA563E" w:rsidRPr="00EC2FFC" w:rsidRDefault="00DA563E" w:rsidP="00DA563E">
            <w:pPr>
              <w:spacing w:line="380" w:lineRule="exact"/>
              <w:ind w:left="151" w:right="-72" w:hanging="151"/>
              <w:rPr>
                <w:rFonts w:ascii="Arial" w:hAnsi="Arial" w:cs="Arial"/>
                <w:sz w:val="22"/>
                <w:szCs w:val="22"/>
                <w:cs/>
              </w:rPr>
            </w:pPr>
            <w:proofErr w:type="spellStart"/>
            <w:r w:rsidRPr="00EC2FFC">
              <w:rPr>
                <w:rFonts w:ascii="Arial" w:hAnsi="Arial" w:cs="Arial"/>
                <w:sz w:val="22"/>
                <w:szCs w:val="22"/>
              </w:rPr>
              <w:t>Amortisation</w:t>
            </w:r>
            <w:proofErr w:type="spellEnd"/>
          </w:p>
        </w:tc>
        <w:tc>
          <w:tcPr>
            <w:tcW w:w="1971" w:type="dxa"/>
            <w:gridSpan w:val="2"/>
          </w:tcPr>
          <w:p w:rsidR="00DA563E" w:rsidRPr="00DA563E" w:rsidRDefault="00DA563E" w:rsidP="00DA563E">
            <w:pPr>
              <w:pBdr>
                <w:bottom w:val="single" w:sz="4" w:space="1" w:color="auto"/>
              </w:pBdr>
              <w:tabs>
                <w:tab w:val="decimal" w:pos="1515"/>
              </w:tabs>
              <w:spacing w:line="380" w:lineRule="exact"/>
              <w:ind w:right="-72"/>
              <w:rPr>
                <w:rFonts w:ascii="Arial" w:hAnsi="Arial" w:cs="Arial"/>
                <w:sz w:val="22"/>
                <w:szCs w:val="22"/>
              </w:rPr>
            </w:pPr>
            <w:r w:rsidRPr="00DA563E">
              <w:rPr>
                <w:rFonts w:ascii="Arial" w:hAnsi="Arial" w:cs="Arial"/>
                <w:sz w:val="22"/>
                <w:szCs w:val="22"/>
              </w:rPr>
              <w:t>(2,415)</w:t>
            </w:r>
          </w:p>
        </w:tc>
        <w:tc>
          <w:tcPr>
            <w:tcW w:w="1971" w:type="dxa"/>
          </w:tcPr>
          <w:p w:rsidR="00DA563E" w:rsidRPr="00DA563E" w:rsidRDefault="00DA563E" w:rsidP="00DA563E">
            <w:pPr>
              <w:pBdr>
                <w:bottom w:val="single" w:sz="4" w:space="1" w:color="auto"/>
              </w:pBdr>
              <w:tabs>
                <w:tab w:val="decimal" w:pos="1515"/>
              </w:tabs>
              <w:spacing w:line="380" w:lineRule="exact"/>
              <w:ind w:right="-72"/>
              <w:rPr>
                <w:rFonts w:ascii="Arial" w:hAnsi="Arial" w:cs="Arial"/>
                <w:sz w:val="22"/>
                <w:szCs w:val="22"/>
              </w:rPr>
            </w:pPr>
            <w:r w:rsidRPr="00DA563E">
              <w:rPr>
                <w:rFonts w:ascii="Arial" w:hAnsi="Arial" w:cs="Arial"/>
                <w:sz w:val="22"/>
                <w:szCs w:val="22"/>
              </w:rPr>
              <w:t>(4,792)</w:t>
            </w:r>
          </w:p>
        </w:tc>
      </w:tr>
      <w:tr w:rsidR="00BD22C4" w:rsidRPr="00EC2FFC" w:rsidTr="00F13D03">
        <w:tc>
          <w:tcPr>
            <w:tcW w:w="4842" w:type="dxa"/>
          </w:tcPr>
          <w:p w:rsidR="00BD22C4" w:rsidRPr="00EC2FFC" w:rsidRDefault="00BD22C4" w:rsidP="00887025">
            <w:pPr>
              <w:spacing w:line="380" w:lineRule="exact"/>
              <w:ind w:left="151" w:right="-72" w:hanging="151"/>
              <w:rPr>
                <w:rFonts w:ascii="Arial" w:hAnsi="Arial" w:cs="Arial"/>
                <w:sz w:val="22"/>
                <w:szCs w:val="22"/>
              </w:rPr>
            </w:pPr>
            <w:r w:rsidRPr="00EC2FFC">
              <w:rPr>
                <w:rFonts w:ascii="Arial" w:hAnsi="Arial" w:cs="Arial"/>
                <w:sz w:val="22"/>
                <w:szCs w:val="22"/>
              </w:rPr>
              <w:t>Net book value at end of year</w:t>
            </w:r>
          </w:p>
        </w:tc>
        <w:tc>
          <w:tcPr>
            <w:tcW w:w="1971" w:type="dxa"/>
            <w:gridSpan w:val="2"/>
          </w:tcPr>
          <w:p w:rsidR="00BD22C4" w:rsidRPr="00EC2FFC" w:rsidRDefault="00BD22C4" w:rsidP="00BD22C4">
            <w:pPr>
              <w:tabs>
                <w:tab w:val="decimal" w:pos="1515"/>
              </w:tabs>
              <w:spacing w:line="380" w:lineRule="exact"/>
              <w:ind w:right="-72"/>
              <w:rPr>
                <w:rFonts w:ascii="Arial" w:hAnsi="Arial" w:cs="Arial"/>
                <w:sz w:val="22"/>
                <w:szCs w:val="22"/>
              </w:rPr>
            </w:pPr>
            <w:r>
              <w:rPr>
                <w:rFonts w:ascii="Arial" w:hAnsi="Arial" w:cs="Arial"/>
                <w:sz w:val="22"/>
                <w:szCs w:val="22"/>
              </w:rPr>
              <w:t>10,742</w:t>
            </w:r>
          </w:p>
        </w:tc>
        <w:tc>
          <w:tcPr>
            <w:tcW w:w="1971" w:type="dxa"/>
          </w:tcPr>
          <w:p w:rsidR="00BD22C4" w:rsidRPr="00EC2FFC" w:rsidRDefault="00BD22C4" w:rsidP="00BD22C4">
            <w:pPr>
              <w:tabs>
                <w:tab w:val="decimal" w:pos="1515"/>
              </w:tabs>
              <w:spacing w:line="380" w:lineRule="exact"/>
              <w:ind w:right="-72"/>
              <w:rPr>
                <w:rFonts w:ascii="Arial" w:hAnsi="Arial" w:cs="Arial"/>
                <w:sz w:val="22"/>
                <w:szCs w:val="22"/>
              </w:rPr>
            </w:pPr>
            <w:r>
              <w:rPr>
                <w:rFonts w:ascii="Arial" w:hAnsi="Arial" w:cs="Arial"/>
                <w:sz w:val="22"/>
                <w:szCs w:val="22"/>
              </w:rPr>
              <w:t>1,543</w:t>
            </w:r>
          </w:p>
        </w:tc>
      </w:tr>
      <w:tr w:rsidR="00BD22C4" w:rsidRPr="00EC2FFC" w:rsidTr="00F13D03">
        <w:tc>
          <w:tcPr>
            <w:tcW w:w="4842" w:type="dxa"/>
          </w:tcPr>
          <w:p w:rsidR="00BD22C4" w:rsidRPr="00EC2FFC" w:rsidRDefault="00BD22C4" w:rsidP="00B75573">
            <w:pPr>
              <w:spacing w:line="380" w:lineRule="exact"/>
              <w:ind w:left="151" w:right="-72" w:hanging="151"/>
              <w:rPr>
                <w:rFonts w:ascii="Arial" w:hAnsi="Arial" w:cs="Arial"/>
                <w:sz w:val="22"/>
                <w:szCs w:val="22"/>
              </w:rPr>
            </w:pPr>
            <w:r>
              <w:rPr>
                <w:rFonts w:ascii="Arial" w:hAnsi="Arial" w:cs="Arial"/>
                <w:sz w:val="22"/>
                <w:szCs w:val="22"/>
              </w:rPr>
              <w:t>Less: Current portion</w:t>
            </w:r>
          </w:p>
        </w:tc>
        <w:tc>
          <w:tcPr>
            <w:tcW w:w="1971" w:type="dxa"/>
            <w:gridSpan w:val="2"/>
          </w:tcPr>
          <w:p w:rsidR="00BD22C4" w:rsidRPr="00EC2FFC" w:rsidRDefault="00BD22C4" w:rsidP="00BD22C4">
            <w:pPr>
              <w:pBdr>
                <w:bottom w:val="single" w:sz="4" w:space="1" w:color="auto"/>
              </w:pBdr>
              <w:tabs>
                <w:tab w:val="decimal" w:pos="1515"/>
              </w:tabs>
              <w:spacing w:line="380" w:lineRule="exact"/>
              <w:ind w:right="-72"/>
              <w:rPr>
                <w:rFonts w:ascii="Arial" w:hAnsi="Arial" w:cs="Arial"/>
                <w:sz w:val="22"/>
                <w:szCs w:val="22"/>
              </w:rPr>
            </w:pPr>
            <w:r>
              <w:rPr>
                <w:rFonts w:ascii="Arial" w:hAnsi="Arial" w:cs="Arial"/>
                <w:sz w:val="22"/>
                <w:szCs w:val="22"/>
              </w:rPr>
              <w:t>(5,507)</w:t>
            </w:r>
          </w:p>
        </w:tc>
        <w:tc>
          <w:tcPr>
            <w:tcW w:w="1971" w:type="dxa"/>
          </w:tcPr>
          <w:p w:rsidR="00BD22C4" w:rsidRPr="00EC2FFC" w:rsidRDefault="00BD22C4" w:rsidP="00BD22C4">
            <w:pPr>
              <w:pBdr>
                <w:bottom w:val="single" w:sz="4" w:space="1" w:color="auto"/>
              </w:pBdr>
              <w:tabs>
                <w:tab w:val="decimal" w:pos="1515"/>
              </w:tabs>
              <w:spacing w:line="380" w:lineRule="exact"/>
              <w:ind w:right="-72"/>
              <w:rPr>
                <w:rFonts w:ascii="Arial" w:hAnsi="Arial" w:cs="Arial"/>
                <w:sz w:val="22"/>
                <w:szCs w:val="22"/>
              </w:rPr>
            </w:pPr>
            <w:r>
              <w:rPr>
                <w:rFonts w:ascii="Arial" w:hAnsi="Arial" w:cs="Arial"/>
                <w:sz w:val="22"/>
                <w:szCs w:val="22"/>
              </w:rPr>
              <w:t>(1,543)</w:t>
            </w:r>
          </w:p>
        </w:tc>
      </w:tr>
      <w:tr w:rsidR="00BD22C4" w:rsidRPr="00EC2FFC" w:rsidTr="00F13D03">
        <w:tc>
          <w:tcPr>
            <w:tcW w:w="4842" w:type="dxa"/>
          </w:tcPr>
          <w:p w:rsidR="00BD22C4" w:rsidRPr="00EC2FFC" w:rsidRDefault="00BD22C4" w:rsidP="00B75573">
            <w:pPr>
              <w:spacing w:line="380" w:lineRule="exact"/>
              <w:ind w:left="151" w:right="-72" w:hanging="151"/>
              <w:rPr>
                <w:rFonts w:ascii="Arial" w:hAnsi="Arial" w:cs="Arial"/>
                <w:sz w:val="22"/>
                <w:szCs w:val="22"/>
              </w:rPr>
            </w:pPr>
            <w:r>
              <w:rPr>
                <w:rFonts w:ascii="Arial" w:hAnsi="Arial" w:cs="Arial"/>
                <w:sz w:val="22"/>
                <w:szCs w:val="22"/>
              </w:rPr>
              <w:t xml:space="preserve">Costs to obtain contracts - net </w:t>
            </w:r>
            <w:r w:rsidR="0076609C">
              <w:rPr>
                <w:rFonts w:ascii="Arial" w:hAnsi="Arial" w:cs="Arial"/>
                <w:sz w:val="22"/>
                <w:szCs w:val="22"/>
              </w:rPr>
              <w:t xml:space="preserve">of </w:t>
            </w:r>
            <w:r>
              <w:rPr>
                <w:rFonts w:ascii="Arial" w:hAnsi="Arial" w:cs="Arial"/>
                <w:sz w:val="22"/>
                <w:szCs w:val="22"/>
              </w:rPr>
              <w:t>current portion</w:t>
            </w:r>
          </w:p>
        </w:tc>
        <w:tc>
          <w:tcPr>
            <w:tcW w:w="1971" w:type="dxa"/>
            <w:gridSpan w:val="2"/>
            <w:vAlign w:val="bottom"/>
          </w:tcPr>
          <w:p w:rsidR="00BD22C4" w:rsidRDefault="00BD22C4" w:rsidP="00BD22C4">
            <w:pPr>
              <w:pBdr>
                <w:bottom w:val="double" w:sz="4" w:space="1" w:color="auto"/>
              </w:pBdr>
              <w:tabs>
                <w:tab w:val="decimal" w:pos="1515"/>
              </w:tabs>
              <w:spacing w:line="380" w:lineRule="exact"/>
              <w:ind w:right="-72"/>
              <w:rPr>
                <w:rFonts w:ascii="Arial" w:hAnsi="Arial" w:cs="Arial"/>
                <w:sz w:val="22"/>
                <w:szCs w:val="22"/>
              </w:rPr>
            </w:pPr>
            <w:r>
              <w:rPr>
                <w:rFonts w:ascii="Arial" w:hAnsi="Arial" w:cs="Arial"/>
                <w:sz w:val="22"/>
                <w:szCs w:val="22"/>
              </w:rPr>
              <w:t>5,235</w:t>
            </w:r>
          </w:p>
        </w:tc>
        <w:tc>
          <w:tcPr>
            <w:tcW w:w="1971" w:type="dxa"/>
            <w:vAlign w:val="bottom"/>
          </w:tcPr>
          <w:p w:rsidR="00BD22C4" w:rsidRDefault="00BD22C4" w:rsidP="00BD22C4">
            <w:pPr>
              <w:pBdr>
                <w:bottom w:val="double" w:sz="4" w:space="1" w:color="auto"/>
              </w:pBdr>
              <w:tabs>
                <w:tab w:val="decimal" w:pos="1515"/>
              </w:tabs>
              <w:spacing w:line="380" w:lineRule="exact"/>
              <w:ind w:right="-72"/>
              <w:rPr>
                <w:rFonts w:ascii="Arial" w:hAnsi="Arial" w:cs="Arial"/>
                <w:sz w:val="22"/>
                <w:szCs w:val="22"/>
              </w:rPr>
            </w:pPr>
            <w:r>
              <w:rPr>
                <w:rFonts w:ascii="Arial" w:hAnsi="Arial" w:cs="Arial"/>
                <w:sz w:val="22"/>
                <w:szCs w:val="22"/>
              </w:rPr>
              <w:t>-</w:t>
            </w:r>
          </w:p>
        </w:tc>
      </w:tr>
    </w:tbl>
    <w:p w:rsidR="00887025" w:rsidRDefault="00887025" w:rsidP="008F27D1">
      <w:pPr>
        <w:tabs>
          <w:tab w:val="left" w:pos="2160"/>
          <w:tab w:val="right" w:pos="7280"/>
          <w:tab w:val="right" w:pos="8540"/>
        </w:tabs>
        <w:spacing w:before="240" w:after="120" w:line="380" w:lineRule="exact"/>
        <w:ind w:left="547" w:hanging="547"/>
        <w:jc w:val="both"/>
        <w:rPr>
          <w:rFonts w:ascii="Arial" w:hAnsi="Arial"/>
          <w:b/>
          <w:bCs/>
          <w:sz w:val="22"/>
          <w:szCs w:val="22"/>
        </w:rPr>
      </w:pPr>
    </w:p>
    <w:p w:rsidR="00887025" w:rsidRDefault="0088702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046AB" w:rsidRPr="005407B4" w:rsidRDefault="00887025" w:rsidP="008F27D1">
      <w:pPr>
        <w:tabs>
          <w:tab w:val="left" w:pos="2160"/>
          <w:tab w:val="right" w:pos="728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11</w:t>
      </w:r>
      <w:r w:rsidR="001046AB" w:rsidRPr="005407B4">
        <w:rPr>
          <w:rFonts w:ascii="Arial" w:hAnsi="Arial"/>
          <w:b/>
          <w:bCs/>
          <w:sz w:val="22"/>
          <w:szCs w:val="22"/>
        </w:rPr>
        <w:t>.</w:t>
      </w:r>
      <w:r w:rsidR="001046AB" w:rsidRPr="005407B4">
        <w:rPr>
          <w:rFonts w:ascii="Arial" w:hAnsi="Arial"/>
          <w:b/>
          <w:bCs/>
          <w:sz w:val="22"/>
          <w:szCs w:val="22"/>
        </w:rPr>
        <w:tab/>
      </w:r>
      <w:r w:rsidR="003C2D5B" w:rsidRPr="005407B4">
        <w:rPr>
          <w:rFonts w:ascii="Arial" w:hAnsi="Arial"/>
          <w:b/>
          <w:bCs/>
          <w:sz w:val="22"/>
          <w:szCs w:val="22"/>
        </w:rPr>
        <w:t>Investment in subsidiary</w:t>
      </w:r>
    </w:p>
    <w:p w:rsidR="001046AB" w:rsidRPr="005407B4" w:rsidRDefault="004F60FB" w:rsidP="00BD4AE1">
      <w:pPr>
        <w:tabs>
          <w:tab w:val="left" w:pos="720"/>
          <w:tab w:val="left" w:pos="1440"/>
          <w:tab w:val="left" w:pos="2160"/>
        </w:tabs>
        <w:spacing w:before="60" w:after="60" w:line="380" w:lineRule="exact"/>
        <w:ind w:left="547" w:right="-43" w:hanging="547"/>
        <w:jc w:val="thaiDistribute"/>
        <w:rPr>
          <w:rFonts w:ascii="Arial" w:hAnsi="Arial"/>
          <w:sz w:val="22"/>
          <w:szCs w:val="22"/>
        </w:rPr>
      </w:pPr>
      <w:r w:rsidRPr="005407B4">
        <w:rPr>
          <w:rFonts w:ascii="Arial" w:hAnsi="Arial"/>
          <w:sz w:val="22"/>
          <w:szCs w:val="22"/>
        </w:rPr>
        <w:tab/>
        <w:t>Details of investment in subsidiary</w:t>
      </w:r>
      <w:r w:rsidR="001046AB" w:rsidRPr="005407B4">
        <w:rPr>
          <w:rFonts w:ascii="Arial" w:hAnsi="Arial"/>
          <w:sz w:val="22"/>
          <w:szCs w:val="22"/>
        </w:rPr>
        <w:t xml:space="preserve"> as presented in separate financial statements are as follows:</w:t>
      </w:r>
    </w:p>
    <w:p w:rsidR="00E05918" w:rsidRPr="005407B4" w:rsidRDefault="00E05918" w:rsidP="002F3EFC">
      <w:pPr>
        <w:tabs>
          <w:tab w:val="left" w:pos="900"/>
          <w:tab w:val="left" w:pos="2160"/>
          <w:tab w:val="left" w:pos="2880"/>
        </w:tabs>
        <w:spacing w:before="120" w:after="120" w:line="320" w:lineRule="exact"/>
        <w:ind w:left="540" w:right="-727" w:hanging="540"/>
        <w:jc w:val="right"/>
        <w:rPr>
          <w:rFonts w:ascii="Arial" w:hAnsi="Arial" w:cs="Arial"/>
          <w:sz w:val="18"/>
          <w:szCs w:val="18"/>
          <w:cs/>
        </w:rPr>
      </w:pPr>
      <w:r w:rsidRPr="005407B4">
        <w:rPr>
          <w:rFonts w:ascii="Arial" w:hAnsi="Arial" w:cs="Arial"/>
          <w:sz w:val="18"/>
          <w:szCs w:val="18"/>
          <w:cs/>
        </w:rPr>
        <w:t>(</w:t>
      </w:r>
      <w:r w:rsidRPr="005407B4">
        <w:rPr>
          <w:rFonts w:ascii="Arial" w:hAnsi="Arial" w:cs="Arial"/>
          <w:sz w:val="18"/>
          <w:szCs w:val="18"/>
        </w:rPr>
        <w:t>Unit: Thousand Baht</w:t>
      </w:r>
      <w:r w:rsidRPr="005407B4">
        <w:rPr>
          <w:rFonts w:ascii="Arial" w:hAnsi="Arial" w:cs="Arial"/>
          <w:sz w:val="18"/>
          <w:szCs w:val="18"/>
          <w:cs/>
        </w:rPr>
        <w:t>)</w:t>
      </w:r>
    </w:p>
    <w:tbl>
      <w:tblPr>
        <w:tblW w:w="10339" w:type="dxa"/>
        <w:tblInd w:w="-601" w:type="dxa"/>
        <w:tblLayout w:type="fixed"/>
        <w:tblLook w:val="0000" w:firstRow="0" w:lastRow="0" w:firstColumn="0" w:lastColumn="0" w:noHBand="0" w:noVBand="0"/>
      </w:tblPr>
      <w:tblGrid>
        <w:gridCol w:w="2149"/>
        <w:gridCol w:w="819"/>
        <w:gridCol w:w="819"/>
        <w:gridCol w:w="819"/>
        <w:gridCol w:w="819"/>
        <w:gridCol w:w="819"/>
        <w:gridCol w:w="819"/>
        <w:gridCol w:w="819"/>
        <w:gridCol w:w="819"/>
        <w:gridCol w:w="819"/>
        <w:gridCol w:w="819"/>
      </w:tblGrid>
      <w:tr w:rsidR="00E05918" w:rsidRPr="005407B4" w:rsidTr="005E7F26">
        <w:tc>
          <w:tcPr>
            <w:tcW w:w="2149" w:type="dxa"/>
          </w:tcPr>
          <w:p w:rsidR="00E05918" w:rsidRPr="005407B4" w:rsidRDefault="00E05918" w:rsidP="00E05918">
            <w:pPr>
              <w:spacing w:line="320" w:lineRule="exact"/>
              <w:ind w:left="12" w:right="58"/>
              <w:jc w:val="center"/>
              <w:rPr>
                <w:rFonts w:ascii="Arial" w:hAnsi="Arial" w:cs="Arial"/>
                <w:sz w:val="18"/>
                <w:szCs w:val="18"/>
              </w:rPr>
            </w:pPr>
          </w:p>
        </w:tc>
        <w:tc>
          <w:tcPr>
            <w:tcW w:w="8190" w:type="dxa"/>
            <w:gridSpan w:val="10"/>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cs/>
              </w:rPr>
            </w:pPr>
            <w:r w:rsidRPr="005407B4">
              <w:rPr>
                <w:rFonts w:ascii="Arial" w:hAnsi="Arial" w:cs="Arial"/>
                <w:sz w:val="18"/>
                <w:szCs w:val="18"/>
              </w:rPr>
              <w:t>Separate financial statements</w:t>
            </w:r>
          </w:p>
        </w:tc>
      </w:tr>
      <w:tr w:rsidR="00E05918" w:rsidRPr="005407B4" w:rsidTr="005E7F26">
        <w:tc>
          <w:tcPr>
            <w:tcW w:w="2149" w:type="dxa"/>
          </w:tcPr>
          <w:p w:rsidR="00E05918" w:rsidRPr="005407B4" w:rsidRDefault="00E05918" w:rsidP="00E05918">
            <w:pPr>
              <w:spacing w:line="320" w:lineRule="exact"/>
              <w:ind w:right="58"/>
              <w:jc w:val="center"/>
              <w:rPr>
                <w:rFonts w:ascii="Arial" w:hAnsi="Arial" w:cs="Arial"/>
                <w:sz w:val="18"/>
                <w:szCs w:val="18"/>
              </w:rPr>
            </w:pPr>
          </w:p>
        </w:tc>
        <w:tc>
          <w:tcPr>
            <w:tcW w:w="1638" w:type="dxa"/>
            <w:gridSpan w:val="2"/>
          </w:tcPr>
          <w:p w:rsidR="00E05918" w:rsidRPr="005407B4" w:rsidRDefault="00E05918" w:rsidP="00E05918">
            <w:pPr>
              <w:spacing w:line="320" w:lineRule="exact"/>
              <w:ind w:left="-18" w:right="-18"/>
              <w:jc w:val="center"/>
              <w:rPr>
                <w:rFonts w:ascii="Arial" w:hAnsi="Arial" w:cs="Arial"/>
                <w:sz w:val="18"/>
                <w:szCs w:val="18"/>
                <w:cs/>
              </w:rPr>
            </w:pPr>
          </w:p>
        </w:tc>
        <w:tc>
          <w:tcPr>
            <w:tcW w:w="1638" w:type="dxa"/>
            <w:gridSpan w:val="2"/>
          </w:tcPr>
          <w:p w:rsidR="00FF4FC6" w:rsidRPr="005407B4" w:rsidRDefault="00FF4FC6" w:rsidP="00E05918">
            <w:pPr>
              <w:spacing w:line="320" w:lineRule="exact"/>
              <w:ind w:left="-18" w:right="-18"/>
              <w:jc w:val="center"/>
              <w:rPr>
                <w:rFonts w:ascii="Arial" w:hAnsi="Arial" w:cs="Arial"/>
                <w:sz w:val="18"/>
                <w:szCs w:val="18"/>
              </w:rPr>
            </w:pPr>
          </w:p>
          <w:p w:rsidR="00E05918" w:rsidRPr="005407B4" w:rsidRDefault="00FF4FC6" w:rsidP="00E05918">
            <w:pPr>
              <w:spacing w:line="320" w:lineRule="exact"/>
              <w:ind w:left="-18" w:right="-18"/>
              <w:jc w:val="center"/>
              <w:rPr>
                <w:rFonts w:ascii="Arial" w:hAnsi="Arial" w:cs="Arial"/>
                <w:sz w:val="18"/>
                <w:szCs w:val="18"/>
                <w:cs/>
              </w:rPr>
            </w:pPr>
            <w:r w:rsidRPr="005407B4">
              <w:rPr>
                <w:rFonts w:ascii="Arial" w:hAnsi="Arial" w:cs="Arial"/>
                <w:sz w:val="18"/>
                <w:szCs w:val="18"/>
              </w:rPr>
              <w:t>Shareholding</w:t>
            </w:r>
          </w:p>
        </w:tc>
        <w:tc>
          <w:tcPr>
            <w:tcW w:w="1638" w:type="dxa"/>
            <w:gridSpan w:val="2"/>
          </w:tcPr>
          <w:p w:rsidR="00E05918" w:rsidRPr="005407B4" w:rsidRDefault="00E05918" w:rsidP="00E05918">
            <w:pPr>
              <w:spacing w:line="320" w:lineRule="exact"/>
              <w:ind w:left="-18" w:right="-18"/>
              <w:jc w:val="center"/>
              <w:rPr>
                <w:rFonts w:ascii="Arial" w:hAnsi="Arial" w:cs="Arial"/>
                <w:sz w:val="18"/>
                <w:szCs w:val="18"/>
                <w:cs/>
              </w:rPr>
            </w:pPr>
          </w:p>
        </w:tc>
        <w:tc>
          <w:tcPr>
            <w:tcW w:w="1638" w:type="dxa"/>
            <w:gridSpan w:val="2"/>
          </w:tcPr>
          <w:p w:rsidR="00E05918" w:rsidRPr="005407B4" w:rsidRDefault="00E05918" w:rsidP="00E05918">
            <w:pPr>
              <w:spacing w:line="320" w:lineRule="exact"/>
              <w:ind w:left="-18" w:right="-18"/>
              <w:jc w:val="center"/>
              <w:rPr>
                <w:rFonts w:ascii="Arial" w:hAnsi="Arial" w:cs="Arial"/>
                <w:sz w:val="18"/>
                <w:szCs w:val="18"/>
                <w:cs/>
              </w:rPr>
            </w:pPr>
            <w:r w:rsidRPr="005407B4">
              <w:rPr>
                <w:rFonts w:ascii="Arial" w:hAnsi="Arial" w:cs="Arial"/>
                <w:sz w:val="18"/>
                <w:szCs w:val="18"/>
              </w:rPr>
              <w:t>Allowance for impairment</w:t>
            </w:r>
          </w:p>
        </w:tc>
        <w:tc>
          <w:tcPr>
            <w:tcW w:w="1638" w:type="dxa"/>
            <w:gridSpan w:val="2"/>
          </w:tcPr>
          <w:p w:rsidR="00E05918" w:rsidRPr="005407B4" w:rsidRDefault="00FF4FC6" w:rsidP="00FF4FC6">
            <w:pPr>
              <w:spacing w:line="320" w:lineRule="exact"/>
              <w:ind w:left="-18" w:right="-18"/>
              <w:jc w:val="center"/>
              <w:rPr>
                <w:rFonts w:ascii="Arial" w:hAnsi="Arial" w:cs="Arial"/>
                <w:sz w:val="18"/>
                <w:szCs w:val="18"/>
                <w:cs/>
              </w:rPr>
            </w:pPr>
            <w:r w:rsidRPr="005407B4">
              <w:rPr>
                <w:rFonts w:ascii="Arial" w:hAnsi="Arial" w:cs="Arial"/>
                <w:sz w:val="18"/>
                <w:szCs w:val="18"/>
              </w:rPr>
              <w:t xml:space="preserve">Carrying amounts based on </w:t>
            </w:r>
          </w:p>
        </w:tc>
      </w:tr>
      <w:tr w:rsidR="00E05918" w:rsidRPr="005407B4" w:rsidTr="005E7F26">
        <w:tc>
          <w:tcPr>
            <w:tcW w:w="2149" w:type="dxa"/>
          </w:tcPr>
          <w:p w:rsidR="00E05918" w:rsidRPr="005407B4" w:rsidRDefault="00E05918" w:rsidP="00E05918">
            <w:pPr>
              <w:pBdr>
                <w:bottom w:val="single" w:sz="4" w:space="1" w:color="auto"/>
              </w:pBdr>
              <w:spacing w:line="320" w:lineRule="exact"/>
              <w:ind w:left="12" w:right="58"/>
              <w:jc w:val="center"/>
              <w:rPr>
                <w:rFonts w:ascii="Arial" w:hAnsi="Arial" w:cs="Arial"/>
                <w:sz w:val="18"/>
                <w:szCs w:val="18"/>
              </w:rPr>
            </w:pPr>
            <w:r w:rsidRPr="005407B4">
              <w:rPr>
                <w:rFonts w:ascii="Arial" w:hAnsi="Arial" w:cs="Arial"/>
                <w:sz w:val="18"/>
                <w:szCs w:val="18"/>
              </w:rPr>
              <w:t>Company’s name</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Paid-up capital</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percentage</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Cost</w:t>
            </w:r>
          </w:p>
        </w:tc>
        <w:tc>
          <w:tcPr>
            <w:tcW w:w="1638" w:type="dxa"/>
            <w:gridSpan w:val="2"/>
          </w:tcPr>
          <w:p w:rsidR="00E05918" w:rsidRPr="005407B4" w:rsidRDefault="00E05918" w:rsidP="00E05918">
            <w:pPr>
              <w:pBdr>
                <w:bottom w:val="single" w:sz="4" w:space="1" w:color="auto"/>
              </w:pBdr>
              <w:spacing w:line="320" w:lineRule="exact"/>
              <w:ind w:left="-18" w:right="-18"/>
              <w:jc w:val="center"/>
              <w:rPr>
                <w:rFonts w:ascii="Arial" w:hAnsi="Arial" w:cs="Arial"/>
                <w:sz w:val="18"/>
                <w:szCs w:val="18"/>
                <w:cs/>
              </w:rPr>
            </w:pPr>
            <w:r w:rsidRPr="005407B4">
              <w:rPr>
                <w:rFonts w:ascii="Arial" w:hAnsi="Arial" w:cs="Arial"/>
                <w:sz w:val="18"/>
                <w:szCs w:val="18"/>
              </w:rPr>
              <w:t>of investment</w:t>
            </w:r>
          </w:p>
        </w:tc>
        <w:tc>
          <w:tcPr>
            <w:tcW w:w="1638" w:type="dxa"/>
            <w:gridSpan w:val="2"/>
          </w:tcPr>
          <w:p w:rsidR="00E05918" w:rsidRPr="005407B4" w:rsidRDefault="00FF4FC6" w:rsidP="00E05918">
            <w:pPr>
              <w:pBdr>
                <w:bottom w:val="single" w:sz="4" w:space="1" w:color="auto"/>
              </w:pBdr>
              <w:spacing w:line="320" w:lineRule="exact"/>
              <w:ind w:left="-18" w:right="-18"/>
              <w:jc w:val="center"/>
              <w:rPr>
                <w:rFonts w:ascii="Arial" w:hAnsi="Arial" w:cs="Arial"/>
                <w:sz w:val="18"/>
                <w:szCs w:val="18"/>
              </w:rPr>
            </w:pPr>
            <w:r w:rsidRPr="005407B4">
              <w:rPr>
                <w:rFonts w:ascii="Arial" w:hAnsi="Arial" w:cs="Arial"/>
                <w:sz w:val="18"/>
                <w:szCs w:val="18"/>
              </w:rPr>
              <w:t>cost method - net</w:t>
            </w:r>
          </w:p>
        </w:tc>
      </w:tr>
      <w:tr w:rsidR="00F7450B" w:rsidRPr="005407B4" w:rsidTr="005E7F26">
        <w:tc>
          <w:tcPr>
            <w:tcW w:w="2149" w:type="dxa"/>
          </w:tcPr>
          <w:p w:rsidR="00F7450B" w:rsidRPr="005407B4" w:rsidRDefault="00F7450B" w:rsidP="00F7450B">
            <w:pPr>
              <w:spacing w:line="320" w:lineRule="exact"/>
              <w:ind w:right="58"/>
              <w:jc w:val="center"/>
              <w:rPr>
                <w:rFonts w:ascii="Arial" w:hAnsi="Arial" w:cs="Arial"/>
                <w:sz w:val="18"/>
                <w:szCs w:val="18"/>
              </w:rPr>
            </w:pP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2019</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2019</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2019</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2019</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2019</w:t>
            </w:r>
          </w:p>
        </w:tc>
        <w:tc>
          <w:tcPr>
            <w:tcW w:w="819" w:type="dxa"/>
          </w:tcPr>
          <w:p w:rsidR="00F7450B" w:rsidRPr="005407B4" w:rsidRDefault="00F7450B" w:rsidP="00F7450B">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2018</w:t>
            </w:r>
          </w:p>
        </w:tc>
      </w:tr>
      <w:tr w:rsidR="00E05918" w:rsidRPr="005407B4" w:rsidTr="005E7F26">
        <w:trPr>
          <w:trHeight w:val="279"/>
        </w:trPr>
        <w:tc>
          <w:tcPr>
            <w:tcW w:w="2149" w:type="dxa"/>
          </w:tcPr>
          <w:p w:rsidR="00E05918" w:rsidRPr="005407B4" w:rsidRDefault="00E05918" w:rsidP="00E05918">
            <w:pPr>
              <w:spacing w:line="320" w:lineRule="exact"/>
              <w:ind w:right="5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r w:rsidRPr="005407B4">
              <w:rPr>
                <w:rFonts w:ascii="Arial" w:hAnsi="Arial" w:cs="Arial"/>
                <w:sz w:val="18"/>
                <w:szCs w:val="18"/>
              </w:rPr>
              <w:t>(%)</w:t>
            </w:r>
          </w:p>
        </w:tc>
        <w:tc>
          <w:tcPr>
            <w:tcW w:w="819" w:type="dxa"/>
          </w:tcPr>
          <w:p w:rsidR="00E05918" w:rsidRPr="005407B4" w:rsidRDefault="00E05918" w:rsidP="00E05918">
            <w:pPr>
              <w:spacing w:line="320" w:lineRule="exact"/>
              <w:ind w:left="-18" w:right="-18"/>
              <w:jc w:val="center"/>
              <w:rPr>
                <w:rFonts w:ascii="Arial" w:hAnsi="Arial" w:cs="Arial"/>
                <w:sz w:val="18"/>
                <w:szCs w:val="18"/>
              </w:rPr>
            </w:pPr>
            <w:r w:rsidRPr="005407B4">
              <w:rPr>
                <w:rFonts w:ascii="Arial" w:hAnsi="Arial" w:cs="Arial"/>
                <w:sz w:val="18"/>
                <w:szCs w:val="18"/>
              </w:rPr>
              <w:t>(%)</w:t>
            </w: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cs/>
              </w:rPr>
            </w:pPr>
          </w:p>
        </w:tc>
        <w:tc>
          <w:tcPr>
            <w:tcW w:w="819" w:type="dxa"/>
          </w:tcPr>
          <w:p w:rsidR="00E05918" w:rsidRPr="005407B4" w:rsidRDefault="00E05918" w:rsidP="00E05918">
            <w:pPr>
              <w:spacing w:line="320" w:lineRule="exact"/>
              <w:ind w:left="-18" w:right="-18"/>
              <w:jc w:val="center"/>
              <w:rPr>
                <w:rFonts w:ascii="Arial" w:hAnsi="Arial" w:cs="Arial"/>
                <w:sz w:val="18"/>
                <w:szCs w:val="18"/>
              </w:rPr>
            </w:pPr>
          </w:p>
        </w:tc>
        <w:tc>
          <w:tcPr>
            <w:tcW w:w="819" w:type="dxa"/>
          </w:tcPr>
          <w:p w:rsidR="00E05918" w:rsidRPr="005407B4" w:rsidRDefault="00E05918" w:rsidP="00E05918">
            <w:pPr>
              <w:spacing w:line="320" w:lineRule="exact"/>
              <w:ind w:left="-18" w:right="-18"/>
              <w:jc w:val="center"/>
              <w:rPr>
                <w:rFonts w:ascii="Arial" w:hAnsi="Arial" w:cs="Arial"/>
                <w:sz w:val="18"/>
                <w:szCs w:val="18"/>
                <w:cs/>
              </w:rPr>
            </w:pPr>
          </w:p>
        </w:tc>
      </w:tr>
      <w:tr w:rsidR="00887025" w:rsidRPr="005407B4" w:rsidTr="005E7F26">
        <w:tc>
          <w:tcPr>
            <w:tcW w:w="2149" w:type="dxa"/>
            <w:shd w:val="clear" w:color="auto" w:fill="auto"/>
          </w:tcPr>
          <w:p w:rsidR="00887025" w:rsidRPr="005407B4" w:rsidRDefault="00887025" w:rsidP="00887025">
            <w:pPr>
              <w:spacing w:line="320" w:lineRule="exact"/>
              <w:ind w:left="72" w:right="-108" w:hanging="60"/>
              <w:rPr>
                <w:rFonts w:ascii="Arial" w:hAnsi="Arial" w:cs="Arial"/>
                <w:sz w:val="18"/>
                <w:szCs w:val="18"/>
              </w:rPr>
            </w:pPr>
            <w:r w:rsidRPr="005407B4">
              <w:rPr>
                <w:rFonts w:ascii="Arial" w:hAnsi="Arial" w:cs="Arial"/>
                <w:sz w:val="18"/>
                <w:szCs w:val="18"/>
              </w:rPr>
              <w:t xml:space="preserve">Diamond Line Services  </w:t>
            </w:r>
          </w:p>
          <w:p w:rsidR="00887025" w:rsidRPr="005407B4" w:rsidRDefault="00887025" w:rsidP="00887025">
            <w:pPr>
              <w:spacing w:line="320" w:lineRule="exact"/>
              <w:ind w:left="72" w:right="-108" w:hanging="60"/>
              <w:rPr>
                <w:rFonts w:ascii="Arial" w:hAnsi="Arial" w:cs="Arial"/>
                <w:sz w:val="18"/>
                <w:szCs w:val="18"/>
                <w:cs/>
              </w:rPr>
            </w:pPr>
            <w:r w:rsidRPr="005407B4">
              <w:rPr>
                <w:rFonts w:ascii="Arial" w:hAnsi="Arial" w:cs="Arial"/>
                <w:sz w:val="18"/>
                <w:szCs w:val="18"/>
              </w:rPr>
              <w:t xml:space="preserve">    Company Limited</w:t>
            </w:r>
          </w:p>
        </w:tc>
        <w:tc>
          <w:tcPr>
            <w:tcW w:w="819" w:type="dxa"/>
            <w:shd w:val="clear" w:color="auto" w:fill="auto"/>
          </w:tcPr>
          <w:p w:rsidR="00887025" w:rsidRPr="005407B4" w:rsidRDefault="00887025" w:rsidP="00887025">
            <w:pP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87025" w:rsidRPr="005407B4" w:rsidRDefault="00887025" w:rsidP="00887025">
            <w:pP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87025" w:rsidRPr="005407B4" w:rsidRDefault="00887025" w:rsidP="00887025">
            <w:pPr>
              <w:tabs>
                <w:tab w:val="decimal" w:pos="576"/>
              </w:tabs>
              <w:spacing w:line="320" w:lineRule="exact"/>
              <w:ind w:left="-18" w:right="-18"/>
              <w:rPr>
                <w:rFonts w:ascii="Arial" w:hAnsi="Arial" w:cs="Arial"/>
                <w:sz w:val="18"/>
                <w:szCs w:val="18"/>
              </w:rPr>
            </w:pPr>
            <w:r>
              <w:rPr>
                <w:rFonts w:ascii="Arial" w:hAnsi="Arial" w:cs="Arial"/>
                <w:sz w:val="18"/>
                <w:szCs w:val="18"/>
              </w:rPr>
              <w:t>100</w:t>
            </w:r>
          </w:p>
        </w:tc>
        <w:tc>
          <w:tcPr>
            <w:tcW w:w="819" w:type="dxa"/>
            <w:shd w:val="clear" w:color="auto" w:fill="auto"/>
          </w:tcPr>
          <w:p w:rsidR="00887025" w:rsidRPr="005407B4" w:rsidRDefault="00887025" w:rsidP="00887025">
            <w:pPr>
              <w:tabs>
                <w:tab w:val="decimal" w:pos="576"/>
              </w:tabs>
              <w:spacing w:line="320" w:lineRule="exact"/>
              <w:ind w:left="-18" w:right="-18"/>
              <w:rPr>
                <w:rFonts w:ascii="Arial" w:hAnsi="Arial" w:cs="Arial"/>
                <w:sz w:val="18"/>
                <w:szCs w:val="18"/>
              </w:rPr>
            </w:pPr>
            <w:r w:rsidRPr="005407B4">
              <w:rPr>
                <w:rFonts w:ascii="Arial" w:hAnsi="Arial" w:cs="Arial"/>
                <w:sz w:val="18"/>
                <w:szCs w:val="18"/>
              </w:rPr>
              <w:t>100</w:t>
            </w:r>
          </w:p>
        </w:tc>
        <w:tc>
          <w:tcPr>
            <w:tcW w:w="819" w:type="dxa"/>
            <w:shd w:val="clear" w:color="auto" w:fill="auto"/>
          </w:tcPr>
          <w:p w:rsidR="00887025" w:rsidRPr="005407B4" w:rsidRDefault="00887025" w:rsidP="00887025">
            <w:pPr>
              <w:pBdr>
                <w:bottom w:val="double" w:sz="4" w:space="1" w:color="auto"/>
              </w:pBd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87025" w:rsidRPr="005407B4" w:rsidRDefault="00887025" w:rsidP="00887025">
            <w:pPr>
              <w:pBdr>
                <w:bottom w:val="double" w:sz="4" w:space="1" w:color="auto"/>
              </w:pBdr>
              <w:tabs>
                <w:tab w:val="decimal" w:pos="576"/>
              </w:tabs>
              <w:spacing w:line="320" w:lineRule="exact"/>
              <w:ind w:left="-18" w:right="-18"/>
              <w:rPr>
                <w:rFonts w:ascii="Arial" w:hAnsi="Arial" w:cs="Arial"/>
                <w:sz w:val="18"/>
                <w:szCs w:val="18"/>
              </w:rPr>
            </w:pPr>
            <w:r w:rsidRPr="005407B4">
              <w:rPr>
                <w:rFonts w:ascii="Arial" w:hAnsi="Arial" w:cs="Arial"/>
                <w:sz w:val="18"/>
                <w:szCs w:val="18"/>
              </w:rPr>
              <w:t>5,000</w:t>
            </w:r>
          </w:p>
        </w:tc>
        <w:tc>
          <w:tcPr>
            <w:tcW w:w="819" w:type="dxa"/>
            <w:shd w:val="clear" w:color="auto" w:fill="auto"/>
          </w:tcPr>
          <w:p w:rsidR="00887025" w:rsidRPr="005407B4" w:rsidRDefault="00887025" w:rsidP="00887025">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(5,000)</w:t>
            </w:r>
          </w:p>
        </w:tc>
        <w:tc>
          <w:tcPr>
            <w:tcW w:w="819" w:type="dxa"/>
            <w:shd w:val="clear" w:color="auto" w:fill="auto"/>
          </w:tcPr>
          <w:p w:rsidR="00887025" w:rsidRPr="005407B4" w:rsidRDefault="00887025" w:rsidP="00887025">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(5,000)</w:t>
            </w:r>
          </w:p>
        </w:tc>
        <w:tc>
          <w:tcPr>
            <w:tcW w:w="819" w:type="dxa"/>
            <w:shd w:val="clear" w:color="auto" w:fill="auto"/>
          </w:tcPr>
          <w:p w:rsidR="00887025" w:rsidRPr="005407B4" w:rsidRDefault="00887025" w:rsidP="00887025">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w:t>
            </w:r>
          </w:p>
        </w:tc>
        <w:tc>
          <w:tcPr>
            <w:tcW w:w="819" w:type="dxa"/>
            <w:shd w:val="clear" w:color="auto" w:fill="auto"/>
          </w:tcPr>
          <w:p w:rsidR="00887025" w:rsidRPr="005407B4" w:rsidRDefault="00887025" w:rsidP="00887025">
            <w:pPr>
              <w:pBdr>
                <w:bottom w:val="double" w:sz="4" w:space="1" w:color="auto"/>
              </w:pBdr>
              <w:tabs>
                <w:tab w:val="decimal" w:pos="486"/>
              </w:tabs>
              <w:spacing w:line="320" w:lineRule="exact"/>
              <w:ind w:left="-18" w:right="-18"/>
              <w:rPr>
                <w:rFonts w:ascii="Arial" w:hAnsi="Arial" w:cs="Arial"/>
                <w:sz w:val="18"/>
                <w:szCs w:val="18"/>
              </w:rPr>
            </w:pPr>
            <w:r>
              <w:rPr>
                <w:rFonts w:ascii="Arial" w:hAnsi="Arial" w:cs="Arial"/>
                <w:sz w:val="18"/>
                <w:szCs w:val="18"/>
              </w:rPr>
              <w:t>-</w:t>
            </w:r>
          </w:p>
        </w:tc>
      </w:tr>
    </w:tbl>
    <w:p w:rsidR="0096173A" w:rsidRPr="005407B4" w:rsidRDefault="00887025" w:rsidP="00E05918">
      <w:pPr>
        <w:tabs>
          <w:tab w:val="left" w:pos="2160"/>
          <w:tab w:val="right" w:pos="728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12</w:t>
      </w:r>
      <w:r w:rsidR="0096173A" w:rsidRPr="005407B4">
        <w:rPr>
          <w:rFonts w:ascii="Arial" w:hAnsi="Arial"/>
          <w:b/>
          <w:bCs/>
          <w:sz w:val="22"/>
          <w:szCs w:val="22"/>
        </w:rPr>
        <w:t>.</w:t>
      </w:r>
      <w:r w:rsidR="0096173A" w:rsidRPr="005407B4">
        <w:rPr>
          <w:rFonts w:ascii="Arial" w:hAnsi="Arial"/>
          <w:b/>
          <w:bCs/>
          <w:sz w:val="22"/>
          <w:szCs w:val="22"/>
        </w:rPr>
        <w:tab/>
        <w:t>Network equipment</w:t>
      </w:r>
    </w:p>
    <w:tbl>
      <w:tblPr>
        <w:tblW w:w="8460" w:type="dxa"/>
        <w:tblInd w:w="558" w:type="dxa"/>
        <w:tblLayout w:type="fixed"/>
        <w:tblLook w:val="0000" w:firstRow="0" w:lastRow="0" w:firstColumn="0" w:lastColumn="0" w:noHBand="0" w:noVBand="0"/>
      </w:tblPr>
      <w:tblGrid>
        <w:gridCol w:w="3510"/>
        <w:gridCol w:w="1620"/>
        <w:gridCol w:w="1620"/>
        <w:gridCol w:w="1710"/>
      </w:tblGrid>
      <w:tr w:rsidR="003C2D5B" w:rsidRPr="005407B4" w:rsidTr="004648EB">
        <w:trPr>
          <w:tblHeader/>
        </w:trPr>
        <w:tc>
          <w:tcPr>
            <w:tcW w:w="3510" w:type="dxa"/>
          </w:tcPr>
          <w:p w:rsidR="003C2D5B" w:rsidRPr="005407B4" w:rsidRDefault="003C2D5B" w:rsidP="002E5456">
            <w:pPr>
              <w:spacing w:line="280" w:lineRule="exact"/>
              <w:jc w:val="center"/>
              <w:rPr>
                <w:rFonts w:ascii="Arial" w:hAnsi="Arial" w:cs="Arial"/>
                <w:sz w:val="18"/>
                <w:szCs w:val="18"/>
              </w:rPr>
            </w:pPr>
          </w:p>
        </w:tc>
        <w:tc>
          <w:tcPr>
            <w:tcW w:w="4950" w:type="dxa"/>
            <w:gridSpan w:val="3"/>
          </w:tcPr>
          <w:p w:rsidR="003C2D5B" w:rsidRPr="005407B4" w:rsidRDefault="003C2D5B" w:rsidP="002E5456">
            <w:pPr>
              <w:spacing w:line="280" w:lineRule="exact"/>
              <w:jc w:val="right"/>
              <w:rPr>
                <w:rFonts w:ascii="Arial" w:hAnsi="Arial" w:cs="Arial"/>
                <w:sz w:val="18"/>
                <w:szCs w:val="18"/>
              </w:rPr>
            </w:pPr>
            <w:r w:rsidRPr="005407B4">
              <w:rPr>
                <w:rFonts w:ascii="Arial" w:hAnsi="Arial" w:cs="Arial"/>
                <w:sz w:val="18"/>
                <w:szCs w:val="18"/>
              </w:rPr>
              <w:t>(Unit: Thousand Baht)</w:t>
            </w:r>
          </w:p>
        </w:tc>
      </w:tr>
      <w:tr w:rsidR="003C2D5B" w:rsidRPr="005407B4" w:rsidTr="004648EB">
        <w:trPr>
          <w:tblHeader/>
        </w:trPr>
        <w:tc>
          <w:tcPr>
            <w:tcW w:w="3510" w:type="dxa"/>
          </w:tcPr>
          <w:p w:rsidR="003C2D5B" w:rsidRPr="005407B4" w:rsidRDefault="003C2D5B" w:rsidP="002E5456">
            <w:pPr>
              <w:spacing w:line="280" w:lineRule="exact"/>
              <w:jc w:val="center"/>
              <w:rPr>
                <w:rFonts w:ascii="Arial" w:hAnsi="Arial" w:cs="Arial"/>
                <w:sz w:val="18"/>
                <w:szCs w:val="18"/>
              </w:rPr>
            </w:pPr>
          </w:p>
        </w:tc>
        <w:tc>
          <w:tcPr>
            <w:tcW w:w="4950" w:type="dxa"/>
            <w:gridSpan w:val="3"/>
          </w:tcPr>
          <w:p w:rsidR="003C2D5B" w:rsidRPr="005407B4" w:rsidRDefault="003C2D5B" w:rsidP="002E5456">
            <w:pPr>
              <w:pBdr>
                <w:bottom w:val="single" w:sz="4" w:space="1" w:color="auto"/>
              </w:pBdr>
              <w:spacing w:line="280" w:lineRule="exact"/>
              <w:jc w:val="center"/>
              <w:rPr>
                <w:rFonts w:ascii="Arial" w:hAnsi="Arial" w:cs="Arial"/>
                <w:sz w:val="18"/>
                <w:szCs w:val="18"/>
              </w:rPr>
            </w:pPr>
            <w:r w:rsidRPr="005407B4">
              <w:rPr>
                <w:rFonts w:ascii="Arial" w:hAnsi="Arial" w:cs="Arial"/>
                <w:sz w:val="18"/>
                <w:szCs w:val="18"/>
              </w:rPr>
              <w:t>Consolidated</w:t>
            </w:r>
            <w:r w:rsidR="00906A96" w:rsidRPr="005407B4">
              <w:rPr>
                <w:rFonts w:ascii="Arial" w:hAnsi="Arial" w:cs="Arial"/>
                <w:sz w:val="18"/>
                <w:szCs w:val="18"/>
              </w:rPr>
              <w:t xml:space="preserve"> and </w:t>
            </w:r>
            <w:r w:rsidR="00FF4FC6" w:rsidRPr="005407B4">
              <w:rPr>
                <w:rFonts w:ascii="Arial" w:hAnsi="Arial" w:cs="Arial"/>
                <w:sz w:val="18"/>
                <w:szCs w:val="18"/>
              </w:rPr>
              <w:t>s</w:t>
            </w:r>
            <w:r w:rsidR="00E3358F" w:rsidRPr="005407B4">
              <w:rPr>
                <w:rFonts w:ascii="Arial" w:hAnsi="Arial" w:cs="Arial"/>
                <w:sz w:val="18"/>
                <w:szCs w:val="18"/>
              </w:rPr>
              <w:t>eparate</w:t>
            </w:r>
            <w:r w:rsidRPr="005407B4">
              <w:rPr>
                <w:rFonts w:ascii="Arial" w:hAnsi="Arial" w:cs="Arial"/>
                <w:sz w:val="18"/>
                <w:szCs w:val="18"/>
              </w:rPr>
              <w:t xml:space="preserve"> financial statement</w:t>
            </w:r>
            <w:r w:rsidR="00906A96" w:rsidRPr="005407B4">
              <w:rPr>
                <w:rFonts w:ascii="Arial" w:hAnsi="Arial" w:cs="Arial"/>
                <w:sz w:val="18"/>
                <w:szCs w:val="18"/>
              </w:rPr>
              <w:t>s</w:t>
            </w:r>
          </w:p>
        </w:tc>
      </w:tr>
      <w:tr w:rsidR="0096173A" w:rsidRPr="005407B4" w:rsidTr="004648EB">
        <w:trPr>
          <w:tblHeader/>
        </w:trPr>
        <w:tc>
          <w:tcPr>
            <w:tcW w:w="3510" w:type="dxa"/>
          </w:tcPr>
          <w:p w:rsidR="0096173A" w:rsidRPr="005407B4" w:rsidRDefault="0096173A" w:rsidP="002E5456">
            <w:pPr>
              <w:spacing w:line="280" w:lineRule="exact"/>
              <w:jc w:val="center"/>
              <w:rPr>
                <w:rFonts w:ascii="Arial" w:hAnsi="Arial" w:cs="Arial"/>
                <w:sz w:val="18"/>
                <w:szCs w:val="18"/>
              </w:rPr>
            </w:pPr>
          </w:p>
        </w:tc>
        <w:tc>
          <w:tcPr>
            <w:tcW w:w="1620" w:type="dxa"/>
          </w:tcPr>
          <w:p w:rsidR="00E276E3" w:rsidRPr="005407B4" w:rsidRDefault="00E276E3" w:rsidP="002E5456">
            <w:pPr>
              <w:spacing w:line="280" w:lineRule="exact"/>
              <w:jc w:val="center"/>
              <w:rPr>
                <w:rFonts w:ascii="Arial" w:hAnsi="Arial" w:cs="Arial"/>
                <w:sz w:val="18"/>
                <w:szCs w:val="18"/>
              </w:rPr>
            </w:pPr>
          </w:p>
          <w:p w:rsidR="0096173A" w:rsidRPr="005407B4" w:rsidRDefault="00E276E3" w:rsidP="002E5456">
            <w:pPr>
              <w:spacing w:line="280" w:lineRule="exact"/>
              <w:jc w:val="center"/>
              <w:rPr>
                <w:rFonts w:ascii="Arial" w:hAnsi="Arial" w:cs="Arial"/>
                <w:sz w:val="18"/>
                <w:szCs w:val="18"/>
              </w:rPr>
            </w:pPr>
            <w:r w:rsidRPr="005407B4">
              <w:rPr>
                <w:rFonts w:ascii="Arial" w:hAnsi="Arial" w:cs="Arial"/>
                <w:sz w:val="18"/>
                <w:szCs w:val="18"/>
              </w:rPr>
              <w:t>Network</w:t>
            </w:r>
          </w:p>
        </w:tc>
        <w:tc>
          <w:tcPr>
            <w:tcW w:w="1620" w:type="dxa"/>
          </w:tcPr>
          <w:p w:rsidR="0096173A" w:rsidRPr="005407B4" w:rsidRDefault="0096173A" w:rsidP="002E5456">
            <w:pPr>
              <w:spacing w:line="280" w:lineRule="exact"/>
              <w:jc w:val="center"/>
              <w:rPr>
                <w:rFonts w:ascii="Arial" w:hAnsi="Arial" w:cs="Arial"/>
                <w:sz w:val="18"/>
                <w:szCs w:val="18"/>
              </w:rPr>
            </w:pPr>
            <w:r w:rsidRPr="005407B4">
              <w:rPr>
                <w:rFonts w:ascii="Arial" w:hAnsi="Arial" w:cs="Arial"/>
                <w:sz w:val="18"/>
                <w:szCs w:val="18"/>
              </w:rPr>
              <w:t xml:space="preserve">Network equipment under </w:t>
            </w:r>
          </w:p>
        </w:tc>
        <w:tc>
          <w:tcPr>
            <w:tcW w:w="1710" w:type="dxa"/>
          </w:tcPr>
          <w:p w:rsidR="0096173A" w:rsidRPr="005407B4" w:rsidRDefault="0096173A" w:rsidP="002E5456">
            <w:pPr>
              <w:spacing w:line="280" w:lineRule="exact"/>
              <w:jc w:val="center"/>
              <w:rPr>
                <w:rFonts w:ascii="Arial" w:hAnsi="Arial" w:cs="Arial"/>
                <w:sz w:val="18"/>
                <w:szCs w:val="18"/>
              </w:rPr>
            </w:pPr>
          </w:p>
        </w:tc>
      </w:tr>
      <w:tr w:rsidR="0096173A" w:rsidRPr="005407B4" w:rsidTr="004648EB">
        <w:trPr>
          <w:tblHeader/>
        </w:trPr>
        <w:tc>
          <w:tcPr>
            <w:tcW w:w="3510" w:type="dxa"/>
          </w:tcPr>
          <w:p w:rsidR="0096173A" w:rsidRPr="005407B4" w:rsidRDefault="0096173A" w:rsidP="002E5456">
            <w:pPr>
              <w:spacing w:line="280" w:lineRule="exact"/>
              <w:jc w:val="center"/>
              <w:rPr>
                <w:rFonts w:ascii="Arial" w:hAnsi="Arial" w:cs="Arial"/>
                <w:sz w:val="18"/>
                <w:szCs w:val="18"/>
              </w:rPr>
            </w:pPr>
          </w:p>
        </w:tc>
        <w:tc>
          <w:tcPr>
            <w:tcW w:w="1620" w:type="dxa"/>
          </w:tcPr>
          <w:p w:rsidR="0096173A" w:rsidRPr="005407B4" w:rsidRDefault="0096173A" w:rsidP="002E5456">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equipment</w:t>
            </w:r>
          </w:p>
        </w:tc>
        <w:tc>
          <w:tcPr>
            <w:tcW w:w="1620" w:type="dxa"/>
          </w:tcPr>
          <w:p w:rsidR="0096173A" w:rsidRPr="005407B4" w:rsidRDefault="0096173A" w:rsidP="002E5456">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installation</w:t>
            </w:r>
          </w:p>
        </w:tc>
        <w:tc>
          <w:tcPr>
            <w:tcW w:w="1710" w:type="dxa"/>
          </w:tcPr>
          <w:p w:rsidR="0096173A" w:rsidRPr="005407B4" w:rsidRDefault="0096173A" w:rsidP="002E5456">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Total</w:t>
            </w:r>
          </w:p>
        </w:tc>
      </w:tr>
      <w:tr w:rsidR="0096173A" w:rsidRPr="005407B4" w:rsidTr="004648EB">
        <w:tc>
          <w:tcPr>
            <w:tcW w:w="3510" w:type="dxa"/>
          </w:tcPr>
          <w:p w:rsidR="0096173A" w:rsidRPr="005407B4" w:rsidRDefault="0096173A" w:rsidP="002E5456">
            <w:pPr>
              <w:spacing w:line="280" w:lineRule="exact"/>
              <w:jc w:val="both"/>
              <w:rPr>
                <w:rFonts w:ascii="Arial" w:hAnsi="Arial" w:cs="Arial"/>
                <w:sz w:val="18"/>
                <w:szCs w:val="18"/>
              </w:rPr>
            </w:pPr>
            <w:r w:rsidRPr="005407B4">
              <w:rPr>
                <w:rFonts w:ascii="Arial" w:hAnsi="Arial" w:cs="Arial"/>
                <w:b/>
                <w:bCs/>
                <w:sz w:val="18"/>
                <w:szCs w:val="18"/>
              </w:rPr>
              <w:t>Cost</w:t>
            </w:r>
          </w:p>
        </w:tc>
        <w:tc>
          <w:tcPr>
            <w:tcW w:w="1620" w:type="dxa"/>
          </w:tcPr>
          <w:p w:rsidR="0096173A" w:rsidRPr="005407B4" w:rsidRDefault="0096173A" w:rsidP="002E5456">
            <w:pPr>
              <w:spacing w:line="280" w:lineRule="exact"/>
              <w:jc w:val="both"/>
              <w:rPr>
                <w:rFonts w:ascii="Arial" w:hAnsi="Arial" w:cs="Arial"/>
                <w:sz w:val="18"/>
                <w:szCs w:val="18"/>
              </w:rPr>
            </w:pPr>
          </w:p>
        </w:tc>
        <w:tc>
          <w:tcPr>
            <w:tcW w:w="1620" w:type="dxa"/>
          </w:tcPr>
          <w:p w:rsidR="0096173A" w:rsidRPr="005407B4" w:rsidRDefault="0096173A" w:rsidP="002E5456">
            <w:pPr>
              <w:spacing w:line="280" w:lineRule="exact"/>
              <w:jc w:val="both"/>
              <w:rPr>
                <w:rFonts w:ascii="Arial" w:hAnsi="Arial" w:cs="Arial"/>
                <w:sz w:val="18"/>
                <w:szCs w:val="18"/>
              </w:rPr>
            </w:pPr>
          </w:p>
        </w:tc>
        <w:tc>
          <w:tcPr>
            <w:tcW w:w="1710" w:type="dxa"/>
          </w:tcPr>
          <w:p w:rsidR="0096173A" w:rsidRPr="005407B4" w:rsidRDefault="0096173A" w:rsidP="002E5456">
            <w:pPr>
              <w:spacing w:line="280" w:lineRule="exact"/>
              <w:jc w:val="both"/>
              <w:rPr>
                <w:rFonts w:ascii="Arial" w:hAnsi="Arial" w:cs="Arial"/>
                <w:sz w:val="18"/>
                <w:szCs w:val="18"/>
              </w:rPr>
            </w:pPr>
          </w:p>
        </w:tc>
      </w:tr>
      <w:tr w:rsidR="00DA563E" w:rsidRPr="005407B4" w:rsidTr="004648EB">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 xml:space="preserve">1 January </w:t>
            </w:r>
            <w:r>
              <w:rPr>
                <w:rFonts w:ascii="Arial" w:hAnsi="Arial" w:cs="Arial"/>
                <w:sz w:val="18"/>
                <w:szCs w:val="18"/>
              </w:rPr>
              <w:t>2018</w:t>
            </w:r>
          </w:p>
        </w:tc>
        <w:tc>
          <w:tcPr>
            <w:tcW w:w="1620" w:type="dxa"/>
          </w:tcPr>
          <w:p w:rsidR="00DA563E" w:rsidRPr="00DA563E" w:rsidRDefault="00DA563E" w:rsidP="00DA563E">
            <w:pPr>
              <w:tabs>
                <w:tab w:val="decimal" w:pos="1332"/>
              </w:tabs>
              <w:spacing w:line="280" w:lineRule="exact"/>
              <w:ind w:left="-18"/>
              <w:jc w:val="both"/>
              <w:rPr>
                <w:rFonts w:ascii="Arial" w:hAnsi="Arial" w:cs="Arial"/>
                <w:sz w:val="18"/>
                <w:szCs w:val="18"/>
              </w:rPr>
            </w:pPr>
            <w:r w:rsidRPr="00DA563E">
              <w:rPr>
                <w:rFonts w:ascii="Arial" w:hAnsi="Arial" w:cs="Arial"/>
                <w:sz w:val="18"/>
                <w:szCs w:val="18"/>
              </w:rPr>
              <w:t>4,969,860</w:t>
            </w:r>
          </w:p>
        </w:tc>
        <w:tc>
          <w:tcPr>
            <w:tcW w:w="1620" w:type="dxa"/>
          </w:tcPr>
          <w:p w:rsidR="00DA563E" w:rsidRPr="007C5BA8" w:rsidRDefault="00DA563E" w:rsidP="00DA563E">
            <w:pPr>
              <w:tabs>
                <w:tab w:val="decimal" w:pos="1332"/>
              </w:tabs>
              <w:spacing w:line="280" w:lineRule="exact"/>
              <w:ind w:left="-18"/>
              <w:jc w:val="both"/>
              <w:rPr>
                <w:rFonts w:ascii="Arial" w:hAnsi="Arial" w:cs="Arial"/>
                <w:sz w:val="18"/>
                <w:szCs w:val="18"/>
              </w:rPr>
            </w:pPr>
            <w:r w:rsidRPr="007C5BA8">
              <w:rPr>
                <w:rFonts w:ascii="Arial" w:hAnsi="Arial" w:cs="Arial"/>
                <w:sz w:val="18"/>
                <w:szCs w:val="18"/>
              </w:rPr>
              <w:t>239,206</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5,209,066</w:t>
            </w:r>
          </w:p>
        </w:tc>
      </w:tr>
      <w:tr w:rsidR="00DA563E" w:rsidRPr="005407B4" w:rsidTr="004648EB">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Additions</w:t>
            </w:r>
          </w:p>
        </w:tc>
        <w:tc>
          <w:tcPr>
            <w:tcW w:w="1620" w:type="dxa"/>
          </w:tcPr>
          <w:p w:rsidR="00DA563E" w:rsidRPr="00DA563E" w:rsidRDefault="00DA563E" w:rsidP="00DA563E">
            <w:pPr>
              <w:tabs>
                <w:tab w:val="decimal" w:pos="1332"/>
              </w:tabs>
              <w:spacing w:line="280" w:lineRule="exact"/>
              <w:ind w:left="-18"/>
              <w:jc w:val="both"/>
              <w:rPr>
                <w:rFonts w:ascii="Arial" w:hAnsi="Arial" w:cs="Arial"/>
                <w:sz w:val="18"/>
                <w:szCs w:val="18"/>
              </w:rPr>
            </w:pPr>
            <w:r w:rsidRPr="00DA563E">
              <w:rPr>
                <w:rFonts w:ascii="Arial" w:hAnsi="Arial" w:cs="Arial"/>
                <w:sz w:val="18"/>
                <w:szCs w:val="18"/>
              </w:rPr>
              <w:t>104,528</w:t>
            </w:r>
          </w:p>
        </w:tc>
        <w:tc>
          <w:tcPr>
            <w:tcW w:w="1620" w:type="dxa"/>
          </w:tcPr>
          <w:p w:rsidR="00DA563E" w:rsidRPr="008E77E1" w:rsidRDefault="00DA563E" w:rsidP="00DA563E">
            <w:pPr>
              <w:tabs>
                <w:tab w:val="decimal" w:pos="1332"/>
              </w:tabs>
              <w:spacing w:line="280" w:lineRule="exact"/>
              <w:ind w:left="-18"/>
              <w:jc w:val="both"/>
              <w:rPr>
                <w:rFonts w:ascii="Arial" w:hAnsi="Arial" w:cs="Arial"/>
                <w:sz w:val="18"/>
                <w:szCs w:val="18"/>
              </w:rPr>
            </w:pPr>
            <w:r w:rsidRPr="008E77E1">
              <w:rPr>
                <w:rFonts w:ascii="Arial" w:hAnsi="Arial" w:cs="Arial"/>
                <w:sz w:val="18"/>
                <w:szCs w:val="18"/>
              </w:rPr>
              <w:t>53,264</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157,792</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Disposals / write-off</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cs/>
              </w:rPr>
            </w:pPr>
            <w:r w:rsidRPr="00DA563E">
              <w:rPr>
                <w:rFonts w:ascii="Arial" w:hAnsi="Arial" w:cs="Arial"/>
                <w:sz w:val="18"/>
                <w:szCs w:val="18"/>
              </w:rPr>
              <w:t>(21,762)</w:t>
            </w:r>
          </w:p>
        </w:tc>
        <w:tc>
          <w:tcPr>
            <w:tcW w:w="1620" w:type="dxa"/>
            <w:vAlign w:val="bottom"/>
          </w:tcPr>
          <w:p w:rsidR="00DA563E" w:rsidRPr="008E77E1" w:rsidRDefault="00DA563E" w:rsidP="00DA563E">
            <w:pPr>
              <w:tabs>
                <w:tab w:val="decimal" w:pos="1332"/>
              </w:tabs>
              <w:spacing w:line="280" w:lineRule="exact"/>
              <w:ind w:left="-18"/>
              <w:rPr>
                <w:rFonts w:ascii="Arial" w:hAnsi="Arial" w:cs="Arial"/>
                <w:sz w:val="18"/>
                <w:szCs w:val="18"/>
              </w:rPr>
            </w:pPr>
            <w:r w:rsidRPr="008E77E1">
              <w:rPr>
                <w:rFonts w:ascii="Arial" w:hAnsi="Arial" w:cs="Arial"/>
                <w:sz w:val="18"/>
                <w:szCs w:val="18"/>
              </w:rPr>
              <w:t>(1,840)</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cs/>
              </w:rPr>
            </w:pPr>
            <w:r w:rsidRPr="00DA563E">
              <w:rPr>
                <w:rFonts w:ascii="Arial" w:hAnsi="Arial" w:cs="Arial"/>
                <w:sz w:val="18"/>
                <w:szCs w:val="18"/>
              </w:rPr>
              <w:t>(23,602)</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Transfer in (out)</w:t>
            </w:r>
          </w:p>
        </w:tc>
        <w:tc>
          <w:tcPr>
            <w:tcW w:w="1620" w:type="dxa"/>
            <w:vAlign w:val="bottom"/>
          </w:tcPr>
          <w:p w:rsidR="00DA563E" w:rsidRPr="00DA563E" w:rsidRDefault="00DA563E" w:rsidP="00DA563E">
            <w:pPr>
              <w:pBdr>
                <w:bottom w:val="single" w:sz="4" w:space="1" w:color="auto"/>
              </w:pBdr>
              <w:tabs>
                <w:tab w:val="decimal" w:pos="1332"/>
              </w:tabs>
              <w:spacing w:line="280" w:lineRule="exact"/>
              <w:ind w:left="-18"/>
              <w:rPr>
                <w:rFonts w:ascii="Arial" w:hAnsi="Arial" w:cs="Arial"/>
                <w:sz w:val="18"/>
                <w:szCs w:val="18"/>
              </w:rPr>
            </w:pPr>
            <w:r w:rsidRPr="00DA563E">
              <w:rPr>
                <w:rFonts w:ascii="Arial" w:hAnsi="Arial" w:cs="Arial"/>
                <w:sz w:val="18"/>
                <w:szCs w:val="18"/>
              </w:rPr>
              <w:t>93,272</w:t>
            </w:r>
          </w:p>
        </w:tc>
        <w:tc>
          <w:tcPr>
            <w:tcW w:w="1620" w:type="dxa"/>
            <w:vAlign w:val="bottom"/>
          </w:tcPr>
          <w:p w:rsidR="00DA563E" w:rsidRPr="008E77E1" w:rsidRDefault="00DA563E" w:rsidP="00DA563E">
            <w:pPr>
              <w:pBdr>
                <w:bottom w:val="single" w:sz="4" w:space="1" w:color="auto"/>
              </w:pBdr>
              <w:tabs>
                <w:tab w:val="decimal" w:pos="1332"/>
              </w:tabs>
              <w:spacing w:line="280" w:lineRule="exact"/>
              <w:ind w:left="-18"/>
              <w:rPr>
                <w:rFonts w:ascii="Arial" w:hAnsi="Arial" w:cs="Arial"/>
                <w:sz w:val="18"/>
                <w:szCs w:val="18"/>
              </w:rPr>
            </w:pPr>
            <w:r w:rsidRPr="008E77E1">
              <w:rPr>
                <w:rFonts w:ascii="Arial" w:hAnsi="Arial" w:cs="Arial"/>
                <w:sz w:val="18"/>
                <w:szCs w:val="18"/>
              </w:rPr>
              <w:t>(93,272)</w:t>
            </w:r>
          </w:p>
        </w:tc>
        <w:tc>
          <w:tcPr>
            <w:tcW w:w="1710" w:type="dxa"/>
          </w:tcPr>
          <w:p w:rsidR="00DA563E" w:rsidRPr="00DA563E" w:rsidRDefault="00DA563E" w:rsidP="00DA563E">
            <w:pPr>
              <w:pBdr>
                <w:bottom w:val="single" w:sz="4"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rPr>
            </w:pPr>
            <w:r w:rsidRPr="00DA563E">
              <w:rPr>
                <w:rFonts w:ascii="Arial" w:hAnsi="Arial" w:cs="Arial"/>
                <w:sz w:val="18"/>
                <w:szCs w:val="18"/>
              </w:rPr>
              <w:t>5,145,898</w:t>
            </w:r>
          </w:p>
        </w:tc>
        <w:tc>
          <w:tcPr>
            <w:tcW w:w="1620" w:type="dxa"/>
            <w:vAlign w:val="bottom"/>
          </w:tcPr>
          <w:p w:rsidR="00DA563E" w:rsidRPr="008E77E1" w:rsidRDefault="00DA563E" w:rsidP="00DA563E">
            <w:pPr>
              <w:tabs>
                <w:tab w:val="decimal" w:pos="1332"/>
              </w:tabs>
              <w:spacing w:line="280" w:lineRule="exact"/>
              <w:ind w:left="-18"/>
              <w:rPr>
                <w:rFonts w:ascii="Arial" w:hAnsi="Arial" w:cs="Arial"/>
                <w:sz w:val="18"/>
                <w:szCs w:val="18"/>
              </w:rPr>
            </w:pPr>
            <w:r w:rsidRPr="008E77E1">
              <w:rPr>
                <w:rFonts w:ascii="Arial" w:hAnsi="Arial" w:cs="Arial"/>
                <w:sz w:val="18"/>
                <w:szCs w:val="18"/>
              </w:rPr>
              <w:t>197,358</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5,343,256</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Additions</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rPr>
            </w:pPr>
            <w:r w:rsidRPr="00DA563E">
              <w:rPr>
                <w:rFonts w:ascii="Arial" w:hAnsi="Arial" w:cs="Arial"/>
                <w:sz w:val="18"/>
                <w:szCs w:val="18"/>
              </w:rPr>
              <w:t>80,074</w:t>
            </w:r>
          </w:p>
        </w:tc>
        <w:tc>
          <w:tcPr>
            <w:tcW w:w="1620" w:type="dxa"/>
            <w:vAlign w:val="bottom"/>
          </w:tcPr>
          <w:p w:rsidR="00DA563E" w:rsidRPr="008E77E1" w:rsidRDefault="00DA563E" w:rsidP="00DA563E">
            <w:pPr>
              <w:tabs>
                <w:tab w:val="decimal" w:pos="1332"/>
              </w:tabs>
              <w:spacing w:line="280" w:lineRule="exact"/>
              <w:ind w:left="-18"/>
              <w:rPr>
                <w:rFonts w:ascii="Arial" w:hAnsi="Arial" w:cs="Arial"/>
                <w:sz w:val="18"/>
                <w:szCs w:val="18"/>
              </w:rPr>
            </w:pPr>
            <w:r>
              <w:rPr>
                <w:rFonts w:ascii="Arial" w:hAnsi="Arial" w:cs="Arial"/>
                <w:sz w:val="18"/>
                <w:szCs w:val="18"/>
              </w:rPr>
              <w:t>119,305</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199,379</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Disposal</w:t>
            </w:r>
            <w:r w:rsidR="0076609C">
              <w:rPr>
                <w:rFonts w:ascii="Arial" w:hAnsi="Arial" w:cs="Arial"/>
                <w:sz w:val="18"/>
                <w:szCs w:val="18"/>
              </w:rPr>
              <w:t>s</w:t>
            </w:r>
            <w:r w:rsidRPr="005407B4">
              <w:rPr>
                <w:rFonts w:ascii="Arial" w:hAnsi="Arial" w:cs="Arial"/>
                <w:sz w:val="18"/>
                <w:szCs w:val="18"/>
              </w:rPr>
              <w:t xml:space="preserve"> / write-off</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cs/>
              </w:rPr>
            </w:pPr>
            <w:r w:rsidRPr="00DA563E">
              <w:rPr>
                <w:rFonts w:ascii="Arial" w:hAnsi="Arial" w:cs="Arial"/>
                <w:sz w:val="18"/>
                <w:szCs w:val="18"/>
              </w:rPr>
              <w:t>(35,230)</w:t>
            </w:r>
          </w:p>
        </w:tc>
        <w:tc>
          <w:tcPr>
            <w:tcW w:w="1620" w:type="dxa"/>
            <w:vAlign w:val="bottom"/>
          </w:tcPr>
          <w:p w:rsidR="00DA563E" w:rsidRPr="008E77E1" w:rsidRDefault="00DA563E" w:rsidP="00DA563E">
            <w:pPr>
              <w:tabs>
                <w:tab w:val="decimal" w:pos="1332"/>
              </w:tabs>
              <w:spacing w:line="280" w:lineRule="exact"/>
              <w:ind w:left="-18"/>
              <w:rPr>
                <w:rFonts w:ascii="Arial" w:hAnsi="Arial" w:cs="Arial"/>
                <w:sz w:val="18"/>
                <w:szCs w:val="18"/>
              </w:rPr>
            </w:pPr>
            <w:r>
              <w:rPr>
                <w:rFonts w:ascii="Arial" w:hAnsi="Arial" w:cs="Arial"/>
                <w:sz w:val="18"/>
                <w:szCs w:val="18"/>
              </w:rPr>
              <w:t>(168)</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cs/>
              </w:rPr>
            </w:pPr>
            <w:r w:rsidRPr="00DA563E">
              <w:rPr>
                <w:rFonts w:ascii="Arial" w:hAnsi="Arial" w:cs="Arial"/>
                <w:sz w:val="18"/>
                <w:szCs w:val="18"/>
              </w:rPr>
              <w:t>(35,398)</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Transfer in (out)</w:t>
            </w:r>
          </w:p>
        </w:tc>
        <w:tc>
          <w:tcPr>
            <w:tcW w:w="1620" w:type="dxa"/>
            <w:vAlign w:val="bottom"/>
          </w:tcPr>
          <w:p w:rsidR="00DA563E" w:rsidRPr="00DA563E" w:rsidRDefault="00DA563E" w:rsidP="00DA563E">
            <w:pPr>
              <w:pBdr>
                <w:bottom w:val="single" w:sz="4" w:space="1" w:color="auto"/>
              </w:pBdr>
              <w:tabs>
                <w:tab w:val="decimal" w:pos="1332"/>
              </w:tabs>
              <w:spacing w:line="280" w:lineRule="exact"/>
              <w:ind w:left="-18"/>
              <w:rPr>
                <w:rFonts w:ascii="Arial" w:hAnsi="Arial" w:cs="Arial"/>
                <w:sz w:val="18"/>
                <w:szCs w:val="18"/>
              </w:rPr>
            </w:pPr>
            <w:r w:rsidRPr="00DA563E">
              <w:rPr>
                <w:rFonts w:ascii="Arial" w:hAnsi="Arial" w:cs="Arial"/>
                <w:sz w:val="18"/>
                <w:szCs w:val="18"/>
              </w:rPr>
              <w:t>75,945</w:t>
            </w:r>
          </w:p>
        </w:tc>
        <w:tc>
          <w:tcPr>
            <w:tcW w:w="1620" w:type="dxa"/>
            <w:vAlign w:val="bottom"/>
          </w:tcPr>
          <w:p w:rsidR="00DA563E" w:rsidRPr="008E77E1" w:rsidRDefault="00DA563E" w:rsidP="00DA563E">
            <w:pPr>
              <w:pBdr>
                <w:bottom w:val="single" w:sz="4" w:space="1" w:color="auto"/>
              </w:pBdr>
              <w:tabs>
                <w:tab w:val="decimal" w:pos="1332"/>
              </w:tabs>
              <w:spacing w:line="280" w:lineRule="exact"/>
              <w:ind w:left="-18"/>
              <w:rPr>
                <w:rFonts w:ascii="Arial" w:hAnsi="Arial" w:cs="Arial"/>
                <w:sz w:val="18"/>
                <w:szCs w:val="18"/>
              </w:rPr>
            </w:pPr>
            <w:r>
              <w:rPr>
                <w:rFonts w:ascii="Arial" w:hAnsi="Arial" w:cs="Arial"/>
                <w:sz w:val="18"/>
                <w:szCs w:val="18"/>
              </w:rPr>
              <w:t>(75,945)</w:t>
            </w:r>
          </w:p>
        </w:tc>
        <w:tc>
          <w:tcPr>
            <w:tcW w:w="1710" w:type="dxa"/>
          </w:tcPr>
          <w:p w:rsidR="00DA563E" w:rsidRPr="00DA563E" w:rsidRDefault="00DA563E" w:rsidP="00DA563E">
            <w:pPr>
              <w:pBdr>
                <w:bottom w:val="single" w:sz="4"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w:t>
            </w:r>
          </w:p>
        </w:tc>
      </w:tr>
      <w:tr w:rsidR="00DA563E" w:rsidRPr="005407B4" w:rsidTr="00DA563E">
        <w:tc>
          <w:tcPr>
            <w:tcW w:w="3510" w:type="dxa"/>
          </w:tcPr>
          <w:p w:rsidR="00DA563E" w:rsidRPr="005407B4" w:rsidRDefault="00DA563E" w:rsidP="00DA563E">
            <w:pPr>
              <w:spacing w:line="28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2019</w:t>
            </w:r>
          </w:p>
        </w:tc>
        <w:tc>
          <w:tcPr>
            <w:tcW w:w="1620" w:type="dxa"/>
            <w:vAlign w:val="bottom"/>
          </w:tcPr>
          <w:p w:rsidR="00DA563E" w:rsidRPr="00DA563E" w:rsidRDefault="00DA563E" w:rsidP="00DA563E">
            <w:pPr>
              <w:pBdr>
                <w:bottom w:val="single" w:sz="6" w:space="1" w:color="auto"/>
              </w:pBdr>
              <w:tabs>
                <w:tab w:val="decimal" w:pos="1332"/>
              </w:tabs>
              <w:spacing w:line="280" w:lineRule="exact"/>
              <w:ind w:left="-18"/>
              <w:rPr>
                <w:rFonts w:ascii="Arial" w:hAnsi="Arial" w:cs="Arial"/>
                <w:sz w:val="18"/>
                <w:szCs w:val="18"/>
              </w:rPr>
            </w:pPr>
            <w:r w:rsidRPr="00DA563E">
              <w:rPr>
                <w:rFonts w:ascii="Arial" w:hAnsi="Arial" w:cs="Arial"/>
                <w:sz w:val="18"/>
                <w:szCs w:val="18"/>
              </w:rPr>
              <w:t>5,266,687</w:t>
            </w:r>
          </w:p>
        </w:tc>
        <w:tc>
          <w:tcPr>
            <w:tcW w:w="1620" w:type="dxa"/>
            <w:vAlign w:val="bottom"/>
          </w:tcPr>
          <w:p w:rsidR="00DA563E" w:rsidRPr="008E77E1" w:rsidRDefault="00DA563E" w:rsidP="00DA563E">
            <w:pPr>
              <w:pBdr>
                <w:bottom w:val="single" w:sz="4" w:space="1" w:color="auto"/>
              </w:pBdr>
              <w:tabs>
                <w:tab w:val="decimal" w:pos="1332"/>
              </w:tabs>
              <w:spacing w:line="280" w:lineRule="exact"/>
              <w:ind w:left="-18"/>
              <w:rPr>
                <w:rFonts w:ascii="Arial" w:hAnsi="Arial" w:cs="Arial"/>
                <w:sz w:val="18"/>
                <w:szCs w:val="18"/>
              </w:rPr>
            </w:pPr>
            <w:r>
              <w:rPr>
                <w:rFonts w:ascii="Arial" w:hAnsi="Arial" w:cs="Arial"/>
                <w:sz w:val="18"/>
                <w:szCs w:val="18"/>
              </w:rPr>
              <w:t>240,550</w:t>
            </w:r>
          </w:p>
        </w:tc>
        <w:tc>
          <w:tcPr>
            <w:tcW w:w="1710" w:type="dxa"/>
          </w:tcPr>
          <w:p w:rsidR="00DA563E" w:rsidRPr="00DA563E" w:rsidRDefault="00DA563E" w:rsidP="00DA563E">
            <w:pPr>
              <w:pBdr>
                <w:bottom w:val="sing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5,507,237</w:t>
            </w:r>
          </w:p>
        </w:tc>
      </w:tr>
      <w:tr w:rsidR="00887025" w:rsidRPr="005407B4" w:rsidTr="004648EB">
        <w:tc>
          <w:tcPr>
            <w:tcW w:w="3510" w:type="dxa"/>
          </w:tcPr>
          <w:p w:rsidR="00887025" w:rsidRPr="005407B4" w:rsidRDefault="00887025" w:rsidP="00887025">
            <w:pPr>
              <w:spacing w:line="340" w:lineRule="exact"/>
              <w:jc w:val="both"/>
              <w:rPr>
                <w:rFonts w:ascii="Arial" w:hAnsi="Arial" w:cs="Arial"/>
                <w:sz w:val="18"/>
                <w:szCs w:val="18"/>
              </w:rPr>
            </w:pPr>
            <w:r w:rsidRPr="005407B4">
              <w:rPr>
                <w:rFonts w:ascii="Arial" w:hAnsi="Arial" w:cs="Arial"/>
                <w:b/>
                <w:bCs/>
                <w:sz w:val="18"/>
                <w:szCs w:val="18"/>
              </w:rPr>
              <w:t>Accumulated depreciation</w:t>
            </w:r>
          </w:p>
        </w:tc>
        <w:tc>
          <w:tcPr>
            <w:tcW w:w="1620" w:type="dxa"/>
          </w:tcPr>
          <w:p w:rsidR="00887025" w:rsidRPr="007C5BA8" w:rsidRDefault="00887025" w:rsidP="00DA563E">
            <w:pPr>
              <w:tabs>
                <w:tab w:val="decimal" w:pos="1332"/>
              </w:tabs>
              <w:spacing w:line="280" w:lineRule="exact"/>
              <w:ind w:left="-18"/>
              <w:jc w:val="both"/>
              <w:rPr>
                <w:rFonts w:ascii="Arial" w:hAnsi="Arial" w:cs="Arial"/>
                <w:sz w:val="18"/>
                <w:szCs w:val="18"/>
              </w:rPr>
            </w:pPr>
          </w:p>
        </w:tc>
        <w:tc>
          <w:tcPr>
            <w:tcW w:w="1620" w:type="dxa"/>
          </w:tcPr>
          <w:p w:rsidR="00887025" w:rsidRPr="007C5BA8" w:rsidRDefault="00887025" w:rsidP="00887025">
            <w:pPr>
              <w:tabs>
                <w:tab w:val="decimal" w:pos="1332"/>
              </w:tabs>
              <w:spacing w:line="340" w:lineRule="exact"/>
              <w:ind w:left="-18"/>
              <w:jc w:val="both"/>
              <w:rPr>
                <w:rFonts w:ascii="Arial" w:hAnsi="Arial" w:cs="Arial"/>
                <w:sz w:val="18"/>
                <w:szCs w:val="18"/>
              </w:rPr>
            </w:pPr>
          </w:p>
        </w:tc>
        <w:tc>
          <w:tcPr>
            <w:tcW w:w="1710" w:type="dxa"/>
          </w:tcPr>
          <w:p w:rsidR="00887025" w:rsidRPr="007C5BA8" w:rsidRDefault="00887025" w:rsidP="00887025">
            <w:pPr>
              <w:tabs>
                <w:tab w:val="decimal" w:pos="1332"/>
              </w:tabs>
              <w:spacing w:line="340" w:lineRule="exact"/>
              <w:ind w:left="-18"/>
              <w:jc w:val="both"/>
              <w:rPr>
                <w:rFonts w:ascii="Arial" w:hAnsi="Arial" w:cs="Arial"/>
                <w:sz w:val="18"/>
                <w:szCs w:val="18"/>
              </w:rPr>
            </w:pPr>
          </w:p>
        </w:tc>
      </w:tr>
      <w:tr w:rsidR="00DA563E" w:rsidRPr="005407B4" w:rsidTr="004648EB">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1</w:t>
            </w:r>
            <w:r w:rsidRPr="005407B4">
              <w:rPr>
                <w:rFonts w:ascii="Arial" w:hAnsi="Arial" w:cs="Arial"/>
                <w:sz w:val="18"/>
                <w:szCs w:val="18"/>
                <w:cs/>
              </w:rPr>
              <w:t xml:space="preserve"> </w:t>
            </w:r>
            <w:r w:rsidRPr="005407B4">
              <w:rPr>
                <w:rFonts w:ascii="Arial" w:hAnsi="Arial" w:cs="Arial"/>
                <w:sz w:val="18"/>
                <w:szCs w:val="18"/>
              </w:rPr>
              <w:t xml:space="preserve">January </w:t>
            </w:r>
            <w:r>
              <w:rPr>
                <w:rFonts w:ascii="Arial" w:hAnsi="Arial" w:cs="Arial"/>
                <w:sz w:val="18"/>
                <w:szCs w:val="18"/>
              </w:rPr>
              <w:t>2018</w:t>
            </w:r>
          </w:p>
        </w:tc>
        <w:tc>
          <w:tcPr>
            <w:tcW w:w="1620" w:type="dxa"/>
          </w:tcPr>
          <w:p w:rsidR="00DA563E" w:rsidRPr="00DA563E" w:rsidRDefault="00DA563E" w:rsidP="00DA563E">
            <w:pPr>
              <w:tabs>
                <w:tab w:val="decimal" w:pos="1332"/>
              </w:tabs>
              <w:spacing w:line="280" w:lineRule="exact"/>
              <w:ind w:left="-18"/>
              <w:jc w:val="both"/>
              <w:rPr>
                <w:rFonts w:ascii="Arial" w:hAnsi="Arial" w:cs="Arial"/>
                <w:sz w:val="18"/>
                <w:szCs w:val="18"/>
              </w:rPr>
            </w:pPr>
            <w:r w:rsidRPr="00DA563E">
              <w:rPr>
                <w:rFonts w:ascii="Arial" w:hAnsi="Arial" w:cs="Arial"/>
                <w:sz w:val="18"/>
                <w:szCs w:val="18"/>
              </w:rPr>
              <w:t>1,821,929</w:t>
            </w:r>
          </w:p>
        </w:tc>
        <w:tc>
          <w:tcPr>
            <w:tcW w:w="1620" w:type="dxa"/>
          </w:tcPr>
          <w:p w:rsidR="00DA563E" w:rsidRPr="007C5BA8" w:rsidRDefault="00DA563E" w:rsidP="00DA563E">
            <w:pPr>
              <w:tabs>
                <w:tab w:val="decimal" w:pos="1332"/>
              </w:tabs>
              <w:spacing w:line="340" w:lineRule="exact"/>
              <w:ind w:left="-18"/>
              <w:jc w:val="both"/>
              <w:rPr>
                <w:rFonts w:ascii="Arial" w:hAnsi="Arial" w:cs="Arial"/>
                <w:sz w:val="18"/>
                <w:szCs w:val="18"/>
              </w:rPr>
            </w:pPr>
            <w:r w:rsidRPr="007C5BA8">
              <w:rPr>
                <w:rFonts w:ascii="Arial" w:hAnsi="Arial" w:cs="Arial"/>
                <w:sz w:val="18"/>
                <w:szCs w:val="18"/>
              </w:rPr>
              <w:t>-</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1,821,929</w:t>
            </w:r>
          </w:p>
        </w:tc>
      </w:tr>
      <w:tr w:rsidR="00DA563E" w:rsidRPr="005407B4" w:rsidTr="00DA563E">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Depreciation for the year</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rPr>
            </w:pPr>
            <w:r w:rsidRPr="00DA563E">
              <w:rPr>
                <w:rFonts w:ascii="Arial" w:hAnsi="Arial" w:cs="Arial"/>
                <w:sz w:val="18"/>
                <w:szCs w:val="18"/>
              </w:rPr>
              <w:t>428,882</w:t>
            </w:r>
          </w:p>
        </w:tc>
        <w:tc>
          <w:tcPr>
            <w:tcW w:w="1620" w:type="dxa"/>
          </w:tcPr>
          <w:p w:rsidR="00DA563E" w:rsidRPr="008E77E1" w:rsidRDefault="00DA563E" w:rsidP="00DA563E">
            <w:pP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428,882</w:t>
            </w:r>
          </w:p>
        </w:tc>
      </w:tr>
      <w:tr w:rsidR="00DA563E" w:rsidRPr="005407B4" w:rsidTr="00DA563E">
        <w:trPr>
          <w:trHeight w:val="108"/>
        </w:trPr>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Depreciation on disposal</w:t>
            </w:r>
            <w:r w:rsidR="007A20B1">
              <w:rPr>
                <w:rFonts w:ascii="Arial" w:hAnsi="Arial" w:cs="Arial"/>
                <w:sz w:val="18"/>
                <w:szCs w:val="18"/>
              </w:rPr>
              <w:t>s</w:t>
            </w:r>
            <w:r w:rsidRPr="005407B4">
              <w:rPr>
                <w:rFonts w:ascii="Arial" w:hAnsi="Arial" w:cs="Arial"/>
                <w:sz w:val="18"/>
                <w:szCs w:val="18"/>
              </w:rPr>
              <w:t xml:space="preserve"> / write-off </w:t>
            </w:r>
          </w:p>
        </w:tc>
        <w:tc>
          <w:tcPr>
            <w:tcW w:w="1620" w:type="dxa"/>
            <w:vAlign w:val="bottom"/>
          </w:tcPr>
          <w:p w:rsidR="00DA563E" w:rsidRPr="00DA563E" w:rsidRDefault="00DA563E" w:rsidP="00DA563E">
            <w:pPr>
              <w:pBdr>
                <w:bottom w:val="single" w:sz="6" w:space="1" w:color="auto"/>
              </w:pBdr>
              <w:tabs>
                <w:tab w:val="decimal" w:pos="1332"/>
              </w:tabs>
              <w:spacing w:line="280" w:lineRule="exact"/>
              <w:ind w:left="-18"/>
              <w:rPr>
                <w:rFonts w:ascii="Arial" w:hAnsi="Arial" w:cs="Arial"/>
                <w:sz w:val="18"/>
                <w:szCs w:val="18"/>
              </w:rPr>
            </w:pPr>
            <w:r w:rsidRPr="00DA563E">
              <w:rPr>
                <w:rFonts w:ascii="Arial" w:hAnsi="Arial" w:cs="Arial"/>
                <w:sz w:val="18"/>
                <w:szCs w:val="18"/>
              </w:rPr>
              <w:t>(16,369)</w:t>
            </w:r>
          </w:p>
        </w:tc>
        <w:tc>
          <w:tcPr>
            <w:tcW w:w="1620" w:type="dxa"/>
          </w:tcPr>
          <w:p w:rsidR="00DA563E" w:rsidRPr="008E77E1" w:rsidRDefault="00DA563E" w:rsidP="00DA563E">
            <w:pPr>
              <w:pBdr>
                <w:bottom w:val="single" w:sz="6" w:space="1" w:color="auto"/>
              </w:pBd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710" w:type="dxa"/>
          </w:tcPr>
          <w:p w:rsidR="00DA563E" w:rsidRPr="00DA563E" w:rsidRDefault="00DA563E" w:rsidP="00DA563E">
            <w:pPr>
              <w:pBdr>
                <w:bottom w:val="sing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(16,369)</w:t>
            </w:r>
          </w:p>
        </w:tc>
      </w:tr>
      <w:tr w:rsidR="00DA563E" w:rsidRPr="005407B4" w:rsidTr="00DA563E">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rPr>
            </w:pPr>
            <w:r w:rsidRPr="00DA563E">
              <w:rPr>
                <w:rFonts w:ascii="Arial" w:hAnsi="Arial" w:cs="Arial"/>
                <w:sz w:val="18"/>
                <w:szCs w:val="18"/>
              </w:rPr>
              <w:t>2,234,442</w:t>
            </w:r>
          </w:p>
        </w:tc>
        <w:tc>
          <w:tcPr>
            <w:tcW w:w="1620" w:type="dxa"/>
          </w:tcPr>
          <w:p w:rsidR="00DA563E" w:rsidRPr="008E77E1" w:rsidRDefault="00DA563E" w:rsidP="00DA563E">
            <w:pP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2,234,442</w:t>
            </w:r>
          </w:p>
        </w:tc>
      </w:tr>
      <w:tr w:rsidR="00DA563E" w:rsidRPr="005407B4" w:rsidTr="00DA563E">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Depreciation for the year</w:t>
            </w:r>
          </w:p>
        </w:tc>
        <w:tc>
          <w:tcPr>
            <w:tcW w:w="1620" w:type="dxa"/>
            <w:vAlign w:val="bottom"/>
          </w:tcPr>
          <w:p w:rsidR="00DA563E" w:rsidRPr="00DA563E" w:rsidRDefault="00DA563E" w:rsidP="00DA563E">
            <w:pPr>
              <w:tabs>
                <w:tab w:val="decimal" w:pos="1332"/>
              </w:tabs>
              <w:spacing w:line="280" w:lineRule="exact"/>
              <w:ind w:left="-18"/>
              <w:rPr>
                <w:rFonts w:ascii="Arial" w:hAnsi="Arial" w:cs="Arial"/>
                <w:sz w:val="18"/>
                <w:szCs w:val="18"/>
              </w:rPr>
            </w:pPr>
            <w:r w:rsidRPr="00DA563E">
              <w:rPr>
                <w:rFonts w:ascii="Arial" w:hAnsi="Arial" w:cs="Arial"/>
                <w:sz w:val="18"/>
                <w:szCs w:val="18"/>
              </w:rPr>
              <w:t>400,995</w:t>
            </w:r>
          </w:p>
        </w:tc>
        <w:tc>
          <w:tcPr>
            <w:tcW w:w="1620" w:type="dxa"/>
          </w:tcPr>
          <w:p w:rsidR="00DA563E" w:rsidRPr="008E77E1" w:rsidRDefault="00DA563E" w:rsidP="00DA563E">
            <w:pPr>
              <w:tabs>
                <w:tab w:val="decimal" w:pos="1332"/>
              </w:tabs>
              <w:spacing w:line="340" w:lineRule="exact"/>
              <w:ind w:left="-18"/>
              <w:jc w:val="both"/>
              <w:rPr>
                <w:rFonts w:ascii="Arial" w:hAnsi="Arial" w:cs="Arial"/>
                <w:sz w:val="18"/>
                <w:szCs w:val="18"/>
              </w:rPr>
            </w:pPr>
            <w:r>
              <w:rPr>
                <w:rFonts w:ascii="Arial" w:hAnsi="Arial" w:cs="Arial"/>
                <w:sz w:val="18"/>
                <w:szCs w:val="18"/>
              </w:rPr>
              <w:t>-</w:t>
            </w:r>
          </w:p>
        </w:tc>
        <w:tc>
          <w:tcPr>
            <w:tcW w:w="1710" w:type="dxa"/>
          </w:tcPr>
          <w:p w:rsidR="00DA563E" w:rsidRPr="00DA563E" w:rsidRDefault="00DA563E" w:rsidP="00DA563E">
            <w:pPr>
              <w:tabs>
                <w:tab w:val="decimal" w:pos="1332"/>
              </w:tabs>
              <w:spacing w:line="340" w:lineRule="exact"/>
              <w:ind w:left="-18"/>
              <w:jc w:val="both"/>
              <w:rPr>
                <w:rFonts w:ascii="Arial" w:hAnsi="Arial" w:cs="Arial"/>
                <w:sz w:val="18"/>
                <w:szCs w:val="18"/>
              </w:rPr>
            </w:pPr>
            <w:r w:rsidRPr="00DA563E">
              <w:rPr>
                <w:rFonts w:ascii="Arial" w:hAnsi="Arial" w:cs="Arial"/>
                <w:sz w:val="18"/>
                <w:szCs w:val="18"/>
              </w:rPr>
              <w:t>400,995</w:t>
            </w:r>
          </w:p>
        </w:tc>
      </w:tr>
      <w:tr w:rsidR="00DA563E" w:rsidRPr="005407B4" w:rsidTr="00DA563E">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Depreciation on disposal</w:t>
            </w:r>
            <w:r w:rsidR="007A20B1">
              <w:rPr>
                <w:rFonts w:ascii="Arial" w:hAnsi="Arial" w:cs="Arial"/>
                <w:sz w:val="18"/>
                <w:szCs w:val="18"/>
              </w:rPr>
              <w:t>s</w:t>
            </w:r>
            <w:r w:rsidRPr="005407B4">
              <w:rPr>
                <w:rFonts w:ascii="Arial" w:hAnsi="Arial" w:cs="Arial"/>
                <w:sz w:val="18"/>
                <w:szCs w:val="18"/>
              </w:rPr>
              <w:t xml:space="preserve"> / write-off</w:t>
            </w:r>
          </w:p>
        </w:tc>
        <w:tc>
          <w:tcPr>
            <w:tcW w:w="1620" w:type="dxa"/>
            <w:vAlign w:val="bottom"/>
          </w:tcPr>
          <w:p w:rsidR="00DA563E" w:rsidRPr="00DA563E" w:rsidRDefault="00DA563E" w:rsidP="00DA563E">
            <w:pPr>
              <w:pBdr>
                <w:bottom w:val="single" w:sz="6" w:space="1" w:color="auto"/>
              </w:pBdr>
              <w:tabs>
                <w:tab w:val="decimal" w:pos="1332"/>
              </w:tabs>
              <w:spacing w:line="280" w:lineRule="exact"/>
              <w:ind w:left="-18"/>
              <w:rPr>
                <w:rFonts w:ascii="Arial" w:hAnsi="Arial" w:cs="Arial"/>
                <w:sz w:val="18"/>
                <w:szCs w:val="18"/>
              </w:rPr>
            </w:pPr>
            <w:r w:rsidRPr="00DA563E">
              <w:rPr>
                <w:rFonts w:ascii="Arial" w:hAnsi="Arial" w:cs="Arial"/>
                <w:sz w:val="18"/>
                <w:szCs w:val="18"/>
              </w:rPr>
              <w:t>(31,152)</w:t>
            </w:r>
          </w:p>
        </w:tc>
        <w:tc>
          <w:tcPr>
            <w:tcW w:w="1620" w:type="dxa"/>
          </w:tcPr>
          <w:p w:rsidR="00DA563E" w:rsidRPr="008E77E1" w:rsidRDefault="00DA563E" w:rsidP="00DA563E">
            <w:pPr>
              <w:pBdr>
                <w:bottom w:val="sing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w:t>
            </w:r>
          </w:p>
        </w:tc>
        <w:tc>
          <w:tcPr>
            <w:tcW w:w="1710" w:type="dxa"/>
          </w:tcPr>
          <w:p w:rsidR="00DA563E" w:rsidRPr="00DA563E" w:rsidRDefault="00DA563E" w:rsidP="00DA563E">
            <w:pPr>
              <w:pBdr>
                <w:bottom w:val="sing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(31,152)</w:t>
            </w:r>
          </w:p>
        </w:tc>
      </w:tr>
      <w:tr w:rsidR="00DA563E" w:rsidRPr="005407B4" w:rsidTr="00DA563E">
        <w:tc>
          <w:tcPr>
            <w:tcW w:w="3510" w:type="dxa"/>
          </w:tcPr>
          <w:p w:rsidR="00DA563E" w:rsidRPr="005407B4" w:rsidRDefault="00DA563E" w:rsidP="00DA563E">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2019</w:t>
            </w:r>
          </w:p>
        </w:tc>
        <w:tc>
          <w:tcPr>
            <w:tcW w:w="1620" w:type="dxa"/>
            <w:vAlign w:val="bottom"/>
          </w:tcPr>
          <w:p w:rsidR="00DA563E" w:rsidRPr="00DA563E" w:rsidRDefault="00DA563E" w:rsidP="00DA563E">
            <w:pPr>
              <w:pBdr>
                <w:bottom w:val="single" w:sz="4" w:space="1" w:color="auto"/>
              </w:pBdr>
              <w:tabs>
                <w:tab w:val="decimal" w:pos="1332"/>
              </w:tabs>
              <w:spacing w:line="280" w:lineRule="exact"/>
              <w:ind w:left="-18"/>
              <w:rPr>
                <w:rFonts w:ascii="Arial" w:hAnsi="Arial" w:cs="Arial"/>
                <w:sz w:val="18"/>
                <w:szCs w:val="18"/>
              </w:rPr>
            </w:pPr>
            <w:r w:rsidRPr="00DA563E">
              <w:rPr>
                <w:rFonts w:ascii="Arial" w:hAnsi="Arial" w:cs="Arial"/>
                <w:sz w:val="18"/>
                <w:szCs w:val="18"/>
              </w:rPr>
              <w:t>2,604,285</w:t>
            </w:r>
          </w:p>
        </w:tc>
        <w:tc>
          <w:tcPr>
            <w:tcW w:w="1620" w:type="dxa"/>
          </w:tcPr>
          <w:p w:rsidR="00DA563E" w:rsidRPr="008E77E1" w:rsidRDefault="00DA563E" w:rsidP="00DA563E">
            <w:pPr>
              <w:pBdr>
                <w:bottom w:val="sing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w:t>
            </w:r>
          </w:p>
        </w:tc>
        <w:tc>
          <w:tcPr>
            <w:tcW w:w="1710" w:type="dxa"/>
          </w:tcPr>
          <w:p w:rsidR="00DA563E" w:rsidRPr="00DA563E" w:rsidRDefault="00DA563E" w:rsidP="00DA563E">
            <w:pPr>
              <w:pBdr>
                <w:bottom w:val="single" w:sz="4"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2,604,285</w:t>
            </w:r>
          </w:p>
        </w:tc>
      </w:tr>
    </w:tbl>
    <w:p w:rsidR="00887025" w:rsidRDefault="00887025">
      <w:r>
        <w:br w:type="page"/>
      </w:r>
    </w:p>
    <w:tbl>
      <w:tblPr>
        <w:tblW w:w="8460" w:type="dxa"/>
        <w:tblInd w:w="558" w:type="dxa"/>
        <w:tblLayout w:type="fixed"/>
        <w:tblLook w:val="0000" w:firstRow="0" w:lastRow="0" w:firstColumn="0" w:lastColumn="0" w:noHBand="0" w:noVBand="0"/>
      </w:tblPr>
      <w:tblGrid>
        <w:gridCol w:w="3510"/>
        <w:gridCol w:w="1620"/>
        <w:gridCol w:w="1620"/>
        <w:gridCol w:w="1710"/>
      </w:tblGrid>
      <w:tr w:rsidR="00887025" w:rsidRPr="005407B4" w:rsidTr="00887025">
        <w:trPr>
          <w:tblHeader/>
        </w:trPr>
        <w:tc>
          <w:tcPr>
            <w:tcW w:w="3510" w:type="dxa"/>
          </w:tcPr>
          <w:p w:rsidR="00887025" w:rsidRPr="005407B4" w:rsidRDefault="00887025" w:rsidP="00887025">
            <w:pPr>
              <w:spacing w:line="280" w:lineRule="exact"/>
              <w:jc w:val="center"/>
              <w:rPr>
                <w:rFonts w:ascii="Arial" w:hAnsi="Arial" w:cs="Arial"/>
                <w:sz w:val="18"/>
                <w:szCs w:val="18"/>
              </w:rPr>
            </w:pPr>
          </w:p>
        </w:tc>
        <w:tc>
          <w:tcPr>
            <w:tcW w:w="4950" w:type="dxa"/>
            <w:gridSpan w:val="3"/>
          </w:tcPr>
          <w:p w:rsidR="00887025" w:rsidRPr="005407B4" w:rsidRDefault="00887025" w:rsidP="00887025">
            <w:pPr>
              <w:spacing w:line="280" w:lineRule="exact"/>
              <w:jc w:val="right"/>
              <w:rPr>
                <w:rFonts w:ascii="Arial" w:hAnsi="Arial" w:cs="Arial"/>
                <w:sz w:val="18"/>
                <w:szCs w:val="18"/>
              </w:rPr>
            </w:pPr>
            <w:r w:rsidRPr="005407B4">
              <w:rPr>
                <w:rFonts w:ascii="Arial" w:hAnsi="Arial" w:cs="Arial"/>
                <w:sz w:val="18"/>
                <w:szCs w:val="18"/>
              </w:rPr>
              <w:t>(Unit: Thousand Baht)</w:t>
            </w:r>
          </w:p>
        </w:tc>
      </w:tr>
      <w:tr w:rsidR="00887025" w:rsidRPr="005407B4" w:rsidTr="00887025">
        <w:trPr>
          <w:tblHeader/>
        </w:trPr>
        <w:tc>
          <w:tcPr>
            <w:tcW w:w="3510" w:type="dxa"/>
          </w:tcPr>
          <w:p w:rsidR="00887025" w:rsidRPr="005407B4" w:rsidRDefault="00887025" w:rsidP="00887025">
            <w:pPr>
              <w:spacing w:line="280" w:lineRule="exact"/>
              <w:jc w:val="center"/>
              <w:rPr>
                <w:rFonts w:ascii="Arial" w:hAnsi="Arial" w:cs="Arial"/>
                <w:sz w:val="18"/>
                <w:szCs w:val="18"/>
              </w:rPr>
            </w:pPr>
          </w:p>
        </w:tc>
        <w:tc>
          <w:tcPr>
            <w:tcW w:w="4950" w:type="dxa"/>
            <w:gridSpan w:val="3"/>
          </w:tcPr>
          <w:p w:rsidR="00887025" w:rsidRPr="005407B4" w:rsidRDefault="00887025" w:rsidP="00887025">
            <w:pPr>
              <w:pBdr>
                <w:bottom w:val="single" w:sz="4" w:space="1" w:color="auto"/>
              </w:pBdr>
              <w:spacing w:line="280" w:lineRule="exact"/>
              <w:jc w:val="center"/>
              <w:rPr>
                <w:rFonts w:ascii="Arial" w:hAnsi="Arial" w:cs="Arial"/>
                <w:sz w:val="18"/>
                <w:szCs w:val="18"/>
              </w:rPr>
            </w:pPr>
            <w:r w:rsidRPr="005407B4">
              <w:rPr>
                <w:rFonts w:ascii="Arial" w:hAnsi="Arial" w:cs="Arial"/>
                <w:sz w:val="18"/>
                <w:szCs w:val="18"/>
              </w:rPr>
              <w:t>Consolidated and separate financial statements</w:t>
            </w:r>
          </w:p>
        </w:tc>
      </w:tr>
      <w:tr w:rsidR="00887025" w:rsidRPr="005407B4" w:rsidTr="00887025">
        <w:trPr>
          <w:tblHeader/>
        </w:trPr>
        <w:tc>
          <w:tcPr>
            <w:tcW w:w="3510" w:type="dxa"/>
          </w:tcPr>
          <w:p w:rsidR="00887025" w:rsidRPr="005407B4" w:rsidRDefault="00887025" w:rsidP="00887025">
            <w:pPr>
              <w:spacing w:line="280" w:lineRule="exact"/>
              <w:jc w:val="center"/>
              <w:rPr>
                <w:rFonts w:ascii="Arial" w:hAnsi="Arial" w:cs="Arial"/>
                <w:sz w:val="18"/>
                <w:szCs w:val="18"/>
              </w:rPr>
            </w:pPr>
          </w:p>
        </w:tc>
        <w:tc>
          <w:tcPr>
            <w:tcW w:w="1620" w:type="dxa"/>
          </w:tcPr>
          <w:p w:rsidR="00887025" w:rsidRPr="005407B4" w:rsidRDefault="00887025" w:rsidP="00887025">
            <w:pPr>
              <w:spacing w:line="280" w:lineRule="exact"/>
              <w:jc w:val="center"/>
              <w:rPr>
                <w:rFonts w:ascii="Arial" w:hAnsi="Arial" w:cs="Arial"/>
                <w:sz w:val="18"/>
                <w:szCs w:val="18"/>
              </w:rPr>
            </w:pPr>
          </w:p>
          <w:p w:rsidR="00887025" w:rsidRPr="005407B4" w:rsidRDefault="00887025" w:rsidP="00887025">
            <w:pPr>
              <w:spacing w:line="280" w:lineRule="exact"/>
              <w:jc w:val="center"/>
              <w:rPr>
                <w:rFonts w:ascii="Arial" w:hAnsi="Arial" w:cs="Arial"/>
                <w:sz w:val="18"/>
                <w:szCs w:val="18"/>
              </w:rPr>
            </w:pPr>
            <w:r w:rsidRPr="005407B4">
              <w:rPr>
                <w:rFonts w:ascii="Arial" w:hAnsi="Arial" w:cs="Arial"/>
                <w:sz w:val="18"/>
                <w:szCs w:val="18"/>
              </w:rPr>
              <w:t>Network</w:t>
            </w:r>
          </w:p>
        </w:tc>
        <w:tc>
          <w:tcPr>
            <w:tcW w:w="1620" w:type="dxa"/>
          </w:tcPr>
          <w:p w:rsidR="00887025" w:rsidRPr="005407B4" w:rsidRDefault="00887025" w:rsidP="00887025">
            <w:pPr>
              <w:spacing w:line="280" w:lineRule="exact"/>
              <w:jc w:val="center"/>
              <w:rPr>
                <w:rFonts w:ascii="Arial" w:hAnsi="Arial" w:cs="Arial"/>
                <w:sz w:val="18"/>
                <w:szCs w:val="18"/>
              </w:rPr>
            </w:pPr>
            <w:r w:rsidRPr="005407B4">
              <w:rPr>
                <w:rFonts w:ascii="Arial" w:hAnsi="Arial" w:cs="Arial"/>
                <w:sz w:val="18"/>
                <w:szCs w:val="18"/>
              </w:rPr>
              <w:t xml:space="preserve">Network equipment under </w:t>
            </w:r>
          </w:p>
        </w:tc>
        <w:tc>
          <w:tcPr>
            <w:tcW w:w="1710" w:type="dxa"/>
          </w:tcPr>
          <w:p w:rsidR="00887025" w:rsidRPr="005407B4" w:rsidRDefault="00887025" w:rsidP="00887025">
            <w:pPr>
              <w:spacing w:line="280" w:lineRule="exact"/>
              <w:jc w:val="center"/>
              <w:rPr>
                <w:rFonts w:ascii="Arial" w:hAnsi="Arial" w:cs="Arial"/>
                <w:sz w:val="18"/>
                <w:szCs w:val="18"/>
              </w:rPr>
            </w:pPr>
          </w:p>
        </w:tc>
      </w:tr>
      <w:tr w:rsidR="00887025" w:rsidRPr="005407B4" w:rsidTr="00887025">
        <w:trPr>
          <w:tblHeader/>
        </w:trPr>
        <w:tc>
          <w:tcPr>
            <w:tcW w:w="3510" w:type="dxa"/>
          </w:tcPr>
          <w:p w:rsidR="00887025" w:rsidRPr="005407B4" w:rsidRDefault="00887025" w:rsidP="00887025">
            <w:pPr>
              <w:spacing w:line="280" w:lineRule="exact"/>
              <w:jc w:val="center"/>
              <w:rPr>
                <w:rFonts w:ascii="Arial" w:hAnsi="Arial" w:cs="Arial"/>
                <w:sz w:val="18"/>
                <w:szCs w:val="18"/>
              </w:rPr>
            </w:pPr>
          </w:p>
        </w:tc>
        <w:tc>
          <w:tcPr>
            <w:tcW w:w="1620" w:type="dxa"/>
          </w:tcPr>
          <w:p w:rsidR="00887025" w:rsidRPr="005407B4" w:rsidRDefault="00887025" w:rsidP="00887025">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equipment</w:t>
            </w:r>
          </w:p>
        </w:tc>
        <w:tc>
          <w:tcPr>
            <w:tcW w:w="1620" w:type="dxa"/>
          </w:tcPr>
          <w:p w:rsidR="00887025" w:rsidRPr="005407B4" w:rsidRDefault="00887025" w:rsidP="00887025">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installation</w:t>
            </w:r>
          </w:p>
        </w:tc>
        <w:tc>
          <w:tcPr>
            <w:tcW w:w="1710" w:type="dxa"/>
          </w:tcPr>
          <w:p w:rsidR="00887025" w:rsidRPr="005407B4" w:rsidRDefault="00887025" w:rsidP="00887025">
            <w:pPr>
              <w:pBdr>
                <w:bottom w:val="single" w:sz="6" w:space="1" w:color="auto"/>
              </w:pBdr>
              <w:spacing w:line="280" w:lineRule="exact"/>
              <w:jc w:val="center"/>
              <w:rPr>
                <w:rFonts w:ascii="Arial" w:hAnsi="Arial" w:cs="Arial"/>
                <w:sz w:val="18"/>
                <w:szCs w:val="18"/>
              </w:rPr>
            </w:pPr>
            <w:r w:rsidRPr="005407B4">
              <w:rPr>
                <w:rFonts w:ascii="Arial" w:hAnsi="Arial" w:cs="Arial"/>
                <w:sz w:val="18"/>
                <w:szCs w:val="18"/>
              </w:rPr>
              <w:t>Total</w:t>
            </w:r>
          </w:p>
        </w:tc>
      </w:tr>
      <w:tr w:rsidR="00887025" w:rsidRPr="005407B4" w:rsidTr="004648EB">
        <w:tc>
          <w:tcPr>
            <w:tcW w:w="3510" w:type="dxa"/>
          </w:tcPr>
          <w:p w:rsidR="00887025" w:rsidRPr="005407B4" w:rsidRDefault="00887025" w:rsidP="00887025">
            <w:pPr>
              <w:spacing w:line="340" w:lineRule="exact"/>
              <w:jc w:val="both"/>
              <w:rPr>
                <w:rFonts w:ascii="Arial" w:hAnsi="Arial" w:cs="Arial"/>
                <w:sz w:val="18"/>
                <w:szCs w:val="18"/>
              </w:rPr>
            </w:pPr>
            <w:r>
              <w:rPr>
                <w:rFonts w:ascii="Arial" w:hAnsi="Arial" w:cs="Arial"/>
                <w:b/>
                <w:bCs/>
                <w:sz w:val="18"/>
                <w:szCs w:val="18"/>
              </w:rPr>
              <w:t>Allowance</w:t>
            </w:r>
            <w:r w:rsidRPr="005407B4">
              <w:rPr>
                <w:rFonts w:ascii="Arial" w:hAnsi="Arial" w:cs="Arial"/>
                <w:b/>
                <w:bCs/>
                <w:sz w:val="18"/>
                <w:szCs w:val="18"/>
              </w:rPr>
              <w:t xml:space="preserve"> for impairment </w:t>
            </w:r>
          </w:p>
        </w:tc>
        <w:tc>
          <w:tcPr>
            <w:tcW w:w="162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c>
          <w:tcPr>
            <w:tcW w:w="162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c>
          <w:tcPr>
            <w:tcW w:w="171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r>
      <w:tr w:rsidR="00887025" w:rsidRPr="005407B4" w:rsidTr="004648EB">
        <w:tc>
          <w:tcPr>
            <w:tcW w:w="3510" w:type="dxa"/>
          </w:tcPr>
          <w:p w:rsidR="00887025" w:rsidRPr="005407B4" w:rsidRDefault="00887025" w:rsidP="00887025">
            <w:pPr>
              <w:spacing w:line="340" w:lineRule="exact"/>
              <w:jc w:val="both"/>
              <w:rPr>
                <w:rFonts w:ascii="Arial" w:hAnsi="Arial" w:cs="Arial"/>
                <w:sz w:val="18"/>
                <w:szCs w:val="18"/>
              </w:rPr>
            </w:pPr>
            <w:r>
              <w:rPr>
                <w:rFonts w:ascii="Arial" w:hAnsi="Arial" w:cs="Arial"/>
                <w:sz w:val="18"/>
                <w:szCs w:val="18"/>
              </w:rPr>
              <w:t>1 January 2018</w:t>
            </w:r>
          </w:p>
        </w:tc>
        <w:tc>
          <w:tcPr>
            <w:tcW w:w="1620" w:type="dxa"/>
          </w:tcPr>
          <w:p w:rsidR="00887025" w:rsidRPr="007C5BA8"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159,263</w:t>
            </w:r>
          </w:p>
        </w:tc>
        <w:tc>
          <w:tcPr>
            <w:tcW w:w="1620" w:type="dxa"/>
          </w:tcPr>
          <w:p w:rsidR="00887025" w:rsidRPr="007C5BA8"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24,023</w:t>
            </w:r>
          </w:p>
        </w:tc>
        <w:tc>
          <w:tcPr>
            <w:tcW w:w="1710" w:type="dxa"/>
          </w:tcPr>
          <w:p w:rsidR="00887025" w:rsidRPr="007C5BA8"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183,286</w:t>
            </w:r>
          </w:p>
        </w:tc>
      </w:tr>
      <w:tr w:rsidR="00887025" w:rsidRPr="005407B4" w:rsidTr="004648EB">
        <w:tc>
          <w:tcPr>
            <w:tcW w:w="3510" w:type="dxa"/>
          </w:tcPr>
          <w:p w:rsidR="00887025" w:rsidRDefault="00887025" w:rsidP="00887025">
            <w:pPr>
              <w:spacing w:line="340" w:lineRule="exact"/>
              <w:jc w:val="both"/>
              <w:rPr>
                <w:rFonts w:ascii="Arial" w:hAnsi="Arial" w:cs="Arial"/>
                <w:sz w:val="18"/>
                <w:szCs w:val="18"/>
              </w:rPr>
            </w:pPr>
            <w:r>
              <w:rPr>
                <w:rFonts w:ascii="Arial" w:hAnsi="Arial" w:cs="Arial"/>
                <w:sz w:val="18"/>
                <w:szCs w:val="18"/>
              </w:rPr>
              <w:t>Increase during the year</w:t>
            </w:r>
          </w:p>
        </w:tc>
        <w:tc>
          <w:tcPr>
            <w:tcW w:w="1620" w:type="dxa"/>
          </w:tcPr>
          <w:p w:rsidR="00887025" w:rsidRPr="008E77E1" w:rsidRDefault="00887025" w:rsidP="00887025">
            <w:pPr>
              <w:tabs>
                <w:tab w:val="decimal" w:pos="1332"/>
              </w:tabs>
              <w:spacing w:line="340" w:lineRule="exact"/>
              <w:ind w:left="-18"/>
              <w:jc w:val="both"/>
              <w:rPr>
                <w:rFonts w:ascii="Arial" w:hAnsi="Arial" w:cs="Arial"/>
                <w:sz w:val="18"/>
                <w:szCs w:val="18"/>
              </w:rPr>
            </w:pPr>
            <w:r w:rsidRPr="008E77E1">
              <w:rPr>
                <w:rFonts w:ascii="Arial" w:hAnsi="Arial" w:cs="Arial"/>
                <w:sz w:val="18"/>
                <w:szCs w:val="18"/>
              </w:rPr>
              <w:t>-</w:t>
            </w:r>
          </w:p>
        </w:tc>
        <w:tc>
          <w:tcPr>
            <w:tcW w:w="1620" w:type="dxa"/>
          </w:tcPr>
          <w:p w:rsidR="00887025" w:rsidRPr="008E77E1"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235</w:t>
            </w:r>
          </w:p>
        </w:tc>
        <w:tc>
          <w:tcPr>
            <w:tcW w:w="1710" w:type="dxa"/>
          </w:tcPr>
          <w:p w:rsidR="00887025" w:rsidRPr="008E77E1"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235</w:t>
            </w:r>
          </w:p>
        </w:tc>
      </w:tr>
      <w:tr w:rsidR="00887025" w:rsidRPr="005407B4" w:rsidTr="004648EB">
        <w:tc>
          <w:tcPr>
            <w:tcW w:w="3510" w:type="dxa"/>
          </w:tcPr>
          <w:p w:rsidR="00887025" w:rsidRDefault="00887025" w:rsidP="00887025">
            <w:pPr>
              <w:spacing w:line="340" w:lineRule="exact"/>
              <w:jc w:val="both"/>
              <w:rPr>
                <w:rFonts w:ascii="Arial" w:hAnsi="Arial" w:cs="Arial"/>
                <w:sz w:val="18"/>
                <w:szCs w:val="18"/>
              </w:rPr>
            </w:pPr>
            <w:r>
              <w:rPr>
                <w:rFonts w:ascii="Arial" w:hAnsi="Arial" w:cs="Arial"/>
                <w:sz w:val="18"/>
                <w:szCs w:val="18"/>
              </w:rPr>
              <w:t>Decrease during the year</w:t>
            </w:r>
          </w:p>
        </w:tc>
        <w:tc>
          <w:tcPr>
            <w:tcW w:w="162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(1,210)</w:t>
            </w:r>
          </w:p>
        </w:tc>
        <w:tc>
          <w:tcPr>
            <w:tcW w:w="162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(1,585)</w:t>
            </w:r>
          </w:p>
        </w:tc>
        <w:tc>
          <w:tcPr>
            <w:tcW w:w="171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(2,795)</w:t>
            </w:r>
          </w:p>
        </w:tc>
      </w:tr>
      <w:tr w:rsidR="00887025" w:rsidRPr="005407B4" w:rsidTr="004648EB">
        <w:tc>
          <w:tcPr>
            <w:tcW w:w="3510" w:type="dxa"/>
          </w:tcPr>
          <w:p w:rsidR="00887025" w:rsidRPr="005407B4" w:rsidRDefault="00887025" w:rsidP="00887025">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tcPr>
          <w:p w:rsidR="00887025" w:rsidRPr="008E77E1"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158,053</w:t>
            </w:r>
          </w:p>
        </w:tc>
        <w:tc>
          <w:tcPr>
            <w:tcW w:w="1620" w:type="dxa"/>
          </w:tcPr>
          <w:p w:rsidR="00887025" w:rsidRPr="008E77E1"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22,673</w:t>
            </w:r>
          </w:p>
        </w:tc>
        <w:tc>
          <w:tcPr>
            <w:tcW w:w="1710" w:type="dxa"/>
          </w:tcPr>
          <w:p w:rsidR="00887025" w:rsidRPr="008E77E1" w:rsidRDefault="00887025" w:rsidP="00887025">
            <w:pPr>
              <w:tabs>
                <w:tab w:val="decimal" w:pos="1332"/>
              </w:tabs>
              <w:spacing w:line="340" w:lineRule="exact"/>
              <w:ind w:left="-18"/>
              <w:jc w:val="both"/>
              <w:rPr>
                <w:rFonts w:ascii="Arial" w:hAnsi="Arial" w:cs="Arial"/>
                <w:sz w:val="18"/>
                <w:szCs w:val="18"/>
              </w:rPr>
            </w:pPr>
            <w:r>
              <w:rPr>
                <w:rFonts w:ascii="Arial" w:hAnsi="Arial" w:cs="Arial"/>
                <w:sz w:val="18"/>
                <w:szCs w:val="18"/>
              </w:rPr>
              <w:t>180,726</w:t>
            </w:r>
          </w:p>
        </w:tc>
      </w:tr>
      <w:tr w:rsidR="00887025" w:rsidRPr="005407B4" w:rsidTr="004648EB">
        <w:tc>
          <w:tcPr>
            <w:tcW w:w="3510" w:type="dxa"/>
          </w:tcPr>
          <w:p w:rsidR="00887025" w:rsidRDefault="00887025" w:rsidP="00887025">
            <w:pPr>
              <w:spacing w:line="340" w:lineRule="exact"/>
              <w:jc w:val="both"/>
              <w:rPr>
                <w:rFonts w:ascii="Arial" w:hAnsi="Arial" w:cs="Arial"/>
                <w:sz w:val="18"/>
                <w:szCs w:val="18"/>
              </w:rPr>
            </w:pPr>
            <w:r>
              <w:rPr>
                <w:rFonts w:ascii="Arial" w:hAnsi="Arial" w:cs="Arial"/>
                <w:sz w:val="18"/>
                <w:szCs w:val="18"/>
              </w:rPr>
              <w:t>Decrease during the year</w:t>
            </w:r>
          </w:p>
        </w:tc>
        <w:tc>
          <w:tcPr>
            <w:tcW w:w="162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(358)</w:t>
            </w:r>
          </w:p>
        </w:tc>
        <w:tc>
          <w:tcPr>
            <w:tcW w:w="162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w:t>
            </w:r>
          </w:p>
        </w:tc>
        <w:tc>
          <w:tcPr>
            <w:tcW w:w="171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(358)</w:t>
            </w:r>
          </w:p>
        </w:tc>
      </w:tr>
      <w:tr w:rsidR="00887025" w:rsidRPr="005407B4" w:rsidTr="004648EB">
        <w:tc>
          <w:tcPr>
            <w:tcW w:w="3510" w:type="dxa"/>
          </w:tcPr>
          <w:p w:rsidR="00887025" w:rsidRPr="005407B4" w:rsidRDefault="00887025" w:rsidP="00887025">
            <w:pPr>
              <w:spacing w:line="340" w:lineRule="exact"/>
              <w:jc w:val="both"/>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2019</w:t>
            </w:r>
          </w:p>
        </w:tc>
        <w:tc>
          <w:tcPr>
            <w:tcW w:w="162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157,695</w:t>
            </w:r>
          </w:p>
        </w:tc>
        <w:tc>
          <w:tcPr>
            <w:tcW w:w="162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22,673</w:t>
            </w:r>
          </w:p>
        </w:tc>
        <w:tc>
          <w:tcPr>
            <w:tcW w:w="1710" w:type="dxa"/>
          </w:tcPr>
          <w:p w:rsidR="00887025" w:rsidRPr="008E77E1" w:rsidRDefault="00887025" w:rsidP="00887025">
            <w:pPr>
              <w:pBdr>
                <w:bottom w:val="single" w:sz="4"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180,368</w:t>
            </w:r>
          </w:p>
        </w:tc>
      </w:tr>
      <w:tr w:rsidR="00887025" w:rsidRPr="005407B4" w:rsidTr="004648EB">
        <w:tc>
          <w:tcPr>
            <w:tcW w:w="3510" w:type="dxa"/>
          </w:tcPr>
          <w:p w:rsidR="00887025" w:rsidRPr="005407B4" w:rsidRDefault="00887025" w:rsidP="00887025">
            <w:pPr>
              <w:spacing w:line="340" w:lineRule="exact"/>
              <w:ind w:left="-18"/>
              <w:rPr>
                <w:rFonts w:ascii="Arial" w:hAnsi="Arial" w:cs="Arial"/>
                <w:sz w:val="18"/>
                <w:szCs w:val="18"/>
              </w:rPr>
            </w:pPr>
            <w:r w:rsidRPr="005407B4">
              <w:rPr>
                <w:rFonts w:ascii="Arial" w:hAnsi="Arial" w:cs="Arial"/>
                <w:b/>
                <w:bCs/>
                <w:sz w:val="18"/>
                <w:szCs w:val="18"/>
              </w:rPr>
              <w:t>Net book value</w:t>
            </w:r>
          </w:p>
        </w:tc>
        <w:tc>
          <w:tcPr>
            <w:tcW w:w="162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c>
          <w:tcPr>
            <w:tcW w:w="162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c>
          <w:tcPr>
            <w:tcW w:w="171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r>
      <w:tr w:rsidR="00DA563E" w:rsidRPr="005407B4" w:rsidTr="004648EB">
        <w:tc>
          <w:tcPr>
            <w:tcW w:w="3510" w:type="dxa"/>
          </w:tcPr>
          <w:p w:rsidR="00DA563E" w:rsidRPr="005407B4" w:rsidRDefault="00DA563E" w:rsidP="00DA563E">
            <w:pPr>
              <w:spacing w:line="340" w:lineRule="exact"/>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2018</w:t>
            </w:r>
          </w:p>
        </w:tc>
        <w:tc>
          <w:tcPr>
            <w:tcW w:w="1620" w:type="dxa"/>
          </w:tcPr>
          <w:p w:rsidR="00DA563E" w:rsidRPr="00DA563E"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2,753,403</w:t>
            </w:r>
          </w:p>
        </w:tc>
        <w:tc>
          <w:tcPr>
            <w:tcW w:w="1620" w:type="dxa"/>
          </w:tcPr>
          <w:p w:rsidR="00DA563E" w:rsidRPr="008E77E1"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174,685</w:t>
            </w:r>
          </w:p>
        </w:tc>
        <w:tc>
          <w:tcPr>
            <w:tcW w:w="1710" w:type="dxa"/>
          </w:tcPr>
          <w:p w:rsidR="00DA563E" w:rsidRPr="00DA563E"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2,928,088</w:t>
            </w:r>
          </w:p>
        </w:tc>
      </w:tr>
      <w:tr w:rsidR="00DA563E" w:rsidRPr="005407B4" w:rsidTr="004648EB">
        <w:tc>
          <w:tcPr>
            <w:tcW w:w="3510" w:type="dxa"/>
          </w:tcPr>
          <w:p w:rsidR="00DA563E" w:rsidRPr="005407B4" w:rsidRDefault="00DA563E" w:rsidP="00DA563E">
            <w:pPr>
              <w:spacing w:line="340" w:lineRule="exact"/>
              <w:rPr>
                <w:rFonts w:ascii="Arial" w:hAnsi="Arial" w:cs="Arial"/>
                <w:sz w:val="18"/>
                <w:szCs w:val="18"/>
              </w:rPr>
            </w:pPr>
            <w:r w:rsidRPr="005407B4">
              <w:rPr>
                <w:rFonts w:ascii="Arial" w:hAnsi="Arial" w:cs="Arial"/>
                <w:sz w:val="18"/>
                <w:szCs w:val="18"/>
              </w:rPr>
              <w:t>31</w:t>
            </w:r>
            <w:r w:rsidRPr="005407B4">
              <w:rPr>
                <w:rFonts w:ascii="Arial" w:hAnsi="Arial" w:cs="Arial"/>
                <w:sz w:val="18"/>
                <w:szCs w:val="18"/>
                <w:cs/>
              </w:rPr>
              <w:t xml:space="preserve"> </w:t>
            </w:r>
            <w:r w:rsidRPr="005407B4">
              <w:rPr>
                <w:rFonts w:ascii="Arial" w:hAnsi="Arial" w:cs="Arial"/>
                <w:sz w:val="18"/>
                <w:szCs w:val="18"/>
              </w:rPr>
              <w:t xml:space="preserve">December </w:t>
            </w:r>
            <w:r>
              <w:rPr>
                <w:rFonts w:ascii="Arial" w:hAnsi="Arial" w:cs="Arial"/>
                <w:sz w:val="18"/>
                <w:szCs w:val="18"/>
              </w:rPr>
              <w:t>2019</w:t>
            </w:r>
          </w:p>
        </w:tc>
        <w:tc>
          <w:tcPr>
            <w:tcW w:w="1620" w:type="dxa"/>
          </w:tcPr>
          <w:p w:rsidR="00DA563E" w:rsidRPr="00DA563E"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2,504,</w:t>
            </w:r>
            <w:r w:rsidR="007A20B1">
              <w:rPr>
                <w:rFonts w:ascii="Arial" w:hAnsi="Arial" w:cs="Arial"/>
                <w:sz w:val="18"/>
                <w:szCs w:val="18"/>
              </w:rPr>
              <w:t>707</w:t>
            </w:r>
          </w:p>
        </w:tc>
        <w:tc>
          <w:tcPr>
            <w:tcW w:w="1620" w:type="dxa"/>
          </w:tcPr>
          <w:p w:rsidR="00DA563E" w:rsidRPr="008E77E1"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Pr>
                <w:rFonts w:ascii="Arial" w:hAnsi="Arial" w:cs="Arial"/>
                <w:sz w:val="18"/>
                <w:szCs w:val="18"/>
              </w:rPr>
              <w:t>217,877</w:t>
            </w:r>
          </w:p>
        </w:tc>
        <w:tc>
          <w:tcPr>
            <w:tcW w:w="1710" w:type="dxa"/>
          </w:tcPr>
          <w:p w:rsidR="00DA563E" w:rsidRPr="00DA563E"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2,722,584</w:t>
            </w:r>
          </w:p>
        </w:tc>
      </w:tr>
      <w:tr w:rsidR="00887025" w:rsidRPr="005407B4" w:rsidTr="004648EB">
        <w:tc>
          <w:tcPr>
            <w:tcW w:w="3510" w:type="dxa"/>
          </w:tcPr>
          <w:p w:rsidR="00887025" w:rsidRPr="005407B4" w:rsidRDefault="00887025" w:rsidP="00887025">
            <w:pPr>
              <w:tabs>
                <w:tab w:val="decimal" w:pos="882"/>
              </w:tabs>
              <w:spacing w:line="340" w:lineRule="exact"/>
              <w:ind w:left="-18"/>
              <w:jc w:val="thaiDistribute"/>
              <w:rPr>
                <w:rFonts w:ascii="Arial" w:hAnsi="Arial" w:cs="Arial"/>
                <w:b/>
                <w:bCs/>
                <w:sz w:val="18"/>
                <w:szCs w:val="18"/>
              </w:rPr>
            </w:pPr>
            <w:r w:rsidRPr="005407B4">
              <w:rPr>
                <w:rFonts w:ascii="Arial" w:hAnsi="Arial" w:cs="Arial"/>
                <w:b/>
                <w:bCs/>
                <w:sz w:val="18"/>
                <w:szCs w:val="18"/>
              </w:rPr>
              <w:t>Depreciation for the year</w:t>
            </w:r>
          </w:p>
        </w:tc>
        <w:tc>
          <w:tcPr>
            <w:tcW w:w="162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c>
          <w:tcPr>
            <w:tcW w:w="162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c>
          <w:tcPr>
            <w:tcW w:w="1710" w:type="dxa"/>
          </w:tcPr>
          <w:p w:rsidR="00887025" w:rsidRPr="005407B4" w:rsidRDefault="00887025" w:rsidP="00887025">
            <w:pPr>
              <w:tabs>
                <w:tab w:val="decimal" w:pos="1332"/>
              </w:tabs>
              <w:spacing w:line="340" w:lineRule="exact"/>
              <w:ind w:left="-18"/>
              <w:jc w:val="both"/>
              <w:rPr>
                <w:rFonts w:ascii="Arial" w:hAnsi="Arial" w:cs="Arial"/>
                <w:sz w:val="18"/>
                <w:szCs w:val="18"/>
              </w:rPr>
            </w:pPr>
          </w:p>
        </w:tc>
      </w:tr>
      <w:tr w:rsidR="00DA563E" w:rsidRPr="005407B4" w:rsidTr="001A12D7">
        <w:trPr>
          <w:trHeight w:val="70"/>
        </w:trPr>
        <w:tc>
          <w:tcPr>
            <w:tcW w:w="6750" w:type="dxa"/>
            <w:gridSpan w:val="3"/>
          </w:tcPr>
          <w:p w:rsidR="00DA563E" w:rsidRPr="005407B4" w:rsidRDefault="00DA563E" w:rsidP="00DA563E">
            <w:pPr>
              <w:pStyle w:val="Heading5"/>
              <w:spacing w:line="340" w:lineRule="exact"/>
              <w:ind w:left="-14" w:right="-115"/>
              <w:jc w:val="left"/>
              <w:rPr>
                <w:rFonts w:ascii="Arial" w:hAnsi="Arial" w:cs="Arial"/>
                <w:sz w:val="18"/>
                <w:szCs w:val="18"/>
                <w:u w:val="none"/>
              </w:rPr>
            </w:pPr>
            <w:r>
              <w:rPr>
                <w:rFonts w:ascii="Arial" w:hAnsi="Arial" w:cs="Arial"/>
                <w:sz w:val="18"/>
                <w:szCs w:val="18"/>
                <w:u w:val="none"/>
              </w:rPr>
              <w:t>2018</w:t>
            </w:r>
            <w:r w:rsidRPr="005407B4">
              <w:rPr>
                <w:rFonts w:ascii="Arial" w:hAnsi="Arial" w:cs="Arial"/>
                <w:sz w:val="18"/>
                <w:szCs w:val="18"/>
                <w:u w:val="none"/>
              </w:rPr>
              <w:t xml:space="preserve"> (included in cost of services and sales)</w:t>
            </w:r>
          </w:p>
        </w:tc>
        <w:tc>
          <w:tcPr>
            <w:tcW w:w="1710" w:type="dxa"/>
          </w:tcPr>
          <w:p w:rsidR="00DA563E" w:rsidRPr="00DA563E"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428,882</w:t>
            </w:r>
          </w:p>
        </w:tc>
      </w:tr>
      <w:tr w:rsidR="00DA563E" w:rsidRPr="005407B4" w:rsidTr="004648EB">
        <w:tc>
          <w:tcPr>
            <w:tcW w:w="6750" w:type="dxa"/>
            <w:gridSpan w:val="3"/>
          </w:tcPr>
          <w:p w:rsidR="00DA563E" w:rsidRPr="005407B4" w:rsidRDefault="00DA563E" w:rsidP="00DA563E">
            <w:pPr>
              <w:pStyle w:val="Heading5"/>
              <w:spacing w:line="340" w:lineRule="exact"/>
              <w:ind w:left="-14" w:right="-115"/>
              <w:jc w:val="left"/>
              <w:rPr>
                <w:rFonts w:ascii="Arial" w:hAnsi="Arial" w:cs="Arial"/>
                <w:sz w:val="18"/>
                <w:szCs w:val="18"/>
                <w:u w:val="none"/>
              </w:rPr>
            </w:pPr>
            <w:r>
              <w:rPr>
                <w:rFonts w:ascii="Arial" w:hAnsi="Arial" w:cs="Arial"/>
                <w:sz w:val="18"/>
                <w:szCs w:val="18"/>
                <w:u w:val="none"/>
              </w:rPr>
              <w:t>2019</w:t>
            </w:r>
            <w:r w:rsidRPr="005407B4">
              <w:rPr>
                <w:rFonts w:ascii="Arial" w:hAnsi="Arial" w:cs="Arial"/>
                <w:sz w:val="18"/>
                <w:szCs w:val="18"/>
                <w:u w:val="none"/>
              </w:rPr>
              <w:t xml:space="preserve"> (included in cost of services and sales)</w:t>
            </w:r>
          </w:p>
        </w:tc>
        <w:tc>
          <w:tcPr>
            <w:tcW w:w="1710" w:type="dxa"/>
          </w:tcPr>
          <w:p w:rsidR="00DA563E" w:rsidRPr="00DA563E" w:rsidRDefault="00DA563E" w:rsidP="00DA563E">
            <w:pPr>
              <w:pBdr>
                <w:bottom w:val="double" w:sz="6" w:space="1" w:color="auto"/>
              </w:pBdr>
              <w:tabs>
                <w:tab w:val="decimal" w:pos="1332"/>
              </w:tabs>
              <w:spacing w:line="340" w:lineRule="exact"/>
              <w:ind w:left="-18"/>
              <w:jc w:val="both"/>
              <w:rPr>
                <w:rFonts w:ascii="Arial" w:hAnsi="Arial" w:cs="Arial"/>
                <w:sz w:val="18"/>
                <w:szCs w:val="18"/>
              </w:rPr>
            </w:pPr>
            <w:r w:rsidRPr="00DA563E">
              <w:rPr>
                <w:rFonts w:ascii="Arial" w:hAnsi="Arial" w:cs="Arial"/>
                <w:sz w:val="18"/>
                <w:szCs w:val="18"/>
              </w:rPr>
              <w:t>400,995</w:t>
            </w:r>
          </w:p>
        </w:tc>
      </w:tr>
    </w:tbl>
    <w:p w:rsidR="00FE4EE9" w:rsidRDefault="00FE4EE9" w:rsidP="00FE4EE9">
      <w:pPr>
        <w:tabs>
          <w:tab w:val="left" w:pos="2160"/>
          <w:tab w:val="center" w:pos="6840"/>
          <w:tab w:val="center" w:pos="8280"/>
        </w:tabs>
        <w:spacing w:before="120" w:after="120" w:line="380" w:lineRule="exact"/>
        <w:ind w:left="547" w:hanging="576"/>
        <w:jc w:val="thaiDistribute"/>
        <w:rPr>
          <w:rFonts w:ascii="Arial" w:hAnsi="Arial"/>
          <w:sz w:val="22"/>
          <w:szCs w:val="22"/>
        </w:rPr>
      </w:pPr>
      <w:r>
        <w:rPr>
          <w:rFonts w:ascii="Arial" w:hAnsi="Arial" w:cs="Arial"/>
          <w:sz w:val="22"/>
          <w:szCs w:val="22"/>
        </w:rPr>
        <w:tab/>
        <w:t xml:space="preserve">As at 31 December </w:t>
      </w:r>
      <w:r w:rsidR="00ED5411">
        <w:rPr>
          <w:rFonts w:ascii="Arial" w:hAnsi="Arial" w:cs="Arial"/>
          <w:sz w:val="22"/>
          <w:szCs w:val="22"/>
        </w:rPr>
        <w:t>2019</w:t>
      </w:r>
      <w:r>
        <w:rPr>
          <w:rFonts w:ascii="Arial" w:hAnsi="Arial" w:cs="Arial"/>
          <w:sz w:val="22"/>
          <w:szCs w:val="22"/>
        </w:rPr>
        <w:t xml:space="preserve">, the Company has network equipment with a net book value of Baht </w:t>
      </w:r>
      <w:r w:rsidR="00887025">
        <w:rPr>
          <w:rFonts w:ascii="Arial" w:hAnsi="Arial" w:cs="Arial"/>
          <w:sz w:val="22"/>
          <w:szCs w:val="22"/>
        </w:rPr>
        <w:t>9</w:t>
      </w:r>
      <w:r>
        <w:rPr>
          <w:rFonts w:ascii="Arial" w:hAnsi="Arial" w:cs="Arial"/>
          <w:sz w:val="22"/>
          <w:szCs w:val="22"/>
        </w:rPr>
        <w:t xml:space="preserve"> million (201</w:t>
      </w:r>
      <w:r w:rsidR="00ED5411">
        <w:rPr>
          <w:rFonts w:ascii="Arial" w:hAnsi="Arial" w:cs="Arial"/>
          <w:sz w:val="22"/>
          <w:szCs w:val="22"/>
        </w:rPr>
        <w:t>8</w:t>
      </w:r>
      <w:r>
        <w:rPr>
          <w:rFonts w:ascii="Arial" w:hAnsi="Arial" w:cs="Arial"/>
          <w:sz w:val="22"/>
          <w:szCs w:val="22"/>
        </w:rPr>
        <w:t xml:space="preserve">: Baht </w:t>
      </w:r>
      <w:r w:rsidR="00ED5411">
        <w:rPr>
          <w:rFonts w:ascii="Arial" w:hAnsi="Arial" w:cs="Arial"/>
          <w:sz w:val="22"/>
          <w:szCs w:val="22"/>
        </w:rPr>
        <w:t>10</w:t>
      </w:r>
      <w:r>
        <w:rPr>
          <w:rFonts w:ascii="Arial" w:hAnsi="Arial" w:cs="Arial"/>
          <w:sz w:val="22"/>
          <w:szCs w:val="22"/>
        </w:rPr>
        <w:t xml:space="preserve"> million) that is installed on the premises of a counterparty. The ownership of the network equipment will be transferred to the counterparty at the end of the agreement. Moreover, the Company has granted the</w:t>
      </w:r>
      <w:r>
        <w:rPr>
          <w:rFonts w:ascii="Arial" w:hAnsi="Arial"/>
          <w:sz w:val="22"/>
          <w:szCs w:val="22"/>
        </w:rPr>
        <w:t xml:space="preserve"> right to use the equipment to the counterparty and has committed to share revenue generated from some of the equipment at a rate stipulated in the agreement annually, for the term of the agreement. The Company also agrees to provide to the counterparty the minimum guaranteed shared revenue amount stated in the agreement.</w:t>
      </w:r>
    </w:p>
    <w:p w:rsidR="007A1A75" w:rsidRPr="00DE4F7D" w:rsidRDefault="00887025" w:rsidP="00DE4F7D">
      <w:pPr>
        <w:tabs>
          <w:tab w:val="left" w:pos="2160"/>
          <w:tab w:val="center" w:pos="6840"/>
          <w:tab w:val="center" w:pos="8280"/>
        </w:tabs>
        <w:spacing w:before="120" w:after="120" w:line="380" w:lineRule="exact"/>
        <w:ind w:left="547" w:hanging="576"/>
        <w:jc w:val="thaiDistribute"/>
        <w:rPr>
          <w:rFonts w:ascii="Arial" w:hAnsi="Arial" w:cs="Arial"/>
          <w:sz w:val="22"/>
          <w:szCs w:val="22"/>
        </w:rPr>
      </w:pPr>
      <w:r>
        <w:rPr>
          <w:rFonts w:ascii="Arial" w:hAnsi="Arial" w:cs="Arial"/>
          <w:sz w:val="22"/>
        </w:rPr>
        <w:tab/>
      </w:r>
      <w:r w:rsidR="00DE4F7D" w:rsidRPr="00DE4F7D">
        <w:rPr>
          <w:rFonts w:ascii="Arial" w:hAnsi="Arial" w:cs="Arial"/>
          <w:sz w:val="22"/>
        </w:rPr>
        <w:t>During the year 2018, the Company and the counterparty agreed to cancel some services prescribed in the Memorandum of Understanding (MOU) concerning joint construction and management of network equipment. The ownership of the network equipment is to be transferred to the counterparty at the end of the term of the MOU at a mutually agreed price which is under negotiation.</w:t>
      </w:r>
      <w:r w:rsidR="00DE4F7D" w:rsidRPr="00DE4F7D">
        <w:rPr>
          <w:rFonts w:ascii="Arial" w:hAnsi="Arial" w:cs="Arial"/>
          <w:sz w:val="22"/>
          <w:szCs w:val="22"/>
        </w:rPr>
        <w:t xml:space="preserve"> As at 31 December </w:t>
      </w:r>
      <w:r w:rsidR="003B4EFF">
        <w:rPr>
          <w:rFonts w:ascii="Arial" w:hAnsi="Arial" w:cs="Arial"/>
          <w:sz w:val="22"/>
          <w:szCs w:val="22"/>
        </w:rPr>
        <w:t>2019</w:t>
      </w:r>
      <w:r w:rsidR="00DE4F7D" w:rsidRPr="00DE4F7D">
        <w:rPr>
          <w:rFonts w:ascii="Arial" w:hAnsi="Arial" w:cs="Arial"/>
          <w:sz w:val="22"/>
          <w:szCs w:val="22"/>
        </w:rPr>
        <w:t>, the Company has network equipment under MOU with</w:t>
      </w:r>
      <w:r w:rsidR="009058D5">
        <w:rPr>
          <w:rFonts w:ascii="Arial" w:hAnsi="Arial" w:cs="Arial"/>
          <w:sz w:val="22"/>
          <w:szCs w:val="22"/>
        </w:rPr>
        <w:t xml:space="preserve"> </w:t>
      </w:r>
      <w:r w:rsidR="00DE4F7D" w:rsidRPr="00DE4F7D">
        <w:rPr>
          <w:rFonts w:ascii="Arial" w:hAnsi="Arial" w:cs="Arial"/>
          <w:sz w:val="22"/>
          <w:szCs w:val="22"/>
        </w:rPr>
        <w:t xml:space="preserve">a net book value of Baht </w:t>
      </w:r>
      <w:r>
        <w:rPr>
          <w:rFonts w:ascii="Arial" w:hAnsi="Arial" w:cs="Arial"/>
          <w:sz w:val="22"/>
          <w:szCs w:val="22"/>
        </w:rPr>
        <w:t>15</w:t>
      </w:r>
      <w:r w:rsidR="00DE4F7D" w:rsidRPr="00DE4F7D">
        <w:rPr>
          <w:rFonts w:ascii="Arial" w:hAnsi="Arial" w:cs="Arial"/>
          <w:sz w:val="22"/>
          <w:szCs w:val="22"/>
        </w:rPr>
        <w:t xml:space="preserve"> million</w:t>
      </w:r>
      <w:r w:rsidR="003B4EFF">
        <w:rPr>
          <w:rFonts w:ascii="Arial" w:hAnsi="Arial" w:cs="Arial"/>
          <w:sz w:val="22"/>
          <w:szCs w:val="22"/>
        </w:rPr>
        <w:t xml:space="preserve"> (2018: Baht 16 million).</w:t>
      </w:r>
    </w:p>
    <w:p w:rsidR="0010313E" w:rsidRPr="005407B4" w:rsidRDefault="0010313E" w:rsidP="001A12D7">
      <w:pPr>
        <w:tabs>
          <w:tab w:val="left" w:pos="900"/>
          <w:tab w:val="left" w:pos="2160"/>
          <w:tab w:val="left" w:pos="2880"/>
        </w:tabs>
        <w:spacing w:before="120" w:after="120" w:line="380" w:lineRule="exact"/>
        <w:ind w:left="540" w:right="-43"/>
        <w:jc w:val="both"/>
        <w:rPr>
          <w:rFonts w:ascii="Arial" w:hAnsi="Arial"/>
          <w:sz w:val="22"/>
          <w:szCs w:val="22"/>
        </w:rPr>
      </w:pPr>
      <w:r w:rsidRPr="005407B4">
        <w:rPr>
          <w:rFonts w:ascii="Arial" w:hAnsi="Arial"/>
          <w:sz w:val="22"/>
          <w:szCs w:val="22"/>
        </w:rPr>
        <w:t xml:space="preserve">As at 31 December </w:t>
      </w:r>
      <w:r w:rsidR="00ED5411">
        <w:rPr>
          <w:rFonts w:ascii="Arial" w:hAnsi="Arial"/>
          <w:sz w:val="22"/>
          <w:szCs w:val="22"/>
        </w:rPr>
        <w:t>2019</w:t>
      </w:r>
      <w:r w:rsidRPr="005407B4">
        <w:rPr>
          <w:rFonts w:ascii="Arial" w:hAnsi="Arial"/>
          <w:sz w:val="22"/>
          <w:szCs w:val="22"/>
        </w:rPr>
        <w:t xml:space="preserve">, certain </w:t>
      </w:r>
      <w:r w:rsidR="00FF4FC6" w:rsidRPr="005407B4">
        <w:rPr>
          <w:rFonts w:ascii="Arial" w:hAnsi="Arial"/>
          <w:sz w:val="22"/>
          <w:szCs w:val="22"/>
        </w:rPr>
        <w:t xml:space="preserve">items of </w:t>
      </w:r>
      <w:r w:rsidR="00DF4AA1" w:rsidRPr="005407B4">
        <w:rPr>
          <w:rFonts w:ascii="Arial" w:hAnsi="Arial"/>
          <w:sz w:val="22"/>
          <w:szCs w:val="22"/>
        </w:rPr>
        <w:t xml:space="preserve">network </w:t>
      </w:r>
      <w:r w:rsidRPr="005407B4">
        <w:rPr>
          <w:rFonts w:ascii="Arial" w:hAnsi="Arial"/>
          <w:sz w:val="22"/>
          <w:szCs w:val="22"/>
        </w:rPr>
        <w:t xml:space="preserve">equipment </w:t>
      </w:r>
      <w:r w:rsidR="00FF4FC6" w:rsidRPr="005407B4">
        <w:rPr>
          <w:rFonts w:ascii="Arial" w:hAnsi="Arial"/>
          <w:sz w:val="22"/>
          <w:szCs w:val="22"/>
        </w:rPr>
        <w:t>were</w:t>
      </w:r>
      <w:r w:rsidRPr="005407B4">
        <w:rPr>
          <w:rFonts w:ascii="Arial" w:hAnsi="Arial"/>
          <w:sz w:val="22"/>
          <w:szCs w:val="22"/>
        </w:rPr>
        <w:t xml:space="preserve"> fully depreciated but are still in use. The gross carrying amount before deducting accumulated depreciation</w:t>
      </w:r>
      <w:r w:rsidR="000042AE" w:rsidRPr="005407B4">
        <w:rPr>
          <w:rFonts w:ascii="Arial" w:hAnsi="Arial"/>
          <w:sz w:val="22"/>
          <w:szCs w:val="22"/>
        </w:rPr>
        <w:t xml:space="preserve"> and allowance for impairment loss</w:t>
      </w:r>
      <w:r w:rsidRPr="005407B4">
        <w:rPr>
          <w:rFonts w:ascii="Arial" w:hAnsi="Arial"/>
          <w:sz w:val="22"/>
          <w:szCs w:val="22"/>
        </w:rPr>
        <w:t xml:space="preserve"> of those assets amounted to approximately Baht </w:t>
      </w:r>
      <w:r w:rsidR="00887025">
        <w:rPr>
          <w:rFonts w:ascii="Arial" w:hAnsi="Arial"/>
          <w:sz w:val="22"/>
          <w:szCs w:val="22"/>
        </w:rPr>
        <w:t>897</w:t>
      </w:r>
      <w:r w:rsidR="00ED5411">
        <w:rPr>
          <w:rFonts w:ascii="Arial" w:hAnsi="Arial"/>
          <w:sz w:val="22"/>
          <w:szCs w:val="22"/>
        </w:rPr>
        <w:t xml:space="preserve"> </w:t>
      </w:r>
      <w:r w:rsidRPr="005407B4">
        <w:rPr>
          <w:rFonts w:ascii="Arial" w:hAnsi="Arial"/>
          <w:sz w:val="22"/>
          <w:szCs w:val="22"/>
        </w:rPr>
        <w:t>million (</w:t>
      </w:r>
      <w:r w:rsidR="00ED5411">
        <w:rPr>
          <w:rFonts w:ascii="Arial" w:hAnsi="Arial"/>
          <w:sz w:val="22"/>
          <w:szCs w:val="22"/>
        </w:rPr>
        <w:t>2018</w:t>
      </w:r>
      <w:r w:rsidRPr="005407B4">
        <w:rPr>
          <w:rFonts w:ascii="Arial" w:hAnsi="Arial"/>
          <w:sz w:val="22"/>
          <w:szCs w:val="22"/>
        </w:rPr>
        <w:t>:</w:t>
      </w:r>
      <w:r w:rsidR="000042AE" w:rsidRPr="005407B4">
        <w:rPr>
          <w:rFonts w:ascii="Arial" w:hAnsi="Arial"/>
          <w:sz w:val="22"/>
          <w:szCs w:val="22"/>
        </w:rPr>
        <w:t xml:space="preserve"> </w:t>
      </w:r>
      <w:r w:rsidR="00496AC9" w:rsidRPr="005407B4">
        <w:rPr>
          <w:rFonts w:ascii="Arial" w:hAnsi="Arial"/>
          <w:sz w:val="22"/>
          <w:szCs w:val="22"/>
        </w:rPr>
        <w:t xml:space="preserve">Baht </w:t>
      </w:r>
      <w:r w:rsidR="00ED5411">
        <w:rPr>
          <w:rFonts w:ascii="Arial" w:hAnsi="Arial"/>
          <w:sz w:val="22"/>
          <w:szCs w:val="22"/>
        </w:rPr>
        <w:t>537</w:t>
      </w:r>
      <w:r w:rsidR="00ED5411" w:rsidRPr="005407B4">
        <w:rPr>
          <w:rFonts w:ascii="Arial" w:hAnsi="Arial"/>
          <w:sz w:val="22"/>
          <w:szCs w:val="22"/>
        </w:rPr>
        <w:t xml:space="preserve"> </w:t>
      </w:r>
      <w:r w:rsidR="00496AC9" w:rsidRPr="005407B4">
        <w:rPr>
          <w:rFonts w:ascii="Arial" w:hAnsi="Arial"/>
          <w:sz w:val="22"/>
          <w:szCs w:val="22"/>
        </w:rPr>
        <w:t>million</w:t>
      </w:r>
      <w:r w:rsidRPr="005407B4">
        <w:rPr>
          <w:rFonts w:ascii="Arial" w:hAnsi="Arial"/>
          <w:sz w:val="22"/>
          <w:szCs w:val="22"/>
        </w:rPr>
        <w:t>).</w:t>
      </w: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F7450B" w:rsidP="003B4EFF">
      <w:pPr>
        <w:tabs>
          <w:tab w:val="left" w:pos="540"/>
          <w:tab w:val="left" w:pos="900"/>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887025">
        <w:rPr>
          <w:rFonts w:ascii="Arial" w:hAnsi="Arial"/>
          <w:b/>
          <w:bCs/>
          <w:sz w:val="22"/>
          <w:szCs w:val="22"/>
        </w:rPr>
        <w:t>3</w:t>
      </w:r>
      <w:r w:rsidR="0096173A" w:rsidRPr="005407B4">
        <w:rPr>
          <w:rFonts w:ascii="Arial" w:hAnsi="Arial"/>
          <w:b/>
          <w:bCs/>
          <w:sz w:val="22"/>
          <w:szCs w:val="22"/>
        </w:rPr>
        <w:t>.</w:t>
      </w:r>
      <w:r w:rsidR="0096173A" w:rsidRPr="005407B4">
        <w:rPr>
          <w:rFonts w:ascii="Arial" w:hAnsi="Arial"/>
          <w:b/>
          <w:bCs/>
          <w:sz w:val="22"/>
          <w:szCs w:val="22"/>
        </w:rPr>
        <w:tab/>
      </w:r>
      <w:r w:rsidR="000042AE" w:rsidRPr="005407B4">
        <w:rPr>
          <w:rFonts w:ascii="Arial" w:hAnsi="Arial"/>
          <w:b/>
          <w:bCs/>
          <w:sz w:val="22"/>
          <w:szCs w:val="22"/>
        </w:rPr>
        <w:t>Property, building and e</w:t>
      </w:r>
      <w:r w:rsidR="0096173A" w:rsidRPr="005407B4">
        <w:rPr>
          <w:rFonts w:ascii="Arial" w:hAnsi="Arial"/>
          <w:b/>
          <w:bCs/>
          <w:sz w:val="22"/>
          <w:szCs w:val="22"/>
        </w:rPr>
        <w:t xml:space="preserve">quipment </w:t>
      </w:r>
    </w:p>
    <w:tbl>
      <w:tblPr>
        <w:tblW w:w="10170" w:type="dxa"/>
        <w:tblInd w:w="-1080" w:type="dxa"/>
        <w:tblLayout w:type="fixed"/>
        <w:tblLook w:val="0000" w:firstRow="0" w:lastRow="0" w:firstColumn="0" w:lastColumn="0" w:noHBand="0" w:noVBand="0"/>
      </w:tblPr>
      <w:tblGrid>
        <w:gridCol w:w="2790"/>
        <w:gridCol w:w="1230"/>
        <w:gridCol w:w="1230"/>
        <w:gridCol w:w="1230"/>
        <w:gridCol w:w="1230"/>
        <w:gridCol w:w="1200"/>
        <w:gridCol w:w="30"/>
        <w:gridCol w:w="1230"/>
      </w:tblGrid>
      <w:tr w:rsidR="003C2D5B" w:rsidRPr="005407B4" w:rsidTr="00F13D03">
        <w:trPr>
          <w:tblHeader/>
        </w:trPr>
        <w:tc>
          <w:tcPr>
            <w:tcW w:w="2790" w:type="dxa"/>
          </w:tcPr>
          <w:p w:rsidR="003C2D5B" w:rsidRPr="005407B4" w:rsidRDefault="003C2D5B" w:rsidP="003B4EFF">
            <w:pPr>
              <w:spacing w:line="320" w:lineRule="exact"/>
              <w:jc w:val="thaiDistribute"/>
              <w:rPr>
                <w:rFonts w:ascii="Arial" w:eastAsia="Arial Unicode MS" w:hAnsi="Arial" w:cs="Arial"/>
                <w:sz w:val="16"/>
                <w:szCs w:val="16"/>
                <w:u w:val="words"/>
              </w:rPr>
            </w:pPr>
          </w:p>
        </w:tc>
        <w:tc>
          <w:tcPr>
            <w:tcW w:w="7380" w:type="dxa"/>
            <w:gridSpan w:val="7"/>
          </w:tcPr>
          <w:p w:rsidR="003C2D5B" w:rsidRPr="005407B4" w:rsidRDefault="003C2D5B" w:rsidP="003B4EFF">
            <w:pPr>
              <w:spacing w:line="320" w:lineRule="exact"/>
              <w:jc w:val="right"/>
              <w:rPr>
                <w:rFonts w:ascii="Arial" w:eastAsia="Arial Unicode MS" w:hAnsi="Arial" w:cs="Arial"/>
                <w:sz w:val="16"/>
                <w:szCs w:val="16"/>
              </w:rPr>
            </w:pPr>
            <w:r w:rsidRPr="005407B4">
              <w:rPr>
                <w:rFonts w:ascii="Arial" w:hAnsi="Arial"/>
                <w:sz w:val="16"/>
                <w:szCs w:val="16"/>
              </w:rPr>
              <w:t>(Unit: Thousand Baht)</w:t>
            </w:r>
          </w:p>
        </w:tc>
      </w:tr>
      <w:tr w:rsidR="003C2D5B" w:rsidRPr="005407B4" w:rsidTr="00F13D03">
        <w:trPr>
          <w:tblHeader/>
        </w:trPr>
        <w:tc>
          <w:tcPr>
            <w:tcW w:w="2790" w:type="dxa"/>
          </w:tcPr>
          <w:p w:rsidR="003C2D5B" w:rsidRPr="005407B4" w:rsidRDefault="003C2D5B" w:rsidP="003B4EFF">
            <w:pPr>
              <w:spacing w:line="320" w:lineRule="exact"/>
              <w:jc w:val="thaiDistribute"/>
              <w:rPr>
                <w:rFonts w:ascii="Arial" w:eastAsia="Arial Unicode MS" w:hAnsi="Arial" w:cs="Arial"/>
                <w:sz w:val="16"/>
                <w:szCs w:val="16"/>
                <w:u w:val="words"/>
              </w:rPr>
            </w:pPr>
          </w:p>
        </w:tc>
        <w:tc>
          <w:tcPr>
            <w:tcW w:w="7380" w:type="dxa"/>
            <w:gridSpan w:val="7"/>
          </w:tcPr>
          <w:p w:rsidR="003C2D5B" w:rsidRPr="005407B4" w:rsidRDefault="003C2D5B"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Consolidated</w:t>
            </w:r>
            <w:r w:rsidR="00E3358F" w:rsidRPr="005407B4">
              <w:rPr>
                <w:rFonts w:ascii="Arial" w:eastAsia="Arial Unicode MS" w:hAnsi="Arial" w:cs="Arial"/>
                <w:sz w:val="16"/>
                <w:szCs w:val="16"/>
              </w:rPr>
              <w:t xml:space="preserve"> </w:t>
            </w:r>
            <w:r w:rsidRPr="005407B4">
              <w:rPr>
                <w:rFonts w:ascii="Arial" w:eastAsia="Arial Unicode MS" w:hAnsi="Arial" w:cs="Arial"/>
                <w:sz w:val="16"/>
                <w:szCs w:val="16"/>
              </w:rPr>
              <w:t>financial statement</w:t>
            </w:r>
            <w:r w:rsidR="008F27D1" w:rsidRPr="005407B4">
              <w:rPr>
                <w:rFonts w:ascii="Arial" w:eastAsia="Arial Unicode MS" w:hAnsi="Arial" w:cs="Arial"/>
                <w:sz w:val="16"/>
                <w:szCs w:val="16"/>
              </w:rPr>
              <w:t>s</w:t>
            </w:r>
          </w:p>
        </w:tc>
      </w:tr>
      <w:tr w:rsidR="00906A96" w:rsidRPr="005407B4" w:rsidTr="00F13D03">
        <w:trPr>
          <w:tblHeader/>
        </w:trPr>
        <w:tc>
          <w:tcPr>
            <w:tcW w:w="2790" w:type="dxa"/>
          </w:tcPr>
          <w:p w:rsidR="00906A96" w:rsidRPr="005407B4"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Furniture,</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r>
      <w:tr w:rsidR="00906A96" w:rsidRPr="005407B4" w:rsidTr="00F13D03">
        <w:trPr>
          <w:tblHeader/>
        </w:trPr>
        <w:tc>
          <w:tcPr>
            <w:tcW w:w="2790" w:type="dxa"/>
          </w:tcPr>
          <w:p w:rsidR="00906A96" w:rsidRPr="005407B4"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Building</w:t>
            </w:r>
            <w:r w:rsidR="00FF4FC6" w:rsidRPr="005407B4">
              <w:rPr>
                <w:rFonts w:ascii="Arial" w:eastAsia="Arial Unicode MS" w:hAnsi="Arial" w:cs="Arial"/>
                <w:sz w:val="16"/>
                <w:szCs w:val="16"/>
              </w:rPr>
              <w:t>s</w:t>
            </w:r>
            <w:r w:rsidRPr="005407B4">
              <w:rPr>
                <w:rFonts w:ascii="Arial" w:eastAsia="Arial Unicode MS" w:hAnsi="Arial" w:cs="Arial"/>
                <w:sz w:val="16"/>
                <w:szCs w:val="16"/>
              </w:rPr>
              <w:t xml:space="preserve"> and</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fixtures and</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Assets</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r>
      <w:tr w:rsidR="00906A96" w:rsidRPr="005407B4" w:rsidTr="00F13D03">
        <w:trPr>
          <w:tblHeader/>
        </w:trPr>
        <w:tc>
          <w:tcPr>
            <w:tcW w:w="2790" w:type="dxa"/>
          </w:tcPr>
          <w:p w:rsidR="00906A96" w:rsidRPr="005407B4"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leasehold</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office</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B4EFF">
            <w:pPr>
              <w:spacing w:line="320" w:lineRule="exact"/>
              <w:jc w:val="center"/>
              <w:rPr>
                <w:rFonts w:ascii="Arial" w:eastAsia="Arial Unicode MS" w:hAnsi="Arial" w:cstheme="minorBidi"/>
                <w:sz w:val="16"/>
                <w:szCs w:val="16"/>
              </w:rPr>
            </w:pPr>
            <w:r w:rsidRPr="005407B4">
              <w:rPr>
                <w:rFonts w:ascii="Arial" w:eastAsia="Arial Unicode MS" w:hAnsi="Arial" w:cstheme="minorBidi"/>
                <w:sz w:val="16"/>
                <w:szCs w:val="16"/>
              </w:rPr>
              <w:t>under</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r>
      <w:tr w:rsidR="00906A96" w:rsidRPr="005407B4" w:rsidTr="00F13D03">
        <w:trPr>
          <w:tblHeader/>
        </w:trPr>
        <w:tc>
          <w:tcPr>
            <w:tcW w:w="2790" w:type="dxa"/>
          </w:tcPr>
          <w:p w:rsidR="00906A96" w:rsidRPr="00375542"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Land</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improvement</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equipment</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Vehicles</w:t>
            </w:r>
          </w:p>
        </w:tc>
        <w:tc>
          <w:tcPr>
            <w:tcW w:w="1230" w:type="dxa"/>
            <w:gridSpan w:val="2"/>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construction</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Total</w:t>
            </w:r>
          </w:p>
        </w:tc>
      </w:tr>
      <w:tr w:rsidR="00906A96" w:rsidRPr="005407B4" w:rsidTr="00F13D03">
        <w:tc>
          <w:tcPr>
            <w:tcW w:w="2790" w:type="dxa"/>
          </w:tcPr>
          <w:p w:rsidR="00906A96" w:rsidRPr="005407B4" w:rsidRDefault="00906A96" w:rsidP="003B4EFF">
            <w:pPr>
              <w:spacing w:line="32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Cost</w:t>
            </w: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gridSpan w:val="2"/>
          </w:tcPr>
          <w:p w:rsidR="00906A96" w:rsidRPr="005407B4" w:rsidRDefault="00906A96" w:rsidP="003B4EFF">
            <w:pPr>
              <w:tabs>
                <w:tab w:val="decimal" w:pos="1080"/>
              </w:tabs>
              <w:spacing w:line="320" w:lineRule="exact"/>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jc w:val="thaiDistribute"/>
              <w:rPr>
                <w:rFonts w:ascii="Arial" w:eastAsia="Arial Unicode MS" w:hAnsi="Arial" w:cs="Arial"/>
                <w:sz w:val="16"/>
                <w:szCs w:val="16"/>
              </w:rPr>
            </w:pP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2018</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32,236</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328,490</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196,</w:t>
            </w:r>
            <w:r w:rsidR="0026782F">
              <w:rPr>
                <w:rFonts w:ascii="Arial" w:hAnsi="Arial" w:cs="Arial"/>
                <w:sz w:val="18"/>
                <w:szCs w:val="18"/>
              </w:rPr>
              <w:t>999</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6,628</w:t>
            </w: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564,353</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122</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5,</w:t>
            </w:r>
            <w:r w:rsidR="0026782F">
              <w:rPr>
                <w:rFonts w:ascii="Arial" w:hAnsi="Arial" w:cs="Arial"/>
                <w:sz w:val="18"/>
                <w:szCs w:val="18"/>
              </w:rPr>
              <w:t>266</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5,388</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(6,</w:t>
            </w:r>
            <w:r w:rsidR="0026782F">
              <w:rPr>
                <w:rFonts w:ascii="Arial" w:hAnsi="Arial" w:cs="Arial"/>
                <w:sz w:val="18"/>
                <w:szCs w:val="18"/>
              </w:rPr>
              <w:t>775</w:t>
            </w:r>
            <w:r w:rsidRPr="001B2557">
              <w:rPr>
                <w:rFonts w:ascii="Arial" w:hAnsi="Arial" w:cs="Arial"/>
                <w:sz w:val="18"/>
                <w:szCs w:val="18"/>
              </w:rPr>
              <w:t>)</w:t>
            </w:r>
          </w:p>
        </w:tc>
        <w:tc>
          <w:tcPr>
            <w:tcW w:w="1230" w:type="dxa"/>
            <w:vAlign w:val="bottom"/>
          </w:tcPr>
          <w:p w:rsidR="001B2557" w:rsidRPr="001B2557" w:rsidRDefault="0026782F"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(3,184)</w:t>
            </w:r>
          </w:p>
        </w:tc>
        <w:tc>
          <w:tcPr>
            <w:tcW w:w="1230" w:type="dxa"/>
            <w:gridSpan w:val="2"/>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(9,959)</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32,236</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328,612</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195,490</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3,444</w:t>
            </w:r>
          </w:p>
        </w:tc>
        <w:tc>
          <w:tcPr>
            <w:tcW w:w="1230" w:type="dxa"/>
            <w:gridSpan w:val="2"/>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559,782</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210</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945</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gridSpan w:val="2"/>
            <w:vAlign w:val="bottom"/>
          </w:tcPr>
          <w:p w:rsidR="001B2557" w:rsidRPr="001B2557" w:rsidRDefault="009E2DA6" w:rsidP="001B2557">
            <w:pPr>
              <w:tabs>
                <w:tab w:val="decimal" w:pos="975"/>
              </w:tabs>
              <w:spacing w:line="320" w:lineRule="exact"/>
              <w:ind w:left="-18"/>
              <w:jc w:val="both"/>
              <w:rPr>
                <w:rFonts w:ascii="Arial" w:hAnsi="Arial" w:cs="Arial"/>
                <w:sz w:val="18"/>
                <w:szCs w:val="18"/>
              </w:rPr>
            </w:pPr>
            <w:r>
              <w:rPr>
                <w:rFonts w:ascii="Arial" w:hAnsi="Arial" w:cs="Arial"/>
                <w:sz w:val="18"/>
                <w:szCs w:val="18"/>
              </w:rPr>
              <w:t>71,573</w:t>
            </w:r>
          </w:p>
        </w:tc>
        <w:tc>
          <w:tcPr>
            <w:tcW w:w="1230" w:type="dxa"/>
            <w:vAlign w:val="bottom"/>
          </w:tcPr>
          <w:p w:rsidR="001B2557" w:rsidRPr="001B2557" w:rsidRDefault="009E2DA6" w:rsidP="001B2557">
            <w:pPr>
              <w:tabs>
                <w:tab w:val="decimal" w:pos="975"/>
              </w:tabs>
              <w:spacing w:line="320" w:lineRule="exact"/>
              <w:ind w:left="-18"/>
              <w:jc w:val="both"/>
              <w:rPr>
                <w:rFonts w:ascii="Arial" w:hAnsi="Arial" w:cs="Arial"/>
                <w:sz w:val="18"/>
                <w:szCs w:val="18"/>
              </w:rPr>
            </w:pPr>
            <w:r>
              <w:rPr>
                <w:rFonts w:ascii="Arial" w:hAnsi="Arial" w:cs="Arial"/>
                <w:sz w:val="18"/>
                <w:szCs w:val="18"/>
              </w:rPr>
              <w:t>72,728</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(4,826)</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(1,092)</w:t>
            </w:r>
          </w:p>
        </w:tc>
        <w:tc>
          <w:tcPr>
            <w:tcW w:w="1230" w:type="dxa"/>
            <w:gridSpan w:val="2"/>
            <w:vAlign w:val="bottom"/>
          </w:tcPr>
          <w:p w:rsidR="001B2557" w:rsidRPr="001B2557" w:rsidRDefault="008E6AA5" w:rsidP="008E6AA5">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(5,918)</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2019</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32,236</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328,822</w:t>
            </w:r>
          </w:p>
        </w:tc>
        <w:tc>
          <w:tcPr>
            <w:tcW w:w="1230" w:type="dxa"/>
            <w:vAlign w:val="bottom"/>
          </w:tcPr>
          <w:p w:rsidR="001B2557" w:rsidRPr="001B2557" w:rsidRDefault="00F13D03"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191,609</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2,352</w:t>
            </w:r>
          </w:p>
        </w:tc>
        <w:tc>
          <w:tcPr>
            <w:tcW w:w="1230" w:type="dxa"/>
            <w:gridSpan w:val="2"/>
            <w:vAlign w:val="bottom"/>
          </w:tcPr>
          <w:p w:rsidR="001B2557" w:rsidRPr="001B2557" w:rsidRDefault="009E2DA6"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71,573</w:t>
            </w:r>
          </w:p>
        </w:tc>
        <w:tc>
          <w:tcPr>
            <w:tcW w:w="1230" w:type="dxa"/>
            <w:vAlign w:val="bottom"/>
          </w:tcPr>
          <w:p w:rsidR="001B2557" w:rsidRPr="001B2557" w:rsidRDefault="009E2DA6"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626,592</w:t>
            </w:r>
          </w:p>
        </w:tc>
      </w:tr>
      <w:tr w:rsidR="001B2557" w:rsidRPr="00EE77CC" w:rsidTr="00F13D03">
        <w:tc>
          <w:tcPr>
            <w:tcW w:w="2790" w:type="dxa"/>
          </w:tcPr>
          <w:p w:rsidR="001B2557" w:rsidRPr="005407B4" w:rsidRDefault="001B2557" w:rsidP="001B2557">
            <w:pPr>
              <w:spacing w:line="32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Accumulated depreciation</w:t>
            </w:r>
          </w:p>
        </w:tc>
        <w:tc>
          <w:tcPr>
            <w:tcW w:w="1230" w:type="dxa"/>
            <w:vAlign w:val="bottom"/>
          </w:tcPr>
          <w:p w:rsidR="001B2557" w:rsidRPr="00EE77CC"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EE77CC" w:rsidRDefault="001B2557" w:rsidP="001B2557">
            <w:pPr>
              <w:tabs>
                <w:tab w:val="decimal" w:pos="972"/>
              </w:tabs>
              <w:spacing w:line="320" w:lineRule="exact"/>
              <w:ind w:left="-18"/>
              <w:jc w:val="both"/>
              <w:rPr>
                <w:rFonts w:ascii="Arial" w:hAnsi="Arial" w:cs="Arial"/>
                <w:sz w:val="18"/>
                <w:szCs w:val="18"/>
              </w:rPr>
            </w:pPr>
          </w:p>
        </w:tc>
        <w:tc>
          <w:tcPr>
            <w:tcW w:w="1230" w:type="dxa"/>
            <w:vAlign w:val="bottom"/>
          </w:tcPr>
          <w:p w:rsidR="001B2557" w:rsidRPr="00EE77CC" w:rsidRDefault="001B2557" w:rsidP="001B2557">
            <w:pPr>
              <w:tabs>
                <w:tab w:val="decimal" w:pos="972"/>
              </w:tabs>
              <w:spacing w:line="320" w:lineRule="exact"/>
              <w:ind w:left="-18"/>
              <w:jc w:val="both"/>
              <w:rPr>
                <w:rFonts w:ascii="Arial" w:hAnsi="Arial" w:cs="Arial"/>
                <w:sz w:val="18"/>
                <w:szCs w:val="18"/>
              </w:rPr>
            </w:pPr>
          </w:p>
        </w:tc>
        <w:tc>
          <w:tcPr>
            <w:tcW w:w="1230" w:type="dxa"/>
            <w:vAlign w:val="bottom"/>
          </w:tcPr>
          <w:p w:rsidR="001B2557" w:rsidRPr="00EE77CC" w:rsidRDefault="001B2557" w:rsidP="001B2557">
            <w:pPr>
              <w:tabs>
                <w:tab w:val="decimal" w:pos="972"/>
              </w:tabs>
              <w:spacing w:line="320" w:lineRule="exact"/>
              <w:ind w:left="-18"/>
              <w:jc w:val="both"/>
              <w:rPr>
                <w:rFonts w:ascii="Arial" w:hAnsi="Arial" w:cs="Arial"/>
                <w:sz w:val="18"/>
                <w:szCs w:val="18"/>
              </w:rPr>
            </w:pPr>
          </w:p>
        </w:tc>
        <w:tc>
          <w:tcPr>
            <w:tcW w:w="1230" w:type="dxa"/>
            <w:gridSpan w:val="2"/>
            <w:vAlign w:val="bottom"/>
          </w:tcPr>
          <w:p w:rsidR="001B2557" w:rsidRPr="00EE77CC" w:rsidRDefault="001B2557" w:rsidP="001B2557">
            <w:pPr>
              <w:tabs>
                <w:tab w:val="decimal" w:pos="972"/>
              </w:tabs>
              <w:spacing w:line="320" w:lineRule="exact"/>
              <w:ind w:left="-18"/>
              <w:jc w:val="both"/>
              <w:rPr>
                <w:rFonts w:ascii="Arial" w:hAnsi="Arial" w:cs="Arial"/>
                <w:sz w:val="18"/>
                <w:szCs w:val="18"/>
              </w:rPr>
            </w:pPr>
          </w:p>
        </w:tc>
        <w:tc>
          <w:tcPr>
            <w:tcW w:w="1230" w:type="dxa"/>
            <w:vAlign w:val="bottom"/>
          </w:tcPr>
          <w:p w:rsidR="001B2557" w:rsidRPr="00EE77CC" w:rsidRDefault="001B2557" w:rsidP="001B2557">
            <w:pPr>
              <w:tabs>
                <w:tab w:val="decimal" w:pos="972"/>
              </w:tabs>
              <w:spacing w:line="320" w:lineRule="exact"/>
              <w:ind w:left="-18"/>
              <w:jc w:val="both"/>
              <w:rPr>
                <w:rFonts w:ascii="Arial" w:hAnsi="Arial" w:cs="Arial"/>
                <w:sz w:val="18"/>
                <w:szCs w:val="18"/>
              </w:rPr>
            </w:pP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2018</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77,970</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150,</w:t>
            </w:r>
            <w:r w:rsidR="0026782F">
              <w:rPr>
                <w:rFonts w:ascii="Arial" w:hAnsi="Arial" w:cs="Arial"/>
                <w:sz w:val="18"/>
                <w:szCs w:val="18"/>
              </w:rPr>
              <w:t>988</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6,405</w:t>
            </w: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235,363</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20,232</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23,051</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148</w:t>
            </w: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43,431</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cs/>
              </w:rPr>
            </w:pP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1B2557" w:rsidRDefault="001B2557" w:rsidP="001B2557">
            <w:pPr>
              <w:tabs>
                <w:tab w:val="decimal" w:pos="702"/>
                <w:tab w:val="decimal" w:pos="975"/>
              </w:tabs>
              <w:spacing w:line="320" w:lineRule="exact"/>
              <w:ind w:left="-18"/>
              <w:jc w:val="both"/>
              <w:rPr>
                <w:rFonts w:ascii="Arial" w:hAnsi="Arial" w:cs="Arial"/>
                <w:sz w:val="18"/>
                <w:szCs w:val="18"/>
              </w:rPr>
            </w:pP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1B2557" w:rsidRDefault="001B2557" w:rsidP="001B2557">
            <w:pPr>
              <w:tabs>
                <w:tab w:val="decimal" w:pos="702"/>
                <w:tab w:val="decimal" w:pos="975"/>
              </w:tabs>
              <w:spacing w:line="320" w:lineRule="exact"/>
              <w:ind w:left="-18"/>
              <w:jc w:val="both"/>
              <w:rPr>
                <w:rFonts w:ascii="Arial" w:hAnsi="Arial" w:cs="Arial"/>
                <w:sz w:val="18"/>
                <w:szCs w:val="18"/>
              </w:rPr>
            </w:pP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r w:rsidR="0026782F">
              <w:rPr>
                <w:rFonts w:ascii="Arial" w:hAnsi="Arial" w:cs="Arial"/>
                <w:sz w:val="18"/>
                <w:szCs w:val="18"/>
              </w:rPr>
              <w:t>6,145</w:t>
            </w:r>
            <w:r w:rsidRPr="001B2557">
              <w:rPr>
                <w:rFonts w:ascii="Arial" w:hAnsi="Arial" w:cs="Arial"/>
                <w:sz w:val="18"/>
                <w:szCs w:val="18"/>
              </w:rPr>
              <w:t>)</w:t>
            </w:r>
          </w:p>
        </w:tc>
        <w:tc>
          <w:tcPr>
            <w:tcW w:w="1230" w:type="dxa"/>
            <w:vAlign w:val="bottom"/>
          </w:tcPr>
          <w:p w:rsidR="001B2557" w:rsidRPr="001B2557" w:rsidRDefault="0026782F"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(3,181)</w:t>
            </w:r>
          </w:p>
        </w:tc>
        <w:tc>
          <w:tcPr>
            <w:tcW w:w="1230" w:type="dxa"/>
            <w:gridSpan w:val="2"/>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(9,326)</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98,202</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167,</w:t>
            </w:r>
            <w:r w:rsidR="0026782F">
              <w:rPr>
                <w:rFonts w:ascii="Arial" w:hAnsi="Arial" w:cs="Arial"/>
                <w:sz w:val="18"/>
                <w:szCs w:val="18"/>
              </w:rPr>
              <w:t>894</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3,372</w:t>
            </w: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26782F" w:rsidP="001B2557">
            <w:pPr>
              <w:tabs>
                <w:tab w:val="decimal" w:pos="975"/>
              </w:tabs>
              <w:spacing w:line="320" w:lineRule="exact"/>
              <w:ind w:left="-18"/>
              <w:jc w:val="both"/>
              <w:rPr>
                <w:rFonts w:ascii="Arial" w:hAnsi="Arial" w:cs="Arial"/>
                <w:sz w:val="18"/>
                <w:szCs w:val="18"/>
              </w:rPr>
            </w:pPr>
            <w:r>
              <w:rPr>
                <w:rFonts w:ascii="Arial" w:hAnsi="Arial" w:cs="Arial"/>
                <w:sz w:val="18"/>
                <w:szCs w:val="18"/>
              </w:rPr>
              <w:t>269,468</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19,508</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13,</w:t>
            </w:r>
            <w:r w:rsidR="00F13D03">
              <w:rPr>
                <w:rFonts w:ascii="Arial" w:hAnsi="Arial" w:cs="Arial"/>
                <w:sz w:val="18"/>
                <w:szCs w:val="18"/>
              </w:rPr>
              <w:t>463</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56</w:t>
            </w: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F13D03" w:rsidP="001B2557">
            <w:pPr>
              <w:tabs>
                <w:tab w:val="decimal" w:pos="975"/>
              </w:tabs>
              <w:spacing w:line="320" w:lineRule="exact"/>
              <w:ind w:left="-18"/>
              <w:jc w:val="both"/>
              <w:rPr>
                <w:rFonts w:ascii="Arial" w:hAnsi="Arial" w:cs="Arial"/>
                <w:sz w:val="18"/>
                <w:szCs w:val="18"/>
              </w:rPr>
            </w:pPr>
            <w:r>
              <w:rPr>
                <w:rFonts w:ascii="Arial" w:hAnsi="Arial" w:cs="Arial"/>
                <w:sz w:val="18"/>
                <w:szCs w:val="18"/>
              </w:rPr>
              <w:t>33,027</w:t>
            </w:r>
          </w:p>
        </w:tc>
      </w:tr>
      <w:tr w:rsidR="001B2557" w:rsidRPr="00EE77CC" w:rsidTr="00F13D03">
        <w:trPr>
          <w:trHeight w:val="80"/>
        </w:trPr>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cs/>
              </w:rPr>
            </w:pPr>
          </w:p>
        </w:tc>
        <w:tc>
          <w:tcPr>
            <w:tcW w:w="1230" w:type="dxa"/>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1B2557" w:rsidRDefault="001B2557" w:rsidP="001B2557">
            <w:pPr>
              <w:tabs>
                <w:tab w:val="decimal" w:pos="702"/>
                <w:tab w:val="decimal" w:pos="975"/>
              </w:tabs>
              <w:spacing w:line="320" w:lineRule="exact"/>
              <w:ind w:left="-18"/>
              <w:jc w:val="both"/>
              <w:rPr>
                <w:rFonts w:ascii="Arial" w:hAnsi="Arial" w:cs="Arial"/>
                <w:sz w:val="18"/>
                <w:szCs w:val="18"/>
              </w:rPr>
            </w:pPr>
          </w:p>
        </w:tc>
        <w:tc>
          <w:tcPr>
            <w:tcW w:w="1230" w:type="dxa"/>
            <w:gridSpan w:val="2"/>
            <w:vAlign w:val="bottom"/>
          </w:tcPr>
          <w:p w:rsidR="001B2557" w:rsidRPr="001B2557" w:rsidRDefault="001B2557" w:rsidP="001B2557">
            <w:pPr>
              <w:tabs>
                <w:tab w:val="decimal" w:pos="975"/>
              </w:tabs>
              <w:spacing w:line="320" w:lineRule="exact"/>
              <w:ind w:left="-18"/>
              <w:jc w:val="both"/>
              <w:rPr>
                <w:rFonts w:ascii="Arial" w:hAnsi="Arial" w:cs="Arial"/>
                <w:sz w:val="18"/>
                <w:szCs w:val="18"/>
              </w:rPr>
            </w:pPr>
          </w:p>
        </w:tc>
        <w:tc>
          <w:tcPr>
            <w:tcW w:w="1230" w:type="dxa"/>
            <w:vAlign w:val="bottom"/>
          </w:tcPr>
          <w:p w:rsidR="001B2557" w:rsidRPr="001B2557" w:rsidRDefault="001B2557" w:rsidP="001B2557">
            <w:pPr>
              <w:tabs>
                <w:tab w:val="decimal" w:pos="702"/>
                <w:tab w:val="decimal" w:pos="975"/>
              </w:tabs>
              <w:spacing w:line="320" w:lineRule="exact"/>
              <w:ind w:left="-18"/>
              <w:jc w:val="both"/>
              <w:rPr>
                <w:rFonts w:ascii="Arial" w:hAnsi="Arial" w:cs="Arial"/>
                <w:sz w:val="18"/>
                <w:szCs w:val="18"/>
              </w:rPr>
            </w:pP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(4,</w:t>
            </w:r>
            <w:r w:rsidR="00F13D03">
              <w:rPr>
                <w:rFonts w:ascii="Arial" w:hAnsi="Arial" w:cs="Arial"/>
                <w:sz w:val="18"/>
                <w:szCs w:val="18"/>
              </w:rPr>
              <w:t>823</w:t>
            </w: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(1,092)</w:t>
            </w:r>
          </w:p>
        </w:tc>
        <w:tc>
          <w:tcPr>
            <w:tcW w:w="1230" w:type="dxa"/>
            <w:gridSpan w:val="2"/>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F13D03"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(5,915)</w:t>
            </w:r>
          </w:p>
        </w:tc>
      </w:tr>
      <w:tr w:rsidR="001B2557" w:rsidRPr="00EE77CC" w:rsidTr="00F13D03">
        <w:tc>
          <w:tcPr>
            <w:tcW w:w="2790" w:type="dxa"/>
          </w:tcPr>
          <w:p w:rsidR="001B2557" w:rsidRPr="005407B4" w:rsidRDefault="001B2557" w:rsidP="001B2557">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2019</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117,710</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176,</w:t>
            </w:r>
            <w:r w:rsidR="00F13D03">
              <w:rPr>
                <w:rFonts w:ascii="Arial" w:hAnsi="Arial" w:cs="Arial"/>
                <w:sz w:val="18"/>
                <w:szCs w:val="18"/>
              </w:rPr>
              <w:t>534</w:t>
            </w:r>
          </w:p>
        </w:tc>
        <w:tc>
          <w:tcPr>
            <w:tcW w:w="1230" w:type="dxa"/>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2,336</w:t>
            </w:r>
          </w:p>
        </w:tc>
        <w:tc>
          <w:tcPr>
            <w:tcW w:w="1230" w:type="dxa"/>
            <w:gridSpan w:val="2"/>
            <w:vAlign w:val="bottom"/>
          </w:tcPr>
          <w:p w:rsidR="001B2557" w:rsidRPr="001B2557" w:rsidRDefault="001B2557" w:rsidP="001B2557">
            <w:pPr>
              <w:pBdr>
                <w:bottom w:val="single" w:sz="4" w:space="1" w:color="auto"/>
              </w:pBdr>
              <w:tabs>
                <w:tab w:val="decimal" w:pos="975"/>
              </w:tabs>
              <w:spacing w:line="320" w:lineRule="exact"/>
              <w:ind w:left="-18"/>
              <w:jc w:val="both"/>
              <w:rPr>
                <w:rFonts w:ascii="Arial" w:hAnsi="Arial" w:cs="Arial"/>
                <w:sz w:val="18"/>
                <w:szCs w:val="18"/>
              </w:rPr>
            </w:pPr>
            <w:r w:rsidRPr="001B2557">
              <w:rPr>
                <w:rFonts w:ascii="Arial" w:hAnsi="Arial" w:cs="Arial"/>
                <w:sz w:val="18"/>
                <w:szCs w:val="18"/>
              </w:rPr>
              <w:t>-</w:t>
            </w:r>
          </w:p>
        </w:tc>
        <w:tc>
          <w:tcPr>
            <w:tcW w:w="1230" w:type="dxa"/>
            <w:vAlign w:val="bottom"/>
          </w:tcPr>
          <w:p w:rsidR="001B2557" w:rsidRPr="001B2557" w:rsidRDefault="00F13D03" w:rsidP="001B2557">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296,580</w:t>
            </w:r>
          </w:p>
        </w:tc>
      </w:tr>
      <w:tr w:rsidR="00887025" w:rsidRPr="00EE77CC"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b/>
                <w:bCs/>
                <w:sz w:val="16"/>
                <w:szCs w:val="16"/>
              </w:rPr>
            </w:pPr>
            <w:r w:rsidRPr="005407B4">
              <w:rPr>
                <w:rFonts w:ascii="Arial" w:eastAsia="Arial Unicode MS" w:hAnsi="Arial" w:cs="Arial"/>
                <w:b/>
                <w:bCs/>
                <w:sz w:val="16"/>
                <w:szCs w:val="16"/>
              </w:rPr>
              <w:t>Net book value</w:t>
            </w:r>
          </w:p>
        </w:tc>
        <w:tc>
          <w:tcPr>
            <w:tcW w:w="1230" w:type="dxa"/>
          </w:tcPr>
          <w:p w:rsidR="00887025" w:rsidRPr="008E77E1" w:rsidRDefault="00887025" w:rsidP="00887025">
            <w:pPr>
              <w:tabs>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732"/>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732"/>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702"/>
                <w:tab w:val="decimal" w:pos="975"/>
              </w:tabs>
              <w:spacing w:line="320" w:lineRule="exact"/>
              <w:ind w:left="-18"/>
              <w:jc w:val="both"/>
              <w:rPr>
                <w:rFonts w:ascii="Arial" w:hAnsi="Arial" w:cs="Arial"/>
                <w:sz w:val="18"/>
                <w:szCs w:val="18"/>
              </w:rPr>
            </w:pPr>
          </w:p>
        </w:tc>
        <w:tc>
          <w:tcPr>
            <w:tcW w:w="1230" w:type="dxa"/>
            <w:gridSpan w:val="2"/>
          </w:tcPr>
          <w:p w:rsidR="00887025" w:rsidRPr="008E77E1" w:rsidRDefault="00887025" w:rsidP="00887025">
            <w:pPr>
              <w:tabs>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702"/>
                <w:tab w:val="decimal" w:pos="975"/>
              </w:tabs>
              <w:spacing w:line="320" w:lineRule="exact"/>
              <w:ind w:left="-18"/>
              <w:jc w:val="both"/>
              <w:rPr>
                <w:rFonts w:ascii="Arial" w:hAnsi="Arial" w:cs="Arial"/>
                <w:sz w:val="18"/>
                <w:szCs w:val="18"/>
              </w:rPr>
            </w:pPr>
          </w:p>
        </w:tc>
      </w:tr>
      <w:tr w:rsidR="00887025" w:rsidRPr="00EE77CC"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sidRPr="008E77E1">
              <w:rPr>
                <w:rFonts w:ascii="Arial" w:hAnsi="Arial" w:cs="Arial"/>
                <w:sz w:val="18"/>
                <w:szCs w:val="18"/>
              </w:rPr>
              <w:t>230,410</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sidRPr="008E77E1">
              <w:rPr>
                <w:rFonts w:ascii="Arial" w:hAnsi="Arial" w:cs="Arial"/>
                <w:sz w:val="18"/>
                <w:szCs w:val="18"/>
              </w:rPr>
              <w:t>27,</w:t>
            </w:r>
            <w:r>
              <w:rPr>
                <w:rFonts w:ascii="Arial" w:hAnsi="Arial" w:cs="Arial"/>
                <w:sz w:val="18"/>
                <w:szCs w:val="18"/>
              </w:rPr>
              <w:t>596</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sidRPr="008E77E1">
              <w:rPr>
                <w:rFonts w:ascii="Arial" w:hAnsi="Arial" w:cs="Arial"/>
                <w:sz w:val="18"/>
                <w:szCs w:val="18"/>
              </w:rPr>
              <w:t>72</w:t>
            </w:r>
          </w:p>
        </w:tc>
        <w:tc>
          <w:tcPr>
            <w:tcW w:w="1230" w:type="dxa"/>
            <w:gridSpan w:val="2"/>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6E2546" w:rsidP="00887025">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290,314</w:t>
            </w:r>
          </w:p>
        </w:tc>
      </w:tr>
      <w:tr w:rsidR="00887025" w:rsidRPr="00EE77CC" w:rsidTr="00F13D03">
        <w:trPr>
          <w:trHeight w:val="243"/>
        </w:trPr>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2019</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32,236</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211,112</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15,</w:t>
            </w:r>
            <w:r w:rsidR="00176498">
              <w:rPr>
                <w:rFonts w:ascii="Arial" w:hAnsi="Arial" w:cs="Arial"/>
                <w:sz w:val="18"/>
                <w:szCs w:val="18"/>
              </w:rPr>
              <w:t>075</w:t>
            </w:r>
          </w:p>
        </w:tc>
        <w:tc>
          <w:tcPr>
            <w:tcW w:w="1230" w:type="dxa"/>
            <w:vAlign w:val="bottom"/>
          </w:tcPr>
          <w:p w:rsidR="00887025" w:rsidRPr="008E77E1" w:rsidRDefault="00887025" w:rsidP="00887025">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16</w:t>
            </w:r>
          </w:p>
        </w:tc>
        <w:tc>
          <w:tcPr>
            <w:tcW w:w="1230" w:type="dxa"/>
            <w:gridSpan w:val="2"/>
            <w:vAlign w:val="bottom"/>
          </w:tcPr>
          <w:p w:rsidR="00887025" w:rsidRPr="008E77E1" w:rsidRDefault="005B6F60" w:rsidP="00887025">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71,573</w:t>
            </w:r>
          </w:p>
        </w:tc>
        <w:tc>
          <w:tcPr>
            <w:tcW w:w="1230" w:type="dxa"/>
            <w:vAlign w:val="bottom"/>
          </w:tcPr>
          <w:p w:rsidR="00176498" w:rsidRPr="008E77E1" w:rsidRDefault="009E2DA6" w:rsidP="00176498">
            <w:pPr>
              <w:pBdr>
                <w:bottom w:val="double" w:sz="6"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330,012</w:t>
            </w:r>
          </w:p>
        </w:tc>
      </w:tr>
      <w:tr w:rsidR="00887025" w:rsidRPr="005407B4" w:rsidTr="00F13D03">
        <w:tc>
          <w:tcPr>
            <w:tcW w:w="10170" w:type="dxa"/>
            <w:gridSpan w:val="8"/>
          </w:tcPr>
          <w:p w:rsidR="00887025" w:rsidRPr="005407B4" w:rsidRDefault="00887025" w:rsidP="00887025">
            <w:pPr>
              <w:tabs>
                <w:tab w:val="decimal" w:pos="702"/>
                <w:tab w:val="decimal" w:pos="882"/>
                <w:tab w:val="decimal" w:pos="1062"/>
              </w:tabs>
              <w:spacing w:line="320" w:lineRule="exact"/>
              <w:ind w:left="522"/>
              <w:jc w:val="thaiDistribute"/>
              <w:rPr>
                <w:rFonts w:ascii="Arial" w:eastAsia="Arial Unicode MS" w:hAnsi="Arial" w:cs="Arial"/>
                <w:sz w:val="16"/>
                <w:szCs w:val="16"/>
              </w:rPr>
            </w:pPr>
            <w:r w:rsidRPr="005407B4">
              <w:rPr>
                <w:rFonts w:ascii="Arial" w:eastAsia="Arial Unicode MS" w:hAnsi="Arial" w:cs="Arial"/>
                <w:b/>
                <w:bCs/>
                <w:sz w:val="16"/>
                <w:szCs w:val="16"/>
              </w:rPr>
              <w:t>Depreciation charges for the year</w:t>
            </w:r>
          </w:p>
        </w:tc>
      </w:tr>
      <w:tr w:rsidR="00887025" w:rsidRPr="005407B4" w:rsidTr="00F13D03">
        <w:tc>
          <w:tcPr>
            <w:tcW w:w="8910" w:type="dxa"/>
            <w:gridSpan w:val="6"/>
          </w:tcPr>
          <w:p w:rsidR="00887025" w:rsidRPr="005407B4" w:rsidRDefault="00887025" w:rsidP="00887025">
            <w:pPr>
              <w:tabs>
                <w:tab w:val="decimal" w:pos="612"/>
                <w:tab w:val="decimal" w:pos="882"/>
                <w:tab w:val="decimal" w:pos="1062"/>
              </w:tabs>
              <w:spacing w:line="320" w:lineRule="exact"/>
              <w:ind w:left="522"/>
              <w:jc w:val="thaiDistribute"/>
              <w:rPr>
                <w:rFonts w:ascii="Arial" w:eastAsia="Arial Unicode MS" w:hAnsi="Arial" w:cs="Arial"/>
                <w:sz w:val="16"/>
                <w:szCs w:val="16"/>
              </w:rPr>
            </w:pPr>
            <w:r>
              <w:rPr>
                <w:rFonts w:ascii="Arial" w:eastAsia="Arial Unicode MS" w:hAnsi="Arial" w:cs="Arial"/>
                <w:sz w:val="16"/>
                <w:szCs w:val="16"/>
              </w:rPr>
              <w:t>2018</w:t>
            </w:r>
            <w:r w:rsidRPr="005407B4">
              <w:rPr>
                <w:rFonts w:ascii="Arial" w:eastAsia="Arial Unicode MS" w:hAnsi="Arial" w:cs="Arial"/>
                <w:sz w:val="16"/>
                <w:szCs w:val="16"/>
              </w:rPr>
              <w:t xml:space="preserve"> (included in administrative expenses)</w:t>
            </w:r>
          </w:p>
        </w:tc>
        <w:tc>
          <w:tcPr>
            <w:tcW w:w="1260" w:type="dxa"/>
            <w:gridSpan w:val="2"/>
          </w:tcPr>
          <w:p w:rsidR="00887025" w:rsidRPr="00725B57" w:rsidRDefault="00887025" w:rsidP="00887025">
            <w:pPr>
              <w:pBdr>
                <w:bottom w:val="double" w:sz="6" w:space="1" w:color="auto"/>
              </w:pBdr>
              <w:tabs>
                <w:tab w:val="decimal" w:pos="972"/>
              </w:tabs>
              <w:spacing w:line="320" w:lineRule="exact"/>
              <w:ind w:left="-18"/>
              <w:jc w:val="both"/>
              <w:rPr>
                <w:rFonts w:ascii="Arial" w:hAnsi="Arial" w:cstheme="minorBidi"/>
                <w:sz w:val="18"/>
                <w:szCs w:val="18"/>
                <w:cs/>
              </w:rPr>
            </w:pPr>
            <w:r w:rsidRPr="008E77E1">
              <w:rPr>
                <w:rFonts w:ascii="Arial" w:hAnsi="Arial" w:cs="Arial"/>
                <w:sz w:val="18"/>
                <w:szCs w:val="18"/>
              </w:rPr>
              <w:t>43,</w:t>
            </w:r>
            <w:r w:rsidR="003005B1">
              <w:rPr>
                <w:rFonts w:ascii="Arial" w:hAnsi="Arial" w:cs="Arial"/>
                <w:sz w:val="18"/>
                <w:szCs w:val="18"/>
              </w:rPr>
              <w:t>431</w:t>
            </w:r>
          </w:p>
        </w:tc>
      </w:tr>
      <w:tr w:rsidR="00887025" w:rsidRPr="005407B4" w:rsidTr="00F13D03">
        <w:tc>
          <w:tcPr>
            <w:tcW w:w="8910" w:type="dxa"/>
            <w:gridSpan w:val="6"/>
          </w:tcPr>
          <w:p w:rsidR="00887025" w:rsidRPr="005407B4" w:rsidRDefault="00887025" w:rsidP="00887025">
            <w:pPr>
              <w:tabs>
                <w:tab w:val="decimal" w:pos="612"/>
                <w:tab w:val="decimal" w:pos="882"/>
                <w:tab w:val="decimal" w:pos="1062"/>
              </w:tabs>
              <w:spacing w:line="320" w:lineRule="exact"/>
              <w:ind w:left="522"/>
              <w:jc w:val="thaiDistribute"/>
              <w:rPr>
                <w:rFonts w:ascii="Arial" w:eastAsia="Arial Unicode MS" w:hAnsi="Arial" w:cs="Arial"/>
                <w:sz w:val="16"/>
                <w:szCs w:val="16"/>
              </w:rPr>
            </w:pPr>
            <w:r>
              <w:rPr>
                <w:rFonts w:ascii="Arial" w:eastAsia="Arial Unicode MS" w:hAnsi="Arial" w:cs="Arial"/>
                <w:sz w:val="16"/>
                <w:szCs w:val="16"/>
              </w:rPr>
              <w:t>2019</w:t>
            </w:r>
            <w:r w:rsidRPr="005407B4">
              <w:rPr>
                <w:rFonts w:ascii="Arial" w:eastAsia="Arial Unicode MS" w:hAnsi="Arial" w:cs="Arial"/>
                <w:sz w:val="16"/>
                <w:szCs w:val="16"/>
              </w:rPr>
              <w:t xml:space="preserve"> (included in administrative expenses)</w:t>
            </w:r>
          </w:p>
        </w:tc>
        <w:tc>
          <w:tcPr>
            <w:tcW w:w="1260" w:type="dxa"/>
            <w:gridSpan w:val="2"/>
          </w:tcPr>
          <w:p w:rsidR="00887025" w:rsidRPr="00EE77CC" w:rsidRDefault="00887025"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3</w:t>
            </w:r>
            <w:r w:rsidR="001B2557">
              <w:rPr>
                <w:rFonts w:ascii="Arial" w:hAnsi="Arial" w:cs="Arial"/>
                <w:sz w:val="18"/>
                <w:szCs w:val="18"/>
              </w:rPr>
              <w:t>3,</w:t>
            </w:r>
            <w:r w:rsidR="00F13D03">
              <w:rPr>
                <w:rFonts w:ascii="Arial" w:hAnsi="Arial" w:cs="Arial"/>
                <w:sz w:val="18"/>
                <w:szCs w:val="18"/>
              </w:rPr>
              <w:t>027</w:t>
            </w:r>
          </w:p>
        </w:tc>
      </w:tr>
    </w:tbl>
    <w:p w:rsidR="005B6F60" w:rsidRDefault="005B6F60">
      <w:r>
        <w:br w:type="page"/>
      </w:r>
    </w:p>
    <w:tbl>
      <w:tblPr>
        <w:tblW w:w="10170" w:type="dxa"/>
        <w:tblInd w:w="-1080" w:type="dxa"/>
        <w:tblLayout w:type="fixed"/>
        <w:tblLook w:val="0000" w:firstRow="0" w:lastRow="0" w:firstColumn="0" w:lastColumn="0" w:noHBand="0" w:noVBand="0"/>
      </w:tblPr>
      <w:tblGrid>
        <w:gridCol w:w="2790"/>
        <w:gridCol w:w="1230"/>
        <w:gridCol w:w="1230"/>
        <w:gridCol w:w="1230"/>
        <w:gridCol w:w="1230"/>
        <w:gridCol w:w="1200"/>
        <w:gridCol w:w="30"/>
        <w:gridCol w:w="1230"/>
      </w:tblGrid>
      <w:tr w:rsidR="00E276E3" w:rsidRPr="005407B4" w:rsidTr="00F13D03">
        <w:trPr>
          <w:tblHeader/>
        </w:trPr>
        <w:tc>
          <w:tcPr>
            <w:tcW w:w="2790" w:type="dxa"/>
          </w:tcPr>
          <w:p w:rsidR="00E276E3" w:rsidRPr="005407B4" w:rsidRDefault="00E276E3" w:rsidP="003B4EFF">
            <w:pPr>
              <w:spacing w:line="320" w:lineRule="exact"/>
              <w:jc w:val="thaiDistribute"/>
              <w:rPr>
                <w:rFonts w:ascii="Arial" w:eastAsia="Arial Unicode MS" w:hAnsi="Arial" w:cs="Arial"/>
                <w:sz w:val="16"/>
                <w:szCs w:val="16"/>
                <w:u w:val="words"/>
              </w:rPr>
            </w:pPr>
          </w:p>
        </w:tc>
        <w:tc>
          <w:tcPr>
            <w:tcW w:w="7380" w:type="dxa"/>
            <w:gridSpan w:val="7"/>
          </w:tcPr>
          <w:p w:rsidR="00E276E3" w:rsidRPr="005407B4" w:rsidRDefault="00E276E3" w:rsidP="003B4EFF">
            <w:pPr>
              <w:spacing w:line="320" w:lineRule="exact"/>
              <w:jc w:val="right"/>
              <w:rPr>
                <w:rFonts w:ascii="Arial" w:eastAsia="Arial Unicode MS" w:hAnsi="Arial" w:cs="Arial"/>
                <w:sz w:val="16"/>
                <w:szCs w:val="16"/>
              </w:rPr>
            </w:pPr>
            <w:r w:rsidRPr="005407B4">
              <w:rPr>
                <w:rFonts w:ascii="Arial" w:hAnsi="Arial"/>
                <w:sz w:val="16"/>
                <w:szCs w:val="16"/>
              </w:rPr>
              <w:t>(Unit: Thousand Baht)</w:t>
            </w:r>
          </w:p>
        </w:tc>
      </w:tr>
      <w:tr w:rsidR="00E276E3" w:rsidRPr="005407B4" w:rsidTr="00F13D03">
        <w:trPr>
          <w:tblHeader/>
        </w:trPr>
        <w:tc>
          <w:tcPr>
            <w:tcW w:w="2790" w:type="dxa"/>
          </w:tcPr>
          <w:p w:rsidR="00E276E3" w:rsidRPr="005407B4" w:rsidRDefault="00E276E3" w:rsidP="003B4EFF">
            <w:pPr>
              <w:spacing w:line="320" w:lineRule="exact"/>
              <w:jc w:val="thaiDistribute"/>
              <w:rPr>
                <w:rFonts w:ascii="Arial" w:eastAsia="Arial Unicode MS" w:hAnsi="Arial" w:cs="Arial"/>
                <w:sz w:val="16"/>
                <w:szCs w:val="16"/>
                <w:u w:val="words"/>
              </w:rPr>
            </w:pPr>
          </w:p>
        </w:tc>
        <w:tc>
          <w:tcPr>
            <w:tcW w:w="7380" w:type="dxa"/>
            <w:gridSpan w:val="7"/>
          </w:tcPr>
          <w:p w:rsidR="00E276E3" w:rsidRPr="005407B4" w:rsidRDefault="00E276E3"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Separate financial statement</w:t>
            </w:r>
            <w:r w:rsidR="008F27D1" w:rsidRPr="005407B4">
              <w:rPr>
                <w:rFonts w:ascii="Arial" w:eastAsia="Arial Unicode MS" w:hAnsi="Arial" w:cs="Arial"/>
                <w:sz w:val="16"/>
                <w:szCs w:val="16"/>
              </w:rPr>
              <w:t>s</w:t>
            </w:r>
          </w:p>
        </w:tc>
      </w:tr>
      <w:tr w:rsidR="00E276E3" w:rsidRPr="005407B4" w:rsidTr="00F13D03">
        <w:trPr>
          <w:tblHeader/>
        </w:trPr>
        <w:tc>
          <w:tcPr>
            <w:tcW w:w="2790" w:type="dxa"/>
          </w:tcPr>
          <w:p w:rsidR="00E276E3" w:rsidRPr="005407B4" w:rsidRDefault="00E276E3" w:rsidP="003B4EFF">
            <w:pPr>
              <w:spacing w:line="320" w:lineRule="exact"/>
              <w:jc w:val="thaiDistribute"/>
              <w:rPr>
                <w:rFonts w:ascii="Arial" w:eastAsia="Arial Unicode MS" w:hAnsi="Arial" w:cs="Arial"/>
                <w:sz w:val="16"/>
                <w:szCs w:val="16"/>
                <w:u w:val="words"/>
              </w:rPr>
            </w:pPr>
          </w:p>
        </w:tc>
        <w:tc>
          <w:tcPr>
            <w:tcW w:w="1230" w:type="dxa"/>
          </w:tcPr>
          <w:p w:rsidR="00E276E3" w:rsidRPr="005407B4" w:rsidRDefault="00E276E3" w:rsidP="003B4EFF">
            <w:pPr>
              <w:spacing w:line="320" w:lineRule="exact"/>
              <w:jc w:val="center"/>
              <w:rPr>
                <w:rFonts w:ascii="Arial" w:eastAsia="Arial Unicode MS" w:hAnsi="Arial" w:cs="Arial"/>
                <w:sz w:val="16"/>
                <w:szCs w:val="16"/>
              </w:rPr>
            </w:pPr>
          </w:p>
        </w:tc>
        <w:tc>
          <w:tcPr>
            <w:tcW w:w="1230" w:type="dxa"/>
          </w:tcPr>
          <w:p w:rsidR="00E276E3" w:rsidRPr="005407B4" w:rsidRDefault="00E276E3" w:rsidP="003B4EFF">
            <w:pPr>
              <w:spacing w:line="320" w:lineRule="exact"/>
              <w:jc w:val="center"/>
              <w:rPr>
                <w:rFonts w:ascii="Arial" w:eastAsia="Arial Unicode MS" w:hAnsi="Arial" w:cs="Arial"/>
                <w:sz w:val="16"/>
                <w:szCs w:val="16"/>
              </w:rPr>
            </w:pPr>
          </w:p>
        </w:tc>
        <w:tc>
          <w:tcPr>
            <w:tcW w:w="1230" w:type="dxa"/>
          </w:tcPr>
          <w:p w:rsidR="00E276E3" w:rsidRPr="005407B4" w:rsidRDefault="00E276E3"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Furniture,</w:t>
            </w:r>
          </w:p>
        </w:tc>
        <w:tc>
          <w:tcPr>
            <w:tcW w:w="1230" w:type="dxa"/>
          </w:tcPr>
          <w:p w:rsidR="00E276E3" w:rsidRPr="005407B4" w:rsidRDefault="00E276E3" w:rsidP="003B4EFF">
            <w:pPr>
              <w:spacing w:line="320" w:lineRule="exact"/>
              <w:jc w:val="center"/>
              <w:rPr>
                <w:rFonts w:ascii="Arial" w:eastAsia="Arial Unicode MS" w:hAnsi="Arial" w:cs="Arial"/>
                <w:sz w:val="16"/>
                <w:szCs w:val="16"/>
              </w:rPr>
            </w:pPr>
          </w:p>
        </w:tc>
        <w:tc>
          <w:tcPr>
            <w:tcW w:w="1230" w:type="dxa"/>
            <w:gridSpan w:val="2"/>
          </w:tcPr>
          <w:p w:rsidR="00E276E3" w:rsidRPr="005407B4" w:rsidRDefault="00E276E3" w:rsidP="003B4EFF">
            <w:pPr>
              <w:spacing w:line="320" w:lineRule="exact"/>
              <w:jc w:val="center"/>
              <w:rPr>
                <w:rFonts w:ascii="Arial" w:eastAsia="Arial Unicode MS" w:hAnsi="Arial" w:cstheme="minorBidi"/>
                <w:sz w:val="16"/>
                <w:szCs w:val="16"/>
              </w:rPr>
            </w:pPr>
          </w:p>
        </w:tc>
        <w:tc>
          <w:tcPr>
            <w:tcW w:w="1230" w:type="dxa"/>
          </w:tcPr>
          <w:p w:rsidR="00E276E3" w:rsidRPr="005407B4" w:rsidRDefault="00E276E3" w:rsidP="003B4EFF">
            <w:pPr>
              <w:spacing w:line="320" w:lineRule="exact"/>
              <w:jc w:val="center"/>
              <w:rPr>
                <w:rFonts w:ascii="Arial" w:eastAsia="Arial Unicode MS" w:hAnsi="Arial" w:cs="Arial"/>
                <w:sz w:val="16"/>
                <w:szCs w:val="16"/>
              </w:rPr>
            </w:pPr>
          </w:p>
        </w:tc>
      </w:tr>
      <w:tr w:rsidR="00906A96" w:rsidRPr="005407B4" w:rsidTr="00F13D03">
        <w:trPr>
          <w:tblHeader/>
        </w:trPr>
        <w:tc>
          <w:tcPr>
            <w:tcW w:w="2790" w:type="dxa"/>
          </w:tcPr>
          <w:p w:rsidR="00906A96" w:rsidRPr="005407B4"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Building</w:t>
            </w:r>
            <w:r w:rsidR="00FF4FC6" w:rsidRPr="005407B4">
              <w:rPr>
                <w:rFonts w:ascii="Arial" w:eastAsia="Arial Unicode MS" w:hAnsi="Arial" w:cs="Arial"/>
                <w:sz w:val="16"/>
                <w:szCs w:val="16"/>
              </w:rPr>
              <w:t>s</w:t>
            </w:r>
            <w:r w:rsidRPr="005407B4">
              <w:rPr>
                <w:rFonts w:ascii="Arial" w:eastAsia="Arial Unicode MS" w:hAnsi="Arial" w:cs="Arial"/>
                <w:sz w:val="16"/>
                <w:szCs w:val="16"/>
              </w:rPr>
              <w:t xml:space="preserve"> and</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fixtures and</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Assets</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r>
      <w:tr w:rsidR="00906A96" w:rsidRPr="005407B4" w:rsidTr="00F13D03">
        <w:trPr>
          <w:tblHeader/>
        </w:trPr>
        <w:tc>
          <w:tcPr>
            <w:tcW w:w="2790" w:type="dxa"/>
          </w:tcPr>
          <w:p w:rsidR="00906A96" w:rsidRPr="005407B4"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leasehold</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r w:rsidRPr="005407B4">
              <w:rPr>
                <w:rFonts w:ascii="Arial" w:eastAsia="Arial Unicode MS" w:hAnsi="Arial" w:cs="Arial"/>
                <w:sz w:val="16"/>
                <w:szCs w:val="16"/>
              </w:rPr>
              <w:t>office</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c>
          <w:tcPr>
            <w:tcW w:w="1230" w:type="dxa"/>
            <w:gridSpan w:val="2"/>
          </w:tcPr>
          <w:p w:rsidR="00906A96" w:rsidRPr="005407B4" w:rsidRDefault="00906A96" w:rsidP="003B4EFF">
            <w:pPr>
              <w:spacing w:line="320" w:lineRule="exact"/>
              <w:jc w:val="center"/>
              <w:rPr>
                <w:rFonts w:ascii="Arial" w:eastAsia="Arial Unicode MS" w:hAnsi="Arial" w:cstheme="minorBidi"/>
                <w:sz w:val="16"/>
                <w:szCs w:val="16"/>
              </w:rPr>
            </w:pPr>
            <w:r w:rsidRPr="005407B4">
              <w:rPr>
                <w:rFonts w:ascii="Arial" w:eastAsia="Arial Unicode MS" w:hAnsi="Arial" w:cstheme="minorBidi"/>
                <w:sz w:val="16"/>
                <w:szCs w:val="16"/>
              </w:rPr>
              <w:t>under</w:t>
            </w:r>
          </w:p>
        </w:tc>
        <w:tc>
          <w:tcPr>
            <w:tcW w:w="1230" w:type="dxa"/>
          </w:tcPr>
          <w:p w:rsidR="00906A96" w:rsidRPr="005407B4" w:rsidRDefault="00906A96" w:rsidP="003B4EFF">
            <w:pPr>
              <w:spacing w:line="320" w:lineRule="exact"/>
              <w:jc w:val="center"/>
              <w:rPr>
                <w:rFonts w:ascii="Arial" w:eastAsia="Arial Unicode MS" w:hAnsi="Arial" w:cs="Arial"/>
                <w:sz w:val="16"/>
                <w:szCs w:val="16"/>
              </w:rPr>
            </w:pPr>
          </w:p>
        </w:tc>
      </w:tr>
      <w:tr w:rsidR="00906A96" w:rsidRPr="005407B4" w:rsidTr="00F13D03">
        <w:trPr>
          <w:tblHeader/>
        </w:trPr>
        <w:tc>
          <w:tcPr>
            <w:tcW w:w="2790" w:type="dxa"/>
          </w:tcPr>
          <w:p w:rsidR="00906A96" w:rsidRPr="005407B4" w:rsidRDefault="00906A96" w:rsidP="003B4EFF">
            <w:pPr>
              <w:spacing w:line="320" w:lineRule="exact"/>
              <w:jc w:val="thaiDistribute"/>
              <w:rPr>
                <w:rFonts w:ascii="Arial" w:eastAsia="Arial Unicode MS" w:hAnsi="Arial" w:cs="Arial"/>
                <w:sz w:val="16"/>
                <w:szCs w:val="16"/>
                <w:u w:val="words"/>
              </w:rPr>
            </w:pP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Land</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improvement</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equipment</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Vehicles</w:t>
            </w:r>
          </w:p>
        </w:tc>
        <w:tc>
          <w:tcPr>
            <w:tcW w:w="1230" w:type="dxa"/>
            <w:gridSpan w:val="2"/>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construction</w:t>
            </w:r>
          </w:p>
        </w:tc>
        <w:tc>
          <w:tcPr>
            <w:tcW w:w="1230" w:type="dxa"/>
          </w:tcPr>
          <w:p w:rsidR="00906A96" w:rsidRPr="005407B4" w:rsidRDefault="00906A96" w:rsidP="003B4EFF">
            <w:pPr>
              <w:pBdr>
                <w:bottom w:val="single" w:sz="4" w:space="1" w:color="auto"/>
              </w:pBdr>
              <w:spacing w:line="320" w:lineRule="exact"/>
              <w:jc w:val="center"/>
              <w:rPr>
                <w:rFonts w:ascii="Arial" w:eastAsia="Arial Unicode MS" w:hAnsi="Arial" w:cs="Arial"/>
                <w:sz w:val="16"/>
                <w:szCs w:val="16"/>
              </w:rPr>
            </w:pPr>
            <w:r w:rsidRPr="005407B4">
              <w:rPr>
                <w:rFonts w:ascii="Arial" w:eastAsia="Arial Unicode MS" w:hAnsi="Arial" w:cs="Arial"/>
                <w:sz w:val="16"/>
                <w:szCs w:val="16"/>
              </w:rPr>
              <w:t>Total</w:t>
            </w:r>
          </w:p>
        </w:tc>
      </w:tr>
      <w:tr w:rsidR="00906A96" w:rsidRPr="005407B4" w:rsidTr="00F13D03">
        <w:tc>
          <w:tcPr>
            <w:tcW w:w="2790" w:type="dxa"/>
          </w:tcPr>
          <w:p w:rsidR="00906A96" w:rsidRPr="005407B4" w:rsidRDefault="00906A96" w:rsidP="003B4EFF">
            <w:pPr>
              <w:spacing w:line="32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Cost</w:t>
            </w: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ind w:left="522"/>
              <w:jc w:val="thaiDistribute"/>
              <w:rPr>
                <w:rFonts w:ascii="Arial" w:eastAsia="Arial Unicode MS" w:hAnsi="Arial" w:cs="Arial"/>
                <w:sz w:val="16"/>
                <w:szCs w:val="16"/>
              </w:rPr>
            </w:pPr>
          </w:p>
        </w:tc>
        <w:tc>
          <w:tcPr>
            <w:tcW w:w="1230" w:type="dxa"/>
            <w:gridSpan w:val="2"/>
          </w:tcPr>
          <w:p w:rsidR="00906A96" w:rsidRPr="005407B4" w:rsidRDefault="00906A96" w:rsidP="003B4EFF">
            <w:pPr>
              <w:tabs>
                <w:tab w:val="decimal" w:pos="1080"/>
              </w:tabs>
              <w:spacing w:line="320" w:lineRule="exact"/>
              <w:jc w:val="thaiDistribute"/>
              <w:rPr>
                <w:rFonts w:ascii="Arial" w:eastAsia="Arial Unicode MS" w:hAnsi="Arial" w:cs="Arial"/>
                <w:sz w:val="16"/>
                <w:szCs w:val="16"/>
              </w:rPr>
            </w:pPr>
          </w:p>
        </w:tc>
        <w:tc>
          <w:tcPr>
            <w:tcW w:w="1230" w:type="dxa"/>
          </w:tcPr>
          <w:p w:rsidR="00906A96" w:rsidRPr="005407B4" w:rsidRDefault="00906A96" w:rsidP="003B4EFF">
            <w:pPr>
              <w:tabs>
                <w:tab w:val="decimal" w:pos="1080"/>
              </w:tabs>
              <w:spacing w:line="320" w:lineRule="exact"/>
              <w:jc w:val="thaiDistribute"/>
              <w:rPr>
                <w:rFonts w:ascii="Arial" w:eastAsia="Arial Unicode MS" w:hAnsi="Arial" w:cs="Arial"/>
                <w:sz w:val="16"/>
                <w:szCs w:val="16"/>
              </w:rPr>
            </w:pPr>
          </w:p>
        </w:tc>
      </w:tr>
      <w:tr w:rsidR="00725B57" w:rsidRPr="005407B4" w:rsidTr="00F13D03">
        <w:tc>
          <w:tcPr>
            <w:tcW w:w="2790" w:type="dxa"/>
          </w:tcPr>
          <w:p w:rsidR="00725B57" w:rsidRPr="005407B4" w:rsidRDefault="00725B57" w:rsidP="003B4EFF">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2018</w:t>
            </w:r>
          </w:p>
        </w:tc>
        <w:tc>
          <w:tcPr>
            <w:tcW w:w="1230" w:type="dxa"/>
            <w:vAlign w:val="bottom"/>
          </w:tcPr>
          <w:p w:rsidR="00725B57" w:rsidRPr="00BD638D" w:rsidRDefault="00725B57" w:rsidP="003B4EFF">
            <w:pPr>
              <w:tabs>
                <w:tab w:val="decimal" w:pos="972"/>
              </w:tabs>
              <w:spacing w:line="320" w:lineRule="exact"/>
              <w:ind w:left="-18"/>
              <w:jc w:val="both"/>
              <w:rPr>
                <w:rFonts w:ascii="Arial" w:hAnsi="Arial" w:cs="Arial"/>
                <w:sz w:val="18"/>
                <w:szCs w:val="18"/>
              </w:rPr>
            </w:pPr>
            <w:r w:rsidRPr="00BD638D">
              <w:rPr>
                <w:rFonts w:ascii="Arial" w:hAnsi="Arial" w:cs="Arial"/>
                <w:sz w:val="18"/>
                <w:szCs w:val="18"/>
              </w:rPr>
              <w:t>32,236</w:t>
            </w:r>
          </w:p>
        </w:tc>
        <w:tc>
          <w:tcPr>
            <w:tcW w:w="1230" w:type="dxa"/>
            <w:vAlign w:val="bottom"/>
          </w:tcPr>
          <w:p w:rsidR="00725B57" w:rsidRPr="00BD638D" w:rsidRDefault="00725B57" w:rsidP="003B4EFF">
            <w:pPr>
              <w:tabs>
                <w:tab w:val="decimal" w:pos="972"/>
              </w:tabs>
              <w:spacing w:line="320" w:lineRule="exact"/>
              <w:ind w:left="-18"/>
              <w:jc w:val="both"/>
              <w:rPr>
                <w:rFonts w:ascii="Arial" w:hAnsi="Arial" w:cs="Arial"/>
                <w:sz w:val="18"/>
                <w:szCs w:val="18"/>
              </w:rPr>
            </w:pPr>
            <w:r w:rsidRPr="00BD638D">
              <w:rPr>
                <w:rFonts w:ascii="Arial" w:hAnsi="Arial" w:cs="Arial"/>
                <w:sz w:val="18"/>
                <w:szCs w:val="18"/>
              </w:rPr>
              <w:t>328,490</w:t>
            </w:r>
          </w:p>
        </w:tc>
        <w:tc>
          <w:tcPr>
            <w:tcW w:w="1230" w:type="dxa"/>
            <w:vAlign w:val="bottom"/>
          </w:tcPr>
          <w:p w:rsidR="00725B57" w:rsidRPr="00BD638D" w:rsidRDefault="00725B57" w:rsidP="003B4EFF">
            <w:pPr>
              <w:tabs>
                <w:tab w:val="decimal" w:pos="972"/>
              </w:tabs>
              <w:spacing w:line="320" w:lineRule="exact"/>
              <w:ind w:left="-18"/>
              <w:jc w:val="both"/>
              <w:rPr>
                <w:rFonts w:ascii="Arial" w:hAnsi="Arial" w:cs="Arial"/>
                <w:sz w:val="18"/>
                <w:szCs w:val="18"/>
              </w:rPr>
            </w:pPr>
            <w:r w:rsidRPr="00BD638D">
              <w:rPr>
                <w:rFonts w:ascii="Arial" w:hAnsi="Arial" w:cs="Arial"/>
                <w:sz w:val="18"/>
                <w:szCs w:val="18"/>
              </w:rPr>
              <w:t>196,265</w:t>
            </w:r>
          </w:p>
        </w:tc>
        <w:tc>
          <w:tcPr>
            <w:tcW w:w="1230" w:type="dxa"/>
            <w:vAlign w:val="bottom"/>
          </w:tcPr>
          <w:p w:rsidR="00725B57" w:rsidRPr="00BD638D" w:rsidRDefault="00725B57" w:rsidP="003B4EFF">
            <w:pPr>
              <w:tabs>
                <w:tab w:val="decimal" w:pos="972"/>
              </w:tabs>
              <w:spacing w:line="320" w:lineRule="exact"/>
              <w:ind w:left="-18"/>
              <w:jc w:val="both"/>
              <w:rPr>
                <w:rFonts w:ascii="Arial" w:hAnsi="Arial" w:cs="Arial"/>
                <w:sz w:val="18"/>
                <w:szCs w:val="18"/>
              </w:rPr>
            </w:pPr>
            <w:r w:rsidRPr="00BD638D">
              <w:rPr>
                <w:rFonts w:ascii="Arial" w:hAnsi="Arial" w:cs="Arial"/>
                <w:sz w:val="18"/>
                <w:szCs w:val="18"/>
              </w:rPr>
              <w:t>6,616</w:t>
            </w:r>
          </w:p>
        </w:tc>
        <w:tc>
          <w:tcPr>
            <w:tcW w:w="1230" w:type="dxa"/>
            <w:gridSpan w:val="2"/>
            <w:vAlign w:val="bottom"/>
          </w:tcPr>
          <w:p w:rsidR="00725B57" w:rsidRPr="00BD638D" w:rsidRDefault="00725B57" w:rsidP="003B4EFF">
            <w:pPr>
              <w:tabs>
                <w:tab w:val="decimal" w:pos="972"/>
              </w:tabs>
              <w:spacing w:line="32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725B57" w:rsidRPr="00BD638D" w:rsidRDefault="00725B57" w:rsidP="003B4EFF">
            <w:pPr>
              <w:tabs>
                <w:tab w:val="decimal" w:pos="972"/>
              </w:tabs>
              <w:spacing w:line="320" w:lineRule="exact"/>
              <w:ind w:left="-18"/>
              <w:jc w:val="both"/>
              <w:rPr>
                <w:rFonts w:ascii="Arial" w:hAnsi="Arial" w:cs="Arial"/>
                <w:sz w:val="18"/>
                <w:szCs w:val="18"/>
              </w:rPr>
            </w:pPr>
            <w:r w:rsidRPr="00BD638D">
              <w:rPr>
                <w:rFonts w:ascii="Arial" w:hAnsi="Arial" w:cs="Arial"/>
                <w:sz w:val="18"/>
                <w:szCs w:val="18"/>
              </w:rPr>
              <w:t>563,607</w:t>
            </w:r>
          </w:p>
        </w:tc>
      </w:tr>
      <w:tr w:rsidR="00725B57" w:rsidRPr="005407B4" w:rsidTr="00F13D03">
        <w:tc>
          <w:tcPr>
            <w:tcW w:w="2790" w:type="dxa"/>
          </w:tcPr>
          <w:p w:rsidR="00725B57" w:rsidRPr="005407B4" w:rsidRDefault="00725B57" w:rsidP="003B4EFF">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122</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5,334</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gridSpan w:val="2"/>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5,456</w:t>
            </w:r>
          </w:p>
        </w:tc>
      </w:tr>
      <w:tr w:rsidR="00725B57" w:rsidRPr="005407B4" w:rsidTr="00F13D03">
        <w:tc>
          <w:tcPr>
            <w:tcW w:w="2790" w:type="dxa"/>
          </w:tcPr>
          <w:p w:rsidR="00725B57" w:rsidRPr="005407B4" w:rsidRDefault="00725B57" w:rsidP="003B4EFF">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725B57" w:rsidRPr="008E77E1" w:rsidRDefault="00725B57" w:rsidP="003B4EFF">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725B57" w:rsidRPr="008E77E1" w:rsidRDefault="00725B57" w:rsidP="003B4EFF">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725B57" w:rsidRPr="008E77E1" w:rsidRDefault="00725B57" w:rsidP="003B4EFF">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(6,240)</w:t>
            </w:r>
          </w:p>
        </w:tc>
        <w:tc>
          <w:tcPr>
            <w:tcW w:w="1230" w:type="dxa"/>
            <w:vAlign w:val="bottom"/>
          </w:tcPr>
          <w:p w:rsidR="00725B57" w:rsidRPr="008E77E1" w:rsidRDefault="00725B57" w:rsidP="003B4EFF">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(3,172)</w:t>
            </w:r>
          </w:p>
        </w:tc>
        <w:tc>
          <w:tcPr>
            <w:tcW w:w="1230" w:type="dxa"/>
            <w:gridSpan w:val="2"/>
            <w:vAlign w:val="bottom"/>
          </w:tcPr>
          <w:p w:rsidR="00725B57" w:rsidRPr="008E77E1" w:rsidRDefault="00725B57" w:rsidP="003B4EFF">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725B57" w:rsidRPr="008E77E1" w:rsidRDefault="00725B57" w:rsidP="003B4EFF">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(9,412)</w:t>
            </w:r>
          </w:p>
        </w:tc>
      </w:tr>
      <w:tr w:rsidR="00725B57" w:rsidRPr="005407B4" w:rsidTr="00F13D03">
        <w:tc>
          <w:tcPr>
            <w:tcW w:w="2790" w:type="dxa"/>
          </w:tcPr>
          <w:p w:rsidR="00725B57" w:rsidRPr="005407B4" w:rsidRDefault="00725B57" w:rsidP="003B4EFF">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328,612</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195,359</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3,444</w:t>
            </w:r>
          </w:p>
        </w:tc>
        <w:tc>
          <w:tcPr>
            <w:tcW w:w="1230" w:type="dxa"/>
            <w:gridSpan w:val="2"/>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725B57" w:rsidRPr="008E77E1" w:rsidRDefault="00725B57" w:rsidP="003B4EFF">
            <w:pPr>
              <w:tabs>
                <w:tab w:val="decimal" w:pos="972"/>
              </w:tabs>
              <w:spacing w:line="320" w:lineRule="exact"/>
              <w:ind w:left="-18"/>
              <w:jc w:val="both"/>
              <w:rPr>
                <w:rFonts w:ascii="Arial" w:hAnsi="Arial" w:cs="Arial"/>
                <w:sz w:val="18"/>
                <w:szCs w:val="18"/>
              </w:rPr>
            </w:pPr>
            <w:r w:rsidRPr="008E77E1">
              <w:rPr>
                <w:rFonts w:ascii="Arial" w:hAnsi="Arial" w:cs="Arial"/>
                <w:sz w:val="18"/>
                <w:szCs w:val="18"/>
              </w:rPr>
              <w:t>559,651</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Additions</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210</w:t>
            </w:r>
          </w:p>
        </w:tc>
        <w:tc>
          <w:tcPr>
            <w:tcW w:w="1230" w:type="dxa"/>
            <w:vAlign w:val="bottom"/>
          </w:tcPr>
          <w:p w:rsidR="00887025" w:rsidRPr="008E77E1" w:rsidRDefault="001B2557" w:rsidP="00887025">
            <w:pPr>
              <w:tabs>
                <w:tab w:val="decimal" w:pos="975"/>
              </w:tabs>
              <w:spacing w:line="320" w:lineRule="exact"/>
              <w:ind w:left="-18"/>
              <w:jc w:val="both"/>
              <w:rPr>
                <w:rFonts w:ascii="Arial" w:hAnsi="Arial" w:cs="Arial"/>
                <w:sz w:val="18"/>
                <w:szCs w:val="18"/>
              </w:rPr>
            </w:pPr>
            <w:r>
              <w:rPr>
                <w:rFonts w:ascii="Arial" w:hAnsi="Arial" w:cs="Arial"/>
                <w:sz w:val="18"/>
                <w:szCs w:val="18"/>
              </w:rPr>
              <w:t>945</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gridSpan w:val="2"/>
            <w:vAlign w:val="bottom"/>
          </w:tcPr>
          <w:p w:rsidR="00887025" w:rsidRPr="008E77E1" w:rsidRDefault="009E2DA6" w:rsidP="00887025">
            <w:pPr>
              <w:tabs>
                <w:tab w:val="decimal" w:pos="975"/>
              </w:tabs>
              <w:spacing w:line="320" w:lineRule="exact"/>
              <w:ind w:left="-18"/>
              <w:jc w:val="both"/>
              <w:rPr>
                <w:rFonts w:ascii="Arial" w:hAnsi="Arial" w:cs="Arial"/>
                <w:sz w:val="18"/>
                <w:szCs w:val="18"/>
              </w:rPr>
            </w:pPr>
            <w:r>
              <w:rPr>
                <w:rFonts w:ascii="Arial" w:hAnsi="Arial" w:cs="Arial"/>
                <w:sz w:val="18"/>
                <w:szCs w:val="18"/>
              </w:rPr>
              <w:t>71,573</w:t>
            </w:r>
          </w:p>
        </w:tc>
        <w:tc>
          <w:tcPr>
            <w:tcW w:w="1230" w:type="dxa"/>
            <w:vAlign w:val="bottom"/>
          </w:tcPr>
          <w:p w:rsidR="00887025" w:rsidRPr="008E77E1" w:rsidRDefault="009E2DA6" w:rsidP="00887025">
            <w:pPr>
              <w:tabs>
                <w:tab w:val="decimal" w:pos="975"/>
              </w:tabs>
              <w:spacing w:line="320" w:lineRule="exact"/>
              <w:ind w:left="-18"/>
              <w:jc w:val="both"/>
              <w:rPr>
                <w:rFonts w:ascii="Arial" w:hAnsi="Arial" w:cs="Arial"/>
                <w:sz w:val="18"/>
                <w:szCs w:val="18"/>
              </w:rPr>
            </w:pPr>
            <w:r>
              <w:rPr>
                <w:rFonts w:ascii="Arial" w:hAnsi="Arial" w:cs="Arial"/>
                <w:sz w:val="18"/>
                <w:szCs w:val="18"/>
              </w:rPr>
              <w:t>72,728</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Disposals / write-off</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(4,</w:t>
            </w:r>
            <w:r w:rsidR="001B2557">
              <w:rPr>
                <w:rFonts w:ascii="Arial" w:hAnsi="Arial" w:cs="Arial"/>
                <w:sz w:val="18"/>
                <w:szCs w:val="18"/>
              </w:rPr>
              <w:t>826</w:t>
            </w: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(1,092)</w:t>
            </w:r>
          </w:p>
        </w:tc>
        <w:tc>
          <w:tcPr>
            <w:tcW w:w="1230" w:type="dxa"/>
            <w:gridSpan w:val="2"/>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1B2557"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(5,918)</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2019</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32,236</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328,822</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191,</w:t>
            </w:r>
            <w:r w:rsidR="00F13D03">
              <w:rPr>
                <w:rFonts w:ascii="Arial" w:hAnsi="Arial" w:cs="Arial"/>
                <w:sz w:val="18"/>
                <w:szCs w:val="18"/>
              </w:rPr>
              <w:t>478</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2,352</w:t>
            </w:r>
          </w:p>
        </w:tc>
        <w:tc>
          <w:tcPr>
            <w:tcW w:w="1230" w:type="dxa"/>
            <w:gridSpan w:val="2"/>
            <w:vAlign w:val="bottom"/>
          </w:tcPr>
          <w:p w:rsidR="00887025" w:rsidRPr="008E77E1" w:rsidRDefault="009E2DA6"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71,573</w:t>
            </w:r>
          </w:p>
        </w:tc>
        <w:tc>
          <w:tcPr>
            <w:tcW w:w="1230" w:type="dxa"/>
            <w:vAlign w:val="bottom"/>
          </w:tcPr>
          <w:p w:rsidR="00887025" w:rsidRPr="008E77E1" w:rsidRDefault="009E2DA6"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626,461</w:t>
            </w:r>
          </w:p>
        </w:tc>
      </w:tr>
      <w:tr w:rsidR="00887025" w:rsidRPr="005407B4" w:rsidTr="00F13D03">
        <w:tc>
          <w:tcPr>
            <w:tcW w:w="2790" w:type="dxa"/>
          </w:tcPr>
          <w:p w:rsidR="00887025" w:rsidRPr="005407B4" w:rsidRDefault="00887025" w:rsidP="00887025">
            <w:pPr>
              <w:spacing w:line="320" w:lineRule="exact"/>
              <w:ind w:left="522" w:right="-18"/>
              <w:jc w:val="thaiDistribute"/>
              <w:rPr>
                <w:rFonts w:ascii="Arial" w:eastAsia="Arial Unicode MS" w:hAnsi="Arial" w:cs="Arial"/>
                <w:b/>
                <w:bCs/>
                <w:sz w:val="16"/>
                <w:szCs w:val="16"/>
                <w:cs/>
              </w:rPr>
            </w:pPr>
            <w:r w:rsidRPr="005407B4">
              <w:rPr>
                <w:rFonts w:ascii="Arial" w:eastAsia="Arial Unicode MS" w:hAnsi="Arial" w:cs="Arial"/>
                <w:b/>
                <w:bCs/>
                <w:sz w:val="16"/>
                <w:szCs w:val="16"/>
              </w:rPr>
              <w:t>Accumulated depreciation</w:t>
            </w: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p>
        </w:tc>
        <w:tc>
          <w:tcPr>
            <w:tcW w:w="1230" w:type="dxa"/>
            <w:gridSpan w:val="2"/>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1</w:t>
            </w:r>
            <w:r w:rsidRPr="005407B4">
              <w:rPr>
                <w:rFonts w:ascii="Arial" w:eastAsia="Arial Unicode MS" w:hAnsi="Arial" w:cs="Arial"/>
                <w:sz w:val="16"/>
                <w:szCs w:val="16"/>
                <w:cs/>
              </w:rPr>
              <w:t xml:space="preserve"> </w:t>
            </w:r>
            <w:r w:rsidRPr="005407B4">
              <w:rPr>
                <w:rFonts w:ascii="Arial" w:eastAsia="Arial Unicode MS" w:hAnsi="Arial" w:cs="Arial"/>
                <w:sz w:val="16"/>
                <w:szCs w:val="16"/>
              </w:rPr>
              <w:t xml:space="preserve">January </w:t>
            </w:r>
            <w:r>
              <w:rPr>
                <w:rFonts w:ascii="Arial" w:eastAsia="Arial Unicode MS" w:hAnsi="Arial" w:cs="Arial"/>
                <w:sz w:val="16"/>
                <w:szCs w:val="16"/>
              </w:rPr>
              <w:t>2018</w:t>
            </w: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r w:rsidRPr="00BD638D">
              <w:rPr>
                <w:rFonts w:ascii="Arial" w:hAnsi="Arial" w:cs="Arial"/>
                <w:sz w:val="18"/>
                <w:szCs w:val="18"/>
              </w:rPr>
              <w:t>77,970</w:t>
            </w: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r w:rsidRPr="00BD638D">
              <w:rPr>
                <w:rFonts w:ascii="Arial" w:hAnsi="Arial" w:cs="Arial"/>
                <w:sz w:val="18"/>
                <w:szCs w:val="18"/>
              </w:rPr>
              <w:t>150,529</w:t>
            </w: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r w:rsidRPr="00BD638D">
              <w:rPr>
                <w:rFonts w:ascii="Arial" w:hAnsi="Arial" w:cs="Arial"/>
                <w:sz w:val="18"/>
                <w:szCs w:val="18"/>
              </w:rPr>
              <w:t>6,397</w:t>
            </w:r>
          </w:p>
        </w:tc>
        <w:tc>
          <w:tcPr>
            <w:tcW w:w="1230" w:type="dxa"/>
            <w:gridSpan w:val="2"/>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r w:rsidRPr="00BD638D">
              <w:rPr>
                <w:rFonts w:ascii="Arial" w:hAnsi="Arial" w:cs="Arial"/>
                <w:sz w:val="18"/>
                <w:szCs w:val="18"/>
              </w:rPr>
              <w:t>-</w:t>
            </w:r>
          </w:p>
        </w:tc>
        <w:tc>
          <w:tcPr>
            <w:tcW w:w="1230" w:type="dxa"/>
            <w:vAlign w:val="bottom"/>
          </w:tcPr>
          <w:p w:rsidR="00887025" w:rsidRPr="00BD638D" w:rsidRDefault="00887025" w:rsidP="00887025">
            <w:pPr>
              <w:tabs>
                <w:tab w:val="decimal" w:pos="972"/>
              </w:tabs>
              <w:spacing w:line="320" w:lineRule="exact"/>
              <w:ind w:left="-18"/>
              <w:jc w:val="both"/>
              <w:rPr>
                <w:rFonts w:ascii="Arial" w:hAnsi="Arial" w:cs="Arial"/>
                <w:sz w:val="18"/>
                <w:szCs w:val="18"/>
              </w:rPr>
            </w:pPr>
            <w:r w:rsidRPr="00BD638D">
              <w:rPr>
                <w:rFonts w:ascii="Arial" w:hAnsi="Arial" w:cs="Arial"/>
                <w:sz w:val="18"/>
                <w:szCs w:val="18"/>
              </w:rPr>
              <w:t>234,896</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20,232</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22,980</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147</w:t>
            </w:r>
          </w:p>
        </w:tc>
        <w:tc>
          <w:tcPr>
            <w:tcW w:w="1230" w:type="dxa"/>
            <w:gridSpan w:val="2"/>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43,359</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cs/>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gridSpan w:val="2"/>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(5,746)</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(3,172)</w:t>
            </w:r>
          </w:p>
        </w:tc>
        <w:tc>
          <w:tcPr>
            <w:tcW w:w="1230" w:type="dxa"/>
            <w:gridSpan w:val="2"/>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(8,918)</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98,202</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167,763</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3,372</w:t>
            </w:r>
          </w:p>
        </w:tc>
        <w:tc>
          <w:tcPr>
            <w:tcW w:w="1230" w:type="dxa"/>
            <w:gridSpan w:val="2"/>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r w:rsidRPr="008E77E1">
              <w:rPr>
                <w:rFonts w:ascii="Arial" w:hAnsi="Arial" w:cs="Arial"/>
                <w:sz w:val="18"/>
                <w:szCs w:val="18"/>
              </w:rPr>
              <w:t>269,337</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for the year</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19,508</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13,</w:t>
            </w:r>
            <w:r w:rsidR="001B2557">
              <w:rPr>
                <w:rFonts w:ascii="Arial" w:hAnsi="Arial" w:cs="Arial"/>
                <w:sz w:val="18"/>
                <w:szCs w:val="18"/>
              </w:rPr>
              <w:t>4</w:t>
            </w:r>
            <w:r w:rsidR="00F13D03">
              <w:rPr>
                <w:rFonts w:ascii="Arial" w:hAnsi="Arial" w:cs="Arial"/>
                <w:sz w:val="18"/>
                <w:szCs w:val="18"/>
              </w:rPr>
              <w:t>63</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r>
              <w:rPr>
                <w:rFonts w:ascii="Arial" w:hAnsi="Arial" w:cs="Arial"/>
                <w:sz w:val="18"/>
                <w:szCs w:val="18"/>
              </w:rPr>
              <w:t>56</w:t>
            </w:r>
          </w:p>
        </w:tc>
        <w:tc>
          <w:tcPr>
            <w:tcW w:w="1230" w:type="dxa"/>
            <w:gridSpan w:val="2"/>
            <w:vAlign w:val="bottom"/>
          </w:tcPr>
          <w:p w:rsidR="00887025" w:rsidRPr="008E77E1" w:rsidRDefault="001B2557" w:rsidP="00887025">
            <w:pP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F13D03" w:rsidP="00887025">
            <w:pPr>
              <w:tabs>
                <w:tab w:val="decimal" w:pos="975"/>
              </w:tabs>
              <w:spacing w:line="320" w:lineRule="exact"/>
              <w:ind w:left="-18"/>
              <w:jc w:val="both"/>
              <w:rPr>
                <w:rFonts w:ascii="Arial" w:hAnsi="Arial" w:cs="Arial"/>
                <w:sz w:val="18"/>
                <w:szCs w:val="18"/>
              </w:rPr>
            </w:pPr>
            <w:r>
              <w:rPr>
                <w:rFonts w:ascii="Arial" w:hAnsi="Arial" w:cs="Arial"/>
                <w:sz w:val="18"/>
                <w:szCs w:val="18"/>
              </w:rPr>
              <w:t>33,027</w:t>
            </w:r>
          </w:p>
        </w:tc>
      </w:tr>
      <w:tr w:rsidR="00887025" w:rsidRPr="005407B4" w:rsidTr="00F13D03">
        <w:trPr>
          <w:trHeight w:val="80"/>
        </w:trPr>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Depreciation on disposals/</w:t>
            </w: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cs/>
              </w:rPr>
            </w:pPr>
          </w:p>
        </w:tc>
        <w:tc>
          <w:tcPr>
            <w:tcW w:w="1230" w:type="dxa"/>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702"/>
                <w:tab w:val="decimal" w:pos="975"/>
              </w:tabs>
              <w:spacing w:line="320" w:lineRule="exact"/>
              <w:ind w:left="-18"/>
              <w:jc w:val="both"/>
              <w:rPr>
                <w:rFonts w:ascii="Arial" w:hAnsi="Arial" w:cs="Arial"/>
                <w:sz w:val="18"/>
                <w:szCs w:val="18"/>
              </w:rPr>
            </w:pPr>
          </w:p>
        </w:tc>
        <w:tc>
          <w:tcPr>
            <w:tcW w:w="1230" w:type="dxa"/>
            <w:gridSpan w:val="2"/>
            <w:vAlign w:val="bottom"/>
          </w:tcPr>
          <w:p w:rsidR="00887025" w:rsidRPr="008E77E1" w:rsidRDefault="00887025" w:rsidP="00887025">
            <w:pPr>
              <w:tabs>
                <w:tab w:val="decimal" w:pos="975"/>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702"/>
                <w:tab w:val="decimal" w:pos="975"/>
              </w:tabs>
              <w:spacing w:line="320" w:lineRule="exact"/>
              <w:ind w:left="-18"/>
              <w:jc w:val="both"/>
              <w:rPr>
                <w:rFonts w:ascii="Arial" w:hAnsi="Arial" w:cs="Arial"/>
                <w:sz w:val="18"/>
                <w:szCs w:val="18"/>
              </w:rPr>
            </w:pP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   write-off</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(4,</w:t>
            </w:r>
            <w:r w:rsidR="00F13D03">
              <w:rPr>
                <w:rFonts w:ascii="Arial" w:hAnsi="Arial" w:cs="Arial"/>
                <w:sz w:val="18"/>
                <w:szCs w:val="18"/>
              </w:rPr>
              <w:t>823</w:t>
            </w: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(1,092)</w:t>
            </w:r>
          </w:p>
        </w:tc>
        <w:tc>
          <w:tcPr>
            <w:tcW w:w="1230" w:type="dxa"/>
            <w:gridSpan w:val="2"/>
            <w:vAlign w:val="bottom"/>
          </w:tcPr>
          <w:p w:rsidR="00887025" w:rsidRPr="008E77E1" w:rsidRDefault="00887025"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1B2557" w:rsidP="00887025">
            <w:pPr>
              <w:pBdr>
                <w:bottom w:val="single" w:sz="4" w:space="1" w:color="auto"/>
              </w:pBdr>
              <w:tabs>
                <w:tab w:val="decimal" w:pos="975"/>
              </w:tabs>
              <w:spacing w:line="320" w:lineRule="exact"/>
              <w:ind w:left="-18"/>
              <w:jc w:val="both"/>
              <w:rPr>
                <w:rFonts w:ascii="Arial" w:hAnsi="Arial" w:cs="Arial"/>
                <w:sz w:val="18"/>
                <w:szCs w:val="18"/>
              </w:rPr>
            </w:pPr>
            <w:r>
              <w:rPr>
                <w:rFonts w:ascii="Arial" w:hAnsi="Arial" w:cs="Arial"/>
                <w:sz w:val="18"/>
                <w:szCs w:val="18"/>
              </w:rPr>
              <w:t>(5,91</w:t>
            </w:r>
            <w:r w:rsidR="00F13D03">
              <w:rPr>
                <w:rFonts w:ascii="Arial" w:hAnsi="Arial" w:cs="Arial"/>
                <w:sz w:val="18"/>
                <w:szCs w:val="18"/>
              </w:rPr>
              <w:t>5</w:t>
            </w:r>
            <w:r>
              <w:rPr>
                <w:rFonts w:ascii="Arial" w:hAnsi="Arial" w:cs="Arial"/>
                <w:sz w:val="18"/>
                <w:szCs w:val="18"/>
              </w:rPr>
              <w:t>)</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2019</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117,710</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176,</w:t>
            </w:r>
            <w:r w:rsidR="001B2557">
              <w:rPr>
                <w:rFonts w:ascii="Arial" w:hAnsi="Arial" w:cs="Arial"/>
                <w:sz w:val="18"/>
                <w:szCs w:val="18"/>
              </w:rPr>
              <w:t>403</w:t>
            </w:r>
          </w:p>
        </w:tc>
        <w:tc>
          <w:tcPr>
            <w:tcW w:w="1230" w:type="dxa"/>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2,336</w:t>
            </w:r>
          </w:p>
        </w:tc>
        <w:tc>
          <w:tcPr>
            <w:tcW w:w="1230" w:type="dxa"/>
            <w:gridSpan w:val="2"/>
            <w:vAlign w:val="bottom"/>
          </w:tcPr>
          <w:p w:rsidR="00887025" w:rsidRPr="008E77E1" w:rsidRDefault="00887025"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w:t>
            </w:r>
          </w:p>
        </w:tc>
        <w:tc>
          <w:tcPr>
            <w:tcW w:w="1230" w:type="dxa"/>
            <w:vAlign w:val="bottom"/>
          </w:tcPr>
          <w:p w:rsidR="00887025" w:rsidRPr="008E77E1" w:rsidRDefault="001B2557" w:rsidP="00887025">
            <w:pPr>
              <w:pBdr>
                <w:bottom w:val="single" w:sz="4"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296,449</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b/>
                <w:bCs/>
                <w:sz w:val="16"/>
                <w:szCs w:val="16"/>
              </w:rPr>
            </w:pPr>
            <w:r w:rsidRPr="005407B4">
              <w:rPr>
                <w:rFonts w:ascii="Arial" w:eastAsia="Arial Unicode MS" w:hAnsi="Arial" w:cs="Arial"/>
                <w:b/>
                <w:bCs/>
                <w:sz w:val="16"/>
                <w:szCs w:val="16"/>
              </w:rPr>
              <w:t>Net book value</w:t>
            </w:r>
          </w:p>
        </w:tc>
        <w:tc>
          <w:tcPr>
            <w:tcW w:w="1230" w:type="dxa"/>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gridSpan w:val="2"/>
          </w:tcPr>
          <w:p w:rsidR="00887025" w:rsidRPr="008E77E1" w:rsidRDefault="00887025" w:rsidP="00887025">
            <w:pPr>
              <w:tabs>
                <w:tab w:val="decimal" w:pos="972"/>
              </w:tabs>
              <w:spacing w:line="320" w:lineRule="exact"/>
              <w:ind w:left="-18"/>
              <w:jc w:val="both"/>
              <w:rPr>
                <w:rFonts w:ascii="Arial" w:hAnsi="Arial" w:cs="Arial"/>
                <w:sz w:val="18"/>
                <w:szCs w:val="18"/>
              </w:rPr>
            </w:pPr>
          </w:p>
        </w:tc>
        <w:tc>
          <w:tcPr>
            <w:tcW w:w="1230" w:type="dxa"/>
            <w:vAlign w:val="bottom"/>
          </w:tcPr>
          <w:p w:rsidR="00887025" w:rsidRPr="008E77E1" w:rsidRDefault="00887025" w:rsidP="00887025">
            <w:pPr>
              <w:tabs>
                <w:tab w:val="decimal" w:pos="972"/>
              </w:tabs>
              <w:spacing w:line="320" w:lineRule="exact"/>
              <w:ind w:left="-18"/>
              <w:jc w:val="both"/>
              <w:rPr>
                <w:rFonts w:ascii="Arial" w:hAnsi="Arial" w:cs="Arial"/>
                <w:sz w:val="18"/>
                <w:szCs w:val="18"/>
              </w:rPr>
            </w:pP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2018</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32,236</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230,410</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27,596</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72</w:t>
            </w:r>
          </w:p>
        </w:tc>
        <w:tc>
          <w:tcPr>
            <w:tcW w:w="1230" w:type="dxa"/>
            <w:gridSpan w:val="2"/>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290,314</w:t>
            </w:r>
          </w:p>
        </w:tc>
      </w:tr>
      <w:tr w:rsidR="00887025" w:rsidRPr="005407B4" w:rsidTr="00F13D03">
        <w:tc>
          <w:tcPr>
            <w:tcW w:w="2790" w:type="dxa"/>
          </w:tcPr>
          <w:p w:rsidR="00887025" w:rsidRPr="005407B4" w:rsidRDefault="00887025" w:rsidP="00887025">
            <w:pPr>
              <w:tabs>
                <w:tab w:val="center" w:pos="4050"/>
                <w:tab w:val="center" w:pos="4770"/>
                <w:tab w:val="center" w:pos="5400"/>
                <w:tab w:val="center" w:pos="6300"/>
              </w:tabs>
              <w:spacing w:line="320" w:lineRule="exact"/>
              <w:ind w:left="522"/>
              <w:jc w:val="both"/>
              <w:rPr>
                <w:rFonts w:ascii="Arial" w:eastAsia="Arial Unicode MS" w:hAnsi="Arial" w:cs="Arial"/>
                <w:sz w:val="16"/>
                <w:szCs w:val="16"/>
              </w:rPr>
            </w:pPr>
            <w:r w:rsidRPr="005407B4">
              <w:rPr>
                <w:rFonts w:ascii="Arial" w:eastAsia="Arial Unicode MS" w:hAnsi="Arial" w:cs="Arial"/>
                <w:sz w:val="16"/>
                <w:szCs w:val="16"/>
              </w:rPr>
              <w:t xml:space="preserve">31 December </w:t>
            </w:r>
            <w:r>
              <w:rPr>
                <w:rFonts w:ascii="Arial" w:eastAsia="Arial Unicode MS" w:hAnsi="Arial" w:cs="Arial"/>
                <w:sz w:val="16"/>
                <w:szCs w:val="16"/>
              </w:rPr>
              <w:t>2019</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32,236</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211,112</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15,07</w:t>
            </w:r>
            <w:r w:rsidR="006E2546">
              <w:rPr>
                <w:rFonts w:ascii="Arial" w:hAnsi="Arial" w:cs="Arial"/>
                <w:sz w:val="18"/>
                <w:szCs w:val="18"/>
              </w:rPr>
              <w:t>5</w:t>
            </w:r>
          </w:p>
        </w:tc>
        <w:tc>
          <w:tcPr>
            <w:tcW w:w="1230" w:type="dxa"/>
            <w:vAlign w:val="bottom"/>
          </w:tcPr>
          <w:p w:rsidR="00887025" w:rsidRPr="008E77E1" w:rsidRDefault="00887025"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16</w:t>
            </w:r>
          </w:p>
        </w:tc>
        <w:tc>
          <w:tcPr>
            <w:tcW w:w="1230" w:type="dxa"/>
            <w:gridSpan w:val="2"/>
            <w:vAlign w:val="bottom"/>
          </w:tcPr>
          <w:p w:rsidR="00887025" w:rsidRPr="008E77E1" w:rsidRDefault="005B6F60"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71,573</w:t>
            </w:r>
          </w:p>
        </w:tc>
        <w:tc>
          <w:tcPr>
            <w:tcW w:w="1230" w:type="dxa"/>
            <w:vAlign w:val="bottom"/>
          </w:tcPr>
          <w:p w:rsidR="00887025" w:rsidRPr="008E77E1" w:rsidRDefault="005B6F60" w:rsidP="00887025">
            <w:pPr>
              <w:pBdr>
                <w:bottom w:val="double" w:sz="6" w:space="1" w:color="auto"/>
              </w:pBdr>
              <w:tabs>
                <w:tab w:val="decimal" w:pos="972"/>
              </w:tabs>
              <w:spacing w:line="320" w:lineRule="exact"/>
              <w:ind w:left="-18"/>
              <w:jc w:val="both"/>
              <w:rPr>
                <w:rFonts w:ascii="Arial" w:hAnsi="Arial" w:cs="Arial"/>
                <w:sz w:val="18"/>
                <w:szCs w:val="18"/>
              </w:rPr>
            </w:pPr>
            <w:r>
              <w:rPr>
                <w:rFonts w:ascii="Arial" w:hAnsi="Arial" w:cs="Arial"/>
                <w:sz w:val="18"/>
                <w:szCs w:val="18"/>
              </w:rPr>
              <w:t>330,012</w:t>
            </w:r>
          </w:p>
        </w:tc>
      </w:tr>
      <w:tr w:rsidR="00887025" w:rsidRPr="005407B4" w:rsidTr="00F13D03">
        <w:tc>
          <w:tcPr>
            <w:tcW w:w="10170" w:type="dxa"/>
            <w:gridSpan w:val="8"/>
          </w:tcPr>
          <w:p w:rsidR="00887025" w:rsidRPr="005407B4" w:rsidRDefault="00887025" w:rsidP="00887025">
            <w:pPr>
              <w:tabs>
                <w:tab w:val="decimal" w:pos="702"/>
                <w:tab w:val="decimal" w:pos="882"/>
                <w:tab w:val="decimal" w:pos="1062"/>
              </w:tabs>
              <w:spacing w:line="320" w:lineRule="exact"/>
              <w:ind w:left="522"/>
              <w:jc w:val="thaiDistribute"/>
              <w:rPr>
                <w:rFonts w:ascii="Arial" w:eastAsia="Arial Unicode MS" w:hAnsi="Arial" w:cs="Arial"/>
                <w:sz w:val="16"/>
                <w:szCs w:val="16"/>
              </w:rPr>
            </w:pPr>
            <w:r w:rsidRPr="005407B4">
              <w:rPr>
                <w:rFonts w:ascii="Arial" w:eastAsia="Arial Unicode MS" w:hAnsi="Arial" w:cs="Arial"/>
                <w:b/>
                <w:bCs/>
                <w:sz w:val="16"/>
                <w:szCs w:val="16"/>
              </w:rPr>
              <w:t>Depreciation charges for the year</w:t>
            </w:r>
          </w:p>
        </w:tc>
      </w:tr>
      <w:tr w:rsidR="00887025" w:rsidRPr="005407B4" w:rsidTr="00F13D03">
        <w:tc>
          <w:tcPr>
            <w:tcW w:w="8910" w:type="dxa"/>
            <w:gridSpan w:val="6"/>
          </w:tcPr>
          <w:p w:rsidR="00887025" w:rsidRPr="005407B4" w:rsidRDefault="00887025" w:rsidP="00887025">
            <w:pPr>
              <w:tabs>
                <w:tab w:val="decimal" w:pos="612"/>
                <w:tab w:val="decimal" w:pos="882"/>
                <w:tab w:val="decimal" w:pos="1062"/>
              </w:tabs>
              <w:spacing w:line="320" w:lineRule="exact"/>
              <w:ind w:left="522"/>
              <w:jc w:val="thaiDistribute"/>
              <w:rPr>
                <w:rFonts w:ascii="Arial" w:eastAsia="Arial Unicode MS" w:hAnsi="Arial" w:cs="Arial"/>
                <w:sz w:val="16"/>
                <w:szCs w:val="16"/>
              </w:rPr>
            </w:pPr>
            <w:r>
              <w:rPr>
                <w:rFonts w:ascii="Arial" w:eastAsia="Arial Unicode MS" w:hAnsi="Arial" w:cs="Arial"/>
                <w:sz w:val="16"/>
                <w:szCs w:val="16"/>
              </w:rPr>
              <w:t>2018</w:t>
            </w:r>
            <w:r w:rsidRPr="005407B4">
              <w:rPr>
                <w:rFonts w:ascii="Arial" w:eastAsia="Arial Unicode MS" w:hAnsi="Arial" w:cs="Arial"/>
                <w:sz w:val="16"/>
                <w:szCs w:val="16"/>
              </w:rPr>
              <w:t xml:space="preserve"> (included in administrative expenses)</w:t>
            </w:r>
          </w:p>
        </w:tc>
        <w:tc>
          <w:tcPr>
            <w:tcW w:w="1260" w:type="dxa"/>
            <w:gridSpan w:val="2"/>
          </w:tcPr>
          <w:p w:rsidR="00887025" w:rsidRPr="00BD638D" w:rsidRDefault="00887025" w:rsidP="00887025">
            <w:pPr>
              <w:pBdr>
                <w:bottom w:val="double" w:sz="6" w:space="1" w:color="auto"/>
              </w:pBdr>
              <w:tabs>
                <w:tab w:val="decimal" w:pos="972"/>
              </w:tabs>
              <w:spacing w:line="320" w:lineRule="exact"/>
              <w:ind w:left="-18"/>
              <w:jc w:val="both"/>
              <w:rPr>
                <w:rFonts w:ascii="Arial" w:hAnsi="Arial" w:cs="Arial"/>
                <w:sz w:val="18"/>
                <w:szCs w:val="18"/>
              </w:rPr>
            </w:pPr>
            <w:r w:rsidRPr="008E77E1">
              <w:rPr>
                <w:rFonts w:ascii="Arial" w:hAnsi="Arial" w:cs="Arial"/>
                <w:sz w:val="18"/>
                <w:szCs w:val="18"/>
              </w:rPr>
              <w:t>43,359</w:t>
            </w:r>
          </w:p>
        </w:tc>
      </w:tr>
      <w:tr w:rsidR="00887025" w:rsidRPr="005407B4" w:rsidTr="00F13D03">
        <w:tc>
          <w:tcPr>
            <w:tcW w:w="8910" w:type="dxa"/>
            <w:gridSpan w:val="6"/>
          </w:tcPr>
          <w:p w:rsidR="00887025" w:rsidRPr="005407B4" w:rsidRDefault="00887025" w:rsidP="00887025">
            <w:pPr>
              <w:tabs>
                <w:tab w:val="decimal" w:pos="612"/>
                <w:tab w:val="decimal" w:pos="882"/>
                <w:tab w:val="decimal" w:pos="1062"/>
              </w:tabs>
              <w:spacing w:line="320" w:lineRule="exact"/>
              <w:ind w:left="522"/>
              <w:jc w:val="thaiDistribute"/>
              <w:rPr>
                <w:rFonts w:ascii="Arial" w:eastAsia="Arial Unicode MS" w:hAnsi="Arial" w:cs="Arial"/>
                <w:sz w:val="16"/>
                <w:szCs w:val="16"/>
              </w:rPr>
            </w:pPr>
            <w:r>
              <w:rPr>
                <w:rFonts w:ascii="Arial" w:eastAsia="Arial Unicode MS" w:hAnsi="Arial" w:cs="Arial"/>
                <w:sz w:val="16"/>
                <w:szCs w:val="16"/>
              </w:rPr>
              <w:t>2019</w:t>
            </w:r>
            <w:r w:rsidRPr="005407B4">
              <w:rPr>
                <w:rFonts w:ascii="Arial" w:eastAsia="Arial Unicode MS" w:hAnsi="Arial" w:cs="Arial"/>
                <w:sz w:val="16"/>
                <w:szCs w:val="16"/>
              </w:rPr>
              <w:t xml:space="preserve"> (included in administrative expenses)</w:t>
            </w:r>
          </w:p>
        </w:tc>
        <w:tc>
          <w:tcPr>
            <w:tcW w:w="1260" w:type="dxa"/>
            <w:gridSpan w:val="2"/>
          </w:tcPr>
          <w:p w:rsidR="00887025" w:rsidRPr="009E2DA6" w:rsidRDefault="005B6F60" w:rsidP="00887025">
            <w:pPr>
              <w:pBdr>
                <w:bottom w:val="double" w:sz="6" w:space="1" w:color="auto"/>
              </w:pBdr>
              <w:tabs>
                <w:tab w:val="decimal" w:pos="972"/>
              </w:tabs>
              <w:spacing w:line="320" w:lineRule="exact"/>
              <w:ind w:left="-18"/>
              <w:jc w:val="both"/>
              <w:rPr>
                <w:rFonts w:ascii="Arial" w:hAnsi="Arial" w:cs="Arial"/>
                <w:sz w:val="16"/>
                <w:szCs w:val="16"/>
              </w:rPr>
            </w:pPr>
            <w:r>
              <w:rPr>
                <w:rFonts w:ascii="Arial" w:hAnsi="Arial" w:cs="Arial"/>
                <w:sz w:val="18"/>
                <w:szCs w:val="18"/>
              </w:rPr>
              <w:t>33,027</w:t>
            </w:r>
          </w:p>
        </w:tc>
      </w:tr>
    </w:tbl>
    <w:p w:rsidR="000042AE" w:rsidRPr="005407B4" w:rsidRDefault="000042AE" w:rsidP="003B4EFF">
      <w:pPr>
        <w:tabs>
          <w:tab w:val="left" w:pos="900"/>
          <w:tab w:val="left" w:pos="2160"/>
          <w:tab w:val="left" w:pos="2880"/>
        </w:tabs>
        <w:spacing w:before="240" w:after="120" w:line="380" w:lineRule="exact"/>
        <w:ind w:left="547" w:right="-43"/>
        <w:jc w:val="both"/>
        <w:rPr>
          <w:rFonts w:ascii="Arial" w:hAnsi="Arial"/>
          <w:sz w:val="22"/>
          <w:szCs w:val="22"/>
        </w:rPr>
      </w:pPr>
      <w:r w:rsidRPr="005407B4">
        <w:rPr>
          <w:rFonts w:ascii="Arial" w:hAnsi="Arial"/>
          <w:sz w:val="22"/>
          <w:szCs w:val="22"/>
        </w:rPr>
        <w:t xml:space="preserve">As at 31 December </w:t>
      </w:r>
      <w:r w:rsidR="00725B57">
        <w:rPr>
          <w:rFonts w:ascii="Arial" w:hAnsi="Arial"/>
          <w:sz w:val="22"/>
          <w:szCs w:val="22"/>
        </w:rPr>
        <w:t>2019</w:t>
      </w:r>
      <w:r w:rsidRPr="005407B4">
        <w:rPr>
          <w:rFonts w:ascii="Arial" w:hAnsi="Arial"/>
          <w:sz w:val="22"/>
          <w:szCs w:val="22"/>
        </w:rPr>
        <w:t xml:space="preserve">, certain </w:t>
      </w:r>
      <w:r w:rsidR="00FF4FC6" w:rsidRPr="005407B4">
        <w:rPr>
          <w:rFonts w:ascii="Arial" w:hAnsi="Arial"/>
          <w:sz w:val="22"/>
          <w:szCs w:val="22"/>
        </w:rPr>
        <w:t xml:space="preserve">items of </w:t>
      </w:r>
      <w:r w:rsidRPr="005407B4">
        <w:rPr>
          <w:rFonts w:ascii="Arial" w:hAnsi="Arial"/>
          <w:sz w:val="22"/>
          <w:szCs w:val="22"/>
        </w:rPr>
        <w:t xml:space="preserve">equipment </w:t>
      </w:r>
      <w:r w:rsidR="00FF4FC6" w:rsidRPr="005407B4">
        <w:rPr>
          <w:rFonts w:ascii="Arial" w:hAnsi="Arial"/>
          <w:sz w:val="22"/>
          <w:szCs w:val="22"/>
        </w:rPr>
        <w:t>were</w:t>
      </w:r>
      <w:r w:rsidRPr="005407B4">
        <w:rPr>
          <w:rFonts w:ascii="Arial" w:hAnsi="Arial"/>
          <w:sz w:val="22"/>
          <w:szCs w:val="22"/>
        </w:rPr>
        <w:t xml:space="preserve"> fully depreciated but are still in use. The gross carrying amount before deducting accumulated depreciation of those assets amounted to approximately Baht </w:t>
      </w:r>
      <w:r w:rsidR="00887025">
        <w:rPr>
          <w:rFonts w:ascii="Arial" w:hAnsi="Arial"/>
          <w:sz w:val="22"/>
          <w:szCs w:val="22"/>
        </w:rPr>
        <w:t>180</w:t>
      </w:r>
      <w:r w:rsidR="00357036" w:rsidRPr="005407B4">
        <w:rPr>
          <w:rFonts w:ascii="Arial" w:hAnsi="Arial"/>
          <w:sz w:val="22"/>
          <w:szCs w:val="22"/>
        </w:rPr>
        <w:t xml:space="preserve"> </w:t>
      </w:r>
      <w:r w:rsidR="00887025">
        <w:rPr>
          <w:rFonts w:ascii="Arial" w:hAnsi="Arial"/>
          <w:sz w:val="22"/>
          <w:szCs w:val="22"/>
        </w:rPr>
        <w:t>m</w:t>
      </w:r>
      <w:r w:rsidRPr="005407B4">
        <w:rPr>
          <w:rFonts w:ascii="Arial" w:hAnsi="Arial"/>
          <w:sz w:val="22"/>
          <w:szCs w:val="22"/>
        </w:rPr>
        <w:t>illion (</w:t>
      </w:r>
      <w:r w:rsidR="00725B57">
        <w:rPr>
          <w:rFonts w:ascii="Arial" w:hAnsi="Arial"/>
          <w:sz w:val="22"/>
          <w:szCs w:val="22"/>
        </w:rPr>
        <w:t>2018</w:t>
      </w:r>
      <w:r w:rsidRPr="005407B4">
        <w:rPr>
          <w:rFonts w:ascii="Arial" w:hAnsi="Arial"/>
          <w:sz w:val="22"/>
          <w:szCs w:val="22"/>
        </w:rPr>
        <w:t xml:space="preserve">: Baht </w:t>
      </w:r>
      <w:r w:rsidR="00725B57">
        <w:rPr>
          <w:rFonts w:ascii="Arial" w:hAnsi="Arial"/>
          <w:sz w:val="22"/>
          <w:szCs w:val="22"/>
        </w:rPr>
        <w:t>107</w:t>
      </w:r>
      <w:r w:rsidR="00357036" w:rsidRPr="005407B4">
        <w:rPr>
          <w:rFonts w:ascii="Arial" w:hAnsi="Arial"/>
          <w:sz w:val="22"/>
          <w:szCs w:val="22"/>
        </w:rPr>
        <w:t xml:space="preserve"> </w:t>
      </w:r>
      <w:r w:rsidR="00FF4FC6" w:rsidRPr="005407B4">
        <w:rPr>
          <w:rFonts w:ascii="Arial" w:hAnsi="Arial"/>
          <w:sz w:val="22"/>
          <w:szCs w:val="22"/>
        </w:rPr>
        <w:t>million).</w:t>
      </w: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F7450B" w:rsidP="003B4EFF">
      <w:pPr>
        <w:tabs>
          <w:tab w:val="left" w:pos="540"/>
          <w:tab w:val="left" w:pos="900"/>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887025">
        <w:rPr>
          <w:rFonts w:ascii="Arial" w:hAnsi="Arial"/>
          <w:b/>
          <w:bCs/>
          <w:sz w:val="22"/>
          <w:szCs w:val="22"/>
        </w:rPr>
        <w:t>4</w:t>
      </w:r>
      <w:r w:rsidR="0096173A" w:rsidRPr="005407B4">
        <w:rPr>
          <w:rFonts w:ascii="Arial" w:hAnsi="Arial"/>
          <w:b/>
          <w:bCs/>
          <w:sz w:val="22"/>
          <w:szCs w:val="22"/>
        </w:rPr>
        <w:t>.</w:t>
      </w:r>
      <w:r w:rsidR="0096173A" w:rsidRPr="005407B4">
        <w:rPr>
          <w:rFonts w:ascii="Arial" w:hAnsi="Arial"/>
          <w:b/>
          <w:bCs/>
          <w:sz w:val="22"/>
          <w:szCs w:val="22"/>
        </w:rPr>
        <w:tab/>
        <w:t xml:space="preserve">Intangible assets </w:t>
      </w:r>
    </w:p>
    <w:p w:rsidR="00662BB5" w:rsidRPr="005407B4" w:rsidRDefault="00662BB5" w:rsidP="0030029C">
      <w:pPr>
        <w:tabs>
          <w:tab w:val="left" w:pos="2160"/>
          <w:tab w:val="center" w:pos="6840"/>
          <w:tab w:val="center" w:pos="8280"/>
        </w:tabs>
        <w:spacing w:before="120" w:line="380" w:lineRule="exact"/>
        <w:ind w:left="547" w:right="-43" w:hanging="547"/>
        <w:jc w:val="thaiDistribute"/>
        <w:rPr>
          <w:rFonts w:ascii="Arial" w:hAnsi="Arial"/>
          <w:sz w:val="22"/>
          <w:szCs w:val="22"/>
        </w:rPr>
      </w:pPr>
      <w:r w:rsidRPr="005407B4">
        <w:rPr>
          <w:rFonts w:ascii="Arial" w:hAnsi="Arial"/>
          <w:sz w:val="22"/>
          <w:szCs w:val="22"/>
        </w:rPr>
        <w:tab/>
        <w:t xml:space="preserve">The net book value of intangible assets as at 31 December </w:t>
      </w:r>
      <w:r w:rsidR="00725B57">
        <w:rPr>
          <w:rFonts w:ascii="Arial" w:hAnsi="Arial"/>
          <w:sz w:val="22"/>
          <w:szCs w:val="22"/>
        </w:rPr>
        <w:t>2019</w:t>
      </w:r>
      <w:r w:rsidRPr="005407B4">
        <w:rPr>
          <w:rFonts w:ascii="Arial" w:hAnsi="Arial"/>
          <w:sz w:val="22"/>
          <w:szCs w:val="22"/>
        </w:rPr>
        <w:t xml:space="preserve"> and </w:t>
      </w:r>
      <w:r w:rsidR="00725B57">
        <w:rPr>
          <w:rFonts w:ascii="Arial" w:hAnsi="Arial"/>
          <w:sz w:val="22"/>
          <w:szCs w:val="22"/>
        </w:rPr>
        <w:t>2018</w:t>
      </w:r>
      <w:r w:rsidRPr="005407B4">
        <w:rPr>
          <w:rFonts w:ascii="Arial" w:hAnsi="Arial"/>
          <w:sz w:val="22"/>
          <w:szCs w:val="22"/>
        </w:rPr>
        <w:t xml:space="preserve"> is presented below.</w:t>
      </w:r>
    </w:p>
    <w:p w:rsidR="00662BB5" w:rsidRPr="000B7EFE" w:rsidRDefault="00662BB5" w:rsidP="00662BB5">
      <w:pPr>
        <w:tabs>
          <w:tab w:val="left" w:pos="1440"/>
          <w:tab w:val="left" w:pos="2880"/>
          <w:tab w:val="left" w:pos="6120"/>
          <w:tab w:val="left" w:pos="6480"/>
          <w:tab w:val="right" w:pos="8540"/>
        </w:tabs>
        <w:spacing w:line="380" w:lineRule="exact"/>
        <w:ind w:left="360" w:right="-7" w:hanging="360"/>
        <w:jc w:val="right"/>
        <w:rPr>
          <w:rFonts w:ascii="Arial" w:hAnsi="Arial"/>
          <w:sz w:val="22"/>
          <w:szCs w:val="22"/>
        </w:rPr>
      </w:pPr>
      <w:r w:rsidRPr="000B7EFE">
        <w:rPr>
          <w:rFonts w:ascii="Arial" w:hAnsi="Arial"/>
          <w:sz w:val="22"/>
          <w:szCs w:val="22"/>
        </w:rPr>
        <w:t>(Unit: Thousand Baht)</w:t>
      </w:r>
    </w:p>
    <w:tbl>
      <w:tblPr>
        <w:tblW w:w="8262" w:type="dxa"/>
        <w:tblInd w:w="558" w:type="dxa"/>
        <w:tblLayout w:type="fixed"/>
        <w:tblLook w:val="0000" w:firstRow="0" w:lastRow="0" w:firstColumn="0" w:lastColumn="0" w:noHBand="0" w:noVBand="0"/>
      </w:tblPr>
      <w:tblGrid>
        <w:gridCol w:w="4842"/>
        <w:gridCol w:w="1710"/>
        <w:gridCol w:w="1710"/>
      </w:tblGrid>
      <w:tr w:rsidR="006D4F11" w:rsidRPr="000B7EFE" w:rsidTr="000B7EFE">
        <w:tc>
          <w:tcPr>
            <w:tcW w:w="4842" w:type="dxa"/>
          </w:tcPr>
          <w:p w:rsidR="006D4F11" w:rsidRPr="000B7EFE" w:rsidRDefault="006D4F11" w:rsidP="000B7EFE">
            <w:pPr>
              <w:spacing w:line="380" w:lineRule="exact"/>
              <w:jc w:val="center"/>
              <w:rPr>
                <w:rFonts w:ascii="Arial" w:hAnsi="Arial" w:cs="Arial"/>
                <w:sz w:val="22"/>
                <w:szCs w:val="22"/>
              </w:rPr>
            </w:pPr>
          </w:p>
        </w:tc>
        <w:tc>
          <w:tcPr>
            <w:tcW w:w="3420" w:type="dxa"/>
            <w:gridSpan w:val="2"/>
          </w:tcPr>
          <w:p w:rsidR="006D4F11" w:rsidRPr="000B7EFE" w:rsidRDefault="006D4F11" w:rsidP="000B7EFE">
            <w:pPr>
              <w:pBdr>
                <w:bottom w:val="single" w:sz="4" w:space="1" w:color="auto"/>
              </w:pBdr>
              <w:spacing w:line="380" w:lineRule="exact"/>
              <w:jc w:val="center"/>
              <w:rPr>
                <w:rFonts w:ascii="Arial" w:hAnsi="Arial" w:cs="Arial"/>
                <w:sz w:val="22"/>
                <w:szCs w:val="22"/>
              </w:rPr>
            </w:pPr>
            <w:r w:rsidRPr="000B7EFE">
              <w:rPr>
                <w:rFonts w:ascii="Arial" w:hAnsi="Arial" w:cs="Arial"/>
                <w:sz w:val="22"/>
                <w:szCs w:val="22"/>
              </w:rPr>
              <w:t>Consolidated</w:t>
            </w:r>
            <w:r w:rsidR="00BD22C4" w:rsidRPr="000B7EFE">
              <w:rPr>
                <w:rFonts w:ascii="Arial" w:hAnsi="Arial" w:cs="Arial"/>
                <w:sz w:val="22"/>
                <w:szCs w:val="22"/>
              </w:rPr>
              <w:t xml:space="preserve"> and Separate</w:t>
            </w:r>
            <w:r w:rsidR="00E3358F" w:rsidRPr="000B7EFE">
              <w:rPr>
                <w:rFonts w:ascii="Arial" w:hAnsi="Arial" w:cs="Arial"/>
                <w:sz w:val="22"/>
                <w:szCs w:val="22"/>
              </w:rPr>
              <w:t xml:space="preserve"> </w:t>
            </w:r>
            <w:r w:rsidRPr="000B7EFE">
              <w:rPr>
                <w:rFonts w:ascii="Arial" w:hAnsi="Arial" w:cs="Arial"/>
                <w:sz w:val="22"/>
                <w:szCs w:val="22"/>
              </w:rPr>
              <w:t>financial statement</w:t>
            </w:r>
            <w:r w:rsidR="008F27D1" w:rsidRPr="000B7EFE">
              <w:rPr>
                <w:rFonts w:ascii="Arial" w:hAnsi="Arial" w:cs="Arial"/>
                <w:sz w:val="22"/>
                <w:szCs w:val="22"/>
              </w:rPr>
              <w:t>s</w:t>
            </w:r>
          </w:p>
        </w:tc>
      </w:tr>
      <w:tr w:rsidR="000B7EFE" w:rsidRPr="000B7EFE" w:rsidTr="000B7EFE">
        <w:tc>
          <w:tcPr>
            <w:tcW w:w="4842" w:type="dxa"/>
          </w:tcPr>
          <w:p w:rsidR="000B7EFE" w:rsidRPr="000B7EFE" w:rsidRDefault="000B7EFE" w:rsidP="000B7EFE">
            <w:pPr>
              <w:spacing w:line="380" w:lineRule="exact"/>
              <w:jc w:val="center"/>
              <w:rPr>
                <w:rFonts w:ascii="Arial" w:hAnsi="Arial" w:cs="Arial"/>
                <w:sz w:val="22"/>
                <w:szCs w:val="22"/>
              </w:rPr>
            </w:pPr>
          </w:p>
        </w:tc>
        <w:tc>
          <w:tcPr>
            <w:tcW w:w="1710" w:type="dxa"/>
          </w:tcPr>
          <w:p w:rsidR="000B7EFE" w:rsidRPr="000B7EFE" w:rsidRDefault="000B7EFE" w:rsidP="000B7EFE">
            <w:pPr>
              <w:pBdr>
                <w:bottom w:val="single" w:sz="4" w:space="1" w:color="auto"/>
              </w:pBdr>
              <w:spacing w:line="380" w:lineRule="exact"/>
              <w:jc w:val="center"/>
              <w:rPr>
                <w:rFonts w:ascii="Arial" w:hAnsi="Arial" w:cs="Arial"/>
                <w:sz w:val="22"/>
                <w:szCs w:val="22"/>
              </w:rPr>
            </w:pPr>
            <w:r w:rsidRPr="000B7EFE">
              <w:rPr>
                <w:rFonts w:ascii="Arial" w:hAnsi="Arial" w:cs="Arial"/>
                <w:sz w:val="22"/>
                <w:szCs w:val="22"/>
              </w:rPr>
              <w:t>2019</w:t>
            </w:r>
          </w:p>
        </w:tc>
        <w:tc>
          <w:tcPr>
            <w:tcW w:w="1710" w:type="dxa"/>
          </w:tcPr>
          <w:p w:rsidR="000B7EFE" w:rsidRPr="000B7EFE" w:rsidRDefault="000B7EFE" w:rsidP="000B7EFE">
            <w:pPr>
              <w:pBdr>
                <w:bottom w:val="single" w:sz="4" w:space="1" w:color="auto"/>
              </w:pBdr>
              <w:spacing w:line="380" w:lineRule="exact"/>
              <w:jc w:val="center"/>
              <w:rPr>
                <w:rFonts w:ascii="Arial" w:hAnsi="Arial" w:cs="Arial"/>
                <w:sz w:val="22"/>
                <w:szCs w:val="22"/>
              </w:rPr>
            </w:pPr>
            <w:r w:rsidRPr="000B7EFE">
              <w:rPr>
                <w:rFonts w:ascii="Arial" w:hAnsi="Arial" w:cs="Arial"/>
                <w:sz w:val="22"/>
                <w:szCs w:val="22"/>
              </w:rPr>
              <w:t>2018</w:t>
            </w:r>
          </w:p>
        </w:tc>
      </w:tr>
      <w:tr w:rsidR="000B7EFE" w:rsidRPr="000B7EFE" w:rsidTr="000B7EFE">
        <w:tc>
          <w:tcPr>
            <w:tcW w:w="4842" w:type="dxa"/>
            <w:vAlign w:val="bottom"/>
          </w:tcPr>
          <w:p w:rsidR="000B7EFE" w:rsidRPr="000B7EFE" w:rsidRDefault="000B7EFE" w:rsidP="000B7EFE">
            <w:pPr>
              <w:spacing w:line="380" w:lineRule="exact"/>
              <w:ind w:left="151" w:right="-74" w:hanging="151"/>
              <w:rPr>
                <w:rFonts w:ascii="Arial" w:hAnsi="Arial" w:cs="Arial"/>
                <w:sz w:val="22"/>
                <w:szCs w:val="22"/>
                <w:cs/>
              </w:rPr>
            </w:pPr>
            <w:r w:rsidRPr="000B7EFE">
              <w:rPr>
                <w:rFonts w:ascii="Arial" w:hAnsi="Arial" w:cs="Arial"/>
                <w:sz w:val="22"/>
                <w:szCs w:val="22"/>
              </w:rPr>
              <w:t>Cost</w:t>
            </w:r>
          </w:p>
        </w:tc>
        <w:tc>
          <w:tcPr>
            <w:tcW w:w="1710" w:type="dxa"/>
          </w:tcPr>
          <w:p w:rsidR="000B7EFE" w:rsidRPr="000B7EFE" w:rsidRDefault="000B7EFE" w:rsidP="000B7EFE">
            <w:pPr>
              <w:tabs>
                <w:tab w:val="decimal" w:pos="1335"/>
              </w:tabs>
              <w:spacing w:line="380" w:lineRule="exact"/>
              <w:ind w:left="-18"/>
              <w:jc w:val="both"/>
              <w:rPr>
                <w:rFonts w:ascii="Arial" w:hAnsi="Arial" w:cs="Arial"/>
                <w:sz w:val="22"/>
                <w:szCs w:val="22"/>
              </w:rPr>
            </w:pPr>
            <w:r w:rsidRPr="000B7EFE">
              <w:rPr>
                <w:rFonts w:ascii="Arial" w:hAnsi="Arial" w:cs="Arial"/>
                <w:sz w:val="22"/>
                <w:szCs w:val="22"/>
              </w:rPr>
              <w:t>72,859</w:t>
            </w:r>
          </w:p>
        </w:tc>
        <w:tc>
          <w:tcPr>
            <w:tcW w:w="1710" w:type="dxa"/>
          </w:tcPr>
          <w:p w:rsidR="000B7EFE" w:rsidRPr="000B7EFE" w:rsidRDefault="000B7EFE" w:rsidP="000B7EFE">
            <w:pPr>
              <w:tabs>
                <w:tab w:val="decimal" w:pos="1335"/>
              </w:tabs>
              <w:spacing w:line="380" w:lineRule="exact"/>
              <w:ind w:left="-18"/>
              <w:jc w:val="both"/>
              <w:rPr>
                <w:rFonts w:ascii="Arial" w:hAnsi="Arial" w:cs="Arial"/>
                <w:sz w:val="22"/>
                <w:szCs w:val="22"/>
              </w:rPr>
            </w:pPr>
            <w:r w:rsidRPr="000B7EFE">
              <w:rPr>
                <w:rFonts w:ascii="Arial" w:hAnsi="Arial" w:cs="Arial"/>
                <w:sz w:val="22"/>
                <w:szCs w:val="22"/>
              </w:rPr>
              <w:t>70,233</w:t>
            </w:r>
          </w:p>
        </w:tc>
      </w:tr>
      <w:tr w:rsidR="000B7EFE" w:rsidRPr="000B7EFE" w:rsidTr="000B7EFE">
        <w:tc>
          <w:tcPr>
            <w:tcW w:w="4842" w:type="dxa"/>
          </w:tcPr>
          <w:p w:rsidR="000B7EFE" w:rsidRPr="000B7EFE" w:rsidRDefault="000B7EFE" w:rsidP="000B7EFE">
            <w:pPr>
              <w:spacing w:line="380" w:lineRule="exact"/>
              <w:ind w:left="342" w:hanging="342"/>
              <w:jc w:val="both"/>
              <w:rPr>
                <w:rFonts w:ascii="Arial" w:hAnsi="Arial" w:cs="Arial"/>
                <w:sz w:val="22"/>
                <w:szCs w:val="22"/>
              </w:rPr>
            </w:pPr>
            <w:r w:rsidRPr="000B7EFE">
              <w:rPr>
                <w:rFonts w:ascii="Arial" w:hAnsi="Arial" w:cs="Arial"/>
                <w:sz w:val="22"/>
                <w:szCs w:val="22"/>
              </w:rPr>
              <w:t>Less:</w:t>
            </w:r>
            <w:r w:rsidRPr="000B7EFE">
              <w:rPr>
                <w:rFonts w:ascii="Arial" w:hAnsi="Arial" w:cs="Arial"/>
                <w:sz w:val="22"/>
                <w:szCs w:val="22"/>
                <w:cs/>
              </w:rPr>
              <w:t xml:space="preserve"> </w:t>
            </w:r>
            <w:r w:rsidRPr="000B7EFE">
              <w:rPr>
                <w:rFonts w:ascii="Arial" w:hAnsi="Arial" w:cs="Arial"/>
                <w:sz w:val="22"/>
                <w:szCs w:val="22"/>
              </w:rPr>
              <w:t xml:space="preserve">Accumulated </w:t>
            </w:r>
            <w:proofErr w:type="spellStart"/>
            <w:r w:rsidRPr="000B7EFE">
              <w:rPr>
                <w:rFonts w:ascii="Arial" w:hAnsi="Arial" w:cs="Arial"/>
                <w:sz w:val="22"/>
                <w:szCs w:val="22"/>
              </w:rPr>
              <w:t>amortisation</w:t>
            </w:r>
            <w:proofErr w:type="spellEnd"/>
          </w:p>
        </w:tc>
        <w:tc>
          <w:tcPr>
            <w:tcW w:w="1710" w:type="dxa"/>
          </w:tcPr>
          <w:p w:rsidR="000B7EFE" w:rsidRPr="000B7EFE" w:rsidRDefault="000B7EFE" w:rsidP="000B7EFE">
            <w:pPr>
              <w:pBdr>
                <w:bottom w:val="single" w:sz="4" w:space="1" w:color="auto"/>
              </w:pBdr>
              <w:tabs>
                <w:tab w:val="decimal" w:pos="1335"/>
              </w:tabs>
              <w:spacing w:line="380" w:lineRule="exact"/>
              <w:ind w:left="-18"/>
              <w:jc w:val="both"/>
              <w:rPr>
                <w:rFonts w:ascii="Arial" w:hAnsi="Arial" w:cs="Arial"/>
                <w:sz w:val="22"/>
                <w:szCs w:val="22"/>
              </w:rPr>
            </w:pPr>
            <w:r w:rsidRPr="000B7EFE">
              <w:rPr>
                <w:rFonts w:ascii="Arial" w:hAnsi="Arial" w:cs="Arial"/>
                <w:sz w:val="22"/>
                <w:szCs w:val="22"/>
              </w:rPr>
              <w:t>(57,066)</w:t>
            </w:r>
          </w:p>
        </w:tc>
        <w:tc>
          <w:tcPr>
            <w:tcW w:w="1710" w:type="dxa"/>
          </w:tcPr>
          <w:p w:rsidR="000B7EFE" w:rsidRPr="000B7EFE" w:rsidRDefault="000B7EFE" w:rsidP="000B7EFE">
            <w:pPr>
              <w:pBdr>
                <w:bottom w:val="single" w:sz="4" w:space="1" w:color="auto"/>
              </w:pBdr>
              <w:tabs>
                <w:tab w:val="decimal" w:pos="1335"/>
              </w:tabs>
              <w:spacing w:line="380" w:lineRule="exact"/>
              <w:ind w:left="-18"/>
              <w:jc w:val="both"/>
              <w:rPr>
                <w:rFonts w:ascii="Arial" w:hAnsi="Arial" w:cs="Arial"/>
                <w:sz w:val="22"/>
                <w:szCs w:val="22"/>
              </w:rPr>
            </w:pPr>
            <w:r w:rsidRPr="000B7EFE">
              <w:rPr>
                <w:rFonts w:ascii="Arial" w:hAnsi="Arial" w:cs="Arial"/>
                <w:sz w:val="22"/>
                <w:szCs w:val="22"/>
              </w:rPr>
              <w:t>(48,984)</w:t>
            </w:r>
          </w:p>
        </w:tc>
      </w:tr>
      <w:tr w:rsidR="000B7EFE" w:rsidRPr="000B7EFE" w:rsidTr="000B7EFE">
        <w:tc>
          <w:tcPr>
            <w:tcW w:w="4842" w:type="dxa"/>
          </w:tcPr>
          <w:p w:rsidR="000B7EFE" w:rsidRPr="000B7EFE" w:rsidRDefault="000B7EFE" w:rsidP="000B7EFE">
            <w:pPr>
              <w:spacing w:line="380" w:lineRule="exact"/>
              <w:jc w:val="both"/>
              <w:rPr>
                <w:rFonts w:ascii="Arial" w:hAnsi="Arial" w:cs="Arial"/>
                <w:sz w:val="22"/>
                <w:szCs w:val="22"/>
              </w:rPr>
            </w:pPr>
            <w:r w:rsidRPr="000B7EFE">
              <w:rPr>
                <w:rFonts w:ascii="Arial" w:hAnsi="Arial" w:cs="Arial"/>
                <w:sz w:val="22"/>
                <w:szCs w:val="22"/>
              </w:rPr>
              <w:t>Net book value</w:t>
            </w:r>
          </w:p>
        </w:tc>
        <w:tc>
          <w:tcPr>
            <w:tcW w:w="1710" w:type="dxa"/>
          </w:tcPr>
          <w:p w:rsidR="000B7EFE" w:rsidRPr="000B7EFE" w:rsidRDefault="000B7EFE" w:rsidP="000B7EFE">
            <w:pPr>
              <w:pBdr>
                <w:bottom w:val="double" w:sz="4" w:space="1" w:color="auto"/>
              </w:pBdr>
              <w:tabs>
                <w:tab w:val="decimal" w:pos="1335"/>
              </w:tabs>
              <w:spacing w:line="380" w:lineRule="exact"/>
              <w:ind w:left="-18"/>
              <w:jc w:val="both"/>
              <w:rPr>
                <w:rFonts w:ascii="Arial" w:hAnsi="Arial" w:cs="Arial"/>
                <w:sz w:val="22"/>
                <w:szCs w:val="22"/>
              </w:rPr>
            </w:pPr>
            <w:r w:rsidRPr="000B7EFE">
              <w:rPr>
                <w:rFonts w:ascii="Arial" w:hAnsi="Arial" w:cs="Arial"/>
                <w:sz w:val="22"/>
                <w:szCs w:val="22"/>
              </w:rPr>
              <w:t>15,793</w:t>
            </w:r>
          </w:p>
        </w:tc>
        <w:tc>
          <w:tcPr>
            <w:tcW w:w="1710" w:type="dxa"/>
          </w:tcPr>
          <w:p w:rsidR="000B7EFE" w:rsidRPr="000B7EFE" w:rsidRDefault="000B7EFE" w:rsidP="000B7EFE">
            <w:pPr>
              <w:pBdr>
                <w:bottom w:val="double" w:sz="4" w:space="1" w:color="auto"/>
              </w:pBdr>
              <w:tabs>
                <w:tab w:val="decimal" w:pos="1335"/>
              </w:tabs>
              <w:spacing w:line="380" w:lineRule="exact"/>
              <w:ind w:left="-18"/>
              <w:jc w:val="both"/>
              <w:rPr>
                <w:rFonts w:ascii="Arial" w:hAnsi="Arial" w:cs="Arial"/>
                <w:sz w:val="22"/>
                <w:szCs w:val="22"/>
              </w:rPr>
            </w:pPr>
            <w:r w:rsidRPr="000B7EFE">
              <w:rPr>
                <w:rFonts w:ascii="Arial" w:hAnsi="Arial" w:cs="Arial"/>
                <w:sz w:val="22"/>
                <w:szCs w:val="22"/>
              </w:rPr>
              <w:t>21,249</w:t>
            </w:r>
          </w:p>
        </w:tc>
      </w:tr>
    </w:tbl>
    <w:p w:rsidR="00924A87" w:rsidRPr="005407B4" w:rsidRDefault="00CD283A" w:rsidP="0030029C">
      <w:pPr>
        <w:tabs>
          <w:tab w:val="left" w:pos="2160"/>
          <w:tab w:val="center" w:pos="6840"/>
          <w:tab w:val="center" w:pos="8280"/>
        </w:tabs>
        <w:spacing w:before="120" w:line="380" w:lineRule="exact"/>
        <w:ind w:left="605" w:right="-43" w:hanging="605"/>
        <w:jc w:val="thaiDistribute"/>
        <w:rPr>
          <w:rFonts w:ascii="Arial" w:hAnsi="Arial"/>
          <w:sz w:val="22"/>
          <w:szCs w:val="22"/>
        </w:rPr>
      </w:pPr>
      <w:r w:rsidRPr="005407B4">
        <w:rPr>
          <w:rFonts w:ascii="Arial" w:hAnsi="Arial"/>
          <w:sz w:val="22"/>
          <w:szCs w:val="22"/>
        </w:rPr>
        <w:tab/>
      </w:r>
      <w:r w:rsidR="00662BB5" w:rsidRPr="005407B4">
        <w:rPr>
          <w:rFonts w:ascii="Arial" w:hAnsi="Arial"/>
          <w:sz w:val="22"/>
          <w:szCs w:val="22"/>
        </w:rPr>
        <w:t xml:space="preserve">A reconciliation of the net book value of intangible assets for the years </w:t>
      </w:r>
      <w:r w:rsidR="00E614CB">
        <w:rPr>
          <w:rFonts w:ascii="Arial" w:hAnsi="Arial"/>
          <w:sz w:val="22"/>
          <w:szCs w:val="22"/>
        </w:rPr>
        <w:t>2019</w:t>
      </w:r>
      <w:r w:rsidR="00662BB5" w:rsidRPr="005407B4">
        <w:rPr>
          <w:rFonts w:ascii="Arial" w:hAnsi="Arial"/>
          <w:sz w:val="22"/>
          <w:szCs w:val="22"/>
        </w:rPr>
        <w:t xml:space="preserve"> and </w:t>
      </w:r>
      <w:r w:rsidR="00EE77CC">
        <w:rPr>
          <w:rFonts w:ascii="Arial" w:hAnsi="Arial"/>
          <w:sz w:val="22"/>
          <w:szCs w:val="22"/>
        </w:rPr>
        <w:t>201</w:t>
      </w:r>
      <w:r w:rsidR="00E614CB">
        <w:rPr>
          <w:rFonts w:ascii="Arial" w:hAnsi="Arial"/>
          <w:sz w:val="22"/>
          <w:szCs w:val="22"/>
        </w:rPr>
        <w:t>8</w:t>
      </w:r>
      <w:r w:rsidR="00662BB5" w:rsidRPr="005407B4">
        <w:rPr>
          <w:rFonts w:ascii="Arial" w:hAnsi="Arial"/>
          <w:sz w:val="22"/>
          <w:szCs w:val="22"/>
        </w:rPr>
        <w:t xml:space="preserve"> is presented below.</w:t>
      </w:r>
    </w:p>
    <w:p w:rsidR="00662BB5" w:rsidRPr="005407B4" w:rsidRDefault="00AE72AB" w:rsidP="00592213">
      <w:pPr>
        <w:tabs>
          <w:tab w:val="left" w:pos="1440"/>
          <w:tab w:val="left" w:pos="2880"/>
          <w:tab w:val="left" w:pos="6120"/>
          <w:tab w:val="left" w:pos="6480"/>
          <w:tab w:val="right" w:pos="8540"/>
        </w:tabs>
        <w:spacing w:line="380" w:lineRule="exact"/>
        <w:ind w:left="360" w:right="-7" w:hanging="360"/>
        <w:jc w:val="right"/>
        <w:rPr>
          <w:rFonts w:ascii="Arial" w:hAnsi="Arial"/>
          <w:sz w:val="18"/>
          <w:szCs w:val="18"/>
        </w:rPr>
      </w:pPr>
      <w:r w:rsidRPr="005407B4">
        <w:rPr>
          <w:rFonts w:ascii="Arial" w:hAnsi="Arial"/>
          <w:sz w:val="18"/>
          <w:szCs w:val="18"/>
        </w:rPr>
        <w:t xml:space="preserve"> </w:t>
      </w:r>
      <w:r w:rsidR="00662BB5" w:rsidRPr="005407B4">
        <w:rPr>
          <w:rFonts w:ascii="Arial" w:hAnsi="Arial"/>
          <w:sz w:val="18"/>
          <w:szCs w:val="18"/>
        </w:rPr>
        <w:t>(Unit: Thousand Baht)</w:t>
      </w:r>
    </w:p>
    <w:tbl>
      <w:tblPr>
        <w:tblW w:w="8262" w:type="dxa"/>
        <w:tblInd w:w="558" w:type="dxa"/>
        <w:tblLayout w:type="fixed"/>
        <w:tblLook w:val="0000" w:firstRow="0" w:lastRow="0" w:firstColumn="0" w:lastColumn="0" w:noHBand="0" w:noVBand="0"/>
      </w:tblPr>
      <w:tblGrid>
        <w:gridCol w:w="2862"/>
        <w:gridCol w:w="1350"/>
        <w:gridCol w:w="1350"/>
        <w:gridCol w:w="1350"/>
        <w:gridCol w:w="1350"/>
      </w:tblGrid>
      <w:tr w:rsidR="001B2557" w:rsidRPr="005407B4" w:rsidTr="001B2557">
        <w:tc>
          <w:tcPr>
            <w:tcW w:w="2862" w:type="dxa"/>
          </w:tcPr>
          <w:p w:rsidR="001B2557" w:rsidRPr="005407B4" w:rsidRDefault="001B2557" w:rsidP="001B2557">
            <w:pPr>
              <w:spacing w:line="320" w:lineRule="exact"/>
              <w:jc w:val="center"/>
              <w:rPr>
                <w:rFonts w:ascii="Arial" w:hAnsi="Arial" w:cs="Arial"/>
                <w:sz w:val="18"/>
                <w:szCs w:val="18"/>
              </w:rPr>
            </w:pPr>
          </w:p>
        </w:tc>
        <w:tc>
          <w:tcPr>
            <w:tcW w:w="2700" w:type="dxa"/>
            <w:gridSpan w:val="2"/>
            <w:vAlign w:val="bottom"/>
          </w:tcPr>
          <w:p w:rsidR="001B2557" w:rsidRPr="00BD22C4" w:rsidRDefault="001B2557" w:rsidP="001B2557">
            <w:pPr>
              <w:pStyle w:val="Heading8"/>
              <w:pBdr>
                <w:bottom w:val="single" w:sz="4" w:space="1" w:color="auto"/>
              </w:pBdr>
              <w:spacing w:before="0" w:after="0" w:line="320" w:lineRule="exact"/>
              <w:jc w:val="center"/>
              <w:rPr>
                <w:rFonts w:ascii="Arial" w:hAnsi="Arial"/>
                <w:i w:val="0"/>
                <w:iCs w:val="0"/>
                <w:sz w:val="18"/>
                <w:szCs w:val="18"/>
              </w:rPr>
            </w:pPr>
            <w:r w:rsidRPr="00BD22C4">
              <w:rPr>
                <w:rFonts w:ascii="Arial" w:hAnsi="Arial"/>
                <w:i w:val="0"/>
                <w:iCs w:val="0"/>
                <w:sz w:val="18"/>
                <w:szCs w:val="18"/>
              </w:rPr>
              <w:t>Consolidated</w:t>
            </w:r>
            <w:r w:rsidRPr="005407B4">
              <w:rPr>
                <w:rFonts w:ascii="Arial" w:hAnsi="Arial"/>
                <w:i w:val="0"/>
                <w:iCs w:val="0"/>
                <w:sz w:val="18"/>
                <w:szCs w:val="18"/>
              </w:rPr>
              <w:t xml:space="preserve"> </w:t>
            </w:r>
            <w:r>
              <w:rPr>
                <w:rFonts w:ascii="Arial" w:hAnsi="Arial"/>
                <w:i w:val="0"/>
                <w:iCs w:val="0"/>
                <w:sz w:val="18"/>
                <w:szCs w:val="18"/>
              </w:rPr>
              <w:t xml:space="preserve">                            </w:t>
            </w:r>
            <w:r w:rsidRPr="005407B4">
              <w:rPr>
                <w:rFonts w:ascii="Arial" w:hAnsi="Arial"/>
                <w:i w:val="0"/>
                <w:iCs w:val="0"/>
                <w:sz w:val="18"/>
                <w:szCs w:val="18"/>
              </w:rPr>
              <w:t>financial statements</w:t>
            </w:r>
          </w:p>
        </w:tc>
        <w:tc>
          <w:tcPr>
            <w:tcW w:w="2700" w:type="dxa"/>
            <w:gridSpan w:val="2"/>
            <w:vAlign w:val="bottom"/>
          </w:tcPr>
          <w:p w:rsidR="001B2557" w:rsidRPr="00BD22C4" w:rsidRDefault="001B2557" w:rsidP="001B2557">
            <w:pPr>
              <w:pStyle w:val="Heading8"/>
              <w:pBdr>
                <w:bottom w:val="single" w:sz="4" w:space="1" w:color="auto"/>
              </w:pBdr>
              <w:spacing w:before="0" w:after="0" w:line="320" w:lineRule="exact"/>
              <w:jc w:val="center"/>
              <w:rPr>
                <w:rFonts w:ascii="Arial" w:hAnsi="Arial"/>
                <w:i w:val="0"/>
                <w:iCs w:val="0"/>
                <w:sz w:val="18"/>
                <w:szCs w:val="18"/>
              </w:rPr>
            </w:pPr>
            <w:r w:rsidRPr="005407B4">
              <w:rPr>
                <w:rFonts w:ascii="Arial" w:hAnsi="Arial"/>
                <w:i w:val="0"/>
                <w:iCs w:val="0"/>
                <w:sz w:val="18"/>
                <w:szCs w:val="18"/>
              </w:rPr>
              <w:t>Separate                          financial statements</w:t>
            </w:r>
          </w:p>
        </w:tc>
      </w:tr>
      <w:tr w:rsidR="001B2557" w:rsidRPr="005407B4" w:rsidTr="001B2557">
        <w:tc>
          <w:tcPr>
            <w:tcW w:w="2862" w:type="dxa"/>
          </w:tcPr>
          <w:p w:rsidR="001B2557" w:rsidRPr="005407B4" w:rsidRDefault="001B2557" w:rsidP="001B2557">
            <w:pPr>
              <w:spacing w:line="320" w:lineRule="exact"/>
              <w:jc w:val="center"/>
              <w:rPr>
                <w:rFonts w:ascii="Arial" w:hAnsi="Arial" w:cs="Arial"/>
                <w:sz w:val="18"/>
                <w:szCs w:val="18"/>
              </w:rPr>
            </w:pPr>
          </w:p>
        </w:tc>
        <w:tc>
          <w:tcPr>
            <w:tcW w:w="1350" w:type="dxa"/>
          </w:tcPr>
          <w:p w:rsidR="001B2557" w:rsidRPr="005407B4" w:rsidRDefault="001B2557" w:rsidP="001B2557">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350" w:type="dxa"/>
          </w:tcPr>
          <w:p w:rsidR="001B2557" w:rsidRPr="005407B4" w:rsidRDefault="001B2557" w:rsidP="001B2557">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c>
          <w:tcPr>
            <w:tcW w:w="1350" w:type="dxa"/>
          </w:tcPr>
          <w:p w:rsidR="001B2557" w:rsidRPr="005407B4" w:rsidRDefault="001B2557" w:rsidP="001B2557">
            <w:pPr>
              <w:pBdr>
                <w:bottom w:val="single" w:sz="4" w:space="1" w:color="auto"/>
              </w:pBdr>
              <w:spacing w:line="320" w:lineRule="exact"/>
              <w:jc w:val="center"/>
              <w:rPr>
                <w:rFonts w:ascii="Arial" w:hAnsi="Arial" w:cs="Arial"/>
                <w:sz w:val="18"/>
                <w:szCs w:val="18"/>
              </w:rPr>
            </w:pPr>
            <w:r>
              <w:rPr>
                <w:rFonts w:ascii="Arial" w:hAnsi="Arial" w:cs="Arial"/>
                <w:sz w:val="18"/>
                <w:szCs w:val="18"/>
              </w:rPr>
              <w:t>2019</w:t>
            </w:r>
          </w:p>
        </w:tc>
        <w:tc>
          <w:tcPr>
            <w:tcW w:w="1350" w:type="dxa"/>
          </w:tcPr>
          <w:p w:rsidR="001B2557" w:rsidRPr="005407B4" w:rsidRDefault="001B2557" w:rsidP="001B2557">
            <w:pPr>
              <w:pBdr>
                <w:bottom w:val="single" w:sz="4" w:space="1" w:color="auto"/>
              </w:pBdr>
              <w:spacing w:line="320" w:lineRule="exact"/>
              <w:jc w:val="center"/>
              <w:rPr>
                <w:rFonts w:ascii="Arial" w:hAnsi="Arial" w:cs="Arial"/>
                <w:sz w:val="18"/>
                <w:szCs w:val="18"/>
              </w:rPr>
            </w:pPr>
            <w:r>
              <w:rPr>
                <w:rFonts w:ascii="Arial" w:hAnsi="Arial" w:cs="Arial"/>
                <w:sz w:val="18"/>
                <w:szCs w:val="18"/>
              </w:rPr>
              <w:t>2018</w:t>
            </w:r>
          </w:p>
        </w:tc>
      </w:tr>
      <w:tr w:rsidR="000B7EFE" w:rsidRPr="005407B4" w:rsidTr="000B7EFE">
        <w:tc>
          <w:tcPr>
            <w:tcW w:w="2862" w:type="dxa"/>
          </w:tcPr>
          <w:p w:rsidR="000B7EFE" w:rsidRPr="005407B4" w:rsidRDefault="000B7EFE" w:rsidP="000B7EFE">
            <w:pPr>
              <w:spacing w:line="320" w:lineRule="exact"/>
              <w:ind w:left="153" w:right="-74" w:hanging="198"/>
              <w:rPr>
                <w:rFonts w:ascii="Arial" w:hAnsi="Arial" w:cs="Arial"/>
                <w:sz w:val="18"/>
                <w:szCs w:val="18"/>
              </w:rPr>
            </w:pPr>
            <w:r w:rsidRPr="005407B4">
              <w:rPr>
                <w:rFonts w:ascii="Arial" w:hAnsi="Arial" w:cs="Arial"/>
                <w:sz w:val="18"/>
                <w:szCs w:val="18"/>
              </w:rPr>
              <w:t>Net book value at beginning of year</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21,249</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26,42</w:t>
            </w:r>
            <w:r w:rsidR="000A6C3A">
              <w:rPr>
                <w:rFonts w:ascii="Arial" w:hAnsi="Arial" w:cs="Arial"/>
                <w:sz w:val="18"/>
                <w:szCs w:val="18"/>
              </w:rPr>
              <w:t>0</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21,249</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26,41</w:t>
            </w:r>
            <w:r w:rsidR="000A6C3A">
              <w:rPr>
                <w:rFonts w:ascii="Arial" w:hAnsi="Arial" w:cs="Arial"/>
                <w:sz w:val="18"/>
                <w:szCs w:val="18"/>
              </w:rPr>
              <w:t>4</w:t>
            </w:r>
          </w:p>
        </w:tc>
      </w:tr>
      <w:tr w:rsidR="000B7EFE" w:rsidRPr="005407B4" w:rsidTr="000B7EFE">
        <w:tc>
          <w:tcPr>
            <w:tcW w:w="2862" w:type="dxa"/>
          </w:tcPr>
          <w:p w:rsidR="000B7EFE" w:rsidRPr="005407B4" w:rsidRDefault="000B7EFE" w:rsidP="000B7EFE">
            <w:pPr>
              <w:spacing w:line="320" w:lineRule="exact"/>
              <w:ind w:left="151" w:right="-72" w:hanging="198"/>
              <w:rPr>
                <w:rFonts w:ascii="Arial" w:hAnsi="Arial" w:cs="Arial"/>
                <w:sz w:val="18"/>
                <w:szCs w:val="18"/>
                <w:cs/>
              </w:rPr>
            </w:pPr>
            <w:r w:rsidRPr="005407B4">
              <w:rPr>
                <w:rFonts w:ascii="Arial" w:hAnsi="Arial" w:cs="Arial"/>
                <w:sz w:val="18"/>
                <w:szCs w:val="18"/>
              </w:rPr>
              <w:t>Acquisition during the year</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2,626</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3,47</w:t>
            </w:r>
            <w:r w:rsidR="000A6C3A">
              <w:rPr>
                <w:rFonts w:ascii="Arial" w:hAnsi="Arial" w:cs="Arial"/>
                <w:sz w:val="18"/>
                <w:szCs w:val="18"/>
              </w:rPr>
              <w:t>3</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2,626</w:t>
            </w:r>
          </w:p>
        </w:tc>
        <w:tc>
          <w:tcPr>
            <w:tcW w:w="1350" w:type="dxa"/>
            <w:vAlign w:val="bottom"/>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3,47</w:t>
            </w:r>
            <w:r w:rsidR="000A6C3A">
              <w:rPr>
                <w:rFonts w:ascii="Arial" w:hAnsi="Arial" w:cs="Arial"/>
                <w:sz w:val="18"/>
                <w:szCs w:val="18"/>
              </w:rPr>
              <w:t>3</w:t>
            </w:r>
          </w:p>
        </w:tc>
      </w:tr>
      <w:tr w:rsidR="000B7EFE" w:rsidRPr="005407B4" w:rsidTr="001B2557">
        <w:tc>
          <w:tcPr>
            <w:tcW w:w="2862" w:type="dxa"/>
          </w:tcPr>
          <w:p w:rsidR="000B7EFE" w:rsidRPr="005407B4" w:rsidRDefault="000B7EFE" w:rsidP="000B7EFE">
            <w:pPr>
              <w:spacing w:line="320" w:lineRule="exact"/>
              <w:ind w:left="151" w:right="-72" w:hanging="198"/>
              <w:rPr>
                <w:rFonts w:ascii="Arial" w:hAnsi="Arial" w:cs="Arial"/>
                <w:sz w:val="18"/>
                <w:szCs w:val="18"/>
              </w:rPr>
            </w:pPr>
            <w:r>
              <w:rPr>
                <w:rFonts w:ascii="Arial" w:hAnsi="Arial" w:cs="Arial"/>
                <w:sz w:val="18"/>
                <w:szCs w:val="18"/>
              </w:rPr>
              <w:t xml:space="preserve">Write-off during the period - </w:t>
            </w:r>
          </w:p>
        </w:tc>
        <w:tc>
          <w:tcPr>
            <w:tcW w:w="1350" w:type="dxa"/>
          </w:tcPr>
          <w:p w:rsidR="000B7EFE" w:rsidRPr="008E77E1" w:rsidRDefault="000B7EFE" w:rsidP="000B7EFE">
            <w:pPr>
              <w:tabs>
                <w:tab w:val="decimal" w:pos="972"/>
              </w:tabs>
              <w:spacing w:line="320" w:lineRule="exact"/>
              <w:ind w:right="-18"/>
              <w:rPr>
                <w:rFonts w:ascii="Arial" w:hAnsi="Arial" w:cs="Arial"/>
                <w:sz w:val="18"/>
                <w:szCs w:val="18"/>
              </w:rPr>
            </w:pPr>
          </w:p>
        </w:tc>
        <w:tc>
          <w:tcPr>
            <w:tcW w:w="1350" w:type="dxa"/>
          </w:tcPr>
          <w:p w:rsidR="000B7EFE" w:rsidRPr="008E77E1" w:rsidRDefault="000B7EFE" w:rsidP="000B7EFE">
            <w:pPr>
              <w:tabs>
                <w:tab w:val="decimal" w:pos="972"/>
              </w:tabs>
              <w:spacing w:line="320" w:lineRule="exact"/>
              <w:ind w:right="-18"/>
              <w:rPr>
                <w:rFonts w:ascii="Arial" w:hAnsi="Arial" w:cs="Arial"/>
                <w:sz w:val="18"/>
                <w:szCs w:val="18"/>
              </w:rPr>
            </w:pPr>
          </w:p>
        </w:tc>
        <w:tc>
          <w:tcPr>
            <w:tcW w:w="1350" w:type="dxa"/>
          </w:tcPr>
          <w:p w:rsidR="000B7EFE" w:rsidRPr="008E77E1" w:rsidRDefault="000B7EFE" w:rsidP="000B7EFE">
            <w:pPr>
              <w:tabs>
                <w:tab w:val="decimal" w:pos="972"/>
              </w:tabs>
              <w:spacing w:line="320" w:lineRule="exact"/>
              <w:ind w:right="-18"/>
              <w:rPr>
                <w:rFonts w:ascii="Arial" w:hAnsi="Arial" w:cs="Arial"/>
                <w:sz w:val="18"/>
                <w:szCs w:val="18"/>
              </w:rPr>
            </w:pPr>
          </w:p>
        </w:tc>
        <w:tc>
          <w:tcPr>
            <w:tcW w:w="1350" w:type="dxa"/>
          </w:tcPr>
          <w:p w:rsidR="000B7EFE" w:rsidRPr="008E77E1" w:rsidRDefault="000B7EFE" w:rsidP="000B7EFE">
            <w:pPr>
              <w:tabs>
                <w:tab w:val="decimal" w:pos="972"/>
              </w:tabs>
              <w:spacing w:line="320" w:lineRule="exact"/>
              <w:ind w:right="-18"/>
              <w:rPr>
                <w:rFonts w:ascii="Arial" w:hAnsi="Arial" w:cs="Arial"/>
                <w:sz w:val="18"/>
                <w:szCs w:val="18"/>
              </w:rPr>
            </w:pPr>
          </w:p>
        </w:tc>
      </w:tr>
      <w:tr w:rsidR="000B7EFE" w:rsidRPr="005407B4" w:rsidTr="001B2557">
        <w:tc>
          <w:tcPr>
            <w:tcW w:w="2862" w:type="dxa"/>
          </w:tcPr>
          <w:p w:rsidR="000B7EFE" w:rsidRDefault="000B7EFE" w:rsidP="000B7EFE">
            <w:pPr>
              <w:spacing w:line="320" w:lineRule="exact"/>
              <w:ind w:left="151" w:right="-72" w:hanging="198"/>
              <w:rPr>
                <w:rFonts w:ascii="Arial" w:hAnsi="Arial" w:cs="Arial"/>
                <w:sz w:val="18"/>
                <w:szCs w:val="18"/>
              </w:rPr>
            </w:pPr>
            <w:r>
              <w:rPr>
                <w:rFonts w:ascii="Arial" w:hAnsi="Arial" w:cs="Arial"/>
                <w:sz w:val="18"/>
                <w:szCs w:val="18"/>
              </w:rPr>
              <w:t xml:space="preserve">   net book value at write-off date</w:t>
            </w:r>
          </w:p>
        </w:tc>
        <w:tc>
          <w:tcPr>
            <w:tcW w:w="1350" w:type="dxa"/>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w:t>
            </w:r>
          </w:p>
        </w:tc>
        <w:tc>
          <w:tcPr>
            <w:tcW w:w="1350" w:type="dxa"/>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(4)</w:t>
            </w:r>
          </w:p>
        </w:tc>
        <w:tc>
          <w:tcPr>
            <w:tcW w:w="1350" w:type="dxa"/>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w:t>
            </w:r>
          </w:p>
        </w:tc>
        <w:tc>
          <w:tcPr>
            <w:tcW w:w="1350" w:type="dxa"/>
          </w:tcPr>
          <w:p w:rsidR="000B7EFE" w:rsidRPr="000B7EFE" w:rsidRDefault="000B7EFE" w:rsidP="000B7EFE">
            <w:pPr>
              <w:tabs>
                <w:tab w:val="decimal" w:pos="972"/>
              </w:tabs>
              <w:spacing w:line="320" w:lineRule="exact"/>
              <w:ind w:right="-18"/>
              <w:rPr>
                <w:rFonts w:ascii="Arial" w:hAnsi="Arial" w:cs="Arial"/>
                <w:sz w:val="18"/>
                <w:szCs w:val="18"/>
              </w:rPr>
            </w:pPr>
            <w:r w:rsidRPr="000B7EFE">
              <w:rPr>
                <w:rFonts w:ascii="Arial" w:hAnsi="Arial" w:cs="Arial"/>
                <w:sz w:val="18"/>
                <w:szCs w:val="18"/>
              </w:rPr>
              <w:t>-</w:t>
            </w:r>
          </w:p>
        </w:tc>
      </w:tr>
      <w:tr w:rsidR="000B7EFE" w:rsidRPr="005407B4" w:rsidTr="001B2557">
        <w:tc>
          <w:tcPr>
            <w:tcW w:w="2862" w:type="dxa"/>
          </w:tcPr>
          <w:p w:rsidR="000B7EFE" w:rsidRPr="005407B4" w:rsidRDefault="000B7EFE" w:rsidP="000B7EFE">
            <w:pPr>
              <w:spacing w:line="320" w:lineRule="exact"/>
              <w:ind w:left="151" w:right="-72" w:hanging="198"/>
              <w:rPr>
                <w:rFonts w:ascii="Arial" w:hAnsi="Arial" w:cs="Arial"/>
                <w:sz w:val="18"/>
                <w:szCs w:val="18"/>
                <w:cs/>
              </w:rPr>
            </w:pPr>
            <w:proofErr w:type="spellStart"/>
            <w:r w:rsidRPr="005407B4">
              <w:rPr>
                <w:rFonts w:ascii="Arial" w:hAnsi="Arial" w:cs="Arial"/>
                <w:sz w:val="18"/>
                <w:szCs w:val="18"/>
              </w:rPr>
              <w:t>Amortisation</w:t>
            </w:r>
            <w:proofErr w:type="spellEnd"/>
          </w:p>
        </w:tc>
        <w:tc>
          <w:tcPr>
            <w:tcW w:w="1350" w:type="dxa"/>
          </w:tcPr>
          <w:p w:rsidR="000B7EFE" w:rsidRPr="000B7EFE" w:rsidRDefault="000B7EFE" w:rsidP="000B7EFE">
            <w:pPr>
              <w:pBdr>
                <w:bottom w:val="sing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(8,082)</w:t>
            </w:r>
          </w:p>
        </w:tc>
        <w:tc>
          <w:tcPr>
            <w:tcW w:w="1350" w:type="dxa"/>
          </w:tcPr>
          <w:p w:rsidR="000B7EFE" w:rsidRPr="000B7EFE" w:rsidRDefault="000B7EFE" w:rsidP="000B7EFE">
            <w:pPr>
              <w:pBdr>
                <w:bottom w:val="sing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(8,640)</w:t>
            </w:r>
          </w:p>
        </w:tc>
        <w:tc>
          <w:tcPr>
            <w:tcW w:w="1350" w:type="dxa"/>
          </w:tcPr>
          <w:p w:rsidR="000B7EFE" w:rsidRPr="000B7EFE" w:rsidRDefault="000B7EFE" w:rsidP="000B7EFE">
            <w:pPr>
              <w:pBdr>
                <w:bottom w:val="sing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(8,082)</w:t>
            </w:r>
          </w:p>
        </w:tc>
        <w:tc>
          <w:tcPr>
            <w:tcW w:w="1350" w:type="dxa"/>
          </w:tcPr>
          <w:p w:rsidR="000B7EFE" w:rsidRPr="000B7EFE" w:rsidRDefault="000B7EFE" w:rsidP="000B7EFE">
            <w:pPr>
              <w:pBdr>
                <w:bottom w:val="sing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(8,638)</w:t>
            </w:r>
          </w:p>
        </w:tc>
      </w:tr>
      <w:tr w:rsidR="000B7EFE" w:rsidRPr="005407B4" w:rsidTr="001B2557">
        <w:tc>
          <w:tcPr>
            <w:tcW w:w="2862" w:type="dxa"/>
          </w:tcPr>
          <w:p w:rsidR="000B7EFE" w:rsidRPr="005407B4" w:rsidRDefault="000B7EFE" w:rsidP="000B7EFE">
            <w:pPr>
              <w:spacing w:line="320" w:lineRule="exact"/>
              <w:ind w:left="151" w:right="-72" w:hanging="198"/>
              <w:rPr>
                <w:rFonts w:ascii="Arial" w:hAnsi="Arial" w:cs="Arial"/>
                <w:sz w:val="18"/>
                <w:szCs w:val="18"/>
              </w:rPr>
            </w:pPr>
            <w:r w:rsidRPr="005407B4">
              <w:rPr>
                <w:rFonts w:ascii="Arial" w:hAnsi="Arial" w:cs="Arial"/>
                <w:sz w:val="18"/>
                <w:szCs w:val="18"/>
              </w:rPr>
              <w:t>Net book value at end of year</w:t>
            </w:r>
          </w:p>
        </w:tc>
        <w:tc>
          <w:tcPr>
            <w:tcW w:w="1350" w:type="dxa"/>
          </w:tcPr>
          <w:p w:rsidR="000B7EFE" w:rsidRPr="000B7EFE" w:rsidRDefault="000B7EFE" w:rsidP="000B7EFE">
            <w:pPr>
              <w:pBdr>
                <w:top w:val="single" w:sz="4" w:space="1" w:color="auto"/>
                <w:bottom w:val="doub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15,793</w:t>
            </w:r>
          </w:p>
        </w:tc>
        <w:tc>
          <w:tcPr>
            <w:tcW w:w="1350" w:type="dxa"/>
          </w:tcPr>
          <w:p w:rsidR="000B7EFE" w:rsidRPr="000B7EFE" w:rsidRDefault="000B7EFE" w:rsidP="000B7EFE">
            <w:pPr>
              <w:pBdr>
                <w:top w:val="single" w:sz="4" w:space="1" w:color="auto"/>
                <w:bottom w:val="doub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21,249</w:t>
            </w:r>
          </w:p>
        </w:tc>
        <w:tc>
          <w:tcPr>
            <w:tcW w:w="1350" w:type="dxa"/>
          </w:tcPr>
          <w:p w:rsidR="000B7EFE" w:rsidRPr="000B7EFE" w:rsidRDefault="000B7EFE" w:rsidP="000B7EFE">
            <w:pPr>
              <w:pBdr>
                <w:top w:val="single" w:sz="4" w:space="1" w:color="auto"/>
                <w:bottom w:val="doub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15,793</w:t>
            </w:r>
          </w:p>
        </w:tc>
        <w:tc>
          <w:tcPr>
            <w:tcW w:w="1350" w:type="dxa"/>
          </w:tcPr>
          <w:p w:rsidR="000B7EFE" w:rsidRPr="000B7EFE" w:rsidRDefault="000B7EFE" w:rsidP="000B7EFE">
            <w:pPr>
              <w:pBdr>
                <w:top w:val="single" w:sz="4" w:space="1" w:color="auto"/>
                <w:bottom w:val="double" w:sz="4" w:space="1" w:color="auto"/>
              </w:pBdr>
              <w:tabs>
                <w:tab w:val="decimal" w:pos="972"/>
              </w:tabs>
              <w:spacing w:line="320" w:lineRule="exact"/>
              <w:ind w:right="-18"/>
              <w:rPr>
                <w:rFonts w:ascii="Arial" w:hAnsi="Arial" w:cs="Arial"/>
                <w:sz w:val="18"/>
                <w:szCs w:val="18"/>
              </w:rPr>
            </w:pPr>
            <w:r w:rsidRPr="000B7EFE">
              <w:rPr>
                <w:rFonts w:ascii="Arial" w:hAnsi="Arial" w:cs="Arial"/>
                <w:sz w:val="18"/>
                <w:szCs w:val="18"/>
              </w:rPr>
              <w:t>21,249</w:t>
            </w:r>
          </w:p>
        </w:tc>
      </w:tr>
    </w:tbl>
    <w:p w:rsidR="00E3358F" w:rsidRPr="005407B4" w:rsidRDefault="00195F5E" w:rsidP="00195F5E">
      <w:pPr>
        <w:tabs>
          <w:tab w:val="left" w:pos="1080"/>
          <w:tab w:val="left" w:pos="2880"/>
        </w:tabs>
        <w:spacing w:before="240" w:after="120" w:line="380" w:lineRule="exact"/>
        <w:ind w:left="547" w:right="-43" w:hanging="547"/>
        <w:jc w:val="thaiDistribute"/>
        <w:rPr>
          <w:rFonts w:ascii="Arial" w:hAnsi="Arial"/>
          <w:sz w:val="22"/>
          <w:szCs w:val="22"/>
        </w:rPr>
      </w:pPr>
      <w:r w:rsidRPr="005407B4">
        <w:rPr>
          <w:rFonts w:ascii="Arial" w:hAnsi="Arial"/>
          <w:b/>
          <w:bCs/>
          <w:sz w:val="22"/>
          <w:szCs w:val="22"/>
        </w:rPr>
        <w:tab/>
      </w:r>
      <w:r w:rsidRPr="005407B4">
        <w:rPr>
          <w:rFonts w:ascii="Arial" w:hAnsi="Arial"/>
          <w:sz w:val="22"/>
          <w:szCs w:val="22"/>
        </w:rPr>
        <w:t xml:space="preserve">As at 31 December </w:t>
      </w:r>
      <w:r w:rsidR="00E614CB">
        <w:rPr>
          <w:rFonts w:ascii="Arial" w:hAnsi="Arial"/>
          <w:sz w:val="22"/>
          <w:szCs w:val="22"/>
        </w:rPr>
        <w:t>2019</w:t>
      </w:r>
      <w:r w:rsidRPr="005407B4">
        <w:rPr>
          <w:rFonts w:ascii="Arial" w:hAnsi="Arial"/>
          <w:sz w:val="22"/>
          <w:szCs w:val="22"/>
        </w:rPr>
        <w:t>, certain</w:t>
      </w:r>
      <w:r w:rsidR="00FF4FC6" w:rsidRPr="005407B4">
        <w:rPr>
          <w:rFonts w:ascii="Arial" w:hAnsi="Arial"/>
          <w:sz w:val="22"/>
          <w:szCs w:val="22"/>
        </w:rPr>
        <w:t xml:space="preserve"> items of</w:t>
      </w:r>
      <w:r w:rsidRPr="005407B4">
        <w:rPr>
          <w:rFonts w:ascii="Arial" w:hAnsi="Arial"/>
          <w:sz w:val="22"/>
          <w:szCs w:val="22"/>
        </w:rPr>
        <w:t xml:space="preserve"> intangible assets </w:t>
      </w:r>
      <w:r w:rsidR="00FF4FC6" w:rsidRPr="005407B4">
        <w:rPr>
          <w:rFonts w:ascii="Arial" w:hAnsi="Arial"/>
          <w:sz w:val="22"/>
          <w:szCs w:val="22"/>
        </w:rPr>
        <w:t>were</w:t>
      </w:r>
      <w:r w:rsidRPr="005407B4">
        <w:rPr>
          <w:rFonts w:ascii="Arial" w:hAnsi="Arial"/>
          <w:sz w:val="22"/>
          <w:szCs w:val="22"/>
        </w:rPr>
        <w:t xml:space="preserve"> fully </w:t>
      </w:r>
      <w:proofErr w:type="spellStart"/>
      <w:r w:rsidR="00FF4FC6" w:rsidRPr="005407B4">
        <w:rPr>
          <w:rFonts w:ascii="Arial" w:hAnsi="Arial"/>
          <w:sz w:val="22"/>
          <w:szCs w:val="22"/>
        </w:rPr>
        <w:t>amortised</w:t>
      </w:r>
      <w:proofErr w:type="spellEnd"/>
      <w:r w:rsidRPr="005407B4">
        <w:rPr>
          <w:rFonts w:ascii="Arial" w:hAnsi="Arial"/>
          <w:sz w:val="22"/>
          <w:szCs w:val="22"/>
        </w:rPr>
        <w:t xml:space="preserve"> but are still in use. The gross carrying amount before deducting accumulated </w:t>
      </w:r>
      <w:proofErr w:type="spellStart"/>
      <w:r w:rsidR="00DE78BA">
        <w:rPr>
          <w:rFonts w:ascii="Arial" w:hAnsi="Arial"/>
          <w:sz w:val="22"/>
          <w:szCs w:val="22"/>
        </w:rPr>
        <w:t>amortisation</w:t>
      </w:r>
      <w:proofErr w:type="spellEnd"/>
      <w:r w:rsidRPr="005407B4">
        <w:rPr>
          <w:rFonts w:ascii="Arial" w:hAnsi="Arial"/>
          <w:sz w:val="22"/>
          <w:szCs w:val="22"/>
        </w:rPr>
        <w:t xml:space="preserve"> of those assets </w:t>
      </w:r>
      <w:r w:rsidR="00ED1CE5" w:rsidRPr="005407B4">
        <w:rPr>
          <w:rFonts w:ascii="Arial" w:hAnsi="Arial"/>
          <w:sz w:val="22"/>
          <w:szCs w:val="22"/>
        </w:rPr>
        <w:t xml:space="preserve">amounted to approximately Baht </w:t>
      </w:r>
      <w:r w:rsidR="008E6AA5">
        <w:rPr>
          <w:rFonts w:ascii="Arial" w:hAnsi="Arial"/>
          <w:sz w:val="22"/>
          <w:szCs w:val="22"/>
        </w:rPr>
        <w:t>38</w:t>
      </w:r>
      <w:r w:rsidRPr="005407B4">
        <w:rPr>
          <w:rFonts w:ascii="Arial" w:hAnsi="Arial"/>
          <w:sz w:val="22"/>
          <w:szCs w:val="22"/>
        </w:rPr>
        <w:t xml:space="preserve"> </w:t>
      </w:r>
      <w:r w:rsidR="00DE78BA">
        <w:rPr>
          <w:rFonts w:ascii="Arial" w:hAnsi="Arial"/>
          <w:sz w:val="22"/>
          <w:szCs w:val="22"/>
        </w:rPr>
        <w:t>million</w:t>
      </w:r>
      <w:r w:rsidR="00592213" w:rsidRPr="005407B4">
        <w:rPr>
          <w:rFonts w:ascii="Arial" w:hAnsi="Arial"/>
          <w:sz w:val="22"/>
          <w:szCs w:val="22"/>
        </w:rPr>
        <w:t xml:space="preserve"> </w:t>
      </w:r>
      <w:r w:rsidR="00C97C3E" w:rsidRPr="005407B4">
        <w:rPr>
          <w:rFonts w:ascii="Arial" w:hAnsi="Arial"/>
          <w:sz w:val="22"/>
          <w:szCs w:val="22"/>
        </w:rPr>
        <w:t>(</w:t>
      </w:r>
      <w:r w:rsidR="00EE77CC">
        <w:rPr>
          <w:rFonts w:ascii="Arial" w:hAnsi="Arial"/>
          <w:sz w:val="22"/>
          <w:szCs w:val="22"/>
        </w:rPr>
        <w:t>201</w:t>
      </w:r>
      <w:r w:rsidR="00E614CB">
        <w:rPr>
          <w:rFonts w:ascii="Arial" w:hAnsi="Arial"/>
          <w:sz w:val="22"/>
          <w:szCs w:val="22"/>
        </w:rPr>
        <w:t>8</w:t>
      </w:r>
      <w:r w:rsidR="00592213" w:rsidRPr="005407B4">
        <w:rPr>
          <w:rFonts w:ascii="Arial" w:hAnsi="Arial"/>
          <w:sz w:val="22"/>
          <w:szCs w:val="22"/>
        </w:rPr>
        <w:t xml:space="preserve">: </w:t>
      </w:r>
      <w:r w:rsidR="00FF4FC6" w:rsidRPr="005407B4">
        <w:rPr>
          <w:rFonts w:ascii="Arial" w:hAnsi="Arial"/>
          <w:sz w:val="22"/>
          <w:szCs w:val="22"/>
        </w:rPr>
        <w:t xml:space="preserve">Baht </w:t>
      </w:r>
      <w:r w:rsidR="00E614CB">
        <w:rPr>
          <w:rFonts w:ascii="Arial" w:hAnsi="Arial"/>
          <w:sz w:val="22"/>
          <w:szCs w:val="22"/>
        </w:rPr>
        <w:t>27</w:t>
      </w:r>
      <w:r w:rsidR="00C97C3E" w:rsidRPr="005407B4">
        <w:rPr>
          <w:rFonts w:ascii="Arial" w:hAnsi="Arial"/>
          <w:sz w:val="22"/>
          <w:szCs w:val="22"/>
        </w:rPr>
        <w:t xml:space="preserve"> million)</w:t>
      </w:r>
      <w:r w:rsidRPr="005407B4">
        <w:rPr>
          <w:rFonts w:ascii="Arial" w:hAnsi="Arial"/>
          <w:sz w:val="22"/>
          <w:szCs w:val="22"/>
        </w:rPr>
        <w:t>.</w:t>
      </w: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7EE1" w:rsidRPr="005407B4" w:rsidRDefault="00F7450B" w:rsidP="003C7EE1">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887025">
        <w:rPr>
          <w:rFonts w:ascii="Arial" w:hAnsi="Arial"/>
          <w:b/>
          <w:bCs/>
          <w:sz w:val="22"/>
          <w:szCs w:val="22"/>
        </w:rPr>
        <w:t>5</w:t>
      </w:r>
      <w:r w:rsidR="003C7EE1" w:rsidRPr="005407B4">
        <w:rPr>
          <w:rFonts w:ascii="Arial" w:hAnsi="Arial"/>
          <w:b/>
          <w:bCs/>
          <w:sz w:val="22"/>
          <w:szCs w:val="22"/>
        </w:rPr>
        <w:t>.</w:t>
      </w:r>
      <w:r w:rsidR="003C7EE1" w:rsidRPr="005407B4">
        <w:rPr>
          <w:rFonts w:ascii="Arial" w:hAnsi="Arial"/>
          <w:b/>
          <w:bCs/>
          <w:sz w:val="22"/>
          <w:szCs w:val="22"/>
        </w:rPr>
        <w:tab/>
      </w:r>
      <w:r w:rsidR="00FF4FC6" w:rsidRPr="005407B4">
        <w:rPr>
          <w:rFonts w:ascii="Arial" w:hAnsi="Arial"/>
          <w:b/>
          <w:bCs/>
          <w:sz w:val="22"/>
          <w:szCs w:val="22"/>
        </w:rPr>
        <w:t>S</w:t>
      </w:r>
      <w:r w:rsidR="00AC4AFD">
        <w:rPr>
          <w:rFonts w:ascii="Arial" w:hAnsi="Arial"/>
          <w:b/>
          <w:bCs/>
          <w:sz w:val="22"/>
          <w:szCs w:val="22"/>
        </w:rPr>
        <w:t>hort-term loan</w:t>
      </w:r>
      <w:r w:rsidR="003C7EE1" w:rsidRPr="005407B4">
        <w:rPr>
          <w:rFonts w:ascii="Arial" w:hAnsi="Arial"/>
          <w:b/>
          <w:bCs/>
          <w:sz w:val="22"/>
          <w:szCs w:val="22"/>
        </w:rPr>
        <w:t xml:space="preserve"> </w:t>
      </w:r>
      <w:r w:rsidR="00AC4AFD">
        <w:rPr>
          <w:rFonts w:ascii="Arial" w:hAnsi="Arial"/>
          <w:b/>
          <w:bCs/>
          <w:sz w:val="22"/>
          <w:szCs w:val="22"/>
        </w:rPr>
        <w:t>from financial institution</w:t>
      </w:r>
    </w:p>
    <w:tbl>
      <w:tblPr>
        <w:tblW w:w="8640" w:type="dxa"/>
        <w:tblInd w:w="588" w:type="dxa"/>
        <w:tblLook w:val="01E0" w:firstRow="1" w:lastRow="1" w:firstColumn="1" w:lastColumn="1" w:noHBand="0" w:noVBand="0"/>
      </w:tblPr>
      <w:tblGrid>
        <w:gridCol w:w="3750"/>
        <w:gridCol w:w="600"/>
        <w:gridCol w:w="1440"/>
        <w:gridCol w:w="1410"/>
        <w:gridCol w:w="1440"/>
      </w:tblGrid>
      <w:tr w:rsidR="003C7EE1" w:rsidRPr="005407B4" w:rsidTr="003B4EFF">
        <w:tc>
          <w:tcPr>
            <w:tcW w:w="4350" w:type="dxa"/>
            <w:gridSpan w:val="2"/>
          </w:tcPr>
          <w:p w:rsidR="003C7EE1" w:rsidRPr="005407B4" w:rsidRDefault="003C7EE1" w:rsidP="003C7EE1">
            <w:pPr>
              <w:spacing w:line="380" w:lineRule="exact"/>
              <w:jc w:val="thaiDistribute"/>
              <w:rPr>
                <w:rFonts w:ascii="Arial" w:hAnsi="Arial"/>
                <w:sz w:val="20"/>
                <w:szCs w:val="20"/>
              </w:rPr>
            </w:pPr>
          </w:p>
        </w:tc>
        <w:tc>
          <w:tcPr>
            <w:tcW w:w="4290" w:type="dxa"/>
            <w:gridSpan w:val="3"/>
          </w:tcPr>
          <w:p w:rsidR="003C7EE1" w:rsidRPr="005407B4" w:rsidRDefault="003C7EE1" w:rsidP="003C7EE1">
            <w:pPr>
              <w:spacing w:line="380" w:lineRule="exact"/>
              <w:jc w:val="right"/>
              <w:rPr>
                <w:rFonts w:ascii="Arial" w:hAnsi="Arial"/>
                <w:sz w:val="20"/>
                <w:szCs w:val="20"/>
                <w:cs/>
              </w:rPr>
            </w:pPr>
            <w:r w:rsidRPr="005407B4">
              <w:rPr>
                <w:rFonts w:ascii="Arial" w:hAnsi="Arial"/>
                <w:sz w:val="20"/>
                <w:szCs w:val="20"/>
              </w:rPr>
              <w:t>(Unit: Thousand Baht)</w:t>
            </w:r>
          </w:p>
        </w:tc>
      </w:tr>
      <w:tr w:rsidR="003C7EE1" w:rsidRPr="005407B4" w:rsidTr="003B4EFF">
        <w:tc>
          <w:tcPr>
            <w:tcW w:w="3750" w:type="dxa"/>
          </w:tcPr>
          <w:p w:rsidR="003C7EE1" w:rsidRPr="005407B4" w:rsidRDefault="003C7EE1" w:rsidP="003C7EE1">
            <w:pPr>
              <w:spacing w:line="380" w:lineRule="exact"/>
              <w:ind w:left="12"/>
              <w:jc w:val="thaiDistribute"/>
              <w:rPr>
                <w:rFonts w:ascii="Arial" w:hAnsi="Arial"/>
                <w:sz w:val="20"/>
                <w:szCs w:val="20"/>
              </w:rPr>
            </w:pPr>
          </w:p>
        </w:tc>
        <w:tc>
          <w:tcPr>
            <w:tcW w:w="2040" w:type="dxa"/>
            <w:gridSpan w:val="2"/>
            <w:vAlign w:val="bottom"/>
          </w:tcPr>
          <w:p w:rsidR="003C7EE1" w:rsidRPr="005407B4" w:rsidRDefault="003C7EE1" w:rsidP="00FF4FC6">
            <w:pPr>
              <w:spacing w:line="380" w:lineRule="exact"/>
              <w:jc w:val="center"/>
              <w:rPr>
                <w:rFonts w:ascii="Arial" w:hAnsi="Arial"/>
                <w:sz w:val="20"/>
                <w:szCs w:val="20"/>
              </w:rPr>
            </w:pPr>
            <w:r w:rsidRPr="005407B4">
              <w:rPr>
                <w:rFonts w:ascii="Arial" w:hAnsi="Arial"/>
                <w:sz w:val="20"/>
                <w:szCs w:val="20"/>
              </w:rPr>
              <w:t>Interest rate</w:t>
            </w:r>
          </w:p>
        </w:tc>
        <w:tc>
          <w:tcPr>
            <w:tcW w:w="2850" w:type="dxa"/>
            <w:gridSpan w:val="2"/>
            <w:vAlign w:val="bottom"/>
          </w:tcPr>
          <w:p w:rsidR="003C7EE1" w:rsidRPr="005407B4" w:rsidRDefault="003C7EE1" w:rsidP="00195F5E">
            <w:pPr>
              <w:pBdr>
                <w:bottom w:val="single" w:sz="4" w:space="1" w:color="auto"/>
              </w:pBdr>
              <w:spacing w:line="380" w:lineRule="exact"/>
              <w:jc w:val="center"/>
              <w:rPr>
                <w:rFonts w:ascii="Arial" w:hAnsi="Arial"/>
                <w:sz w:val="20"/>
                <w:szCs w:val="20"/>
              </w:rPr>
            </w:pPr>
            <w:r w:rsidRPr="005407B4">
              <w:rPr>
                <w:rFonts w:ascii="Arial" w:hAnsi="Arial"/>
                <w:sz w:val="20"/>
                <w:szCs w:val="20"/>
              </w:rPr>
              <w:t xml:space="preserve">Consolidated and </w:t>
            </w:r>
            <w:r w:rsidR="00FF4FC6" w:rsidRPr="005407B4">
              <w:rPr>
                <w:rFonts w:ascii="Arial" w:hAnsi="Arial"/>
                <w:sz w:val="20"/>
                <w:szCs w:val="20"/>
              </w:rPr>
              <w:t>s</w:t>
            </w:r>
            <w:r w:rsidRPr="005407B4">
              <w:rPr>
                <w:rFonts w:ascii="Arial" w:hAnsi="Arial"/>
                <w:sz w:val="20"/>
                <w:szCs w:val="20"/>
              </w:rPr>
              <w:t xml:space="preserve">eparate </w:t>
            </w:r>
          </w:p>
          <w:p w:rsidR="003C7EE1" w:rsidRPr="005407B4" w:rsidRDefault="003C7EE1" w:rsidP="00195F5E">
            <w:pPr>
              <w:pBdr>
                <w:bottom w:val="single" w:sz="4" w:space="1" w:color="auto"/>
              </w:pBdr>
              <w:spacing w:line="380" w:lineRule="exact"/>
              <w:jc w:val="center"/>
              <w:rPr>
                <w:rFonts w:ascii="Arial" w:hAnsi="Arial"/>
                <w:sz w:val="20"/>
                <w:szCs w:val="20"/>
                <w:cs/>
              </w:rPr>
            </w:pPr>
            <w:r w:rsidRPr="005407B4">
              <w:rPr>
                <w:rFonts w:ascii="Arial" w:hAnsi="Arial"/>
                <w:sz w:val="20"/>
                <w:szCs w:val="20"/>
              </w:rPr>
              <w:t>financial statements</w:t>
            </w:r>
          </w:p>
        </w:tc>
      </w:tr>
      <w:tr w:rsidR="003C7EE1" w:rsidRPr="005407B4" w:rsidTr="003B4EFF">
        <w:tc>
          <w:tcPr>
            <w:tcW w:w="3750" w:type="dxa"/>
          </w:tcPr>
          <w:p w:rsidR="003C7EE1" w:rsidRPr="005407B4" w:rsidRDefault="003C7EE1" w:rsidP="003C7EE1">
            <w:pPr>
              <w:spacing w:line="380" w:lineRule="exact"/>
              <w:jc w:val="thaiDistribute"/>
              <w:rPr>
                <w:rFonts w:ascii="Arial" w:hAnsi="Arial"/>
                <w:sz w:val="20"/>
                <w:szCs w:val="20"/>
              </w:rPr>
            </w:pPr>
          </w:p>
        </w:tc>
        <w:tc>
          <w:tcPr>
            <w:tcW w:w="2040" w:type="dxa"/>
            <w:gridSpan w:val="2"/>
          </w:tcPr>
          <w:p w:rsidR="003C7EE1" w:rsidRPr="005407B4" w:rsidRDefault="003C7EE1" w:rsidP="001A12D7">
            <w:pPr>
              <w:pBdr>
                <w:bottom w:val="single" w:sz="4" w:space="1" w:color="auto"/>
              </w:pBdr>
              <w:spacing w:line="380" w:lineRule="exact"/>
              <w:jc w:val="center"/>
              <w:rPr>
                <w:rFonts w:ascii="Arial" w:hAnsi="Arial"/>
                <w:sz w:val="20"/>
                <w:szCs w:val="20"/>
              </w:rPr>
            </w:pPr>
            <w:r w:rsidRPr="005407B4">
              <w:rPr>
                <w:rFonts w:ascii="Arial" w:hAnsi="Arial"/>
                <w:sz w:val="20"/>
                <w:szCs w:val="20"/>
              </w:rPr>
              <w:t>(</w:t>
            </w:r>
            <w:r w:rsidR="001A12D7" w:rsidRPr="005407B4">
              <w:rPr>
                <w:rFonts w:ascii="Arial" w:hAnsi="Arial"/>
                <w:sz w:val="20"/>
                <w:szCs w:val="20"/>
              </w:rPr>
              <w:t>%</w:t>
            </w:r>
            <w:r w:rsidRPr="005407B4">
              <w:rPr>
                <w:rFonts w:ascii="Arial" w:hAnsi="Arial"/>
                <w:sz w:val="20"/>
                <w:szCs w:val="20"/>
              </w:rPr>
              <w:t xml:space="preserve"> per annum)</w:t>
            </w:r>
          </w:p>
        </w:tc>
        <w:tc>
          <w:tcPr>
            <w:tcW w:w="1410" w:type="dxa"/>
          </w:tcPr>
          <w:p w:rsidR="003C7EE1" w:rsidRPr="005407B4" w:rsidRDefault="00E614CB" w:rsidP="00195F5E">
            <w:pPr>
              <w:pBdr>
                <w:bottom w:val="single" w:sz="4" w:space="1" w:color="auto"/>
              </w:pBdr>
              <w:spacing w:line="380" w:lineRule="exact"/>
              <w:jc w:val="center"/>
              <w:rPr>
                <w:rFonts w:ascii="Arial" w:hAnsi="Arial"/>
                <w:sz w:val="20"/>
                <w:szCs w:val="20"/>
              </w:rPr>
            </w:pPr>
            <w:r>
              <w:rPr>
                <w:rFonts w:ascii="Arial" w:hAnsi="Arial"/>
                <w:sz w:val="20"/>
                <w:szCs w:val="20"/>
              </w:rPr>
              <w:t>2019</w:t>
            </w:r>
          </w:p>
        </w:tc>
        <w:tc>
          <w:tcPr>
            <w:tcW w:w="1440" w:type="dxa"/>
          </w:tcPr>
          <w:p w:rsidR="003C7EE1" w:rsidRPr="005407B4" w:rsidRDefault="00E614CB" w:rsidP="00357036">
            <w:pPr>
              <w:pBdr>
                <w:bottom w:val="single" w:sz="4" w:space="1" w:color="auto"/>
              </w:pBdr>
              <w:spacing w:line="380" w:lineRule="exact"/>
              <w:jc w:val="center"/>
              <w:rPr>
                <w:rFonts w:ascii="Arial" w:hAnsi="Arial"/>
                <w:sz w:val="20"/>
                <w:szCs w:val="20"/>
              </w:rPr>
            </w:pPr>
            <w:r>
              <w:rPr>
                <w:rFonts w:ascii="Arial" w:hAnsi="Arial"/>
                <w:sz w:val="20"/>
                <w:szCs w:val="20"/>
              </w:rPr>
              <w:t>2018</w:t>
            </w:r>
          </w:p>
        </w:tc>
      </w:tr>
      <w:tr w:rsidR="007C6A99" w:rsidRPr="005407B4" w:rsidTr="003B4EFF">
        <w:tc>
          <w:tcPr>
            <w:tcW w:w="3750" w:type="dxa"/>
          </w:tcPr>
          <w:p w:rsidR="007C6A99" w:rsidRPr="005407B4" w:rsidRDefault="007C6A99" w:rsidP="007C6A99">
            <w:pPr>
              <w:tabs>
                <w:tab w:val="left" w:pos="360"/>
              </w:tabs>
              <w:spacing w:line="380" w:lineRule="exact"/>
              <w:ind w:left="252" w:right="-108" w:hanging="252"/>
              <w:rPr>
                <w:rFonts w:ascii="Arial" w:hAnsi="Arial"/>
                <w:sz w:val="20"/>
                <w:szCs w:val="20"/>
                <w:cs/>
              </w:rPr>
            </w:pPr>
            <w:r>
              <w:rPr>
                <w:rFonts w:ascii="Arial" w:hAnsi="Arial"/>
                <w:sz w:val="20"/>
                <w:szCs w:val="20"/>
              </w:rPr>
              <w:t>Short-term loan from financial institution</w:t>
            </w:r>
          </w:p>
        </w:tc>
        <w:tc>
          <w:tcPr>
            <w:tcW w:w="2040" w:type="dxa"/>
            <w:gridSpan w:val="2"/>
          </w:tcPr>
          <w:p w:rsidR="007C6A99" w:rsidRPr="005407B4" w:rsidRDefault="007C6A99" w:rsidP="007C6A99">
            <w:pPr>
              <w:spacing w:line="380" w:lineRule="exact"/>
              <w:jc w:val="center"/>
              <w:rPr>
                <w:rFonts w:ascii="Arial" w:hAnsi="Arial" w:cs="Arial"/>
                <w:sz w:val="20"/>
                <w:szCs w:val="20"/>
              </w:rPr>
            </w:pPr>
            <w:r>
              <w:rPr>
                <w:rFonts w:ascii="Arial" w:hAnsi="Arial" w:cs="Arial"/>
                <w:sz w:val="20"/>
                <w:szCs w:val="20"/>
              </w:rPr>
              <w:t>2.</w:t>
            </w:r>
            <w:r w:rsidR="003005B1">
              <w:rPr>
                <w:rFonts w:ascii="Arial" w:hAnsi="Arial" w:cs="Arial"/>
                <w:sz w:val="20"/>
                <w:szCs w:val="20"/>
              </w:rPr>
              <w:t>70</w:t>
            </w:r>
          </w:p>
        </w:tc>
        <w:tc>
          <w:tcPr>
            <w:tcW w:w="1410" w:type="dxa"/>
          </w:tcPr>
          <w:p w:rsidR="007C6A99" w:rsidRPr="005407B4" w:rsidRDefault="00887025" w:rsidP="007C6A99">
            <w:pPr>
              <w:pBdr>
                <w:top w:val="single" w:sz="4" w:space="1" w:color="auto"/>
                <w:bottom w:val="double" w:sz="4" w:space="1" w:color="auto"/>
              </w:pBdr>
              <w:tabs>
                <w:tab w:val="decimal" w:pos="1032"/>
              </w:tabs>
              <w:spacing w:line="380" w:lineRule="exact"/>
              <w:jc w:val="thaiDistribute"/>
              <w:rPr>
                <w:rFonts w:ascii="Arial" w:hAnsi="Arial"/>
                <w:sz w:val="20"/>
                <w:szCs w:val="20"/>
              </w:rPr>
            </w:pPr>
            <w:r>
              <w:rPr>
                <w:rFonts w:ascii="Arial" w:hAnsi="Arial"/>
                <w:sz w:val="20"/>
                <w:szCs w:val="20"/>
              </w:rPr>
              <w:t>30,000</w:t>
            </w:r>
          </w:p>
        </w:tc>
        <w:tc>
          <w:tcPr>
            <w:tcW w:w="1440" w:type="dxa"/>
          </w:tcPr>
          <w:p w:rsidR="007C6A99" w:rsidRPr="005407B4" w:rsidRDefault="00E614CB" w:rsidP="007C6A99">
            <w:pPr>
              <w:pBdr>
                <w:top w:val="single" w:sz="4" w:space="1" w:color="auto"/>
                <w:bottom w:val="double" w:sz="4" w:space="1" w:color="auto"/>
              </w:pBdr>
              <w:tabs>
                <w:tab w:val="decimal" w:pos="1032"/>
              </w:tabs>
              <w:spacing w:line="380" w:lineRule="exact"/>
              <w:jc w:val="thaiDistribute"/>
              <w:rPr>
                <w:rFonts w:ascii="Arial" w:hAnsi="Arial"/>
                <w:sz w:val="20"/>
                <w:szCs w:val="20"/>
                <w:cs/>
              </w:rPr>
            </w:pPr>
            <w:r>
              <w:rPr>
                <w:rFonts w:ascii="Arial" w:hAnsi="Arial"/>
                <w:sz w:val="20"/>
                <w:szCs w:val="20"/>
              </w:rPr>
              <w:t>-</w:t>
            </w:r>
          </w:p>
        </w:tc>
      </w:tr>
    </w:tbl>
    <w:p w:rsidR="00ED1CE5" w:rsidRPr="005407B4" w:rsidRDefault="00ED1CE5" w:rsidP="00D14C4E">
      <w:pPr>
        <w:tabs>
          <w:tab w:val="left" w:pos="1080"/>
          <w:tab w:val="left" w:pos="2880"/>
        </w:tabs>
        <w:spacing w:before="240" w:after="120" w:line="380" w:lineRule="exact"/>
        <w:ind w:left="547" w:right="-43" w:hanging="547"/>
        <w:jc w:val="thaiDistribute"/>
        <w:rPr>
          <w:rFonts w:ascii="Arial" w:hAnsi="Arial"/>
          <w:sz w:val="22"/>
          <w:szCs w:val="22"/>
        </w:rPr>
      </w:pPr>
      <w:r w:rsidRPr="005407B4">
        <w:rPr>
          <w:rFonts w:ascii="Arial" w:hAnsi="Arial"/>
          <w:sz w:val="22"/>
          <w:szCs w:val="22"/>
        </w:rPr>
        <w:tab/>
      </w:r>
      <w:r w:rsidR="00DE78BA">
        <w:rPr>
          <w:rFonts w:ascii="Arial" w:hAnsi="Arial"/>
          <w:sz w:val="22"/>
          <w:szCs w:val="22"/>
        </w:rPr>
        <w:t>S</w:t>
      </w:r>
      <w:r w:rsidR="00973108">
        <w:rPr>
          <w:rFonts w:ascii="Arial" w:hAnsi="Arial"/>
          <w:sz w:val="22"/>
          <w:szCs w:val="22"/>
        </w:rPr>
        <w:t>hort-term loan from financial institution is unsecured loan. The loan</w:t>
      </w:r>
      <w:r w:rsidRPr="005407B4">
        <w:rPr>
          <w:rFonts w:ascii="Arial" w:hAnsi="Arial"/>
          <w:sz w:val="22"/>
          <w:szCs w:val="22"/>
        </w:rPr>
        <w:t xml:space="preserve"> </w:t>
      </w:r>
      <w:r w:rsidR="00DE78BA">
        <w:rPr>
          <w:rFonts w:ascii="Arial" w:hAnsi="Arial"/>
          <w:sz w:val="22"/>
          <w:szCs w:val="22"/>
        </w:rPr>
        <w:t>is to be</w:t>
      </w:r>
      <w:r w:rsidRPr="005407B4">
        <w:rPr>
          <w:rFonts w:ascii="Arial" w:hAnsi="Arial"/>
          <w:sz w:val="22"/>
          <w:szCs w:val="22"/>
        </w:rPr>
        <w:t xml:space="preserve"> repaid </w:t>
      </w:r>
      <w:r w:rsidR="00363D49" w:rsidRPr="005407B4">
        <w:rPr>
          <w:rFonts w:ascii="Arial" w:hAnsi="Arial"/>
          <w:sz w:val="22"/>
          <w:szCs w:val="22"/>
        </w:rPr>
        <w:t xml:space="preserve">within </w:t>
      </w:r>
      <w:r w:rsidR="00A669E1">
        <w:rPr>
          <w:rFonts w:ascii="Arial" w:hAnsi="Arial"/>
          <w:sz w:val="22"/>
          <w:szCs w:val="22"/>
        </w:rPr>
        <w:t xml:space="preserve">January </w:t>
      </w:r>
      <w:r w:rsidR="00AC61D5">
        <w:rPr>
          <w:rFonts w:ascii="Arial" w:hAnsi="Arial"/>
          <w:sz w:val="22"/>
          <w:szCs w:val="22"/>
        </w:rPr>
        <w:t>2020</w:t>
      </w:r>
      <w:r w:rsidR="00C37F03">
        <w:rPr>
          <w:rFonts w:ascii="Arial" w:hAnsi="Arial"/>
          <w:sz w:val="22"/>
          <w:szCs w:val="22"/>
        </w:rPr>
        <w:t>.</w:t>
      </w:r>
    </w:p>
    <w:p w:rsidR="00AE72AB" w:rsidRPr="005407B4" w:rsidRDefault="00F7450B" w:rsidP="00D14C4E">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887025">
        <w:rPr>
          <w:rFonts w:ascii="Arial" w:hAnsi="Arial"/>
          <w:b/>
          <w:bCs/>
          <w:sz w:val="22"/>
          <w:szCs w:val="22"/>
        </w:rPr>
        <w:t>6</w:t>
      </w:r>
      <w:r w:rsidR="00AE72AB" w:rsidRPr="005407B4">
        <w:rPr>
          <w:rFonts w:ascii="Arial" w:hAnsi="Arial"/>
          <w:b/>
          <w:bCs/>
          <w:sz w:val="22"/>
          <w:szCs w:val="22"/>
        </w:rPr>
        <w:t>.</w:t>
      </w:r>
      <w:r w:rsidR="00AE72AB" w:rsidRPr="005407B4">
        <w:rPr>
          <w:rFonts w:ascii="Arial" w:hAnsi="Arial"/>
          <w:b/>
          <w:bCs/>
          <w:sz w:val="22"/>
          <w:szCs w:val="22"/>
        </w:rPr>
        <w:tab/>
        <w:t>Trade and other payables</w:t>
      </w:r>
    </w:p>
    <w:tbl>
      <w:tblPr>
        <w:tblW w:w="9240" w:type="dxa"/>
        <w:tblInd w:w="588" w:type="dxa"/>
        <w:tblLayout w:type="fixed"/>
        <w:tblLook w:val="0000" w:firstRow="0" w:lastRow="0" w:firstColumn="0" w:lastColumn="0" w:noHBand="0" w:noVBand="0"/>
      </w:tblPr>
      <w:tblGrid>
        <w:gridCol w:w="3480"/>
        <w:gridCol w:w="1440"/>
        <w:gridCol w:w="1440"/>
        <w:gridCol w:w="1440"/>
        <w:gridCol w:w="1440"/>
      </w:tblGrid>
      <w:tr w:rsidR="005E64C8" w:rsidRPr="005407B4" w:rsidTr="00C37F03">
        <w:tc>
          <w:tcPr>
            <w:tcW w:w="9240" w:type="dxa"/>
            <w:gridSpan w:val="5"/>
          </w:tcPr>
          <w:p w:rsidR="005E64C8" w:rsidRPr="005407B4" w:rsidRDefault="005E64C8" w:rsidP="003B4EFF">
            <w:pPr>
              <w:spacing w:line="300" w:lineRule="exact"/>
              <w:ind w:right="-18"/>
              <w:jc w:val="right"/>
              <w:rPr>
                <w:rFonts w:ascii="Arial" w:hAnsi="Arial" w:cs="Arial"/>
                <w:sz w:val="20"/>
                <w:szCs w:val="20"/>
                <w:cs/>
              </w:rPr>
            </w:pPr>
            <w:r w:rsidRPr="005407B4">
              <w:rPr>
                <w:rFonts w:ascii="Arial" w:hAnsi="Arial" w:cs="Arial"/>
                <w:b/>
                <w:bCs/>
                <w:sz w:val="20"/>
                <w:szCs w:val="20"/>
                <w:cs/>
              </w:rPr>
              <w:tab/>
            </w:r>
            <w:r w:rsidRPr="005407B4">
              <w:rPr>
                <w:rFonts w:ascii="Arial" w:hAnsi="Arial" w:cs="Arial"/>
                <w:b/>
                <w:bCs/>
                <w:sz w:val="20"/>
                <w:szCs w:val="20"/>
              </w:rPr>
              <w:tab/>
            </w:r>
            <w:r w:rsidRPr="005407B4">
              <w:rPr>
                <w:rFonts w:ascii="Arial" w:hAnsi="Arial" w:cs="Arial"/>
                <w:sz w:val="20"/>
                <w:szCs w:val="20"/>
              </w:rPr>
              <w:tab/>
              <w:t>(Unit: Thousand Baht)</w:t>
            </w:r>
          </w:p>
        </w:tc>
      </w:tr>
      <w:tr w:rsidR="005E64C8" w:rsidRPr="005407B4" w:rsidTr="00C37F03">
        <w:tc>
          <w:tcPr>
            <w:tcW w:w="3480" w:type="dxa"/>
          </w:tcPr>
          <w:p w:rsidR="005E64C8" w:rsidRPr="005407B4" w:rsidRDefault="005E64C8" w:rsidP="003B4EFF">
            <w:pPr>
              <w:spacing w:line="300" w:lineRule="exact"/>
              <w:ind w:right="-18"/>
              <w:jc w:val="thaiDistribute"/>
              <w:rPr>
                <w:rFonts w:ascii="Arial" w:hAnsi="Arial" w:cs="Arial"/>
                <w:b/>
                <w:bCs/>
                <w:sz w:val="20"/>
                <w:szCs w:val="20"/>
                <w:u w:val="single"/>
              </w:rPr>
            </w:pPr>
          </w:p>
        </w:tc>
        <w:tc>
          <w:tcPr>
            <w:tcW w:w="2880" w:type="dxa"/>
            <w:gridSpan w:val="2"/>
          </w:tcPr>
          <w:p w:rsidR="005E64C8" w:rsidRPr="005407B4" w:rsidRDefault="005E64C8" w:rsidP="003B4EFF">
            <w:pPr>
              <w:pBdr>
                <w:bottom w:val="single" w:sz="4" w:space="1" w:color="auto"/>
              </w:pBdr>
              <w:spacing w:line="300" w:lineRule="exact"/>
              <w:jc w:val="center"/>
              <w:rPr>
                <w:rFonts w:ascii="Arial" w:hAnsi="Arial" w:cs="Arial"/>
                <w:sz w:val="20"/>
                <w:szCs w:val="20"/>
              </w:rPr>
            </w:pPr>
            <w:r w:rsidRPr="005407B4">
              <w:rPr>
                <w:rFonts w:ascii="Arial" w:hAnsi="Arial" w:cs="Arial"/>
                <w:sz w:val="20"/>
                <w:szCs w:val="20"/>
              </w:rPr>
              <w:t>Consolidated                      financial statements</w:t>
            </w:r>
          </w:p>
        </w:tc>
        <w:tc>
          <w:tcPr>
            <w:tcW w:w="2880" w:type="dxa"/>
            <w:gridSpan w:val="2"/>
          </w:tcPr>
          <w:p w:rsidR="005E64C8" w:rsidRPr="005407B4" w:rsidRDefault="005E64C8" w:rsidP="003B4EFF">
            <w:pPr>
              <w:pBdr>
                <w:bottom w:val="single" w:sz="4" w:space="1" w:color="auto"/>
              </w:pBdr>
              <w:spacing w:line="300" w:lineRule="exact"/>
              <w:jc w:val="center"/>
              <w:rPr>
                <w:rFonts w:ascii="Arial" w:hAnsi="Arial" w:cs="Arial"/>
                <w:sz w:val="20"/>
                <w:szCs w:val="20"/>
              </w:rPr>
            </w:pPr>
            <w:r w:rsidRPr="005407B4">
              <w:rPr>
                <w:rFonts w:ascii="Arial" w:hAnsi="Arial" w:cs="Arial"/>
                <w:sz w:val="20"/>
                <w:szCs w:val="20"/>
              </w:rPr>
              <w:t>Separate                               financial statement</w:t>
            </w:r>
            <w:r w:rsidR="00FF4FC6" w:rsidRPr="005407B4">
              <w:rPr>
                <w:rFonts w:ascii="Arial" w:hAnsi="Arial" w:cs="Arial"/>
                <w:sz w:val="20"/>
                <w:szCs w:val="20"/>
              </w:rPr>
              <w:t>s</w:t>
            </w:r>
          </w:p>
        </w:tc>
      </w:tr>
      <w:tr w:rsidR="00E614CB" w:rsidRPr="005407B4" w:rsidTr="00C37F03">
        <w:tc>
          <w:tcPr>
            <w:tcW w:w="3480" w:type="dxa"/>
          </w:tcPr>
          <w:p w:rsidR="00E614CB" w:rsidRPr="005407B4" w:rsidRDefault="00E614CB" w:rsidP="003B4EFF">
            <w:pPr>
              <w:spacing w:line="300" w:lineRule="exact"/>
              <w:ind w:right="-18"/>
              <w:jc w:val="thaiDistribute"/>
              <w:rPr>
                <w:rFonts w:ascii="Arial" w:hAnsi="Arial" w:cs="Arial"/>
                <w:b/>
                <w:bCs/>
                <w:sz w:val="20"/>
                <w:szCs w:val="20"/>
                <w:u w:val="single"/>
              </w:rPr>
            </w:pPr>
          </w:p>
        </w:tc>
        <w:tc>
          <w:tcPr>
            <w:tcW w:w="1440" w:type="dxa"/>
          </w:tcPr>
          <w:p w:rsidR="00E614CB" w:rsidRPr="005407B4" w:rsidRDefault="00E614CB" w:rsidP="003B4EFF">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440" w:type="dxa"/>
          </w:tcPr>
          <w:p w:rsidR="00E614CB" w:rsidRPr="005407B4" w:rsidRDefault="00E614CB" w:rsidP="003B4EFF">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c>
          <w:tcPr>
            <w:tcW w:w="1440" w:type="dxa"/>
          </w:tcPr>
          <w:p w:rsidR="00E614CB" w:rsidRPr="005407B4" w:rsidRDefault="00E614CB" w:rsidP="003B4EFF">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440" w:type="dxa"/>
          </w:tcPr>
          <w:p w:rsidR="00E614CB" w:rsidRPr="005407B4" w:rsidRDefault="00E614CB" w:rsidP="003B4EFF">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r>
      <w:tr w:rsidR="00E614CB" w:rsidRPr="005407B4" w:rsidTr="00C37F03">
        <w:tc>
          <w:tcPr>
            <w:tcW w:w="3480" w:type="dxa"/>
          </w:tcPr>
          <w:p w:rsidR="00E614CB" w:rsidRPr="005407B4" w:rsidRDefault="00E614CB" w:rsidP="003B4EFF">
            <w:pPr>
              <w:spacing w:line="300" w:lineRule="exact"/>
              <w:ind w:right="-17"/>
              <w:rPr>
                <w:rFonts w:ascii="Arial" w:hAnsi="Arial" w:cs="Arial"/>
                <w:sz w:val="20"/>
                <w:szCs w:val="20"/>
              </w:rPr>
            </w:pPr>
            <w:r w:rsidRPr="005407B4">
              <w:rPr>
                <w:rFonts w:ascii="Arial" w:hAnsi="Arial" w:cs="Arial"/>
                <w:sz w:val="20"/>
                <w:szCs w:val="20"/>
              </w:rPr>
              <w:t xml:space="preserve">Other payables for purchases </w:t>
            </w:r>
            <w:r>
              <w:rPr>
                <w:rFonts w:ascii="Arial" w:hAnsi="Arial" w:cs="Arial"/>
                <w:sz w:val="20"/>
                <w:szCs w:val="20"/>
              </w:rPr>
              <w:t xml:space="preserve">and </w:t>
            </w:r>
          </w:p>
        </w:tc>
        <w:tc>
          <w:tcPr>
            <w:tcW w:w="1440" w:type="dxa"/>
          </w:tcPr>
          <w:p w:rsidR="00E614CB" w:rsidRPr="005407B4" w:rsidRDefault="00E614CB" w:rsidP="003B4EFF">
            <w:pPr>
              <w:tabs>
                <w:tab w:val="decimal" w:pos="1062"/>
              </w:tabs>
              <w:spacing w:line="300" w:lineRule="exact"/>
              <w:ind w:right="-18"/>
              <w:rPr>
                <w:rFonts w:ascii="Arial" w:hAnsi="Arial" w:cs="Arial"/>
                <w:sz w:val="20"/>
                <w:szCs w:val="20"/>
              </w:rPr>
            </w:pPr>
          </w:p>
        </w:tc>
        <w:tc>
          <w:tcPr>
            <w:tcW w:w="1440" w:type="dxa"/>
          </w:tcPr>
          <w:p w:rsidR="00E614CB" w:rsidRPr="005407B4" w:rsidRDefault="00E614CB" w:rsidP="003B4EFF">
            <w:pPr>
              <w:tabs>
                <w:tab w:val="decimal" w:pos="1062"/>
              </w:tabs>
              <w:spacing w:line="300" w:lineRule="exact"/>
              <w:ind w:right="-18"/>
              <w:rPr>
                <w:rFonts w:ascii="Arial" w:hAnsi="Arial" w:cs="Arial"/>
                <w:sz w:val="20"/>
                <w:szCs w:val="20"/>
              </w:rPr>
            </w:pPr>
          </w:p>
        </w:tc>
        <w:tc>
          <w:tcPr>
            <w:tcW w:w="1440" w:type="dxa"/>
          </w:tcPr>
          <w:p w:rsidR="00E614CB" w:rsidRPr="005407B4" w:rsidRDefault="00E614CB" w:rsidP="003B4EFF">
            <w:pPr>
              <w:tabs>
                <w:tab w:val="decimal" w:pos="1062"/>
              </w:tabs>
              <w:spacing w:line="300" w:lineRule="exact"/>
              <w:ind w:right="-18"/>
              <w:rPr>
                <w:rFonts w:ascii="Arial" w:hAnsi="Arial" w:cs="Arial"/>
                <w:sz w:val="20"/>
                <w:szCs w:val="20"/>
              </w:rPr>
            </w:pPr>
          </w:p>
        </w:tc>
        <w:tc>
          <w:tcPr>
            <w:tcW w:w="1440" w:type="dxa"/>
          </w:tcPr>
          <w:p w:rsidR="00E614CB" w:rsidRPr="005407B4" w:rsidRDefault="00E614CB" w:rsidP="003B4EFF">
            <w:pPr>
              <w:tabs>
                <w:tab w:val="decimal" w:pos="1062"/>
              </w:tabs>
              <w:spacing w:line="300" w:lineRule="exact"/>
              <w:ind w:right="-18"/>
              <w:rPr>
                <w:rFonts w:ascii="Arial" w:hAnsi="Arial" w:cs="Arial"/>
                <w:sz w:val="20"/>
                <w:szCs w:val="20"/>
              </w:rPr>
            </w:pPr>
          </w:p>
        </w:tc>
      </w:tr>
      <w:tr w:rsidR="00887025" w:rsidRPr="005407B4" w:rsidTr="008E77E1">
        <w:tc>
          <w:tcPr>
            <w:tcW w:w="3480" w:type="dxa"/>
          </w:tcPr>
          <w:p w:rsidR="00887025" w:rsidRPr="005407B4" w:rsidRDefault="00887025" w:rsidP="00887025">
            <w:pPr>
              <w:spacing w:line="300" w:lineRule="exact"/>
              <w:ind w:right="-17"/>
              <w:rPr>
                <w:rFonts w:ascii="Arial" w:hAnsi="Arial" w:cs="Arial"/>
                <w:sz w:val="20"/>
                <w:szCs w:val="20"/>
              </w:rPr>
            </w:pPr>
            <w:r w:rsidRPr="005407B4">
              <w:rPr>
                <w:rFonts w:ascii="Arial" w:hAnsi="Arial" w:cs="Arial"/>
                <w:sz w:val="20"/>
                <w:szCs w:val="20"/>
              </w:rPr>
              <w:t xml:space="preserve">   </w:t>
            </w:r>
            <w:r>
              <w:rPr>
                <w:rFonts w:ascii="Arial" w:hAnsi="Arial" w:cs="Arial"/>
                <w:sz w:val="20"/>
                <w:szCs w:val="20"/>
              </w:rPr>
              <w:t>construction</w:t>
            </w:r>
            <w:r w:rsidRPr="005407B4">
              <w:rPr>
                <w:rFonts w:ascii="Arial" w:hAnsi="Arial" w:cs="Arial"/>
                <w:sz w:val="20"/>
                <w:szCs w:val="20"/>
              </w:rPr>
              <w:t xml:space="preserve"> of network equipment</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30,452</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37,447</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30,452</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37,447</w:t>
            </w:r>
          </w:p>
        </w:tc>
      </w:tr>
      <w:tr w:rsidR="00887025" w:rsidRPr="005407B4" w:rsidTr="008E77E1">
        <w:tc>
          <w:tcPr>
            <w:tcW w:w="3480" w:type="dxa"/>
          </w:tcPr>
          <w:p w:rsidR="00887025" w:rsidRPr="005407B4" w:rsidRDefault="00887025" w:rsidP="00887025">
            <w:pPr>
              <w:spacing w:line="300" w:lineRule="exact"/>
              <w:ind w:left="222" w:right="-17" w:hanging="222"/>
              <w:rPr>
                <w:rFonts w:ascii="Arial" w:hAnsi="Arial" w:cs="Arial"/>
                <w:sz w:val="20"/>
                <w:szCs w:val="20"/>
              </w:rPr>
            </w:pPr>
            <w:r>
              <w:rPr>
                <w:rFonts w:ascii="Arial" w:hAnsi="Arial" w:cs="Arial"/>
                <w:sz w:val="20"/>
                <w:szCs w:val="20"/>
              </w:rPr>
              <w:t xml:space="preserve">Trade accounts payable - related parties (Note </w:t>
            </w:r>
            <w:r w:rsidR="00AC61D5">
              <w:rPr>
                <w:rFonts w:ascii="Arial" w:hAnsi="Arial" w:cs="Arial"/>
                <w:sz w:val="20"/>
                <w:szCs w:val="20"/>
              </w:rPr>
              <w:t>7</w:t>
            </w:r>
            <w:r>
              <w:rPr>
                <w:rFonts w:ascii="Arial" w:hAnsi="Arial" w:cs="Arial"/>
                <w:sz w:val="20"/>
                <w:szCs w:val="20"/>
              </w:rPr>
              <w:t>)</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1,331</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1,224</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1,331</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1,224</w:t>
            </w:r>
          </w:p>
        </w:tc>
      </w:tr>
      <w:tr w:rsidR="00887025" w:rsidRPr="005407B4" w:rsidTr="008E77E1">
        <w:tc>
          <w:tcPr>
            <w:tcW w:w="3480" w:type="dxa"/>
          </w:tcPr>
          <w:p w:rsidR="00887025" w:rsidRPr="005407B4" w:rsidRDefault="00887025" w:rsidP="00887025">
            <w:pPr>
              <w:spacing w:line="300" w:lineRule="exact"/>
              <w:ind w:left="222" w:right="-17" w:hanging="222"/>
              <w:rPr>
                <w:rFonts w:ascii="Arial" w:hAnsi="Arial" w:cs="Arial"/>
                <w:sz w:val="20"/>
                <w:szCs w:val="20"/>
                <w:cs/>
              </w:rPr>
            </w:pPr>
            <w:r w:rsidRPr="005407B4">
              <w:rPr>
                <w:rFonts w:ascii="Arial" w:hAnsi="Arial" w:cs="Arial"/>
                <w:sz w:val="20"/>
                <w:szCs w:val="20"/>
              </w:rPr>
              <w:t xml:space="preserve">Trade accounts payable </w:t>
            </w:r>
            <w:r>
              <w:rPr>
                <w:rFonts w:ascii="Arial" w:hAnsi="Arial" w:cs="Arial"/>
                <w:sz w:val="20"/>
                <w:szCs w:val="20"/>
              </w:rPr>
              <w:t>- unrelated parties</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131,684</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144,655</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131,684</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144,655</w:t>
            </w:r>
          </w:p>
        </w:tc>
      </w:tr>
      <w:tr w:rsidR="00887025" w:rsidRPr="005407B4" w:rsidTr="008E77E1">
        <w:tc>
          <w:tcPr>
            <w:tcW w:w="3480" w:type="dxa"/>
          </w:tcPr>
          <w:p w:rsidR="00887025" w:rsidRPr="005407B4" w:rsidRDefault="00887025" w:rsidP="00887025">
            <w:pPr>
              <w:spacing w:line="300" w:lineRule="exact"/>
              <w:ind w:left="222" w:right="-17" w:hanging="222"/>
              <w:rPr>
                <w:rFonts w:ascii="Arial" w:hAnsi="Arial" w:cs="Arial"/>
                <w:sz w:val="20"/>
                <w:szCs w:val="20"/>
              </w:rPr>
            </w:pPr>
            <w:r w:rsidRPr="005407B4">
              <w:rPr>
                <w:rFonts w:ascii="Arial" w:hAnsi="Arial" w:cs="Arial"/>
                <w:sz w:val="20"/>
                <w:szCs w:val="20"/>
              </w:rPr>
              <w:t>Accrued expenses</w:t>
            </w:r>
            <w:r>
              <w:rPr>
                <w:rFonts w:ascii="Arial" w:hAnsi="Arial" w:cs="Arial"/>
                <w:sz w:val="20"/>
                <w:szCs w:val="20"/>
              </w:rPr>
              <w:t xml:space="preserve"> - related parties (Note </w:t>
            </w:r>
            <w:r w:rsidR="00AC61D5">
              <w:rPr>
                <w:rFonts w:ascii="Arial" w:hAnsi="Arial" w:cs="Arial"/>
                <w:sz w:val="20"/>
                <w:szCs w:val="20"/>
              </w:rPr>
              <w:t>7)</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462</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1,814</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462</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1,814</w:t>
            </w:r>
          </w:p>
        </w:tc>
      </w:tr>
      <w:tr w:rsidR="00887025" w:rsidRPr="005407B4" w:rsidTr="008E77E1">
        <w:trPr>
          <w:trHeight w:val="80"/>
        </w:trPr>
        <w:tc>
          <w:tcPr>
            <w:tcW w:w="3480" w:type="dxa"/>
          </w:tcPr>
          <w:p w:rsidR="00887025" w:rsidRPr="005407B4" w:rsidRDefault="00887025" w:rsidP="00887025">
            <w:pPr>
              <w:spacing w:line="300" w:lineRule="exact"/>
              <w:ind w:left="225" w:right="-17" w:hanging="225"/>
              <w:rPr>
                <w:rFonts w:ascii="Arial" w:hAnsi="Arial" w:cs="Arial"/>
                <w:sz w:val="20"/>
                <w:szCs w:val="20"/>
              </w:rPr>
            </w:pPr>
            <w:r w:rsidRPr="005407B4">
              <w:rPr>
                <w:rFonts w:ascii="Arial" w:hAnsi="Arial" w:cs="Arial"/>
                <w:sz w:val="20"/>
                <w:szCs w:val="20"/>
              </w:rPr>
              <w:t>Accrued expenses</w:t>
            </w:r>
            <w:r>
              <w:rPr>
                <w:rFonts w:ascii="Arial" w:hAnsi="Arial" w:cs="Arial"/>
                <w:sz w:val="20"/>
                <w:szCs w:val="20"/>
              </w:rPr>
              <w:t xml:space="preserve"> - unrelated parties</w:t>
            </w:r>
          </w:p>
        </w:tc>
        <w:tc>
          <w:tcPr>
            <w:tcW w:w="1440" w:type="dxa"/>
            <w:vAlign w:val="bottom"/>
          </w:tcPr>
          <w:p w:rsidR="00887025" w:rsidRPr="008E77E1" w:rsidRDefault="003005B1" w:rsidP="00887025">
            <w:pPr>
              <w:tabs>
                <w:tab w:val="decimal" w:pos="1062"/>
              </w:tabs>
              <w:spacing w:line="300" w:lineRule="exact"/>
              <w:ind w:right="-18"/>
              <w:rPr>
                <w:rFonts w:ascii="Arial" w:hAnsi="Arial" w:cs="Arial"/>
                <w:sz w:val="20"/>
                <w:szCs w:val="20"/>
              </w:rPr>
            </w:pPr>
            <w:r>
              <w:rPr>
                <w:rFonts w:ascii="Arial" w:hAnsi="Arial" w:cs="Arial"/>
                <w:sz w:val="20"/>
                <w:szCs w:val="20"/>
              </w:rPr>
              <w:t>22,920</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20,731</w:t>
            </w:r>
          </w:p>
        </w:tc>
        <w:tc>
          <w:tcPr>
            <w:tcW w:w="1440" w:type="dxa"/>
            <w:vAlign w:val="bottom"/>
          </w:tcPr>
          <w:p w:rsidR="00887025" w:rsidRPr="008E77E1" w:rsidRDefault="003005B1" w:rsidP="00887025">
            <w:pPr>
              <w:tabs>
                <w:tab w:val="decimal" w:pos="1062"/>
              </w:tabs>
              <w:spacing w:line="300" w:lineRule="exact"/>
              <w:ind w:right="-18"/>
              <w:rPr>
                <w:rFonts w:ascii="Arial" w:hAnsi="Arial" w:cs="Arial"/>
                <w:sz w:val="20"/>
                <w:szCs w:val="20"/>
              </w:rPr>
            </w:pPr>
            <w:r>
              <w:rPr>
                <w:rFonts w:ascii="Arial" w:hAnsi="Arial" w:cs="Arial"/>
                <w:sz w:val="20"/>
                <w:szCs w:val="20"/>
              </w:rPr>
              <w:t>22,859</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20,670</w:t>
            </w:r>
          </w:p>
        </w:tc>
      </w:tr>
      <w:tr w:rsidR="00887025" w:rsidRPr="005407B4" w:rsidTr="008E77E1">
        <w:tc>
          <w:tcPr>
            <w:tcW w:w="3480" w:type="dxa"/>
          </w:tcPr>
          <w:p w:rsidR="00887025" w:rsidRPr="005407B4" w:rsidRDefault="00887025" w:rsidP="00887025">
            <w:pPr>
              <w:spacing w:line="300" w:lineRule="exact"/>
              <w:ind w:left="222" w:right="-17" w:hanging="222"/>
              <w:rPr>
                <w:rFonts w:ascii="Arial" w:hAnsi="Arial" w:cs="Arial"/>
                <w:sz w:val="20"/>
                <w:szCs w:val="20"/>
              </w:rPr>
            </w:pPr>
            <w:r w:rsidRPr="005407B4">
              <w:rPr>
                <w:rFonts w:ascii="Arial" w:hAnsi="Arial" w:cs="Arial"/>
                <w:sz w:val="20"/>
                <w:szCs w:val="20"/>
              </w:rPr>
              <w:t>Other payables for purchases of property, building and equipment</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30</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30</w:t>
            </w:r>
          </w:p>
        </w:tc>
      </w:tr>
      <w:tr w:rsidR="00887025" w:rsidRPr="005407B4" w:rsidTr="008E77E1">
        <w:tc>
          <w:tcPr>
            <w:tcW w:w="3480" w:type="dxa"/>
          </w:tcPr>
          <w:p w:rsidR="00887025" w:rsidRPr="005407B4" w:rsidRDefault="00887025" w:rsidP="00887025">
            <w:pPr>
              <w:spacing w:line="300" w:lineRule="exact"/>
              <w:ind w:left="222" w:right="-17" w:hanging="222"/>
              <w:rPr>
                <w:rFonts w:ascii="Arial" w:hAnsi="Arial" w:cs="Arial"/>
                <w:sz w:val="20"/>
                <w:szCs w:val="20"/>
              </w:rPr>
            </w:pPr>
            <w:r w:rsidRPr="005407B4">
              <w:rPr>
                <w:rFonts w:ascii="Arial" w:hAnsi="Arial" w:cs="Arial"/>
                <w:sz w:val="20"/>
                <w:szCs w:val="20"/>
              </w:rPr>
              <w:t>Other payables for purchases of intangible assets</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170</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181</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Pr>
                <w:rFonts w:ascii="Arial" w:hAnsi="Arial" w:cs="Arial"/>
                <w:sz w:val="20"/>
                <w:szCs w:val="20"/>
              </w:rPr>
              <w:t>170</w:t>
            </w:r>
          </w:p>
        </w:tc>
        <w:tc>
          <w:tcPr>
            <w:tcW w:w="1440" w:type="dxa"/>
            <w:vAlign w:val="bottom"/>
          </w:tcPr>
          <w:p w:rsidR="00887025" w:rsidRPr="008E77E1" w:rsidRDefault="00887025" w:rsidP="00887025">
            <w:pPr>
              <w:tabs>
                <w:tab w:val="decimal" w:pos="1062"/>
              </w:tabs>
              <w:spacing w:line="300" w:lineRule="exact"/>
              <w:ind w:right="-18"/>
              <w:rPr>
                <w:rFonts w:ascii="Arial" w:hAnsi="Arial" w:cs="Arial"/>
                <w:sz w:val="20"/>
                <w:szCs w:val="20"/>
              </w:rPr>
            </w:pPr>
            <w:r w:rsidRPr="008E77E1">
              <w:rPr>
                <w:rFonts w:ascii="Arial" w:hAnsi="Arial" w:cs="Arial"/>
                <w:sz w:val="20"/>
                <w:szCs w:val="20"/>
              </w:rPr>
              <w:t>181</w:t>
            </w:r>
          </w:p>
        </w:tc>
      </w:tr>
      <w:tr w:rsidR="00887025" w:rsidRPr="005407B4" w:rsidTr="008E77E1">
        <w:tc>
          <w:tcPr>
            <w:tcW w:w="3480" w:type="dxa"/>
          </w:tcPr>
          <w:p w:rsidR="00887025" w:rsidRPr="005407B4" w:rsidRDefault="00887025" w:rsidP="00887025">
            <w:pPr>
              <w:spacing w:line="300" w:lineRule="exact"/>
              <w:ind w:right="-17"/>
              <w:rPr>
                <w:rFonts w:ascii="Arial" w:hAnsi="Arial" w:cs="Arial"/>
                <w:sz w:val="20"/>
                <w:szCs w:val="20"/>
              </w:rPr>
            </w:pPr>
            <w:r w:rsidRPr="005407B4">
              <w:rPr>
                <w:rFonts w:ascii="Arial" w:hAnsi="Arial" w:cs="Arial"/>
                <w:sz w:val="20"/>
                <w:szCs w:val="20"/>
              </w:rPr>
              <w:t>Other payables</w:t>
            </w:r>
          </w:p>
        </w:tc>
        <w:tc>
          <w:tcPr>
            <w:tcW w:w="1440" w:type="dxa"/>
            <w:vAlign w:val="bottom"/>
          </w:tcPr>
          <w:p w:rsidR="00887025" w:rsidRPr="008E77E1" w:rsidRDefault="00887025" w:rsidP="00887025">
            <w:pPr>
              <w:pBdr>
                <w:bottom w:val="single" w:sz="6" w:space="1" w:color="auto"/>
              </w:pBdr>
              <w:tabs>
                <w:tab w:val="decimal" w:pos="1062"/>
              </w:tabs>
              <w:spacing w:line="300" w:lineRule="exact"/>
              <w:ind w:right="-18"/>
              <w:rPr>
                <w:rFonts w:ascii="Arial" w:hAnsi="Arial" w:cs="Arial"/>
                <w:sz w:val="20"/>
                <w:szCs w:val="20"/>
              </w:rPr>
            </w:pPr>
            <w:r>
              <w:rPr>
                <w:rFonts w:ascii="Arial" w:hAnsi="Arial" w:cs="Arial"/>
                <w:sz w:val="20"/>
                <w:szCs w:val="20"/>
              </w:rPr>
              <w:t>5,659</w:t>
            </w:r>
          </w:p>
        </w:tc>
        <w:tc>
          <w:tcPr>
            <w:tcW w:w="1440" w:type="dxa"/>
            <w:vAlign w:val="bottom"/>
          </w:tcPr>
          <w:p w:rsidR="00887025" w:rsidRPr="008E77E1" w:rsidRDefault="00887025" w:rsidP="00887025">
            <w:pPr>
              <w:pBdr>
                <w:bottom w:val="single" w:sz="6" w:space="1" w:color="auto"/>
              </w:pBdr>
              <w:tabs>
                <w:tab w:val="decimal" w:pos="1062"/>
              </w:tabs>
              <w:spacing w:line="300" w:lineRule="exact"/>
              <w:ind w:right="-18"/>
              <w:rPr>
                <w:rFonts w:ascii="Arial" w:hAnsi="Arial" w:cs="Arial"/>
                <w:sz w:val="20"/>
                <w:szCs w:val="20"/>
              </w:rPr>
            </w:pPr>
            <w:r w:rsidRPr="008E77E1">
              <w:rPr>
                <w:rFonts w:ascii="Arial" w:hAnsi="Arial" w:cs="Arial"/>
                <w:sz w:val="20"/>
                <w:szCs w:val="20"/>
              </w:rPr>
              <w:t>9,332</w:t>
            </w:r>
          </w:p>
        </w:tc>
        <w:tc>
          <w:tcPr>
            <w:tcW w:w="1440" w:type="dxa"/>
            <w:vAlign w:val="bottom"/>
          </w:tcPr>
          <w:p w:rsidR="00887025" w:rsidRPr="008E77E1" w:rsidRDefault="00887025" w:rsidP="00887025">
            <w:pPr>
              <w:pBdr>
                <w:bottom w:val="single" w:sz="6" w:space="1" w:color="auto"/>
              </w:pBdr>
              <w:tabs>
                <w:tab w:val="decimal" w:pos="1062"/>
              </w:tabs>
              <w:spacing w:line="300" w:lineRule="exact"/>
              <w:ind w:right="-18"/>
              <w:rPr>
                <w:rFonts w:ascii="Arial" w:hAnsi="Arial" w:cs="Arial"/>
                <w:sz w:val="20"/>
                <w:szCs w:val="20"/>
              </w:rPr>
            </w:pPr>
            <w:r>
              <w:rPr>
                <w:rFonts w:ascii="Arial" w:hAnsi="Arial" w:cs="Arial"/>
                <w:sz w:val="20"/>
                <w:szCs w:val="20"/>
              </w:rPr>
              <w:t>5,659</w:t>
            </w:r>
          </w:p>
        </w:tc>
        <w:tc>
          <w:tcPr>
            <w:tcW w:w="1440" w:type="dxa"/>
            <w:vAlign w:val="bottom"/>
          </w:tcPr>
          <w:p w:rsidR="00887025" w:rsidRPr="008E77E1" w:rsidRDefault="00887025" w:rsidP="00887025">
            <w:pPr>
              <w:pBdr>
                <w:bottom w:val="single" w:sz="6" w:space="1" w:color="auto"/>
              </w:pBdr>
              <w:tabs>
                <w:tab w:val="decimal" w:pos="1062"/>
              </w:tabs>
              <w:spacing w:line="300" w:lineRule="exact"/>
              <w:ind w:right="-18"/>
              <w:rPr>
                <w:rFonts w:ascii="Arial" w:hAnsi="Arial" w:cs="Arial"/>
                <w:sz w:val="20"/>
                <w:szCs w:val="20"/>
              </w:rPr>
            </w:pPr>
            <w:r w:rsidRPr="008E77E1">
              <w:rPr>
                <w:rFonts w:ascii="Arial" w:hAnsi="Arial" w:cs="Arial"/>
                <w:sz w:val="20"/>
                <w:szCs w:val="20"/>
              </w:rPr>
              <w:t>9,332</w:t>
            </w:r>
          </w:p>
        </w:tc>
      </w:tr>
      <w:tr w:rsidR="00887025" w:rsidRPr="005407B4" w:rsidTr="008E77E1">
        <w:tc>
          <w:tcPr>
            <w:tcW w:w="3480" w:type="dxa"/>
          </w:tcPr>
          <w:p w:rsidR="00887025" w:rsidRPr="005407B4" w:rsidRDefault="00887025" w:rsidP="00887025">
            <w:pPr>
              <w:spacing w:line="300" w:lineRule="exact"/>
              <w:ind w:right="-17"/>
              <w:rPr>
                <w:rFonts w:ascii="Arial" w:hAnsi="Arial" w:cs="Arial"/>
                <w:sz w:val="20"/>
                <w:szCs w:val="20"/>
                <w:cs/>
              </w:rPr>
            </w:pPr>
            <w:r w:rsidRPr="005407B4">
              <w:rPr>
                <w:rFonts w:ascii="Arial" w:hAnsi="Arial" w:cs="Arial"/>
                <w:sz w:val="20"/>
                <w:szCs w:val="20"/>
              </w:rPr>
              <w:t xml:space="preserve">Total trade and other payables </w:t>
            </w:r>
          </w:p>
        </w:tc>
        <w:tc>
          <w:tcPr>
            <w:tcW w:w="1440" w:type="dxa"/>
            <w:vAlign w:val="bottom"/>
          </w:tcPr>
          <w:p w:rsidR="00887025" w:rsidRPr="008E77E1" w:rsidRDefault="003005B1" w:rsidP="00887025">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192,678</w:t>
            </w:r>
          </w:p>
        </w:tc>
        <w:tc>
          <w:tcPr>
            <w:tcW w:w="1440" w:type="dxa"/>
            <w:vAlign w:val="bottom"/>
          </w:tcPr>
          <w:p w:rsidR="00887025" w:rsidRPr="008E77E1" w:rsidRDefault="00887025" w:rsidP="00887025">
            <w:pPr>
              <w:pBdr>
                <w:bottom w:val="double" w:sz="4" w:space="1" w:color="auto"/>
              </w:pBdr>
              <w:tabs>
                <w:tab w:val="decimal" w:pos="1062"/>
              </w:tabs>
              <w:spacing w:line="300" w:lineRule="exact"/>
              <w:ind w:right="-18"/>
              <w:rPr>
                <w:rFonts w:ascii="Arial" w:hAnsi="Arial" w:cs="Arial"/>
                <w:sz w:val="20"/>
                <w:szCs w:val="20"/>
              </w:rPr>
            </w:pPr>
            <w:r w:rsidRPr="008E77E1">
              <w:rPr>
                <w:rFonts w:ascii="Arial" w:hAnsi="Arial" w:cs="Arial"/>
                <w:sz w:val="20"/>
                <w:szCs w:val="20"/>
              </w:rPr>
              <w:t>215,414</w:t>
            </w:r>
          </w:p>
        </w:tc>
        <w:tc>
          <w:tcPr>
            <w:tcW w:w="1440" w:type="dxa"/>
            <w:vAlign w:val="bottom"/>
          </w:tcPr>
          <w:p w:rsidR="00887025" w:rsidRPr="008E77E1" w:rsidRDefault="003005B1" w:rsidP="00887025">
            <w:pPr>
              <w:pBdr>
                <w:bottom w:val="double" w:sz="4" w:space="1" w:color="auto"/>
              </w:pBdr>
              <w:tabs>
                <w:tab w:val="decimal" w:pos="1062"/>
              </w:tabs>
              <w:spacing w:line="300" w:lineRule="exact"/>
              <w:ind w:right="-18"/>
              <w:rPr>
                <w:rFonts w:ascii="Arial" w:hAnsi="Arial" w:cs="Arial"/>
                <w:sz w:val="20"/>
                <w:szCs w:val="20"/>
              </w:rPr>
            </w:pPr>
            <w:r>
              <w:rPr>
                <w:rFonts w:ascii="Arial" w:hAnsi="Arial" w:cs="Arial"/>
                <w:sz w:val="20"/>
                <w:szCs w:val="20"/>
              </w:rPr>
              <w:t>192,617</w:t>
            </w:r>
          </w:p>
        </w:tc>
        <w:tc>
          <w:tcPr>
            <w:tcW w:w="1440" w:type="dxa"/>
            <w:vAlign w:val="bottom"/>
          </w:tcPr>
          <w:p w:rsidR="00887025" w:rsidRPr="008E77E1" w:rsidRDefault="00887025" w:rsidP="00887025">
            <w:pPr>
              <w:pBdr>
                <w:bottom w:val="double" w:sz="4" w:space="1" w:color="auto"/>
              </w:pBdr>
              <w:tabs>
                <w:tab w:val="decimal" w:pos="1062"/>
              </w:tabs>
              <w:spacing w:line="300" w:lineRule="exact"/>
              <w:ind w:right="-18"/>
              <w:rPr>
                <w:rFonts w:ascii="Arial" w:hAnsi="Arial" w:cs="Arial"/>
                <w:sz w:val="20"/>
                <w:szCs w:val="20"/>
              </w:rPr>
            </w:pPr>
            <w:r w:rsidRPr="008E77E1">
              <w:rPr>
                <w:rFonts w:ascii="Arial" w:hAnsi="Arial" w:cs="Arial"/>
                <w:sz w:val="20"/>
                <w:szCs w:val="20"/>
              </w:rPr>
              <w:t>215,353</w:t>
            </w:r>
          </w:p>
        </w:tc>
      </w:tr>
    </w:tbl>
    <w:p w:rsidR="005B6F60" w:rsidRDefault="005B6F60" w:rsidP="003C7EE1">
      <w:pPr>
        <w:tabs>
          <w:tab w:val="left" w:pos="1080"/>
          <w:tab w:val="left" w:pos="2880"/>
        </w:tabs>
        <w:spacing w:before="240" w:after="120" w:line="380" w:lineRule="exact"/>
        <w:ind w:left="547" w:right="-43" w:hanging="547"/>
        <w:jc w:val="thaiDistribute"/>
        <w:rPr>
          <w:rFonts w:ascii="Arial" w:hAnsi="Arial"/>
          <w:b/>
          <w:bCs/>
          <w:sz w:val="22"/>
          <w:szCs w:val="22"/>
        </w:rPr>
      </w:pP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C7EE1" w:rsidRPr="005407B4" w:rsidRDefault="00F7450B" w:rsidP="003C7EE1">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887025">
        <w:rPr>
          <w:rFonts w:ascii="Arial" w:hAnsi="Arial"/>
          <w:b/>
          <w:bCs/>
          <w:sz w:val="22"/>
          <w:szCs w:val="22"/>
        </w:rPr>
        <w:t>7</w:t>
      </w:r>
      <w:r w:rsidR="003C7EE1" w:rsidRPr="005407B4">
        <w:rPr>
          <w:rFonts w:ascii="Arial" w:hAnsi="Arial"/>
          <w:b/>
          <w:bCs/>
          <w:sz w:val="22"/>
          <w:szCs w:val="22"/>
        </w:rPr>
        <w:t>.</w:t>
      </w:r>
      <w:r w:rsidR="003C7EE1" w:rsidRPr="005407B4">
        <w:rPr>
          <w:rFonts w:ascii="Arial" w:hAnsi="Arial"/>
          <w:b/>
          <w:bCs/>
          <w:sz w:val="22"/>
          <w:szCs w:val="22"/>
        </w:rPr>
        <w:tab/>
        <w:t>Long-term loans</w:t>
      </w:r>
    </w:p>
    <w:tbl>
      <w:tblPr>
        <w:tblW w:w="9180" w:type="dxa"/>
        <w:tblInd w:w="18" w:type="dxa"/>
        <w:tblLayout w:type="fixed"/>
        <w:tblLook w:val="0000" w:firstRow="0" w:lastRow="0" w:firstColumn="0" w:lastColumn="0" w:noHBand="0" w:noVBand="0"/>
      </w:tblPr>
      <w:tblGrid>
        <w:gridCol w:w="690"/>
        <w:gridCol w:w="1560"/>
        <w:gridCol w:w="4320"/>
        <w:gridCol w:w="1350"/>
        <w:gridCol w:w="1260"/>
      </w:tblGrid>
      <w:tr w:rsidR="00ED1CE5" w:rsidRPr="005407B4" w:rsidTr="00F7450B">
        <w:tc>
          <w:tcPr>
            <w:tcW w:w="9180" w:type="dxa"/>
            <w:gridSpan w:val="5"/>
          </w:tcPr>
          <w:p w:rsidR="00ED1CE5" w:rsidRPr="001C4327" w:rsidRDefault="00ED1CE5" w:rsidP="001C4327">
            <w:pPr>
              <w:spacing w:line="320" w:lineRule="exact"/>
              <w:ind w:left="102" w:right="12"/>
              <w:jc w:val="right"/>
              <w:rPr>
                <w:rFonts w:ascii="Arial" w:hAnsi="Arial" w:cs="Arial"/>
                <w:sz w:val="18"/>
                <w:szCs w:val="18"/>
              </w:rPr>
            </w:pPr>
            <w:r w:rsidRPr="001C4327">
              <w:rPr>
                <w:rFonts w:ascii="Arial" w:hAnsi="Arial" w:cs="Arial"/>
                <w:sz w:val="18"/>
                <w:szCs w:val="18"/>
              </w:rPr>
              <w:t>(Unit: Thousand Baht)</w:t>
            </w:r>
          </w:p>
        </w:tc>
      </w:tr>
      <w:tr w:rsidR="00ED1CE5" w:rsidRPr="005407B4" w:rsidTr="00F7450B">
        <w:tc>
          <w:tcPr>
            <w:tcW w:w="690" w:type="dxa"/>
          </w:tcPr>
          <w:p w:rsidR="00ED1CE5" w:rsidRPr="001C4327" w:rsidRDefault="00ED1CE5" w:rsidP="001C4327">
            <w:pPr>
              <w:spacing w:line="320" w:lineRule="exact"/>
              <w:ind w:right="-36"/>
              <w:jc w:val="center"/>
              <w:rPr>
                <w:rFonts w:ascii="Arial" w:hAnsi="Arial" w:cs="Arial"/>
                <w:sz w:val="18"/>
                <w:szCs w:val="18"/>
              </w:rPr>
            </w:pPr>
          </w:p>
        </w:tc>
        <w:tc>
          <w:tcPr>
            <w:tcW w:w="1560" w:type="dxa"/>
            <w:vAlign w:val="bottom"/>
          </w:tcPr>
          <w:p w:rsidR="00ED1CE5" w:rsidRPr="001C4327" w:rsidRDefault="00ED1CE5" w:rsidP="001C4327">
            <w:pPr>
              <w:spacing w:line="320" w:lineRule="exact"/>
              <w:ind w:left="-108" w:right="-108"/>
              <w:jc w:val="center"/>
              <w:rPr>
                <w:rFonts w:ascii="Arial" w:hAnsi="Arial" w:cs="Arial"/>
                <w:sz w:val="18"/>
                <w:szCs w:val="18"/>
              </w:rPr>
            </w:pPr>
          </w:p>
        </w:tc>
        <w:tc>
          <w:tcPr>
            <w:tcW w:w="4320" w:type="dxa"/>
          </w:tcPr>
          <w:p w:rsidR="00ED1CE5" w:rsidRPr="001C4327" w:rsidRDefault="00ED1CE5" w:rsidP="001C4327">
            <w:pPr>
              <w:spacing w:line="320" w:lineRule="exact"/>
              <w:jc w:val="center"/>
              <w:rPr>
                <w:rFonts w:ascii="Arial" w:hAnsi="Arial" w:cs="Arial"/>
                <w:sz w:val="18"/>
                <w:szCs w:val="18"/>
              </w:rPr>
            </w:pPr>
          </w:p>
        </w:tc>
        <w:tc>
          <w:tcPr>
            <w:tcW w:w="2610" w:type="dxa"/>
            <w:gridSpan w:val="2"/>
            <w:vAlign w:val="bottom"/>
          </w:tcPr>
          <w:p w:rsidR="00ED1CE5" w:rsidRPr="001C4327" w:rsidRDefault="00ED1CE5" w:rsidP="001C4327">
            <w:pPr>
              <w:spacing w:line="320" w:lineRule="exact"/>
              <w:ind w:right="12"/>
              <w:jc w:val="center"/>
              <w:rPr>
                <w:rFonts w:ascii="Arial" w:hAnsi="Arial" w:cs="Arial"/>
                <w:sz w:val="18"/>
                <w:szCs w:val="18"/>
                <w:cs/>
              </w:rPr>
            </w:pPr>
            <w:r w:rsidRPr="001C4327">
              <w:rPr>
                <w:rFonts w:ascii="Arial" w:hAnsi="Arial" w:cs="Arial"/>
                <w:sz w:val="18"/>
                <w:szCs w:val="18"/>
              </w:rPr>
              <w:t xml:space="preserve">Consolidated and </w:t>
            </w:r>
            <w:r w:rsidR="00FF4FC6" w:rsidRPr="001C4327">
              <w:rPr>
                <w:rFonts w:ascii="Arial" w:hAnsi="Arial" w:cs="Arial"/>
                <w:sz w:val="18"/>
                <w:szCs w:val="18"/>
              </w:rPr>
              <w:t>s</w:t>
            </w:r>
            <w:r w:rsidRPr="001C4327">
              <w:rPr>
                <w:rFonts w:ascii="Arial" w:hAnsi="Arial" w:cs="Arial"/>
                <w:sz w:val="18"/>
                <w:szCs w:val="18"/>
              </w:rPr>
              <w:t xml:space="preserve">eparate          </w:t>
            </w:r>
          </w:p>
        </w:tc>
      </w:tr>
      <w:tr w:rsidR="006E3F90" w:rsidRPr="005407B4" w:rsidTr="00F7450B">
        <w:tc>
          <w:tcPr>
            <w:tcW w:w="690" w:type="dxa"/>
          </w:tcPr>
          <w:p w:rsidR="006E3F90" w:rsidRPr="001C4327" w:rsidRDefault="006E3F90" w:rsidP="001C4327">
            <w:pPr>
              <w:spacing w:line="320" w:lineRule="exact"/>
              <w:ind w:right="-36"/>
              <w:jc w:val="center"/>
              <w:rPr>
                <w:rFonts w:ascii="Arial" w:hAnsi="Arial" w:cs="Arial"/>
                <w:sz w:val="18"/>
                <w:szCs w:val="18"/>
              </w:rPr>
            </w:pPr>
          </w:p>
        </w:tc>
        <w:tc>
          <w:tcPr>
            <w:tcW w:w="1560" w:type="dxa"/>
            <w:vAlign w:val="bottom"/>
          </w:tcPr>
          <w:p w:rsidR="006E3F90" w:rsidRPr="001C4327" w:rsidRDefault="006E3F90" w:rsidP="001C4327">
            <w:pPr>
              <w:spacing w:line="320" w:lineRule="exact"/>
              <w:ind w:left="-108" w:right="-108"/>
              <w:jc w:val="center"/>
              <w:rPr>
                <w:rFonts w:ascii="Arial" w:hAnsi="Arial" w:cs="Arial"/>
                <w:sz w:val="18"/>
                <w:szCs w:val="18"/>
              </w:rPr>
            </w:pPr>
            <w:r w:rsidRPr="001C4327">
              <w:rPr>
                <w:rFonts w:ascii="Arial" w:hAnsi="Arial" w:cs="Arial"/>
                <w:sz w:val="18"/>
                <w:szCs w:val="18"/>
              </w:rPr>
              <w:t>Interest rate</w:t>
            </w:r>
          </w:p>
        </w:tc>
        <w:tc>
          <w:tcPr>
            <w:tcW w:w="4320" w:type="dxa"/>
          </w:tcPr>
          <w:p w:rsidR="006E3F90" w:rsidRPr="001C4327" w:rsidRDefault="006E3F90" w:rsidP="001C4327">
            <w:pPr>
              <w:spacing w:line="320" w:lineRule="exact"/>
              <w:jc w:val="center"/>
              <w:rPr>
                <w:rFonts w:ascii="Arial" w:hAnsi="Arial" w:cs="Arial"/>
                <w:sz w:val="18"/>
                <w:szCs w:val="18"/>
              </w:rPr>
            </w:pPr>
          </w:p>
        </w:tc>
        <w:tc>
          <w:tcPr>
            <w:tcW w:w="2610" w:type="dxa"/>
            <w:gridSpan w:val="2"/>
          </w:tcPr>
          <w:p w:rsidR="006E3F90" w:rsidRPr="001C4327" w:rsidRDefault="006E3F90" w:rsidP="001C4327">
            <w:pPr>
              <w:pBdr>
                <w:bottom w:val="single" w:sz="4" w:space="1" w:color="auto"/>
              </w:pBdr>
              <w:spacing w:line="320" w:lineRule="exact"/>
              <w:ind w:left="-108" w:right="12"/>
              <w:jc w:val="center"/>
              <w:rPr>
                <w:rFonts w:ascii="Arial" w:hAnsi="Arial" w:cs="Arial"/>
                <w:sz w:val="18"/>
                <w:szCs w:val="18"/>
              </w:rPr>
            </w:pPr>
            <w:r w:rsidRPr="001C4327">
              <w:rPr>
                <w:rFonts w:ascii="Arial" w:hAnsi="Arial" w:cs="Arial"/>
                <w:sz w:val="18"/>
                <w:szCs w:val="18"/>
              </w:rPr>
              <w:t>financial statements</w:t>
            </w:r>
          </w:p>
        </w:tc>
      </w:tr>
      <w:tr w:rsidR="00E614CB" w:rsidRPr="005407B4" w:rsidTr="00F7450B">
        <w:tc>
          <w:tcPr>
            <w:tcW w:w="690" w:type="dxa"/>
          </w:tcPr>
          <w:p w:rsidR="00E614CB" w:rsidRPr="001C4327" w:rsidRDefault="00E614CB" w:rsidP="00E614CB">
            <w:pPr>
              <w:pBdr>
                <w:bottom w:val="single" w:sz="4" w:space="1" w:color="auto"/>
              </w:pBdr>
              <w:spacing w:line="320" w:lineRule="exact"/>
              <w:jc w:val="center"/>
              <w:rPr>
                <w:rFonts w:ascii="Arial" w:hAnsi="Arial" w:cs="Arial"/>
                <w:sz w:val="18"/>
                <w:szCs w:val="18"/>
              </w:rPr>
            </w:pPr>
            <w:r w:rsidRPr="001C4327">
              <w:rPr>
                <w:rFonts w:ascii="Arial" w:hAnsi="Arial" w:cs="Arial"/>
                <w:sz w:val="18"/>
                <w:szCs w:val="18"/>
              </w:rPr>
              <w:t>Loan</w:t>
            </w:r>
          </w:p>
        </w:tc>
        <w:tc>
          <w:tcPr>
            <w:tcW w:w="1560" w:type="dxa"/>
          </w:tcPr>
          <w:p w:rsidR="00E614CB" w:rsidRPr="001C4327" w:rsidRDefault="00E614CB" w:rsidP="00E614CB">
            <w:pPr>
              <w:pBdr>
                <w:bottom w:val="single" w:sz="4" w:space="1" w:color="auto"/>
              </w:pBdr>
              <w:spacing w:line="320" w:lineRule="exact"/>
              <w:jc w:val="center"/>
              <w:rPr>
                <w:rFonts w:ascii="Arial" w:hAnsi="Arial" w:cs="Arial"/>
                <w:sz w:val="18"/>
                <w:szCs w:val="18"/>
              </w:rPr>
            </w:pPr>
            <w:r w:rsidRPr="001C4327">
              <w:rPr>
                <w:rFonts w:ascii="Arial" w:hAnsi="Arial" w:cs="Arial"/>
                <w:sz w:val="18"/>
                <w:szCs w:val="18"/>
              </w:rPr>
              <w:t xml:space="preserve"> (% per annum)</w:t>
            </w:r>
          </w:p>
        </w:tc>
        <w:tc>
          <w:tcPr>
            <w:tcW w:w="4320" w:type="dxa"/>
          </w:tcPr>
          <w:p w:rsidR="00E614CB" w:rsidRPr="001C4327" w:rsidRDefault="00E614CB" w:rsidP="00E614CB">
            <w:pPr>
              <w:pBdr>
                <w:bottom w:val="single" w:sz="4" w:space="1" w:color="auto"/>
              </w:pBdr>
              <w:spacing w:line="320" w:lineRule="exact"/>
              <w:jc w:val="center"/>
              <w:rPr>
                <w:rFonts w:ascii="Arial" w:hAnsi="Arial" w:cs="Arial"/>
                <w:sz w:val="18"/>
                <w:szCs w:val="18"/>
              </w:rPr>
            </w:pPr>
            <w:r w:rsidRPr="001C4327">
              <w:rPr>
                <w:rFonts w:ascii="Arial" w:hAnsi="Arial" w:cs="Arial"/>
                <w:sz w:val="18"/>
                <w:szCs w:val="18"/>
              </w:rPr>
              <w:t>Repayment schedule</w:t>
            </w:r>
          </w:p>
        </w:tc>
        <w:tc>
          <w:tcPr>
            <w:tcW w:w="1350" w:type="dxa"/>
          </w:tcPr>
          <w:p w:rsidR="00E614CB" w:rsidRPr="001C4327" w:rsidRDefault="00E614CB" w:rsidP="00E614CB">
            <w:pPr>
              <w:pBdr>
                <w:bottom w:val="single" w:sz="4" w:space="1" w:color="auto"/>
              </w:pBdr>
              <w:spacing w:line="320" w:lineRule="exact"/>
              <w:ind w:right="12"/>
              <w:jc w:val="center"/>
              <w:rPr>
                <w:rFonts w:ascii="Arial" w:hAnsi="Arial" w:cs="Arial"/>
                <w:sz w:val="18"/>
                <w:szCs w:val="18"/>
              </w:rPr>
            </w:pPr>
            <w:r>
              <w:rPr>
                <w:rFonts w:ascii="Arial" w:hAnsi="Arial" w:cs="Arial"/>
                <w:sz w:val="18"/>
                <w:szCs w:val="18"/>
              </w:rPr>
              <w:t>2019</w:t>
            </w:r>
          </w:p>
        </w:tc>
        <w:tc>
          <w:tcPr>
            <w:tcW w:w="1260" w:type="dxa"/>
          </w:tcPr>
          <w:p w:rsidR="00E614CB" w:rsidRPr="001C4327" w:rsidRDefault="00E614CB" w:rsidP="00E614CB">
            <w:pPr>
              <w:pBdr>
                <w:bottom w:val="single" w:sz="4" w:space="1" w:color="auto"/>
              </w:pBdr>
              <w:spacing w:line="320" w:lineRule="exact"/>
              <w:ind w:right="12"/>
              <w:jc w:val="center"/>
              <w:rPr>
                <w:rFonts w:ascii="Arial" w:hAnsi="Arial" w:cs="Arial"/>
                <w:sz w:val="18"/>
                <w:szCs w:val="18"/>
              </w:rPr>
            </w:pPr>
            <w:r w:rsidRPr="001C4327">
              <w:rPr>
                <w:rFonts w:ascii="Arial" w:hAnsi="Arial" w:cs="Arial"/>
                <w:sz w:val="18"/>
                <w:szCs w:val="18"/>
              </w:rPr>
              <w:t>2018</w:t>
            </w:r>
          </w:p>
        </w:tc>
      </w:tr>
      <w:tr w:rsidR="00137A4C" w:rsidRPr="005407B4" w:rsidTr="00F7450B">
        <w:tc>
          <w:tcPr>
            <w:tcW w:w="690" w:type="dxa"/>
          </w:tcPr>
          <w:p w:rsidR="00137A4C" w:rsidRPr="001C4327" w:rsidRDefault="005B6F60" w:rsidP="00137A4C">
            <w:pPr>
              <w:spacing w:line="320" w:lineRule="exact"/>
              <w:ind w:right="-36"/>
              <w:jc w:val="center"/>
              <w:rPr>
                <w:rFonts w:ascii="Arial" w:hAnsi="Arial" w:cs="Arial"/>
                <w:sz w:val="18"/>
                <w:szCs w:val="18"/>
              </w:rPr>
            </w:pPr>
            <w:r>
              <w:rPr>
                <w:rFonts w:ascii="Arial" w:hAnsi="Arial" w:cs="Arial"/>
                <w:sz w:val="18"/>
                <w:szCs w:val="18"/>
              </w:rPr>
              <w:t>1</w:t>
            </w:r>
          </w:p>
        </w:tc>
        <w:tc>
          <w:tcPr>
            <w:tcW w:w="1560" w:type="dxa"/>
          </w:tcPr>
          <w:p w:rsidR="00137A4C" w:rsidRPr="001C4327" w:rsidRDefault="00137A4C" w:rsidP="00137A4C">
            <w:pPr>
              <w:spacing w:line="320" w:lineRule="exact"/>
              <w:jc w:val="center"/>
              <w:rPr>
                <w:rFonts w:ascii="Arial" w:hAnsi="Arial" w:cs="Arial"/>
                <w:sz w:val="18"/>
                <w:szCs w:val="18"/>
                <w:cs/>
              </w:rPr>
            </w:pPr>
            <w:r w:rsidRPr="001C4327">
              <w:rPr>
                <w:rFonts w:ascii="Arial" w:hAnsi="Arial" w:cs="Arial"/>
                <w:sz w:val="18"/>
                <w:szCs w:val="18"/>
              </w:rPr>
              <w:t>THBFIX</w:t>
            </w:r>
            <w:r w:rsidRPr="001C4327">
              <w:rPr>
                <w:rFonts w:ascii="Arial" w:hAnsi="Arial" w:cs="Arial"/>
                <w:sz w:val="18"/>
                <w:szCs w:val="18"/>
                <w:cs/>
              </w:rPr>
              <w:t xml:space="preserve"> </w:t>
            </w:r>
            <w:r w:rsidRPr="001C4327">
              <w:rPr>
                <w:rFonts w:ascii="Arial" w:hAnsi="Arial" w:cs="Arial"/>
                <w:sz w:val="18"/>
                <w:szCs w:val="18"/>
              </w:rPr>
              <w:t>plus certain rates</w:t>
            </w:r>
          </w:p>
        </w:tc>
        <w:tc>
          <w:tcPr>
            <w:tcW w:w="4320" w:type="dxa"/>
          </w:tcPr>
          <w:p w:rsidR="00137A4C" w:rsidRPr="001C4327" w:rsidRDefault="00137A4C" w:rsidP="00137A4C">
            <w:pPr>
              <w:spacing w:line="320" w:lineRule="exact"/>
              <w:ind w:left="162" w:hanging="162"/>
              <w:rPr>
                <w:rFonts w:ascii="Arial" w:hAnsi="Arial" w:cs="Arial"/>
                <w:sz w:val="18"/>
                <w:szCs w:val="18"/>
              </w:rPr>
            </w:pPr>
            <w:r w:rsidRPr="001C4327">
              <w:rPr>
                <w:rFonts w:ascii="Arial" w:hAnsi="Arial" w:cs="Arial"/>
                <w:sz w:val="18"/>
                <w:szCs w:val="18"/>
              </w:rPr>
              <w:t>Monthly installments as from 31 August 2017 with the last installment on 28 February 2022</w:t>
            </w:r>
          </w:p>
        </w:tc>
        <w:tc>
          <w:tcPr>
            <w:tcW w:w="1350" w:type="dxa"/>
          </w:tcPr>
          <w:p w:rsidR="00137A4C" w:rsidRPr="001C4327" w:rsidRDefault="005B6F60" w:rsidP="00137A4C">
            <w:pPr>
              <w:tabs>
                <w:tab w:val="decimal" w:pos="972"/>
              </w:tabs>
              <w:spacing w:line="320" w:lineRule="exact"/>
              <w:ind w:right="12"/>
              <w:rPr>
                <w:rFonts w:ascii="Arial" w:hAnsi="Arial" w:cs="Arial"/>
                <w:sz w:val="18"/>
                <w:szCs w:val="18"/>
              </w:rPr>
            </w:pPr>
            <w:r>
              <w:rPr>
                <w:rFonts w:ascii="Arial" w:hAnsi="Arial" w:cs="Arial"/>
                <w:sz w:val="18"/>
                <w:szCs w:val="18"/>
              </w:rPr>
              <w:t>260,000</w:t>
            </w:r>
          </w:p>
        </w:tc>
        <w:tc>
          <w:tcPr>
            <w:tcW w:w="1260" w:type="dxa"/>
          </w:tcPr>
          <w:p w:rsidR="00137A4C" w:rsidRPr="001C4327" w:rsidRDefault="00137A4C" w:rsidP="00137A4C">
            <w:pPr>
              <w:tabs>
                <w:tab w:val="decimal" w:pos="972"/>
              </w:tabs>
              <w:spacing w:line="320" w:lineRule="exact"/>
              <w:ind w:right="12"/>
              <w:rPr>
                <w:rFonts w:ascii="Arial" w:hAnsi="Arial" w:cs="Arial"/>
                <w:sz w:val="18"/>
                <w:szCs w:val="18"/>
              </w:rPr>
            </w:pPr>
            <w:r w:rsidRPr="001C4327">
              <w:rPr>
                <w:rFonts w:ascii="Arial" w:hAnsi="Arial" w:cs="Arial"/>
                <w:sz w:val="18"/>
                <w:szCs w:val="18"/>
              </w:rPr>
              <w:t>356,000</w:t>
            </w:r>
          </w:p>
        </w:tc>
      </w:tr>
      <w:tr w:rsidR="00137A4C" w:rsidRPr="005407B4" w:rsidTr="00F7450B">
        <w:tc>
          <w:tcPr>
            <w:tcW w:w="690" w:type="dxa"/>
          </w:tcPr>
          <w:p w:rsidR="00137A4C" w:rsidRPr="001C4327" w:rsidRDefault="005B6F60" w:rsidP="00137A4C">
            <w:pPr>
              <w:spacing w:line="320" w:lineRule="exact"/>
              <w:ind w:right="-36"/>
              <w:jc w:val="center"/>
              <w:rPr>
                <w:rFonts w:ascii="Arial" w:hAnsi="Arial" w:cs="Arial"/>
                <w:sz w:val="18"/>
                <w:szCs w:val="18"/>
              </w:rPr>
            </w:pPr>
            <w:r>
              <w:rPr>
                <w:rFonts w:ascii="Arial" w:hAnsi="Arial" w:cs="Arial"/>
                <w:sz w:val="18"/>
                <w:szCs w:val="18"/>
              </w:rPr>
              <w:t>2</w:t>
            </w:r>
          </w:p>
        </w:tc>
        <w:tc>
          <w:tcPr>
            <w:tcW w:w="1560" w:type="dxa"/>
          </w:tcPr>
          <w:p w:rsidR="00137A4C" w:rsidRPr="001C4327" w:rsidRDefault="00137A4C" w:rsidP="00137A4C">
            <w:pPr>
              <w:spacing w:line="320" w:lineRule="exact"/>
              <w:jc w:val="center"/>
              <w:rPr>
                <w:rFonts w:ascii="Arial" w:hAnsi="Arial" w:cs="Arial"/>
                <w:sz w:val="18"/>
                <w:szCs w:val="18"/>
              </w:rPr>
            </w:pPr>
            <w:r w:rsidRPr="001C4327">
              <w:rPr>
                <w:rFonts w:ascii="Arial" w:hAnsi="Arial" w:cs="Arial"/>
                <w:sz w:val="18"/>
                <w:szCs w:val="18"/>
              </w:rPr>
              <w:t xml:space="preserve">3.95 for the year 1-2, MLR minus certain rates for </w:t>
            </w:r>
          </w:p>
        </w:tc>
        <w:tc>
          <w:tcPr>
            <w:tcW w:w="4320" w:type="dxa"/>
          </w:tcPr>
          <w:p w:rsidR="00137A4C" w:rsidRPr="001C4327" w:rsidRDefault="00137A4C" w:rsidP="00137A4C">
            <w:pPr>
              <w:spacing w:line="320" w:lineRule="exact"/>
              <w:ind w:left="162" w:hanging="162"/>
              <w:rPr>
                <w:rFonts w:ascii="Arial" w:hAnsi="Arial" w:cs="Arial"/>
                <w:sz w:val="18"/>
                <w:szCs w:val="18"/>
              </w:rPr>
            </w:pPr>
            <w:r w:rsidRPr="001C4327">
              <w:rPr>
                <w:rFonts w:ascii="Arial" w:hAnsi="Arial" w:cs="Arial"/>
                <w:sz w:val="18"/>
                <w:szCs w:val="18"/>
              </w:rPr>
              <w:t>Quarterly installments as from 31 October 2017             with the last installment on 31 August 2022</w:t>
            </w:r>
          </w:p>
        </w:tc>
        <w:tc>
          <w:tcPr>
            <w:tcW w:w="1350" w:type="dxa"/>
          </w:tcPr>
          <w:p w:rsidR="00137A4C" w:rsidRPr="001C4327" w:rsidRDefault="005B6F60" w:rsidP="00137A4C">
            <w:pPr>
              <w:tabs>
                <w:tab w:val="decimal" w:pos="972"/>
              </w:tabs>
              <w:spacing w:line="320" w:lineRule="exact"/>
              <w:ind w:right="12"/>
              <w:rPr>
                <w:rFonts w:ascii="Arial" w:hAnsi="Arial" w:cs="Arial"/>
                <w:sz w:val="18"/>
                <w:szCs w:val="18"/>
              </w:rPr>
            </w:pPr>
            <w:r>
              <w:rPr>
                <w:rFonts w:ascii="Arial" w:hAnsi="Arial" w:cs="Arial"/>
                <w:sz w:val="18"/>
                <w:szCs w:val="18"/>
              </w:rPr>
              <w:t>-</w:t>
            </w:r>
          </w:p>
        </w:tc>
        <w:tc>
          <w:tcPr>
            <w:tcW w:w="1260" w:type="dxa"/>
          </w:tcPr>
          <w:p w:rsidR="00137A4C" w:rsidRPr="001C4327" w:rsidRDefault="00137A4C" w:rsidP="00137A4C">
            <w:pPr>
              <w:tabs>
                <w:tab w:val="decimal" w:pos="972"/>
              </w:tabs>
              <w:spacing w:line="320" w:lineRule="exact"/>
              <w:ind w:right="12"/>
              <w:rPr>
                <w:rFonts w:ascii="Arial" w:hAnsi="Arial" w:cs="Arial"/>
                <w:sz w:val="18"/>
                <w:szCs w:val="18"/>
              </w:rPr>
            </w:pPr>
            <w:r w:rsidRPr="001C4327">
              <w:rPr>
                <w:rFonts w:ascii="Arial" w:hAnsi="Arial" w:cs="Arial"/>
                <w:sz w:val="18"/>
                <w:szCs w:val="18"/>
              </w:rPr>
              <w:t>262,500</w:t>
            </w:r>
          </w:p>
        </w:tc>
      </w:tr>
      <w:tr w:rsidR="00137A4C" w:rsidRPr="005407B4" w:rsidTr="00F7450B">
        <w:tc>
          <w:tcPr>
            <w:tcW w:w="690" w:type="dxa"/>
          </w:tcPr>
          <w:p w:rsidR="00137A4C" w:rsidRPr="001C4327" w:rsidRDefault="00137A4C" w:rsidP="00137A4C">
            <w:pPr>
              <w:spacing w:line="320" w:lineRule="exact"/>
              <w:ind w:right="-36"/>
              <w:jc w:val="center"/>
              <w:rPr>
                <w:rFonts w:ascii="Arial" w:hAnsi="Arial" w:cs="Arial"/>
                <w:sz w:val="18"/>
                <w:szCs w:val="18"/>
              </w:rPr>
            </w:pPr>
          </w:p>
        </w:tc>
        <w:tc>
          <w:tcPr>
            <w:tcW w:w="1560" w:type="dxa"/>
          </w:tcPr>
          <w:p w:rsidR="00137A4C" w:rsidRPr="001C4327" w:rsidRDefault="00137A4C" w:rsidP="00137A4C">
            <w:pPr>
              <w:spacing w:line="320" w:lineRule="exact"/>
              <w:jc w:val="center"/>
              <w:rPr>
                <w:rFonts w:ascii="Arial" w:hAnsi="Arial" w:cs="Arial"/>
                <w:sz w:val="18"/>
                <w:szCs w:val="18"/>
              </w:rPr>
            </w:pPr>
            <w:r w:rsidRPr="001C4327">
              <w:rPr>
                <w:rFonts w:ascii="Arial" w:hAnsi="Arial" w:cs="Arial"/>
                <w:sz w:val="18"/>
                <w:szCs w:val="18"/>
              </w:rPr>
              <w:t xml:space="preserve">the year 3-7        </w:t>
            </w:r>
          </w:p>
        </w:tc>
        <w:tc>
          <w:tcPr>
            <w:tcW w:w="4320" w:type="dxa"/>
          </w:tcPr>
          <w:p w:rsidR="00137A4C" w:rsidRPr="001C4327" w:rsidRDefault="00137A4C" w:rsidP="00137A4C">
            <w:pPr>
              <w:spacing w:line="320" w:lineRule="exact"/>
              <w:ind w:left="162" w:hanging="162"/>
              <w:rPr>
                <w:rFonts w:ascii="Arial" w:hAnsi="Arial" w:cs="Arial"/>
                <w:sz w:val="18"/>
                <w:szCs w:val="18"/>
              </w:rPr>
            </w:pPr>
          </w:p>
        </w:tc>
        <w:tc>
          <w:tcPr>
            <w:tcW w:w="1350" w:type="dxa"/>
          </w:tcPr>
          <w:p w:rsidR="00137A4C" w:rsidRPr="001C4327" w:rsidRDefault="00137A4C" w:rsidP="00137A4C">
            <w:pPr>
              <w:tabs>
                <w:tab w:val="decimal" w:pos="972"/>
              </w:tabs>
              <w:spacing w:line="320" w:lineRule="exact"/>
              <w:ind w:right="12"/>
              <w:rPr>
                <w:rFonts w:ascii="Arial" w:hAnsi="Arial" w:cs="Arial"/>
                <w:sz w:val="18"/>
                <w:szCs w:val="18"/>
              </w:rPr>
            </w:pPr>
          </w:p>
        </w:tc>
        <w:tc>
          <w:tcPr>
            <w:tcW w:w="1260" w:type="dxa"/>
          </w:tcPr>
          <w:p w:rsidR="00137A4C" w:rsidRPr="001C4327" w:rsidRDefault="00137A4C" w:rsidP="00137A4C">
            <w:pPr>
              <w:tabs>
                <w:tab w:val="decimal" w:pos="972"/>
              </w:tabs>
              <w:spacing w:line="320" w:lineRule="exact"/>
              <w:ind w:right="12"/>
              <w:rPr>
                <w:rFonts w:ascii="Arial" w:hAnsi="Arial" w:cs="Arial"/>
                <w:sz w:val="18"/>
                <w:szCs w:val="18"/>
              </w:rPr>
            </w:pPr>
          </w:p>
        </w:tc>
      </w:tr>
      <w:tr w:rsidR="00137A4C" w:rsidRPr="005407B4" w:rsidTr="00F7450B">
        <w:tc>
          <w:tcPr>
            <w:tcW w:w="690" w:type="dxa"/>
          </w:tcPr>
          <w:p w:rsidR="00137A4C" w:rsidRPr="001C4327" w:rsidRDefault="005B6F60" w:rsidP="00137A4C">
            <w:pPr>
              <w:spacing w:line="320" w:lineRule="exact"/>
              <w:ind w:right="-36"/>
              <w:jc w:val="center"/>
              <w:rPr>
                <w:rFonts w:ascii="Arial" w:hAnsi="Arial" w:cs="Arial"/>
                <w:sz w:val="18"/>
                <w:szCs w:val="18"/>
              </w:rPr>
            </w:pPr>
            <w:r>
              <w:rPr>
                <w:rFonts w:ascii="Arial" w:hAnsi="Arial" w:cs="Arial"/>
                <w:sz w:val="18"/>
                <w:szCs w:val="18"/>
              </w:rPr>
              <w:t>3</w:t>
            </w:r>
          </w:p>
        </w:tc>
        <w:tc>
          <w:tcPr>
            <w:tcW w:w="1560" w:type="dxa"/>
          </w:tcPr>
          <w:p w:rsidR="00137A4C" w:rsidRPr="001C4327" w:rsidRDefault="005B6F60" w:rsidP="00137A4C">
            <w:pPr>
              <w:spacing w:line="320" w:lineRule="exact"/>
              <w:jc w:val="center"/>
              <w:rPr>
                <w:rFonts w:ascii="Arial" w:hAnsi="Arial" w:cs="Arial"/>
                <w:sz w:val="18"/>
                <w:szCs w:val="18"/>
              </w:rPr>
            </w:pPr>
            <w:r>
              <w:rPr>
                <w:rFonts w:ascii="Arial" w:hAnsi="Arial" w:cs="Arial"/>
                <w:sz w:val="18"/>
                <w:szCs w:val="18"/>
              </w:rPr>
              <w:t>4.25</w:t>
            </w:r>
          </w:p>
        </w:tc>
        <w:tc>
          <w:tcPr>
            <w:tcW w:w="4320" w:type="dxa"/>
          </w:tcPr>
          <w:p w:rsidR="00137A4C" w:rsidRPr="001C4327" w:rsidRDefault="00137A4C" w:rsidP="00137A4C">
            <w:pPr>
              <w:spacing w:line="320" w:lineRule="exact"/>
              <w:ind w:left="162" w:hanging="162"/>
              <w:rPr>
                <w:rFonts w:ascii="Arial" w:hAnsi="Arial" w:cs="Arial"/>
                <w:sz w:val="18"/>
                <w:szCs w:val="18"/>
              </w:rPr>
            </w:pPr>
            <w:r w:rsidRPr="001C4327">
              <w:rPr>
                <w:rFonts w:ascii="Arial" w:hAnsi="Arial" w:cs="Arial"/>
                <w:sz w:val="18"/>
                <w:szCs w:val="18"/>
              </w:rPr>
              <w:t xml:space="preserve">Monthly installments as from 31 March 2018 </w:t>
            </w:r>
          </w:p>
        </w:tc>
        <w:tc>
          <w:tcPr>
            <w:tcW w:w="1350" w:type="dxa"/>
          </w:tcPr>
          <w:p w:rsidR="00137A4C" w:rsidRPr="001C4327" w:rsidRDefault="005B6F60" w:rsidP="00137A4C">
            <w:pPr>
              <w:tabs>
                <w:tab w:val="decimal" w:pos="972"/>
              </w:tabs>
              <w:spacing w:line="320" w:lineRule="exact"/>
              <w:ind w:right="12"/>
              <w:rPr>
                <w:rFonts w:ascii="Arial" w:hAnsi="Arial" w:cs="Arial"/>
                <w:sz w:val="18"/>
                <w:szCs w:val="18"/>
              </w:rPr>
            </w:pPr>
            <w:r>
              <w:rPr>
                <w:rFonts w:ascii="Arial" w:hAnsi="Arial" w:cs="Arial"/>
                <w:sz w:val="18"/>
                <w:szCs w:val="18"/>
              </w:rPr>
              <w:t>504,758</w:t>
            </w:r>
          </w:p>
        </w:tc>
        <w:tc>
          <w:tcPr>
            <w:tcW w:w="1260" w:type="dxa"/>
          </w:tcPr>
          <w:p w:rsidR="00137A4C" w:rsidRPr="001C4327" w:rsidRDefault="00137A4C" w:rsidP="00137A4C">
            <w:pPr>
              <w:tabs>
                <w:tab w:val="decimal" w:pos="972"/>
              </w:tabs>
              <w:spacing w:line="320" w:lineRule="exact"/>
              <w:ind w:right="12"/>
              <w:rPr>
                <w:rFonts w:ascii="Arial" w:hAnsi="Arial" w:cs="Arial"/>
                <w:sz w:val="18"/>
                <w:szCs w:val="18"/>
              </w:rPr>
            </w:pPr>
            <w:r w:rsidRPr="001C4327">
              <w:rPr>
                <w:rFonts w:ascii="Arial" w:hAnsi="Arial" w:cs="Arial"/>
                <w:sz w:val="18"/>
                <w:szCs w:val="18"/>
              </w:rPr>
              <w:t>586,622</w:t>
            </w:r>
          </w:p>
        </w:tc>
      </w:tr>
      <w:tr w:rsidR="00137A4C" w:rsidRPr="005407B4" w:rsidTr="00F7450B">
        <w:tc>
          <w:tcPr>
            <w:tcW w:w="690" w:type="dxa"/>
          </w:tcPr>
          <w:p w:rsidR="00137A4C" w:rsidRPr="001C4327" w:rsidRDefault="00137A4C" w:rsidP="00137A4C">
            <w:pPr>
              <w:spacing w:line="320" w:lineRule="exact"/>
              <w:ind w:right="-36"/>
              <w:jc w:val="center"/>
              <w:rPr>
                <w:rFonts w:ascii="Arial" w:hAnsi="Arial" w:cs="Arial"/>
                <w:sz w:val="18"/>
                <w:szCs w:val="18"/>
              </w:rPr>
            </w:pPr>
          </w:p>
        </w:tc>
        <w:tc>
          <w:tcPr>
            <w:tcW w:w="1560" w:type="dxa"/>
          </w:tcPr>
          <w:p w:rsidR="00137A4C" w:rsidRPr="001C4327" w:rsidRDefault="00137A4C" w:rsidP="00137A4C">
            <w:pPr>
              <w:spacing w:line="320" w:lineRule="exact"/>
              <w:jc w:val="center"/>
              <w:rPr>
                <w:rFonts w:ascii="Arial" w:hAnsi="Arial" w:cs="Arial"/>
                <w:sz w:val="18"/>
                <w:szCs w:val="18"/>
              </w:rPr>
            </w:pPr>
          </w:p>
        </w:tc>
        <w:tc>
          <w:tcPr>
            <w:tcW w:w="4320" w:type="dxa"/>
          </w:tcPr>
          <w:p w:rsidR="00137A4C" w:rsidRPr="001C4327" w:rsidRDefault="00137A4C" w:rsidP="00137A4C">
            <w:pPr>
              <w:spacing w:line="320" w:lineRule="exact"/>
              <w:ind w:left="162" w:hanging="162"/>
              <w:rPr>
                <w:rFonts w:ascii="Arial" w:hAnsi="Arial" w:cs="Arial"/>
                <w:sz w:val="18"/>
                <w:szCs w:val="18"/>
              </w:rPr>
            </w:pPr>
            <w:r w:rsidRPr="001C4327">
              <w:rPr>
                <w:rFonts w:ascii="Arial" w:hAnsi="Arial" w:cs="Arial"/>
                <w:sz w:val="18"/>
                <w:szCs w:val="18"/>
              </w:rPr>
              <w:t xml:space="preserve">   with the last installment on 28 February 2026</w:t>
            </w:r>
          </w:p>
        </w:tc>
        <w:tc>
          <w:tcPr>
            <w:tcW w:w="1350" w:type="dxa"/>
          </w:tcPr>
          <w:p w:rsidR="00137A4C" w:rsidRPr="001C4327" w:rsidRDefault="00137A4C" w:rsidP="00137A4C">
            <w:pPr>
              <w:tabs>
                <w:tab w:val="decimal" w:pos="972"/>
              </w:tabs>
              <w:spacing w:line="320" w:lineRule="exact"/>
              <w:ind w:right="12"/>
              <w:rPr>
                <w:rFonts w:ascii="Arial" w:hAnsi="Arial" w:cs="Arial"/>
                <w:sz w:val="18"/>
                <w:szCs w:val="18"/>
              </w:rPr>
            </w:pPr>
          </w:p>
        </w:tc>
        <w:tc>
          <w:tcPr>
            <w:tcW w:w="1260" w:type="dxa"/>
          </w:tcPr>
          <w:p w:rsidR="00137A4C" w:rsidRPr="001C4327" w:rsidRDefault="00137A4C" w:rsidP="00137A4C">
            <w:pPr>
              <w:tabs>
                <w:tab w:val="decimal" w:pos="972"/>
              </w:tabs>
              <w:spacing w:line="320" w:lineRule="exact"/>
              <w:ind w:right="12"/>
              <w:rPr>
                <w:rFonts w:ascii="Arial" w:hAnsi="Arial" w:cs="Arial"/>
                <w:sz w:val="18"/>
                <w:szCs w:val="18"/>
              </w:rPr>
            </w:pPr>
          </w:p>
        </w:tc>
      </w:tr>
      <w:tr w:rsidR="005B6F60" w:rsidRPr="005407B4" w:rsidTr="00F7450B">
        <w:tc>
          <w:tcPr>
            <w:tcW w:w="690" w:type="dxa"/>
          </w:tcPr>
          <w:p w:rsidR="005B6F60" w:rsidRPr="001C4327" w:rsidRDefault="005B6F60" w:rsidP="005B6F60">
            <w:pPr>
              <w:spacing w:line="320" w:lineRule="exact"/>
              <w:ind w:right="-36"/>
              <w:jc w:val="center"/>
              <w:rPr>
                <w:rFonts w:ascii="Arial" w:hAnsi="Arial" w:cs="Arial"/>
                <w:sz w:val="18"/>
                <w:szCs w:val="18"/>
              </w:rPr>
            </w:pPr>
            <w:r>
              <w:rPr>
                <w:rFonts w:ascii="Arial" w:hAnsi="Arial" w:cs="Arial"/>
                <w:sz w:val="18"/>
                <w:szCs w:val="18"/>
              </w:rPr>
              <w:t>4</w:t>
            </w:r>
          </w:p>
        </w:tc>
        <w:tc>
          <w:tcPr>
            <w:tcW w:w="1560" w:type="dxa"/>
          </w:tcPr>
          <w:p w:rsidR="005B6F60" w:rsidRPr="001C4327" w:rsidRDefault="005B6F60" w:rsidP="005B6F60">
            <w:pPr>
              <w:spacing w:line="320" w:lineRule="exact"/>
              <w:jc w:val="center"/>
              <w:rPr>
                <w:rFonts w:ascii="Arial" w:hAnsi="Arial" w:cs="Arial"/>
                <w:sz w:val="18"/>
                <w:szCs w:val="18"/>
                <w:cs/>
              </w:rPr>
            </w:pPr>
            <w:r w:rsidRPr="001C4327">
              <w:rPr>
                <w:rFonts w:ascii="Arial" w:hAnsi="Arial" w:cs="Arial"/>
                <w:sz w:val="18"/>
                <w:szCs w:val="18"/>
              </w:rPr>
              <w:t>THBFIX</w:t>
            </w:r>
            <w:r w:rsidRPr="001C4327">
              <w:rPr>
                <w:rFonts w:ascii="Arial" w:hAnsi="Arial" w:cs="Arial"/>
                <w:sz w:val="18"/>
                <w:szCs w:val="18"/>
                <w:cs/>
              </w:rPr>
              <w:t xml:space="preserve"> </w:t>
            </w:r>
            <w:r w:rsidRPr="001C4327">
              <w:rPr>
                <w:rFonts w:ascii="Arial" w:hAnsi="Arial" w:cs="Arial"/>
                <w:sz w:val="18"/>
                <w:szCs w:val="18"/>
              </w:rPr>
              <w:t>plus certain rates</w:t>
            </w:r>
          </w:p>
        </w:tc>
        <w:tc>
          <w:tcPr>
            <w:tcW w:w="4320" w:type="dxa"/>
          </w:tcPr>
          <w:p w:rsidR="005B6F60" w:rsidRPr="001C4327" w:rsidRDefault="005B6F60" w:rsidP="005B6F60">
            <w:pPr>
              <w:spacing w:line="320" w:lineRule="exact"/>
              <w:ind w:left="162" w:hanging="162"/>
              <w:rPr>
                <w:rFonts w:ascii="Arial" w:hAnsi="Arial" w:cs="Arial"/>
                <w:sz w:val="18"/>
                <w:szCs w:val="18"/>
              </w:rPr>
            </w:pPr>
            <w:r w:rsidRPr="001C4327">
              <w:rPr>
                <w:rFonts w:ascii="Arial" w:hAnsi="Arial" w:cs="Arial"/>
                <w:sz w:val="18"/>
                <w:szCs w:val="18"/>
              </w:rPr>
              <w:t xml:space="preserve">Monthly installments as from </w:t>
            </w:r>
            <w:r>
              <w:rPr>
                <w:rFonts w:ascii="Arial" w:hAnsi="Arial" w:cs="Arial"/>
                <w:sz w:val="18"/>
                <w:szCs w:val="18"/>
              </w:rPr>
              <w:t>30 June 2019</w:t>
            </w:r>
            <w:r w:rsidRPr="001C4327">
              <w:rPr>
                <w:rFonts w:ascii="Arial" w:hAnsi="Arial" w:cs="Arial"/>
                <w:sz w:val="18"/>
                <w:szCs w:val="18"/>
              </w:rPr>
              <w:t xml:space="preserve"> with the last installment on </w:t>
            </w:r>
            <w:r>
              <w:rPr>
                <w:rFonts w:ascii="Arial" w:hAnsi="Arial" w:cs="Arial"/>
                <w:sz w:val="18"/>
                <w:szCs w:val="18"/>
              </w:rPr>
              <w:t>31 May 2023</w:t>
            </w:r>
          </w:p>
        </w:tc>
        <w:tc>
          <w:tcPr>
            <w:tcW w:w="1350" w:type="dxa"/>
          </w:tcPr>
          <w:p w:rsidR="005B6F60" w:rsidRDefault="005B6F60" w:rsidP="005B6F60">
            <w:pPr>
              <w:pBdr>
                <w:bottom w:val="single" w:sz="4" w:space="1" w:color="auto"/>
              </w:pBdr>
              <w:tabs>
                <w:tab w:val="decimal" w:pos="972"/>
              </w:tabs>
              <w:spacing w:line="320" w:lineRule="exact"/>
              <w:ind w:right="12"/>
              <w:rPr>
                <w:rFonts w:ascii="Arial" w:hAnsi="Arial" w:cs="Arial"/>
                <w:sz w:val="18"/>
                <w:szCs w:val="18"/>
              </w:rPr>
            </w:pPr>
            <w:r>
              <w:rPr>
                <w:rFonts w:ascii="Arial" w:hAnsi="Arial" w:cs="Arial"/>
                <w:sz w:val="18"/>
                <w:szCs w:val="18"/>
              </w:rPr>
              <w:t>563,400</w:t>
            </w:r>
          </w:p>
          <w:p w:rsidR="005B6F60" w:rsidRPr="001C4327" w:rsidRDefault="005B6F60" w:rsidP="005B6F60">
            <w:pPr>
              <w:pBdr>
                <w:bottom w:val="single" w:sz="4" w:space="1" w:color="auto"/>
              </w:pBdr>
              <w:tabs>
                <w:tab w:val="decimal" w:pos="972"/>
              </w:tabs>
              <w:spacing w:line="320" w:lineRule="exact"/>
              <w:ind w:right="12"/>
              <w:rPr>
                <w:rFonts w:ascii="Arial" w:hAnsi="Arial" w:cs="Arial"/>
                <w:sz w:val="18"/>
                <w:szCs w:val="18"/>
              </w:rPr>
            </w:pPr>
          </w:p>
        </w:tc>
        <w:tc>
          <w:tcPr>
            <w:tcW w:w="1260" w:type="dxa"/>
          </w:tcPr>
          <w:p w:rsidR="005B6F60" w:rsidRDefault="005B6F60" w:rsidP="005B6F60">
            <w:pPr>
              <w:pBdr>
                <w:bottom w:val="single" w:sz="4" w:space="1" w:color="auto"/>
              </w:pBdr>
              <w:tabs>
                <w:tab w:val="decimal" w:pos="972"/>
              </w:tabs>
              <w:spacing w:line="320" w:lineRule="exact"/>
              <w:ind w:right="12"/>
              <w:rPr>
                <w:rFonts w:ascii="Arial" w:hAnsi="Arial" w:cs="Arial"/>
                <w:sz w:val="18"/>
                <w:szCs w:val="18"/>
              </w:rPr>
            </w:pPr>
            <w:r>
              <w:rPr>
                <w:rFonts w:ascii="Arial" w:hAnsi="Arial" w:cs="Arial"/>
                <w:sz w:val="18"/>
                <w:szCs w:val="18"/>
              </w:rPr>
              <w:t>-</w:t>
            </w:r>
          </w:p>
          <w:p w:rsidR="005B6F60" w:rsidRPr="001C4327" w:rsidRDefault="005B6F60" w:rsidP="005B6F60">
            <w:pPr>
              <w:pBdr>
                <w:bottom w:val="single" w:sz="4" w:space="1" w:color="auto"/>
              </w:pBdr>
              <w:tabs>
                <w:tab w:val="decimal" w:pos="972"/>
              </w:tabs>
              <w:spacing w:line="320" w:lineRule="exact"/>
              <w:ind w:right="12"/>
              <w:rPr>
                <w:rFonts w:ascii="Arial" w:hAnsi="Arial" w:cs="Arial"/>
                <w:sz w:val="18"/>
                <w:szCs w:val="18"/>
              </w:rPr>
            </w:pPr>
          </w:p>
        </w:tc>
      </w:tr>
      <w:tr w:rsidR="005B6F60" w:rsidRPr="005407B4" w:rsidTr="00F7450B">
        <w:tc>
          <w:tcPr>
            <w:tcW w:w="6570" w:type="dxa"/>
            <w:gridSpan w:val="3"/>
          </w:tcPr>
          <w:p w:rsidR="005B6F60" w:rsidRPr="001C4327" w:rsidRDefault="005B6F60" w:rsidP="005B6F60">
            <w:pPr>
              <w:spacing w:line="320" w:lineRule="exact"/>
              <w:rPr>
                <w:rFonts w:ascii="Arial" w:hAnsi="Arial" w:cs="Arial"/>
                <w:sz w:val="18"/>
                <w:szCs w:val="18"/>
                <w:cs/>
              </w:rPr>
            </w:pPr>
            <w:r w:rsidRPr="001C4327">
              <w:rPr>
                <w:rFonts w:ascii="Arial" w:hAnsi="Arial" w:cs="Arial"/>
                <w:sz w:val="18"/>
                <w:szCs w:val="18"/>
              </w:rPr>
              <w:t>Total long-term loans</w:t>
            </w:r>
          </w:p>
        </w:tc>
        <w:tc>
          <w:tcPr>
            <w:tcW w:w="1350" w:type="dxa"/>
          </w:tcPr>
          <w:p w:rsidR="005B6F60" w:rsidRPr="001C4327" w:rsidRDefault="005B6F60" w:rsidP="005B6F60">
            <w:pPr>
              <w:tabs>
                <w:tab w:val="decimal" w:pos="972"/>
              </w:tabs>
              <w:spacing w:line="320" w:lineRule="exact"/>
              <w:ind w:right="12"/>
              <w:rPr>
                <w:rFonts w:ascii="Arial" w:hAnsi="Arial" w:cs="Arial"/>
                <w:sz w:val="18"/>
                <w:szCs w:val="18"/>
                <w:cs/>
              </w:rPr>
            </w:pPr>
            <w:r>
              <w:rPr>
                <w:rFonts w:ascii="Arial" w:hAnsi="Arial" w:cs="Arial"/>
                <w:sz w:val="18"/>
                <w:szCs w:val="18"/>
              </w:rPr>
              <w:t>1,328,158</w:t>
            </w:r>
          </w:p>
        </w:tc>
        <w:tc>
          <w:tcPr>
            <w:tcW w:w="1260" w:type="dxa"/>
          </w:tcPr>
          <w:p w:rsidR="005B6F60" w:rsidRPr="001C4327" w:rsidRDefault="005B6F60" w:rsidP="005B6F60">
            <w:pPr>
              <w:tabs>
                <w:tab w:val="decimal" w:pos="972"/>
              </w:tabs>
              <w:spacing w:line="320" w:lineRule="exact"/>
              <w:ind w:right="12"/>
              <w:rPr>
                <w:rFonts w:ascii="Arial" w:hAnsi="Arial" w:cs="Arial"/>
                <w:sz w:val="18"/>
                <w:szCs w:val="18"/>
                <w:cs/>
              </w:rPr>
            </w:pPr>
            <w:r>
              <w:rPr>
                <w:rFonts w:ascii="Arial" w:hAnsi="Arial" w:cs="Arial"/>
                <w:sz w:val="18"/>
                <w:szCs w:val="18"/>
              </w:rPr>
              <w:t>1,205,122</w:t>
            </w:r>
          </w:p>
        </w:tc>
      </w:tr>
      <w:tr w:rsidR="005B6F60" w:rsidRPr="005407B4" w:rsidTr="00F7450B">
        <w:tc>
          <w:tcPr>
            <w:tcW w:w="6570" w:type="dxa"/>
            <w:gridSpan w:val="3"/>
          </w:tcPr>
          <w:p w:rsidR="005B6F60" w:rsidRPr="001C4327" w:rsidRDefault="005B6F60" w:rsidP="005B6F60">
            <w:pPr>
              <w:spacing w:line="320" w:lineRule="exact"/>
              <w:rPr>
                <w:rFonts w:ascii="Arial" w:hAnsi="Arial" w:cs="Arial"/>
                <w:sz w:val="18"/>
                <w:szCs w:val="18"/>
              </w:rPr>
            </w:pPr>
            <w:r w:rsidRPr="001C4327">
              <w:rPr>
                <w:rFonts w:ascii="Arial" w:hAnsi="Arial" w:cs="Arial"/>
                <w:sz w:val="18"/>
                <w:szCs w:val="18"/>
              </w:rPr>
              <w:t>Less: Deferred financial fee</w:t>
            </w:r>
          </w:p>
        </w:tc>
        <w:tc>
          <w:tcPr>
            <w:tcW w:w="1350" w:type="dxa"/>
          </w:tcPr>
          <w:p w:rsidR="005B6F60" w:rsidRPr="001C4327" w:rsidRDefault="005B6F60" w:rsidP="005B6F60">
            <w:pPr>
              <w:pBdr>
                <w:bottom w:val="single" w:sz="4" w:space="1" w:color="auto"/>
              </w:pBdr>
              <w:tabs>
                <w:tab w:val="decimal" w:pos="972"/>
              </w:tabs>
              <w:spacing w:line="320" w:lineRule="exact"/>
              <w:ind w:right="12"/>
              <w:rPr>
                <w:rFonts w:ascii="Arial" w:hAnsi="Arial" w:cs="Arial"/>
                <w:sz w:val="18"/>
                <w:szCs w:val="18"/>
              </w:rPr>
            </w:pPr>
            <w:r>
              <w:rPr>
                <w:rFonts w:ascii="Arial" w:hAnsi="Arial" w:cs="Arial"/>
                <w:sz w:val="18"/>
                <w:szCs w:val="18"/>
              </w:rPr>
              <w:t>(2,777)</w:t>
            </w:r>
          </w:p>
        </w:tc>
        <w:tc>
          <w:tcPr>
            <w:tcW w:w="1260" w:type="dxa"/>
          </w:tcPr>
          <w:p w:rsidR="005B6F60" w:rsidRPr="001C4327" w:rsidRDefault="005B6F60" w:rsidP="005B6F60">
            <w:pPr>
              <w:pBdr>
                <w:bottom w:val="single" w:sz="4" w:space="1" w:color="auto"/>
              </w:pBdr>
              <w:tabs>
                <w:tab w:val="decimal" w:pos="972"/>
              </w:tabs>
              <w:spacing w:line="320" w:lineRule="exact"/>
              <w:ind w:right="12"/>
              <w:rPr>
                <w:rFonts w:ascii="Arial" w:hAnsi="Arial" w:cs="Arial"/>
                <w:sz w:val="18"/>
                <w:szCs w:val="18"/>
              </w:rPr>
            </w:pPr>
            <w:r w:rsidRPr="001C4327">
              <w:rPr>
                <w:rFonts w:ascii="Arial" w:hAnsi="Arial" w:cs="Arial"/>
                <w:sz w:val="18"/>
                <w:szCs w:val="18"/>
              </w:rPr>
              <w:t>(</w:t>
            </w:r>
            <w:r>
              <w:rPr>
                <w:rFonts w:ascii="Arial" w:hAnsi="Arial" w:cs="Arial"/>
                <w:sz w:val="18"/>
                <w:szCs w:val="18"/>
              </w:rPr>
              <w:t>946</w:t>
            </w:r>
            <w:r w:rsidRPr="001C4327">
              <w:rPr>
                <w:rFonts w:ascii="Arial" w:hAnsi="Arial" w:cs="Arial"/>
                <w:sz w:val="18"/>
                <w:szCs w:val="18"/>
              </w:rPr>
              <w:t>)</w:t>
            </w:r>
          </w:p>
        </w:tc>
      </w:tr>
      <w:tr w:rsidR="005B6F60" w:rsidRPr="005407B4" w:rsidTr="00F7450B">
        <w:tc>
          <w:tcPr>
            <w:tcW w:w="6570" w:type="dxa"/>
            <w:gridSpan w:val="3"/>
          </w:tcPr>
          <w:p w:rsidR="005B6F60" w:rsidRPr="001C4327" w:rsidRDefault="005B6F60" w:rsidP="005B6F60">
            <w:pPr>
              <w:spacing w:line="320" w:lineRule="exact"/>
              <w:rPr>
                <w:rFonts w:ascii="Arial" w:hAnsi="Arial" w:cs="Arial"/>
                <w:sz w:val="18"/>
                <w:szCs w:val="18"/>
              </w:rPr>
            </w:pPr>
            <w:r w:rsidRPr="001C4327">
              <w:rPr>
                <w:rFonts w:ascii="Arial" w:hAnsi="Arial" w:cs="Arial"/>
                <w:sz w:val="18"/>
                <w:szCs w:val="18"/>
              </w:rPr>
              <w:t>Net</w:t>
            </w:r>
          </w:p>
        </w:tc>
        <w:tc>
          <w:tcPr>
            <w:tcW w:w="1350" w:type="dxa"/>
          </w:tcPr>
          <w:p w:rsidR="005B6F60" w:rsidRPr="001C4327" w:rsidRDefault="005B6F60" w:rsidP="005B6F60">
            <w:pPr>
              <w:tabs>
                <w:tab w:val="decimal" w:pos="972"/>
              </w:tabs>
              <w:spacing w:line="320" w:lineRule="exact"/>
              <w:ind w:right="12"/>
              <w:rPr>
                <w:rFonts w:ascii="Arial" w:hAnsi="Arial" w:cs="Arial"/>
                <w:sz w:val="18"/>
                <w:szCs w:val="18"/>
              </w:rPr>
            </w:pPr>
            <w:r>
              <w:rPr>
                <w:rFonts w:ascii="Arial" w:hAnsi="Arial" w:cs="Arial"/>
                <w:sz w:val="18"/>
                <w:szCs w:val="18"/>
              </w:rPr>
              <w:t>1,325,381</w:t>
            </w:r>
          </w:p>
        </w:tc>
        <w:tc>
          <w:tcPr>
            <w:tcW w:w="1260" w:type="dxa"/>
          </w:tcPr>
          <w:p w:rsidR="005B6F60" w:rsidRPr="001C4327" w:rsidRDefault="005B6F60" w:rsidP="005B6F60">
            <w:pPr>
              <w:tabs>
                <w:tab w:val="decimal" w:pos="972"/>
              </w:tabs>
              <w:spacing w:line="320" w:lineRule="exact"/>
              <w:ind w:right="12"/>
              <w:rPr>
                <w:rFonts w:ascii="Arial" w:hAnsi="Arial" w:cs="Arial"/>
                <w:sz w:val="18"/>
                <w:szCs w:val="18"/>
              </w:rPr>
            </w:pPr>
            <w:r w:rsidRPr="001C4327">
              <w:rPr>
                <w:rFonts w:ascii="Arial" w:hAnsi="Arial" w:cs="Arial"/>
                <w:sz w:val="18"/>
                <w:szCs w:val="18"/>
              </w:rPr>
              <w:t>1,</w:t>
            </w:r>
            <w:r>
              <w:rPr>
                <w:rFonts w:ascii="Arial" w:hAnsi="Arial" w:cs="Arial"/>
                <w:sz w:val="18"/>
                <w:szCs w:val="18"/>
              </w:rPr>
              <w:t>204,</w:t>
            </w:r>
            <w:r w:rsidR="007A20B1">
              <w:rPr>
                <w:rFonts w:ascii="Arial" w:hAnsi="Arial" w:cs="Arial"/>
                <w:sz w:val="18"/>
                <w:szCs w:val="18"/>
              </w:rPr>
              <w:t>176</w:t>
            </w:r>
          </w:p>
        </w:tc>
      </w:tr>
      <w:tr w:rsidR="005B6F60" w:rsidRPr="005407B4" w:rsidTr="00F7450B">
        <w:tc>
          <w:tcPr>
            <w:tcW w:w="6570" w:type="dxa"/>
            <w:gridSpan w:val="3"/>
          </w:tcPr>
          <w:p w:rsidR="005B6F60" w:rsidRPr="001C4327" w:rsidRDefault="005B6F60" w:rsidP="005B6F60">
            <w:pPr>
              <w:spacing w:line="320" w:lineRule="exact"/>
              <w:rPr>
                <w:rFonts w:ascii="Arial" w:hAnsi="Arial" w:cs="Arial"/>
                <w:sz w:val="18"/>
                <w:szCs w:val="18"/>
                <w:cs/>
              </w:rPr>
            </w:pPr>
            <w:r w:rsidRPr="001C4327">
              <w:rPr>
                <w:rFonts w:ascii="Arial" w:hAnsi="Arial" w:cs="Arial"/>
                <w:sz w:val="18"/>
                <w:szCs w:val="18"/>
              </w:rPr>
              <w:t>Less: Current portion</w:t>
            </w:r>
          </w:p>
        </w:tc>
        <w:tc>
          <w:tcPr>
            <w:tcW w:w="1350" w:type="dxa"/>
          </w:tcPr>
          <w:p w:rsidR="005B6F60" w:rsidRPr="001C4327" w:rsidRDefault="005B6F60" w:rsidP="005B6F60">
            <w:pPr>
              <w:pBdr>
                <w:bottom w:val="sing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(366,012)</w:t>
            </w:r>
          </w:p>
        </w:tc>
        <w:tc>
          <w:tcPr>
            <w:tcW w:w="1260" w:type="dxa"/>
          </w:tcPr>
          <w:p w:rsidR="005B6F60" w:rsidRPr="001C4327" w:rsidRDefault="005B6F60" w:rsidP="005B6F60">
            <w:pPr>
              <w:pBdr>
                <w:bottom w:val="single" w:sz="4" w:space="1" w:color="auto"/>
              </w:pBdr>
              <w:tabs>
                <w:tab w:val="decimal" w:pos="972"/>
              </w:tabs>
              <w:spacing w:line="320" w:lineRule="exact"/>
              <w:ind w:right="12"/>
              <w:rPr>
                <w:rFonts w:ascii="Arial" w:hAnsi="Arial" w:cs="Arial"/>
                <w:sz w:val="18"/>
                <w:szCs w:val="18"/>
                <w:cs/>
              </w:rPr>
            </w:pPr>
            <w:r w:rsidRPr="001C4327">
              <w:rPr>
                <w:rFonts w:ascii="Arial" w:hAnsi="Arial" w:cs="Arial"/>
                <w:sz w:val="18"/>
                <w:szCs w:val="18"/>
              </w:rPr>
              <w:t>(3</w:t>
            </w:r>
            <w:r>
              <w:rPr>
                <w:rFonts w:ascii="Arial" w:hAnsi="Arial" w:cs="Arial"/>
                <w:sz w:val="18"/>
                <w:szCs w:val="18"/>
              </w:rPr>
              <w:t>07,299</w:t>
            </w:r>
            <w:r w:rsidRPr="001C4327">
              <w:rPr>
                <w:rFonts w:ascii="Arial" w:hAnsi="Arial" w:cs="Arial"/>
                <w:sz w:val="18"/>
                <w:szCs w:val="18"/>
              </w:rPr>
              <w:t>)</w:t>
            </w:r>
          </w:p>
        </w:tc>
      </w:tr>
      <w:tr w:rsidR="005B6F60" w:rsidRPr="005407B4" w:rsidTr="00F7450B">
        <w:tc>
          <w:tcPr>
            <w:tcW w:w="6570" w:type="dxa"/>
            <w:gridSpan w:val="3"/>
          </w:tcPr>
          <w:p w:rsidR="005B6F60" w:rsidRPr="001C4327" w:rsidRDefault="005B6F60" w:rsidP="005B6F60">
            <w:pPr>
              <w:spacing w:line="320" w:lineRule="exact"/>
              <w:rPr>
                <w:rFonts w:ascii="Arial" w:hAnsi="Arial" w:cs="Arial"/>
                <w:sz w:val="18"/>
                <w:szCs w:val="18"/>
                <w:cs/>
              </w:rPr>
            </w:pPr>
            <w:r w:rsidRPr="001C4327">
              <w:rPr>
                <w:rFonts w:ascii="Arial" w:hAnsi="Arial" w:cs="Arial"/>
                <w:sz w:val="18"/>
                <w:szCs w:val="18"/>
              </w:rPr>
              <w:t>Long-term loans, net of current portion</w:t>
            </w:r>
          </w:p>
        </w:tc>
        <w:tc>
          <w:tcPr>
            <w:tcW w:w="1350" w:type="dxa"/>
          </w:tcPr>
          <w:p w:rsidR="005B6F60" w:rsidRPr="001C4327" w:rsidRDefault="005B6F60" w:rsidP="005B6F60">
            <w:pPr>
              <w:pBdr>
                <w:bottom w:val="doub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959,369</w:t>
            </w:r>
          </w:p>
        </w:tc>
        <w:tc>
          <w:tcPr>
            <w:tcW w:w="1260" w:type="dxa"/>
          </w:tcPr>
          <w:p w:rsidR="005B6F60" w:rsidRPr="001C4327" w:rsidRDefault="005B6F60" w:rsidP="005B6F60">
            <w:pPr>
              <w:pBdr>
                <w:bottom w:val="double" w:sz="4" w:space="1" w:color="auto"/>
              </w:pBdr>
              <w:tabs>
                <w:tab w:val="decimal" w:pos="972"/>
              </w:tabs>
              <w:spacing w:line="320" w:lineRule="exact"/>
              <w:ind w:right="12"/>
              <w:rPr>
                <w:rFonts w:ascii="Arial" w:hAnsi="Arial" w:cs="Arial"/>
                <w:sz w:val="18"/>
                <w:szCs w:val="18"/>
                <w:cs/>
              </w:rPr>
            </w:pPr>
            <w:r>
              <w:rPr>
                <w:rFonts w:ascii="Arial" w:hAnsi="Arial" w:cs="Arial"/>
                <w:sz w:val="18"/>
                <w:szCs w:val="18"/>
              </w:rPr>
              <w:t>896,877</w:t>
            </w:r>
          </w:p>
        </w:tc>
      </w:tr>
    </w:tbl>
    <w:p w:rsidR="000179FD" w:rsidRDefault="00DE78BA" w:rsidP="000179FD">
      <w:pPr>
        <w:spacing w:before="240" w:after="120" w:line="380" w:lineRule="exact"/>
        <w:ind w:left="634"/>
        <w:jc w:val="both"/>
        <w:rPr>
          <w:rFonts w:ascii="Arial" w:hAnsi="Arial" w:cs="Arial"/>
          <w:sz w:val="22"/>
          <w:szCs w:val="22"/>
        </w:rPr>
      </w:pPr>
      <w:r>
        <w:rPr>
          <w:rFonts w:ascii="Arial" w:hAnsi="Arial" w:cs="Arial"/>
          <w:sz w:val="22"/>
          <w:szCs w:val="22"/>
        </w:rPr>
        <w:t>Movement of the long-</w:t>
      </w:r>
      <w:r w:rsidR="000179FD" w:rsidRPr="0064234B">
        <w:rPr>
          <w:rFonts w:ascii="Arial" w:hAnsi="Arial" w:cs="Arial"/>
          <w:sz w:val="22"/>
          <w:szCs w:val="22"/>
        </w:rPr>
        <w:t xml:space="preserve">term loan account during the year ended 31 December </w:t>
      </w:r>
      <w:r w:rsidR="00E614CB">
        <w:rPr>
          <w:rFonts w:ascii="Arial" w:hAnsi="Arial" w:cs="Arial"/>
          <w:sz w:val="22"/>
          <w:szCs w:val="22"/>
        </w:rPr>
        <w:t>2019</w:t>
      </w:r>
      <w:r w:rsidR="000179FD" w:rsidRPr="0064234B">
        <w:rPr>
          <w:rFonts w:ascii="Arial" w:hAnsi="Arial" w:cs="Arial"/>
          <w:sz w:val="22"/>
          <w:szCs w:val="22"/>
        </w:rPr>
        <w:t xml:space="preserve"> are </w:t>
      </w:r>
      <w:proofErr w:type="spellStart"/>
      <w:r w:rsidR="000179FD" w:rsidRPr="0064234B">
        <w:rPr>
          <w:rFonts w:ascii="Arial" w:hAnsi="Arial" w:cs="Arial"/>
          <w:sz w:val="22"/>
          <w:szCs w:val="22"/>
        </w:rPr>
        <w:t>summarised</w:t>
      </w:r>
      <w:proofErr w:type="spellEnd"/>
      <w:r w:rsidR="000179FD" w:rsidRPr="0064234B">
        <w:rPr>
          <w:rFonts w:ascii="Arial" w:hAnsi="Arial" w:cs="Arial"/>
          <w:sz w:val="22"/>
          <w:szCs w:val="22"/>
        </w:rPr>
        <w:t xml:space="preserve"> below: </w:t>
      </w:r>
    </w:p>
    <w:tbl>
      <w:tblPr>
        <w:tblW w:w="8238" w:type="dxa"/>
        <w:tblInd w:w="600" w:type="dxa"/>
        <w:tblLayout w:type="fixed"/>
        <w:tblLook w:val="04A0" w:firstRow="1" w:lastRow="0" w:firstColumn="1" w:lastColumn="0" w:noHBand="0" w:noVBand="1"/>
      </w:tblPr>
      <w:tblGrid>
        <w:gridCol w:w="5988"/>
        <w:gridCol w:w="2250"/>
      </w:tblGrid>
      <w:tr w:rsidR="000179FD" w:rsidRPr="005407B4" w:rsidTr="000179FD">
        <w:tc>
          <w:tcPr>
            <w:tcW w:w="8238" w:type="dxa"/>
            <w:gridSpan w:val="2"/>
          </w:tcPr>
          <w:p w:rsidR="000179FD" w:rsidRPr="005407B4" w:rsidRDefault="000179FD" w:rsidP="00F7450B">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cs/>
              </w:rPr>
            </w:pPr>
            <w:r w:rsidRPr="005407B4">
              <w:rPr>
                <w:rFonts w:ascii="Arial" w:hAnsi="Arial" w:cs="Arial"/>
                <w:sz w:val="22"/>
                <w:szCs w:val="22"/>
              </w:rPr>
              <w:t>(Unit: Thousand Baht)</w:t>
            </w:r>
          </w:p>
        </w:tc>
      </w:tr>
      <w:tr w:rsidR="000179FD" w:rsidRPr="005407B4" w:rsidTr="000179FD">
        <w:tc>
          <w:tcPr>
            <w:tcW w:w="5988" w:type="dxa"/>
          </w:tcPr>
          <w:p w:rsidR="000179FD" w:rsidRPr="005407B4" w:rsidRDefault="000179FD" w:rsidP="00F7450B">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2250" w:type="dxa"/>
          </w:tcPr>
          <w:p w:rsidR="000179FD" w:rsidRPr="005407B4" w:rsidRDefault="000179FD" w:rsidP="00F7450B">
            <w:pPr>
              <w:pBdr>
                <w:bottom w:val="single" w:sz="4" w:space="1" w:color="auto"/>
              </w:pBdr>
              <w:spacing w:line="380" w:lineRule="exact"/>
              <w:jc w:val="center"/>
              <w:rPr>
                <w:rFonts w:ascii="Arial" w:eastAsia="Arial Unicode MS" w:hAnsi="Arial" w:cs="Arial"/>
                <w:sz w:val="22"/>
                <w:szCs w:val="22"/>
              </w:rPr>
            </w:pPr>
            <w:r w:rsidRPr="005407B4">
              <w:rPr>
                <w:rFonts w:ascii="Arial" w:eastAsia="Arial Unicode MS" w:hAnsi="Arial" w:cs="Arial"/>
                <w:sz w:val="22"/>
                <w:szCs w:val="22"/>
              </w:rPr>
              <w:t>Consolidated</w:t>
            </w:r>
            <w:r>
              <w:rPr>
                <w:rFonts w:ascii="Arial" w:eastAsia="Arial Unicode MS" w:hAnsi="Arial" w:cs="Arial"/>
                <w:sz w:val="22"/>
                <w:szCs w:val="22"/>
              </w:rPr>
              <w:t xml:space="preserve"> and separate</w:t>
            </w:r>
          </w:p>
          <w:p w:rsidR="000179FD" w:rsidRPr="005407B4" w:rsidRDefault="000179FD" w:rsidP="00F7450B">
            <w:pPr>
              <w:pBdr>
                <w:bottom w:val="single" w:sz="4" w:space="1" w:color="auto"/>
              </w:pBdr>
              <w:spacing w:line="380" w:lineRule="exact"/>
              <w:jc w:val="center"/>
              <w:rPr>
                <w:rFonts w:ascii="Arial" w:eastAsia="Arial Unicode MS" w:hAnsi="Arial" w:cs="Arial"/>
                <w:sz w:val="22"/>
                <w:szCs w:val="22"/>
              </w:rPr>
            </w:pPr>
            <w:r w:rsidRPr="005407B4">
              <w:rPr>
                <w:rFonts w:ascii="Arial" w:eastAsia="Arial Unicode MS" w:hAnsi="Arial" w:cs="Arial"/>
                <w:sz w:val="22"/>
                <w:szCs w:val="22"/>
              </w:rPr>
              <w:t>financial statements</w:t>
            </w:r>
          </w:p>
        </w:tc>
      </w:tr>
      <w:tr w:rsidR="001C4327" w:rsidRPr="005407B4" w:rsidTr="00486095">
        <w:tc>
          <w:tcPr>
            <w:tcW w:w="5988" w:type="dxa"/>
          </w:tcPr>
          <w:p w:rsidR="001C4327" w:rsidRPr="00A927C2" w:rsidRDefault="001C4327" w:rsidP="00F7450B">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b/>
                <w:bCs/>
                <w:sz w:val="22"/>
                <w:szCs w:val="22"/>
                <w:cs/>
              </w:rPr>
            </w:pPr>
            <w:r w:rsidRPr="00A927C2">
              <w:rPr>
                <w:rFonts w:ascii="Arial" w:hAnsi="Arial" w:cs="Arial"/>
                <w:b/>
                <w:bCs/>
                <w:sz w:val="22"/>
                <w:szCs w:val="22"/>
              </w:rPr>
              <w:t>Balance as at 1 January 201</w:t>
            </w:r>
            <w:r w:rsidR="00F7450B">
              <w:rPr>
                <w:rFonts w:ascii="Arial" w:hAnsi="Arial" w:cs="Arial"/>
                <w:b/>
                <w:bCs/>
                <w:sz w:val="22"/>
                <w:szCs w:val="22"/>
              </w:rPr>
              <w:t>9</w:t>
            </w:r>
          </w:p>
        </w:tc>
        <w:tc>
          <w:tcPr>
            <w:tcW w:w="2250" w:type="dxa"/>
            <w:vAlign w:val="bottom"/>
          </w:tcPr>
          <w:p w:rsidR="001C4327" w:rsidRPr="001C4327" w:rsidRDefault="00137A4C" w:rsidP="00F7450B">
            <w:pPr>
              <w:tabs>
                <w:tab w:val="decimal" w:pos="1875"/>
              </w:tabs>
              <w:spacing w:line="380" w:lineRule="exact"/>
              <w:ind w:left="-18" w:right="-5"/>
              <w:rPr>
                <w:rFonts w:ascii="Arial" w:eastAsia="MS Mincho" w:hAnsi="Arial" w:cs="Arial"/>
                <w:sz w:val="22"/>
                <w:szCs w:val="22"/>
              </w:rPr>
            </w:pPr>
            <w:r>
              <w:rPr>
                <w:rFonts w:ascii="Arial" w:eastAsia="MS Mincho" w:hAnsi="Arial" w:cs="Arial"/>
                <w:sz w:val="22"/>
                <w:szCs w:val="22"/>
              </w:rPr>
              <w:t>1,204,176</w:t>
            </w:r>
          </w:p>
        </w:tc>
      </w:tr>
      <w:tr w:rsidR="00137A4C" w:rsidRPr="005407B4" w:rsidTr="00486095">
        <w:tc>
          <w:tcPr>
            <w:tcW w:w="5988" w:type="dxa"/>
          </w:tcPr>
          <w:p w:rsidR="00137A4C" w:rsidRPr="003A1356" w:rsidRDefault="00137A4C" w:rsidP="00137A4C">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r>
              <w:rPr>
                <w:rFonts w:ascii="Arial" w:hAnsi="Arial" w:cs="Arial"/>
                <w:sz w:val="22"/>
                <w:szCs w:val="22"/>
              </w:rPr>
              <w:t>Add:   Addition</w:t>
            </w:r>
          </w:p>
        </w:tc>
        <w:tc>
          <w:tcPr>
            <w:tcW w:w="2250" w:type="dxa"/>
            <w:vAlign w:val="bottom"/>
          </w:tcPr>
          <w:p w:rsidR="00137A4C" w:rsidRDefault="00137A4C" w:rsidP="00137A4C">
            <w:pPr>
              <w:tabs>
                <w:tab w:val="decimal" w:pos="1875"/>
              </w:tabs>
              <w:spacing w:line="380" w:lineRule="exact"/>
              <w:ind w:left="-18" w:right="-5"/>
              <w:rPr>
                <w:rFonts w:ascii="Arial" w:eastAsia="MS Mincho" w:hAnsi="Arial" w:cs="Arial"/>
                <w:sz w:val="22"/>
                <w:szCs w:val="22"/>
              </w:rPr>
            </w:pPr>
            <w:r>
              <w:rPr>
                <w:rFonts w:ascii="Arial" w:eastAsia="MS Mincho" w:hAnsi="Arial" w:cs="Arial"/>
                <w:sz w:val="22"/>
                <w:szCs w:val="22"/>
              </w:rPr>
              <w:t>660,000</w:t>
            </w:r>
          </w:p>
        </w:tc>
      </w:tr>
      <w:tr w:rsidR="00137A4C" w:rsidRPr="005407B4" w:rsidTr="00486095">
        <w:tc>
          <w:tcPr>
            <w:tcW w:w="5988" w:type="dxa"/>
          </w:tcPr>
          <w:p w:rsidR="00137A4C" w:rsidRDefault="00137A4C" w:rsidP="00137A4C">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Amortisation</w:t>
            </w:r>
            <w:proofErr w:type="spellEnd"/>
            <w:r>
              <w:rPr>
                <w:rFonts w:ascii="Arial" w:hAnsi="Arial" w:cs="Arial"/>
                <w:sz w:val="22"/>
                <w:szCs w:val="22"/>
              </w:rPr>
              <w:t xml:space="preserve"> of deferred financial fee</w:t>
            </w:r>
          </w:p>
        </w:tc>
        <w:tc>
          <w:tcPr>
            <w:tcW w:w="2250" w:type="dxa"/>
            <w:vAlign w:val="bottom"/>
          </w:tcPr>
          <w:p w:rsidR="00137A4C" w:rsidRDefault="00137A4C" w:rsidP="00137A4C">
            <w:pPr>
              <w:tabs>
                <w:tab w:val="decimal" w:pos="1875"/>
              </w:tabs>
              <w:spacing w:line="380" w:lineRule="exact"/>
              <w:ind w:left="-18" w:right="-5"/>
              <w:rPr>
                <w:rFonts w:ascii="Arial" w:eastAsia="MS Mincho" w:hAnsi="Arial" w:cs="Arial"/>
                <w:sz w:val="22"/>
                <w:szCs w:val="22"/>
              </w:rPr>
            </w:pPr>
            <w:r>
              <w:rPr>
                <w:rFonts w:ascii="Arial" w:eastAsia="MS Mincho" w:hAnsi="Arial" w:cs="Arial"/>
                <w:sz w:val="22"/>
                <w:szCs w:val="22"/>
              </w:rPr>
              <w:t>1,469</w:t>
            </w:r>
          </w:p>
        </w:tc>
      </w:tr>
      <w:tr w:rsidR="00137A4C" w:rsidRPr="005407B4" w:rsidTr="008E7CAE">
        <w:tc>
          <w:tcPr>
            <w:tcW w:w="5988" w:type="dxa"/>
          </w:tcPr>
          <w:p w:rsidR="00137A4C" w:rsidRPr="005407B4" w:rsidRDefault="00137A4C" w:rsidP="00137A4C">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cs/>
              </w:rPr>
            </w:pPr>
            <w:r>
              <w:rPr>
                <w:rFonts w:ascii="Arial" w:hAnsi="Arial" w:cs="Arial"/>
                <w:sz w:val="22"/>
                <w:szCs w:val="22"/>
              </w:rPr>
              <w:t>Less: Repayment</w:t>
            </w:r>
          </w:p>
        </w:tc>
        <w:tc>
          <w:tcPr>
            <w:tcW w:w="2250" w:type="dxa"/>
          </w:tcPr>
          <w:p w:rsidR="00137A4C" w:rsidRPr="005407B4" w:rsidRDefault="00137A4C" w:rsidP="00137A4C">
            <w:pPr>
              <w:tabs>
                <w:tab w:val="decimal" w:pos="1875"/>
              </w:tabs>
              <w:spacing w:line="380" w:lineRule="exact"/>
              <w:ind w:left="-18" w:right="-5"/>
              <w:rPr>
                <w:rFonts w:ascii="Arial" w:eastAsia="MS Mincho" w:hAnsi="Arial" w:cs="Arial"/>
                <w:sz w:val="22"/>
                <w:szCs w:val="22"/>
              </w:rPr>
            </w:pPr>
            <w:r>
              <w:rPr>
                <w:rFonts w:ascii="Arial" w:eastAsia="MS Mincho" w:hAnsi="Arial" w:cs="Arial"/>
                <w:sz w:val="22"/>
                <w:szCs w:val="22"/>
              </w:rPr>
              <w:t>(536,964)</w:t>
            </w:r>
          </w:p>
        </w:tc>
      </w:tr>
      <w:tr w:rsidR="00137A4C" w:rsidRPr="005407B4" w:rsidTr="000179FD">
        <w:tc>
          <w:tcPr>
            <w:tcW w:w="5988" w:type="dxa"/>
          </w:tcPr>
          <w:p w:rsidR="00137A4C" w:rsidRDefault="00137A4C" w:rsidP="00137A4C">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sz w:val="22"/>
                <w:szCs w:val="22"/>
              </w:rPr>
            </w:pPr>
            <w:r>
              <w:rPr>
                <w:rFonts w:ascii="Arial" w:hAnsi="Arial" w:cs="Arial"/>
                <w:sz w:val="22"/>
                <w:szCs w:val="22"/>
              </w:rPr>
              <w:t xml:space="preserve">          Deferred financial fee payment</w:t>
            </w:r>
          </w:p>
        </w:tc>
        <w:tc>
          <w:tcPr>
            <w:tcW w:w="2250" w:type="dxa"/>
          </w:tcPr>
          <w:p w:rsidR="00137A4C" w:rsidRDefault="00137A4C" w:rsidP="00137A4C">
            <w:pPr>
              <w:pBdr>
                <w:bottom w:val="single" w:sz="4" w:space="1" w:color="auto"/>
              </w:pBdr>
              <w:tabs>
                <w:tab w:val="decimal" w:pos="1875"/>
              </w:tabs>
              <w:spacing w:line="380" w:lineRule="exact"/>
              <w:ind w:left="-18" w:right="-5"/>
              <w:rPr>
                <w:rFonts w:ascii="Arial" w:eastAsia="MS Mincho" w:hAnsi="Arial" w:cs="Arial"/>
                <w:sz w:val="22"/>
                <w:szCs w:val="22"/>
              </w:rPr>
            </w:pPr>
            <w:r>
              <w:rPr>
                <w:rFonts w:ascii="Arial" w:eastAsia="MS Mincho" w:hAnsi="Arial" w:cs="Arial"/>
                <w:sz w:val="22"/>
                <w:szCs w:val="22"/>
              </w:rPr>
              <w:t>(3,300)</w:t>
            </w:r>
          </w:p>
        </w:tc>
      </w:tr>
      <w:tr w:rsidR="00137A4C" w:rsidRPr="005407B4" w:rsidTr="000179FD">
        <w:tc>
          <w:tcPr>
            <w:tcW w:w="5988" w:type="dxa"/>
          </w:tcPr>
          <w:p w:rsidR="00137A4C" w:rsidRPr="00A927C2" w:rsidRDefault="00137A4C" w:rsidP="00137A4C">
            <w:pPr>
              <w:tabs>
                <w:tab w:val="left" w:pos="600"/>
                <w:tab w:val="left" w:pos="900"/>
                <w:tab w:val="center" w:pos="4153"/>
                <w:tab w:val="right" w:pos="7280"/>
                <w:tab w:val="right" w:pos="8306"/>
                <w:tab w:val="right" w:pos="8540"/>
              </w:tabs>
              <w:spacing w:line="380" w:lineRule="exact"/>
              <w:ind w:left="-60" w:right="-43"/>
              <w:jc w:val="thaiDistribute"/>
              <w:rPr>
                <w:rFonts w:ascii="Arial" w:hAnsi="Arial" w:cs="Arial"/>
                <w:b/>
                <w:bCs/>
                <w:sz w:val="22"/>
                <w:szCs w:val="22"/>
                <w:cs/>
              </w:rPr>
            </w:pPr>
            <w:r w:rsidRPr="00A927C2">
              <w:rPr>
                <w:rFonts w:ascii="Arial" w:hAnsi="Arial" w:cs="Arial"/>
                <w:b/>
                <w:bCs/>
                <w:sz w:val="22"/>
                <w:szCs w:val="22"/>
              </w:rPr>
              <w:t>Balance as at 31 December 201</w:t>
            </w:r>
            <w:r>
              <w:rPr>
                <w:rFonts w:ascii="Arial" w:hAnsi="Arial" w:cs="Arial"/>
                <w:b/>
                <w:bCs/>
                <w:sz w:val="22"/>
                <w:szCs w:val="22"/>
              </w:rPr>
              <w:t>9</w:t>
            </w:r>
          </w:p>
        </w:tc>
        <w:tc>
          <w:tcPr>
            <w:tcW w:w="2250" w:type="dxa"/>
          </w:tcPr>
          <w:p w:rsidR="00137A4C" w:rsidRPr="005407B4" w:rsidRDefault="00137A4C" w:rsidP="00137A4C">
            <w:pPr>
              <w:pBdr>
                <w:bottom w:val="double" w:sz="4" w:space="1" w:color="auto"/>
              </w:pBdr>
              <w:tabs>
                <w:tab w:val="decimal" w:pos="1875"/>
              </w:tabs>
              <w:spacing w:line="380" w:lineRule="exact"/>
              <w:ind w:left="-18" w:right="-5"/>
              <w:rPr>
                <w:rFonts w:ascii="Arial" w:eastAsia="MS Mincho" w:hAnsi="Arial" w:cs="Arial"/>
                <w:sz w:val="22"/>
                <w:szCs w:val="22"/>
              </w:rPr>
            </w:pPr>
            <w:r>
              <w:rPr>
                <w:rFonts w:ascii="Arial" w:eastAsia="MS Mincho" w:hAnsi="Arial" w:cs="Arial"/>
                <w:sz w:val="22"/>
                <w:szCs w:val="22"/>
              </w:rPr>
              <w:t>1,325,381</w:t>
            </w:r>
          </w:p>
        </w:tc>
      </w:tr>
    </w:tbl>
    <w:p w:rsidR="00ED1CE5" w:rsidRPr="005407B4" w:rsidRDefault="00ED1CE5" w:rsidP="00ED1CE5">
      <w:pPr>
        <w:tabs>
          <w:tab w:val="left" w:pos="2160"/>
          <w:tab w:val="right" w:pos="7280"/>
          <w:tab w:val="right" w:pos="8540"/>
        </w:tabs>
        <w:spacing w:before="240" w:after="120" w:line="380" w:lineRule="exact"/>
        <w:ind w:left="547"/>
        <w:jc w:val="thaiDistribute"/>
        <w:rPr>
          <w:rFonts w:ascii="Arial" w:hAnsi="Arial"/>
          <w:sz w:val="22"/>
          <w:szCs w:val="22"/>
        </w:rPr>
      </w:pPr>
      <w:r w:rsidRPr="005407B4">
        <w:rPr>
          <w:rFonts w:ascii="Arial" w:hAnsi="Arial"/>
          <w:sz w:val="22"/>
          <w:szCs w:val="22"/>
        </w:rPr>
        <w:t xml:space="preserve">The outstanding balance represents unsecured long-term loans from </w:t>
      </w:r>
      <w:r w:rsidR="000B7EFE">
        <w:rPr>
          <w:rFonts w:ascii="Arial" w:hAnsi="Arial"/>
          <w:sz w:val="22"/>
          <w:szCs w:val="22"/>
        </w:rPr>
        <w:t>two</w:t>
      </w:r>
      <w:r w:rsidRPr="005407B4">
        <w:rPr>
          <w:rFonts w:ascii="Arial" w:hAnsi="Arial"/>
          <w:sz w:val="22"/>
          <w:szCs w:val="22"/>
        </w:rPr>
        <w:t xml:space="preserve"> financial institutions. </w:t>
      </w:r>
    </w:p>
    <w:p w:rsidR="00ED1CE5" w:rsidRPr="005407B4" w:rsidRDefault="00ED1CE5" w:rsidP="00ED1CE5">
      <w:pPr>
        <w:tabs>
          <w:tab w:val="left" w:pos="2160"/>
          <w:tab w:val="right" w:pos="7280"/>
          <w:tab w:val="right" w:pos="8540"/>
        </w:tabs>
        <w:spacing w:before="120" w:after="120" w:line="380" w:lineRule="exact"/>
        <w:ind w:left="547"/>
        <w:jc w:val="thaiDistribute"/>
        <w:rPr>
          <w:rFonts w:ascii="Arial" w:hAnsi="Arial"/>
          <w:sz w:val="22"/>
          <w:szCs w:val="22"/>
        </w:rPr>
      </w:pPr>
      <w:r w:rsidRPr="005407B4">
        <w:rPr>
          <w:rFonts w:ascii="Arial" w:hAnsi="Arial"/>
          <w:sz w:val="22"/>
          <w:szCs w:val="22"/>
        </w:rPr>
        <w:t>The loan agreement</w:t>
      </w:r>
      <w:r w:rsidR="00FF4FC6" w:rsidRPr="005407B4">
        <w:rPr>
          <w:rFonts w:ascii="Arial" w:hAnsi="Arial"/>
          <w:sz w:val="22"/>
          <w:szCs w:val="22"/>
        </w:rPr>
        <w:t>s contain</w:t>
      </w:r>
      <w:r w:rsidRPr="005407B4">
        <w:rPr>
          <w:rFonts w:ascii="Arial" w:hAnsi="Arial"/>
          <w:sz w:val="22"/>
          <w:szCs w:val="22"/>
        </w:rPr>
        <w:t xml:space="preserve"> certain covenants </w:t>
      </w:r>
      <w:r w:rsidR="00FF4FC6" w:rsidRPr="005407B4">
        <w:rPr>
          <w:rFonts w:ascii="Arial" w:hAnsi="Arial"/>
          <w:sz w:val="22"/>
          <w:szCs w:val="22"/>
        </w:rPr>
        <w:t>which, among other things, require the Company</w:t>
      </w:r>
      <w:r w:rsidRPr="005407B4">
        <w:rPr>
          <w:rFonts w:ascii="Arial" w:hAnsi="Arial"/>
          <w:sz w:val="22"/>
          <w:szCs w:val="22"/>
        </w:rPr>
        <w:t xml:space="preserve"> to maintai</w:t>
      </w:r>
      <w:r w:rsidR="00FF4FC6" w:rsidRPr="005407B4">
        <w:rPr>
          <w:rFonts w:ascii="Arial" w:hAnsi="Arial"/>
          <w:sz w:val="22"/>
          <w:szCs w:val="22"/>
        </w:rPr>
        <w:t>n certain debt to equity ratio and debt service coverage ratio at the rate prescribed</w:t>
      </w:r>
      <w:r w:rsidR="0026782F">
        <w:rPr>
          <w:rFonts w:ascii="Arial" w:hAnsi="Arial"/>
          <w:sz w:val="22"/>
          <w:szCs w:val="22"/>
        </w:rPr>
        <w:t xml:space="preserve"> and disposal and transfer of assets</w:t>
      </w:r>
      <w:r w:rsidR="00FF4FC6" w:rsidRPr="005407B4">
        <w:rPr>
          <w:rFonts w:ascii="Arial" w:hAnsi="Arial"/>
          <w:sz w:val="22"/>
          <w:szCs w:val="22"/>
        </w:rPr>
        <w:t xml:space="preserve"> in </w:t>
      </w:r>
      <w:r w:rsidRPr="005407B4">
        <w:rPr>
          <w:rFonts w:ascii="Arial" w:hAnsi="Arial"/>
          <w:sz w:val="22"/>
          <w:szCs w:val="22"/>
        </w:rPr>
        <w:t>the agreements.</w:t>
      </w:r>
    </w:p>
    <w:p w:rsidR="00ED1CE5" w:rsidRPr="005407B4" w:rsidRDefault="00137A4C" w:rsidP="00ED1CE5">
      <w:pPr>
        <w:tabs>
          <w:tab w:val="left" w:pos="2160"/>
          <w:tab w:val="right" w:pos="7280"/>
          <w:tab w:val="right" w:pos="8540"/>
        </w:tabs>
        <w:spacing w:before="120" w:after="120" w:line="380" w:lineRule="exact"/>
        <w:ind w:left="547"/>
        <w:jc w:val="thaiDistribute"/>
        <w:rPr>
          <w:rFonts w:ascii="Arial" w:hAnsi="Arial" w:cs="Arial"/>
          <w:sz w:val="22"/>
          <w:szCs w:val="22"/>
        </w:rPr>
      </w:pPr>
      <w:r w:rsidRPr="005407B4">
        <w:rPr>
          <w:rFonts w:ascii="Arial" w:hAnsi="Arial"/>
          <w:sz w:val="22"/>
          <w:szCs w:val="22"/>
        </w:rPr>
        <w:lastRenderedPageBreak/>
        <w:t xml:space="preserve">As at 31 December </w:t>
      </w:r>
      <w:r>
        <w:rPr>
          <w:rFonts w:ascii="Arial" w:hAnsi="Arial"/>
          <w:sz w:val="22"/>
          <w:szCs w:val="22"/>
        </w:rPr>
        <w:t>2019</w:t>
      </w:r>
      <w:r w:rsidRPr="005407B4">
        <w:rPr>
          <w:rFonts w:ascii="Arial" w:hAnsi="Arial"/>
          <w:sz w:val="22"/>
          <w:szCs w:val="22"/>
        </w:rPr>
        <w:t xml:space="preserve">, </w:t>
      </w:r>
      <w:r>
        <w:rPr>
          <w:rFonts w:ascii="Arial" w:hAnsi="Arial"/>
          <w:sz w:val="22"/>
          <w:szCs w:val="22"/>
        </w:rPr>
        <w:t xml:space="preserve">the Company had </w:t>
      </w:r>
      <w:r w:rsidRPr="005407B4">
        <w:rPr>
          <w:rFonts w:ascii="Arial" w:hAnsi="Arial"/>
          <w:sz w:val="22"/>
          <w:szCs w:val="22"/>
        </w:rPr>
        <w:t>long-term</w:t>
      </w:r>
      <w:r>
        <w:rPr>
          <w:rFonts w:ascii="Arial" w:hAnsi="Arial"/>
          <w:sz w:val="22"/>
          <w:szCs w:val="22"/>
        </w:rPr>
        <w:t xml:space="preserve"> loan facility totaling to Baht 340 million. The purpose of such loan is for use as the working capital and as investment to improve the service efficiency of the Company. Currently, the Company has not yet drawdown such loan (2018: Nil).</w:t>
      </w:r>
    </w:p>
    <w:p w:rsidR="00160547" w:rsidRPr="005407B4" w:rsidRDefault="00F7450B" w:rsidP="00160547">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137A4C">
        <w:rPr>
          <w:rFonts w:ascii="Arial" w:eastAsia="Arial Unicode MS" w:hAnsi="Arial" w:cs="Arial Unicode MS"/>
          <w:b/>
          <w:bCs/>
          <w:sz w:val="22"/>
          <w:szCs w:val="22"/>
        </w:rPr>
        <w:t>8</w:t>
      </w:r>
      <w:r w:rsidR="00160547" w:rsidRPr="005407B4">
        <w:rPr>
          <w:rFonts w:ascii="Arial" w:eastAsia="Arial Unicode MS" w:hAnsi="Arial" w:cs="Arial Unicode MS"/>
          <w:b/>
          <w:bCs/>
          <w:sz w:val="22"/>
          <w:szCs w:val="22"/>
        </w:rPr>
        <w:t>.</w:t>
      </w:r>
      <w:r w:rsidR="00160547" w:rsidRPr="005407B4">
        <w:rPr>
          <w:rFonts w:ascii="Arial" w:eastAsia="Arial Unicode MS" w:hAnsi="Arial" w:cs="Arial Unicode MS"/>
          <w:b/>
          <w:bCs/>
          <w:sz w:val="22"/>
          <w:szCs w:val="22"/>
        </w:rPr>
        <w:tab/>
        <w:t>Debentures</w:t>
      </w:r>
    </w:p>
    <w:p w:rsidR="00160547" w:rsidRPr="005407B4" w:rsidRDefault="00160547" w:rsidP="00592213">
      <w:pPr>
        <w:tabs>
          <w:tab w:val="left" w:pos="2160"/>
        </w:tabs>
        <w:spacing w:before="120" w:line="380" w:lineRule="exact"/>
        <w:ind w:left="547" w:right="-43" w:hanging="547"/>
        <w:jc w:val="both"/>
        <w:rPr>
          <w:rFonts w:ascii="Arial" w:hAnsi="Arial"/>
          <w:sz w:val="22"/>
          <w:szCs w:val="22"/>
        </w:rPr>
      </w:pPr>
      <w:r w:rsidRPr="005407B4">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160547" w:rsidRPr="005407B4" w:rsidTr="00592213">
        <w:tc>
          <w:tcPr>
            <w:tcW w:w="2250" w:type="dxa"/>
          </w:tcPr>
          <w:p w:rsidR="00160547" w:rsidRPr="005407B4" w:rsidRDefault="00160547" w:rsidP="00592213">
            <w:pPr>
              <w:tabs>
                <w:tab w:val="left" w:pos="851"/>
                <w:tab w:val="right" w:pos="7920"/>
              </w:tabs>
              <w:spacing w:line="380" w:lineRule="exact"/>
              <w:ind w:left="162" w:right="-43" w:hanging="162"/>
              <w:rPr>
                <w:rFonts w:ascii="Angsana New" w:hAnsi="Angsana New"/>
                <w:sz w:val="22"/>
                <w:szCs w:val="22"/>
                <w:cs/>
              </w:rPr>
            </w:pPr>
            <w:r w:rsidRPr="005407B4">
              <w:rPr>
                <w:rFonts w:ascii="Arial" w:hAnsi="Arial"/>
                <w:sz w:val="22"/>
                <w:szCs w:val="22"/>
              </w:rPr>
              <w:t>Approved by</w:t>
            </w:r>
          </w:p>
        </w:tc>
        <w:tc>
          <w:tcPr>
            <w:tcW w:w="6390" w:type="dxa"/>
          </w:tcPr>
          <w:p w:rsidR="00160547" w:rsidRPr="005407B4" w:rsidRDefault="00160547" w:rsidP="00592213">
            <w:pPr>
              <w:tabs>
                <w:tab w:val="left" w:pos="851"/>
                <w:tab w:val="right" w:pos="7920"/>
              </w:tabs>
              <w:spacing w:line="380" w:lineRule="exact"/>
              <w:ind w:left="128" w:hanging="128"/>
              <w:rPr>
                <w:rFonts w:ascii="Angsana New" w:hAnsi="Angsana New"/>
                <w:sz w:val="22"/>
                <w:szCs w:val="22"/>
              </w:rPr>
            </w:pPr>
            <w:r w:rsidRPr="005407B4">
              <w:rPr>
                <w:rFonts w:ascii="Arial" w:hAnsi="Arial"/>
                <w:sz w:val="22"/>
                <w:szCs w:val="22"/>
              </w:rPr>
              <w:t xml:space="preserve">The Annual General Meeting of the Company’s shareholders held on 26 April </w:t>
            </w:r>
            <w:r w:rsidR="00142F9A">
              <w:rPr>
                <w:rFonts w:ascii="Arial" w:hAnsi="Arial"/>
                <w:sz w:val="22"/>
                <w:szCs w:val="22"/>
              </w:rPr>
              <w:t>2016</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rPr>
                <w:rFonts w:ascii="Arial" w:eastAsia="Calibri" w:hAnsi="Arial" w:cs="Cordia New"/>
                <w:sz w:val="22"/>
                <w:szCs w:val="22"/>
              </w:rPr>
              <w:t xml:space="preserve">Amount  </w:t>
            </w:r>
            <w:r w:rsidRPr="005407B4">
              <w:rPr>
                <w:rFonts w:ascii="Arial" w:eastAsia="Calibri" w:hAnsi="Arial" w:cs="Cordia New"/>
                <w:sz w:val="22"/>
                <w:szCs w:val="22"/>
              </w:rPr>
              <w:tab/>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Revolving amount of Baht 1,000</w:t>
            </w:r>
            <w:r w:rsidRPr="005407B4">
              <w:rPr>
                <w:rFonts w:ascii="Arial" w:hAnsi="Arial" w:hint="cs"/>
                <w:sz w:val="22"/>
                <w:szCs w:val="22"/>
                <w:cs/>
              </w:rPr>
              <w:t xml:space="preserve"> </w:t>
            </w:r>
            <w:r w:rsidRPr="005407B4">
              <w:rPr>
                <w:rFonts w:ascii="Arial" w:hAnsi="Arial"/>
                <w:sz w:val="22"/>
                <w:szCs w:val="22"/>
              </w:rPr>
              <w:t>million or the equivalent in any other currencies</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rPr>
                <w:rFonts w:ascii="Arial" w:eastAsia="Calibri" w:hAnsi="Arial" w:cs="Cordia New"/>
                <w:sz w:val="22"/>
                <w:szCs w:val="22"/>
              </w:rPr>
              <w:t>Term</w:t>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As announced in each issuing</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br w:type="page"/>
            </w:r>
            <w:r w:rsidRPr="005407B4">
              <w:rPr>
                <w:rFonts w:ascii="Arial" w:eastAsia="Calibri" w:hAnsi="Arial" w:cs="Cordia New"/>
                <w:sz w:val="22"/>
                <w:szCs w:val="22"/>
              </w:rPr>
              <w:t>Type</w:t>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Any types of debentures such as unsubordinated and/or subordinated, installment and/or one-time payment, unsecured and/or secured, with and/or without debenture holder representation</w:t>
            </w:r>
          </w:p>
        </w:tc>
      </w:tr>
      <w:tr w:rsidR="00160547" w:rsidRPr="005407B4" w:rsidTr="00592213">
        <w:tc>
          <w:tcPr>
            <w:tcW w:w="2250" w:type="dxa"/>
          </w:tcPr>
          <w:p w:rsidR="00160547" w:rsidRPr="005407B4" w:rsidRDefault="00160547" w:rsidP="00592213">
            <w:pPr>
              <w:tabs>
                <w:tab w:val="left" w:pos="851"/>
                <w:tab w:val="right" w:pos="7920"/>
              </w:tabs>
              <w:spacing w:line="380" w:lineRule="exact"/>
              <w:ind w:right="-43"/>
              <w:jc w:val="thaiDistribute"/>
              <w:rPr>
                <w:rFonts w:ascii="Angsana New" w:hAnsi="Angsana New"/>
                <w:sz w:val="22"/>
                <w:szCs w:val="22"/>
              </w:rPr>
            </w:pPr>
            <w:r w:rsidRPr="005407B4">
              <w:rPr>
                <w:rFonts w:ascii="Arial" w:eastAsia="Calibri" w:hAnsi="Arial" w:cs="Cordia New"/>
                <w:sz w:val="22"/>
                <w:szCs w:val="22"/>
              </w:rPr>
              <w:t>Method of issuance</w:t>
            </w:r>
          </w:p>
        </w:tc>
        <w:tc>
          <w:tcPr>
            <w:tcW w:w="6390" w:type="dxa"/>
          </w:tcPr>
          <w:p w:rsidR="00160547" w:rsidRPr="005407B4" w:rsidRDefault="00160547" w:rsidP="00592213">
            <w:pPr>
              <w:tabs>
                <w:tab w:val="left" w:pos="851"/>
                <w:tab w:val="right" w:pos="7920"/>
              </w:tabs>
              <w:spacing w:line="380" w:lineRule="exact"/>
              <w:ind w:left="128" w:hanging="128"/>
              <w:rPr>
                <w:rFonts w:ascii="Arial" w:hAnsi="Arial"/>
                <w:sz w:val="22"/>
                <w:szCs w:val="22"/>
              </w:rPr>
            </w:pPr>
            <w:r w:rsidRPr="005407B4">
              <w:rPr>
                <w:rFonts w:ascii="Arial" w:hAnsi="Arial"/>
                <w:sz w:val="22"/>
                <w:szCs w:val="22"/>
              </w:rPr>
              <w:t>To be issued in Thailand</w:t>
            </w:r>
          </w:p>
        </w:tc>
      </w:tr>
    </w:tbl>
    <w:p w:rsidR="00160547" w:rsidRPr="005407B4" w:rsidRDefault="00160547" w:rsidP="00592213">
      <w:pPr>
        <w:overflowPunct/>
        <w:autoSpaceDE/>
        <w:autoSpaceDN/>
        <w:adjustRightInd/>
        <w:spacing w:before="120" w:after="120" w:line="380" w:lineRule="exact"/>
        <w:ind w:left="561" w:hanging="14"/>
        <w:jc w:val="thaiDistribute"/>
        <w:textAlignment w:val="auto"/>
        <w:rPr>
          <w:rFonts w:ascii="Arial" w:hAnsi="Arial"/>
          <w:sz w:val="22"/>
          <w:szCs w:val="22"/>
        </w:rPr>
      </w:pPr>
      <w:r w:rsidRPr="005407B4">
        <w:rPr>
          <w:rFonts w:ascii="Arial" w:hAnsi="Arial"/>
          <w:sz w:val="22"/>
          <w:szCs w:val="22"/>
        </w:rPr>
        <w:t xml:space="preserve">As at 31 December </w:t>
      </w:r>
      <w:r w:rsidR="00E614CB">
        <w:rPr>
          <w:rFonts w:ascii="Arial" w:hAnsi="Arial"/>
          <w:sz w:val="22"/>
          <w:szCs w:val="22"/>
        </w:rPr>
        <w:t>2019</w:t>
      </w:r>
      <w:r w:rsidR="007C6A99">
        <w:rPr>
          <w:rFonts w:ascii="Arial" w:hAnsi="Arial"/>
          <w:sz w:val="22"/>
          <w:szCs w:val="22"/>
        </w:rPr>
        <w:t xml:space="preserve"> and </w:t>
      </w:r>
      <w:r w:rsidR="00E614CB">
        <w:rPr>
          <w:rFonts w:ascii="Arial" w:hAnsi="Arial"/>
          <w:sz w:val="22"/>
          <w:szCs w:val="22"/>
        </w:rPr>
        <w:t>2018</w:t>
      </w:r>
      <w:r w:rsidRPr="005407B4">
        <w:rPr>
          <w:rFonts w:ascii="Arial" w:hAnsi="Arial"/>
          <w:sz w:val="22"/>
          <w:szCs w:val="22"/>
        </w:rPr>
        <w:t xml:space="preserve">, the Company has unissued debentures under the </w:t>
      </w:r>
      <w:proofErr w:type="gramStart"/>
      <w:r w:rsidRPr="005407B4">
        <w:rPr>
          <w:rFonts w:ascii="Arial" w:hAnsi="Arial"/>
          <w:sz w:val="22"/>
          <w:szCs w:val="22"/>
        </w:rPr>
        <w:t>above mentioned</w:t>
      </w:r>
      <w:proofErr w:type="gramEnd"/>
      <w:r w:rsidRPr="005407B4">
        <w:rPr>
          <w:rFonts w:ascii="Arial" w:hAnsi="Arial"/>
          <w:sz w:val="22"/>
          <w:szCs w:val="22"/>
        </w:rPr>
        <w:t xml:space="preserve"> approval totaling Baht </w:t>
      </w:r>
      <w:r w:rsidR="00137A4C">
        <w:rPr>
          <w:rFonts w:ascii="Arial" w:hAnsi="Arial"/>
          <w:sz w:val="22"/>
          <w:szCs w:val="22"/>
        </w:rPr>
        <w:t>340</w:t>
      </w:r>
      <w:r w:rsidR="007C6A99">
        <w:rPr>
          <w:rFonts w:ascii="Arial" w:hAnsi="Arial"/>
          <w:sz w:val="22"/>
          <w:szCs w:val="22"/>
        </w:rPr>
        <w:t xml:space="preserve"> million.</w:t>
      </w:r>
    </w:p>
    <w:p w:rsidR="00160547" w:rsidRPr="005407B4" w:rsidRDefault="00160547" w:rsidP="00592213">
      <w:pPr>
        <w:overflowPunct/>
        <w:autoSpaceDE/>
        <w:autoSpaceDN/>
        <w:adjustRightInd/>
        <w:spacing w:before="120" w:after="120" w:line="380" w:lineRule="exact"/>
        <w:ind w:left="561" w:hanging="14"/>
        <w:jc w:val="thaiDistribute"/>
        <w:textAlignment w:val="auto"/>
        <w:rPr>
          <w:rFonts w:ascii="Arial" w:hAnsi="Arial"/>
          <w:sz w:val="22"/>
          <w:szCs w:val="22"/>
        </w:rPr>
      </w:pPr>
      <w:r w:rsidRPr="005407B4">
        <w:rPr>
          <w:rFonts w:ascii="Arial" w:hAnsi="Arial"/>
          <w:sz w:val="22"/>
          <w:szCs w:val="22"/>
        </w:rPr>
        <w:tab/>
        <w:t xml:space="preserve">The outstanding balance of debentures as at 31 December </w:t>
      </w:r>
      <w:r w:rsidR="00E614CB">
        <w:rPr>
          <w:rFonts w:ascii="Arial" w:hAnsi="Arial"/>
          <w:sz w:val="22"/>
          <w:szCs w:val="22"/>
        </w:rPr>
        <w:t>2019</w:t>
      </w:r>
      <w:r w:rsidRPr="005407B4">
        <w:rPr>
          <w:rFonts w:ascii="Arial" w:hAnsi="Arial"/>
          <w:sz w:val="22"/>
          <w:szCs w:val="22"/>
        </w:rPr>
        <w:t xml:space="preserve"> and </w:t>
      </w:r>
      <w:r w:rsidR="00E614CB">
        <w:rPr>
          <w:rFonts w:ascii="Arial" w:hAnsi="Arial"/>
          <w:sz w:val="22"/>
          <w:szCs w:val="22"/>
        </w:rPr>
        <w:t>2018</w:t>
      </w:r>
      <w:r w:rsidRPr="005407B4">
        <w:rPr>
          <w:rFonts w:ascii="Arial" w:hAnsi="Arial"/>
          <w:sz w:val="22"/>
          <w:szCs w:val="22"/>
        </w:rPr>
        <w:t xml:space="preserve"> are detailed below.</w:t>
      </w:r>
    </w:p>
    <w:tbl>
      <w:tblPr>
        <w:tblW w:w="8730" w:type="dxa"/>
        <w:tblInd w:w="558" w:type="dxa"/>
        <w:tblLayout w:type="fixed"/>
        <w:tblLook w:val="04A0" w:firstRow="1" w:lastRow="0" w:firstColumn="1" w:lastColumn="0" w:noHBand="0" w:noVBand="1"/>
      </w:tblPr>
      <w:tblGrid>
        <w:gridCol w:w="1260"/>
        <w:gridCol w:w="1350"/>
        <w:gridCol w:w="630"/>
        <w:gridCol w:w="901"/>
        <w:gridCol w:w="1168"/>
        <w:gridCol w:w="898"/>
        <w:gridCol w:w="900"/>
        <w:gridCol w:w="813"/>
        <w:gridCol w:w="810"/>
      </w:tblGrid>
      <w:tr w:rsidR="00160547" w:rsidRPr="005407B4" w:rsidTr="00AE439F">
        <w:tc>
          <w:tcPr>
            <w:tcW w:w="5309" w:type="dxa"/>
            <w:gridSpan w:val="5"/>
          </w:tcPr>
          <w:p w:rsidR="00160547" w:rsidRPr="005407B4" w:rsidRDefault="00160547" w:rsidP="00592213">
            <w:pPr>
              <w:spacing w:line="240" w:lineRule="exact"/>
              <w:ind w:right="-36"/>
              <w:jc w:val="center"/>
              <w:rPr>
                <w:rFonts w:ascii="Arial" w:hAnsi="Arial"/>
                <w:sz w:val="11"/>
                <w:szCs w:val="11"/>
              </w:rPr>
            </w:pPr>
          </w:p>
        </w:tc>
        <w:tc>
          <w:tcPr>
            <w:tcW w:w="3421" w:type="dxa"/>
            <w:gridSpan w:val="4"/>
            <w:hideMark/>
          </w:tcPr>
          <w:p w:rsidR="00160547" w:rsidRPr="005407B4" w:rsidRDefault="00160547" w:rsidP="00592213">
            <w:pPr>
              <w:pBdr>
                <w:bottom w:val="single" w:sz="4" w:space="1" w:color="auto"/>
              </w:pBdr>
              <w:spacing w:line="240" w:lineRule="exact"/>
              <w:ind w:left="-16" w:right="-36"/>
              <w:jc w:val="center"/>
              <w:rPr>
                <w:rFonts w:ascii="Arial" w:hAnsi="Arial"/>
                <w:sz w:val="11"/>
                <w:szCs w:val="11"/>
              </w:rPr>
            </w:pPr>
            <w:r w:rsidRPr="005407B4">
              <w:rPr>
                <w:rFonts w:ascii="Arial" w:hAnsi="Arial"/>
                <w:sz w:val="11"/>
                <w:szCs w:val="11"/>
              </w:rPr>
              <w:t>Consolidated and separate financial statements</w:t>
            </w:r>
          </w:p>
        </w:tc>
      </w:tr>
      <w:tr w:rsidR="00160547" w:rsidRPr="005407B4" w:rsidTr="00AE439F">
        <w:tc>
          <w:tcPr>
            <w:tcW w:w="5309" w:type="dxa"/>
            <w:gridSpan w:val="5"/>
          </w:tcPr>
          <w:p w:rsidR="00160547" w:rsidRPr="005407B4" w:rsidRDefault="00160547" w:rsidP="00592213">
            <w:pPr>
              <w:spacing w:line="240" w:lineRule="exact"/>
              <w:ind w:right="-36"/>
              <w:jc w:val="center"/>
              <w:rPr>
                <w:rFonts w:ascii="Arial" w:hAnsi="Arial"/>
                <w:sz w:val="11"/>
                <w:szCs w:val="11"/>
              </w:rPr>
            </w:pPr>
          </w:p>
        </w:tc>
        <w:tc>
          <w:tcPr>
            <w:tcW w:w="1798" w:type="dxa"/>
            <w:gridSpan w:val="2"/>
            <w:hideMark/>
          </w:tcPr>
          <w:p w:rsidR="00160547" w:rsidRPr="005407B4" w:rsidRDefault="00160547" w:rsidP="00592213">
            <w:pPr>
              <w:pBdr>
                <w:bottom w:val="single" w:sz="4" w:space="1" w:color="auto"/>
              </w:pBdr>
              <w:spacing w:line="240" w:lineRule="exact"/>
              <w:ind w:left="-16" w:right="-36"/>
              <w:jc w:val="center"/>
              <w:rPr>
                <w:rFonts w:ascii="Arial" w:hAnsi="Arial"/>
                <w:sz w:val="11"/>
                <w:szCs w:val="11"/>
              </w:rPr>
            </w:pPr>
            <w:r w:rsidRPr="005407B4">
              <w:rPr>
                <w:rFonts w:ascii="Arial" w:hAnsi="Arial"/>
                <w:sz w:val="11"/>
                <w:szCs w:val="11"/>
              </w:rPr>
              <w:t>Number of debenture (Shares)</w:t>
            </w:r>
          </w:p>
        </w:tc>
        <w:tc>
          <w:tcPr>
            <w:tcW w:w="1623" w:type="dxa"/>
            <w:gridSpan w:val="2"/>
            <w:hideMark/>
          </w:tcPr>
          <w:p w:rsidR="00160547" w:rsidRPr="005407B4" w:rsidRDefault="00160547" w:rsidP="00592213">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Amount (Thousand Baht)</w:t>
            </w:r>
          </w:p>
        </w:tc>
      </w:tr>
      <w:tr w:rsidR="00E614CB" w:rsidRPr="005407B4" w:rsidTr="00AE439F">
        <w:tc>
          <w:tcPr>
            <w:tcW w:w="1260" w:type="dxa"/>
            <w:vAlign w:val="bottom"/>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No.</w:t>
            </w:r>
          </w:p>
        </w:tc>
        <w:tc>
          <w:tcPr>
            <w:tcW w:w="1350" w:type="dxa"/>
            <w:vAlign w:val="bottom"/>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Interest rate per annum</w:t>
            </w:r>
          </w:p>
        </w:tc>
        <w:tc>
          <w:tcPr>
            <w:tcW w:w="630" w:type="dxa"/>
            <w:vAlign w:val="bottom"/>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Term</w:t>
            </w:r>
          </w:p>
        </w:tc>
        <w:tc>
          <w:tcPr>
            <w:tcW w:w="901" w:type="dxa"/>
            <w:vAlign w:val="bottom"/>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Repayment</w:t>
            </w:r>
          </w:p>
        </w:tc>
        <w:tc>
          <w:tcPr>
            <w:tcW w:w="1168" w:type="dxa"/>
            <w:vAlign w:val="bottom"/>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sidRPr="005407B4">
              <w:rPr>
                <w:rFonts w:ascii="Arial" w:hAnsi="Arial"/>
                <w:sz w:val="11"/>
                <w:szCs w:val="11"/>
              </w:rPr>
              <w:t>Maturity</w:t>
            </w:r>
          </w:p>
        </w:tc>
        <w:tc>
          <w:tcPr>
            <w:tcW w:w="898" w:type="dxa"/>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Pr>
                <w:rFonts w:ascii="Arial" w:hAnsi="Arial"/>
                <w:sz w:val="11"/>
                <w:szCs w:val="11"/>
              </w:rPr>
              <w:t>2019</w:t>
            </w:r>
          </w:p>
        </w:tc>
        <w:tc>
          <w:tcPr>
            <w:tcW w:w="900" w:type="dxa"/>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Pr>
                <w:rFonts w:ascii="Arial" w:hAnsi="Arial"/>
                <w:sz w:val="11"/>
                <w:szCs w:val="11"/>
              </w:rPr>
              <w:t>2018</w:t>
            </w:r>
          </w:p>
        </w:tc>
        <w:tc>
          <w:tcPr>
            <w:tcW w:w="813" w:type="dxa"/>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Pr>
                <w:rFonts w:ascii="Arial" w:hAnsi="Arial"/>
                <w:sz w:val="11"/>
                <w:szCs w:val="11"/>
              </w:rPr>
              <w:t>2019</w:t>
            </w:r>
          </w:p>
        </w:tc>
        <w:tc>
          <w:tcPr>
            <w:tcW w:w="810" w:type="dxa"/>
            <w:hideMark/>
          </w:tcPr>
          <w:p w:rsidR="00E614CB" w:rsidRPr="005407B4" w:rsidRDefault="00E614CB" w:rsidP="00E614CB">
            <w:pPr>
              <w:pBdr>
                <w:bottom w:val="single" w:sz="4" w:space="1" w:color="auto"/>
              </w:pBdr>
              <w:spacing w:line="240" w:lineRule="exact"/>
              <w:ind w:right="-36"/>
              <w:jc w:val="center"/>
              <w:rPr>
                <w:rFonts w:ascii="Arial" w:hAnsi="Arial"/>
                <w:sz w:val="11"/>
                <w:szCs w:val="11"/>
              </w:rPr>
            </w:pPr>
            <w:r>
              <w:rPr>
                <w:rFonts w:ascii="Arial" w:hAnsi="Arial"/>
                <w:sz w:val="11"/>
                <w:szCs w:val="11"/>
              </w:rPr>
              <w:t>2018</w:t>
            </w:r>
          </w:p>
        </w:tc>
      </w:tr>
      <w:tr w:rsidR="00C37F03" w:rsidRPr="005407B4" w:rsidTr="00AE439F">
        <w:tc>
          <w:tcPr>
            <w:tcW w:w="2610" w:type="dxa"/>
            <w:gridSpan w:val="2"/>
            <w:hideMark/>
          </w:tcPr>
          <w:p w:rsidR="00C37F03" w:rsidRPr="005407B4" w:rsidRDefault="00C37F03" w:rsidP="00C37F03">
            <w:pPr>
              <w:tabs>
                <w:tab w:val="left" w:pos="162"/>
                <w:tab w:val="left" w:pos="312"/>
              </w:tabs>
              <w:spacing w:line="240" w:lineRule="exact"/>
              <w:ind w:right="-108"/>
              <w:jc w:val="both"/>
              <w:rPr>
                <w:rFonts w:ascii="Arial" w:hAnsi="Arial"/>
                <w:sz w:val="11"/>
                <w:szCs w:val="11"/>
                <w:u w:val="single"/>
              </w:rPr>
            </w:pPr>
            <w:r w:rsidRPr="005407B4">
              <w:rPr>
                <w:rFonts w:ascii="Arial" w:hAnsi="Arial"/>
                <w:sz w:val="11"/>
                <w:szCs w:val="11"/>
                <w:u w:val="single"/>
              </w:rPr>
              <w:t>Unsubordinated and unsecured debentures</w:t>
            </w:r>
          </w:p>
        </w:tc>
        <w:tc>
          <w:tcPr>
            <w:tcW w:w="630" w:type="dxa"/>
          </w:tcPr>
          <w:p w:rsidR="00C37F03" w:rsidRPr="005407B4" w:rsidRDefault="00C37F03" w:rsidP="00C37F03">
            <w:pPr>
              <w:tabs>
                <w:tab w:val="decimal" w:pos="1062"/>
              </w:tabs>
              <w:spacing w:line="240" w:lineRule="exact"/>
              <w:ind w:right="72"/>
              <w:rPr>
                <w:rFonts w:ascii="Arial" w:hAnsi="Arial"/>
                <w:sz w:val="11"/>
                <w:szCs w:val="11"/>
              </w:rPr>
            </w:pPr>
          </w:p>
        </w:tc>
        <w:tc>
          <w:tcPr>
            <w:tcW w:w="901" w:type="dxa"/>
          </w:tcPr>
          <w:p w:rsidR="00C37F03" w:rsidRPr="005407B4" w:rsidRDefault="00C37F03" w:rsidP="00C37F03">
            <w:pPr>
              <w:tabs>
                <w:tab w:val="decimal" w:pos="1062"/>
              </w:tabs>
              <w:spacing w:line="240" w:lineRule="exact"/>
              <w:ind w:right="72"/>
              <w:rPr>
                <w:rFonts w:ascii="Arial" w:hAnsi="Arial"/>
                <w:sz w:val="11"/>
                <w:szCs w:val="11"/>
              </w:rPr>
            </w:pPr>
          </w:p>
        </w:tc>
        <w:tc>
          <w:tcPr>
            <w:tcW w:w="1168" w:type="dxa"/>
          </w:tcPr>
          <w:p w:rsidR="00C37F03" w:rsidRPr="005407B4" w:rsidRDefault="00C37F03" w:rsidP="00C37F03">
            <w:pPr>
              <w:tabs>
                <w:tab w:val="decimal" w:pos="1062"/>
              </w:tabs>
              <w:spacing w:line="240" w:lineRule="exact"/>
              <w:ind w:right="72"/>
              <w:rPr>
                <w:rFonts w:ascii="Arial" w:hAnsi="Arial"/>
                <w:sz w:val="11"/>
                <w:szCs w:val="11"/>
              </w:rPr>
            </w:pPr>
          </w:p>
        </w:tc>
        <w:tc>
          <w:tcPr>
            <w:tcW w:w="898" w:type="dxa"/>
          </w:tcPr>
          <w:p w:rsidR="00C37F03" w:rsidRPr="005407B4" w:rsidRDefault="00C37F03" w:rsidP="00C37F03">
            <w:pPr>
              <w:tabs>
                <w:tab w:val="decimal" w:pos="1062"/>
              </w:tabs>
              <w:spacing w:line="240" w:lineRule="exact"/>
              <w:ind w:right="-36"/>
              <w:rPr>
                <w:rFonts w:ascii="Arial" w:hAnsi="Arial"/>
                <w:sz w:val="11"/>
                <w:szCs w:val="11"/>
              </w:rPr>
            </w:pPr>
          </w:p>
        </w:tc>
        <w:tc>
          <w:tcPr>
            <w:tcW w:w="900" w:type="dxa"/>
          </w:tcPr>
          <w:p w:rsidR="00C37F03" w:rsidRPr="005407B4" w:rsidRDefault="00C37F03" w:rsidP="00C37F03">
            <w:pPr>
              <w:tabs>
                <w:tab w:val="decimal" w:pos="1062"/>
              </w:tabs>
              <w:spacing w:line="240" w:lineRule="exact"/>
              <w:ind w:right="-36"/>
              <w:rPr>
                <w:rFonts w:ascii="Arial" w:hAnsi="Arial"/>
                <w:sz w:val="11"/>
                <w:szCs w:val="11"/>
              </w:rPr>
            </w:pPr>
          </w:p>
        </w:tc>
        <w:tc>
          <w:tcPr>
            <w:tcW w:w="813" w:type="dxa"/>
          </w:tcPr>
          <w:p w:rsidR="00C37F03" w:rsidRPr="005407B4" w:rsidRDefault="00C37F03" w:rsidP="00C37F03">
            <w:pPr>
              <w:tabs>
                <w:tab w:val="decimal" w:pos="1062"/>
              </w:tabs>
              <w:spacing w:line="240" w:lineRule="exact"/>
              <w:ind w:left="-15" w:right="-36"/>
              <w:rPr>
                <w:rFonts w:ascii="Arial" w:hAnsi="Arial"/>
                <w:sz w:val="11"/>
                <w:szCs w:val="11"/>
              </w:rPr>
            </w:pPr>
          </w:p>
        </w:tc>
        <w:tc>
          <w:tcPr>
            <w:tcW w:w="810" w:type="dxa"/>
          </w:tcPr>
          <w:p w:rsidR="00C37F03" w:rsidRPr="005407B4" w:rsidRDefault="00C37F03" w:rsidP="00C37F03">
            <w:pPr>
              <w:tabs>
                <w:tab w:val="decimal" w:pos="1062"/>
              </w:tabs>
              <w:spacing w:line="240" w:lineRule="exact"/>
              <w:ind w:left="-15" w:right="-36"/>
              <w:rPr>
                <w:rFonts w:ascii="Arial" w:hAnsi="Arial"/>
                <w:sz w:val="11"/>
                <w:szCs w:val="11"/>
              </w:rPr>
            </w:pPr>
          </w:p>
        </w:tc>
      </w:tr>
      <w:tr w:rsidR="00EC07BF" w:rsidRPr="005407B4" w:rsidTr="00AE439F">
        <w:tc>
          <w:tcPr>
            <w:tcW w:w="1260" w:type="dxa"/>
            <w:hideMark/>
          </w:tcPr>
          <w:p w:rsidR="00EC07BF" w:rsidRPr="005407B4" w:rsidRDefault="00EC07BF" w:rsidP="00EC07BF">
            <w:pPr>
              <w:tabs>
                <w:tab w:val="left" w:pos="162"/>
                <w:tab w:val="left" w:pos="312"/>
              </w:tabs>
              <w:spacing w:line="240" w:lineRule="exact"/>
              <w:ind w:right="-108"/>
              <w:jc w:val="both"/>
              <w:rPr>
                <w:rFonts w:ascii="Arial" w:hAnsi="Arial"/>
                <w:sz w:val="11"/>
                <w:szCs w:val="11"/>
              </w:rPr>
            </w:pPr>
            <w:r w:rsidRPr="005407B4">
              <w:rPr>
                <w:rFonts w:ascii="Arial" w:hAnsi="Arial"/>
                <w:sz w:val="11"/>
                <w:szCs w:val="11"/>
                <w:cs/>
              </w:rPr>
              <w:tab/>
            </w:r>
            <w:r w:rsidRPr="005407B4">
              <w:rPr>
                <w:rFonts w:ascii="Arial" w:hAnsi="Arial"/>
                <w:sz w:val="11"/>
                <w:szCs w:val="11"/>
              </w:rPr>
              <w:t>No. 1/</w:t>
            </w:r>
            <w:r>
              <w:rPr>
                <w:rFonts w:ascii="Arial" w:hAnsi="Arial"/>
                <w:sz w:val="11"/>
                <w:szCs w:val="11"/>
              </w:rPr>
              <w:t>2017</w:t>
            </w:r>
          </w:p>
        </w:tc>
        <w:tc>
          <w:tcPr>
            <w:tcW w:w="1350" w:type="dxa"/>
          </w:tcPr>
          <w:p w:rsidR="00EC07BF" w:rsidRPr="005407B4" w:rsidRDefault="00EC07BF" w:rsidP="00EC07BF">
            <w:pPr>
              <w:spacing w:line="240" w:lineRule="exact"/>
              <w:ind w:right="72"/>
              <w:jc w:val="center"/>
              <w:rPr>
                <w:rFonts w:ascii="Arial" w:hAnsi="Arial"/>
                <w:sz w:val="11"/>
                <w:szCs w:val="11"/>
              </w:rPr>
            </w:pPr>
            <w:r w:rsidRPr="005407B4">
              <w:rPr>
                <w:rFonts w:ascii="Arial" w:hAnsi="Arial"/>
                <w:sz w:val="11"/>
                <w:szCs w:val="11"/>
              </w:rPr>
              <w:t>4.25%</w:t>
            </w:r>
          </w:p>
        </w:tc>
        <w:tc>
          <w:tcPr>
            <w:tcW w:w="630" w:type="dxa"/>
          </w:tcPr>
          <w:p w:rsidR="00EC07BF" w:rsidRPr="005407B4" w:rsidRDefault="00EC07BF" w:rsidP="00EC07BF">
            <w:pPr>
              <w:spacing w:line="240" w:lineRule="exact"/>
              <w:ind w:left="-47" w:right="-34"/>
              <w:jc w:val="center"/>
              <w:rPr>
                <w:rFonts w:ascii="Arial" w:hAnsi="Arial"/>
                <w:sz w:val="11"/>
                <w:szCs w:val="11"/>
              </w:rPr>
            </w:pPr>
            <w:r w:rsidRPr="005407B4">
              <w:rPr>
                <w:rFonts w:ascii="Arial" w:hAnsi="Arial"/>
                <w:sz w:val="11"/>
                <w:szCs w:val="11"/>
              </w:rPr>
              <w:t>3</w:t>
            </w:r>
          </w:p>
        </w:tc>
        <w:tc>
          <w:tcPr>
            <w:tcW w:w="901" w:type="dxa"/>
          </w:tcPr>
          <w:p w:rsidR="00EC07BF" w:rsidRPr="005407B4" w:rsidRDefault="00EC07BF" w:rsidP="00EC07BF">
            <w:pPr>
              <w:spacing w:line="240" w:lineRule="exact"/>
              <w:ind w:left="-15" w:right="-108"/>
              <w:jc w:val="center"/>
              <w:rPr>
                <w:rFonts w:ascii="Arial" w:hAnsi="Arial"/>
                <w:sz w:val="11"/>
                <w:szCs w:val="11"/>
              </w:rPr>
            </w:pPr>
            <w:r w:rsidRPr="005407B4">
              <w:rPr>
                <w:rFonts w:ascii="Arial" w:hAnsi="Arial"/>
                <w:sz w:val="11"/>
                <w:szCs w:val="11"/>
              </w:rPr>
              <w:t>20 June 2019</w:t>
            </w:r>
          </w:p>
        </w:tc>
        <w:tc>
          <w:tcPr>
            <w:tcW w:w="1168" w:type="dxa"/>
          </w:tcPr>
          <w:p w:rsidR="00EC07BF" w:rsidRPr="005407B4" w:rsidRDefault="00EC07BF" w:rsidP="00EC07BF">
            <w:pPr>
              <w:spacing w:line="240" w:lineRule="exact"/>
              <w:ind w:left="-18" w:right="-198"/>
              <w:rPr>
                <w:rFonts w:ascii="Arial" w:hAnsi="Arial"/>
                <w:sz w:val="11"/>
                <w:szCs w:val="11"/>
              </w:rPr>
            </w:pPr>
            <w:r w:rsidRPr="005407B4">
              <w:rPr>
                <w:rFonts w:ascii="Arial" w:hAnsi="Arial"/>
                <w:sz w:val="11"/>
                <w:szCs w:val="11"/>
              </w:rPr>
              <w:t>20 June 2019</w:t>
            </w:r>
          </w:p>
        </w:tc>
        <w:tc>
          <w:tcPr>
            <w:tcW w:w="898" w:type="dxa"/>
          </w:tcPr>
          <w:p w:rsidR="00EC07BF" w:rsidRPr="005407B4" w:rsidRDefault="00137A4C" w:rsidP="00EC07BF">
            <w:pPr>
              <w:tabs>
                <w:tab w:val="decimal" w:pos="612"/>
              </w:tabs>
              <w:spacing w:line="240" w:lineRule="exact"/>
              <w:ind w:left="-16" w:right="-36"/>
              <w:rPr>
                <w:rFonts w:ascii="Arial" w:hAnsi="Arial"/>
                <w:sz w:val="11"/>
                <w:szCs w:val="11"/>
              </w:rPr>
            </w:pPr>
            <w:r>
              <w:rPr>
                <w:rFonts w:ascii="Arial" w:hAnsi="Arial"/>
                <w:sz w:val="11"/>
                <w:szCs w:val="11"/>
              </w:rPr>
              <w:t>-</w:t>
            </w:r>
          </w:p>
        </w:tc>
        <w:tc>
          <w:tcPr>
            <w:tcW w:w="900" w:type="dxa"/>
          </w:tcPr>
          <w:p w:rsidR="00EC07BF" w:rsidRPr="005407B4" w:rsidRDefault="00EC07BF" w:rsidP="00EC07BF">
            <w:pPr>
              <w:tabs>
                <w:tab w:val="decimal" w:pos="612"/>
              </w:tabs>
              <w:spacing w:line="240" w:lineRule="exact"/>
              <w:ind w:left="-16" w:right="-36"/>
              <w:rPr>
                <w:rFonts w:ascii="Arial" w:hAnsi="Arial"/>
                <w:sz w:val="11"/>
                <w:szCs w:val="11"/>
              </w:rPr>
            </w:pPr>
            <w:r w:rsidRPr="005407B4">
              <w:rPr>
                <w:rFonts w:ascii="Arial" w:hAnsi="Arial"/>
                <w:sz w:val="11"/>
                <w:szCs w:val="11"/>
              </w:rPr>
              <w:t>660,000</w:t>
            </w:r>
          </w:p>
        </w:tc>
        <w:tc>
          <w:tcPr>
            <w:tcW w:w="813" w:type="dxa"/>
          </w:tcPr>
          <w:p w:rsidR="00EC07BF" w:rsidRPr="005407B4" w:rsidRDefault="00137A4C" w:rsidP="00EC07BF">
            <w:pPr>
              <w:tabs>
                <w:tab w:val="decimal" w:pos="525"/>
              </w:tabs>
              <w:spacing w:line="240" w:lineRule="exact"/>
              <w:ind w:left="-16" w:right="-36"/>
              <w:rPr>
                <w:rFonts w:ascii="Arial" w:hAnsi="Arial"/>
                <w:sz w:val="11"/>
                <w:szCs w:val="11"/>
              </w:rPr>
            </w:pPr>
            <w:r>
              <w:rPr>
                <w:rFonts w:ascii="Arial" w:hAnsi="Arial"/>
                <w:sz w:val="11"/>
                <w:szCs w:val="11"/>
              </w:rPr>
              <w:t>-</w:t>
            </w:r>
          </w:p>
        </w:tc>
        <w:tc>
          <w:tcPr>
            <w:tcW w:w="810" w:type="dxa"/>
          </w:tcPr>
          <w:p w:rsidR="00EC07BF" w:rsidRPr="005407B4" w:rsidRDefault="00E614CB" w:rsidP="00EC07BF">
            <w:pPr>
              <w:tabs>
                <w:tab w:val="decimal" w:pos="525"/>
              </w:tabs>
              <w:spacing w:line="240" w:lineRule="exact"/>
              <w:ind w:left="-16" w:right="-36"/>
              <w:rPr>
                <w:rFonts w:ascii="Arial" w:hAnsi="Arial"/>
                <w:sz w:val="11"/>
                <w:szCs w:val="11"/>
              </w:rPr>
            </w:pPr>
            <w:r w:rsidRPr="001C4327">
              <w:rPr>
                <w:rFonts w:ascii="Arial" w:hAnsi="Arial"/>
                <w:sz w:val="11"/>
                <w:szCs w:val="11"/>
              </w:rPr>
              <w:t>660,000</w:t>
            </w:r>
          </w:p>
        </w:tc>
      </w:tr>
      <w:tr w:rsidR="00BD638D" w:rsidRPr="005407B4" w:rsidTr="00AE439F">
        <w:tc>
          <w:tcPr>
            <w:tcW w:w="2610" w:type="dxa"/>
            <w:gridSpan w:val="2"/>
          </w:tcPr>
          <w:p w:rsidR="00BD638D" w:rsidRPr="005407B4" w:rsidRDefault="00BD638D" w:rsidP="00BD638D">
            <w:pPr>
              <w:spacing w:line="240" w:lineRule="exact"/>
              <w:ind w:right="72"/>
              <w:rPr>
                <w:rFonts w:ascii="Arial" w:hAnsi="Arial"/>
                <w:sz w:val="11"/>
                <w:szCs w:val="11"/>
              </w:rPr>
            </w:pPr>
            <w:r w:rsidRPr="005407B4">
              <w:rPr>
                <w:rFonts w:ascii="Arial" w:hAnsi="Arial"/>
                <w:sz w:val="11"/>
                <w:szCs w:val="11"/>
              </w:rPr>
              <w:t>Less: Deferred financial fee</w:t>
            </w:r>
          </w:p>
        </w:tc>
        <w:tc>
          <w:tcPr>
            <w:tcW w:w="630" w:type="dxa"/>
          </w:tcPr>
          <w:p w:rsidR="00BD638D" w:rsidRPr="005407B4" w:rsidRDefault="00BD638D" w:rsidP="00BD638D">
            <w:pPr>
              <w:spacing w:line="240" w:lineRule="exact"/>
              <w:ind w:left="-47" w:right="-34"/>
              <w:rPr>
                <w:rFonts w:ascii="Arial" w:hAnsi="Arial"/>
                <w:sz w:val="11"/>
                <w:szCs w:val="11"/>
              </w:rPr>
            </w:pPr>
          </w:p>
        </w:tc>
        <w:tc>
          <w:tcPr>
            <w:tcW w:w="901" w:type="dxa"/>
          </w:tcPr>
          <w:p w:rsidR="00BD638D" w:rsidRPr="005407B4" w:rsidRDefault="00BD638D" w:rsidP="00BD638D">
            <w:pPr>
              <w:spacing w:line="240" w:lineRule="exact"/>
              <w:ind w:left="-15" w:right="-108"/>
              <w:jc w:val="center"/>
              <w:rPr>
                <w:rFonts w:ascii="Arial" w:hAnsi="Arial"/>
                <w:sz w:val="11"/>
                <w:szCs w:val="11"/>
              </w:rPr>
            </w:pPr>
          </w:p>
        </w:tc>
        <w:tc>
          <w:tcPr>
            <w:tcW w:w="1168" w:type="dxa"/>
          </w:tcPr>
          <w:p w:rsidR="00BD638D" w:rsidRPr="005407B4" w:rsidRDefault="00BD638D" w:rsidP="00BD638D">
            <w:pPr>
              <w:spacing w:line="240" w:lineRule="exact"/>
              <w:ind w:left="-18" w:right="-198"/>
              <w:rPr>
                <w:rFonts w:ascii="Arial" w:hAnsi="Arial"/>
                <w:sz w:val="11"/>
                <w:szCs w:val="11"/>
              </w:rPr>
            </w:pPr>
          </w:p>
        </w:tc>
        <w:tc>
          <w:tcPr>
            <w:tcW w:w="898" w:type="dxa"/>
          </w:tcPr>
          <w:p w:rsidR="00BD638D" w:rsidRPr="005407B4" w:rsidRDefault="00BD638D" w:rsidP="00BD638D">
            <w:pPr>
              <w:tabs>
                <w:tab w:val="decimal" w:pos="612"/>
              </w:tabs>
              <w:spacing w:line="240" w:lineRule="exact"/>
              <w:ind w:left="-16" w:right="-36"/>
              <w:rPr>
                <w:rFonts w:ascii="Arial" w:hAnsi="Arial"/>
                <w:sz w:val="11"/>
                <w:szCs w:val="11"/>
              </w:rPr>
            </w:pPr>
          </w:p>
        </w:tc>
        <w:tc>
          <w:tcPr>
            <w:tcW w:w="900" w:type="dxa"/>
          </w:tcPr>
          <w:p w:rsidR="00BD638D" w:rsidRPr="005407B4" w:rsidRDefault="00BD638D" w:rsidP="00BD638D">
            <w:pPr>
              <w:tabs>
                <w:tab w:val="decimal" w:pos="612"/>
              </w:tabs>
              <w:spacing w:line="240" w:lineRule="exact"/>
              <w:ind w:left="-16" w:right="-36"/>
              <w:rPr>
                <w:rFonts w:ascii="Arial" w:hAnsi="Arial"/>
                <w:sz w:val="11"/>
                <w:szCs w:val="11"/>
              </w:rPr>
            </w:pPr>
          </w:p>
        </w:tc>
        <w:tc>
          <w:tcPr>
            <w:tcW w:w="813" w:type="dxa"/>
          </w:tcPr>
          <w:p w:rsidR="00BD638D" w:rsidRPr="005407B4" w:rsidRDefault="00137A4C" w:rsidP="00BD638D">
            <w:pPr>
              <w:pBdr>
                <w:bottom w:val="single" w:sz="4" w:space="1" w:color="auto"/>
              </w:pBdr>
              <w:tabs>
                <w:tab w:val="decimal" w:pos="525"/>
              </w:tabs>
              <w:spacing w:line="240" w:lineRule="exact"/>
              <w:ind w:left="-16" w:right="-36"/>
              <w:rPr>
                <w:rFonts w:ascii="Arial" w:hAnsi="Arial"/>
                <w:sz w:val="11"/>
                <w:szCs w:val="11"/>
              </w:rPr>
            </w:pPr>
            <w:r>
              <w:rPr>
                <w:rFonts w:ascii="Arial" w:hAnsi="Arial"/>
                <w:sz w:val="11"/>
                <w:szCs w:val="11"/>
              </w:rPr>
              <w:t>-</w:t>
            </w:r>
          </w:p>
        </w:tc>
        <w:tc>
          <w:tcPr>
            <w:tcW w:w="810" w:type="dxa"/>
          </w:tcPr>
          <w:p w:rsidR="00BD638D" w:rsidRPr="005407B4" w:rsidRDefault="00E614CB" w:rsidP="00BD638D">
            <w:pPr>
              <w:pBdr>
                <w:bottom w:val="single" w:sz="4" w:space="1" w:color="auto"/>
              </w:pBdr>
              <w:tabs>
                <w:tab w:val="decimal" w:pos="525"/>
              </w:tabs>
              <w:spacing w:line="240" w:lineRule="exact"/>
              <w:ind w:left="-16" w:right="-36"/>
              <w:rPr>
                <w:rFonts w:ascii="Arial" w:hAnsi="Arial"/>
                <w:sz w:val="11"/>
                <w:szCs w:val="11"/>
              </w:rPr>
            </w:pPr>
            <w:r w:rsidRPr="001C4327">
              <w:rPr>
                <w:rFonts w:ascii="Arial" w:hAnsi="Arial"/>
                <w:sz w:val="11"/>
                <w:szCs w:val="11"/>
              </w:rPr>
              <w:t>(564)</w:t>
            </w:r>
          </w:p>
        </w:tc>
      </w:tr>
      <w:tr w:rsidR="001C4327" w:rsidRPr="005407B4" w:rsidTr="008E77E1">
        <w:tc>
          <w:tcPr>
            <w:tcW w:w="7107" w:type="dxa"/>
            <w:gridSpan w:val="7"/>
          </w:tcPr>
          <w:p w:rsidR="001C4327" w:rsidRPr="005407B4" w:rsidRDefault="001C4327" w:rsidP="001C4327">
            <w:pPr>
              <w:spacing w:line="240" w:lineRule="exact"/>
              <w:ind w:left="-16" w:right="-36"/>
              <w:rPr>
                <w:rFonts w:ascii="Arial" w:hAnsi="Arial"/>
                <w:sz w:val="11"/>
                <w:szCs w:val="11"/>
              </w:rPr>
            </w:pPr>
            <w:r>
              <w:rPr>
                <w:rFonts w:ascii="Arial" w:hAnsi="Arial"/>
                <w:sz w:val="11"/>
                <w:szCs w:val="11"/>
              </w:rPr>
              <w:t>Total debenture - net of deferred financial fee</w:t>
            </w:r>
          </w:p>
        </w:tc>
        <w:tc>
          <w:tcPr>
            <w:tcW w:w="813" w:type="dxa"/>
          </w:tcPr>
          <w:p w:rsidR="001C4327" w:rsidRPr="001C4327" w:rsidRDefault="00137A4C" w:rsidP="001C4327">
            <w:pPr>
              <w:tabs>
                <w:tab w:val="decimal" w:pos="525"/>
              </w:tabs>
              <w:spacing w:line="240" w:lineRule="exact"/>
              <w:ind w:left="-16" w:right="-36"/>
              <w:rPr>
                <w:rFonts w:ascii="Arial" w:hAnsi="Arial"/>
                <w:sz w:val="11"/>
                <w:szCs w:val="11"/>
              </w:rPr>
            </w:pPr>
            <w:r>
              <w:rPr>
                <w:rFonts w:ascii="Arial" w:hAnsi="Arial"/>
                <w:sz w:val="11"/>
                <w:szCs w:val="11"/>
              </w:rPr>
              <w:t>-</w:t>
            </w:r>
          </w:p>
        </w:tc>
        <w:tc>
          <w:tcPr>
            <w:tcW w:w="810" w:type="dxa"/>
          </w:tcPr>
          <w:p w:rsidR="001C4327" w:rsidRPr="005407B4" w:rsidRDefault="00E614CB" w:rsidP="001C4327">
            <w:pPr>
              <w:tabs>
                <w:tab w:val="decimal" w:pos="525"/>
              </w:tabs>
              <w:spacing w:line="240" w:lineRule="exact"/>
              <w:ind w:left="-16" w:right="-36"/>
              <w:rPr>
                <w:rFonts w:ascii="Arial" w:hAnsi="Arial"/>
                <w:sz w:val="11"/>
                <w:szCs w:val="11"/>
              </w:rPr>
            </w:pPr>
            <w:r w:rsidRPr="001C4327">
              <w:rPr>
                <w:rFonts w:ascii="Arial" w:hAnsi="Arial"/>
                <w:sz w:val="11"/>
                <w:szCs w:val="11"/>
              </w:rPr>
              <w:t>659,436</w:t>
            </w:r>
          </w:p>
        </w:tc>
      </w:tr>
      <w:tr w:rsidR="001C4327" w:rsidRPr="005407B4" w:rsidTr="008E77E1">
        <w:tc>
          <w:tcPr>
            <w:tcW w:w="7107" w:type="dxa"/>
            <w:gridSpan w:val="7"/>
          </w:tcPr>
          <w:p w:rsidR="001C4327" w:rsidRPr="005407B4" w:rsidRDefault="001C4327" w:rsidP="001C4327">
            <w:pPr>
              <w:spacing w:line="240" w:lineRule="exact"/>
              <w:ind w:left="-16" w:right="-36"/>
              <w:rPr>
                <w:rFonts w:ascii="Arial" w:hAnsi="Arial"/>
                <w:sz w:val="11"/>
                <w:szCs w:val="11"/>
              </w:rPr>
            </w:pPr>
            <w:r>
              <w:rPr>
                <w:rFonts w:ascii="Arial" w:hAnsi="Arial"/>
                <w:sz w:val="11"/>
                <w:szCs w:val="11"/>
              </w:rPr>
              <w:t>Less: Current portion</w:t>
            </w:r>
          </w:p>
        </w:tc>
        <w:tc>
          <w:tcPr>
            <w:tcW w:w="813" w:type="dxa"/>
          </w:tcPr>
          <w:p w:rsidR="001C4327" w:rsidRPr="001C4327" w:rsidRDefault="00137A4C" w:rsidP="001C4327">
            <w:pPr>
              <w:pBdr>
                <w:bottom w:val="single" w:sz="4" w:space="1" w:color="auto"/>
              </w:pBdr>
              <w:tabs>
                <w:tab w:val="decimal" w:pos="525"/>
              </w:tabs>
              <w:spacing w:line="240" w:lineRule="exact"/>
              <w:ind w:left="-16" w:right="-36"/>
              <w:rPr>
                <w:rFonts w:ascii="Arial" w:hAnsi="Arial"/>
                <w:sz w:val="11"/>
                <w:szCs w:val="11"/>
              </w:rPr>
            </w:pPr>
            <w:r>
              <w:rPr>
                <w:rFonts w:ascii="Arial" w:hAnsi="Arial"/>
                <w:sz w:val="11"/>
                <w:szCs w:val="11"/>
              </w:rPr>
              <w:t>-</w:t>
            </w:r>
          </w:p>
        </w:tc>
        <w:tc>
          <w:tcPr>
            <w:tcW w:w="810" w:type="dxa"/>
          </w:tcPr>
          <w:p w:rsidR="001C4327" w:rsidRPr="005407B4" w:rsidRDefault="00E614CB" w:rsidP="001C4327">
            <w:pPr>
              <w:pBdr>
                <w:bottom w:val="single" w:sz="4" w:space="1" w:color="auto"/>
              </w:pBdr>
              <w:tabs>
                <w:tab w:val="decimal" w:pos="525"/>
              </w:tabs>
              <w:spacing w:line="240" w:lineRule="exact"/>
              <w:ind w:left="-16" w:right="-36"/>
              <w:rPr>
                <w:rFonts w:ascii="Arial" w:hAnsi="Arial"/>
                <w:sz w:val="11"/>
                <w:szCs w:val="11"/>
              </w:rPr>
            </w:pPr>
            <w:r w:rsidRPr="001C4327">
              <w:rPr>
                <w:rFonts w:ascii="Arial" w:hAnsi="Arial"/>
                <w:sz w:val="11"/>
                <w:szCs w:val="11"/>
              </w:rPr>
              <w:t>(659,436)</w:t>
            </w:r>
          </w:p>
        </w:tc>
      </w:tr>
      <w:tr w:rsidR="001C4327" w:rsidRPr="005407B4" w:rsidTr="008E77E1">
        <w:tc>
          <w:tcPr>
            <w:tcW w:w="7107" w:type="dxa"/>
            <w:gridSpan w:val="7"/>
          </w:tcPr>
          <w:p w:rsidR="001C4327" w:rsidRPr="005407B4" w:rsidRDefault="001C4327" w:rsidP="001C4327">
            <w:pPr>
              <w:spacing w:line="240" w:lineRule="exact"/>
              <w:ind w:left="-16" w:right="-36"/>
              <w:rPr>
                <w:rFonts w:ascii="Arial" w:hAnsi="Arial"/>
                <w:sz w:val="11"/>
                <w:szCs w:val="11"/>
              </w:rPr>
            </w:pPr>
            <w:r>
              <w:rPr>
                <w:rFonts w:ascii="Arial" w:hAnsi="Arial"/>
                <w:sz w:val="11"/>
                <w:szCs w:val="11"/>
              </w:rPr>
              <w:t>Debentures - net of current portion</w:t>
            </w:r>
          </w:p>
        </w:tc>
        <w:tc>
          <w:tcPr>
            <w:tcW w:w="813" w:type="dxa"/>
          </w:tcPr>
          <w:p w:rsidR="001C4327" w:rsidRPr="001C4327" w:rsidRDefault="00137A4C" w:rsidP="001C4327">
            <w:pPr>
              <w:pBdr>
                <w:bottom w:val="double" w:sz="4" w:space="1" w:color="auto"/>
              </w:pBdr>
              <w:tabs>
                <w:tab w:val="decimal" w:pos="525"/>
              </w:tabs>
              <w:spacing w:line="240" w:lineRule="exact"/>
              <w:ind w:left="-16" w:right="-36"/>
              <w:rPr>
                <w:rFonts w:ascii="Arial" w:hAnsi="Arial"/>
                <w:sz w:val="11"/>
                <w:szCs w:val="11"/>
              </w:rPr>
            </w:pPr>
            <w:r>
              <w:rPr>
                <w:rFonts w:ascii="Arial" w:hAnsi="Arial"/>
                <w:sz w:val="11"/>
                <w:szCs w:val="11"/>
              </w:rPr>
              <w:t>-</w:t>
            </w:r>
          </w:p>
        </w:tc>
        <w:tc>
          <w:tcPr>
            <w:tcW w:w="810" w:type="dxa"/>
          </w:tcPr>
          <w:p w:rsidR="001C4327" w:rsidRDefault="00E614CB" w:rsidP="001C4327">
            <w:pPr>
              <w:pBdr>
                <w:bottom w:val="double" w:sz="4" w:space="1" w:color="auto"/>
              </w:pBdr>
              <w:tabs>
                <w:tab w:val="decimal" w:pos="525"/>
              </w:tabs>
              <w:spacing w:line="240" w:lineRule="exact"/>
              <w:ind w:left="-16" w:right="-36"/>
              <w:rPr>
                <w:rFonts w:ascii="Arial" w:hAnsi="Arial"/>
                <w:sz w:val="11"/>
                <w:szCs w:val="11"/>
              </w:rPr>
            </w:pPr>
            <w:r>
              <w:rPr>
                <w:rFonts w:ascii="Arial" w:hAnsi="Arial"/>
                <w:sz w:val="11"/>
                <w:szCs w:val="11"/>
              </w:rPr>
              <w:t>-</w:t>
            </w:r>
          </w:p>
        </w:tc>
      </w:tr>
    </w:tbl>
    <w:p w:rsidR="00160547" w:rsidRPr="005407B4" w:rsidRDefault="00160547" w:rsidP="00160547">
      <w:pPr>
        <w:tabs>
          <w:tab w:val="left" w:pos="900"/>
          <w:tab w:val="left" w:pos="2160"/>
        </w:tabs>
        <w:spacing w:before="240" w:after="120" w:line="380" w:lineRule="exact"/>
        <w:ind w:left="547" w:hanging="547"/>
        <w:jc w:val="both"/>
        <w:rPr>
          <w:rFonts w:ascii="Arial" w:hAnsi="Arial"/>
          <w:sz w:val="22"/>
          <w:szCs w:val="22"/>
        </w:rPr>
      </w:pPr>
      <w:r w:rsidRPr="005407B4">
        <w:rPr>
          <w:rFonts w:ascii="Arial" w:hAnsi="Arial"/>
          <w:sz w:val="22"/>
          <w:szCs w:val="22"/>
        </w:rPr>
        <w:tab/>
        <w:t>Such debentures contain certain covenants and restrictions regarding the maintenance of debt to equity ratio, restriction on dividend payment and disposal and transfer of assets.</w:t>
      </w:r>
    </w:p>
    <w:p w:rsidR="005B6F60" w:rsidRDefault="005B6F60">
      <w:pPr>
        <w:overflowPunct/>
        <w:autoSpaceDE/>
        <w:autoSpaceDN/>
        <w:adjustRightInd/>
        <w:spacing w:after="200" w:line="276" w:lineRule="auto"/>
        <w:textAlignment w:val="auto"/>
        <w:rPr>
          <w:rFonts w:ascii="Arial" w:hAnsi="Arial" w:cs="Browallia New"/>
          <w:b/>
          <w:bCs/>
          <w:sz w:val="22"/>
          <w:szCs w:val="28"/>
        </w:rPr>
      </w:pPr>
      <w:r>
        <w:rPr>
          <w:rFonts w:ascii="Arial" w:hAnsi="Arial" w:cs="Browallia New"/>
          <w:b/>
          <w:bCs/>
          <w:sz w:val="22"/>
          <w:szCs w:val="28"/>
        </w:rPr>
        <w:br w:type="page"/>
      </w:r>
    </w:p>
    <w:p w:rsidR="00363D49" w:rsidRPr="005407B4" w:rsidRDefault="00F7450B" w:rsidP="003B4EFF">
      <w:pPr>
        <w:pStyle w:val="BodyTextIndent"/>
        <w:spacing w:before="120" w:line="380" w:lineRule="exact"/>
        <w:ind w:left="547" w:hanging="547"/>
        <w:jc w:val="thaiDistribute"/>
        <w:rPr>
          <w:rFonts w:ascii="Arial" w:hAnsi="Arial"/>
          <w:b/>
          <w:bCs/>
          <w:sz w:val="22"/>
          <w:szCs w:val="22"/>
        </w:rPr>
      </w:pPr>
      <w:r>
        <w:rPr>
          <w:rFonts w:ascii="Arial" w:hAnsi="Arial" w:cs="Browallia New"/>
          <w:b/>
          <w:bCs/>
          <w:sz w:val="22"/>
          <w:szCs w:val="28"/>
        </w:rPr>
        <w:lastRenderedPageBreak/>
        <w:t>1</w:t>
      </w:r>
      <w:r w:rsidR="00137A4C">
        <w:rPr>
          <w:rFonts w:ascii="Arial" w:hAnsi="Arial" w:cs="Browallia New"/>
          <w:b/>
          <w:bCs/>
          <w:sz w:val="22"/>
          <w:szCs w:val="28"/>
        </w:rPr>
        <w:t>9</w:t>
      </w:r>
      <w:r w:rsidR="00363D49" w:rsidRPr="005407B4">
        <w:rPr>
          <w:rFonts w:ascii="Arial" w:hAnsi="Arial" w:cs="Arial"/>
          <w:b/>
          <w:bCs/>
          <w:sz w:val="22"/>
          <w:szCs w:val="22"/>
        </w:rPr>
        <w:t>.</w:t>
      </w:r>
      <w:bookmarkStart w:id="2" w:name="NOte25_EmployeeBenefit"/>
      <w:bookmarkEnd w:id="2"/>
      <w:r w:rsidR="00363D49" w:rsidRPr="005407B4">
        <w:rPr>
          <w:rFonts w:ascii="Arial" w:hAnsi="Arial"/>
          <w:b/>
          <w:bCs/>
          <w:sz w:val="22"/>
          <w:szCs w:val="22"/>
        </w:rPr>
        <w:t xml:space="preserve"> </w:t>
      </w:r>
      <w:r w:rsidR="00363D49" w:rsidRPr="005407B4">
        <w:rPr>
          <w:rFonts w:ascii="Arial" w:hAnsi="Arial"/>
          <w:b/>
          <w:bCs/>
          <w:sz w:val="22"/>
          <w:szCs w:val="22"/>
        </w:rPr>
        <w:tab/>
        <w:t xml:space="preserve">Provision for long-term employee benefits </w:t>
      </w:r>
    </w:p>
    <w:p w:rsidR="00363D49" w:rsidRPr="005407B4" w:rsidRDefault="00363D49" w:rsidP="00363D49">
      <w:pPr>
        <w:tabs>
          <w:tab w:val="right" w:pos="7280"/>
          <w:tab w:val="right" w:pos="8760"/>
        </w:tabs>
        <w:spacing w:before="120" w:after="120" w:line="380" w:lineRule="exact"/>
        <w:ind w:left="540" w:right="-360" w:hanging="540"/>
        <w:jc w:val="thaiDistribute"/>
        <w:rPr>
          <w:rFonts w:ascii="Arial" w:hAnsi="Arial"/>
          <w:sz w:val="22"/>
          <w:szCs w:val="22"/>
        </w:rPr>
      </w:pPr>
      <w:r w:rsidRPr="005407B4">
        <w:rPr>
          <w:rFonts w:ascii="Arial" w:hAnsi="Arial" w:cs="Arial"/>
          <w:b/>
          <w:bCs/>
          <w:sz w:val="22"/>
          <w:szCs w:val="22"/>
        </w:rPr>
        <w:t xml:space="preserve">  </w:t>
      </w:r>
      <w:r w:rsidRPr="005407B4">
        <w:rPr>
          <w:rFonts w:ascii="Arial" w:hAnsi="Arial" w:cs="Arial"/>
          <w:b/>
          <w:bCs/>
          <w:sz w:val="22"/>
          <w:szCs w:val="22"/>
        </w:rPr>
        <w:tab/>
      </w:r>
      <w:r w:rsidRPr="005407B4">
        <w:rPr>
          <w:rFonts w:ascii="Arial" w:hAnsi="Arial"/>
          <w:sz w:val="22"/>
          <w:szCs w:val="22"/>
        </w:rPr>
        <w:t xml:space="preserve">Provision for long-term employee benefits, which represents compensation payable </w:t>
      </w:r>
      <w:r w:rsidR="00FF4FC6" w:rsidRPr="005407B4">
        <w:rPr>
          <w:rFonts w:ascii="Arial" w:hAnsi="Arial"/>
          <w:sz w:val="22"/>
          <w:szCs w:val="22"/>
        </w:rPr>
        <w:t xml:space="preserve">                  </w:t>
      </w:r>
      <w:r w:rsidRPr="005407B4">
        <w:rPr>
          <w:rFonts w:ascii="Arial" w:hAnsi="Arial"/>
          <w:sz w:val="22"/>
          <w:szCs w:val="22"/>
        </w:rPr>
        <w:t>to employees after they retire, was as follows:</w:t>
      </w:r>
    </w:p>
    <w:tbl>
      <w:tblPr>
        <w:tblW w:w="8640" w:type="dxa"/>
        <w:tblInd w:w="558" w:type="dxa"/>
        <w:tblLayout w:type="fixed"/>
        <w:tblLook w:val="01E0" w:firstRow="1" w:lastRow="1" w:firstColumn="1" w:lastColumn="1" w:noHBand="0" w:noVBand="0"/>
      </w:tblPr>
      <w:tblGrid>
        <w:gridCol w:w="5670"/>
        <w:gridCol w:w="1530"/>
        <w:gridCol w:w="1440"/>
      </w:tblGrid>
      <w:tr w:rsidR="00363D49" w:rsidRPr="005407B4" w:rsidTr="001C4327">
        <w:tc>
          <w:tcPr>
            <w:tcW w:w="8640" w:type="dxa"/>
            <w:gridSpan w:val="3"/>
          </w:tcPr>
          <w:p w:rsidR="00363D49" w:rsidRPr="005407B4" w:rsidRDefault="00363D49" w:rsidP="00363D49">
            <w:pPr>
              <w:tabs>
                <w:tab w:val="decimal" w:pos="1671"/>
              </w:tabs>
              <w:spacing w:line="380" w:lineRule="exact"/>
              <w:ind w:right="-102"/>
              <w:jc w:val="right"/>
              <w:rPr>
                <w:rFonts w:ascii="Arial" w:hAnsi="Arial" w:cs="Arial"/>
                <w:color w:val="000000"/>
                <w:sz w:val="22"/>
                <w:szCs w:val="22"/>
              </w:rPr>
            </w:pPr>
            <w:r w:rsidRPr="005407B4">
              <w:rPr>
                <w:rFonts w:ascii="Arial" w:hAnsi="Arial" w:cs="Arial"/>
                <w:color w:val="000000"/>
                <w:sz w:val="22"/>
                <w:szCs w:val="22"/>
              </w:rPr>
              <w:t xml:space="preserve">(Unit: </w:t>
            </w:r>
            <w:r w:rsidRPr="005407B4">
              <w:rPr>
                <w:rFonts w:ascii="Arial" w:hAnsi="Arial" w:cs="Arial"/>
                <w:sz w:val="22"/>
                <w:szCs w:val="22"/>
              </w:rPr>
              <w:t>Thousand</w:t>
            </w:r>
            <w:r w:rsidRPr="005407B4">
              <w:rPr>
                <w:rFonts w:ascii="Arial" w:hAnsi="Arial" w:cs="Arial"/>
                <w:color w:val="000000"/>
                <w:sz w:val="22"/>
                <w:szCs w:val="22"/>
              </w:rPr>
              <w:t xml:space="preserve"> Baht)</w:t>
            </w:r>
          </w:p>
        </w:tc>
      </w:tr>
      <w:tr w:rsidR="00363D49" w:rsidRPr="005407B4" w:rsidTr="001C4327">
        <w:tc>
          <w:tcPr>
            <w:tcW w:w="5670" w:type="dxa"/>
          </w:tcPr>
          <w:p w:rsidR="00363D49" w:rsidRPr="005407B4" w:rsidRDefault="00363D49" w:rsidP="00363D49">
            <w:pPr>
              <w:spacing w:line="380" w:lineRule="exact"/>
              <w:rPr>
                <w:rFonts w:ascii="Arial" w:hAnsi="Arial" w:cs="Arial"/>
                <w:sz w:val="22"/>
                <w:szCs w:val="22"/>
              </w:rPr>
            </w:pPr>
          </w:p>
        </w:tc>
        <w:tc>
          <w:tcPr>
            <w:tcW w:w="2970" w:type="dxa"/>
            <w:gridSpan w:val="2"/>
          </w:tcPr>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 xml:space="preserve">Consolidated and </w:t>
            </w:r>
            <w:r w:rsidR="00FF4FC6" w:rsidRPr="005407B4">
              <w:rPr>
                <w:rFonts w:ascii="Arial" w:hAnsi="Arial" w:cs="Arial"/>
                <w:spacing w:val="-4"/>
                <w:sz w:val="22"/>
                <w:szCs w:val="22"/>
              </w:rPr>
              <w:t>s</w:t>
            </w:r>
            <w:r w:rsidRPr="005407B4">
              <w:rPr>
                <w:rFonts w:ascii="Arial" w:hAnsi="Arial" w:cs="Arial"/>
                <w:spacing w:val="-4"/>
                <w:sz w:val="22"/>
                <w:szCs w:val="22"/>
              </w:rPr>
              <w:t xml:space="preserve">eparate </w:t>
            </w:r>
          </w:p>
          <w:p w:rsidR="00363D49" w:rsidRPr="005407B4" w:rsidRDefault="00363D49" w:rsidP="00363D49">
            <w:pPr>
              <w:pBdr>
                <w:bottom w:val="single" w:sz="4" w:space="1" w:color="auto"/>
              </w:pBdr>
              <w:tabs>
                <w:tab w:val="left" w:pos="1440"/>
              </w:tabs>
              <w:spacing w:line="380" w:lineRule="exact"/>
              <w:jc w:val="center"/>
              <w:rPr>
                <w:rFonts w:ascii="Arial" w:hAnsi="Arial" w:cs="Arial"/>
                <w:spacing w:val="-4"/>
                <w:sz w:val="22"/>
                <w:szCs w:val="22"/>
              </w:rPr>
            </w:pPr>
            <w:r w:rsidRPr="005407B4">
              <w:rPr>
                <w:rFonts w:ascii="Arial" w:hAnsi="Arial" w:cs="Arial"/>
                <w:spacing w:val="-4"/>
                <w:sz w:val="22"/>
                <w:szCs w:val="22"/>
              </w:rPr>
              <w:t>financial statements</w:t>
            </w:r>
          </w:p>
        </w:tc>
      </w:tr>
      <w:tr w:rsidR="00E614CB" w:rsidRPr="005407B4" w:rsidTr="001C4327">
        <w:tc>
          <w:tcPr>
            <w:tcW w:w="5670" w:type="dxa"/>
          </w:tcPr>
          <w:p w:rsidR="00E614CB" w:rsidRPr="005407B4" w:rsidRDefault="00E614CB" w:rsidP="00E614CB">
            <w:pPr>
              <w:spacing w:line="380" w:lineRule="exact"/>
              <w:rPr>
                <w:rFonts w:ascii="Arial" w:hAnsi="Arial" w:cs="Arial"/>
                <w:sz w:val="22"/>
                <w:szCs w:val="22"/>
              </w:rPr>
            </w:pPr>
          </w:p>
        </w:tc>
        <w:tc>
          <w:tcPr>
            <w:tcW w:w="1530" w:type="dxa"/>
          </w:tcPr>
          <w:p w:rsidR="00E614CB" w:rsidRPr="005407B4" w:rsidRDefault="00E614CB" w:rsidP="00E614C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2019</w:t>
            </w:r>
          </w:p>
        </w:tc>
        <w:tc>
          <w:tcPr>
            <w:tcW w:w="1440" w:type="dxa"/>
          </w:tcPr>
          <w:p w:rsidR="00E614CB" w:rsidRPr="005407B4" w:rsidRDefault="00E614CB" w:rsidP="00E614C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2018</w:t>
            </w:r>
          </w:p>
        </w:tc>
      </w:tr>
      <w:tr w:rsidR="00E614CB" w:rsidRPr="005407B4" w:rsidTr="001C4327">
        <w:tc>
          <w:tcPr>
            <w:tcW w:w="5670" w:type="dxa"/>
          </w:tcPr>
          <w:p w:rsidR="00E614CB" w:rsidRPr="005407B4" w:rsidRDefault="00E614CB" w:rsidP="00E614CB">
            <w:pPr>
              <w:tabs>
                <w:tab w:val="decimal" w:pos="859"/>
              </w:tabs>
              <w:spacing w:line="380" w:lineRule="exact"/>
              <w:ind w:right="12"/>
              <w:rPr>
                <w:rFonts w:ascii="Arial" w:hAnsi="Arial" w:cs="Arial"/>
                <w:b/>
                <w:bCs/>
                <w:sz w:val="22"/>
                <w:szCs w:val="22"/>
              </w:rPr>
            </w:pPr>
            <w:r w:rsidRPr="005407B4">
              <w:rPr>
                <w:rFonts w:ascii="Arial" w:hAnsi="Arial" w:cs="Arial"/>
                <w:b/>
                <w:bCs/>
                <w:sz w:val="22"/>
                <w:szCs w:val="22"/>
              </w:rPr>
              <w:t>Provision for long-term employee benefits</w:t>
            </w:r>
            <w:r w:rsidRPr="005407B4">
              <w:rPr>
                <w:rFonts w:ascii="Arial" w:hAnsi="Arial" w:cs="Arial"/>
                <w:b/>
                <w:bCs/>
                <w:spacing w:val="-4"/>
                <w:sz w:val="22"/>
                <w:szCs w:val="22"/>
              </w:rPr>
              <w:t xml:space="preserve"> </w:t>
            </w:r>
          </w:p>
        </w:tc>
        <w:tc>
          <w:tcPr>
            <w:tcW w:w="1530" w:type="dxa"/>
          </w:tcPr>
          <w:p w:rsidR="00E614CB" w:rsidRPr="005407B4" w:rsidRDefault="00E614CB" w:rsidP="00E614CB">
            <w:pPr>
              <w:tabs>
                <w:tab w:val="decimal" w:pos="1152"/>
              </w:tabs>
              <w:spacing w:line="380" w:lineRule="exact"/>
              <w:ind w:right="12"/>
              <w:rPr>
                <w:rFonts w:ascii="Arial" w:hAnsi="Arial" w:cs="Arial"/>
                <w:color w:val="000000"/>
                <w:sz w:val="22"/>
                <w:szCs w:val="22"/>
              </w:rPr>
            </w:pPr>
          </w:p>
        </w:tc>
        <w:tc>
          <w:tcPr>
            <w:tcW w:w="1440" w:type="dxa"/>
          </w:tcPr>
          <w:p w:rsidR="00E614CB" w:rsidRPr="005407B4" w:rsidRDefault="00E614CB" w:rsidP="00E614CB">
            <w:pPr>
              <w:tabs>
                <w:tab w:val="decimal" w:pos="1152"/>
              </w:tabs>
              <w:spacing w:line="380" w:lineRule="exact"/>
              <w:ind w:right="12"/>
              <w:rPr>
                <w:rFonts w:ascii="Arial" w:hAnsi="Arial" w:cs="Arial"/>
                <w:color w:val="000000"/>
                <w:sz w:val="22"/>
                <w:szCs w:val="22"/>
              </w:rPr>
            </w:pPr>
          </w:p>
        </w:tc>
      </w:tr>
      <w:tr w:rsidR="00137A4C" w:rsidRPr="005407B4" w:rsidTr="001C4327">
        <w:tc>
          <w:tcPr>
            <w:tcW w:w="5670" w:type="dxa"/>
          </w:tcPr>
          <w:p w:rsidR="00137A4C" w:rsidRPr="005407B4" w:rsidRDefault="00137A4C" w:rsidP="00137A4C">
            <w:pPr>
              <w:spacing w:line="380" w:lineRule="exact"/>
              <w:ind w:right="12"/>
              <w:rPr>
                <w:rFonts w:ascii="Arial" w:hAnsi="Arial" w:cs="Arial"/>
                <w:b/>
                <w:bCs/>
                <w:sz w:val="22"/>
                <w:szCs w:val="22"/>
              </w:rPr>
            </w:pPr>
            <w:r w:rsidRPr="005407B4">
              <w:rPr>
                <w:rFonts w:ascii="Arial" w:hAnsi="Arial" w:cs="Arial"/>
                <w:b/>
                <w:bCs/>
                <w:sz w:val="22"/>
                <w:szCs w:val="22"/>
              </w:rPr>
              <w:t xml:space="preserve">   </w:t>
            </w:r>
            <w:r w:rsidRPr="005407B4">
              <w:rPr>
                <w:rFonts w:ascii="Arial" w:hAnsi="Arial" w:cs="Arial"/>
                <w:b/>
                <w:bCs/>
                <w:spacing w:val="-4"/>
                <w:sz w:val="22"/>
                <w:szCs w:val="22"/>
              </w:rPr>
              <w:t>at beginning of year</w:t>
            </w:r>
          </w:p>
        </w:tc>
        <w:tc>
          <w:tcPr>
            <w:tcW w:w="153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29,553</w:t>
            </w:r>
          </w:p>
        </w:tc>
        <w:tc>
          <w:tcPr>
            <w:tcW w:w="144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26,888</w:t>
            </w:r>
          </w:p>
        </w:tc>
      </w:tr>
      <w:tr w:rsidR="00137A4C" w:rsidRPr="005407B4" w:rsidTr="001C4327">
        <w:tc>
          <w:tcPr>
            <w:tcW w:w="5670" w:type="dxa"/>
          </w:tcPr>
          <w:p w:rsidR="00137A4C" w:rsidRPr="005407B4" w:rsidRDefault="00137A4C" w:rsidP="00137A4C">
            <w:pPr>
              <w:spacing w:line="380" w:lineRule="exact"/>
              <w:rPr>
                <w:rFonts w:ascii="Arial" w:hAnsi="Arial" w:cs="Arial"/>
                <w:sz w:val="22"/>
                <w:szCs w:val="22"/>
              </w:rPr>
            </w:pPr>
            <w:r w:rsidRPr="005407B4">
              <w:rPr>
                <w:rFonts w:ascii="Arial" w:hAnsi="Arial" w:cs="Arial"/>
                <w:sz w:val="22"/>
                <w:szCs w:val="22"/>
              </w:rPr>
              <w:t>Included in profit or loss:</w:t>
            </w:r>
          </w:p>
        </w:tc>
        <w:tc>
          <w:tcPr>
            <w:tcW w:w="153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p>
        </w:tc>
        <w:tc>
          <w:tcPr>
            <w:tcW w:w="144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p>
        </w:tc>
      </w:tr>
      <w:tr w:rsidR="00137A4C" w:rsidRPr="005407B4" w:rsidTr="001C4327">
        <w:tc>
          <w:tcPr>
            <w:tcW w:w="5670" w:type="dxa"/>
          </w:tcPr>
          <w:p w:rsidR="00137A4C" w:rsidRPr="005407B4" w:rsidRDefault="00137A4C" w:rsidP="00137A4C">
            <w:pPr>
              <w:spacing w:line="380" w:lineRule="exact"/>
              <w:ind w:left="162"/>
              <w:rPr>
                <w:rFonts w:ascii="Arial" w:hAnsi="Arial" w:cs="Arial"/>
                <w:color w:val="000000"/>
                <w:sz w:val="22"/>
                <w:szCs w:val="22"/>
                <w:cs/>
              </w:rPr>
            </w:pPr>
            <w:r w:rsidRPr="005407B4">
              <w:rPr>
                <w:rFonts w:ascii="Arial" w:hAnsi="Arial" w:cs="Arial"/>
                <w:sz w:val="22"/>
                <w:szCs w:val="22"/>
              </w:rPr>
              <w:t xml:space="preserve">Current service cost </w:t>
            </w:r>
          </w:p>
        </w:tc>
        <w:tc>
          <w:tcPr>
            <w:tcW w:w="1530" w:type="dxa"/>
            <w:vAlign w:val="bottom"/>
          </w:tcPr>
          <w:p w:rsidR="00137A4C" w:rsidRPr="001C4327" w:rsidRDefault="003005B1" w:rsidP="00137A4C">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6,216</w:t>
            </w:r>
          </w:p>
        </w:tc>
        <w:tc>
          <w:tcPr>
            <w:tcW w:w="144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5,202</w:t>
            </w:r>
          </w:p>
        </w:tc>
      </w:tr>
      <w:tr w:rsidR="00137A4C" w:rsidRPr="005407B4" w:rsidTr="001C4327">
        <w:tc>
          <w:tcPr>
            <w:tcW w:w="5670" w:type="dxa"/>
          </w:tcPr>
          <w:p w:rsidR="00137A4C" w:rsidRPr="005407B4" w:rsidRDefault="00137A4C" w:rsidP="00137A4C">
            <w:pPr>
              <w:spacing w:line="380" w:lineRule="exact"/>
              <w:ind w:left="162"/>
              <w:rPr>
                <w:rFonts w:ascii="Arial" w:hAnsi="Arial" w:cs="Arial"/>
                <w:sz w:val="22"/>
                <w:szCs w:val="22"/>
              </w:rPr>
            </w:pPr>
            <w:r w:rsidRPr="005407B4">
              <w:rPr>
                <w:rFonts w:ascii="Arial" w:hAnsi="Arial" w:cs="Arial"/>
                <w:sz w:val="22"/>
                <w:szCs w:val="22"/>
              </w:rPr>
              <w:t xml:space="preserve">Interest cost </w:t>
            </w:r>
          </w:p>
        </w:tc>
        <w:tc>
          <w:tcPr>
            <w:tcW w:w="1530" w:type="dxa"/>
            <w:vAlign w:val="bottom"/>
          </w:tcPr>
          <w:p w:rsidR="00137A4C" w:rsidRPr="001C4327" w:rsidRDefault="003005B1" w:rsidP="00137A4C">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416</w:t>
            </w:r>
          </w:p>
        </w:tc>
        <w:tc>
          <w:tcPr>
            <w:tcW w:w="144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744</w:t>
            </w:r>
          </w:p>
        </w:tc>
      </w:tr>
      <w:tr w:rsidR="00137A4C" w:rsidRPr="005407B4" w:rsidTr="001C4327">
        <w:tc>
          <w:tcPr>
            <w:tcW w:w="5670" w:type="dxa"/>
          </w:tcPr>
          <w:p w:rsidR="00137A4C" w:rsidRPr="005407B4" w:rsidRDefault="00137A4C" w:rsidP="00137A4C">
            <w:pPr>
              <w:spacing w:line="380" w:lineRule="exact"/>
              <w:ind w:left="162"/>
              <w:rPr>
                <w:rFonts w:ascii="Arial" w:hAnsi="Arial" w:cs="Arial"/>
                <w:sz w:val="22"/>
                <w:szCs w:val="22"/>
              </w:rPr>
            </w:pPr>
            <w:r>
              <w:rPr>
                <w:rFonts w:ascii="Arial" w:hAnsi="Arial" w:cs="Arial"/>
                <w:sz w:val="22"/>
                <w:szCs w:val="22"/>
              </w:rPr>
              <w:t>Past service costs</w:t>
            </w:r>
          </w:p>
        </w:tc>
        <w:tc>
          <w:tcPr>
            <w:tcW w:w="1530" w:type="dxa"/>
            <w:vAlign w:val="bottom"/>
          </w:tcPr>
          <w:p w:rsidR="00137A4C" w:rsidRPr="001C4327" w:rsidRDefault="00137A4C" w:rsidP="00137A4C">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6,756</w:t>
            </w:r>
          </w:p>
        </w:tc>
        <w:tc>
          <w:tcPr>
            <w:tcW w:w="1440" w:type="dxa"/>
            <w:vAlign w:val="bottom"/>
          </w:tcPr>
          <w:p w:rsidR="00137A4C" w:rsidRPr="001C4327" w:rsidRDefault="00137A4C" w:rsidP="00137A4C">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w:t>
            </w:r>
          </w:p>
        </w:tc>
      </w:tr>
      <w:tr w:rsidR="00137A4C" w:rsidRPr="005407B4" w:rsidTr="001C4327">
        <w:tc>
          <w:tcPr>
            <w:tcW w:w="5670" w:type="dxa"/>
          </w:tcPr>
          <w:p w:rsidR="00137A4C" w:rsidRPr="005407B4" w:rsidRDefault="00137A4C" w:rsidP="00137A4C">
            <w:pPr>
              <w:spacing w:line="380" w:lineRule="exact"/>
              <w:rPr>
                <w:rFonts w:ascii="Arial" w:hAnsi="Arial" w:cs="Arial"/>
                <w:sz w:val="22"/>
                <w:szCs w:val="22"/>
              </w:rPr>
            </w:pPr>
            <w:r>
              <w:rPr>
                <w:rFonts w:ascii="Arial" w:hAnsi="Arial" w:cs="Arial"/>
                <w:sz w:val="22"/>
                <w:szCs w:val="22"/>
              </w:rPr>
              <w:t>Total included in profit or loss</w:t>
            </w:r>
          </w:p>
        </w:tc>
        <w:tc>
          <w:tcPr>
            <w:tcW w:w="153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w:t>
            </w:r>
            <w:r w:rsidR="003005B1">
              <w:rPr>
                <w:rFonts w:ascii="Arial" w:hAnsi="Arial" w:cs="Arial"/>
                <w:color w:val="000000"/>
                <w:sz w:val="22"/>
                <w:szCs w:val="22"/>
              </w:rPr>
              <w:t>3,388</w:t>
            </w:r>
          </w:p>
        </w:tc>
        <w:tc>
          <w:tcPr>
            <w:tcW w:w="144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5,946</w:t>
            </w:r>
          </w:p>
        </w:tc>
      </w:tr>
      <w:tr w:rsidR="00137A4C" w:rsidRPr="005407B4" w:rsidTr="001C4327">
        <w:tc>
          <w:tcPr>
            <w:tcW w:w="5670" w:type="dxa"/>
          </w:tcPr>
          <w:p w:rsidR="00137A4C" w:rsidRDefault="00137A4C" w:rsidP="00137A4C">
            <w:pPr>
              <w:spacing w:line="380" w:lineRule="exact"/>
              <w:rPr>
                <w:rFonts w:ascii="Arial" w:hAnsi="Arial" w:cs="Arial"/>
                <w:sz w:val="22"/>
                <w:szCs w:val="22"/>
              </w:rPr>
            </w:pPr>
            <w:r>
              <w:rPr>
                <w:rFonts w:ascii="Arial" w:hAnsi="Arial" w:cs="Arial"/>
                <w:sz w:val="22"/>
                <w:szCs w:val="22"/>
              </w:rPr>
              <w:t>Included in other comprehensive income:</w:t>
            </w:r>
          </w:p>
        </w:tc>
        <w:tc>
          <w:tcPr>
            <w:tcW w:w="153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p>
        </w:tc>
        <w:tc>
          <w:tcPr>
            <w:tcW w:w="1440" w:type="dxa"/>
            <w:vAlign w:val="bottom"/>
          </w:tcPr>
          <w:p w:rsidR="00137A4C" w:rsidRPr="001C4327" w:rsidRDefault="00137A4C" w:rsidP="00137A4C">
            <w:pPr>
              <w:tabs>
                <w:tab w:val="decimal" w:pos="1152"/>
              </w:tabs>
              <w:spacing w:line="380" w:lineRule="exact"/>
              <w:ind w:right="12"/>
              <w:rPr>
                <w:rFonts w:ascii="Arial" w:hAnsi="Arial" w:cs="Arial"/>
                <w:color w:val="000000"/>
                <w:sz w:val="22"/>
                <w:szCs w:val="22"/>
              </w:rPr>
            </w:pPr>
          </w:p>
        </w:tc>
      </w:tr>
      <w:tr w:rsidR="00137A4C" w:rsidRPr="005407B4" w:rsidTr="001C4327">
        <w:tc>
          <w:tcPr>
            <w:tcW w:w="5670" w:type="dxa"/>
          </w:tcPr>
          <w:p w:rsidR="00137A4C" w:rsidRDefault="00137A4C" w:rsidP="00137A4C">
            <w:pPr>
              <w:spacing w:line="380" w:lineRule="exact"/>
              <w:ind w:left="162"/>
              <w:rPr>
                <w:rFonts w:ascii="Arial" w:hAnsi="Arial" w:cs="Arial"/>
                <w:sz w:val="22"/>
                <w:szCs w:val="22"/>
              </w:rPr>
            </w:pPr>
            <w:r>
              <w:rPr>
                <w:rFonts w:ascii="Arial" w:hAnsi="Arial" w:cs="Arial"/>
                <w:sz w:val="22"/>
                <w:szCs w:val="22"/>
              </w:rPr>
              <w:t xml:space="preserve">Actuarial (gain) loss arising from </w:t>
            </w:r>
            <w:r w:rsidR="00456650">
              <w:rPr>
                <w:rFonts w:ascii="Arial" w:hAnsi="Arial" w:cs="Arial"/>
                <w:sz w:val="22"/>
                <w:szCs w:val="22"/>
              </w:rPr>
              <w:t xml:space="preserve">                     D</w:t>
            </w:r>
            <w:r>
              <w:rPr>
                <w:rFonts w:ascii="Arial" w:hAnsi="Arial" w:cs="Arial"/>
                <w:sz w:val="22"/>
                <w:szCs w:val="22"/>
              </w:rPr>
              <w:t>emographic assumptions changes</w:t>
            </w:r>
          </w:p>
        </w:tc>
        <w:tc>
          <w:tcPr>
            <w:tcW w:w="1530" w:type="dxa"/>
            <w:vAlign w:val="bottom"/>
          </w:tcPr>
          <w:p w:rsidR="00137A4C" w:rsidRPr="001C4327" w:rsidRDefault="001B2557" w:rsidP="00456650">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(10,266)</w:t>
            </w:r>
          </w:p>
        </w:tc>
        <w:tc>
          <w:tcPr>
            <w:tcW w:w="1440" w:type="dxa"/>
            <w:vAlign w:val="bottom"/>
          </w:tcPr>
          <w:p w:rsidR="00137A4C" w:rsidRPr="001C4327" w:rsidRDefault="00137A4C" w:rsidP="00456650">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(3,281)</w:t>
            </w:r>
          </w:p>
        </w:tc>
      </w:tr>
      <w:tr w:rsidR="00456650" w:rsidRPr="005407B4" w:rsidTr="001C4327">
        <w:tc>
          <w:tcPr>
            <w:tcW w:w="5670" w:type="dxa"/>
          </w:tcPr>
          <w:p w:rsidR="00456650" w:rsidRDefault="00456650" w:rsidP="00137A4C">
            <w:pPr>
              <w:spacing w:line="380" w:lineRule="exact"/>
              <w:ind w:left="162"/>
              <w:rPr>
                <w:rFonts w:ascii="Arial" w:hAnsi="Arial" w:cs="Arial"/>
                <w:sz w:val="22"/>
                <w:szCs w:val="22"/>
              </w:rPr>
            </w:pPr>
            <w:r>
              <w:rPr>
                <w:rFonts w:ascii="Arial" w:hAnsi="Arial" w:cs="Arial"/>
                <w:sz w:val="22"/>
                <w:szCs w:val="22"/>
              </w:rPr>
              <w:t xml:space="preserve">Financial assumptions changes </w:t>
            </w:r>
          </w:p>
        </w:tc>
        <w:tc>
          <w:tcPr>
            <w:tcW w:w="1530" w:type="dxa"/>
            <w:vAlign w:val="bottom"/>
          </w:tcPr>
          <w:p w:rsidR="00456650" w:rsidRDefault="001B2557" w:rsidP="00456650">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1,068</w:t>
            </w:r>
          </w:p>
        </w:tc>
        <w:tc>
          <w:tcPr>
            <w:tcW w:w="1440" w:type="dxa"/>
            <w:vAlign w:val="bottom"/>
          </w:tcPr>
          <w:p w:rsidR="00456650" w:rsidRDefault="001B2557" w:rsidP="00456650">
            <w:pP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w:t>
            </w:r>
          </w:p>
        </w:tc>
      </w:tr>
      <w:tr w:rsidR="00CA798E" w:rsidRPr="005407B4" w:rsidTr="001C4327">
        <w:tc>
          <w:tcPr>
            <w:tcW w:w="5670" w:type="dxa"/>
          </w:tcPr>
          <w:p w:rsidR="00CA798E" w:rsidRDefault="00CA798E" w:rsidP="00CA798E">
            <w:pPr>
              <w:spacing w:line="380" w:lineRule="exact"/>
              <w:ind w:left="162"/>
              <w:rPr>
                <w:rFonts w:ascii="Arial" w:hAnsi="Arial" w:cs="Arial"/>
                <w:sz w:val="22"/>
                <w:szCs w:val="22"/>
              </w:rPr>
            </w:pPr>
            <w:r>
              <w:rPr>
                <w:rFonts w:ascii="Arial" w:hAnsi="Arial" w:cs="Arial"/>
                <w:sz w:val="22"/>
                <w:szCs w:val="22"/>
              </w:rPr>
              <w:t>Experience assumptions</w:t>
            </w:r>
          </w:p>
        </w:tc>
        <w:tc>
          <w:tcPr>
            <w:tcW w:w="1530" w:type="dxa"/>
            <w:vAlign w:val="bottom"/>
          </w:tcPr>
          <w:p w:rsidR="00CA798E" w:rsidRDefault="00CA798E" w:rsidP="00CA798E">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(2,177)</w:t>
            </w:r>
          </w:p>
        </w:tc>
        <w:tc>
          <w:tcPr>
            <w:tcW w:w="1440" w:type="dxa"/>
            <w:vAlign w:val="bottom"/>
          </w:tcPr>
          <w:p w:rsidR="00CA798E" w:rsidRDefault="00CA798E" w:rsidP="00CA798E">
            <w:pPr>
              <w:pBdr>
                <w:bottom w:val="sing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w:t>
            </w:r>
          </w:p>
        </w:tc>
      </w:tr>
      <w:tr w:rsidR="00CA798E" w:rsidRPr="005407B4" w:rsidTr="001C4327">
        <w:tc>
          <w:tcPr>
            <w:tcW w:w="5670" w:type="dxa"/>
          </w:tcPr>
          <w:p w:rsidR="00CA798E" w:rsidRPr="005407B4" w:rsidRDefault="00CA798E" w:rsidP="00CA798E">
            <w:pPr>
              <w:spacing w:line="380" w:lineRule="exact"/>
              <w:ind w:right="-83"/>
              <w:rPr>
                <w:rFonts w:ascii="Arial" w:hAnsi="Arial" w:cs="Arial"/>
                <w:b/>
                <w:bCs/>
                <w:sz w:val="22"/>
                <w:szCs w:val="22"/>
              </w:rPr>
            </w:pPr>
            <w:r w:rsidRPr="005407B4">
              <w:rPr>
                <w:rFonts w:ascii="Arial" w:hAnsi="Arial" w:cs="Arial"/>
                <w:b/>
                <w:bCs/>
                <w:sz w:val="22"/>
                <w:szCs w:val="22"/>
              </w:rPr>
              <w:t xml:space="preserve">Provision for long-term employee benefits </w:t>
            </w:r>
          </w:p>
          <w:p w:rsidR="00CA798E" w:rsidRPr="005407B4" w:rsidRDefault="00CA798E" w:rsidP="00CA798E">
            <w:pPr>
              <w:spacing w:line="380" w:lineRule="exact"/>
              <w:ind w:right="-83"/>
              <w:rPr>
                <w:rFonts w:ascii="Arial" w:hAnsi="Arial" w:cs="Arial"/>
                <w:sz w:val="22"/>
                <w:szCs w:val="22"/>
              </w:rPr>
            </w:pPr>
            <w:r w:rsidRPr="005407B4">
              <w:rPr>
                <w:rFonts w:ascii="Arial" w:hAnsi="Arial" w:cs="Arial"/>
                <w:b/>
                <w:bCs/>
                <w:sz w:val="22"/>
                <w:szCs w:val="22"/>
              </w:rPr>
              <w:t xml:space="preserve">   at end of year</w:t>
            </w:r>
          </w:p>
        </w:tc>
        <w:tc>
          <w:tcPr>
            <w:tcW w:w="1530" w:type="dxa"/>
            <w:vAlign w:val="bottom"/>
          </w:tcPr>
          <w:p w:rsidR="00CA798E" w:rsidRPr="001C4327" w:rsidRDefault="003005B1" w:rsidP="00CA798E">
            <w:pPr>
              <w:pBdr>
                <w:bottom w:val="double" w:sz="4" w:space="1" w:color="auto"/>
              </w:pBdr>
              <w:tabs>
                <w:tab w:val="decimal" w:pos="1152"/>
              </w:tabs>
              <w:spacing w:line="380" w:lineRule="exact"/>
              <w:ind w:right="12"/>
              <w:rPr>
                <w:rFonts w:ascii="Arial" w:hAnsi="Arial" w:cs="Arial"/>
                <w:color w:val="000000"/>
                <w:sz w:val="22"/>
                <w:szCs w:val="22"/>
              </w:rPr>
            </w:pPr>
            <w:r>
              <w:rPr>
                <w:rFonts w:ascii="Arial" w:hAnsi="Arial" w:cs="Arial"/>
                <w:color w:val="000000"/>
                <w:sz w:val="22"/>
                <w:szCs w:val="22"/>
              </w:rPr>
              <w:t>31,566</w:t>
            </w:r>
          </w:p>
        </w:tc>
        <w:tc>
          <w:tcPr>
            <w:tcW w:w="1440" w:type="dxa"/>
            <w:vAlign w:val="bottom"/>
          </w:tcPr>
          <w:p w:rsidR="00CA798E" w:rsidRPr="001C4327" w:rsidRDefault="00CA798E" w:rsidP="00CA798E">
            <w:pPr>
              <w:pBdr>
                <w:bottom w:val="double" w:sz="4" w:space="1" w:color="auto"/>
              </w:pBdr>
              <w:tabs>
                <w:tab w:val="decimal" w:pos="1152"/>
              </w:tabs>
              <w:spacing w:line="380" w:lineRule="exact"/>
              <w:ind w:right="12"/>
              <w:rPr>
                <w:rFonts w:ascii="Arial" w:hAnsi="Arial" w:cs="Arial"/>
                <w:color w:val="000000"/>
                <w:sz w:val="22"/>
                <w:szCs w:val="22"/>
              </w:rPr>
            </w:pPr>
            <w:r w:rsidRPr="001C4327">
              <w:rPr>
                <w:rFonts w:ascii="Arial" w:hAnsi="Arial" w:cs="Arial"/>
                <w:color w:val="000000"/>
                <w:sz w:val="22"/>
                <w:szCs w:val="22"/>
              </w:rPr>
              <w:t>29,553</w:t>
            </w:r>
          </w:p>
        </w:tc>
      </w:tr>
    </w:tbl>
    <w:p w:rsidR="003B4EFF" w:rsidRDefault="003B4EFF" w:rsidP="00C810E4">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sz w:val="22"/>
          <w:szCs w:val="22"/>
        </w:rPr>
        <w:tab/>
      </w:r>
      <w:r w:rsidR="00AC61D5">
        <w:rPr>
          <w:rFonts w:ascii="Arial" w:hAnsi="Arial"/>
          <w:sz w:val="22"/>
          <w:szCs w:val="22"/>
        </w:rPr>
        <w:tab/>
      </w:r>
      <w:r w:rsidRPr="00297C3B">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297C3B">
        <w:rPr>
          <w:rFonts w:ascii="Arial" w:hAnsi="Arial" w:hint="cs"/>
          <w:sz w:val="22"/>
          <w:szCs w:val="22"/>
          <w:cs/>
        </w:rPr>
        <w:t xml:space="preserve"> </w:t>
      </w:r>
      <w:r w:rsidRPr="00297C3B">
        <w:rPr>
          <w:rFonts w:ascii="Arial" w:hAnsi="Arial"/>
          <w:sz w:val="22"/>
          <w:szCs w:val="22"/>
        </w:rPr>
        <w:t>This change is considered a post-employment benefits plan amendment and the Company has additional long-term employee benefit liabilities of Baht</w:t>
      </w:r>
      <w:r w:rsidR="00137A4C">
        <w:rPr>
          <w:rFonts w:ascii="Arial" w:hAnsi="Arial"/>
          <w:sz w:val="22"/>
          <w:szCs w:val="22"/>
        </w:rPr>
        <w:t xml:space="preserve"> </w:t>
      </w:r>
      <w:r w:rsidR="007A20B1">
        <w:rPr>
          <w:rFonts w:ascii="Arial" w:hAnsi="Arial"/>
          <w:sz w:val="22"/>
          <w:szCs w:val="22"/>
        </w:rPr>
        <w:t>6.8</w:t>
      </w:r>
      <w:r w:rsidR="00137A4C">
        <w:rPr>
          <w:rFonts w:ascii="Arial" w:hAnsi="Arial"/>
          <w:sz w:val="22"/>
          <w:szCs w:val="22"/>
        </w:rPr>
        <w:t xml:space="preserve"> </w:t>
      </w:r>
      <w:r w:rsidRPr="00297C3B">
        <w:rPr>
          <w:rFonts w:ascii="Arial" w:hAnsi="Arial"/>
          <w:sz w:val="22"/>
          <w:szCs w:val="22"/>
        </w:rPr>
        <w:t xml:space="preserve">million as a result. The Company reflects the effect of the change by </w:t>
      </w:r>
      <w:proofErr w:type="spellStart"/>
      <w:r w:rsidRPr="00297C3B">
        <w:rPr>
          <w:rFonts w:ascii="Arial" w:hAnsi="Arial"/>
          <w:sz w:val="22"/>
          <w:szCs w:val="22"/>
        </w:rPr>
        <w:t>recognising</w:t>
      </w:r>
      <w:proofErr w:type="spellEnd"/>
      <w:r w:rsidRPr="00297C3B">
        <w:rPr>
          <w:rFonts w:ascii="Arial" w:hAnsi="Arial"/>
          <w:sz w:val="22"/>
          <w:szCs w:val="22"/>
        </w:rPr>
        <w:t xml:space="preserve"> past service costs as expenses in the income statement of the current year.</w:t>
      </w:r>
    </w:p>
    <w:p w:rsidR="001B2557" w:rsidRDefault="00363D49" w:rsidP="001B2557">
      <w:pPr>
        <w:tabs>
          <w:tab w:val="right" w:pos="7280"/>
          <w:tab w:val="right" w:pos="8760"/>
        </w:tabs>
        <w:spacing w:before="120" w:after="120" w:line="380" w:lineRule="exact"/>
        <w:ind w:left="547" w:right="-360" w:hanging="547"/>
        <w:jc w:val="thaiDistribute"/>
        <w:rPr>
          <w:rFonts w:ascii="Arial" w:hAnsi="Arial" w:cs="Arial"/>
          <w:sz w:val="22"/>
          <w:szCs w:val="22"/>
        </w:rPr>
      </w:pPr>
      <w:r w:rsidRPr="005407B4">
        <w:rPr>
          <w:rFonts w:ascii="Arial" w:hAnsi="Arial" w:cs="Arial"/>
          <w:sz w:val="22"/>
          <w:szCs w:val="22"/>
        </w:rPr>
        <w:tab/>
      </w:r>
      <w:r w:rsidR="001B2557">
        <w:rPr>
          <w:rFonts w:ascii="Arial" w:hAnsi="Arial" w:cs="Arial"/>
          <w:sz w:val="22"/>
          <w:szCs w:val="22"/>
        </w:rPr>
        <w:t>The Company expects to pay Baht 3.6 million of long-term employee benefits during the next year (2018: Nil).</w:t>
      </w:r>
    </w:p>
    <w:p w:rsidR="00363D49" w:rsidRPr="005407B4" w:rsidRDefault="001B2557" w:rsidP="001B2557">
      <w:pPr>
        <w:tabs>
          <w:tab w:val="right" w:pos="7280"/>
          <w:tab w:val="right" w:pos="8760"/>
        </w:tabs>
        <w:spacing w:before="120" w:after="120" w:line="380" w:lineRule="exact"/>
        <w:ind w:left="547" w:right="-360" w:hanging="547"/>
        <w:jc w:val="thaiDistribute"/>
        <w:rPr>
          <w:rFonts w:ascii="Arial" w:hAnsi="Arial" w:cstheme="minorBidi"/>
          <w:sz w:val="22"/>
          <w:szCs w:val="22"/>
        </w:rPr>
      </w:pPr>
      <w:r>
        <w:rPr>
          <w:rFonts w:ascii="Arial" w:hAnsi="Arial" w:cs="Arial"/>
          <w:sz w:val="22"/>
          <w:szCs w:val="22"/>
        </w:rPr>
        <w:tab/>
      </w:r>
      <w:r w:rsidR="00363D49" w:rsidRPr="005407B4">
        <w:rPr>
          <w:rFonts w:ascii="Arial" w:hAnsi="Arial" w:cs="Arial"/>
          <w:sz w:val="22"/>
          <w:szCs w:val="22"/>
        </w:rPr>
        <w:t xml:space="preserve">As at </w:t>
      </w:r>
      <w:r w:rsidR="00363D49" w:rsidRPr="005407B4">
        <w:rPr>
          <w:rFonts w:ascii="Arial" w:hAnsi="Arial" w:cstheme="minorBidi"/>
          <w:sz w:val="22"/>
          <w:szCs w:val="22"/>
        </w:rPr>
        <w:t xml:space="preserve">31 December </w:t>
      </w:r>
      <w:r w:rsidR="00E614CB">
        <w:rPr>
          <w:rFonts w:ascii="Arial" w:hAnsi="Arial" w:cs="Arial"/>
          <w:sz w:val="22"/>
          <w:szCs w:val="22"/>
        </w:rPr>
        <w:t>2019</w:t>
      </w:r>
      <w:r w:rsidR="00363D49" w:rsidRPr="005407B4">
        <w:rPr>
          <w:rFonts w:ascii="Arial" w:hAnsi="Arial" w:cs="Arial"/>
          <w:sz w:val="22"/>
          <w:szCs w:val="22"/>
        </w:rPr>
        <w:t xml:space="preserve">, the weighted average duration of </w:t>
      </w:r>
      <w:r w:rsidR="00363D49" w:rsidRPr="005407B4">
        <w:rPr>
          <w:rFonts w:ascii="Arial" w:hAnsi="Arial"/>
          <w:sz w:val="22"/>
          <w:szCs w:val="22"/>
        </w:rPr>
        <w:t>the liabilities for long-term employee benefit</w:t>
      </w:r>
      <w:r w:rsidR="0006678C" w:rsidRPr="005407B4">
        <w:rPr>
          <w:rFonts w:ascii="Arial" w:hAnsi="Arial"/>
          <w:sz w:val="22"/>
          <w:szCs w:val="22"/>
        </w:rPr>
        <w:t>s</w:t>
      </w:r>
      <w:r w:rsidR="00363D49" w:rsidRPr="005407B4">
        <w:rPr>
          <w:rFonts w:ascii="Arial" w:hAnsi="Arial"/>
          <w:sz w:val="22"/>
          <w:szCs w:val="22"/>
        </w:rPr>
        <w:t xml:space="preserve"> is </w:t>
      </w:r>
      <w:r w:rsidR="00AC61D5">
        <w:rPr>
          <w:rFonts w:ascii="Arial" w:hAnsi="Arial"/>
          <w:sz w:val="22"/>
          <w:szCs w:val="22"/>
        </w:rPr>
        <w:t>13.2</w:t>
      </w:r>
      <w:r w:rsidR="00357036" w:rsidRPr="005407B4">
        <w:rPr>
          <w:rFonts w:ascii="Arial" w:hAnsi="Arial"/>
          <w:sz w:val="22"/>
          <w:szCs w:val="22"/>
        </w:rPr>
        <w:t xml:space="preserve"> </w:t>
      </w:r>
      <w:r w:rsidR="00E614CB">
        <w:rPr>
          <w:rFonts w:ascii="Arial" w:hAnsi="Arial"/>
          <w:sz w:val="22"/>
          <w:szCs w:val="22"/>
        </w:rPr>
        <w:t>years (2018: 16.0</w:t>
      </w:r>
      <w:r w:rsidR="00054171">
        <w:rPr>
          <w:rFonts w:ascii="Arial" w:hAnsi="Arial"/>
          <w:sz w:val="22"/>
          <w:szCs w:val="22"/>
        </w:rPr>
        <w:t xml:space="preserve"> years)</w:t>
      </w:r>
    </w:p>
    <w:p w:rsidR="005B6F60" w:rsidRDefault="00DE78BA" w:rsidP="000D1AA1">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p>
    <w:p w:rsidR="005B6F60" w:rsidRDefault="005B6F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63D49" w:rsidRPr="005407B4" w:rsidRDefault="005B6F60" w:rsidP="000D1AA1">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lastRenderedPageBreak/>
        <w:tab/>
      </w:r>
      <w:r w:rsidR="00363D49" w:rsidRPr="005407B4">
        <w:rPr>
          <w:rFonts w:ascii="Arial" w:hAnsi="Arial"/>
          <w:sz w:val="22"/>
          <w:szCs w:val="22"/>
        </w:rPr>
        <w:t xml:space="preserve">Significant actuarial assumptions are </w:t>
      </w:r>
      <w:proofErr w:type="spellStart"/>
      <w:r w:rsidR="00363D49" w:rsidRPr="005407B4">
        <w:rPr>
          <w:rFonts w:ascii="Arial" w:hAnsi="Arial"/>
          <w:sz w:val="22"/>
          <w:szCs w:val="22"/>
        </w:rPr>
        <w:t>summarised</w:t>
      </w:r>
      <w:proofErr w:type="spellEnd"/>
      <w:r w:rsidR="00363D49" w:rsidRPr="005407B4">
        <w:rPr>
          <w:rFonts w:ascii="Arial" w:hAnsi="Arial"/>
          <w:sz w:val="22"/>
          <w:szCs w:val="22"/>
        </w:rPr>
        <w:t xml:space="preserve"> below:</w:t>
      </w:r>
    </w:p>
    <w:tbl>
      <w:tblPr>
        <w:tblStyle w:val="TableGrid"/>
        <w:tblW w:w="8640" w:type="dxa"/>
        <w:tblInd w:w="648" w:type="dxa"/>
        <w:tblLayout w:type="fixed"/>
        <w:tblLook w:val="04A0" w:firstRow="1" w:lastRow="0" w:firstColumn="1" w:lastColumn="0" w:noHBand="0" w:noVBand="1"/>
      </w:tblPr>
      <w:tblGrid>
        <w:gridCol w:w="4950"/>
        <w:gridCol w:w="1890"/>
        <w:gridCol w:w="1800"/>
      </w:tblGrid>
      <w:tr w:rsidR="000D1AA1" w:rsidRPr="005407B4" w:rsidTr="00737A9F">
        <w:tc>
          <w:tcPr>
            <w:tcW w:w="4950" w:type="dxa"/>
            <w:tcBorders>
              <w:top w:val="nil"/>
              <w:left w:val="nil"/>
              <w:bottom w:val="nil"/>
              <w:right w:val="nil"/>
            </w:tcBorders>
          </w:tcPr>
          <w:p w:rsidR="000D1AA1" w:rsidRPr="005407B4" w:rsidRDefault="000D1AA1" w:rsidP="000D1AA1">
            <w:pPr>
              <w:tabs>
                <w:tab w:val="left" w:pos="600"/>
                <w:tab w:val="left" w:pos="900"/>
                <w:tab w:val="right" w:pos="7280"/>
                <w:tab w:val="right" w:pos="8540"/>
              </w:tabs>
              <w:spacing w:line="380" w:lineRule="exact"/>
              <w:ind w:right="-43"/>
              <w:jc w:val="center"/>
              <w:rPr>
                <w:rFonts w:ascii="Arial" w:hAnsi="Arial" w:cs="Arial"/>
                <w:sz w:val="22"/>
                <w:szCs w:val="22"/>
              </w:rPr>
            </w:pPr>
          </w:p>
        </w:tc>
        <w:tc>
          <w:tcPr>
            <w:tcW w:w="3690" w:type="dxa"/>
            <w:gridSpan w:val="2"/>
            <w:tcBorders>
              <w:top w:val="nil"/>
              <w:left w:val="nil"/>
              <w:bottom w:val="nil"/>
              <w:right w:val="nil"/>
            </w:tcBorders>
          </w:tcPr>
          <w:p w:rsidR="000D1AA1" w:rsidRPr="005407B4" w:rsidRDefault="000D1AA1" w:rsidP="0006678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407B4">
              <w:rPr>
                <w:rFonts w:ascii="Arial" w:hAnsi="Arial"/>
                <w:sz w:val="22"/>
                <w:szCs w:val="22"/>
              </w:rPr>
              <w:t xml:space="preserve">Consolidated and </w:t>
            </w:r>
            <w:r w:rsidR="0006678C" w:rsidRPr="005407B4">
              <w:rPr>
                <w:rFonts w:ascii="Arial" w:hAnsi="Arial"/>
                <w:sz w:val="22"/>
                <w:szCs w:val="22"/>
              </w:rPr>
              <w:t>s</w:t>
            </w:r>
            <w:r w:rsidRPr="005407B4">
              <w:rPr>
                <w:rFonts w:ascii="Arial" w:hAnsi="Arial"/>
                <w:sz w:val="22"/>
                <w:szCs w:val="22"/>
              </w:rPr>
              <w:t xml:space="preserve">eparate </w:t>
            </w:r>
            <w:r w:rsidR="008F27D1" w:rsidRPr="005407B4">
              <w:rPr>
                <w:rFonts w:ascii="Arial" w:hAnsi="Arial"/>
                <w:sz w:val="22"/>
                <w:szCs w:val="22"/>
              </w:rPr>
              <w:t xml:space="preserve"> </w:t>
            </w:r>
            <w:r w:rsidRPr="005407B4">
              <w:rPr>
                <w:rFonts w:ascii="Arial" w:hAnsi="Arial"/>
                <w:sz w:val="22"/>
                <w:szCs w:val="22"/>
              </w:rPr>
              <w:t>financial statements</w:t>
            </w:r>
          </w:p>
        </w:tc>
      </w:tr>
      <w:tr w:rsidR="000D1AA1" w:rsidRPr="005407B4" w:rsidTr="00737A9F">
        <w:tc>
          <w:tcPr>
            <w:tcW w:w="4950" w:type="dxa"/>
            <w:tcBorders>
              <w:top w:val="nil"/>
              <w:left w:val="nil"/>
              <w:bottom w:val="nil"/>
              <w:right w:val="nil"/>
            </w:tcBorders>
          </w:tcPr>
          <w:p w:rsidR="000D1AA1" w:rsidRPr="005407B4" w:rsidRDefault="000D1AA1" w:rsidP="000D1AA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rsidR="000D1AA1" w:rsidRPr="005407B4" w:rsidRDefault="00E614CB" w:rsidP="0006678C">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2019</w:t>
            </w:r>
          </w:p>
        </w:tc>
        <w:tc>
          <w:tcPr>
            <w:tcW w:w="1800" w:type="dxa"/>
            <w:tcBorders>
              <w:top w:val="nil"/>
              <w:left w:val="nil"/>
              <w:bottom w:val="nil"/>
              <w:right w:val="nil"/>
            </w:tcBorders>
          </w:tcPr>
          <w:p w:rsidR="000D1AA1" w:rsidRPr="005407B4" w:rsidRDefault="00E614CB" w:rsidP="0006678C">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2018</w:t>
            </w:r>
          </w:p>
        </w:tc>
      </w:tr>
      <w:tr w:rsidR="0006678C" w:rsidRPr="005407B4" w:rsidTr="00737A9F">
        <w:tc>
          <w:tcPr>
            <w:tcW w:w="4950" w:type="dxa"/>
            <w:tcBorders>
              <w:top w:val="nil"/>
              <w:left w:val="nil"/>
              <w:bottom w:val="nil"/>
              <w:right w:val="nil"/>
            </w:tcBorders>
          </w:tcPr>
          <w:p w:rsidR="0006678C" w:rsidRPr="005407B4" w:rsidRDefault="0006678C" w:rsidP="0006678C">
            <w:pPr>
              <w:spacing w:line="380" w:lineRule="exact"/>
              <w:ind w:left="-108"/>
              <w:rPr>
                <w:rFonts w:ascii="Arial" w:hAnsi="Arial" w:cs="Arial"/>
                <w:color w:val="000000"/>
                <w:sz w:val="22"/>
                <w:szCs w:val="22"/>
              </w:rPr>
            </w:pPr>
          </w:p>
        </w:tc>
        <w:tc>
          <w:tcPr>
            <w:tcW w:w="1890" w:type="dxa"/>
            <w:tcBorders>
              <w:top w:val="nil"/>
              <w:left w:val="nil"/>
              <w:bottom w:val="nil"/>
              <w:right w:val="nil"/>
            </w:tcBorders>
          </w:tcPr>
          <w:p w:rsidR="0006678C" w:rsidRPr="005407B4" w:rsidRDefault="0006678C" w:rsidP="0006678C">
            <w:pPr>
              <w:spacing w:line="380" w:lineRule="exact"/>
              <w:ind w:right="-45"/>
              <w:jc w:val="center"/>
              <w:rPr>
                <w:rFonts w:ascii="Arial" w:hAnsi="Arial" w:cs="Arial"/>
                <w:sz w:val="22"/>
                <w:szCs w:val="22"/>
              </w:rPr>
            </w:pPr>
            <w:r w:rsidRPr="005407B4">
              <w:rPr>
                <w:rFonts w:ascii="Arial" w:hAnsi="Arial" w:cs="Arial"/>
                <w:sz w:val="22"/>
                <w:szCs w:val="22"/>
              </w:rPr>
              <w:t>(% per annum)</w:t>
            </w:r>
          </w:p>
        </w:tc>
        <w:tc>
          <w:tcPr>
            <w:tcW w:w="1800" w:type="dxa"/>
            <w:tcBorders>
              <w:top w:val="nil"/>
              <w:left w:val="nil"/>
              <w:bottom w:val="nil"/>
              <w:right w:val="nil"/>
            </w:tcBorders>
          </w:tcPr>
          <w:p w:rsidR="0006678C" w:rsidRPr="005407B4" w:rsidRDefault="0006678C" w:rsidP="0006678C">
            <w:pPr>
              <w:spacing w:line="380" w:lineRule="exact"/>
              <w:ind w:right="-45"/>
              <w:jc w:val="center"/>
              <w:rPr>
                <w:rFonts w:ascii="Arial" w:hAnsi="Arial" w:cs="Arial"/>
                <w:sz w:val="22"/>
                <w:szCs w:val="22"/>
              </w:rPr>
            </w:pPr>
            <w:r w:rsidRPr="005407B4">
              <w:rPr>
                <w:rFonts w:ascii="Arial" w:hAnsi="Arial" w:cs="Arial"/>
                <w:sz w:val="22"/>
                <w:szCs w:val="22"/>
              </w:rPr>
              <w:t>(% per annum)</w:t>
            </w:r>
          </w:p>
        </w:tc>
      </w:tr>
      <w:tr w:rsidR="00137A4C" w:rsidRPr="005407B4" w:rsidTr="00737A9F">
        <w:tc>
          <w:tcPr>
            <w:tcW w:w="4950" w:type="dxa"/>
            <w:tcBorders>
              <w:top w:val="nil"/>
              <w:left w:val="nil"/>
              <w:bottom w:val="nil"/>
              <w:right w:val="nil"/>
            </w:tcBorders>
          </w:tcPr>
          <w:p w:rsidR="00137A4C" w:rsidRPr="005407B4" w:rsidRDefault="00137A4C" w:rsidP="00137A4C">
            <w:pPr>
              <w:spacing w:line="380" w:lineRule="exact"/>
              <w:ind w:left="-108"/>
              <w:rPr>
                <w:rFonts w:ascii="Arial" w:hAnsi="Arial" w:cs="Arial"/>
                <w:color w:val="000000"/>
                <w:sz w:val="22"/>
                <w:szCs w:val="22"/>
              </w:rPr>
            </w:pPr>
            <w:r w:rsidRPr="005407B4">
              <w:rPr>
                <w:rFonts w:ascii="Arial" w:hAnsi="Arial" w:cs="Arial"/>
                <w:color w:val="000000"/>
                <w:sz w:val="22"/>
                <w:szCs w:val="22"/>
              </w:rPr>
              <w:t>Discount rate</w:t>
            </w:r>
          </w:p>
        </w:tc>
        <w:tc>
          <w:tcPr>
            <w:tcW w:w="1890" w:type="dxa"/>
            <w:tcBorders>
              <w:top w:val="nil"/>
              <w:left w:val="nil"/>
              <w:bottom w:val="nil"/>
              <w:right w:val="nil"/>
            </w:tcBorders>
          </w:tcPr>
          <w:p w:rsidR="00137A4C" w:rsidRPr="005407B4" w:rsidRDefault="00AC61D5" w:rsidP="00137A4C">
            <w:pPr>
              <w:spacing w:line="380" w:lineRule="exact"/>
              <w:ind w:right="-45"/>
              <w:jc w:val="center"/>
              <w:rPr>
                <w:rFonts w:ascii="Arial" w:hAnsi="Arial" w:cs="Arial"/>
                <w:sz w:val="22"/>
                <w:szCs w:val="22"/>
              </w:rPr>
            </w:pPr>
            <w:r>
              <w:rPr>
                <w:rFonts w:ascii="Arial" w:hAnsi="Arial" w:cs="Arial"/>
                <w:sz w:val="22"/>
                <w:szCs w:val="22"/>
              </w:rPr>
              <w:t>1.67</w:t>
            </w:r>
          </w:p>
        </w:tc>
        <w:tc>
          <w:tcPr>
            <w:tcW w:w="1800" w:type="dxa"/>
            <w:tcBorders>
              <w:top w:val="nil"/>
              <w:left w:val="nil"/>
              <w:bottom w:val="nil"/>
              <w:right w:val="nil"/>
            </w:tcBorders>
          </w:tcPr>
          <w:p w:rsidR="00137A4C" w:rsidRPr="005407B4" w:rsidRDefault="00137A4C" w:rsidP="00137A4C">
            <w:pPr>
              <w:spacing w:line="380" w:lineRule="exact"/>
              <w:ind w:right="-45"/>
              <w:jc w:val="center"/>
              <w:rPr>
                <w:rFonts w:ascii="Arial" w:hAnsi="Arial" w:cs="Arial"/>
                <w:sz w:val="22"/>
                <w:szCs w:val="22"/>
              </w:rPr>
            </w:pPr>
            <w:r>
              <w:rPr>
                <w:rFonts w:ascii="Arial" w:hAnsi="Arial" w:cs="Arial"/>
                <w:sz w:val="22"/>
                <w:szCs w:val="22"/>
              </w:rPr>
              <w:t>3.15</w:t>
            </w:r>
          </w:p>
        </w:tc>
      </w:tr>
      <w:tr w:rsidR="00137A4C" w:rsidRPr="005407B4" w:rsidTr="00737A9F">
        <w:trPr>
          <w:trHeight w:val="225"/>
        </w:trPr>
        <w:tc>
          <w:tcPr>
            <w:tcW w:w="4950" w:type="dxa"/>
            <w:tcBorders>
              <w:top w:val="nil"/>
              <w:left w:val="nil"/>
              <w:bottom w:val="nil"/>
              <w:right w:val="nil"/>
            </w:tcBorders>
          </w:tcPr>
          <w:p w:rsidR="00137A4C" w:rsidRPr="005407B4" w:rsidRDefault="00137A4C" w:rsidP="00137A4C">
            <w:pPr>
              <w:spacing w:line="380" w:lineRule="exact"/>
              <w:ind w:left="-108"/>
              <w:rPr>
                <w:rFonts w:ascii="Arial" w:hAnsi="Arial" w:cs="Arial"/>
                <w:color w:val="000000"/>
                <w:sz w:val="22"/>
                <w:szCs w:val="22"/>
              </w:rPr>
            </w:pPr>
            <w:r>
              <w:rPr>
                <w:rFonts w:ascii="Arial" w:hAnsi="Arial" w:cs="Arial"/>
                <w:color w:val="000000"/>
                <w:sz w:val="22"/>
                <w:szCs w:val="22"/>
              </w:rPr>
              <w:t>S</w:t>
            </w:r>
            <w:r w:rsidRPr="005407B4">
              <w:rPr>
                <w:rFonts w:ascii="Arial" w:hAnsi="Arial" w:cs="Arial"/>
                <w:color w:val="000000"/>
                <w:sz w:val="22"/>
                <w:szCs w:val="22"/>
              </w:rPr>
              <w:t>alary increase rate</w:t>
            </w:r>
          </w:p>
        </w:tc>
        <w:tc>
          <w:tcPr>
            <w:tcW w:w="1890" w:type="dxa"/>
            <w:tcBorders>
              <w:top w:val="nil"/>
              <w:left w:val="nil"/>
              <w:bottom w:val="nil"/>
              <w:right w:val="nil"/>
            </w:tcBorders>
          </w:tcPr>
          <w:p w:rsidR="00137A4C" w:rsidRPr="005407B4" w:rsidRDefault="00AC61D5" w:rsidP="00137A4C">
            <w:pPr>
              <w:spacing w:line="380" w:lineRule="exact"/>
              <w:ind w:right="-45"/>
              <w:jc w:val="center"/>
              <w:rPr>
                <w:rFonts w:ascii="Arial" w:hAnsi="Arial" w:cs="Arial"/>
                <w:sz w:val="22"/>
                <w:szCs w:val="22"/>
              </w:rPr>
            </w:pPr>
            <w:r>
              <w:rPr>
                <w:rFonts w:ascii="Arial" w:hAnsi="Arial" w:cs="Arial"/>
                <w:sz w:val="22"/>
                <w:szCs w:val="22"/>
              </w:rPr>
              <w:t>4.00</w:t>
            </w:r>
          </w:p>
        </w:tc>
        <w:tc>
          <w:tcPr>
            <w:tcW w:w="1800" w:type="dxa"/>
            <w:tcBorders>
              <w:top w:val="nil"/>
              <w:left w:val="nil"/>
              <w:bottom w:val="nil"/>
              <w:right w:val="nil"/>
            </w:tcBorders>
          </w:tcPr>
          <w:p w:rsidR="00137A4C" w:rsidRPr="005407B4" w:rsidRDefault="00137A4C" w:rsidP="00137A4C">
            <w:pPr>
              <w:spacing w:line="380" w:lineRule="exact"/>
              <w:ind w:right="-45"/>
              <w:jc w:val="center"/>
              <w:rPr>
                <w:rFonts w:ascii="Arial" w:hAnsi="Arial" w:cs="Arial"/>
                <w:sz w:val="22"/>
                <w:szCs w:val="22"/>
              </w:rPr>
            </w:pPr>
            <w:r>
              <w:rPr>
                <w:rFonts w:ascii="Arial" w:hAnsi="Arial" w:cs="Arial"/>
                <w:sz w:val="22"/>
                <w:szCs w:val="22"/>
              </w:rPr>
              <w:t>5.00</w:t>
            </w:r>
          </w:p>
        </w:tc>
      </w:tr>
      <w:tr w:rsidR="00137A4C" w:rsidRPr="005407B4" w:rsidTr="00737A9F">
        <w:tc>
          <w:tcPr>
            <w:tcW w:w="4950" w:type="dxa"/>
            <w:tcBorders>
              <w:top w:val="nil"/>
              <w:left w:val="nil"/>
              <w:bottom w:val="nil"/>
              <w:right w:val="nil"/>
            </w:tcBorders>
          </w:tcPr>
          <w:p w:rsidR="00137A4C" w:rsidRPr="005407B4" w:rsidRDefault="00137A4C" w:rsidP="00137A4C">
            <w:pPr>
              <w:spacing w:line="380" w:lineRule="exact"/>
              <w:ind w:left="-108"/>
              <w:rPr>
                <w:rFonts w:ascii="Arial" w:hAnsi="Arial" w:cs="Arial"/>
                <w:color w:val="000000"/>
                <w:sz w:val="22"/>
                <w:szCs w:val="22"/>
              </w:rPr>
            </w:pPr>
            <w:r w:rsidRPr="005407B4">
              <w:rPr>
                <w:rFonts w:ascii="Arial" w:hAnsi="Arial" w:cs="Cordia New"/>
                <w:color w:val="000000"/>
                <w:sz w:val="22"/>
                <w:szCs w:val="22"/>
              </w:rPr>
              <w:t>Staff turnover</w:t>
            </w:r>
            <w:r w:rsidRPr="005407B4">
              <w:rPr>
                <w:rFonts w:ascii="Arial" w:hAnsi="Arial" w:cs="Arial"/>
                <w:color w:val="000000"/>
                <w:sz w:val="22"/>
                <w:szCs w:val="22"/>
              </w:rPr>
              <w:t xml:space="preserve"> rate (depending on age)</w:t>
            </w:r>
          </w:p>
        </w:tc>
        <w:tc>
          <w:tcPr>
            <w:tcW w:w="1890" w:type="dxa"/>
            <w:tcBorders>
              <w:top w:val="nil"/>
              <w:left w:val="nil"/>
              <w:bottom w:val="nil"/>
              <w:right w:val="nil"/>
            </w:tcBorders>
          </w:tcPr>
          <w:p w:rsidR="00137A4C" w:rsidRPr="005407B4" w:rsidRDefault="00137A4C" w:rsidP="00137A4C">
            <w:pPr>
              <w:spacing w:line="380" w:lineRule="exact"/>
              <w:ind w:right="-45"/>
              <w:jc w:val="center"/>
              <w:rPr>
                <w:rFonts w:ascii="Arial" w:hAnsi="Arial" w:cs="Arial"/>
                <w:sz w:val="22"/>
                <w:szCs w:val="22"/>
              </w:rPr>
            </w:pPr>
            <w:r w:rsidRPr="005407B4">
              <w:rPr>
                <w:rFonts w:ascii="Arial" w:hAnsi="Arial" w:cs="Arial"/>
                <w:sz w:val="22"/>
                <w:szCs w:val="22"/>
              </w:rPr>
              <w:t xml:space="preserve">0.00 - </w:t>
            </w:r>
            <w:r w:rsidR="00AC61D5">
              <w:rPr>
                <w:rFonts w:ascii="Arial" w:hAnsi="Arial" w:cs="Arial"/>
                <w:sz w:val="22"/>
                <w:szCs w:val="22"/>
              </w:rPr>
              <w:t>19</w:t>
            </w:r>
            <w:r>
              <w:rPr>
                <w:rFonts w:ascii="Arial" w:hAnsi="Arial" w:cs="Arial"/>
                <w:sz w:val="22"/>
                <w:szCs w:val="22"/>
              </w:rPr>
              <w:t>.00</w:t>
            </w:r>
          </w:p>
        </w:tc>
        <w:tc>
          <w:tcPr>
            <w:tcW w:w="1800" w:type="dxa"/>
            <w:tcBorders>
              <w:top w:val="nil"/>
              <w:left w:val="nil"/>
              <w:bottom w:val="nil"/>
              <w:right w:val="nil"/>
            </w:tcBorders>
          </w:tcPr>
          <w:p w:rsidR="00137A4C" w:rsidRPr="005407B4" w:rsidRDefault="00137A4C" w:rsidP="00137A4C">
            <w:pPr>
              <w:spacing w:line="380" w:lineRule="exact"/>
              <w:ind w:right="-45"/>
              <w:jc w:val="center"/>
              <w:rPr>
                <w:rFonts w:ascii="Arial" w:hAnsi="Arial" w:cs="Arial"/>
                <w:sz w:val="22"/>
                <w:szCs w:val="22"/>
              </w:rPr>
            </w:pPr>
            <w:r w:rsidRPr="005407B4">
              <w:rPr>
                <w:rFonts w:ascii="Arial" w:hAnsi="Arial" w:cs="Arial"/>
                <w:sz w:val="22"/>
                <w:szCs w:val="22"/>
              </w:rPr>
              <w:t xml:space="preserve">0.00 - </w:t>
            </w:r>
            <w:r>
              <w:rPr>
                <w:rFonts w:ascii="Arial" w:hAnsi="Arial" w:cs="Arial"/>
                <w:sz w:val="22"/>
                <w:szCs w:val="22"/>
              </w:rPr>
              <w:t>13.00</w:t>
            </w:r>
          </w:p>
        </w:tc>
      </w:tr>
    </w:tbl>
    <w:p w:rsidR="00363D49" w:rsidRDefault="00363D49" w:rsidP="000D1AA1">
      <w:pPr>
        <w:tabs>
          <w:tab w:val="right" w:pos="7280"/>
          <w:tab w:val="right" w:pos="8760"/>
        </w:tabs>
        <w:spacing w:before="240" w:after="120" w:line="380" w:lineRule="exact"/>
        <w:ind w:left="547" w:right="-360" w:hanging="547"/>
        <w:jc w:val="thaiDistribute"/>
        <w:rPr>
          <w:rFonts w:asciiTheme="majorBidi" w:hAnsiTheme="majorBidi" w:cstheme="majorBidi"/>
          <w:noProof/>
          <w:color w:val="000000"/>
          <w:sz w:val="26"/>
          <w:szCs w:val="26"/>
        </w:rPr>
      </w:pPr>
      <w:r w:rsidRPr="005407B4">
        <w:rPr>
          <w:rFonts w:ascii="Arial" w:hAnsi="Arial"/>
          <w:sz w:val="22"/>
          <w:szCs w:val="22"/>
        </w:rPr>
        <w:tab/>
      </w:r>
      <w:r w:rsidR="00137A4C">
        <w:rPr>
          <w:rFonts w:ascii="Arial" w:hAnsi="Arial"/>
          <w:sz w:val="22"/>
          <w:szCs w:val="22"/>
        </w:rPr>
        <w:tab/>
      </w:r>
      <w:r w:rsidRPr="005407B4">
        <w:rPr>
          <w:rFonts w:ascii="Arial" w:hAnsi="Arial"/>
          <w:sz w:val="22"/>
          <w:szCs w:val="22"/>
        </w:rPr>
        <w:t>The result of sensitivity analysis for significant assumptions</w:t>
      </w:r>
      <w:r w:rsidRPr="005407B4">
        <w:rPr>
          <w:rFonts w:ascii="Arial" w:hAnsi="Arial" w:hint="cs"/>
          <w:sz w:val="22"/>
          <w:szCs w:val="22"/>
          <w:cs/>
        </w:rPr>
        <w:t xml:space="preserve"> </w:t>
      </w:r>
      <w:r w:rsidRPr="005407B4">
        <w:rPr>
          <w:rFonts w:ascii="Arial" w:hAnsi="Arial"/>
          <w:sz w:val="22"/>
          <w:szCs w:val="22"/>
        </w:rPr>
        <w:t xml:space="preserve">that affect the present value of the long-term employee benefit obligation as at 31 December </w:t>
      </w:r>
      <w:r w:rsidR="00E614CB">
        <w:rPr>
          <w:rFonts w:ascii="Arial" w:hAnsi="Arial"/>
          <w:sz w:val="22"/>
          <w:szCs w:val="22"/>
        </w:rPr>
        <w:t>2019</w:t>
      </w:r>
      <w:r w:rsidRPr="005407B4">
        <w:rPr>
          <w:rFonts w:ascii="Arial" w:hAnsi="Arial"/>
          <w:sz w:val="22"/>
          <w:szCs w:val="22"/>
        </w:rPr>
        <w:t xml:space="preserve"> </w:t>
      </w:r>
      <w:r w:rsidR="00815868">
        <w:rPr>
          <w:rFonts w:ascii="Arial" w:hAnsi="Arial"/>
          <w:sz w:val="22"/>
          <w:szCs w:val="22"/>
        </w:rPr>
        <w:t xml:space="preserve">and </w:t>
      </w:r>
      <w:r w:rsidR="00E614CB">
        <w:rPr>
          <w:rFonts w:ascii="Arial" w:hAnsi="Arial"/>
          <w:sz w:val="22"/>
          <w:szCs w:val="22"/>
        </w:rPr>
        <w:t>2018</w:t>
      </w:r>
      <w:r w:rsidR="00815868">
        <w:rPr>
          <w:rFonts w:ascii="Arial" w:hAnsi="Arial"/>
          <w:sz w:val="22"/>
          <w:szCs w:val="22"/>
        </w:rPr>
        <w:t xml:space="preserve"> </w:t>
      </w:r>
      <w:r w:rsidRPr="005407B4">
        <w:rPr>
          <w:rFonts w:ascii="Arial" w:hAnsi="Arial"/>
          <w:sz w:val="22"/>
          <w:szCs w:val="22"/>
        </w:rPr>
        <w:t xml:space="preserve">are </w:t>
      </w:r>
      <w:proofErr w:type="spellStart"/>
      <w:r w:rsidRPr="005407B4">
        <w:rPr>
          <w:rFonts w:ascii="Arial" w:hAnsi="Arial"/>
          <w:sz w:val="22"/>
          <w:szCs w:val="22"/>
        </w:rPr>
        <w:t>summarised</w:t>
      </w:r>
      <w:proofErr w:type="spellEnd"/>
      <w:r w:rsidRPr="005407B4">
        <w:rPr>
          <w:rFonts w:ascii="Arial" w:hAnsi="Arial"/>
          <w:sz w:val="22"/>
          <w:szCs w:val="22"/>
        </w:rPr>
        <w:t xml:space="preserve"> below:</w:t>
      </w:r>
      <w:r w:rsidRPr="005407B4">
        <w:rPr>
          <w:rFonts w:asciiTheme="majorBidi" w:hAnsiTheme="majorBidi" w:cstheme="majorBidi"/>
          <w:noProof/>
          <w:color w:val="000000"/>
          <w:sz w:val="26"/>
          <w:szCs w:val="26"/>
        </w:rPr>
        <w:t xml:space="preserve"> </w:t>
      </w:r>
    </w:p>
    <w:tbl>
      <w:tblPr>
        <w:tblStyle w:val="TableGrid"/>
        <w:tblW w:w="8370" w:type="dxa"/>
        <w:tblInd w:w="648" w:type="dxa"/>
        <w:tblLayout w:type="fixed"/>
        <w:tblLook w:val="04A0" w:firstRow="1" w:lastRow="0" w:firstColumn="1" w:lastColumn="0" w:noHBand="0" w:noVBand="1"/>
      </w:tblPr>
      <w:tblGrid>
        <w:gridCol w:w="2340"/>
        <w:gridCol w:w="1530"/>
        <w:gridCol w:w="1530"/>
        <w:gridCol w:w="1440"/>
        <w:gridCol w:w="1530"/>
      </w:tblGrid>
      <w:tr w:rsidR="00AE439F" w:rsidRPr="005407B4" w:rsidTr="0068781D">
        <w:tc>
          <w:tcPr>
            <w:tcW w:w="2340" w:type="dxa"/>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3"/>
              <w:jc w:val="center"/>
              <w:rPr>
                <w:rFonts w:ascii="Arial" w:hAnsi="Arial" w:cs="Arial"/>
                <w:sz w:val="18"/>
                <w:szCs w:val="18"/>
              </w:rPr>
            </w:pPr>
          </w:p>
        </w:tc>
        <w:tc>
          <w:tcPr>
            <w:tcW w:w="6030" w:type="dxa"/>
            <w:gridSpan w:val="4"/>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5"/>
              <w:jc w:val="right"/>
              <w:rPr>
                <w:rFonts w:ascii="Arial" w:hAnsi="Arial"/>
                <w:sz w:val="18"/>
                <w:szCs w:val="18"/>
              </w:rPr>
            </w:pPr>
            <w:r w:rsidRPr="005407B4">
              <w:rPr>
                <w:rFonts w:ascii="Arial" w:hAnsi="Arial"/>
                <w:sz w:val="18"/>
                <w:szCs w:val="18"/>
              </w:rPr>
              <w:t>(Unit: Million Baht)</w:t>
            </w:r>
          </w:p>
        </w:tc>
      </w:tr>
      <w:tr w:rsidR="00AE439F" w:rsidRPr="005407B4" w:rsidTr="0068781D">
        <w:tc>
          <w:tcPr>
            <w:tcW w:w="2340" w:type="dxa"/>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3"/>
              <w:jc w:val="center"/>
              <w:rPr>
                <w:rFonts w:ascii="Arial" w:hAnsi="Arial" w:cs="Arial"/>
                <w:sz w:val="18"/>
                <w:szCs w:val="18"/>
              </w:rPr>
            </w:pPr>
          </w:p>
        </w:tc>
        <w:tc>
          <w:tcPr>
            <w:tcW w:w="6030" w:type="dxa"/>
            <w:gridSpan w:val="4"/>
            <w:tcBorders>
              <w:top w:val="nil"/>
              <w:left w:val="nil"/>
              <w:bottom w:val="nil"/>
              <w:right w:val="nil"/>
            </w:tcBorders>
          </w:tcPr>
          <w:p w:rsidR="00AE439F" w:rsidRPr="005407B4" w:rsidRDefault="00AE439F" w:rsidP="0068781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407B4">
              <w:rPr>
                <w:rFonts w:ascii="Arial" w:hAnsi="Arial"/>
                <w:sz w:val="18"/>
                <w:szCs w:val="18"/>
              </w:rPr>
              <w:t>Consolidated and separate financial statements</w:t>
            </w:r>
          </w:p>
        </w:tc>
      </w:tr>
      <w:tr w:rsidR="00AE439F" w:rsidRPr="005407B4" w:rsidTr="0068781D">
        <w:tc>
          <w:tcPr>
            <w:tcW w:w="2340" w:type="dxa"/>
            <w:tcBorders>
              <w:top w:val="nil"/>
              <w:left w:val="nil"/>
              <w:bottom w:val="nil"/>
              <w:right w:val="nil"/>
            </w:tcBorders>
          </w:tcPr>
          <w:p w:rsidR="00AE439F" w:rsidRPr="005407B4" w:rsidRDefault="00AE439F" w:rsidP="0068781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60" w:type="dxa"/>
            <w:gridSpan w:val="2"/>
            <w:tcBorders>
              <w:top w:val="nil"/>
              <w:left w:val="nil"/>
              <w:bottom w:val="nil"/>
              <w:right w:val="nil"/>
            </w:tcBorders>
            <w:vAlign w:val="bottom"/>
          </w:tcPr>
          <w:p w:rsidR="00AE439F" w:rsidRPr="005407B4" w:rsidRDefault="00E614CB" w:rsidP="006878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2970" w:type="dxa"/>
            <w:gridSpan w:val="2"/>
            <w:tcBorders>
              <w:top w:val="nil"/>
              <w:left w:val="nil"/>
              <w:bottom w:val="nil"/>
              <w:right w:val="nil"/>
            </w:tcBorders>
            <w:vAlign w:val="bottom"/>
          </w:tcPr>
          <w:p w:rsidR="00AE439F" w:rsidRPr="005407B4" w:rsidRDefault="00E614CB" w:rsidP="006878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054171" w:rsidRPr="005407B4" w:rsidTr="0068781D">
        <w:tc>
          <w:tcPr>
            <w:tcW w:w="2340" w:type="dxa"/>
            <w:tcBorders>
              <w:top w:val="nil"/>
              <w:left w:val="nil"/>
              <w:bottom w:val="nil"/>
              <w:right w:val="nil"/>
            </w:tcBorders>
          </w:tcPr>
          <w:p w:rsidR="00054171" w:rsidRPr="005407B4" w:rsidRDefault="00054171" w:rsidP="0005417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 1</w:t>
            </w:r>
            <w:r w:rsidRPr="005407B4">
              <w:rPr>
                <w:rFonts w:ascii="Arial" w:hAnsi="Arial" w:cs="Arial"/>
                <w:sz w:val="18"/>
                <w:szCs w:val="18"/>
              </w:rPr>
              <w:t>%</w:t>
            </w:r>
          </w:p>
        </w:tc>
        <w:tc>
          <w:tcPr>
            <w:tcW w:w="153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w:t>
            </w:r>
            <w:r w:rsidRPr="005407B4">
              <w:rPr>
                <w:rFonts w:ascii="Arial" w:hAnsi="Arial" w:cs="Arial"/>
                <w:sz w:val="18"/>
                <w:szCs w:val="18"/>
              </w:rPr>
              <w:t>%</w:t>
            </w:r>
          </w:p>
        </w:tc>
        <w:tc>
          <w:tcPr>
            <w:tcW w:w="144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Increase 1</w:t>
            </w:r>
            <w:r w:rsidRPr="005407B4">
              <w:rPr>
                <w:rFonts w:ascii="Arial" w:hAnsi="Arial" w:cs="Arial"/>
                <w:sz w:val="18"/>
                <w:szCs w:val="18"/>
              </w:rPr>
              <w:t>%</w:t>
            </w:r>
          </w:p>
        </w:tc>
        <w:tc>
          <w:tcPr>
            <w:tcW w:w="1530" w:type="dxa"/>
            <w:tcBorders>
              <w:top w:val="nil"/>
              <w:left w:val="nil"/>
              <w:bottom w:val="nil"/>
              <w:right w:val="nil"/>
            </w:tcBorders>
            <w:vAlign w:val="bottom"/>
          </w:tcPr>
          <w:p w:rsidR="00054171" w:rsidRPr="005407B4" w:rsidRDefault="00054171" w:rsidP="000541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407B4">
              <w:rPr>
                <w:rFonts w:ascii="Arial" w:hAnsi="Arial" w:cs="Arial"/>
                <w:sz w:val="18"/>
                <w:szCs w:val="18"/>
              </w:rPr>
              <w:t xml:space="preserve">Decrease </w:t>
            </w:r>
            <w:r>
              <w:rPr>
                <w:rFonts w:ascii="Arial" w:hAnsi="Arial" w:cs="Arial"/>
                <w:sz w:val="18"/>
                <w:szCs w:val="18"/>
              </w:rPr>
              <w:t>1</w:t>
            </w:r>
            <w:r w:rsidRPr="005407B4">
              <w:rPr>
                <w:rFonts w:ascii="Arial" w:hAnsi="Arial" w:cs="Arial"/>
                <w:sz w:val="18"/>
                <w:szCs w:val="18"/>
              </w:rPr>
              <w:t>%</w:t>
            </w:r>
          </w:p>
        </w:tc>
      </w:tr>
      <w:tr w:rsidR="00137A4C" w:rsidRPr="005407B4" w:rsidTr="0068781D">
        <w:tc>
          <w:tcPr>
            <w:tcW w:w="2340" w:type="dxa"/>
            <w:tcBorders>
              <w:top w:val="nil"/>
              <w:left w:val="nil"/>
              <w:bottom w:val="nil"/>
              <w:right w:val="nil"/>
            </w:tcBorders>
          </w:tcPr>
          <w:p w:rsidR="00137A4C" w:rsidRPr="005407B4" w:rsidRDefault="00137A4C" w:rsidP="00137A4C">
            <w:pPr>
              <w:spacing w:line="340" w:lineRule="exact"/>
              <w:ind w:left="-108"/>
              <w:rPr>
                <w:rFonts w:ascii="Arial" w:hAnsi="Arial" w:cs="Arial"/>
                <w:color w:val="000000"/>
                <w:sz w:val="18"/>
                <w:szCs w:val="18"/>
              </w:rPr>
            </w:pPr>
            <w:r w:rsidRPr="005407B4">
              <w:rPr>
                <w:rFonts w:ascii="Arial" w:hAnsi="Arial" w:cs="Arial"/>
                <w:color w:val="000000"/>
                <w:sz w:val="18"/>
                <w:szCs w:val="18"/>
              </w:rPr>
              <w:t xml:space="preserve">Discount rate </w:t>
            </w:r>
          </w:p>
        </w:tc>
        <w:tc>
          <w:tcPr>
            <w:tcW w:w="153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w:t>
            </w:r>
            <w:r w:rsidR="001B2557">
              <w:rPr>
                <w:rFonts w:ascii="Arial" w:hAnsi="Arial" w:cs="Arial"/>
                <w:sz w:val="18"/>
                <w:szCs w:val="18"/>
              </w:rPr>
              <w:t>3.7)</w:t>
            </w:r>
          </w:p>
        </w:tc>
        <w:tc>
          <w:tcPr>
            <w:tcW w:w="1530" w:type="dxa"/>
            <w:tcBorders>
              <w:top w:val="nil"/>
              <w:left w:val="nil"/>
              <w:bottom w:val="nil"/>
              <w:right w:val="nil"/>
            </w:tcBorders>
          </w:tcPr>
          <w:p w:rsidR="00137A4C" w:rsidRPr="001C4327" w:rsidRDefault="001B2557" w:rsidP="00137A4C">
            <w:pPr>
              <w:tabs>
                <w:tab w:val="decimal" w:pos="882"/>
              </w:tabs>
              <w:spacing w:line="340" w:lineRule="exact"/>
              <w:ind w:right="-45"/>
              <w:rPr>
                <w:rFonts w:ascii="Arial" w:hAnsi="Arial" w:cs="Arial"/>
                <w:sz w:val="18"/>
                <w:szCs w:val="18"/>
              </w:rPr>
            </w:pPr>
            <w:r>
              <w:rPr>
                <w:rFonts w:ascii="Arial" w:hAnsi="Arial" w:cs="Arial"/>
                <w:sz w:val="18"/>
                <w:szCs w:val="18"/>
              </w:rPr>
              <w:t>4.5</w:t>
            </w:r>
          </w:p>
        </w:tc>
        <w:tc>
          <w:tcPr>
            <w:tcW w:w="144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(3.9)</w:t>
            </w:r>
          </w:p>
        </w:tc>
        <w:tc>
          <w:tcPr>
            <w:tcW w:w="153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4.8</w:t>
            </w:r>
          </w:p>
        </w:tc>
      </w:tr>
      <w:tr w:rsidR="00137A4C" w:rsidRPr="005407B4" w:rsidTr="0068781D">
        <w:tc>
          <w:tcPr>
            <w:tcW w:w="2340" w:type="dxa"/>
            <w:tcBorders>
              <w:top w:val="nil"/>
              <w:left w:val="nil"/>
              <w:bottom w:val="nil"/>
              <w:right w:val="nil"/>
            </w:tcBorders>
          </w:tcPr>
          <w:p w:rsidR="00137A4C" w:rsidRPr="005407B4" w:rsidRDefault="00137A4C" w:rsidP="00137A4C">
            <w:pPr>
              <w:spacing w:line="340" w:lineRule="exact"/>
              <w:ind w:left="-108"/>
              <w:rPr>
                <w:rFonts w:ascii="Arial" w:hAnsi="Arial" w:cs="Arial"/>
                <w:color w:val="000000"/>
                <w:sz w:val="18"/>
                <w:szCs w:val="18"/>
              </w:rPr>
            </w:pPr>
            <w:r>
              <w:rPr>
                <w:rFonts w:ascii="Arial" w:hAnsi="Arial" w:cs="Arial"/>
                <w:color w:val="000000"/>
                <w:sz w:val="18"/>
                <w:szCs w:val="18"/>
              </w:rPr>
              <w:t>S</w:t>
            </w:r>
            <w:r w:rsidRPr="005407B4">
              <w:rPr>
                <w:rFonts w:ascii="Arial" w:hAnsi="Arial" w:cs="Arial"/>
                <w:color w:val="000000"/>
                <w:sz w:val="18"/>
                <w:szCs w:val="18"/>
              </w:rPr>
              <w:t xml:space="preserve">alary increase rate </w:t>
            </w:r>
          </w:p>
        </w:tc>
        <w:tc>
          <w:tcPr>
            <w:tcW w:w="1530" w:type="dxa"/>
            <w:tcBorders>
              <w:top w:val="nil"/>
              <w:left w:val="nil"/>
              <w:bottom w:val="nil"/>
              <w:right w:val="nil"/>
            </w:tcBorders>
          </w:tcPr>
          <w:p w:rsidR="00137A4C" w:rsidRPr="001C4327" w:rsidRDefault="001B2557" w:rsidP="00137A4C">
            <w:pPr>
              <w:tabs>
                <w:tab w:val="decimal" w:pos="882"/>
              </w:tabs>
              <w:spacing w:line="340" w:lineRule="exact"/>
              <w:ind w:right="-45"/>
              <w:rPr>
                <w:rFonts w:ascii="Arial" w:hAnsi="Arial" w:cs="Arial"/>
                <w:sz w:val="18"/>
                <w:szCs w:val="18"/>
              </w:rPr>
            </w:pPr>
            <w:r>
              <w:rPr>
                <w:rFonts w:ascii="Arial" w:hAnsi="Arial" w:cs="Arial"/>
                <w:sz w:val="18"/>
                <w:szCs w:val="18"/>
              </w:rPr>
              <w:t>4.3</w:t>
            </w:r>
          </w:p>
        </w:tc>
        <w:tc>
          <w:tcPr>
            <w:tcW w:w="1530" w:type="dxa"/>
            <w:tcBorders>
              <w:top w:val="nil"/>
              <w:left w:val="nil"/>
              <w:bottom w:val="nil"/>
              <w:right w:val="nil"/>
            </w:tcBorders>
          </w:tcPr>
          <w:p w:rsidR="00137A4C" w:rsidRPr="001C4327" w:rsidRDefault="001B2557" w:rsidP="00137A4C">
            <w:pPr>
              <w:tabs>
                <w:tab w:val="decimal" w:pos="882"/>
              </w:tabs>
              <w:spacing w:line="340" w:lineRule="exact"/>
              <w:ind w:right="-45"/>
              <w:rPr>
                <w:rFonts w:ascii="Arial" w:hAnsi="Arial" w:cs="Arial"/>
                <w:sz w:val="18"/>
                <w:szCs w:val="18"/>
              </w:rPr>
            </w:pPr>
            <w:r>
              <w:rPr>
                <w:rFonts w:ascii="Arial" w:hAnsi="Arial" w:cs="Arial"/>
                <w:sz w:val="18"/>
                <w:szCs w:val="18"/>
              </w:rPr>
              <w:t>(3.7)</w:t>
            </w:r>
          </w:p>
        </w:tc>
        <w:tc>
          <w:tcPr>
            <w:tcW w:w="144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4.9</w:t>
            </w:r>
          </w:p>
        </w:tc>
        <w:tc>
          <w:tcPr>
            <w:tcW w:w="153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(4.1)</w:t>
            </w:r>
          </w:p>
        </w:tc>
      </w:tr>
      <w:tr w:rsidR="00137A4C" w:rsidRPr="005407B4" w:rsidTr="0068781D">
        <w:tc>
          <w:tcPr>
            <w:tcW w:w="2340" w:type="dxa"/>
            <w:tcBorders>
              <w:top w:val="nil"/>
              <w:left w:val="nil"/>
              <w:bottom w:val="nil"/>
              <w:right w:val="nil"/>
            </w:tcBorders>
          </w:tcPr>
          <w:p w:rsidR="00137A4C" w:rsidRPr="005407B4" w:rsidRDefault="00137A4C" w:rsidP="00137A4C">
            <w:pPr>
              <w:spacing w:line="340" w:lineRule="exact"/>
              <w:ind w:left="-108"/>
              <w:rPr>
                <w:rFonts w:ascii="Arial" w:hAnsi="Arial" w:cs="Arial"/>
                <w:color w:val="000000"/>
                <w:sz w:val="18"/>
                <w:szCs w:val="18"/>
              </w:rPr>
            </w:pPr>
            <w:r w:rsidRPr="005407B4">
              <w:rPr>
                <w:rFonts w:ascii="Arial" w:hAnsi="Arial" w:cs="Cordia New"/>
                <w:color w:val="000000"/>
                <w:sz w:val="18"/>
                <w:szCs w:val="18"/>
              </w:rPr>
              <w:t>Staff turnover</w:t>
            </w:r>
            <w:r w:rsidRPr="005407B4">
              <w:rPr>
                <w:rFonts w:ascii="Arial" w:hAnsi="Arial" w:cs="Arial"/>
                <w:color w:val="000000"/>
                <w:sz w:val="18"/>
                <w:szCs w:val="18"/>
              </w:rPr>
              <w:t xml:space="preserve"> rate </w:t>
            </w:r>
          </w:p>
        </w:tc>
        <w:tc>
          <w:tcPr>
            <w:tcW w:w="153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w:t>
            </w:r>
            <w:r w:rsidR="001B2557">
              <w:rPr>
                <w:rFonts w:ascii="Arial" w:hAnsi="Arial" w:cs="Arial"/>
                <w:sz w:val="18"/>
                <w:szCs w:val="18"/>
              </w:rPr>
              <w:t>4.0)</w:t>
            </w:r>
          </w:p>
        </w:tc>
        <w:tc>
          <w:tcPr>
            <w:tcW w:w="1530" w:type="dxa"/>
            <w:tcBorders>
              <w:top w:val="nil"/>
              <w:left w:val="nil"/>
              <w:bottom w:val="nil"/>
              <w:right w:val="nil"/>
            </w:tcBorders>
          </w:tcPr>
          <w:p w:rsidR="00137A4C" w:rsidRPr="001C4327" w:rsidRDefault="001B2557" w:rsidP="00137A4C">
            <w:pPr>
              <w:tabs>
                <w:tab w:val="decimal" w:pos="882"/>
              </w:tabs>
              <w:spacing w:line="340" w:lineRule="exact"/>
              <w:ind w:right="-45"/>
              <w:rPr>
                <w:rFonts w:ascii="Arial" w:hAnsi="Arial" w:cs="Arial"/>
                <w:sz w:val="18"/>
                <w:szCs w:val="18"/>
              </w:rPr>
            </w:pPr>
            <w:r>
              <w:rPr>
                <w:rFonts w:ascii="Arial" w:hAnsi="Arial" w:cs="Arial"/>
                <w:sz w:val="18"/>
                <w:szCs w:val="18"/>
              </w:rPr>
              <w:t>2.0</w:t>
            </w:r>
          </w:p>
        </w:tc>
        <w:tc>
          <w:tcPr>
            <w:tcW w:w="144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(4.2</w:t>
            </w:r>
            <w:r w:rsidRPr="001C4327">
              <w:rPr>
                <w:rFonts w:ascii="Arial" w:hAnsi="Arial" w:cs="Arial"/>
                <w:sz w:val="18"/>
                <w:szCs w:val="18"/>
              </w:rPr>
              <w:t>)</w:t>
            </w:r>
          </w:p>
        </w:tc>
        <w:tc>
          <w:tcPr>
            <w:tcW w:w="1530" w:type="dxa"/>
            <w:tcBorders>
              <w:top w:val="nil"/>
              <w:left w:val="nil"/>
              <w:bottom w:val="nil"/>
              <w:right w:val="nil"/>
            </w:tcBorders>
          </w:tcPr>
          <w:p w:rsidR="00137A4C" w:rsidRPr="001C4327" w:rsidRDefault="00137A4C" w:rsidP="00137A4C">
            <w:pPr>
              <w:tabs>
                <w:tab w:val="decimal" w:pos="882"/>
              </w:tabs>
              <w:spacing w:line="340" w:lineRule="exact"/>
              <w:ind w:right="-45"/>
              <w:rPr>
                <w:rFonts w:ascii="Arial" w:hAnsi="Arial" w:cs="Arial"/>
                <w:sz w:val="18"/>
                <w:szCs w:val="18"/>
              </w:rPr>
            </w:pPr>
            <w:r>
              <w:rPr>
                <w:rFonts w:ascii="Arial" w:hAnsi="Arial" w:cs="Arial"/>
                <w:sz w:val="18"/>
                <w:szCs w:val="18"/>
              </w:rPr>
              <w:t>2.4</w:t>
            </w:r>
          </w:p>
        </w:tc>
      </w:tr>
    </w:tbl>
    <w:p w:rsidR="0096173A" w:rsidRPr="005407B4" w:rsidRDefault="00137A4C" w:rsidP="003B4EFF">
      <w:pPr>
        <w:tabs>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20</w:t>
      </w:r>
      <w:r w:rsidR="0096173A" w:rsidRPr="005407B4">
        <w:rPr>
          <w:rFonts w:ascii="Arial" w:eastAsia="Arial Unicode MS" w:hAnsi="Arial" w:cs="Arial Unicode MS"/>
          <w:b/>
          <w:bCs/>
          <w:sz w:val="22"/>
          <w:szCs w:val="22"/>
        </w:rPr>
        <w:t>.</w:t>
      </w:r>
      <w:r w:rsidR="0096173A" w:rsidRPr="005407B4">
        <w:rPr>
          <w:rFonts w:ascii="Arial" w:eastAsia="Arial Unicode MS" w:hAnsi="Arial" w:cs="Arial Unicode MS"/>
          <w:b/>
          <w:bCs/>
          <w:sz w:val="22"/>
          <w:szCs w:val="22"/>
        </w:rPr>
        <w:tab/>
      </w:r>
      <w:r w:rsidR="008E6AA5">
        <w:rPr>
          <w:rFonts w:ascii="Arial" w:eastAsia="Arial Unicode MS" w:hAnsi="Arial" w:cs="Arial Unicode MS"/>
          <w:b/>
          <w:bCs/>
          <w:sz w:val="22"/>
          <w:szCs w:val="22"/>
        </w:rPr>
        <w:t>Share capital</w:t>
      </w:r>
    </w:p>
    <w:p w:rsidR="0096173A" w:rsidRDefault="00AC61D5" w:rsidP="00137A4C">
      <w:pPr>
        <w:spacing w:before="120" w:after="120" w:line="380" w:lineRule="exact"/>
        <w:ind w:left="547"/>
        <w:jc w:val="thaiDistribute"/>
        <w:rPr>
          <w:rFonts w:ascii="Arial" w:hAnsi="Arial"/>
          <w:sz w:val="22"/>
          <w:szCs w:val="22"/>
          <w:cs/>
        </w:rPr>
      </w:pPr>
      <w:r>
        <w:rPr>
          <w:rFonts w:ascii="Arial" w:hAnsi="Arial"/>
          <w:sz w:val="22"/>
          <w:szCs w:val="22"/>
        </w:rPr>
        <w:t xml:space="preserve">On 26 April 2018, </w:t>
      </w:r>
      <w:r w:rsidR="004F553E">
        <w:rPr>
          <w:rFonts w:ascii="Arial" w:hAnsi="Arial"/>
          <w:sz w:val="22"/>
          <w:szCs w:val="22"/>
        </w:rPr>
        <w:t>the Annual General Meeting of the Company’s shareholders for the year 2018 approved the decrease in the registered capital of Baht 11,322,141 from Baht 444,977,028 to Baht 433,654,887 by cancelling 5,253,342 shares at a par value of Baht 1 per share remaining from the selling new issued ordinary shares to the existing shareholders (Right Offering) and cancelling 6,068,799 shares at a par value of Baht 1 per share remaining from the exercise of warrants (ESOP). The Company registered the decrease in the registered capital with the Ministry of Commerce on                  2 May 2018.</w:t>
      </w:r>
    </w:p>
    <w:p w:rsidR="00137A4C" w:rsidRPr="005407B4" w:rsidRDefault="00137A4C" w:rsidP="00137A4C">
      <w:pPr>
        <w:tabs>
          <w:tab w:val="left" w:pos="216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21</w:t>
      </w:r>
      <w:r w:rsidRPr="005407B4">
        <w:rPr>
          <w:rFonts w:ascii="Arial" w:eastAsia="Arial Unicode MS" w:hAnsi="Arial" w:cs="Arial Unicode MS"/>
          <w:b/>
          <w:bCs/>
          <w:sz w:val="22"/>
          <w:szCs w:val="22"/>
        </w:rPr>
        <w:t>.</w:t>
      </w:r>
      <w:r w:rsidRPr="005407B4">
        <w:rPr>
          <w:rFonts w:ascii="Arial" w:eastAsia="Arial Unicode MS" w:hAnsi="Arial" w:cs="Arial Unicode MS"/>
          <w:b/>
          <w:bCs/>
          <w:sz w:val="22"/>
          <w:szCs w:val="22"/>
        </w:rPr>
        <w:tab/>
        <w:t>Statutory reserve</w:t>
      </w:r>
    </w:p>
    <w:p w:rsidR="00137A4C" w:rsidRDefault="00137A4C" w:rsidP="00137A4C">
      <w:pPr>
        <w:spacing w:before="120" w:after="120" w:line="380" w:lineRule="exact"/>
        <w:ind w:left="547"/>
        <w:jc w:val="thaiDistribute"/>
        <w:rPr>
          <w:rFonts w:ascii="Arial" w:hAnsi="Arial"/>
          <w:sz w:val="22"/>
          <w:szCs w:val="22"/>
        </w:rPr>
      </w:pPr>
      <w:r w:rsidRPr="005407B4">
        <w:rPr>
          <w:rFonts w:ascii="Arial" w:hAnsi="Arial"/>
          <w:sz w:val="22"/>
          <w:szCs w:val="22"/>
        </w:rPr>
        <w:t xml:space="preserve">Pursuant to Section 116 of the Public Limited Companies Act B.E. 2535, the Company is required to set aside to a statutory reserve at least 5% of its profit for the year after deducting accumulated deficit brought forward (if any), until the reserve reaches 10% of the registered capital. The statutory reserve is not available for dividend distribution. </w:t>
      </w:r>
      <w:r>
        <w:rPr>
          <w:rFonts w:ascii="Arial" w:hAnsi="Arial"/>
          <w:sz w:val="22"/>
          <w:szCs w:val="22"/>
        </w:rPr>
        <w:t>At present, the statutory reserve has fully been set aside.</w:t>
      </w:r>
    </w:p>
    <w:p w:rsidR="005B6F60" w:rsidRDefault="005B6F60">
      <w:pPr>
        <w:overflowPunct/>
        <w:autoSpaceDE/>
        <w:autoSpaceDN/>
        <w:adjustRightInd/>
        <w:spacing w:after="200" w:line="276" w:lineRule="auto"/>
        <w:textAlignment w:val="auto"/>
        <w:rPr>
          <w:rFonts w:ascii="Arial" w:hAnsi="Arial" w:cstheme="minorBidi"/>
          <w:b/>
          <w:bCs/>
          <w:sz w:val="22"/>
          <w:szCs w:val="20"/>
        </w:rPr>
      </w:pPr>
      <w:r>
        <w:rPr>
          <w:rFonts w:ascii="Arial" w:hAnsi="Arial" w:cstheme="minorBidi"/>
          <w:b/>
          <w:bCs/>
          <w:sz w:val="22"/>
          <w:szCs w:val="20"/>
        </w:rPr>
        <w:br w:type="page"/>
      </w:r>
    </w:p>
    <w:p w:rsidR="00C810E4" w:rsidRDefault="00C810E4" w:rsidP="00C810E4">
      <w:pPr>
        <w:spacing w:before="120" w:after="120" w:line="380" w:lineRule="exact"/>
        <w:ind w:left="540" w:hanging="540"/>
        <w:rPr>
          <w:rFonts w:ascii="Arial" w:hAnsi="Arial" w:cs="Arial"/>
          <w:b/>
          <w:bCs/>
          <w:sz w:val="22"/>
          <w:szCs w:val="20"/>
        </w:rPr>
      </w:pPr>
      <w:r>
        <w:rPr>
          <w:rFonts w:ascii="Arial" w:hAnsi="Arial" w:cstheme="minorBidi"/>
          <w:b/>
          <w:bCs/>
          <w:sz w:val="22"/>
          <w:szCs w:val="20"/>
        </w:rPr>
        <w:lastRenderedPageBreak/>
        <w:t>2</w:t>
      </w:r>
      <w:r w:rsidR="00137A4C">
        <w:rPr>
          <w:rFonts w:ascii="Arial" w:hAnsi="Arial" w:cs="Arial"/>
          <w:b/>
          <w:bCs/>
          <w:sz w:val="22"/>
          <w:szCs w:val="20"/>
        </w:rPr>
        <w:t>2</w:t>
      </w:r>
      <w:r>
        <w:rPr>
          <w:rFonts w:ascii="Arial" w:hAnsi="Arial" w:cs="Arial"/>
          <w:b/>
          <w:bCs/>
          <w:sz w:val="22"/>
          <w:szCs w:val="20"/>
        </w:rPr>
        <w:t xml:space="preserve">. </w:t>
      </w:r>
      <w:r>
        <w:rPr>
          <w:rFonts w:ascii="Arial" w:hAnsi="Arial" w:cs="Arial"/>
          <w:b/>
          <w:bCs/>
          <w:sz w:val="22"/>
          <w:szCs w:val="20"/>
        </w:rPr>
        <w:tab/>
        <w:t xml:space="preserve">Revenue from contracts with customers </w:t>
      </w:r>
    </w:p>
    <w:tbl>
      <w:tblPr>
        <w:tblStyle w:val="TableGrid"/>
        <w:tblW w:w="8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C810E4" w:rsidTr="00F13D03">
        <w:trPr>
          <w:tblHeader/>
        </w:trPr>
        <w:tc>
          <w:tcPr>
            <w:tcW w:w="8990" w:type="dxa"/>
            <w:gridSpan w:val="5"/>
            <w:hideMark/>
          </w:tcPr>
          <w:p w:rsidR="00C810E4" w:rsidRDefault="007A20B1" w:rsidP="00137A4C">
            <w:pPr>
              <w:spacing w:line="340" w:lineRule="exact"/>
              <w:jc w:val="right"/>
              <w:rPr>
                <w:rFonts w:ascii="Arial" w:hAnsi="Arial" w:cs="Arial"/>
                <w:sz w:val="20"/>
                <w:szCs w:val="20"/>
              </w:rPr>
            </w:pPr>
            <w:r>
              <w:rPr>
                <w:rFonts w:ascii="Arial" w:hAnsi="Arial" w:cs="Arial"/>
                <w:sz w:val="20"/>
                <w:szCs w:val="20"/>
              </w:rPr>
              <w:t xml:space="preserve"> </w:t>
            </w:r>
            <w:r w:rsidR="00C810E4">
              <w:rPr>
                <w:rFonts w:ascii="Arial" w:hAnsi="Arial" w:cs="Arial"/>
                <w:sz w:val="20"/>
                <w:szCs w:val="20"/>
              </w:rPr>
              <w:t>(Unit: Thousand Baht)</w:t>
            </w:r>
          </w:p>
        </w:tc>
      </w:tr>
      <w:tr w:rsidR="00C810E4" w:rsidTr="00F13D03">
        <w:trPr>
          <w:tblHeader/>
        </w:trPr>
        <w:tc>
          <w:tcPr>
            <w:tcW w:w="3865" w:type="dxa"/>
          </w:tcPr>
          <w:p w:rsidR="00C810E4" w:rsidRDefault="00C810E4" w:rsidP="00137A4C">
            <w:pPr>
              <w:spacing w:line="340" w:lineRule="exact"/>
              <w:rPr>
                <w:rFonts w:ascii="Arial" w:hAnsi="Arial" w:cs="Arial"/>
                <w:sz w:val="20"/>
                <w:szCs w:val="20"/>
              </w:rPr>
            </w:pPr>
          </w:p>
        </w:tc>
        <w:tc>
          <w:tcPr>
            <w:tcW w:w="2562" w:type="dxa"/>
            <w:gridSpan w:val="2"/>
            <w:hideMark/>
          </w:tcPr>
          <w:p w:rsidR="00C810E4" w:rsidRDefault="00C810E4" w:rsidP="00137A4C">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w:t>
            </w:r>
            <w:r w:rsidR="00463887">
              <w:rPr>
                <w:rFonts w:ascii="Arial" w:hAnsi="Arial" w:cs="Arial"/>
                <w:sz w:val="20"/>
                <w:szCs w:val="20"/>
              </w:rPr>
              <w:t xml:space="preserve">          </w:t>
            </w:r>
            <w:r>
              <w:rPr>
                <w:rFonts w:ascii="Arial" w:hAnsi="Arial" w:cs="Arial"/>
                <w:sz w:val="20"/>
                <w:szCs w:val="20"/>
              </w:rPr>
              <w:t xml:space="preserve"> financial statements</w:t>
            </w:r>
          </w:p>
        </w:tc>
        <w:tc>
          <w:tcPr>
            <w:tcW w:w="2563" w:type="dxa"/>
            <w:gridSpan w:val="2"/>
            <w:hideMark/>
          </w:tcPr>
          <w:p w:rsidR="00C810E4" w:rsidRDefault="00C810E4" w:rsidP="00137A4C">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Separate </w:t>
            </w:r>
            <w:r w:rsidR="00463887">
              <w:rPr>
                <w:rFonts w:ascii="Arial" w:hAnsi="Arial" w:cs="Arial"/>
                <w:sz w:val="20"/>
                <w:szCs w:val="20"/>
              </w:rPr>
              <w:t xml:space="preserve">                </w:t>
            </w:r>
            <w:r>
              <w:rPr>
                <w:rFonts w:ascii="Arial" w:hAnsi="Arial" w:cs="Arial"/>
                <w:sz w:val="20"/>
                <w:szCs w:val="20"/>
              </w:rPr>
              <w:t>financial statements</w:t>
            </w:r>
          </w:p>
        </w:tc>
      </w:tr>
      <w:tr w:rsidR="00C810E4" w:rsidTr="00F13D03">
        <w:trPr>
          <w:trHeight w:val="80"/>
          <w:tblHeader/>
        </w:trPr>
        <w:tc>
          <w:tcPr>
            <w:tcW w:w="3865" w:type="dxa"/>
          </w:tcPr>
          <w:p w:rsidR="00C810E4" w:rsidRDefault="00C810E4" w:rsidP="00137A4C">
            <w:pPr>
              <w:spacing w:line="340" w:lineRule="exact"/>
              <w:rPr>
                <w:rFonts w:ascii="Arial" w:hAnsi="Arial" w:cs="Arial"/>
                <w:sz w:val="20"/>
                <w:szCs w:val="20"/>
              </w:rPr>
            </w:pPr>
          </w:p>
        </w:tc>
        <w:tc>
          <w:tcPr>
            <w:tcW w:w="1281" w:type="dxa"/>
            <w:vAlign w:val="bottom"/>
            <w:hideMark/>
          </w:tcPr>
          <w:p w:rsidR="00C810E4" w:rsidRDefault="00C810E4" w:rsidP="00137A4C">
            <w:pPr>
              <w:spacing w:line="340" w:lineRule="exact"/>
              <w:jc w:val="center"/>
              <w:rPr>
                <w:rFonts w:ascii="Arial" w:hAnsi="Arial" w:cs="Arial"/>
                <w:sz w:val="20"/>
                <w:szCs w:val="20"/>
                <w:u w:val="single"/>
              </w:rPr>
            </w:pPr>
            <w:r>
              <w:rPr>
                <w:rFonts w:ascii="Arial" w:hAnsi="Arial" w:cs="Arial"/>
                <w:sz w:val="20"/>
                <w:szCs w:val="20"/>
                <w:u w:val="single"/>
              </w:rPr>
              <w:t>2019</w:t>
            </w:r>
          </w:p>
        </w:tc>
        <w:tc>
          <w:tcPr>
            <w:tcW w:w="1281" w:type="dxa"/>
            <w:vAlign w:val="bottom"/>
            <w:hideMark/>
          </w:tcPr>
          <w:p w:rsidR="00C810E4" w:rsidRDefault="00C810E4" w:rsidP="00137A4C">
            <w:pPr>
              <w:spacing w:line="340" w:lineRule="exact"/>
              <w:jc w:val="center"/>
              <w:rPr>
                <w:rFonts w:ascii="Arial" w:hAnsi="Arial" w:cs="Arial"/>
                <w:sz w:val="20"/>
                <w:szCs w:val="20"/>
                <w:u w:val="single"/>
              </w:rPr>
            </w:pPr>
            <w:r>
              <w:rPr>
                <w:rFonts w:ascii="Arial" w:hAnsi="Arial" w:cs="Arial"/>
                <w:sz w:val="20"/>
                <w:szCs w:val="20"/>
                <w:u w:val="single"/>
              </w:rPr>
              <w:t>2018</w:t>
            </w:r>
          </w:p>
        </w:tc>
        <w:tc>
          <w:tcPr>
            <w:tcW w:w="1281" w:type="dxa"/>
            <w:vAlign w:val="bottom"/>
            <w:hideMark/>
          </w:tcPr>
          <w:p w:rsidR="00C810E4" w:rsidRDefault="00C810E4" w:rsidP="00137A4C">
            <w:pPr>
              <w:spacing w:line="340" w:lineRule="exact"/>
              <w:jc w:val="center"/>
              <w:rPr>
                <w:rFonts w:ascii="Arial" w:hAnsi="Arial" w:cs="Arial"/>
                <w:sz w:val="20"/>
                <w:szCs w:val="20"/>
                <w:u w:val="single"/>
              </w:rPr>
            </w:pPr>
            <w:r>
              <w:rPr>
                <w:rFonts w:ascii="Arial" w:hAnsi="Arial" w:cs="Arial"/>
                <w:sz w:val="20"/>
                <w:szCs w:val="20"/>
                <w:u w:val="single"/>
              </w:rPr>
              <w:t>2019</w:t>
            </w:r>
          </w:p>
        </w:tc>
        <w:tc>
          <w:tcPr>
            <w:tcW w:w="1282" w:type="dxa"/>
            <w:vAlign w:val="bottom"/>
            <w:hideMark/>
          </w:tcPr>
          <w:p w:rsidR="00C810E4" w:rsidRDefault="00C810E4" w:rsidP="00137A4C">
            <w:pPr>
              <w:spacing w:line="340" w:lineRule="exact"/>
              <w:jc w:val="center"/>
              <w:rPr>
                <w:rFonts w:ascii="Arial" w:hAnsi="Arial" w:cs="Arial"/>
                <w:sz w:val="20"/>
                <w:szCs w:val="20"/>
                <w:u w:val="single"/>
              </w:rPr>
            </w:pPr>
            <w:r>
              <w:rPr>
                <w:rFonts w:ascii="Arial" w:hAnsi="Arial" w:cs="Arial"/>
                <w:sz w:val="20"/>
                <w:szCs w:val="20"/>
                <w:u w:val="single"/>
              </w:rPr>
              <w:t>2018</w:t>
            </w:r>
          </w:p>
        </w:tc>
      </w:tr>
      <w:tr w:rsidR="00C810E4" w:rsidTr="00F13D03">
        <w:trPr>
          <w:trHeight w:val="83"/>
          <w:tblHeader/>
        </w:trPr>
        <w:tc>
          <w:tcPr>
            <w:tcW w:w="3865" w:type="dxa"/>
            <w:hideMark/>
          </w:tcPr>
          <w:p w:rsidR="00C810E4" w:rsidRDefault="00C810E4" w:rsidP="00137A4C">
            <w:pPr>
              <w:spacing w:line="340" w:lineRule="exact"/>
              <w:rPr>
                <w:rFonts w:ascii="Arial" w:hAnsi="Arial" w:cs="Arial"/>
                <w:b/>
                <w:bCs/>
                <w:sz w:val="20"/>
                <w:szCs w:val="20"/>
              </w:rPr>
            </w:pPr>
            <w:r>
              <w:rPr>
                <w:rFonts w:ascii="Arial" w:hAnsi="Arial" w:cs="Arial"/>
                <w:b/>
                <w:bCs/>
                <w:sz w:val="20"/>
                <w:szCs w:val="20"/>
              </w:rPr>
              <w:t>Type of goods or service:</w:t>
            </w:r>
          </w:p>
        </w:tc>
        <w:tc>
          <w:tcPr>
            <w:tcW w:w="1281" w:type="dxa"/>
            <w:vAlign w:val="bottom"/>
          </w:tcPr>
          <w:p w:rsidR="00C810E4" w:rsidRDefault="00C810E4" w:rsidP="00137A4C">
            <w:pPr>
              <w:spacing w:line="340" w:lineRule="exact"/>
              <w:jc w:val="center"/>
              <w:rPr>
                <w:rFonts w:ascii="Arial" w:hAnsi="Arial" w:cs="Arial"/>
                <w:sz w:val="20"/>
                <w:szCs w:val="20"/>
              </w:rPr>
            </w:pPr>
          </w:p>
        </w:tc>
        <w:tc>
          <w:tcPr>
            <w:tcW w:w="1281" w:type="dxa"/>
            <w:vAlign w:val="bottom"/>
          </w:tcPr>
          <w:p w:rsidR="00C810E4" w:rsidRDefault="00C810E4" w:rsidP="00137A4C">
            <w:pPr>
              <w:spacing w:line="340" w:lineRule="exact"/>
              <w:jc w:val="center"/>
              <w:rPr>
                <w:rFonts w:ascii="Arial" w:hAnsi="Arial" w:cs="Arial"/>
                <w:sz w:val="20"/>
                <w:szCs w:val="20"/>
              </w:rPr>
            </w:pPr>
          </w:p>
        </w:tc>
        <w:tc>
          <w:tcPr>
            <w:tcW w:w="1281" w:type="dxa"/>
            <w:vAlign w:val="bottom"/>
          </w:tcPr>
          <w:p w:rsidR="00C810E4" w:rsidRDefault="00C810E4" w:rsidP="00137A4C">
            <w:pPr>
              <w:spacing w:line="340" w:lineRule="exact"/>
              <w:jc w:val="center"/>
              <w:rPr>
                <w:rFonts w:ascii="Arial" w:hAnsi="Arial" w:cs="Arial"/>
                <w:sz w:val="20"/>
                <w:szCs w:val="20"/>
              </w:rPr>
            </w:pPr>
          </w:p>
        </w:tc>
        <w:tc>
          <w:tcPr>
            <w:tcW w:w="1282" w:type="dxa"/>
            <w:vAlign w:val="bottom"/>
          </w:tcPr>
          <w:p w:rsidR="00C810E4" w:rsidRDefault="00C810E4" w:rsidP="00137A4C">
            <w:pPr>
              <w:spacing w:line="340" w:lineRule="exact"/>
              <w:jc w:val="center"/>
              <w:rPr>
                <w:rFonts w:ascii="Arial" w:hAnsi="Arial" w:cs="Arial"/>
                <w:sz w:val="20"/>
                <w:szCs w:val="20"/>
              </w:rPr>
            </w:pPr>
          </w:p>
        </w:tc>
      </w:tr>
      <w:tr w:rsidR="00137A4C" w:rsidTr="00F13D03">
        <w:tc>
          <w:tcPr>
            <w:tcW w:w="3865" w:type="dxa"/>
            <w:hideMark/>
          </w:tcPr>
          <w:p w:rsidR="00137A4C" w:rsidRPr="00655D6A" w:rsidRDefault="00137A4C" w:rsidP="00137A4C">
            <w:pPr>
              <w:spacing w:line="340" w:lineRule="exact"/>
              <w:ind w:left="342" w:hanging="185"/>
              <w:rPr>
                <w:rFonts w:ascii="Arial" w:hAnsi="Arial" w:cs="Browallia New"/>
                <w:sz w:val="20"/>
                <w:szCs w:val="25"/>
              </w:rPr>
            </w:pPr>
            <w:r>
              <w:rPr>
                <w:rFonts w:ascii="Arial" w:hAnsi="Arial" w:cs="Browallia New"/>
                <w:sz w:val="20"/>
                <w:szCs w:val="25"/>
              </w:rPr>
              <w:t>Service income</w:t>
            </w:r>
          </w:p>
        </w:tc>
        <w:tc>
          <w:tcPr>
            <w:tcW w:w="1281" w:type="dxa"/>
          </w:tcPr>
          <w:p w:rsidR="00137A4C" w:rsidRDefault="00137A4C" w:rsidP="00137A4C">
            <w:pPr>
              <w:spacing w:line="340" w:lineRule="exact"/>
              <w:jc w:val="right"/>
              <w:rPr>
                <w:rFonts w:ascii="Arial" w:hAnsi="Arial" w:cs="Arial"/>
                <w:sz w:val="20"/>
                <w:szCs w:val="20"/>
              </w:rPr>
            </w:pPr>
            <w:r>
              <w:rPr>
                <w:rFonts w:ascii="Arial" w:hAnsi="Arial" w:cs="Arial"/>
                <w:sz w:val="20"/>
                <w:szCs w:val="20"/>
              </w:rPr>
              <w:t>1,273,134</w:t>
            </w:r>
          </w:p>
        </w:tc>
        <w:tc>
          <w:tcPr>
            <w:tcW w:w="1281" w:type="dxa"/>
          </w:tcPr>
          <w:p w:rsidR="00137A4C" w:rsidRDefault="00137A4C" w:rsidP="00137A4C">
            <w:pPr>
              <w:spacing w:line="340" w:lineRule="exact"/>
              <w:jc w:val="right"/>
              <w:rPr>
                <w:rFonts w:ascii="Arial" w:hAnsi="Arial" w:cs="Arial"/>
                <w:sz w:val="20"/>
                <w:szCs w:val="20"/>
              </w:rPr>
            </w:pPr>
            <w:r>
              <w:rPr>
                <w:rFonts w:ascii="Arial" w:hAnsi="Arial" w:cs="Arial"/>
                <w:sz w:val="20"/>
                <w:szCs w:val="20"/>
              </w:rPr>
              <w:t>1,301,734</w:t>
            </w:r>
          </w:p>
        </w:tc>
        <w:tc>
          <w:tcPr>
            <w:tcW w:w="1281" w:type="dxa"/>
          </w:tcPr>
          <w:p w:rsidR="00137A4C" w:rsidRDefault="00137A4C" w:rsidP="00137A4C">
            <w:pPr>
              <w:spacing w:line="340" w:lineRule="exact"/>
              <w:jc w:val="right"/>
              <w:rPr>
                <w:rFonts w:ascii="Arial" w:hAnsi="Arial" w:cs="Arial"/>
                <w:sz w:val="20"/>
                <w:szCs w:val="20"/>
              </w:rPr>
            </w:pPr>
            <w:r>
              <w:rPr>
                <w:rFonts w:ascii="Arial" w:hAnsi="Arial" w:cs="Arial"/>
                <w:sz w:val="20"/>
                <w:szCs w:val="20"/>
              </w:rPr>
              <w:t>1,273,134</w:t>
            </w:r>
          </w:p>
        </w:tc>
        <w:tc>
          <w:tcPr>
            <w:tcW w:w="1282" w:type="dxa"/>
          </w:tcPr>
          <w:p w:rsidR="00137A4C" w:rsidRDefault="00137A4C" w:rsidP="00137A4C">
            <w:pPr>
              <w:spacing w:line="340" w:lineRule="exact"/>
              <w:jc w:val="right"/>
              <w:rPr>
                <w:rFonts w:ascii="Arial" w:hAnsi="Arial" w:cs="Arial"/>
                <w:sz w:val="20"/>
                <w:szCs w:val="20"/>
              </w:rPr>
            </w:pPr>
            <w:r>
              <w:rPr>
                <w:rFonts w:ascii="Arial" w:hAnsi="Arial" w:cs="Arial"/>
                <w:sz w:val="20"/>
                <w:szCs w:val="20"/>
              </w:rPr>
              <w:t>1,301,734</w:t>
            </w:r>
          </w:p>
        </w:tc>
      </w:tr>
      <w:tr w:rsidR="00137A4C" w:rsidTr="00F13D03">
        <w:tc>
          <w:tcPr>
            <w:tcW w:w="3865" w:type="dxa"/>
            <w:hideMark/>
          </w:tcPr>
          <w:p w:rsidR="00137A4C" w:rsidRDefault="00137A4C" w:rsidP="00137A4C">
            <w:pPr>
              <w:spacing w:line="340" w:lineRule="exact"/>
              <w:ind w:left="342" w:hanging="185"/>
              <w:rPr>
                <w:rFonts w:ascii="Arial" w:hAnsi="Arial" w:cs="Arial"/>
                <w:sz w:val="20"/>
                <w:szCs w:val="20"/>
              </w:rPr>
            </w:pPr>
            <w:r>
              <w:rPr>
                <w:rFonts w:ascii="Arial" w:hAnsi="Arial" w:cs="Arial"/>
                <w:sz w:val="20"/>
                <w:szCs w:val="20"/>
              </w:rPr>
              <w:t>Sales</w:t>
            </w:r>
          </w:p>
        </w:tc>
        <w:tc>
          <w:tcPr>
            <w:tcW w:w="1281" w:type="dxa"/>
            <w:vAlign w:val="bottom"/>
          </w:tcPr>
          <w:p w:rsidR="00137A4C" w:rsidRDefault="00137A4C" w:rsidP="00137A4C">
            <w:pPr>
              <w:pBdr>
                <w:bottom w:val="single" w:sz="4" w:space="1" w:color="auto"/>
              </w:pBdr>
              <w:spacing w:line="340" w:lineRule="exact"/>
              <w:jc w:val="right"/>
              <w:rPr>
                <w:rFonts w:ascii="Arial" w:hAnsi="Arial" w:cs="Arial"/>
                <w:sz w:val="20"/>
                <w:szCs w:val="20"/>
              </w:rPr>
            </w:pPr>
            <w:r>
              <w:rPr>
                <w:rFonts w:ascii="Arial" w:hAnsi="Arial" w:cs="Arial"/>
                <w:sz w:val="20"/>
                <w:szCs w:val="20"/>
              </w:rPr>
              <w:t>18,824</w:t>
            </w:r>
          </w:p>
        </w:tc>
        <w:tc>
          <w:tcPr>
            <w:tcW w:w="1281" w:type="dxa"/>
            <w:vAlign w:val="bottom"/>
          </w:tcPr>
          <w:p w:rsidR="00137A4C" w:rsidRDefault="00137A4C" w:rsidP="00137A4C">
            <w:pPr>
              <w:pBdr>
                <w:bottom w:val="single" w:sz="4" w:space="1" w:color="auto"/>
              </w:pBdr>
              <w:spacing w:line="340" w:lineRule="exact"/>
              <w:jc w:val="right"/>
              <w:rPr>
                <w:rFonts w:ascii="Arial" w:hAnsi="Arial" w:cs="Arial"/>
                <w:sz w:val="20"/>
                <w:szCs w:val="20"/>
              </w:rPr>
            </w:pPr>
            <w:r>
              <w:rPr>
                <w:rFonts w:ascii="Arial" w:hAnsi="Arial" w:cs="Arial"/>
                <w:sz w:val="20"/>
                <w:szCs w:val="20"/>
              </w:rPr>
              <w:t>21,936</w:t>
            </w:r>
          </w:p>
        </w:tc>
        <w:tc>
          <w:tcPr>
            <w:tcW w:w="1281" w:type="dxa"/>
            <w:vAlign w:val="bottom"/>
          </w:tcPr>
          <w:p w:rsidR="00137A4C" w:rsidRDefault="00137A4C" w:rsidP="00137A4C">
            <w:pPr>
              <w:pBdr>
                <w:bottom w:val="single" w:sz="4" w:space="1" w:color="auto"/>
              </w:pBdr>
              <w:spacing w:line="340" w:lineRule="exact"/>
              <w:jc w:val="right"/>
              <w:rPr>
                <w:rFonts w:ascii="Arial" w:hAnsi="Arial" w:cs="Arial"/>
                <w:sz w:val="20"/>
                <w:szCs w:val="20"/>
              </w:rPr>
            </w:pPr>
            <w:r>
              <w:rPr>
                <w:rFonts w:ascii="Arial" w:hAnsi="Arial" w:cs="Arial"/>
                <w:sz w:val="20"/>
                <w:szCs w:val="20"/>
              </w:rPr>
              <w:t>18,824</w:t>
            </w:r>
          </w:p>
        </w:tc>
        <w:tc>
          <w:tcPr>
            <w:tcW w:w="1282" w:type="dxa"/>
            <w:vAlign w:val="bottom"/>
          </w:tcPr>
          <w:p w:rsidR="00137A4C" w:rsidRDefault="00137A4C" w:rsidP="00137A4C">
            <w:pPr>
              <w:pBdr>
                <w:bottom w:val="single" w:sz="4" w:space="1" w:color="auto"/>
              </w:pBdr>
              <w:spacing w:line="340" w:lineRule="exact"/>
              <w:jc w:val="right"/>
              <w:rPr>
                <w:rFonts w:ascii="Arial" w:hAnsi="Arial" w:cs="Arial"/>
                <w:sz w:val="20"/>
                <w:szCs w:val="20"/>
              </w:rPr>
            </w:pPr>
            <w:r>
              <w:rPr>
                <w:rFonts w:ascii="Arial" w:hAnsi="Arial" w:cs="Arial"/>
                <w:sz w:val="20"/>
                <w:szCs w:val="20"/>
              </w:rPr>
              <w:t>21,936</w:t>
            </w:r>
          </w:p>
        </w:tc>
      </w:tr>
      <w:tr w:rsidR="00137A4C" w:rsidTr="00F13D03">
        <w:tc>
          <w:tcPr>
            <w:tcW w:w="3865" w:type="dxa"/>
            <w:hideMark/>
          </w:tcPr>
          <w:p w:rsidR="00137A4C" w:rsidRDefault="00137A4C" w:rsidP="00137A4C">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281" w:type="dxa"/>
            <w:vAlign w:val="bottom"/>
          </w:tcPr>
          <w:p w:rsidR="00137A4C" w:rsidRDefault="00137A4C" w:rsidP="00137A4C">
            <w:pPr>
              <w:pBdr>
                <w:bottom w:val="double" w:sz="4" w:space="1" w:color="auto"/>
              </w:pBdr>
              <w:spacing w:line="340" w:lineRule="exact"/>
              <w:jc w:val="right"/>
              <w:rPr>
                <w:rFonts w:ascii="Arial" w:hAnsi="Arial" w:cs="Arial"/>
                <w:sz w:val="20"/>
                <w:szCs w:val="20"/>
              </w:rPr>
            </w:pPr>
            <w:r>
              <w:rPr>
                <w:rFonts w:ascii="Arial" w:hAnsi="Arial" w:cs="Arial"/>
                <w:sz w:val="20"/>
                <w:szCs w:val="20"/>
              </w:rPr>
              <w:t>1,291,958</w:t>
            </w:r>
          </w:p>
        </w:tc>
        <w:tc>
          <w:tcPr>
            <w:tcW w:w="1281" w:type="dxa"/>
            <w:vAlign w:val="bottom"/>
          </w:tcPr>
          <w:p w:rsidR="00137A4C" w:rsidRDefault="00137A4C" w:rsidP="00137A4C">
            <w:pPr>
              <w:pBdr>
                <w:bottom w:val="double" w:sz="4" w:space="1" w:color="auto"/>
              </w:pBdr>
              <w:spacing w:line="340" w:lineRule="exact"/>
              <w:jc w:val="right"/>
              <w:rPr>
                <w:rFonts w:ascii="Arial" w:hAnsi="Arial" w:cs="Arial"/>
                <w:sz w:val="20"/>
                <w:szCs w:val="20"/>
              </w:rPr>
            </w:pPr>
            <w:r>
              <w:rPr>
                <w:rFonts w:ascii="Arial" w:hAnsi="Arial" w:cs="Arial"/>
                <w:sz w:val="20"/>
                <w:szCs w:val="20"/>
              </w:rPr>
              <w:t>1,323,670</w:t>
            </w:r>
          </w:p>
        </w:tc>
        <w:tc>
          <w:tcPr>
            <w:tcW w:w="1281" w:type="dxa"/>
            <w:vAlign w:val="bottom"/>
          </w:tcPr>
          <w:p w:rsidR="00137A4C" w:rsidRDefault="00137A4C" w:rsidP="00137A4C">
            <w:pPr>
              <w:pBdr>
                <w:bottom w:val="double" w:sz="4" w:space="1" w:color="auto"/>
              </w:pBdr>
              <w:spacing w:line="340" w:lineRule="exact"/>
              <w:jc w:val="right"/>
              <w:rPr>
                <w:rFonts w:ascii="Arial" w:hAnsi="Arial" w:cs="Arial"/>
                <w:sz w:val="20"/>
                <w:szCs w:val="20"/>
              </w:rPr>
            </w:pPr>
            <w:r>
              <w:rPr>
                <w:rFonts w:ascii="Arial" w:hAnsi="Arial" w:cs="Arial"/>
                <w:sz w:val="20"/>
                <w:szCs w:val="20"/>
              </w:rPr>
              <w:t>1,291,958</w:t>
            </w:r>
          </w:p>
        </w:tc>
        <w:tc>
          <w:tcPr>
            <w:tcW w:w="1282" w:type="dxa"/>
            <w:vAlign w:val="bottom"/>
          </w:tcPr>
          <w:p w:rsidR="00137A4C" w:rsidRDefault="00137A4C" w:rsidP="00137A4C">
            <w:pPr>
              <w:pBdr>
                <w:bottom w:val="double" w:sz="4" w:space="1" w:color="auto"/>
              </w:pBdr>
              <w:spacing w:line="340" w:lineRule="exact"/>
              <w:jc w:val="right"/>
              <w:rPr>
                <w:rFonts w:ascii="Arial" w:hAnsi="Arial" w:cs="Arial"/>
                <w:sz w:val="20"/>
                <w:szCs w:val="20"/>
              </w:rPr>
            </w:pPr>
            <w:r>
              <w:rPr>
                <w:rFonts w:ascii="Arial" w:hAnsi="Arial" w:cs="Arial"/>
                <w:sz w:val="20"/>
                <w:szCs w:val="20"/>
              </w:rPr>
              <w:t>1,323,670</w:t>
            </w:r>
          </w:p>
        </w:tc>
      </w:tr>
    </w:tbl>
    <w:p w:rsidR="0096173A" w:rsidRPr="005407B4" w:rsidRDefault="00C810E4" w:rsidP="003B4EFF">
      <w:pPr>
        <w:tabs>
          <w:tab w:val="left" w:pos="360"/>
          <w:tab w:val="left" w:pos="540"/>
          <w:tab w:val="right" w:pos="7280"/>
          <w:tab w:val="right" w:pos="8540"/>
        </w:tabs>
        <w:spacing w:before="120" w:after="120" w:line="380" w:lineRule="exact"/>
        <w:jc w:val="both"/>
        <w:rPr>
          <w:rFonts w:ascii="Arial" w:hAnsi="Arial"/>
          <w:b/>
          <w:bCs/>
          <w:sz w:val="22"/>
          <w:szCs w:val="22"/>
        </w:rPr>
      </w:pPr>
      <w:r>
        <w:rPr>
          <w:rFonts w:ascii="Arial" w:hAnsi="Arial"/>
          <w:b/>
          <w:bCs/>
          <w:sz w:val="22"/>
          <w:szCs w:val="22"/>
        </w:rPr>
        <w:t>2</w:t>
      </w:r>
      <w:r w:rsidR="00137A4C">
        <w:rPr>
          <w:rFonts w:ascii="Arial" w:hAnsi="Arial"/>
          <w:b/>
          <w:bCs/>
          <w:sz w:val="22"/>
          <w:szCs w:val="22"/>
        </w:rPr>
        <w:t>3</w:t>
      </w:r>
      <w:r w:rsidR="0096173A" w:rsidRPr="005407B4">
        <w:rPr>
          <w:rFonts w:ascii="Arial" w:hAnsi="Arial"/>
          <w:b/>
          <w:bCs/>
          <w:sz w:val="22"/>
          <w:szCs w:val="22"/>
        </w:rPr>
        <w:t>.</w:t>
      </w:r>
      <w:r w:rsidR="0096173A" w:rsidRPr="005407B4">
        <w:rPr>
          <w:rFonts w:ascii="Arial" w:hAnsi="Arial"/>
          <w:b/>
          <w:bCs/>
          <w:sz w:val="22"/>
          <w:szCs w:val="22"/>
        </w:rPr>
        <w:tab/>
      </w:r>
      <w:r w:rsidR="0096173A" w:rsidRPr="005407B4">
        <w:rPr>
          <w:rFonts w:ascii="Arial" w:hAnsi="Arial"/>
          <w:b/>
          <w:bCs/>
          <w:sz w:val="22"/>
          <w:szCs w:val="22"/>
        </w:rPr>
        <w:tab/>
        <w:t>Expenses by nature</w:t>
      </w:r>
    </w:p>
    <w:p w:rsidR="0096173A" w:rsidRPr="005407B4" w:rsidRDefault="0096173A" w:rsidP="003B4EFF">
      <w:pPr>
        <w:spacing w:before="120" w:after="120" w:line="380" w:lineRule="exact"/>
        <w:ind w:left="547"/>
        <w:jc w:val="thaiDistribute"/>
        <w:rPr>
          <w:rFonts w:ascii="Arial" w:hAnsi="Arial"/>
          <w:sz w:val="22"/>
          <w:szCs w:val="22"/>
        </w:rPr>
      </w:pPr>
      <w:r w:rsidRPr="005407B4">
        <w:rPr>
          <w:rFonts w:ascii="Arial" w:hAnsi="Arial"/>
          <w:sz w:val="22"/>
          <w:szCs w:val="22"/>
        </w:rPr>
        <w:t xml:space="preserve">Significant expenses </w:t>
      </w:r>
      <w:r w:rsidR="009574DA" w:rsidRPr="005407B4">
        <w:rPr>
          <w:rFonts w:ascii="Arial" w:hAnsi="Arial"/>
          <w:sz w:val="22"/>
          <w:szCs w:val="22"/>
        </w:rPr>
        <w:t xml:space="preserve">classified </w:t>
      </w:r>
      <w:r w:rsidRPr="005407B4">
        <w:rPr>
          <w:rFonts w:ascii="Arial" w:hAnsi="Arial"/>
          <w:sz w:val="22"/>
          <w:szCs w:val="22"/>
        </w:rPr>
        <w:t>by nature are as follow:</w:t>
      </w:r>
    </w:p>
    <w:p w:rsidR="0096173A" w:rsidRPr="005407B4" w:rsidRDefault="0096173A" w:rsidP="000A2A9A">
      <w:pPr>
        <w:tabs>
          <w:tab w:val="left" w:pos="600"/>
        </w:tabs>
        <w:spacing w:line="380" w:lineRule="exact"/>
        <w:ind w:left="605" w:right="-97"/>
        <w:jc w:val="right"/>
        <w:rPr>
          <w:rFonts w:ascii="Arial" w:hAnsi="Arial" w:cs="Arial"/>
          <w:sz w:val="20"/>
          <w:szCs w:val="20"/>
        </w:rPr>
      </w:pPr>
      <w:r w:rsidRPr="005407B4">
        <w:rPr>
          <w:rFonts w:ascii="Arial" w:eastAsia="Arial Unicode MS" w:hAnsi="Arial" w:cs="Arial"/>
          <w:sz w:val="20"/>
          <w:szCs w:val="20"/>
          <w:cs/>
        </w:rPr>
        <w:t>(</w:t>
      </w:r>
      <w:r w:rsidRPr="005407B4">
        <w:rPr>
          <w:rFonts w:ascii="Arial" w:eastAsia="Arial Unicode MS" w:hAnsi="Arial" w:cs="Arial"/>
          <w:sz w:val="20"/>
          <w:szCs w:val="20"/>
        </w:rPr>
        <w:t xml:space="preserve">Unit: </w:t>
      </w:r>
      <w:r w:rsidR="00A85FF8" w:rsidRPr="005407B4">
        <w:rPr>
          <w:rFonts w:ascii="Arial" w:eastAsia="Arial Unicode MS" w:hAnsi="Arial" w:cs="Arial"/>
          <w:sz w:val="20"/>
          <w:szCs w:val="20"/>
        </w:rPr>
        <w:t xml:space="preserve">Thousand </w:t>
      </w:r>
      <w:r w:rsidRPr="005407B4">
        <w:rPr>
          <w:rFonts w:ascii="Arial" w:eastAsia="Arial Unicode MS" w:hAnsi="Arial" w:cs="Arial"/>
          <w:sz w:val="20"/>
          <w:szCs w:val="20"/>
        </w:rPr>
        <w:t>Baht</w:t>
      </w:r>
      <w:r w:rsidRPr="005407B4">
        <w:rPr>
          <w:rFonts w:ascii="Arial" w:eastAsia="Arial Unicode MS" w:hAnsi="Arial" w:cs="Arial"/>
          <w:sz w:val="20"/>
          <w:szCs w:val="20"/>
          <w:cs/>
        </w:rPr>
        <w:t>)</w:t>
      </w:r>
    </w:p>
    <w:tbl>
      <w:tblPr>
        <w:tblW w:w="8550" w:type="dxa"/>
        <w:tblInd w:w="468" w:type="dxa"/>
        <w:tblLayout w:type="fixed"/>
        <w:tblLook w:val="0000" w:firstRow="0" w:lastRow="0" w:firstColumn="0" w:lastColumn="0" w:noHBand="0" w:noVBand="0"/>
      </w:tblPr>
      <w:tblGrid>
        <w:gridCol w:w="3690"/>
        <w:gridCol w:w="1215"/>
        <w:gridCol w:w="1215"/>
        <w:gridCol w:w="1215"/>
        <w:gridCol w:w="1215"/>
      </w:tblGrid>
      <w:tr w:rsidR="005E64C8" w:rsidRPr="005407B4" w:rsidTr="000A2A9A">
        <w:tc>
          <w:tcPr>
            <w:tcW w:w="3690" w:type="dxa"/>
          </w:tcPr>
          <w:p w:rsidR="005E64C8" w:rsidRPr="005407B4" w:rsidRDefault="005E64C8" w:rsidP="005E0A24">
            <w:pPr>
              <w:spacing w:line="380" w:lineRule="exact"/>
              <w:ind w:right="-43"/>
              <w:jc w:val="thaiDistribute"/>
              <w:rPr>
                <w:rFonts w:ascii="Arial" w:eastAsia="Arial Unicode MS" w:hAnsi="Arial" w:cs="Arial"/>
                <w:sz w:val="20"/>
                <w:szCs w:val="20"/>
              </w:rPr>
            </w:pPr>
          </w:p>
        </w:tc>
        <w:tc>
          <w:tcPr>
            <w:tcW w:w="2430" w:type="dxa"/>
            <w:gridSpan w:val="2"/>
          </w:tcPr>
          <w:p w:rsidR="005E64C8" w:rsidRPr="005407B4" w:rsidRDefault="005E64C8" w:rsidP="005E0A24">
            <w:pPr>
              <w:pBdr>
                <w:bottom w:val="single" w:sz="4" w:space="1" w:color="auto"/>
              </w:pBdr>
              <w:tabs>
                <w:tab w:val="left" w:pos="900"/>
                <w:tab w:val="left" w:pos="2160"/>
                <w:tab w:val="right" w:pos="8100"/>
              </w:tabs>
              <w:spacing w:line="380" w:lineRule="exact"/>
              <w:jc w:val="center"/>
              <w:rPr>
                <w:rFonts w:ascii="Arial" w:hAnsi="Arial"/>
                <w:color w:val="000000"/>
                <w:sz w:val="20"/>
                <w:szCs w:val="20"/>
              </w:rPr>
            </w:pPr>
            <w:r w:rsidRPr="005407B4">
              <w:rPr>
                <w:rFonts w:ascii="Arial" w:hAnsi="Arial"/>
                <w:color w:val="000000"/>
                <w:sz w:val="20"/>
                <w:szCs w:val="20"/>
              </w:rPr>
              <w:t>Consolidated                 financial statement</w:t>
            </w:r>
            <w:r w:rsidR="009574DA" w:rsidRPr="005407B4">
              <w:rPr>
                <w:rFonts w:ascii="Arial" w:hAnsi="Arial"/>
                <w:color w:val="000000"/>
                <w:sz w:val="20"/>
                <w:szCs w:val="20"/>
              </w:rPr>
              <w:t>s</w:t>
            </w:r>
          </w:p>
        </w:tc>
        <w:tc>
          <w:tcPr>
            <w:tcW w:w="2430" w:type="dxa"/>
            <w:gridSpan w:val="2"/>
          </w:tcPr>
          <w:p w:rsidR="005E64C8" w:rsidRPr="005407B4" w:rsidRDefault="005E64C8" w:rsidP="005E0A24">
            <w:pPr>
              <w:pBdr>
                <w:bottom w:val="single" w:sz="4" w:space="1" w:color="auto"/>
              </w:pBdr>
              <w:tabs>
                <w:tab w:val="left" w:pos="900"/>
                <w:tab w:val="left" w:pos="2160"/>
                <w:tab w:val="right" w:pos="8100"/>
              </w:tabs>
              <w:spacing w:line="380" w:lineRule="exact"/>
              <w:jc w:val="center"/>
              <w:rPr>
                <w:rFonts w:ascii="Arial" w:hAnsi="Arial"/>
                <w:color w:val="000000"/>
                <w:sz w:val="20"/>
                <w:szCs w:val="20"/>
              </w:rPr>
            </w:pPr>
            <w:r w:rsidRPr="005407B4">
              <w:rPr>
                <w:rFonts w:ascii="Arial" w:hAnsi="Arial"/>
                <w:color w:val="000000"/>
                <w:sz w:val="20"/>
                <w:szCs w:val="20"/>
              </w:rPr>
              <w:t>Separate                       financial statement</w:t>
            </w:r>
            <w:r w:rsidR="0010076B" w:rsidRPr="005407B4">
              <w:rPr>
                <w:rFonts w:ascii="Arial" w:hAnsi="Arial"/>
                <w:color w:val="000000"/>
                <w:sz w:val="20"/>
                <w:szCs w:val="20"/>
              </w:rPr>
              <w:t>s</w:t>
            </w:r>
          </w:p>
        </w:tc>
      </w:tr>
      <w:tr w:rsidR="00E614CB" w:rsidRPr="005407B4" w:rsidTr="000A2A9A">
        <w:tc>
          <w:tcPr>
            <w:tcW w:w="3690" w:type="dxa"/>
          </w:tcPr>
          <w:p w:rsidR="00E614CB" w:rsidRPr="005407B4" w:rsidRDefault="00E614CB" w:rsidP="005E0A24">
            <w:pPr>
              <w:spacing w:line="380" w:lineRule="exact"/>
              <w:ind w:right="-43"/>
              <w:jc w:val="thaiDistribute"/>
              <w:rPr>
                <w:rFonts w:ascii="Arial" w:eastAsia="Arial Unicode MS" w:hAnsi="Arial" w:cs="Arial"/>
                <w:sz w:val="20"/>
                <w:szCs w:val="20"/>
              </w:rPr>
            </w:pPr>
          </w:p>
        </w:tc>
        <w:tc>
          <w:tcPr>
            <w:tcW w:w="1215" w:type="dxa"/>
          </w:tcPr>
          <w:p w:rsidR="00E614CB" w:rsidRPr="005407B4" w:rsidRDefault="00E614CB" w:rsidP="005E0A24">
            <w:pPr>
              <w:pBdr>
                <w:bottom w:val="single" w:sz="4" w:space="1" w:color="auto"/>
              </w:pBdr>
              <w:tabs>
                <w:tab w:val="left" w:pos="900"/>
                <w:tab w:val="left" w:pos="2160"/>
                <w:tab w:val="right" w:pos="8100"/>
              </w:tabs>
              <w:spacing w:line="380" w:lineRule="exact"/>
              <w:jc w:val="center"/>
              <w:rPr>
                <w:rFonts w:ascii="Arial" w:hAnsi="Arial"/>
                <w:color w:val="000000"/>
                <w:sz w:val="20"/>
                <w:szCs w:val="20"/>
              </w:rPr>
            </w:pPr>
            <w:r>
              <w:rPr>
                <w:rFonts w:ascii="Arial" w:hAnsi="Arial"/>
                <w:color w:val="000000"/>
                <w:sz w:val="20"/>
                <w:szCs w:val="20"/>
              </w:rPr>
              <w:t>2019</w:t>
            </w:r>
          </w:p>
        </w:tc>
        <w:tc>
          <w:tcPr>
            <w:tcW w:w="1215" w:type="dxa"/>
          </w:tcPr>
          <w:p w:rsidR="00E614CB" w:rsidRPr="005407B4" w:rsidRDefault="00E614CB" w:rsidP="005E0A24">
            <w:pPr>
              <w:pBdr>
                <w:bottom w:val="single" w:sz="4" w:space="1" w:color="auto"/>
              </w:pBdr>
              <w:tabs>
                <w:tab w:val="left" w:pos="900"/>
                <w:tab w:val="left" w:pos="2160"/>
                <w:tab w:val="right" w:pos="8100"/>
              </w:tabs>
              <w:spacing w:line="380" w:lineRule="exact"/>
              <w:jc w:val="center"/>
              <w:rPr>
                <w:rFonts w:ascii="Arial" w:hAnsi="Arial"/>
                <w:color w:val="000000"/>
                <w:sz w:val="20"/>
                <w:szCs w:val="20"/>
              </w:rPr>
            </w:pPr>
            <w:r>
              <w:rPr>
                <w:rFonts w:ascii="Arial" w:hAnsi="Arial"/>
                <w:color w:val="000000"/>
                <w:sz w:val="20"/>
                <w:szCs w:val="20"/>
              </w:rPr>
              <w:t>2018</w:t>
            </w:r>
          </w:p>
        </w:tc>
        <w:tc>
          <w:tcPr>
            <w:tcW w:w="1215" w:type="dxa"/>
          </w:tcPr>
          <w:p w:rsidR="00E614CB" w:rsidRPr="005407B4" w:rsidRDefault="00E614CB" w:rsidP="005E0A24">
            <w:pPr>
              <w:pBdr>
                <w:bottom w:val="single" w:sz="4" w:space="1" w:color="auto"/>
              </w:pBdr>
              <w:tabs>
                <w:tab w:val="left" w:pos="900"/>
                <w:tab w:val="left" w:pos="2160"/>
                <w:tab w:val="right" w:pos="8100"/>
              </w:tabs>
              <w:spacing w:line="380" w:lineRule="exact"/>
              <w:jc w:val="center"/>
              <w:rPr>
                <w:rFonts w:ascii="Arial" w:hAnsi="Arial"/>
                <w:color w:val="000000"/>
                <w:sz w:val="20"/>
                <w:szCs w:val="20"/>
              </w:rPr>
            </w:pPr>
            <w:r>
              <w:rPr>
                <w:rFonts w:ascii="Arial" w:hAnsi="Arial"/>
                <w:color w:val="000000"/>
                <w:sz w:val="20"/>
                <w:szCs w:val="20"/>
              </w:rPr>
              <w:t>2019</w:t>
            </w:r>
          </w:p>
        </w:tc>
        <w:tc>
          <w:tcPr>
            <w:tcW w:w="1215" w:type="dxa"/>
          </w:tcPr>
          <w:p w:rsidR="00E614CB" w:rsidRPr="005407B4" w:rsidRDefault="00E614CB" w:rsidP="005E0A24">
            <w:pPr>
              <w:pBdr>
                <w:bottom w:val="single" w:sz="4" w:space="1" w:color="auto"/>
              </w:pBdr>
              <w:tabs>
                <w:tab w:val="left" w:pos="900"/>
                <w:tab w:val="left" w:pos="2160"/>
                <w:tab w:val="right" w:pos="8100"/>
              </w:tabs>
              <w:spacing w:line="380" w:lineRule="exact"/>
              <w:jc w:val="center"/>
              <w:rPr>
                <w:rFonts w:ascii="Arial" w:hAnsi="Arial"/>
                <w:color w:val="000000"/>
                <w:sz w:val="20"/>
                <w:szCs w:val="20"/>
              </w:rPr>
            </w:pPr>
            <w:r>
              <w:rPr>
                <w:rFonts w:ascii="Arial" w:hAnsi="Arial"/>
                <w:color w:val="000000"/>
                <w:sz w:val="20"/>
                <w:szCs w:val="20"/>
              </w:rPr>
              <w:t>2018</w:t>
            </w:r>
          </w:p>
        </w:tc>
      </w:tr>
      <w:tr w:rsidR="00137A4C" w:rsidRPr="005407B4" w:rsidTr="00E614CB">
        <w:tc>
          <w:tcPr>
            <w:tcW w:w="3690" w:type="dxa"/>
          </w:tcPr>
          <w:p w:rsidR="00137A4C" w:rsidRPr="005407B4" w:rsidRDefault="00137A4C" w:rsidP="00137A4C">
            <w:pPr>
              <w:spacing w:line="380" w:lineRule="exact"/>
              <w:ind w:left="342" w:right="-108" w:hanging="267"/>
              <w:rPr>
                <w:rFonts w:ascii="Arial" w:eastAsia="Arial Unicode MS" w:hAnsi="Arial" w:cs="Arial"/>
                <w:sz w:val="20"/>
                <w:szCs w:val="20"/>
                <w:cs/>
              </w:rPr>
            </w:pPr>
            <w:r w:rsidRPr="005407B4">
              <w:rPr>
                <w:rFonts w:ascii="Arial" w:eastAsia="Arial Unicode MS" w:hAnsi="Arial" w:cs="Arial"/>
                <w:sz w:val="20"/>
                <w:szCs w:val="20"/>
              </w:rPr>
              <w:t>Salaries and wages and other employee benefits</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2</w:t>
            </w:r>
            <w:r w:rsidR="001B2557">
              <w:rPr>
                <w:rFonts w:ascii="Arial" w:hAnsi="Arial" w:cs="Arial"/>
                <w:sz w:val="20"/>
                <w:szCs w:val="20"/>
              </w:rPr>
              <w:t>88,926</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251,906</w:t>
            </w:r>
          </w:p>
        </w:tc>
        <w:tc>
          <w:tcPr>
            <w:tcW w:w="1215" w:type="dxa"/>
            <w:vAlign w:val="bottom"/>
          </w:tcPr>
          <w:p w:rsidR="00137A4C" w:rsidRPr="001C4327" w:rsidRDefault="001B2557" w:rsidP="00137A4C">
            <w:pPr>
              <w:tabs>
                <w:tab w:val="decimal" w:pos="882"/>
              </w:tabs>
              <w:spacing w:line="380" w:lineRule="exact"/>
              <w:ind w:right="27"/>
              <w:rPr>
                <w:rFonts w:ascii="Arial" w:hAnsi="Arial" w:cs="Arial"/>
                <w:sz w:val="20"/>
                <w:szCs w:val="20"/>
              </w:rPr>
            </w:pPr>
            <w:r>
              <w:rPr>
                <w:rFonts w:ascii="Arial" w:hAnsi="Arial" w:cs="Arial"/>
                <w:sz w:val="20"/>
                <w:szCs w:val="20"/>
              </w:rPr>
              <w:t>288,926</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251,906</w:t>
            </w:r>
          </w:p>
        </w:tc>
      </w:tr>
      <w:tr w:rsidR="00137A4C" w:rsidRPr="005407B4" w:rsidTr="00E614CB">
        <w:tc>
          <w:tcPr>
            <w:tcW w:w="3690" w:type="dxa"/>
          </w:tcPr>
          <w:p w:rsidR="00137A4C" w:rsidRPr="005407B4" w:rsidRDefault="00137A4C" w:rsidP="00137A4C">
            <w:pPr>
              <w:spacing w:line="380" w:lineRule="exact"/>
              <w:ind w:left="342" w:right="-43" w:hanging="267"/>
              <w:rPr>
                <w:rFonts w:ascii="Arial" w:eastAsia="Arial Unicode MS" w:hAnsi="Arial" w:cs="Arial"/>
                <w:sz w:val="20"/>
                <w:szCs w:val="20"/>
                <w:cs/>
              </w:rPr>
            </w:pPr>
            <w:r>
              <w:rPr>
                <w:rFonts w:ascii="Arial" w:eastAsia="Arial Unicode MS" w:hAnsi="Arial" w:cs="Arial"/>
                <w:sz w:val="20"/>
                <w:szCs w:val="20"/>
              </w:rPr>
              <w:t xml:space="preserve">Depreciation and </w:t>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w:t>
            </w:r>
            <w:r w:rsidRPr="005407B4">
              <w:rPr>
                <w:rFonts w:ascii="Arial" w:eastAsia="Arial Unicode MS" w:hAnsi="Arial" w:cs="Arial"/>
                <w:sz w:val="20"/>
                <w:szCs w:val="20"/>
              </w:rPr>
              <w:t>expenses</w:t>
            </w:r>
          </w:p>
        </w:tc>
        <w:tc>
          <w:tcPr>
            <w:tcW w:w="1215" w:type="dxa"/>
            <w:vAlign w:val="bottom"/>
          </w:tcPr>
          <w:p w:rsidR="00137A4C" w:rsidRPr="001C4327" w:rsidRDefault="008E6AA5" w:rsidP="00137A4C">
            <w:pPr>
              <w:tabs>
                <w:tab w:val="decimal" w:pos="882"/>
              </w:tabs>
              <w:spacing w:line="380" w:lineRule="exact"/>
              <w:ind w:right="27"/>
              <w:rPr>
                <w:rFonts w:ascii="Arial" w:hAnsi="Arial" w:cs="Arial"/>
                <w:sz w:val="20"/>
                <w:szCs w:val="20"/>
              </w:rPr>
            </w:pPr>
            <w:r>
              <w:rPr>
                <w:rFonts w:ascii="Arial" w:hAnsi="Arial" w:cs="Arial"/>
                <w:sz w:val="20"/>
                <w:szCs w:val="20"/>
              </w:rPr>
              <w:t>442,104</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479,460</w:t>
            </w:r>
          </w:p>
        </w:tc>
        <w:tc>
          <w:tcPr>
            <w:tcW w:w="1215" w:type="dxa"/>
            <w:vAlign w:val="bottom"/>
          </w:tcPr>
          <w:p w:rsidR="00137A4C" w:rsidRPr="001C4327" w:rsidRDefault="008E6AA5" w:rsidP="00137A4C">
            <w:pPr>
              <w:tabs>
                <w:tab w:val="decimal" w:pos="882"/>
              </w:tabs>
              <w:spacing w:line="380" w:lineRule="exact"/>
              <w:ind w:right="27"/>
              <w:rPr>
                <w:rFonts w:ascii="Arial" w:hAnsi="Arial" w:cs="Arial"/>
                <w:sz w:val="20"/>
                <w:szCs w:val="20"/>
              </w:rPr>
            </w:pPr>
            <w:r>
              <w:rPr>
                <w:rFonts w:ascii="Arial" w:hAnsi="Arial" w:cs="Arial"/>
                <w:sz w:val="20"/>
                <w:szCs w:val="20"/>
              </w:rPr>
              <w:t>442,104</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479,386</w:t>
            </w:r>
          </w:p>
        </w:tc>
      </w:tr>
      <w:tr w:rsidR="00137A4C" w:rsidRPr="005407B4" w:rsidTr="00E614CB">
        <w:tc>
          <w:tcPr>
            <w:tcW w:w="3690" w:type="dxa"/>
          </w:tcPr>
          <w:p w:rsidR="00137A4C" w:rsidRPr="005407B4" w:rsidRDefault="005B6F60" w:rsidP="00137A4C">
            <w:pPr>
              <w:spacing w:line="380" w:lineRule="exact"/>
              <w:ind w:left="342" w:right="-43" w:hanging="267"/>
              <w:rPr>
                <w:rFonts w:ascii="Arial" w:eastAsia="Arial Unicode MS" w:hAnsi="Arial" w:cs="Arial"/>
                <w:sz w:val="20"/>
                <w:szCs w:val="20"/>
              </w:rPr>
            </w:pPr>
            <w:r>
              <w:rPr>
                <w:rFonts w:ascii="Arial" w:eastAsia="Arial Unicode MS" w:hAnsi="Arial" w:cs="Arial"/>
                <w:sz w:val="20"/>
                <w:szCs w:val="20"/>
              </w:rPr>
              <w:t>Regulatory fee for telecommunication business licenses</w:t>
            </w:r>
          </w:p>
        </w:tc>
        <w:tc>
          <w:tcPr>
            <w:tcW w:w="1215" w:type="dxa"/>
            <w:vAlign w:val="bottom"/>
          </w:tcPr>
          <w:p w:rsidR="00137A4C" w:rsidRPr="001C4327" w:rsidRDefault="001B2557" w:rsidP="00137A4C">
            <w:pPr>
              <w:tabs>
                <w:tab w:val="decimal" w:pos="882"/>
              </w:tabs>
              <w:spacing w:line="380" w:lineRule="exact"/>
              <w:ind w:right="27"/>
              <w:rPr>
                <w:rFonts w:ascii="Arial" w:hAnsi="Arial" w:cs="Arial"/>
                <w:sz w:val="20"/>
                <w:szCs w:val="20"/>
              </w:rPr>
            </w:pPr>
            <w:r>
              <w:rPr>
                <w:rFonts w:ascii="Arial" w:hAnsi="Arial" w:cs="Arial"/>
                <w:sz w:val="20"/>
                <w:szCs w:val="20"/>
              </w:rPr>
              <w:t>29,421</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32,169</w:t>
            </w:r>
          </w:p>
        </w:tc>
        <w:tc>
          <w:tcPr>
            <w:tcW w:w="1215" w:type="dxa"/>
            <w:vAlign w:val="bottom"/>
          </w:tcPr>
          <w:p w:rsidR="00137A4C" w:rsidRPr="001C4327" w:rsidRDefault="001B2557" w:rsidP="00137A4C">
            <w:pPr>
              <w:tabs>
                <w:tab w:val="decimal" w:pos="882"/>
              </w:tabs>
              <w:spacing w:line="380" w:lineRule="exact"/>
              <w:ind w:right="27"/>
              <w:rPr>
                <w:rFonts w:ascii="Arial" w:hAnsi="Arial" w:cs="Arial"/>
                <w:sz w:val="20"/>
                <w:szCs w:val="20"/>
              </w:rPr>
            </w:pPr>
            <w:r>
              <w:rPr>
                <w:rFonts w:ascii="Arial" w:hAnsi="Arial" w:cs="Arial"/>
                <w:sz w:val="20"/>
                <w:szCs w:val="20"/>
              </w:rPr>
              <w:t>29,421</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32,169</w:t>
            </w:r>
          </w:p>
        </w:tc>
      </w:tr>
      <w:tr w:rsidR="00137A4C" w:rsidRPr="005407B4" w:rsidTr="00E614CB">
        <w:tc>
          <w:tcPr>
            <w:tcW w:w="3690" w:type="dxa"/>
          </w:tcPr>
          <w:p w:rsidR="00137A4C" w:rsidRPr="005407B4" w:rsidRDefault="00137A4C" w:rsidP="00137A4C">
            <w:pPr>
              <w:spacing w:line="380" w:lineRule="exact"/>
              <w:ind w:left="342" w:right="-43" w:hanging="267"/>
              <w:rPr>
                <w:rFonts w:ascii="Arial" w:eastAsia="Arial Unicode MS" w:hAnsi="Arial" w:cs="Arial"/>
                <w:sz w:val="20"/>
                <w:szCs w:val="20"/>
              </w:rPr>
            </w:pPr>
            <w:r w:rsidRPr="005407B4">
              <w:rPr>
                <w:rFonts w:ascii="Arial" w:eastAsia="Arial Unicode MS" w:hAnsi="Arial" w:cs="Arial"/>
                <w:sz w:val="20"/>
                <w:szCs w:val="20"/>
              </w:rPr>
              <w:t>Rental expenses from operating lease agreements and service expenses</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75,554</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80,552</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75,519</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80,518</w:t>
            </w:r>
          </w:p>
        </w:tc>
      </w:tr>
      <w:tr w:rsidR="00137A4C" w:rsidRPr="005407B4" w:rsidTr="00E614CB">
        <w:tc>
          <w:tcPr>
            <w:tcW w:w="3690" w:type="dxa"/>
          </w:tcPr>
          <w:p w:rsidR="00137A4C" w:rsidRPr="005407B4" w:rsidRDefault="005B6F60" w:rsidP="00137A4C">
            <w:pPr>
              <w:spacing w:line="380" w:lineRule="exact"/>
              <w:ind w:left="342" w:right="-43" w:hanging="267"/>
              <w:rPr>
                <w:rFonts w:ascii="Arial" w:eastAsia="Arial Unicode MS" w:hAnsi="Arial" w:cs="Arial"/>
                <w:sz w:val="20"/>
                <w:szCs w:val="20"/>
              </w:rPr>
            </w:pPr>
            <w:r>
              <w:rPr>
                <w:rFonts w:ascii="Arial" w:eastAsia="Arial Unicode MS" w:hAnsi="Arial" w:cs="Arial"/>
                <w:sz w:val="20"/>
                <w:szCs w:val="20"/>
              </w:rPr>
              <w:t>Network connectivity fee</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135,510</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112,014</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135,510</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112,014</w:t>
            </w:r>
          </w:p>
        </w:tc>
      </w:tr>
      <w:tr w:rsidR="00137A4C" w:rsidRPr="005407B4" w:rsidTr="00E614CB">
        <w:tc>
          <w:tcPr>
            <w:tcW w:w="3690" w:type="dxa"/>
          </w:tcPr>
          <w:p w:rsidR="00137A4C" w:rsidRPr="005407B4" w:rsidRDefault="00137A4C" w:rsidP="00137A4C">
            <w:pPr>
              <w:spacing w:line="380" w:lineRule="exact"/>
              <w:ind w:left="342" w:right="-43" w:hanging="267"/>
              <w:rPr>
                <w:rFonts w:ascii="Arial" w:eastAsia="Arial Unicode MS" w:hAnsi="Arial" w:cs="Arial"/>
                <w:sz w:val="20"/>
                <w:szCs w:val="20"/>
              </w:rPr>
            </w:pPr>
            <w:r w:rsidRPr="005407B4">
              <w:rPr>
                <w:rFonts w:ascii="Arial" w:eastAsia="Arial Unicode MS" w:hAnsi="Arial" w:cs="Arial"/>
                <w:sz w:val="20"/>
                <w:szCs w:val="20"/>
              </w:rPr>
              <w:t>Professional fees</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3,019</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8,437</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Pr>
                <w:rFonts w:ascii="Arial" w:hAnsi="Arial" w:cs="Arial"/>
                <w:sz w:val="20"/>
                <w:szCs w:val="20"/>
              </w:rPr>
              <w:t>2,974</w:t>
            </w:r>
          </w:p>
        </w:tc>
        <w:tc>
          <w:tcPr>
            <w:tcW w:w="1215" w:type="dxa"/>
            <w:vAlign w:val="bottom"/>
          </w:tcPr>
          <w:p w:rsidR="00137A4C" w:rsidRPr="001C4327" w:rsidRDefault="00137A4C" w:rsidP="00137A4C">
            <w:pPr>
              <w:tabs>
                <w:tab w:val="decimal" w:pos="882"/>
              </w:tabs>
              <w:spacing w:line="380" w:lineRule="exact"/>
              <w:ind w:right="27"/>
              <w:rPr>
                <w:rFonts w:ascii="Arial" w:hAnsi="Arial" w:cs="Arial"/>
                <w:sz w:val="20"/>
                <w:szCs w:val="20"/>
              </w:rPr>
            </w:pPr>
            <w:r w:rsidRPr="001C4327">
              <w:rPr>
                <w:rFonts w:ascii="Arial" w:hAnsi="Arial" w:cs="Arial"/>
                <w:sz w:val="20"/>
                <w:szCs w:val="20"/>
              </w:rPr>
              <w:t>8,401</w:t>
            </w:r>
          </w:p>
        </w:tc>
      </w:tr>
    </w:tbl>
    <w:p w:rsidR="005B6F60" w:rsidRDefault="005B6F60" w:rsidP="002A5460">
      <w:pPr>
        <w:tabs>
          <w:tab w:val="left" w:pos="540"/>
          <w:tab w:val="right" w:pos="7280"/>
          <w:tab w:val="right" w:pos="8540"/>
        </w:tabs>
        <w:spacing w:before="240" w:after="120" w:line="380" w:lineRule="exact"/>
        <w:jc w:val="both"/>
        <w:rPr>
          <w:rFonts w:ascii="Arial" w:hAnsi="Arial"/>
          <w:b/>
          <w:bCs/>
          <w:sz w:val="22"/>
          <w:szCs w:val="22"/>
        </w:rPr>
      </w:pP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C2BA6" w:rsidRPr="005407B4" w:rsidRDefault="00C810E4" w:rsidP="002A5460">
      <w:pPr>
        <w:tabs>
          <w:tab w:val="left" w:pos="540"/>
          <w:tab w:val="right" w:pos="7280"/>
          <w:tab w:val="right" w:pos="8540"/>
        </w:tabs>
        <w:spacing w:before="240" w:after="120" w:line="380" w:lineRule="exact"/>
        <w:jc w:val="both"/>
        <w:rPr>
          <w:rFonts w:ascii="Arial" w:hAnsi="Arial"/>
          <w:b/>
          <w:bCs/>
          <w:sz w:val="22"/>
          <w:szCs w:val="22"/>
        </w:rPr>
      </w:pPr>
      <w:r>
        <w:rPr>
          <w:rFonts w:ascii="Arial" w:hAnsi="Arial"/>
          <w:b/>
          <w:bCs/>
          <w:sz w:val="22"/>
          <w:szCs w:val="22"/>
        </w:rPr>
        <w:lastRenderedPageBreak/>
        <w:t>2</w:t>
      </w:r>
      <w:r w:rsidR="00137A4C">
        <w:rPr>
          <w:rFonts w:ascii="Arial" w:hAnsi="Arial"/>
          <w:b/>
          <w:bCs/>
          <w:sz w:val="22"/>
          <w:szCs w:val="22"/>
        </w:rPr>
        <w:t>4</w:t>
      </w:r>
      <w:r w:rsidR="00EC2BA6" w:rsidRPr="005407B4">
        <w:rPr>
          <w:rFonts w:ascii="Arial" w:hAnsi="Arial"/>
          <w:b/>
          <w:bCs/>
          <w:sz w:val="22"/>
          <w:szCs w:val="22"/>
        </w:rPr>
        <w:t>.</w:t>
      </w:r>
      <w:r w:rsidR="00EC2BA6" w:rsidRPr="005407B4">
        <w:rPr>
          <w:rFonts w:ascii="Arial" w:hAnsi="Arial"/>
          <w:b/>
          <w:bCs/>
          <w:sz w:val="22"/>
          <w:szCs w:val="22"/>
        </w:rPr>
        <w:tab/>
        <w:t>Finance cost</w:t>
      </w:r>
    </w:p>
    <w:p w:rsidR="00EC2BA6" w:rsidRPr="00F13D03" w:rsidRDefault="00EC2BA6" w:rsidP="00F13D03">
      <w:pPr>
        <w:tabs>
          <w:tab w:val="left" w:pos="600"/>
        </w:tabs>
        <w:spacing w:before="120" w:after="120" w:line="380" w:lineRule="exact"/>
        <w:ind w:left="605"/>
        <w:jc w:val="right"/>
        <w:rPr>
          <w:rFonts w:ascii="Arial" w:hAnsi="Arial" w:cs="Arial"/>
          <w:sz w:val="22"/>
          <w:szCs w:val="22"/>
        </w:rPr>
      </w:pPr>
      <w:r w:rsidRPr="00F13D03">
        <w:rPr>
          <w:rFonts w:ascii="Arial" w:eastAsia="Arial Unicode MS" w:hAnsi="Arial" w:cs="Arial"/>
          <w:sz w:val="22"/>
          <w:szCs w:val="22"/>
          <w:cs/>
        </w:rPr>
        <w:t xml:space="preserve"> (</w:t>
      </w:r>
      <w:r w:rsidRPr="00F13D03">
        <w:rPr>
          <w:rFonts w:ascii="Arial" w:eastAsia="Arial Unicode MS" w:hAnsi="Arial" w:cs="Arial"/>
          <w:sz w:val="22"/>
          <w:szCs w:val="22"/>
        </w:rPr>
        <w:t>Unit: Thousand Baht</w:t>
      </w:r>
      <w:r w:rsidRPr="00F13D03">
        <w:rPr>
          <w:rFonts w:ascii="Arial" w:eastAsia="Arial Unicode MS" w:hAnsi="Arial" w:cs="Arial"/>
          <w:sz w:val="22"/>
          <w:szCs w:val="22"/>
          <w:cs/>
        </w:rPr>
        <w:t>)</w:t>
      </w:r>
    </w:p>
    <w:tbl>
      <w:tblPr>
        <w:tblW w:w="8460" w:type="dxa"/>
        <w:tblInd w:w="360" w:type="dxa"/>
        <w:tblLayout w:type="fixed"/>
        <w:tblLook w:val="0000" w:firstRow="0" w:lastRow="0" w:firstColumn="0" w:lastColumn="0" w:noHBand="0" w:noVBand="0"/>
      </w:tblPr>
      <w:tblGrid>
        <w:gridCol w:w="5310"/>
        <w:gridCol w:w="1620"/>
        <w:gridCol w:w="1530"/>
      </w:tblGrid>
      <w:tr w:rsidR="00EC2BA6" w:rsidRPr="00F13D03" w:rsidTr="00F13D03">
        <w:tc>
          <w:tcPr>
            <w:tcW w:w="5310" w:type="dxa"/>
          </w:tcPr>
          <w:p w:rsidR="00EC2BA6" w:rsidRPr="00F13D03" w:rsidRDefault="00EC2BA6" w:rsidP="00F13D03">
            <w:pPr>
              <w:spacing w:line="380" w:lineRule="exact"/>
              <w:ind w:right="-43"/>
              <w:jc w:val="thaiDistribute"/>
              <w:rPr>
                <w:rFonts w:ascii="Arial" w:eastAsia="Arial Unicode MS" w:hAnsi="Arial" w:cs="Arial"/>
                <w:sz w:val="22"/>
                <w:szCs w:val="22"/>
              </w:rPr>
            </w:pPr>
          </w:p>
        </w:tc>
        <w:tc>
          <w:tcPr>
            <w:tcW w:w="3150" w:type="dxa"/>
            <w:gridSpan w:val="2"/>
          </w:tcPr>
          <w:p w:rsidR="00EC2BA6" w:rsidRPr="00F13D03" w:rsidRDefault="00EC2BA6" w:rsidP="00F13D03">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sidRPr="00F13D03">
              <w:rPr>
                <w:rFonts w:ascii="Arial" w:hAnsi="Arial" w:cs="Arial"/>
                <w:color w:val="000000"/>
                <w:sz w:val="22"/>
                <w:szCs w:val="22"/>
              </w:rPr>
              <w:t>Consolidated and separate financial statements</w:t>
            </w:r>
          </w:p>
        </w:tc>
      </w:tr>
      <w:tr w:rsidR="00456650" w:rsidRPr="00F13D03" w:rsidTr="00F13D03">
        <w:trPr>
          <w:trHeight w:val="126"/>
        </w:trPr>
        <w:tc>
          <w:tcPr>
            <w:tcW w:w="5310" w:type="dxa"/>
          </w:tcPr>
          <w:p w:rsidR="00456650" w:rsidRPr="00F13D03" w:rsidRDefault="00456650" w:rsidP="00F13D03">
            <w:pPr>
              <w:spacing w:line="380" w:lineRule="exact"/>
              <w:ind w:right="-43"/>
              <w:jc w:val="thaiDistribute"/>
              <w:rPr>
                <w:rFonts w:ascii="Arial" w:eastAsia="Arial Unicode MS" w:hAnsi="Arial" w:cs="Arial"/>
                <w:sz w:val="22"/>
                <w:szCs w:val="22"/>
              </w:rPr>
            </w:pPr>
          </w:p>
        </w:tc>
        <w:tc>
          <w:tcPr>
            <w:tcW w:w="1620" w:type="dxa"/>
          </w:tcPr>
          <w:p w:rsidR="00456650" w:rsidRPr="00F13D03" w:rsidRDefault="00456650" w:rsidP="00F13D03">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sidRPr="00F13D03">
              <w:rPr>
                <w:rFonts w:ascii="Arial" w:hAnsi="Arial" w:cs="Arial"/>
                <w:color w:val="000000"/>
                <w:sz w:val="22"/>
                <w:szCs w:val="22"/>
              </w:rPr>
              <w:t>2019</w:t>
            </w:r>
          </w:p>
        </w:tc>
        <w:tc>
          <w:tcPr>
            <w:tcW w:w="1530" w:type="dxa"/>
          </w:tcPr>
          <w:p w:rsidR="00456650" w:rsidRPr="00F13D03" w:rsidRDefault="00456650" w:rsidP="00F13D03">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sidRPr="00F13D03">
              <w:rPr>
                <w:rFonts w:ascii="Arial" w:hAnsi="Arial" w:cs="Arial"/>
                <w:color w:val="000000"/>
                <w:sz w:val="22"/>
                <w:szCs w:val="22"/>
              </w:rPr>
              <w:t>2018</w:t>
            </w:r>
          </w:p>
        </w:tc>
      </w:tr>
      <w:tr w:rsidR="00456650" w:rsidRPr="00F13D03" w:rsidTr="00F13D03">
        <w:tc>
          <w:tcPr>
            <w:tcW w:w="5310" w:type="dxa"/>
          </w:tcPr>
          <w:p w:rsidR="00456650" w:rsidRPr="00F13D03" w:rsidRDefault="00456650" w:rsidP="00F13D03">
            <w:pPr>
              <w:spacing w:line="380" w:lineRule="exact"/>
              <w:ind w:left="72" w:right="-108"/>
              <w:rPr>
                <w:rFonts w:ascii="Arial" w:eastAsia="Arial Unicode MS" w:hAnsi="Arial" w:cs="Arial"/>
                <w:sz w:val="22"/>
                <w:szCs w:val="22"/>
                <w:cs/>
              </w:rPr>
            </w:pPr>
            <w:r w:rsidRPr="00F13D03">
              <w:rPr>
                <w:rFonts w:ascii="Arial" w:eastAsia="Arial Unicode MS" w:hAnsi="Arial" w:cs="Arial"/>
                <w:sz w:val="22"/>
                <w:szCs w:val="22"/>
              </w:rPr>
              <w:t>Interest expenses</w:t>
            </w:r>
          </w:p>
        </w:tc>
        <w:tc>
          <w:tcPr>
            <w:tcW w:w="1620" w:type="dxa"/>
            <w:vAlign w:val="bottom"/>
          </w:tcPr>
          <w:p w:rsidR="00456650" w:rsidRPr="00F13D03" w:rsidRDefault="00456650" w:rsidP="00F13D03">
            <w:pPr>
              <w:tabs>
                <w:tab w:val="decimal" w:pos="1245"/>
              </w:tabs>
              <w:spacing w:line="380" w:lineRule="exact"/>
              <w:ind w:right="-18"/>
              <w:rPr>
                <w:rFonts w:ascii="Arial" w:hAnsi="Arial" w:cs="Arial"/>
                <w:sz w:val="22"/>
                <w:szCs w:val="22"/>
              </w:rPr>
            </w:pPr>
            <w:r w:rsidRPr="00F13D03">
              <w:rPr>
                <w:rFonts w:ascii="Arial" w:hAnsi="Arial" w:cs="Arial"/>
                <w:sz w:val="22"/>
                <w:szCs w:val="22"/>
              </w:rPr>
              <w:t>72,817</w:t>
            </w:r>
          </w:p>
        </w:tc>
        <w:tc>
          <w:tcPr>
            <w:tcW w:w="1530" w:type="dxa"/>
            <w:vAlign w:val="bottom"/>
          </w:tcPr>
          <w:p w:rsidR="00456650" w:rsidRPr="00F13D03" w:rsidRDefault="00456650" w:rsidP="00F13D03">
            <w:pPr>
              <w:tabs>
                <w:tab w:val="decimal" w:pos="1245"/>
              </w:tabs>
              <w:spacing w:line="380" w:lineRule="exact"/>
              <w:ind w:right="-18"/>
              <w:rPr>
                <w:rFonts w:ascii="Arial" w:hAnsi="Arial" w:cs="Arial"/>
                <w:sz w:val="22"/>
                <w:szCs w:val="22"/>
              </w:rPr>
            </w:pPr>
            <w:r w:rsidRPr="00F13D03">
              <w:rPr>
                <w:rFonts w:ascii="Arial" w:hAnsi="Arial" w:cs="Arial"/>
                <w:sz w:val="22"/>
                <w:szCs w:val="22"/>
              </w:rPr>
              <w:t>93,703</w:t>
            </w:r>
          </w:p>
        </w:tc>
      </w:tr>
      <w:tr w:rsidR="00456650" w:rsidRPr="00F13D03" w:rsidTr="00F13D03">
        <w:tc>
          <w:tcPr>
            <w:tcW w:w="5310" w:type="dxa"/>
          </w:tcPr>
          <w:p w:rsidR="00456650" w:rsidRPr="00F13D03" w:rsidRDefault="00456650" w:rsidP="00F13D03">
            <w:pPr>
              <w:spacing w:line="380" w:lineRule="exact"/>
              <w:ind w:left="72" w:right="-43"/>
              <w:rPr>
                <w:rFonts w:ascii="Arial" w:eastAsia="Arial Unicode MS" w:hAnsi="Arial" w:cs="Arial"/>
                <w:sz w:val="22"/>
                <w:szCs w:val="22"/>
                <w:cs/>
              </w:rPr>
            </w:pPr>
            <w:r w:rsidRPr="00F13D03">
              <w:rPr>
                <w:rFonts w:ascii="Arial" w:eastAsia="Arial Unicode MS" w:hAnsi="Arial" w:cs="Arial"/>
                <w:sz w:val="22"/>
                <w:szCs w:val="22"/>
              </w:rPr>
              <w:t>Bank charges related to bank loans</w:t>
            </w:r>
          </w:p>
        </w:tc>
        <w:tc>
          <w:tcPr>
            <w:tcW w:w="1620" w:type="dxa"/>
            <w:vAlign w:val="bottom"/>
          </w:tcPr>
          <w:p w:rsidR="00456650" w:rsidRPr="00F13D03" w:rsidRDefault="00456650" w:rsidP="00F13D03">
            <w:pPr>
              <w:tabs>
                <w:tab w:val="decimal" w:pos="1245"/>
              </w:tabs>
              <w:spacing w:line="380" w:lineRule="exact"/>
              <w:ind w:right="-18"/>
              <w:rPr>
                <w:rFonts w:ascii="Arial" w:hAnsi="Arial" w:cs="Arial"/>
                <w:sz w:val="22"/>
                <w:szCs w:val="22"/>
              </w:rPr>
            </w:pPr>
            <w:r w:rsidRPr="00F13D03">
              <w:rPr>
                <w:rFonts w:ascii="Arial" w:hAnsi="Arial" w:cs="Arial"/>
                <w:sz w:val="22"/>
                <w:szCs w:val="22"/>
              </w:rPr>
              <w:t>2,052</w:t>
            </w:r>
          </w:p>
        </w:tc>
        <w:tc>
          <w:tcPr>
            <w:tcW w:w="1530" w:type="dxa"/>
            <w:vAlign w:val="bottom"/>
          </w:tcPr>
          <w:p w:rsidR="00456650" w:rsidRPr="00F13D03" w:rsidRDefault="00456650" w:rsidP="00F13D03">
            <w:pPr>
              <w:tabs>
                <w:tab w:val="decimal" w:pos="1245"/>
              </w:tabs>
              <w:spacing w:line="380" w:lineRule="exact"/>
              <w:ind w:right="-18"/>
              <w:rPr>
                <w:rFonts w:ascii="Arial" w:hAnsi="Arial" w:cs="Arial"/>
                <w:sz w:val="22"/>
                <w:szCs w:val="22"/>
              </w:rPr>
            </w:pPr>
            <w:r w:rsidRPr="00F13D03">
              <w:rPr>
                <w:rFonts w:ascii="Arial" w:hAnsi="Arial" w:cs="Arial"/>
                <w:sz w:val="22"/>
                <w:szCs w:val="22"/>
              </w:rPr>
              <w:t>2,082</w:t>
            </w:r>
          </w:p>
        </w:tc>
      </w:tr>
      <w:tr w:rsidR="00F13D03" w:rsidRPr="00F13D03" w:rsidTr="00F13D03">
        <w:tc>
          <w:tcPr>
            <w:tcW w:w="5310" w:type="dxa"/>
          </w:tcPr>
          <w:p w:rsidR="00F13D03" w:rsidRPr="00F13D03" w:rsidRDefault="00F13D03" w:rsidP="00F13D03">
            <w:pPr>
              <w:spacing w:line="380" w:lineRule="exact"/>
              <w:ind w:left="72" w:right="-43"/>
              <w:rPr>
                <w:rFonts w:ascii="Arial" w:eastAsia="Arial Unicode MS" w:hAnsi="Arial" w:cs="Arial"/>
                <w:sz w:val="22"/>
                <w:szCs w:val="22"/>
              </w:rPr>
            </w:pPr>
            <w:r w:rsidRPr="00F13D03">
              <w:rPr>
                <w:rFonts w:ascii="Arial" w:eastAsia="Arial Unicode MS" w:hAnsi="Arial" w:cs="Arial"/>
                <w:sz w:val="22"/>
                <w:szCs w:val="22"/>
              </w:rPr>
              <w:t>Other bank charges</w:t>
            </w:r>
          </w:p>
        </w:tc>
        <w:tc>
          <w:tcPr>
            <w:tcW w:w="1620" w:type="dxa"/>
            <w:vAlign w:val="bottom"/>
          </w:tcPr>
          <w:p w:rsidR="00F13D03" w:rsidRPr="00F13D03" w:rsidRDefault="00F13D03" w:rsidP="00F13D03">
            <w:pPr>
              <w:pBdr>
                <w:bottom w:val="single" w:sz="4" w:space="1" w:color="auto"/>
              </w:pBdr>
              <w:tabs>
                <w:tab w:val="decimal" w:pos="1245"/>
              </w:tabs>
              <w:spacing w:line="380" w:lineRule="exact"/>
              <w:ind w:right="-18"/>
              <w:rPr>
                <w:rFonts w:ascii="Arial" w:hAnsi="Arial" w:cs="Arial"/>
                <w:sz w:val="22"/>
                <w:szCs w:val="22"/>
              </w:rPr>
            </w:pPr>
            <w:r w:rsidRPr="00F13D03">
              <w:rPr>
                <w:rFonts w:ascii="Arial" w:hAnsi="Arial" w:cs="Arial"/>
                <w:sz w:val="22"/>
                <w:szCs w:val="22"/>
              </w:rPr>
              <w:t>1,073</w:t>
            </w:r>
          </w:p>
        </w:tc>
        <w:tc>
          <w:tcPr>
            <w:tcW w:w="1530" w:type="dxa"/>
            <w:vAlign w:val="bottom"/>
          </w:tcPr>
          <w:p w:rsidR="00F13D03" w:rsidRPr="00F13D03" w:rsidRDefault="00F13D03" w:rsidP="00F13D03">
            <w:pPr>
              <w:pBdr>
                <w:bottom w:val="single" w:sz="4" w:space="1" w:color="auto"/>
              </w:pBdr>
              <w:tabs>
                <w:tab w:val="decimal" w:pos="1245"/>
              </w:tabs>
              <w:spacing w:line="380" w:lineRule="exact"/>
              <w:ind w:right="-18"/>
              <w:rPr>
                <w:rFonts w:ascii="Arial" w:hAnsi="Arial" w:cs="Arial"/>
                <w:sz w:val="22"/>
                <w:szCs w:val="22"/>
              </w:rPr>
            </w:pPr>
            <w:r>
              <w:rPr>
                <w:rFonts w:ascii="Arial" w:hAnsi="Arial" w:cs="Arial"/>
                <w:sz w:val="22"/>
                <w:szCs w:val="22"/>
              </w:rPr>
              <w:t>903</w:t>
            </w:r>
          </w:p>
        </w:tc>
      </w:tr>
      <w:tr w:rsidR="00F13D03" w:rsidRPr="00F13D03" w:rsidTr="00F13D03">
        <w:tc>
          <w:tcPr>
            <w:tcW w:w="5310" w:type="dxa"/>
          </w:tcPr>
          <w:p w:rsidR="00F13D03" w:rsidRPr="00F13D03" w:rsidRDefault="00F13D03" w:rsidP="00F13D03">
            <w:pPr>
              <w:spacing w:line="380" w:lineRule="exact"/>
              <w:ind w:left="72" w:right="-43"/>
              <w:rPr>
                <w:rFonts w:ascii="Arial" w:eastAsia="Arial Unicode MS" w:hAnsi="Arial" w:cs="Arial"/>
                <w:sz w:val="22"/>
                <w:szCs w:val="22"/>
              </w:rPr>
            </w:pPr>
            <w:r w:rsidRPr="00F13D03">
              <w:rPr>
                <w:rFonts w:ascii="Arial" w:eastAsia="Arial Unicode MS" w:hAnsi="Arial" w:cs="Arial"/>
                <w:sz w:val="22"/>
                <w:szCs w:val="22"/>
              </w:rPr>
              <w:t>Total finance cost</w:t>
            </w:r>
          </w:p>
        </w:tc>
        <w:tc>
          <w:tcPr>
            <w:tcW w:w="1620" w:type="dxa"/>
            <w:vAlign w:val="bottom"/>
          </w:tcPr>
          <w:p w:rsidR="00F13D03" w:rsidRPr="00F13D03" w:rsidRDefault="00F13D03" w:rsidP="00F13D03">
            <w:pPr>
              <w:pBdr>
                <w:bottom w:val="double" w:sz="4" w:space="1" w:color="auto"/>
              </w:pBdr>
              <w:tabs>
                <w:tab w:val="decimal" w:pos="1245"/>
              </w:tabs>
              <w:spacing w:line="380" w:lineRule="exact"/>
              <w:ind w:right="-18"/>
              <w:rPr>
                <w:rFonts w:ascii="Arial" w:hAnsi="Arial" w:cs="Arial"/>
                <w:sz w:val="22"/>
                <w:szCs w:val="22"/>
              </w:rPr>
            </w:pPr>
            <w:r w:rsidRPr="00F13D03">
              <w:rPr>
                <w:rFonts w:ascii="Arial" w:hAnsi="Arial" w:cs="Arial"/>
                <w:sz w:val="22"/>
                <w:szCs w:val="22"/>
              </w:rPr>
              <w:t>75,942</w:t>
            </w:r>
          </w:p>
        </w:tc>
        <w:tc>
          <w:tcPr>
            <w:tcW w:w="1530" w:type="dxa"/>
            <w:vAlign w:val="bottom"/>
          </w:tcPr>
          <w:p w:rsidR="00F13D03" w:rsidRPr="00F13D03" w:rsidRDefault="00F13D03" w:rsidP="00F13D03">
            <w:pPr>
              <w:pBdr>
                <w:top w:val="single" w:sz="4" w:space="1" w:color="auto"/>
                <w:bottom w:val="double" w:sz="4" w:space="1" w:color="auto"/>
              </w:pBdr>
              <w:tabs>
                <w:tab w:val="decimal" w:pos="1245"/>
              </w:tabs>
              <w:spacing w:line="380" w:lineRule="exact"/>
              <w:ind w:right="-18"/>
              <w:rPr>
                <w:rFonts w:ascii="Arial" w:hAnsi="Arial" w:cs="Arial"/>
                <w:sz w:val="22"/>
                <w:szCs w:val="22"/>
              </w:rPr>
            </w:pPr>
            <w:r w:rsidRPr="00F13D03">
              <w:rPr>
                <w:rFonts w:ascii="Arial" w:hAnsi="Arial" w:cs="Arial"/>
                <w:sz w:val="22"/>
                <w:szCs w:val="22"/>
              </w:rPr>
              <w:t>96,688</w:t>
            </w:r>
          </w:p>
        </w:tc>
      </w:tr>
    </w:tbl>
    <w:p w:rsidR="009F001D" w:rsidRPr="005407B4" w:rsidRDefault="00C810E4" w:rsidP="0030029C">
      <w:pPr>
        <w:tabs>
          <w:tab w:val="left" w:pos="360"/>
          <w:tab w:val="left" w:pos="540"/>
          <w:tab w:val="right" w:pos="7280"/>
          <w:tab w:val="right" w:pos="8540"/>
        </w:tabs>
        <w:spacing w:before="240" w:after="60" w:line="380" w:lineRule="exact"/>
        <w:jc w:val="both"/>
        <w:rPr>
          <w:rFonts w:ascii="Arial" w:hAnsi="Arial"/>
          <w:b/>
          <w:bCs/>
          <w:sz w:val="22"/>
          <w:szCs w:val="22"/>
        </w:rPr>
      </w:pPr>
      <w:r>
        <w:rPr>
          <w:rFonts w:ascii="Arial" w:hAnsi="Arial"/>
          <w:b/>
          <w:bCs/>
          <w:sz w:val="22"/>
          <w:szCs w:val="22"/>
        </w:rPr>
        <w:t>2</w:t>
      </w:r>
      <w:r w:rsidR="00137A4C">
        <w:rPr>
          <w:rFonts w:ascii="Arial" w:hAnsi="Arial"/>
          <w:b/>
          <w:bCs/>
          <w:sz w:val="22"/>
          <w:szCs w:val="22"/>
        </w:rPr>
        <w:t>5</w:t>
      </w:r>
      <w:r w:rsidR="009F001D" w:rsidRPr="005407B4">
        <w:rPr>
          <w:rFonts w:ascii="Arial" w:hAnsi="Arial"/>
          <w:b/>
          <w:bCs/>
          <w:sz w:val="22"/>
          <w:szCs w:val="22"/>
        </w:rPr>
        <w:t>.</w:t>
      </w:r>
      <w:r w:rsidR="009F001D" w:rsidRPr="005407B4">
        <w:rPr>
          <w:rFonts w:ascii="Arial" w:hAnsi="Arial"/>
          <w:b/>
          <w:bCs/>
          <w:sz w:val="22"/>
          <w:szCs w:val="22"/>
        </w:rPr>
        <w:tab/>
      </w:r>
      <w:r w:rsidR="00BA0ED4" w:rsidRPr="005407B4">
        <w:rPr>
          <w:rFonts w:ascii="Arial" w:hAnsi="Arial"/>
          <w:b/>
          <w:bCs/>
          <w:sz w:val="22"/>
          <w:szCs w:val="22"/>
        </w:rPr>
        <w:tab/>
      </w:r>
      <w:r w:rsidR="005E60E5" w:rsidRPr="005407B4">
        <w:rPr>
          <w:rFonts w:ascii="Arial" w:hAnsi="Arial"/>
          <w:b/>
          <w:bCs/>
          <w:sz w:val="22"/>
          <w:szCs w:val="22"/>
        </w:rPr>
        <w:t>I</w:t>
      </w:r>
      <w:r w:rsidR="009F001D" w:rsidRPr="005407B4">
        <w:rPr>
          <w:rFonts w:ascii="Arial" w:hAnsi="Arial"/>
          <w:b/>
          <w:bCs/>
          <w:sz w:val="22"/>
          <w:szCs w:val="22"/>
        </w:rPr>
        <w:t>ncome tax</w:t>
      </w:r>
    </w:p>
    <w:p w:rsidR="00BA0ED4" w:rsidRPr="005407B4" w:rsidRDefault="00BA0ED4" w:rsidP="0024518C">
      <w:pPr>
        <w:spacing w:before="60" w:line="380" w:lineRule="exact"/>
        <w:ind w:left="547"/>
        <w:jc w:val="thaiDistribute"/>
        <w:rPr>
          <w:rFonts w:ascii="Arial" w:hAnsi="Arial"/>
          <w:sz w:val="22"/>
          <w:szCs w:val="22"/>
        </w:rPr>
      </w:pPr>
      <w:r w:rsidRPr="005407B4">
        <w:rPr>
          <w:rFonts w:ascii="Arial" w:hAnsi="Arial"/>
          <w:sz w:val="22"/>
          <w:szCs w:val="22"/>
        </w:rPr>
        <w:t xml:space="preserve">Income tax expenses for the years ended 31 December </w:t>
      </w:r>
      <w:r w:rsidR="00E614CB">
        <w:rPr>
          <w:rFonts w:ascii="Arial" w:hAnsi="Arial"/>
          <w:sz w:val="22"/>
          <w:szCs w:val="22"/>
        </w:rPr>
        <w:t>2019</w:t>
      </w:r>
      <w:r w:rsidRPr="005407B4">
        <w:rPr>
          <w:rFonts w:ascii="Arial" w:hAnsi="Arial"/>
          <w:sz w:val="22"/>
          <w:szCs w:val="22"/>
        </w:rPr>
        <w:t xml:space="preserve"> and </w:t>
      </w:r>
      <w:r w:rsidR="00E614CB">
        <w:rPr>
          <w:rFonts w:ascii="Arial" w:hAnsi="Arial"/>
          <w:sz w:val="22"/>
          <w:szCs w:val="22"/>
        </w:rPr>
        <w:t>2018</w:t>
      </w:r>
      <w:r w:rsidRPr="005407B4">
        <w:rPr>
          <w:rFonts w:ascii="Arial" w:hAnsi="Arial"/>
          <w:sz w:val="22"/>
          <w:szCs w:val="22"/>
        </w:rPr>
        <w:t xml:space="preserve"> are made up as follows:</w:t>
      </w:r>
    </w:p>
    <w:p w:rsidR="00B37167" w:rsidRPr="005407B4" w:rsidRDefault="00B37167" w:rsidP="00E460C7">
      <w:pPr>
        <w:spacing w:after="60" w:line="380" w:lineRule="exact"/>
        <w:ind w:left="547" w:right="-7"/>
        <w:jc w:val="right"/>
        <w:rPr>
          <w:rFonts w:ascii="Arial" w:hAnsi="Arial"/>
          <w:sz w:val="22"/>
          <w:szCs w:val="22"/>
        </w:rPr>
      </w:pPr>
      <w:r w:rsidRPr="005407B4">
        <w:rPr>
          <w:rFonts w:ascii="Arial" w:hAnsi="Arial"/>
          <w:spacing w:val="-4"/>
          <w:sz w:val="20"/>
          <w:szCs w:val="20"/>
        </w:rPr>
        <w:t>(Unit: Thousand Baht)</w:t>
      </w:r>
    </w:p>
    <w:tbl>
      <w:tblPr>
        <w:tblW w:w="8430" w:type="dxa"/>
        <w:tblInd w:w="588" w:type="dxa"/>
        <w:tblLayout w:type="fixed"/>
        <w:tblLook w:val="01E0" w:firstRow="1" w:lastRow="1" w:firstColumn="1" w:lastColumn="1" w:noHBand="0" w:noVBand="0"/>
      </w:tblPr>
      <w:tblGrid>
        <w:gridCol w:w="3030"/>
        <w:gridCol w:w="1350"/>
        <w:gridCol w:w="1350"/>
        <w:gridCol w:w="1350"/>
        <w:gridCol w:w="1350"/>
      </w:tblGrid>
      <w:tr w:rsidR="005E64C8" w:rsidRPr="005407B4" w:rsidTr="00E460C7">
        <w:trPr>
          <w:trHeight w:val="354"/>
        </w:trPr>
        <w:tc>
          <w:tcPr>
            <w:tcW w:w="3030" w:type="dxa"/>
          </w:tcPr>
          <w:p w:rsidR="005E64C8" w:rsidRPr="005407B4" w:rsidRDefault="005E64C8" w:rsidP="00FE4EE9">
            <w:pPr>
              <w:tabs>
                <w:tab w:val="left" w:pos="1440"/>
              </w:tabs>
              <w:spacing w:line="340" w:lineRule="exact"/>
              <w:jc w:val="thaiDistribute"/>
              <w:rPr>
                <w:rFonts w:ascii="Arial" w:hAnsi="Arial"/>
                <w:spacing w:val="-4"/>
                <w:sz w:val="20"/>
                <w:szCs w:val="20"/>
              </w:rPr>
            </w:pPr>
          </w:p>
        </w:tc>
        <w:tc>
          <w:tcPr>
            <w:tcW w:w="2700" w:type="dxa"/>
            <w:gridSpan w:val="2"/>
          </w:tcPr>
          <w:p w:rsidR="005E64C8" w:rsidRPr="005407B4" w:rsidRDefault="005E64C8" w:rsidP="00FE4EE9">
            <w:pPr>
              <w:pBdr>
                <w:bottom w:val="single" w:sz="4" w:space="1" w:color="auto"/>
              </w:pBdr>
              <w:spacing w:line="340" w:lineRule="exact"/>
              <w:ind w:right="-18"/>
              <w:jc w:val="center"/>
              <w:rPr>
                <w:rFonts w:ascii="Arial" w:hAnsi="Arial"/>
                <w:spacing w:val="-4"/>
                <w:sz w:val="20"/>
                <w:szCs w:val="20"/>
              </w:rPr>
            </w:pPr>
            <w:r w:rsidRPr="005407B4">
              <w:rPr>
                <w:rFonts w:ascii="Arial" w:hAnsi="Arial"/>
                <w:spacing w:val="-4"/>
                <w:sz w:val="20"/>
                <w:szCs w:val="20"/>
              </w:rPr>
              <w:t>Consolidated                            financial statements</w:t>
            </w:r>
          </w:p>
        </w:tc>
        <w:tc>
          <w:tcPr>
            <w:tcW w:w="2700" w:type="dxa"/>
            <w:gridSpan w:val="2"/>
          </w:tcPr>
          <w:p w:rsidR="005E64C8" w:rsidRPr="005407B4" w:rsidRDefault="005E64C8" w:rsidP="00FE4EE9">
            <w:pPr>
              <w:pBdr>
                <w:bottom w:val="single" w:sz="4" w:space="1" w:color="auto"/>
              </w:pBdr>
              <w:tabs>
                <w:tab w:val="decimal" w:pos="1212"/>
              </w:tabs>
              <w:spacing w:line="340" w:lineRule="exact"/>
              <w:ind w:right="-18"/>
              <w:jc w:val="center"/>
              <w:rPr>
                <w:rFonts w:ascii="Arial" w:hAnsi="Arial"/>
                <w:spacing w:val="-4"/>
                <w:sz w:val="20"/>
                <w:szCs w:val="20"/>
              </w:rPr>
            </w:pPr>
            <w:r w:rsidRPr="005407B4">
              <w:rPr>
                <w:rFonts w:ascii="Arial" w:hAnsi="Arial"/>
                <w:spacing w:val="-4"/>
                <w:sz w:val="20"/>
                <w:szCs w:val="20"/>
              </w:rPr>
              <w:t>Separate                             financial statements</w:t>
            </w:r>
          </w:p>
        </w:tc>
      </w:tr>
      <w:tr w:rsidR="00E614CB" w:rsidRPr="005407B4" w:rsidTr="00E460C7">
        <w:trPr>
          <w:trHeight w:val="354"/>
        </w:trPr>
        <w:tc>
          <w:tcPr>
            <w:tcW w:w="3030" w:type="dxa"/>
          </w:tcPr>
          <w:p w:rsidR="00E614CB" w:rsidRPr="005407B4" w:rsidRDefault="00E614CB" w:rsidP="00E614CB">
            <w:pPr>
              <w:tabs>
                <w:tab w:val="left" w:pos="1440"/>
              </w:tabs>
              <w:spacing w:line="340" w:lineRule="exact"/>
              <w:jc w:val="thaiDistribute"/>
              <w:rPr>
                <w:rFonts w:ascii="Arial" w:hAnsi="Arial"/>
                <w:spacing w:val="-4"/>
                <w:sz w:val="20"/>
                <w:szCs w:val="20"/>
              </w:rPr>
            </w:pPr>
          </w:p>
        </w:tc>
        <w:tc>
          <w:tcPr>
            <w:tcW w:w="1350" w:type="dxa"/>
          </w:tcPr>
          <w:p w:rsidR="00E614CB" w:rsidRPr="005407B4" w:rsidRDefault="00E614CB" w:rsidP="00E614CB">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2019</w:t>
            </w:r>
          </w:p>
        </w:tc>
        <w:tc>
          <w:tcPr>
            <w:tcW w:w="1350" w:type="dxa"/>
          </w:tcPr>
          <w:p w:rsidR="00E614CB" w:rsidRPr="005407B4" w:rsidRDefault="00E614CB" w:rsidP="00E614CB">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c>
          <w:tcPr>
            <w:tcW w:w="1350" w:type="dxa"/>
          </w:tcPr>
          <w:p w:rsidR="00E614CB" w:rsidRPr="005407B4" w:rsidRDefault="00E614CB" w:rsidP="00E614CB">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2019</w:t>
            </w:r>
          </w:p>
        </w:tc>
        <w:tc>
          <w:tcPr>
            <w:tcW w:w="1350" w:type="dxa"/>
          </w:tcPr>
          <w:p w:rsidR="00E614CB" w:rsidRPr="005407B4" w:rsidRDefault="00E614CB" w:rsidP="00E614CB">
            <w:pPr>
              <w:pBdr>
                <w:bottom w:val="single" w:sz="4" w:space="1" w:color="auto"/>
              </w:pBdr>
              <w:tabs>
                <w:tab w:val="left" w:pos="900"/>
                <w:tab w:val="left" w:pos="2160"/>
                <w:tab w:val="right" w:pos="8100"/>
              </w:tabs>
              <w:spacing w:line="340" w:lineRule="exact"/>
              <w:jc w:val="center"/>
              <w:rPr>
                <w:rFonts w:ascii="Arial" w:hAnsi="Arial"/>
                <w:color w:val="000000"/>
                <w:sz w:val="20"/>
                <w:szCs w:val="20"/>
              </w:rPr>
            </w:pPr>
            <w:r>
              <w:rPr>
                <w:rFonts w:ascii="Arial" w:hAnsi="Arial"/>
                <w:color w:val="000000"/>
                <w:sz w:val="20"/>
                <w:szCs w:val="20"/>
              </w:rPr>
              <w:t>2018</w:t>
            </w:r>
          </w:p>
        </w:tc>
      </w:tr>
      <w:tr w:rsidR="00E614CB" w:rsidRPr="005407B4" w:rsidTr="00E460C7">
        <w:trPr>
          <w:trHeight w:val="325"/>
        </w:trPr>
        <w:tc>
          <w:tcPr>
            <w:tcW w:w="3030" w:type="dxa"/>
          </w:tcPr>
          <w:p w:rsidR="00E614CB" w:rsidRPr="005407B4" w:rsidRDefault="00E614CB" w:rsidP="00E614CB">
            <w:pPr>
              <w:tabs>
                <w:tab w:val="left" w:pos="1440"/>
              </w:tabs>
              <w:spacing w:line="340" w:lineRule="exact"/>
              <w:rPr>
                <w:rFonts w:ascii="Arial" w:hAnsi="Arial"/>
                <w:b/>
                <w:bCs/>
                <w:sz w:val="20"/>
                <w:szCs w:val="20"/>
              </w:rPr>
            </w:pPr>
            <w:r w:rsidRPr="005407B4">
              <w:rPr>
                <w:rFonts w:ascii="Arial" w:hAnsi="Arial"/>
                <w:b/>
                <w:bCs/>
                <w:sz w:val="20"/>
                <w:szCs w:val="20"/>
              </w:rPr>
              <w:t>Current income tax:</w:t>
            </w:r>
          </w:p>
        </w:tc>
        <w:tc>
          <w:tcPr>
            <w:tcW w:w="1350" w:type="dxa"/>
          </w:tcPr>
          <w:p w:rsidR="00E614CB" w:rsidRPr="005407B4" w:rsidRDefault="00E614CB" w:rsidP="00E614CB">
            <w:pPr>
              <w:tabs>
                <w:tab w:val="decimal" w:pos="1212"/>
              </w:tabs>
              <w:spacing w:line="340" w:lineRule="exact"/>
              <w:ind w:right="-18"/>
              <w:jc w:val="both"/>
              <w:rPr>
                <w:rFonts w:ascii="Arial" w:hAnsi="Arial"/>
                <w:spacing w:val="-4"/>
                <w:sz w:val="20"/>
                <w:szCs w:val="20"/>
              </w:rPr>
            </w:pPr>
          </w:p>
        </w:tc>
        <w:tc>
          <w:tcPr>
            <w:tcW w:w="1350" w:type="dxa"/>
          </w:tcPr>
          <w:p w:rsidR="00E614CB" w:rsidRPr="005407B4" w:rsidRDefault="00E614CB" w:rsidP="00E614CB">
            <w:pPr>
              <w:tabs>
                <w:tab w:val="decimal" w:pos="1212"/>
              </w:tabs>
              <w:spacing w:line="340" w:lineRule="exact"/>
              <w:ind w:right="-18"/>
              <w:jc w:val="both"/>
              <w:rPr>
                <w:rFonts w:ascii="Arial" w:hAnsi="Arial"/>
                <w:spacing w:val="-4"/>
                <w:sz w:val="20"/>
                <w:szCs w:val="20"/>
              </w:rPr>
            </w:pPr>
          </w:p>
        </w:tc>
        <w:tc>
          <w:tcPr>
            <w:tcW w:w="1350" w:type="dxa"/>
            <w:vAlign w:val="bottom"/>
          </w:tcPr>
          <w:p w:rsidR="00E614CB" w:rsidRPr="005407B4" w:rsidRDefault="00E614CB" w:rsidP="00E614CB">
            <w:pPr>
              <w:tabs>
                <w:tab w:val="decimal" w:pos="1212"/>
              </w:tabs>
              <w:spacing w:line="340" w:lineRule="exact"/>
              <w:ind w:right="-18"/>
              <w:jc w:val="both"/>
              <w:rPr>
                <w:rFonts w:ascii="Arial" w:hAnsi="Arial"/>
                <w:spacing w:val="-4"/>
                <w:sz w:val="20"/>
                <w:szCs w:val="20"/>
              </w:rPr>
            </w:pPr>
          </w:p>
        </w:tc>
        <w:tc>
          <w:tcPr>
            <w:tcW w:w="1350" w:type="dxa"/>
            <w:vAlign w:val="bottom"/>
          </w:tcPr>
          <w:p w:rsidR="00E614CB" w:rsidRPr="005407B4" w:rsidRDefault="00E614CB" w:rsidP="00E614CB">
            <w:pPr>
              <w:tabs>
                <w:tab w:val="decimal" w:pos="1212"/>
              </w:tabs>
              <w:spacing w:line="340" w:lineRule="exact"/>
              <w:ind w:right="-18"/>
              <w:jc w:val="both"/>
              <w:rPr>
                <w:rFonts w:ascii="Arial" w:hAnsi="Arial"/>
                <w:spacing w:val="-4"/>
                <w:sz w:val="20"/>
                <w:szCs w:val="20"/>
              </w:rPr>
            </w:pPr>
          </w:p>
        </w:tc>
      </w:tr>
      <w:tr w:rsidR="00137A4C" w:rsidRPr="005407B4" w:rsidTr="00E614CB">
        <w:trPr>
          <w:trHeight w:val="325"/>
        </w:trPr>
        <w:tc>
          <w:tcPr>
            <w:tcW w:w="3030" w:type="dxa"/>
          </w:tcPr>
          <w:p w:rsidR="00137A4C" w:rsidRPr="005407B4" w:rsidRDefault="00137A4C" w:rsidP="00137A4C">
            <w:pPr>
              <w:tabs>
                <w:tab w:val="left" w:pos="1440"/>
              </w:tabs>
              <w:spacing w:line="340" w:lineRule="exact"/>
              <w:ind w:left="12"/>
              <w:rPr>
                <w:rFonts w:ascii="Arial" w:hAnsi="Arial"/>
                <w:sz w:val="20"/>
                <w:szCs w:val="20"/>
              </w:rPr>
            </w:pPr>
            <w:r w:rsidRPr="005407B4">
              <w:rPr>
                <w:rFonts w:ascii="Arial" w:hAnsi="Arial"/>
                <w:sz w:val="20"/>
                <w:szCs w:val="20"/>
              </w:rPr>
              <w:t>Current income tax charge</w:t>
            </w:r>
          </w:p>
        </w:tc>
        <w:tc>
          <w:tcPr>
            <w:tcW w:w="1350" w:type="dxa"/>
            <w:vAlign w:val="bottom"/>
          </w:tcPr>
          <w:p w:rsidR="00137A4C" w:rsidRPr="001C4327" w:rsidRDefault="00F13D03" w:rsidP="00137A4C">
            <w:pP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7,052</w:t>
            </w:r>
          </w:p>
        </w:tc>
        <w:tc>
          <w:tcPr>
            <w:tcW w:w="1350" w:type="dxa"/>
            <w:vAlign w:val="bottom"/>
          </w:tcPr>
          <w:p w:rsidR="00137A4C" w:rsidRPr="001C4327" w:rsidRDefault="00137A4C" w:rsidP="00137A4C">
            <w:pP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9,</w:t>
            </w:r>
            <w:r>
              <w:rPr>
                <w:rFonts w:ascii="Arial" w:hAnsi="Arial" w:cs="Arial"/>
                <w:spacing w:val="-4"/>
                <w:sz w:val="20"/>
                <w:szCs w:val="20"/>
              </w:rPr>
              <w:t>123</w:t>
            </w:r>
          </w:p>
        </w:tc>
        <w:tc>
          <w:tcPr>
            <w:tcW w:w="1350" w:type="dxa"/>
            <w:vAlign w:val="bottom"/>
          </w:tcPr>
          <w:p w:rsidR="00137A4C" w:rsidRPr="001C4327" w:rsidRDefault="00F13D03" w:rsidP="00137A4C">
            <w:pP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7,052</w:t>
            </w:r>
          </w:p>
        </w:tc>
        <w:tc>
          <w:tcPr>
            <w:tcW w:w="1350" w:type="dxa"/>
            <w:vAlign w:val="bottom"/>
          </w:tcPr>
          <w:p w:rsidR="00137A4C" w:rsidRPr="001C4327" w:rsidRDefault="00137A4C" w:rsidP="00137A4C">
            <w:pPr>
              <w:tabs>
                <w:tab w:val="decimal" w:pos="1062"/>
              </w:tabs>
              <w:spacing w:line="340" w:lineRule="exact"/>
              <w:ind w:left="-18" w:right="-18"/>
              <w:jc w:val="thaiDistribute"/>
              <w:rPr>
                <w:rFonts w:ascii="Arial" w:hAnsi="Arial" w:cs="Arial"/>
                <w:spacing w:val="-4"/>
                <w:sz w:val="20"/>
                <w:szCs w:val="20"/>
              </w:rPr>
            </w:pPr>
            <w:r w:rsidRPr="001C4327">
              <w:rPr>
                <w:rFonts w:ascii="Arial" w:hAnsi="Arial" w:cs="Arial"/>
                <w:spacing w:val="-4"/>
                <w:sz w:val="20"/>
                <w:szCs w:val="20"/>
              </w:rPr>
              <w:t>9,165</w:t>
            </w:r>
          </w:p>
        </w:tc>
      </w:tr>
      <w:tr w:rsidR="00137A4C" w:rsidRPr="005407B4" w:rsidTr="00E614CB">
        <w:trPr>
          <w:trHeight w:val="311"/>
        </w:trPr>
        <w:tc>
          <w:tcPr>
            <w:tcW w:w="3030" w:type="dxa"/>
          </w:tcPr>
          <w:p w:rsidR="00137A4C" w:rsidRPr="005407B4" w:rsidRDefault="00137A4C" w:rsidP="00137A4C">
            <w:pPr>
              <w:tabs>
                <w:tab w:val="left" w:pos="567"/>
                <w:tab w:val="left" w:pos="1134"/>
                <w:tab w:val="left" w:pos="1701"/>
              </w:tabs>
              <w:spacing w:line="340" w:lineRule="exact"/>
              <w:ind w:left="12" w:right="-108" w:hanging="12"/>
              <w:rPr>
                <w:rFonts w:ascii="Arial" w:hAnsi="Arial"/>
                <w:b/>
                <w:bCs/>
                <w:color w:val="000000"/>
                <w:sz w:val="20"/>
                <w:szCs w:val="20"/>
              </w:rPr>
            </w:pPr>
            <w:r w:rsidRPr="005407B4">
              <w:rPr>
                <w:rFonts w:ascii="Arial" w:hAnsi="Arial"/>
                <w:b/>
                <w:bCs/>
                <w:color w:val="000000"/>
                <w:sz w:val="20"/>
                <w:szCs w:val="20"/>
              </w:rPr>
              <w:t>Deferred tax:</w:t>
            </w:r>
          </w:p>
        </w:tc>
        <w:tc>
          <w:tcPr>
            <w:tcW w:w="1350" w:type="dxa"/>
            <w:vAlign w:val="bottom"/>
          </w:tcPr>
          <w:p w:rsidR="00137A4C" w:rsidRPr="001C4327" w:rsidRDefault="00137A4C" w:rsidP="00137A4C">
            <w:pPr>
              <w:tabs>
                <w:tab w:val="decimal" w:pos="1062"/>
              </w:tabs>
              <w:spacing w:line="340" w:lineRule="exact"/>
              <w:ind w:left="-18" w:right="-18"/>
              <w:jc w:val="thaiDistribute"/>
              <w:rPr>
                <w:rFonts w:ascii="Arial" w:hAnsi="Arial" w:cs="Arial"/>
                <w:spacing w:val="-4"/>
                <w:sz w:val="20"/>
                <w:szCs w:val="20"/>
              </w:rPr>
            </w:pPr>
          </w:p>
        </w:tc>
        <w:tc>
          <w:tcPr>
            <w:tcW w:w="1350" w:type="dxa"/>
            <w:vAlign w:val="bottom"/>
          </w:tcPr>
          <w:p w:rsidR="00137A4C" w:rsidRPr="001C4327" w:rsidRDefault="00137A4C" w:rsidP="00137A4C">
            <w:pPr>
              <w:tabs>
                <w:tab w:val="decimal" w:pos="1062"/>
              </w:tabs>
              <w:spacing w:line="340" w:lineRule="exact"/>
              <w:ind w:left="-18" w:right="-18"/>
              <w:jc w:val="thaiDistribute"/>
              <w:rPr>
                <w:rFonts w:ascii="Arial" w:hAnsi="Arial" w:cs="Arial"/>
                <w:spacing w:val="-4"/>
                <w:sz w:val="20"/>
                <w:szCs w:val="20"/>
              </w:rPr>
            </w:pPr>
          </w:p>
        </w:tc>
        <w:tc>
          <w:tcPr>
            <w:tcW w:w="1350" w:type="dxa"/>
            <w:vAlign w:val="bottom"/>
          </w:tcPr>
          <w:p w:rsidR="00137A4C" w:rsidRPr="001C4327" w:rsidRDefault="00137A4C" w:rsidP="00137A4C">
            <w:pPr>
              <w:tabs>
                <w:tab w:val="decimal" w:pos="1062"/>
              </w:tabs>
              <w:spacing w:line="340" w:lineRule="exact"/>
              <w:ind w:left="-18" w:right="-18"/>
              <w:jc w:val="thaiDistribute"/>
              <w:rPr>
                <w:rFonts w:ascii="Arial" w:hAnsi="Arial" w:cs="Arial"/>
                <w:spacing w:val="-4"/>
                <w:sz w:val="20"/>
                <w:szCs w:val="20"/>
              </w:rPr>
            </w:pPr>
          </w:p>
        </w:tc>
        <w:tc>
          <w:tcPr>
            <w:tcW w:w="1350" w:type="dxa"/>
            <w:vAlign w:val="bottom"/>
          </w:tcPr>
          <w:p w:rsidR="00137A4C" w:rsidRPr="001C4327" w:rsidRDefault="00137A4C" w:rsidP="00137A4C">
            <w:pPr>
              <w:tabs>
                <w:tab w:val="decimal" w:pos="1062"/>
              </w:tabs>
              <w:spacing w:line="340" w:lineRule="exact"/>
              <w:ind w:left="-18" w:right="-18"/>
              <w:jc w:val="thaiDistribute"/>
              <w:rPr>
                <w:rFonts w:ascii="Arial" w:hAnsi="Arial" w:cs="Arial"/>
                <w:spacing w:val="-4"/>
                <w:sz w:val="20"/>
                <w:szCs w:val="20"/>
              </w:rPr>
            </w:pPr>
          </w:p>
        </w:tc>
      </w:tr>
      <w:tr w:rsidR="00137A4C" w:rsidRPr="005407B4" w:rsidTr="00E614CB">
        <w:trPr>
          <w:trHeight w:val="311"/>
        </w:trPr>
        <w:tc>
          <w:tcPr>
            <w:tcW w:w="3030" w:type="dxa"/>
          </w:tcPr>
          <w:p w:rsidR="00137A4C" w:rsidRPr="005407B4" w:rsidRDefault="00137A4C" w:rsidP="00137A4C">
            <w:pPr>
              <w:tabs>
                <w:tab w:val="left" w:pos="567"/>
                <w:tab w:val="left" w:pos="1134"/>
                <w:tab w:val="left" w:pos="1701"/>
              </w:tabs>
              <w:spacing w:line="340" w:lineRule="exact"/>
              <w:ind w:left="312" w:hanging="300"/>
              <w:rPr>
                <w:rFonts w:ascii="Arial" w:hAnsi="Arial"/>
                <w:sz w:val="20"/>
                <w:szCs w:val="20"/>
                <w:cs/>
              </w:rPr>
            </w:pPr>
            <w:r w:rsidRPr="005407B4">
              <w:rPr>
                <w:rFonts w:ascii="Arial" w:hAnsi="Arial"/>
                <w:sz w:val="20"/>
                <w:szCs w:val="20"/>
              </w:rPr>
              <w:t xml:space="preserve">Relating to origination and reversal of temporary differences  </w:t>
            </w:r>
          </w:p>
        </w:tc>
        <w:tc>
          <w:tcPr>
            <w:tcW w:w="1350" w:type="dxa"/>
            <w:vAlign w:val="bottom"/>
          </w:tcPr>
          <w:p w:rsidR="00137A4C" w:rsidRPr="001C4327" w:rsidRDefault="0026782F" w:rsidP="00456650">
            <w:pPr>
              <w:pBdr>
                <w:bottom w:val="sing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4,158</w:t>
            </w:r>
          </w:p>
        </w:tc>
        <w:tc>
          <w:tcPr>
            <w:tcW w:w="1350" w:type="dxa"/>
            <w:vAlign w:val="bottom"/>
          </w:tcPr>
          <w:p w:rsidR="00137A4C" w:rsidRPr="001C4327" w:rsidRDefault="00137A4C" w:rsidP="00456650">
            <w:pPr>
              <w:pBdr>
                <w:bottom w:val="sing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7,095</w:t>
            </w:r>
          </w:p>
        </w:tc>
        <w:tc>
          <w:tcPr>
            <w:tcW w:w="1350" w:type="dxa"/>
            <w:vAlign w:val="bottom"/>
          </w:tcPr>
          <w:p w:rsidR="00137A4C" w:rsidRPr="001C4327" w:rsidRDefault="0026782F" w:rsidP="00456650">
            <w:pPr>
              <w:pBdr>
                <w:bottom w:val="sing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4,158</w:t>
            </w:r>
          </w:p>
        </w:tc>
        <w:tc>
          <w:tcPr>
            <w:tcW w:w="1350" w:type="dxa"/>
            <w:vAlign w:val="bottom"/>
          </w:tcPr>
          <w:p w:rsidR="00137A4C" w:rsidRPr="001C4327" w:rsidRDefault="00137A4C" w:rsidP="00456650">
            <w:pPr>
              <w:pBdr>
                <w:bottom w:val="sing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6,994</w:t>
            </w:r>
          </w:p>
        </w:tc>
      </w:tr>
      <w:tr w:rsidR="00137A4C" w:rsidRPr="005407B4" w:rsidTr="00E460C7">
        <w:trPr>
          <w:trHeight w:val="650"/>
        </w:trPr>
        <w:tc>
          <w:tcPr>
            <w:tcW w:w="3030" w:type="dxa"/>
          </w:tcPr>
          <w:p w:rsidR="00137A4C" w:rsidRPr="005407B4" w:rsidRDefault="00137A4C" w:rsidP="00137A4C">
            <w:pPr>
              <w:tabs>
                <w:tab w:val="left" w:pos="567"/>
                <w:tab w:val="left" w:pos="1134"/>
                <w:tab w:val="left" w:pos="1701"/>
              </w:tabs>
              <w:spacing w:line="340" w:lineRule="exact"/>
              <w:ind w:left="312" w:right="-108" w:hanging="312"/>
              <w:rPr>
                <w:rFonts w:ascii="Arial" w:hAnsi="Arial"/>
                <w:b/>
                <w:bCs/>
                <w:color w:val="000000"/>
                <w:sz w:val="20"/>
                <w:szCs w:val="20"/>
              </w:rPr>
            </w:pPr>
            <w:r w:rsidRPr="005407B4">
              <w:rPr>
                <w:rFonts w:ascii="Arial" w:hAnsi="Arial"/>
                <w:b/>
                <w:bCs/>
                <w:color w:val="000000"/>
                <w:sz w:val="20"/>
                <w:szCs w:val="20"/>
              </w:rPr>
              <w:t>Income tax expenses reported in the statement of comprehensive income</w:t>
            </w:r>
          </w:p>
        </w:tc>
        <w:tc>
          <w:tcPr>
            <w:tcW w:w="1350" w:type="dxa"/>
            <w:vAlign w:val="bottom"/>
          </w:tcPr>
          <w:p w:rsidR="00137A4C" w:rsidRPr="001C4327" w:rsidRDefault="00F13D03" w:rsidP="00137A4C">
            <w:pPr>
              <w:pBdr>
                <w:bottom w:val="double" w:sz="4" w:space="1" w:color="auto"/>
              </w:pBdr>
              <w:tabs>
                <w:tab w:val="decimal" w:pos="1062"/>
              </w:tabs>
              <w:spacing w:line="340" w:lineRule="exact"/>
              <w:ind w:left="-18" w:right="-18"/>
              <w:jc w:val="thaiDistribute"/>
              <w:rPr>
                <w:rFonts w:ascii="Arial" w:hAnsi="Arial" w:cs="Arial"/>
                <w:spacing w:val="-4"/>
                <w:sz w:val="20"/>
                <w:szCs w:val="20"/>
                <w:cs/>
              </w:rPr>
            </w:pPr>
            <w:r>
              <w:rPr>
                <w:rFonts w:ascii="Arial" w:hAnsi="Arial" w:cs="Arial"/>
                <w:spacing w:val="-4"/>
                <w:sz w:val="20"/>
                <w:szCs w:val="20"/>
              </w:rPr>
              <w:t>11,210</w:t>
            </w:r>
          </w:p>
        </w:tc>
        <w:tc>
          <w:tcPr>
            <w:tcW w:w="1350" w:type="dxa"/>
            <w:vAlign w:val="bottom"/>
          </w:tcPr>
          <w:p w:rsidR="00137A4C" w:rsidRPr="001C4327" w:rsidRDefault="00137A4C" w:rsidP="00137A4C">
            <w:pPr>
              <w:pBdr>
                <w:bottom w:val="double" w:sz="4" w:space="1" w:color="auto"/>
              </w:pBdr>
              <w:tabs>
                <w:tab w:val="decimal" w:pos="1062"/>
              </w:tabs>
              <w:spacing w:line="340" w:lineRule="exact"/>
              <w:ind w:left="-18" w:right="-18"/>
              <w:jc w:val="thaiDistribute"/>
              <w:rPr>
                <w:rFonts w:ascii="Arial" w:hAnsi="Arial" w:cs="Arial"/>
                <w:spacing w:val="-4"/>
                <w:sz w:val="20"/>
                <w:szCs w:val="20"/>
                <w:cs/>
              </w:rPr>
            </w:pPr>
            <w:r>
              <w:rPr>
                <w:rFonts w:ascii="Arial" w:hAnsi="Arial" w:cs="Arial"/>
                <w:spacing w:val="-4"/>
                <w:sz w:val="20"/>
                <w:szCs w:val="20"/>
              </w:rPr>
              <w:t>16,218</w:t>
            </w:r>
          </w:p>
        </w:tc>
        <w:tc>
          <w:tcPr>
            <w:tcW w:w="1350" w:type="dxa"/>
            <w:vAlign w:val="bottom"/>
          </w:tcPr>
          <w:p w:rsidR="00137A4C" w:rsidRPr="001C4327" w:rsidRDefault="00F13D03" w:rsidP="00137A4C">
            <w:pPr>
              <w:pBdr>
                <w:bottom w:val="double" w:sz="4" w:space="1" w:color="auto"/>
              </w:pBdr>
              <w:tabs>
                <w:tab w:val="decimal" w:pos="1062"/>
              </w:tabs>
              <w:spacing w:line="340" w:lineRule="exact"/>
              <w:ind w:left="-18" w:right="-18"/>
              <w:jc w:val="thaiDistribute"/>
              <w:rPr>
                <w:rFonts w:ascii="Arial" w:hAnsi="Arial" w:cs="Arial"/>
                <w:spacing w:val="-4"/>
                <w:sz w:val="20"/>
                <w:szCs w:val="20"/>
                <w:cs/>
              </w:rPr>
            </w:pPr>
            <w:r>
              <w:rPr>
                <w:rFonts w:ascii="Arial" w:hAnsi="Arial" w:cs="Arial"/>
                <w:spacing w:val="-4"/>
                <w:sz w:val="20"/>
                <w:szCs w:val="20"/>
              </w:rPr>
              <w:t>11,210</w:t>
            </w:r>
          </w:p>
        </w:tc>
        <w:tc>
          <w:tcPr>
            <w:tcW w:w="1350" w:type="dxa"/>
            <w:vAlign w:val="bottom"/>
          </w:tcPr>
          <w:p w:rsidR="00137A4C" w:rsidRPr="001C4327" w:rsidRDefault="00137A4C" w:rsidP="00137A4C">
            <w:pPr>
              <w:pBdr>
                <w:bottom w:val="double" w:sz="4" w:space="1" w:color="auto"/>
              </w:pBdr>
              <w:tabs>
                <w:tab w:val="decimal" w:pos="1062"/>
              </w:tabs>
              <w:spacing w:line="340" w:lineRule="exact"/>
              <w:ind w:left="-18" w:right="-18"/>
              <w:jc w:val="thaiDistribute"/>
              <w:rPr>
                <w:rFonts w:ascii="Arial" w:hAnsi="Arial" w:cs="Arial"/>
                <w:spacing w:val="-4"/>
                <w:sz w:val="20"/>
                <w:szCs w:val="20"/>
              </w:rPr>
            </w:pPr>
            <w:r>
              <w:rPr>
                <w:rFonts w:ascii="Arial" w:hAnsi="Arial" w:cs="Arial"/>
                <w:spacing w:val="-4"/>
                <w:sz w:val="20"/>
                <w:szCs w:val="20"/>
              </w:rPr>
              <w:t>16,159</w:t>
            </w:r>
          </w:p>
        </w:tc>
      </w:tr>
    </w:tbl>
    <w:p w:rsidR="005B6F60" w:rsidRDefault="005B6F60" w:rsidP="00E460C7">
      <w:pPr>
        <w:spacing w:before="120" w:after="120" w:line="380" w:lineRule="exact"/>
        <w:ind w:left="547"/>
        <w:jc w:val="both"/>
        <w:rPr>
          <w:rFonts w:ascii="Arial" w:hAnsi="Arial"/>
          <w:sz w:val="22"/>
          <w:szCs w:val="22"/>
        </w:rPr>
      </w:pPr>
    </w:p>
    <w:p w:rsidR="005B6F60" w:rsidRDefault="005B6F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A5328" w:rsidRPr="005407B4" w:rsidRDefault="00CF77B8" w:rsidP="00E460C7">
      <w:pPr>
        <w:spacing w:before="120" w:after="120" w:line="380" w:lineRule="exact"/>
        <w:ind w:left="547"/>
        <w:jc w:val="both"/>
        <w:rPr>
          <w:rFonts w:ascii="Arial" w:hAnsi="Arial"/>
          <w:sz w:val="22"/>
          <w:szCs w:val="22"/>
        </w:rPr>
      </w:pPr>
      <w:r w:rsidRPr="005407B4">
        <w:rPr>
          <w:rFonts w:ascii="Arial" w:hAnsi="Arial"/>
          <w:sz w:val="22"/>
          <w:szCs w:val="22"/>
        </w:rPr>
        <w:lastRenderedPageBreak/>
        <w:t xml:space="preserve">The reconciliation between accounting profit </w:t>
      </w:r>
      <w:r w:rsidR="007C6A99">
        <w:rPr>
          <w:rFonts w:ascii="Arial" w:hAnsi="Arial"/>
          <w:sz w:val="22"/>
          <w:szCs w:val="22"/>
        </w:rPr>
        <w:t xml:space="preserve">(loss) </w:t>
      </w:r>
      <w:r w:rsidRPr="005407B4">
        <w:rPr>
          <w:rFonts w:ascii="Arial" w:hAnsi="Arial"/>
          <w:sz w:val="22"/>
          <w:szCs w:val="22"/>
        </w:rPr>
        <w:t>and income tax expense</w:t>
      </w:r>
      <w:r w:rsidR="00E460C7" w:rsidRPr="005407B4">
        <w:rPr>
          <w:rFonts w:ascii="Arial" w:hAnsi="Arial"/>
          <w:sz w:val="22"/>
          <w:szCs w:val="22"/>
        </w:rPr>
        <w:t>s</w:t>
      </w:r>
      <w:r w:rsidRPr="005407B4">
        <w:rPr>
          <w:rFonts w:ascii="Arial" w:hAnsi="Arial"/>
          <w:sz w:val="22"/>
          <w:szCs w:val="22"/>
        </w:rPr>
        <w:t xml:space="preserve"> is shown below.</w:t>
      </w:r>
    </w:p>
    <w:p w:rsidR="00B02B9E" w:rsidRPr="005407B4" w:rsidRDefault="00E460C7" w:rsidP="00E460C7">
      <w:pPr>
        <w:spacing w:line="380" w:lineRule="exact"/>
        <w:ind w:left="547" w:right="-97"/>
        <w:jc w:val="right"/>
        <w:rPr>
          <w:rFonts w:ascii="Arial" w:hAnsi="Arial" w:cs="Arial"/>
          <w:sz w:val="16"/>
          <w:szCs w:val="16"/>
        </w:rPr>
      </w:pPr>
      <w:r w:rsidRPr="005407B4">
        <w:rPr>
          <w:rFonts w:ascii="Arial" w:hAnsi="Arial" w:cs="Arial"/>
          <w:sz w:val="16"/>
          <w:szCs w:val="16"/>
        </w:rPr>
        <w:t xml:space="preserve"> </w:t>
      </w:r>
      <w:r w:rsidR="00B02B9E" w:rsidRPr="005407B4">
        <w:rPr>
          <w:rFonts w:ascii="Arial" w:hAnsi="Arial" w:cs="Arial"/>
          <w:sz w:val="16"/>
          <w:szCs w:val="16"/>
        </w:rPr>
        <w:t>(Unit: Thousand Baht)</w:t>
      </w:r>
    </w:p>
    <w:tbl>
      <w:tblPr>
        <w:tblW w:w="8610" w:type="dxa"/>
        <w:tblInd w:w="588" w:type="dxa"/>
        <w:tblLayout w:type="fixed"/>
        <w:tblLook w:val="01E0" w:firstRow="1" w:lastRow="1" w:firstColumn="1" w:lastColumn="1" w:noHBand="0" w:noVBand="0"/>
      </w:tblPr>
      <w:tblGrid>
        <w:gridCol w:w="3120"/>
        <w:gridCol w:w="1372"/>
        <w:gridCol w:w="1373"/>
        <w:gridCol w:w="1372"/>
        <w:gridCol w:w="1373"/>
      </w:tblGrid>
      <w:tr w:rsidR="005E64C8" w:rsidRPr="005407B4" w:rsidTr="009D4C58">
        <w:tc>
          <w:tcPr>
            <w:tcW w:w="3120" w:type="dxa"/>
          </w:tcPr>
          <w:p w:rsidR="005E64C8" w:rsidRPr="005407B4" w:rsidRDefault="005E64C8" w:rsidP="00C810E4">
            <w:pPr>
              <w:tabs>
                <w:tab w:val="left" w:pos="1440"/>
              </w:tabs>
              <w:spacing w:line="280" w:lineRule="exact"/>
              <w:rPr>
                <w:rFonts w:ascii="Arial" w:hAnsi="Arial" w:cs="Arial"/>
                <w:sz w:val="16"/>
                <w:szCs w:val="16"/>
              </w:rPr>
            </w:pPr>
          </w:p>
        </w:tc>
        <w:tc>
          <w:tcPr>
            <w:tcW w:w="2745" w:type="dxa"/>
            <w:gridSpan w:val="2"/>
          </w:tcPr>
          <w:p w:rsidR="005E64C8" w:rsidRPr="005407B4" w:rsidRDefault="005E64C8" w:rsidP="006B6D0C">
            <w:pPr>
              <w:pBdr>
                <w:bottom w:val="single" w:sz="4" w:space="1" w:color="auto"/>
              </w:pBdr>
              <w:tabs>
                <w:tab w:val="left" w:pos="1440"/>
              </w:tabs>
              <w:spacing w:line="320" w:lineRule="exact"/>
              <w:ind w:left="-18"/>
              <w:jc w:val="center"/>
              <w:rPr>
                <w:rFonts w:ascii="Arial" w:hAnsi="Arial" w:cs="Arial"/>
                <w:sz w:val="16"/>
                <w:szCs w:val="16"/>
                <w:u w:val="single"/>
              </w:rPr>
            </w:pPr>
            <w:r w:rsidRPr="005407B4">
              <w:rPr>
                <w:rFonts w:ascii="Arial" w:hAnsi="Arial" w:cs="Arial"/>
                <w:sz w:val="16"/>
                <w:szCs w:val="16"/>
              </w:rPr>
              <w:t>Consolidated                             financial statements</w:t>
            </w:r>
          </w:p>
        </w:tc>
        <w:tc>
          <w:tcPr>
            <w:tcW w:w="2745" w:type="dxa"/>
            <w:gridSpan w:val="2"/>
          </w:tcPr>
          <w:p w:rsidR="005E64C8" w:rsidRPr="005407B4" w:rsidRDefault="005E64C8" w:rsidP="006B6D0C">
            <w:pPr>
              <w:pBdr>
                <w:bottom w:val="single" w:sz="4" w:space="1" w:color="auto"/>
              </w:pBdr>
              <w:tabs>
                <w:tab w:val="left" w:pos="1440"/>
              </w:tabs>
              <w:spacing w:line="320" w:lineRule="exact"/>
              <w:ind w:left="-18"/>
              <w:jc w:val="center"/>
              <w:rPr>
                <w:rFonts w:ascii="Arial" w:hAnsi="Arial" w:cs="Arial"/>
                <w:sz w:val="16"/>
                <w:szCs w:val="16"/>
              </w:rPr>
            </w:pPr>
            <w:r w:rsidRPr="005407B4">
              <w:rPr>
                <w:rFonts w:ascii="Arial" w:hAnsi="Arial" w:cs="Arial"/>
                <w:sz w:val="16"/>
                <w:szCs w:val="16"/>
              </w:rPr>
              <w:t>Separate                              financial statements</w:t>
            </w:r>
          </w:p>
        </w:tc>
      </w:tr>
      <w:tr w:rsidR="00E614CB" w:rsidRPr="005407B4" w:rsidTr="009D4C58">
        <w:tc>
          <w:tcPr>
            <w:tcW w:w="3120" w:type="dxa"/>
          </w:tcPr>
          <w:p w:rsidR="00E614CB" w:rsidRPr="005407B4" w:rsidRDefault="00E614CB" w:rsidP="00C810E4">
            <w:pPr>
              <w:tabs>
                <w:tab w:val="left" w:pos="1440"/>
              </w:tabs>
              <w:spacing w:line="280" w:lineRule="exact"/>
              <w:rPr>
                <w:rFonts w:ascii="Arial" w:hAnsi="Arial" w:cs="Arial"/>
                <w:sz w:val="16"/>
                <w:szCs w:val="16"/>
              </w:rPr>
            </w:pPr>
          </w:p>
        </w:tc>
        <w:tc>
          <w:tcPr>
            <w:tcW w:w="1372" w:type="dxa"/>
          </w:tcPr>
          <w:p w:rsidR="00E614CB" w:rsidRPr="005407B4" w:rsidRDefault="00F7450B" w:rsidP="00E614CB">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2019</w:t>
            </w:r>
          </w:p>
        </w:tc>
        <w:tc>
          <w:tcPr>
            <w:tcW w:w="1373" w:type="dxa"/>
          </w:tcPr>
          <w:p w:rsidR="00E614CB" w:rsidRPr="005407B4" w:rsidRDefault="00E614CB" w:rsidP="00E614CB">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2018</w:t>
            </w:r>
          </w:p>
        </w:tc>
        <w:tc>
          <w:tcPr>
            <w:tcW w:w="1372" w:type="dxa"/>
          </w:tcPr>
          <w:p w:rsidR="00E614CB" w:rsidRPr="005407B4" w:rsidRDefault="00F7450B" w:rsidP="00E614CB">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2019</w:t>
            </w:r>
          </w:p>
        </w:tc>
        <w:tc>
          <w:tcPr>
            <w:tcW w:w="1373" w:type="dxa"/>
          </w:tcPr>
          <w:p w:rsidR="00E614CB" w:rsidRPr="005407B4" w:rsidRDefault="00E614CB" w:rsidP="00E614CB">
            <w:pPr>
              <w:pBdr>
                <w:bottom w:val="single" w:sz="4" w:space="1" w:color="auto"/>
              </w:pBdr>
              <w:tabs>
                <w:tab w:val="left" w:pos="1440"/>
              </w:tabs>
              <w:spacing w:line="320" w:lineRule="exact"/>
              <w:ind w:left="-18"/>
              <w:jc w:val="center"/>
              <w:rPr>
                <w:rFonts w:ascii="Arial" w:hAnsi="Arial" w:cs="Arial"/>
                <w:sz w:val="16"/>
                <w:szCs w:val="16"/>
              </w:rPr>
            </w:pPr>
            <w:r>
              <w:rPr>
                <w:rFonts w:ascii="Arial" w:hAnsi="Arial" w:cs="Arial"/>
                <w:sz w:val="16"/>
                <w:szCs w:val="16"/>
              </w:rPr>
              <w:t>2018</w:t>
            </w:r>
          </w:p>
        </w:tc>
      </w:tr>
      <w:tr w:rsidR="00137A4C" w:rsidRPr="005407B4" w:rsidTr="00486095">
        <w:tc>
          <w:tcPr>
            <w:tcW w:w="3120" w:type="dxa"/>
          </w:tcPr>
          <w:p w:rsidR="00137A4C" w:rsidRPr="005407B4" w:rsidRDefault="00137A4C" w:rsidP="00137A4C">
            <w:pPr>
              <w:tabs>
                <w:tab w:val="left" w:pos="1440"/>
              </w:tabs>
              <w:spacing w:line="280" w:lineRule="exact"/>
              <w:ind w:left="222" w:hanging="222"/>
              <w:rPr>
                <w:rFonts w:ascii="Arial" w:hAnsi="Arial" w:cs="Arial"/>
                <w:sz w:val="16"/>
                <w:szCs w:val="16"/>
              </w:rPr>
            </w:pPr>
            <w:r w:rsidRPr="005407B4">
              <w:rPr>
                <w:rFonts w:ascii="Arial" w:hAnsi="Arial" w:cs="Arial"/>
                <w:sz w:val="16"/>
                <w:szCs w:val="16"/>
              </w:rPr>
              <w:t>Accounting profit before tax</w:t>
            </w:r>
          </w:p>
        </w:tc>
        <w:tc>
          <w:tcPr>
            <w:tcW w:w="1372" w:type="dxa"/>
            <w:vAlign w:val="bottom"/>
          </w:tcPr>
          <w:p w:rsidR="00137A4C" w:rsidRPr="001C4327" w:rsidRDefault="00F13D03" w:rsidP="00137A4C">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55,921</w:t>
            </w:r>
          </w:p>
        </w:tc>
        <w:tc>
          <w:tcPr>
            <w:tcW w:w="1373" w:type="dxa"/>
            <w:vAlign w:val="bottom"/>
          </w:tcPr>
          <w:p w:rsidR="00137A4C" w:rsidRPr="001C4327" w:rsidRDefault="00137A4C" w:rsidP="00137A4C">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81,028</w:t>
            </w:r>
          </w:p>
        </w:tc>
        <w:tc>
          <w:tcPr>
            <w:tcW w:w="1372" w:type="dxa"/>
            <w:vAlign w:val="bottom"/>
          </w:tcPr>
          <w:p w:rsidR="00137A4C" w:rsidRPr="001C4327" w:rsidRDefault="00F13D03" w:rsidP="00137A4C">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56,026</w:t>
            </w:r>
          </w:p>
        </w:tc>
        <w:tc>
          <w:tcPr>
            <w:tcW w:w="1373" w:type="dxa"/>
            <w:vAlign w:val="bottom"/>
          </w:tcPr>
          <w:p w:rsidR="00137A4C" w:rsidRPr="001C4327" w:rsidRDefault="00137A4C" w:rsidP="00137A4C">
            <w:pPr>
              <w:pBdr>
                <w:bottom w:val="double" w:sz="4" w:space="1" w:color="auto"/>
              </w:pBdr>
              <w:tabs>
                <w:tab w:val="decimal" w:pos="1062"/>
              </w:tabs>
              <w:spacing w:line="360" w:lineRule="exact"/>
              <w:jc w:val="both"/>
              <w:rPr>
                <w:rFonts w:ascii="Arial" w:hAnsi="Arial" w:cs="Arial"/>
                <w:sz w:val="16"/>
                <w:szCs w:val="16"/>
              </w:rPr>
            </w:pPr>
            <w:r w:rsidRPr="001C4327">
              <w:rPr>
                <w:rFonts w:ascii="Arial" w:hAnsi="Arial" w:cs="Arial"/>
                <w:sz w:val="16"/>
                <w:szCs w:val="16"/>
              </w:rPr>
              <w:t>81,238</w:t>
            </w:r>
          </w:p>
        </w:tc>
      </w:tr>
      <w:tr w:rsidR="00137A4C" w:rsidRPr="005407B4" w:rsidTr="009D4C58">
        <w:tc>
          <w:tcPr>
            <w:tcW w:w="3120" w:type="dxa"/>
          </w:tcPr>
          <w:p w:rsidR="00137A4C" w:rsidRPr="005407B4" w:rsidRDefault="00137A4C" w:rsidP="00137A4C">
            <w:pPr>
              <w:tabs>
                <w:tab w:val="left" w:pos="1440"/>
              </w:tabs>
              <w:spacing w:line="280" w:lineRule="exact"/>
              <w:ind w:left="222" w:hanging="222"/>
              <w:rPr>
                <w:rFonts w:ascii="Arial" w:hAnsi="Arial" w:cs="Arial"/>
                <w:sz w:val="16"/>
                <w:szCs w:val="16"/>
              </w:rPr>
            </w:pPr>
          </w:p>
        </w:tc>
        <w:tc>
          <w:tcPr>
            <w:tcW w:w="1372" w:type="dxa"/>
          </w:tcPr>
          <w:p w:rsidR="00137A4C" w:rsidRPr="005407B4" w:rsidRDefault="00137A4C" w:rsidP="00137A4C">
            <w:pPr>
              <w:tabs>
                <w:tab w:val="decimal" w:pos="1062"/>
              </w:tabs>
              <w:spacing w:line="360" w:lineRule="exact"/>
              <w:jc w:val="both"/>
              <w:rPr>
                <w:rFonts w:ascii="Arial" w:hAnsi="Arial" w:cs="Arial"/>
                <w:sz w:val="16"/>
                <w:szCs w:val="16"/>
              </w:rPr>
            </w:pPr>
          </w:p>
        </w:tc>
        <w:tc>
          <w:tcPr>
            <w:tcW w:w="1373" w:type="dxa"/>
          </w:tcPr>
          <w:p w:rsidR="00137A4C" w:rsidRPr="005407B4" w:rsidRDefault="00137A4C" w:rsidP="00137A4C">
            <w:pPr>
              <w:tabs>
                <w:tab w:val="decimal" w:pos="1062"/>
              </w:tabs>
              <w:spacing w:line="360" w:lineRule="exact"/>
              <w:jc w:val="both"/>
              <w:rPr>
                <w:rFonts w:ascii="Arial" w:hAnsi="Arial" w:cs="Arial"/>
                <w:sz w:val="16"/>
                <w:szCs w:val="16"/>
              </w:rPr>
            </w:pPr>
          </w:p>
        </w:tc>
        <w:tc>
          <w:tcPr>
            <w:tcW w:w="1372" w:type="dxa"/>
            <w:vAlign w:val="bottom"/>
          </w:tcPr>
          <w:p w:rsidR="00137A4C" w:rsidRPr="005407B4" w:rsidRDefault="00137A4C" w:rsidP="00137A4C">
            <w:pPr>
              <w:tabs>
                <w:tab w:val="decimal" w:pos="1062"/>
              </w:tabs>
              <w:spacing w:line="360" w:lineRule="exact"/>
              <w:jc w:val="both"/>
              <w:rPr>
                <w:rFonts w:ascii="Arial" w:hAnsi="Arial" w:cs="Arial"/>
                <w:sz w:val="16"/>
                <w:szCs w:val="16"/>
              </w:rPr>
            </w:pPr>
          </w:p>
        </w:tc>
        <w:tc>
          <w:tcPr>
            <w:tcW w:w="1373" w:type="dxa"/>
            <w:vAlign w:val="bottom"/>
          </w:tcPr>
          <w:p w:rsidR="00137A4C" w:rsidRPr="005407B4" w:rsidRDefault="00137A4C" w:rsidP="00137A4C">
            <w:pPr>
              <w:tabs>
                <w:tab w:val="decimal" w:pos="1062"/>
              </w:tabs>
              <w:spacing w:line="360" w:lineRule="exact"/>
              <w:jc w:val="both"/>
              <w:rPr>
                <w:rFonts w:ascii="Arial" w:hAnsi="Arial" w:cs="Arial"/>
                <w:sz w:val="16"/>
                <w:szCs w:val="16"/>
              </w:rPr>
            </w:pPr>
          </w:p>
        </w:tc>
      </w:tr>
      <w:tr w:rsidR="00137A4C" w:rsidRPr="005407B4" w:rsidTr="00F13BB7">
        <w:trPr>
          <w:trHeight w:val="153"/>
        </w:trPr>
        <w:tc>
          <w:tcPr>
            <w:tcW w:w="3120" w:type="dxa"/>
          </w:tcPr>
          <w:p w:rsidR="00137A4C" w:rsidRPr="005407B4" w:rsidRDefault="00137A4C" w:rsidP="00137A4C">
            <w:pPr>
              <w:tabs>
                <w:tab w:val="left" w:pos="567"/>
                <w:tab w:val="left" w:pos="1134"/>
                <w:tab w:val="left" w:pos="1701"/>
              </w:tabs>
              <w:spacing w:line="280" w:lineRule="exact"/>
              <w:ind w:left="222" w:hanging="222"/>
              <w:rPr>
                <w:rFonts w:ascii="Arial" w:hAnsi="Arial" w:cs="Arial"/>
                <w:sz w:val="16"/>
                <w:szCs w:val="16"/>
                <w:cs/>
              </w:rPr>
            </w:pPr>
            <w:r w:rsidRPr="005407B4">
              <w:rPr>
                <w:rFonts w:ascii="Arial" w:hAnsi="Arial" w:cs="Arial"/>
                <w:sz w:val="16"/>
                <w:szCs w:val="16"/>
              </w:rPr>
              <w:t>Applicable tax rate</w:t>
            </w:r>
          </w:p>
        </w:tc>
        <w:tc>
          <w:tcPr>
            <w:tcW w:w="1372" w:type="dxa"/>
          </w:tcPr>
          <w:p w:rsidR="00137A4C" w:rsidRPr="005407B4" w:rsidRDefault="00137A4C" w:rsidP="00137A4C">
            <w:pPr>
              <w:tabs>
                <w:tab w:val="decimal" w:pos="1062"/>
              </w:tabs>
              <w:spacing w:line="360" w:lineRule="exact"/>
              <w:jc w:val="both"/>
              <w:rPr>
                <w:rFonts w:ascii="Arial" w:hAnsi="Arial" w:cs="Arial"/>
                <w:sz w:val="16"/>
                <w:szCs w:val="16"/>
              </w:rPr>
            </w:pPr>
            <w:r>
              <w:rPr>
                <w:rFonts w:ascii="Arial" w:hAnsi="Arial" w:cs="Arial"/>
                <w:sz w:val="16"/>
                <w:szCs w:val="16"/>
              </w:rPr>
              <w:t>20%</w:t>
            </w:r>
          </w:p>
        </w:tc>
        <w:tc>
          <w:tcPr>
            <w:tcW w:w="1373" w:type="dxa"/>
          </w:tcPr>
          <w:p w:rsidR="00137A4C" w:rsidRPr="005407B4" w:rsidRDefault="00137A4C" w:rsidP="00137A4C">
            <w:pPr>
              <w:tabs>
                <w:tab w:val="decimal" w:pos="1062"/>
              </w:tabs>
              <w:spacing w:line="360" w:lineRule="exact"/>
              <w:jc w:val="both"/>
              <w:rPr>
                <w:rFonts w:ascii="Arial" w:hAnsi="Arial" w:cs="Arial"/>
                <w:sz w:val="16"/>
                <w:szCs w:val="16"/>
              </w:rPr>
            </w:pPr>
            <w:r w:rsidRPr="005407B4">
              <w:rPr>
                <w:rFonts w:ascii="Arial" w:hAnsi="Arial" w:cs="Arial"/>
                <w:sz w:val="16"/>
                <w:szCs w:val="16"/>
              </w:rPr>
              <w:t>20%</w:t>
            </w:r>
          </w:p>
        </w:tc>
        <w:tc>
          <w:tcPr>
            <w:tcW w:w="1372" w:type="dxa"/>
          </w:tcPr>
          <w:p w:rsidR="00137A4C" w:rsidRPr="005407B4" w:rsidRDefault="00137A4C" w:rsidP="00137A4C">
            <w:pPr>
              <w:tabs>
                <w:tab w:val="decimal" w:pos="1062"/>
              </w:tabs>
              <w:spacing w:line="360" w:lineRule="exact"/>
              <w:jc w:val="both"/>
              <w:rPr>
                <w:rFonts w:ascii="Arial" w:hAnsi="Arial" w:cs="Arial"/>
                <w:sz w:val="16"/>
                <w:szCs w:val="16"/>
              </w:rPr>
            </w:pPr>
            <w:r>
              <w:rPr>
                <w:rFonts w:ascii="Arial" w:hAnsi="Arial" w:cs="Arial"/>
                <w:sz w:val="16"/>
                <w:szCs w:val="16"/>
              </w:rPr>
              <w:t>20%</w:t>
            </w:r>
          </w:p>
        </w:tc>
        <w:tc>
          <w:tcPr>
            <w:tcW w:w="1373" w:type="dxa"/>
          </w:tcPr>
          <w:p w:rsidR="00137A4C" w:rsidRPr="005407B4" w:rsidRDefault="00137A4C" w:rsidP="00137A4C">
            <w:pPr>
              <w:tabs>
                <w:tab w:val="decimal" w:pos="1062"/>
              </w:tabs>
              <w:spacing w:line="360" w:lineRule="exact"/>
              <w:jc w:val="both"/>
              <w:rPr>
                <w:rFonts w:ascii="Arial" w:hAnsi="Arial" w:cs="Arial"/>
                <w:sz w:val="16"/>
                <w:szCs w:val="16"/>
              </w:rPr>
            </w:pPr>
            <w:r w:rsidRPr="005407B4">
              <w:rPr>
                <w:rFonts w:ascii="Arial" w:hAnsi="Arial" w:cs="Arial"/>
                <w:sz w:val="16"/>
                <w:szCs w:val="16"/>
              </w:rPr>
              <w:t>20%</w:t>
            </w:r>
          </w:p>
        </w:tc>
      </w:tr>
      <w:tr w:rsidR="00137A4C" w:rsidRPr="005407B4" w:rsidTr="00486095">
        <w:tc>
          <w:tcPr>
            <w:tcW w:w="3120" w:type="dxa"/>
          </w:tcPr>
          <w:p w:rsidR="00137A4C" w:rsidRPr="005407B4" w:rsidRDefault="00137A4C" w:rsidP="00137A4C">
            <w:pPr>
              <w:tabs>
                <w:tab w:val="left" w:pos="1440"/>
              </w:tabs>
              <w:spacing w:line="280" w:lineRule="exact"/>
              <w:ind w:left="222" w:hanging="222"/>
              <w:rPr>
                <w:rFonts w:ascii="Arial" w:hAnsi="Arial" w:cs="Arial"/>
                <w:color w:val="000000"/>
                <w:sz w:val="16"/>
                <w:szCs w:val="16"/>
              </w:rPr>
            </w:pPr>
            <w:r w:rsidRPr="005407B4">
              <w:rPr>
                <w:rFonts w:ascii="Arial" w:hAnsi="Arial" w:cs="Arial"/>
                <w:color w:val="000000"/>
                <w:sz w:val="16"/>
                <w:szCs w:val="16"/>
              </w:rPr>
              <w:t xml:space="preserve">Accounting profit </w:t>
            </w:r>
            <w:r>
              <w:rPr>
                <w:rFonts w:ascii="Arial" w:hAnsi="Arial" w:cs="Arial"/>
                <w:color w:val="000000"/>
                <w:sz w:val="16"/>
                <w:szCs w:val="16"/>
              </w:rPr>
              <w:t xml:space="preserve">(loss) </w:t>
            </w:r>
            <w:r w:rsidRPr="005407B4">
              <w:rPr>
                <w:rFonts w:ascii="Arial" w:hAnsi="Arial" w:cs="Arial"/>
                <w:color w:val="000000"/>
                <w:sz w:val="16"/>
                <w:szCs w:val="16"/>
              </w:rPr>
              <w:t xml:space="preserve">before tax multiplied by </w:t>
            </w:r>
            <w:r w:rsidRPr="005407B4">
              <w:rPr>
                <w:rFonts w:ascii="Arial" w:hAnsi="Arial" w:cs="Arial"/>
                <w:sz w:val="16"/>
                <w:szCs w:val="16"/>
              </w:rPr>
              <w:t>income tax rate</w:t>
            </w:r>
          </w:p>
        </w:tc>
        <w:tc>
          <w:tcPr>
            <w:tcW w:w="1372" w:type="dxa"/>
            <w:vAlign w:val="bottom"/>
          </w:tcPr>
          <w:p w:rsidR="00137A4C" w:rsidRPr="001C4327" w:rsidRDefault="00F13D03" w:rsidP="00137A4C">
            <w:pPr>
              <w:tabs>
                <w:tab w:val="decimal" w:pos="1062"/>
              </w:tabs>
              <w:spacing w:line="360" w:lineRule="exact"/>
              <w:jc w:val="both"/>
              <w:rPr>
                <w:rFonts w:ascii="Arial" w:hAnsi="Arial" w:cs="Arial"/>
                <w:sz w:val="16"/>
                <w:szCs w:val="16"/>
              </w:rPr>
            </w:pPr>
            <w:r>
              <w:rPr>
                <w:rFonts w:ascii="Arial" w:hAnsi="Arial" w:cs="Arial"/>
                <w:sz w:val="16"/>
                <w:szCs w:val="16"/>
              </w:rPr>
              <w:t>11,184</w:t>
            </w:r>
          </w:p>
        </w:tc>
        <w:tc>
          <w:tcPr>
            <w:tcW w:w="1373" w:type="dxa"/>
            <w:vAlign w:val="bottom"/>
          </w:tcPr>
          <w:p w:rsidR="00137A4C" w:rsidRPr="001C4327" w:rsidRDefault="00137A4C" w:rsidP="00137A4C">
            <w:pPr>
              <w:tabs>
                <w:tab w:val="decimal" w:pos="1062"/>
              </w:tabs>
              <w:spacing w:line="360" w:lineRule="exact"/>
              <w:jc w:val="both"/>
              <w:rPr>
                <w:rFonts w:ascii="Arial" w:hAnsi="Arial" w:cs="Arial"/>
                <w:sz w:val="16"/>
                <w:szCs w:val="16"/>
              </w:rPr>
            </w:pPr>
            <w:r w:rsidRPr="001C4327">
              <w:rPr>
                <w:rFonts w:ascii="Arial" w:hAnsi="Arial" w:cs="Arial"/>
                <w:sz w:val="16"/>
                <w:szCs w:val="16"/>
              </w:rPr>
              <w:t>16,</w:t>
            </w:r>
            <w:r>
              <w:rPr>
                <w:rFonts w:ascii="Arial" w:hAnsi="Arial" w:cs="Arial"/>
                <w:sz w:val="16"/>
                <w:szCs w:val="16"/>
              </w:rPr>
              <w:t>206</w:t>
            </w:r>
          </w:p>
        </w:tc>
        <w:tc>
          <w:tcPr>
            <w:tcW w:w="1372" w:type="dxa"/>
            <w:vAlign w:val="bottom"/>
          </w:tcPr>
          <w:p w:rsidR="00137A4C" w:rsidRPr="001C4327" w:rsidRDefault="00F13D03" w:rsidP="00137A4C">
            <w:pPr>
              <w:tabs>
                <w:tab w:val="decimal" w:pos="1062"/>
              </w:tabs>
              <w:spacing w:line="360" w:lineRule="exact"/>
              <w:jc w:val="both"/>
              <w:rPr>
                <w:rFonts w:ascii="Arial" w:hAnsi="Arial" w:cs="Arial"/>
                <w:sz w:val="16"/>
                <w:szCs w:val="16"/>
              </w:rPr>
            </w:pPr>
            <w:r>
              <w:rPr>
                <w:rFonts w:ascii="Arial" w:hAnsi="Arial" w:cs="Arial"/>
                <w:sz w:val="16"/>
                <w:szCs w:val="16"/>
              </w:rPr>
              <w:t>11,205</w:t>
            </w:r>
          </w:p>
        </w:tc>
        <w:tc>
          <w:tcPr>
            <w:tcW w:w="1373" w:type="dxa"/>
            <w:vAlign w:val="bottom"/>
          </w:tcPr>
          <w:p w:rsidR="00137A4C" w:rsidRPr="001C4327" w:rsidRDefault="00137A4C" w:rsidP="00137A4C">
            <w:pPr>
              <w:tabs>
                <w:tab w:val="decimal" w:pos="1062"/>
              </w:tabs>
              <w:spacing w:line="360" w:lineRule="exact"/>
              <w:jc w:val="both"/>
              <w:rPr>
                <w:rFonts w:ascii="Arial" w:hAnsi="Arial" w:cs="Arial"/>
                <w:sz w:val="16"/>
                <w:szCs w:val="16"/>
              </w:rPr>
            </w:pPr>
            <w:r w:rsidRPr="001C4327">
              <w:rPr>
                <w:rFonts w:ascii="Arial" w:hAnsi="Arial" w:cs="Arial"/>
                <w:sz w:val="16"/>
                <w:szCs w:val="16"/>
              </w:rPr>
              <w:t>16,248</w:t>
            </w:r>
          </w:p>
        </w:tc>
      </w:tr>
      <w:tr w:rsidR="00137A4C" w:rsidRPr="005407B4" w:rsidTr="00486095">
        <w:tc>
          <w:tcPr>
            <w:tcW w:w="3120" w:type="dxa"/>
          </w:tcPr>
          <w:p w:rsidR="00137A4C" w:rsidRPr="005407B4" w:rsidRDefault="00137A4C" w:rsidP="00137A4C">
            <w:pPr>
              <w:tabs>
                <w:tab w:val="left" w:pos="1440"/>
              </w:tabs>
              <w:spacing w:line="280" w:lineRule="exact"/>
              <w:ind w:left="222" w:hanging="222"/>
              <w:rPr>
                <w:rFonts w:ascii="Arial" w:hAnsi="Arial" w:cs="Arial"/>
                <w:color w:val="000000"/>
                <w:sz w:val="16"/>
                <w:szCs w:val="16"/>
              </w:rPr>
            </w:pPr>
            <w:r>
              <w:rPr>
                <w:rFonts w:ascii="Arial" w:hAnsi="Arial" w:cs="Arial"/>
                <w:color w:val="000000"/>
                <w:sz w:val="16"/>
                <w:szCs w:val="16"/>
              </w:rPr>
              <w:t>Adjustment in respect of income tax of previous year</w:t>
            </w:r>
          </w:p>
        </w:tc>
        <w:tc>
          <w:tcPr>
            <w:tcW w:w="1372" w:type="dxa"/>
            <w:vAlign w:val="bottom"/>
          </w:tcPr>
          <w:p w:rsidR="00137A4C" w:rsidRPr="001C4327" w:rsidRDefault="00137A4C" w:rsidP="00137A4C">
            <w:pPr>
              <w:tabs>
                <w:tab w:val="decimal" w:pos="1062"/>
              </w:tabs>
              <w:spacing w:line="360" w:lineRule="exact"/>
              <w:jc w:val="both"/>
              <w:rPr>
                <w:rFonts w:ascii="Arial" w:hAnsi="Arial" w:cs="Arial"/>
                <w:sz w:val="16"/>
                <w:szCs w:val="16"/>
              </w:rPr>
            </w:pPr>
            <w:r>
              <w:rPr>
                <w:rFonts w:ascii="Arial" w:hAnsi="Arial" w:cs="Arial"/>
                <w:sz w:val="16"/>
                <w:szCs w:val="16"/>
              </w:rPr>
              <w:t>2,278</w:t>
            </w:r>
          </w:p>
        </w:tc>
        <w:tc>
          <w:tcPr>
            <w:tcW w:w="1373" w:type="dxa"/>
            <w:vAlign w:val="bottom"/>
          </w:tcPr>
          <w:p w:rsidR="00137A4C" w:rsidRPr="001C4327" w:rsidRDefault="00137A4C" w:rsidP="00137A4C">
            <w:pPr>
              <w:tabs>
                <w:tab w:val="decimal" w:pos="1062"/>
              </w:tabs>
              <w:spacing w:line="360" w:lineRule="exact"/>
              <w:jc w:val="both"/>
              <w:rPr>
                <w:rFonts w:ascii="Arial" w:hAnsi="Arial" w:cs="Arial"/>
                <w:sz w:val="16"/>
                <w:szCs w:val="16"/>
              </w:rPr>
            </w:pPr>
            <w:r>
              <w:rPr>
                <w:rFonts w:ascii="Arial" w:hAnsi="Arial" w:cs="Arial"/>
                <w:sz w:val="16"/>
                <w:szCs w:val="16"/>
              </w:rPr>
              <w:t>3,014</w:t>
            </w:r>
          </w:p>
        </w:tc>
        <w:tc>
          <w:tcPr>
            <w:tcW w:w="1372" w:type="dxa"/>
            <w:vAlign w:val="bottom"/>
          </w:tcPr>
          <w:p w:rsidR="00137A4C" w:rsidRPr="001C4327" w:rsidRDefault="00137A4C" w:rsidP="00137A4C">
            <w:pPr>
              <w:tabs>
                <w:tab w:val="decimal" w:pos="1062"/>
              </w:tabs>
              <w:spacing w:line="360" w:lineRule="exact"/>
              <w:jc w:val="both"/>
              <w:rPr>
                <w:rFonts w:ascii="Arial" w:hAnsi="Arial" w:cs="Arial"/>
                <w:sz w:val="16"/>
                <w:szCs w:val="16"/>
              </w:rPr>
            </w:pPr>
            <w:r>
              <w:rPr>
                <w:rFonts w:ascii="Arial" w:hAnsi="Arial" w:cs="Arial"/>
                <w:sz w:val="16"/>
                <w:szCs w:val="16"/>
              </w:rPr>
              <w:t>2,278</w:t>
            </w:r>
          </w:p>
        </w:tc>
        <w:tc>
          <w:tcPr>
            <w:tcW w:w="1373" w:type="dxa"/>
            <w:vAlign w:val="bottom"/>
          </w:tcPr>
          <w:p w:rsidR="00137A4C" w:rsidRPr="001C4327" w:rsidRDefault="00137A4C" w:rsidP="00137A4C">
            <w:pPr>
              <w:tabs>
                <w:tab w:val="decimal" w:pos="1062"/>
              </w:tabs>
              <w:spacing w:line="360" w:lineRule="exact"/>
              <w:jc w:val="both"/>
              <w:rPr>
                <w:rFonts w:ascii="Arial" w:hAnsi="Arial" w:cs="Arial"/>
                <w:sz w:val="16"/>
                <w:szCs w:val="16"/>
              </w:rPr>
            </w:pPr>
            <w:r>
              <w:rPr>
                <w:rFonts w:ascii="Arial" w:hAnsi="Arial" w:cs="Arial"/>
                <w:sz w:val="16"/>
                <w:szCs w:val="16"/>
              </w:rPr>
              <w:t>3,014</w:t>
            </w:r>
          </w:p>
        </w:tc>
      </w:tr>
      <w:tr w:rsidR="00137A4C" w:rsidRPr="005407B4" w:rsidTr="009D4C58">
        <w:tc>
          <w:tcPr>
            <w:tcW w:w="3120" w:type="dxa"/>
          </w:tcPr>
          <w:p w:rsidR="00137A4C" w:rsidRPr="005407B4" w:rsidRDefault="00137A4C" w:rsidP="00137A4C">
            <w:pPr>
              <w:tabs>
                <w:tab w:val="left" w:pos="1440"/>
              </w:tabs>
              <w:spacing w:line="280" w:lineRule="exact"/>
              <w:ind w:left="222" w:hanging="222"/>
              <w:rPr>
                <w:rFonts w:ascii="Arial" w:hAnsi="Arial" w:cs="Arial"/>
                <w:sz w:val="16"/>
                <w:szCs w:val="16"/>
              </w:rPr>
            </w:pPr>
            <w:r w:rsidRPr="005407B4">
              <w:rPr>
                <w:rFonts w:ascii="Arial" w:hAnsi="Arial" w:cs="Arial"/>
                <w:color w:val="000000"/>
                <w:sz w:val="16"/>
                <w:szCs w:val="16"/>
              </w:rPr>
              <w:t>Effects of:</w:t>
            </w:r>
          </w:p>
        </w:tc>
        <w:tc>
          <w:tcPr>
            <w:tcW w:w="1372" w:type="dxa"/>
          </w:tcPr>
          <w:p w:rsidR="00137A4C" w:rsidRPr="005407B4" w:rsidRDefault="00137A4C" w:rsidP="00137A4C">
            <w:pPr>
              <w:tabs>
                <w:tab w:val="decimal" w:pos="1062"/>
              </w:tabs>
              <w:spacing w:line="360" w:lineRule="exact"/>
              <w:jc w:val="both"/>
              <w:rPr>
                <w:rFonts w:ascii="Arial" w:hAnsi="Arial" w:cs="Arial"/>
                <w:sz w:val="16"/>
                <w:szCs w:val="16"/>
              </w:rPr>
            </w:pPr>
          </w:p>
        </w:tc>
        <w:tc>
          <w:tcPr>
            <w:tcW w:w="1373" w:type="dxa"/>
          </w:tcPr>
          <w:p w:rsidR="00137A4C" w:rsidRPr="005407B4" w:rsidRDefault="00137A4C" w:rsidP="00137A4C">
            <w:pPr>
              <w:tabs>
                <w:tab w:val="decimal" w:pos="1062"/>
              </w:tabs>
              <w:spacing w:line="360" w:lineRule="exact"/>
              <w:jc w:val="both"/>
              <w:rPr>
                <w:rFonts w:ascii="Arial" w:hAnsi="Arial" w:cs="Arial"/>
                <w:sz w:val="16"/>
                <w:szCs w:val="16"/>
              </w:rPr>
            </w:pPr>
          </w:p>
        </w:tc>
        <w:tc>
          <w:tcPr>
            <w:tcW w:w="1372" w:type="dxa"/>
            <w:vAlign w:val="bottom"/>
          </w:tcPr>
          <w:p w:rsidR="00137A4C" w:rsidRPr="005407B4" w:rsidRDefault="00137A4C" w:rsidP="00137A4C">
            <w:pPr>
              <w:tabs>
                <w:tab w:val="decimal" w:pos="1062"/>
              </w:tabs>
              <w:spacing w:line="360" w:lineRule="exact"/>
              <w:jc w:val="both"/>
              <w:rPr>
                <w:rFonts w:ascii="Arial" w:hAnsi="Arial" w:cs="Arial"/>
                <w:sz w:val="16"/>
                <w:szCs w:val="16"/>
              </w:rPr>
            </w:pPr>
            <w:r w:rsidRPr="005407B4">
              <w:rPr>
                <w:rFonts w:ascii="Arial" w:hAnsi="Arial" w:cs="Arial"/>
                <w:noProof/>
                <w:sz w:val="16"/>
                <w:szCs w:val="16"/>
              </w:rPr>
              <mc:AlternateContent>
                <mc:Choice Requires="wps">
                  <w:drawing>
                    <wp:anchor distT="0" distB="0" distL="114300" distR="114300" simplePos="0" relativeHeight="251673600" behindDoc="0" locked="0" layoutInCell="1" allowOverlap="1" wp14:anchorId="79C4BA9F" wp14:editId="0B386811">
                      <wp:simplePos x="0" y="0"/>
                      <wp:positionH relativeFrom="column">
                        <wp:posOffset>-38735</wp:posOffset>
                      </wp:positionH>
                      <wp:positionV relativeFrom="paragraph">
                        <wp:posOffset>229235</wp:posOffset>
                      </wp:positionV>
                      <wp:extent cx="798195" cy="483870"/>
                      <wp:effectExtent l="0" t="0" r="20955" b="114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48445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7FFB1" id="Rectangle 9" o:spid="_x0000_s1026" style="position:absolute;margin-left:-3.05pt;margin-top:18.05pt;width:62.85pt;height:38.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" filled="f"/>
                  </w:pict>
                </mc:Fallback>
              </mc:AlternateContent>
            </w:r>
          </w:p>
        </w:tc>
        <w:tc>
          <w:tcPr>
            <w:tcW w:w="1373" w:type="dxa"/>
            <w:vAlign w:val="bottom"/>
          </w:tcPr>
          <w:p w:rsidR="00137A4C" w:rsidRPr="005407B4" w:rsidRDefault="00137A4C" w:rsidP="00137A4C">
            <w:pPr>
              <w:tabs>
                <w:tab w:val="decimal" w:pos="1062"/>
              </w:tabs>
              <w:spacing w:line="360" w:lineRule="exact"/>
              <w:jc w:val="both"/>
              <w:rPr>
                <w:rFonts w:ascii="Arial" w:hAnsi="Arial" w:cs="Arial"/>
                <w:sz w:val="16"/>
                <w:szCs w:val="16"/>
              </w:rPr>
            </w:pPr>
            <w:r w:rsidRPr="005407B4">
              <w:rPr>
                <w:rFonts w:ascii="Arial" w:hAnsi="Arial" w:cs="Arial"/>
                <w:noProof/>
                <w:sz w:val="16"/>
                <w:szCs w:val="16"/>
              </w:rPr>
              <mc:AlternateContent>
                <mc:Choice Requires="wps">
                  <w:drawing>
                    <wp:anchor distT="0" distB="0" distL="114300" distR="114300" simplePos="0" relativeHeight="251674624" behindDoc="0" locked="0" layoutInCell="1" allowOverlap="1" wp14:anchorId="0DFD02DC" wp14:editId="3E636B9E">
                      <wp:simplePos x="0" y="0"/>
                      <wp:positionH relativeFrom="column">
                        <wp:posOffset>-11430</wp:posOffset>
                      </wp:positionH>
                      <wp:positionV relativeFrom="paragraph">
                        <wp:posOffset>220345</wp:posOffset>
                      </wp:positionV>
                      <wp:extent cx="798195" cy="483870"/>
                      <wp:effectExtent l="0" t="0" r="20955"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483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9F6AD" id="Rectangle 2" o:spid="_x0000_s1026" style="position:absolute;margin-left:-.9pt;margin-top:17.35pt;width:62.85pt;height:3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" filled="f"/>
                  </w:pict>
                </mc:Fallback>
              </mc:AlternateContent>
            </w:r>
          </w:p>
        </w:tc>
      </w:tr>
      <w:tr w:rsidR="00137A4C" w:rsidRPr="005407B4" w:rsidTr="00486095">
        <w:trPr>
          <w:trHeight w:val="80"/>
        </w:trPr>
        <w:tc>
          <w:tcPr>
            <w:tcW w:w="3120" w:type="dxa"/>
          </w:tcPr>
          <w:p w:rsidR="00137A4C" w:rsidRPr="005407B4" w:rsidRDefault="00137A4C" w:rsidP="00137A4C">
            <w:pPr>
              <w:tabs>
                <w:tab w:val="left" w:pos="1440"/>
              </w:tabs>
              <w:spacing w:line="280" w:lineRule="exact"/>
              <w:ind w:left="372" w:hanging="240"/>
              <w:rPr>
                <w:rFonts w:ascii="Arial" w:hAnsi="Arial" w:cs="Arial"/>
                <w:color w:val="000000"/>
                <w:sz w:val="16"/>
                <w:szCs w:val="16"/>
              </w:rPr>
            </w:pPr>
            <w:r w:rsidRPr="005407B4">
              <w:rPr>
                <w:rFonts w:ascii="Arial" w:hAnsi="Arial" w:cs="Arial"/>
                <w:sz w:val="16"/>
                <w:szCs w:val="16"/>
              </w:rPr>
              <w:t>Non-deductible expenses</w:t>
            </w:r>
          </w:p>
        </w:tc>
        <w:tc>
          <w:tcPr>
            <w:tcW w:w="1372" w:type="dxa"/>
            <w:vAlign w:val="bottom"/>
          </w:tcPr>
          <w:p w:rsidR="00137A4C" w:rsidRPr="001C4327" w:rsidRDefault="00137A4C" w:rsidP="00137A4C">
            <w:pPr>
              <w:pBdr>
                <w:bar w:val="single" w:sz="4" w:color="auto"/>
              </w:pBdr>
              <w:tabs>
                <w:tab w:val="decimal" w:pos="1062"/>
              </w:tabs>
              <w:spacing w:line="360" w:lineRule="exact"/>
              <w:jc w:val="both"/>
              <w:rPr>
                <w:rFonts w:ascii="Arial" w:hAnsi="Arial" w:cs="Arial"/>
                <w:sz w:val="16"/>
                <w:szCs w:val="16"/>
              </w:rPr>
            </w:pPr>
            <w:r w:rsidRPr="001C4327">
              <w:rPr>
                <w:rFonts w:ascii="Arial" w:hAnsi="Arial" w:cs="Arial"/>
                <w:noProof/>
                <w:sz w:val="16"/>
                <w:szCs w:val="16"/>
              </w:rPr>
              <mc:AlternateContent>
                <mc:Choice Requires="wps">
                  <w:drawing>
                    <wp:anchor distT="0" distB="0" distL="114300" distR="114300" simplePos="0" relativeHeight="251675648" behindDoc="0" locked="0" layoutInCell="1" allowOverlap="1" wp14:anchorId="072460FF" wp14:editId="19A9CCE3">
                      <wp:simplePos x="0" y="0"/>
                      <wp:positionH relativeFrom="column">
                        <wp:posOffset>-20955</wp:posOffset>
                      </wp:positionH>
                      <wp:positionV relativeFrom="paragraph">
                        <wp:posOffset>-13335</wp:posOffset>
                      </wp:positionV>
                      <wp:extent cx="752475" cy="485775"/>
                      <wp:effectExtent l="0" t="0" r="2857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9E6EB" id="Rectangle 3" o:spid="_x0000_s1026" style="position:absolute;margin-left:-1.65pt;margin-top:-1.05pt;width:59.25pt;height:3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" filled="f"/>
                  </w:pict>
                </mc:Fallback>
              </mc:AlternateContent>
            </w:r>
            <w:r w:rsidR="008E6AA5">
              <w:rPr>
                <w:rFonts w:ascii="Arial" w:hAnsi="Arial" w:cs="Arial"/>
                <w:sz w:val="16"/>
                <w:szCs w:val="16"/>
              </w:rPr>
              <w:t>4,020</w:t>
            </w:r>
          </w:p>
        </w:tc>
        <w:tc>
          <w:tcPr>
            <w:tcW w:w="1373" w:type="dxa"/>
            <w:vAlign w:val="bottom"/>
          </w:tcPr>
          <w:p w:rsidR="00137A4C" w:rsidRPr="001C4327" w:rsidRDefault="00137A4C" w:rsidP="00137A4C">
            <w:pPr>
              <w:pBdr>
                <w:bar w:val="single" w:sz="4" w:color="auto"/>
              </w:pBdr>
              <w:tabs>
                <w:tab w:val="decimal" w:pos="1062"/>
              </w:tabs>
              <w:spacing w:line="360" w:lineRule="exact"/>
              <w:jc w:val="both"/>
              <w:rPr>
                <w:rFonts w:ascii="Arial" w:hAnsi="Arial" w:cs="Arial"/>
                <w:sz w:val="16"/>
                <w:szCs w:val="16"/>
              </w:rPr>
            </w:pPr>
            <w:r w:rsidRPr="001C4327">
              <w:rPr>
                <w:rFonts w:ascii="Arial" w:hAnsi="Arial" w:cs="Arial"/>
                <w:noProof/>
                <w:sz w:val="16"/>
                <w:szCs w:val="16"/>
              </w:rPr>
              <mc:AlternateContent>
                <mc:Choice Requires="wps">
                  <w:drawing>
                    <wp:anchor distT="0" distB="0" distL="114300" distR="114300" simplePos="0" relativeHeight="251676672" behindDoc="0" locked="0" layoutInCell="1" allowOverlap="1" wp14:anchorId="2225E76D" wp14:editId="232BF49A">
                      <wp:simplePos x="0" y="0"/>
                      <wp:positionH relativeFrom="column">
                        <wp:posOffset>-20955</wp:posOffset>
                      </wp:positionH>
                      <wp:positionV relativeFrom="paragraph">
                        <wp:posOffset>-13335</wp:posOffset>
                      </wp:positionV>
                      <wp:extent cx="752475" cy="485775"/>
                      <wp:effectExtent l="0" t="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03564" id="Rectangle 3" o:spid="_x0000_s1026" style="position:absolute;margin-left:-1.65pt;margin-top:-1.05pt;width:59.25pt;height:3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" filled="f"/>
                  </w:pict>
                </mc:Fallback>
              </mc:AlternateContent>
            </w:r>
            <w:r>
              <w:rPr>
                <w:rFonts w:ascii="Arial" w:hAnsi="Arial" w:cs="Arial"/>
                <w:sz w:val="16"/>
                <w:szCs w:val="16"/>
              </w:rPr>
              <w:t>2,724</w:t>
            </w:r>
          </w:p>
        </w:tc>
        <w:tc>
          <w:tcPr>
            <w:tcW w:w="1372" w:type="dxa"/>
            <w:vAlign w:val="bottom"/>
          </w:tcPr>
          <w:p w:rsidR="00137A4C" w:rsidRPr="001C4327" w:rsidRDefault="008E6AA5" w:rsidP="00137A4C">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3,999</w:t>
            </w:r>
          </w:p>
        </w:tc>
        <w:tc>
          <w:tcPr>
            <w:tcW w:w="1373" w:type="dxa"/>
            <w:vAlign w:val="bottom"/>
          </w:tcPr>
          <w:p w:rsidR="00137A4C" w:rsidRPr="001C4327" w:rsidRDefault="00137A4C" w:rsidP="00137A4C">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2,623</w:t>
            </w:r>
          </w:p>
        </w:tc>
      </w:tr>
      <w:tr w:rsidR="00137A4C" w:rsidRPr="005407B4" w:rsidTr="00486095">
        <w:tc>
          <w:tcPr>
            <w:tcW w:w="3120" w:type="dxa"/>
          </w:tcPr>
          <w:p w:rsidR="00137A4C" w:rsidRPr="005407B4" w:rsidRDefault="00137A4C" w:rsidP="00137A4C">
            <w:pPr>
              <w:tabs>
                <w:tab w:val="left" w:pos="1440"/>
              </w:tabs>
              <w:spacing w:line="280" w:lineRule="exact"/>
              <w:ind w:left="372" w:hanging="240"/>
              <w:rPr>
                <w:rFonts w:ascii="Arial" w:hAnsi="Arial" w:cs="Arial"/>
                <w:sz w:val="16"/>
                <w:szCs w:val="16"/>
              </w:rPr>
            </w:pPr>
            <w:r w:rsidRPr="005407B4">
              <w:rPr>
                <w:rFonts w:ascii="Arial" w:hAnsi="Arial" w:cs="Arial"/>
                <w:sz w:val="16"/>
                <w:szCs w:val="16"/>
              </w:rPr>
              <w:t>Additional expense deductions allowed</w:t>
            </w:r>
          </w:p>
        </w:tc>
        <w:tc>
          <w:tcPr>
            <w:tcW w:w="1372" w:type="dxa"/>
            <w:vAlign w:val="bottom"/>
          </w:tcPr>
          <w:p w:rsidR="00137A4C" w:rsidRPr="001C4327" w:rsidRDefault="00137A4C" w:rsidP="00137A4C">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w:t>
            </w:r>
            <w:r w:rsidR="008E6AA5">
              <w:rPr>
                <w:rFonts w:ascii="Arial" w:hAnsi="Arial" w:cs="Arial"/>
                <w:sz w:val="16"/>
                <w:szCs w:val="16"/>
              </w:rPr>
              <w:t>6,272</w:t>
            </w:r>
            <w:r>
              <w:rPr>
                <w:rFonts w:ascii="Arial" w:hAnsi="Arial" w:cs="Arial"/>
                <w:sz w:val="16"/>
                <w:szCs w:val="16"/>
              </w:rPr>
              <w:t>)</w:t>
            </w:r>
          </w:p>
        </w:tc>
        <w:tc>
          <w:tcPr>
            <w:tcW w:w="1373" w:type="dxa"/>
            <w:vAlign w:val="bottom"/>
          </w:tcPr>
          <w:p w:rsidR="00137A4C" w:rsidRPr="001C4327" w:rsidRDefault="00137A4C" w:rsidP="00137A4C">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(5,726</w:t>
            </w:r>
            <w:r w:rsidRPr="001C4327">
              <w:rPr>
                <w:rFonts w:ascii="Arial" w:hAnsi="Arial" w:cs="Arial"/>
                <w:sz w:val="16"/>
                <w:szCs w:val="16"/>
              </w:rPr>
              <w:t>)</w:t>
            </w:r>
          </w:p>
        </w:tc>
        <w:tc>
          <w:tcPr>
            <w:tcW w:w="1372" w:type="dxa"/>
            <w:vAlign w:val="bottom"/>
          </w:tcPr>
          <w:p w:rsidR="00137A4C" w:rsidRPr="001C4327" w:rsidRDefault="008E6AA5" w:rsidP="00137A4C">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(6,272)</w:t>
            </w:r>
          </w:p>
        </w:tc>
        <w:tc>
          <w:tcPr>
            <w:tcW w:w="1373" w:type="dxa"/>
            <w:vAlign w:val="bottom"/>
          </w:tcPr>
          <w:p w:rsidR="00137A4C" w:rsidRPr="001C4327" w:rsidRDefault="00137A4C" w:rsidP="00137A4C">
            <w:pPr>
              <w:pBdr>
                <w:bar w:val="single" w:sz="4" w:color="auto"/>
              </w:pBdr>
              <w:tabs>
                <w:tab w:val="decimal" w:pos="1062"/>
              </w:tabs>
              <w:spacing w:line="360" w:lineRule="exact"/>
              <w:jc w:val="both"/>
              <w:rPr>
                <w:rFonts w:ascii="Arial" w:hAnsi="Arial" w:cs="Arial"/>
                <w:sz w:val="16"/>
                <w:szCs w:val="16"/>
              </w:rPr>
            </w:pPr>
            <w:r>
              <w:rPr>
                <w:rFonts w:ascii="Arial" w:hAnsi="Arial" w:cs="Arial"/>
                <w:sz w:val="16"/>
                <w:szCs w:val="16"/>
              </w:rPr>
              <w:t>(5,726)</w:t>
            </w:r>
          </w:p>
        </w:tc>
      </w:tr>
      <w:tr w:rsidR="00137A4C" w:rsidRPr="005407B4" w:rsidTr="00E614CB">
        <w:tc>
          <w:tcPr>
            <w:tcW w:w="3120" w:type="dxa"/>
          </w:tcPr>
          <w:p w:rsidR="00137A4C" w:rsidRPr="005407B4" w:rsidRDefault="00137A4C" w:rsidP="00137A4C">
            <w:pPr>
              <w:tabs>
                <w:tab w:val="left" w:pos="567"/>
                <w:tab w:val="left" w:pos="1134"/>
                <w:tab w:val="left" w:pos="1701"/>
              </w:tabs>
              <w:spacing w:line="280" w:lineRule="exact"/>
              <w:rPr>
                <w:rFonts w:ascii="Arial" w:hAnsi="Arial" w:cs="Arial"/>
                <w:sz w:val="16"/>
                <w:szCs w:val="16"/>
              </w:rPr>
            </w:pPr>
            <w:r w:rsidRPr="005407B4">
              <w:rPr>
                <w:rFonts w:ascii="Arial" w:hAnsi="Arial" w:cs="Arial"/>
                <w:sz w:val="16"/>
                <w:szCs w:val="16"/>
              </w:rPr>
              <w:t>Total</w:t>
            </w:r>
          </w:p>
        </w:tc>
        <w:tc>
          <w:tcPr>
            <w:tcW w:w="1372" w:type="dxa"/>
            <w:vAlign w:val="bottom"/>
          </w:tcPr>
          <w:p w:rsidR="00137A4C" w:rsidRPr="001C4327" w:rsidRDefault="00137A4C" w:rsidP="00137A4C">
            <w:pPr>
              <w:pBdr>
                <w:bottom w:val="single" w:sz="4" w:space="1" w:color="auto"/>
              </w:pBdr>
              <w:tabs>
                <w:tab w:val="decimal" w:pos="1062"/>
              </w:tabs>
              <w:spacing w:line="360" w:lineRule="exact"/>
              <w:jc w:val="both"/>
              <w:rPr>
                <w:rFonts w:ascii="Arial" w:hAnsi="Arial" w:cs="Arial"/>
                <w:sz w:val="16"/>
                <w:szCs w:val="16"/>
              </w:rPr>
            </w:pPr>
            <w:r>
              <w:rPr>
                <w:rFonts w:ascii="Arial" w:hAnsi="Arial" w:cs="Arial"/>
                <w:sz w:val="16"/>
                <w:szCs w:val="16"/>
              </w:rPr>
              <w:t>(2,</w:t>
            </w:r>
            <w:r w:rsidR="008E6AA5">
              <w:rPr>
                <w:rFonts w:ascii="Arial" w:hAnsi="Arial" w:cs="Arial"/>
                <w:sz w:val="16"/>
                <w:szCs w:val="16"/>
              </w:rPr>
              <w:t>252</w:t>
            </w:r>
            <w:r>
              <w:rPr>
                <w:rFonts w:ascii="Arial" w:hAnsi="Arial" w:cs="Arial"/>
                <w:sz w:val="16"/>
                <w:szCs w:val="16"/>
              </w:rPr>
              <w:t>)</w:t>
            </w:r>
          </w:p>
        </w:tc>
        <w:tc>
          <w:tcPr>
            <w:tcW w:w="1373" w:type="dxa"/>
            <w:vAlign w:val="bottom"/>
          </w:tcPr>
          <w:p w:rsidR="00137A4C" w:rsidRPr="001C4327" w:rsidRDefault="00137A4C" w:rsidP="00137A4C">
            <w:pPr>
              <w:pBdr>
                <w:bottom w:val="single" w:sz="4" w:space="1" w:color="auto"/>
              </w:pBdr>
              <w:tabs>
                <w:tab w:val="decimal" w:pos="1062"/>
              </w:tabs>
              <w:spacing w:line="360" w:lineRule="exact"/>
              <w:jc w:val="both"/>
              <w:rPr>
                <w:rFonts w:ascii="Arial" w:hAnsi="Arial" w:cs="Arial"/>
                <w:sz w:val="16"/>
                <w:szCs w:val="16"/>
              </w:rPr>
            </w:pPr>
            <w:r w:rsidRPr="001C4327">
              <w:rPr>
                <w:rFonts w:ascii="Arial" w:hAnsi="Arial" w:cs="Arial"/>
                <w:sz w:val="16"/>
                <w:szCs w:val="16"/>
              </w:rPr>
              <w:t>(</w:t>
            </w:r>
            <w:r>
              <w:rPr>
                <w:rFonts w:ascii="Arial" w:hAnsi="Arial" w:cs="Arial"/>
                <w:sz w:val="16"/>
                <w:szCs w:val="16"/>
              </w:rPr>
              <w:t>3,002</w:t>
            </w:r>
            <w:r w:rsidRPr="001C4327">
              <w:rPr>
                <w:rFonts w:ascii="Arial" w:hAnsi="Arial" w:cs="Arial"/>
                <w:sz w:val="16"/>
                <w:szCs w:val="16"/>
              </w:rPr>
              <w:t>)</w:t>
            </w:r>
          </w:p>
        </w:tc>
        <w:tc>
          <w:tcPr>
            <w:tcW w:w="1372" w:type="dxa"/>
            <w:vAlign w:val="bottom"/>
          </w:tcPr>
          <w:p w:rsidR="00137A4C" w:rsidRPr="001C4327" w:rsidRDefault="008E6AA5" w:rsidP="00137A4C">
            <w:pPr>
              <w:pBdr>
                <w:bottom w:val="single" w:sz="4" w:space="1" w:color="auto"/>
              </w:pBdr>
              <w:tabs>
                <w:tab w:val="decimal" w:pos="1062"/>
              </w:tabs>
              <w:spacing w:line="360" w:lineRule="exact"/>
              <w:jc w:val="both"/>
              <w:rPr>
                <w:rFonts w:ascii="Arial" w:hAnsi="Arial" w:cs="Arial"/>
                <w:sz w:val="16"/>
                <w:szCs w:val="16"/>
              </w:rPr>
            </w:pPr>
            <w:r>
              <w:rPr>
                <w:rFonts w:ascii="Arial" w:hAnsi="Arial" w:cs="Arial"/>
                <w:sz w:val="16"/>
                <w:szCs w:val="16"/>
              </w:rPr>
              <w:t>(2,273)</w:t>
            </w:r>
          </w:p>
        </w:tc>
        <w:tc>
          <w:tcPr>
            <w:tcW w:w="1373" w:type="dxa"/>
            <w:vAlign w:val="bottom"/>
          </w:tcPr>
          <w:p w:rsidR="00137A4C" w:rsidRPr="001C4327" w:rsidRDefault="00137A4C" w:rsidP="00137A4C">
            <w:pPr>
              <w:pBdr>
                <w:bottom w:val="single" w:sz="4" w:space="1" w:color="auto"/>
              </w:pBdr>
              <w:tabs>
                <w:tab w:val="decimal" w:pos="1062"/>
              </w:tabs>
              <w:spacing w:line="360" w:lineRule="exact"/>
              <w:jc w:val="both"/>
              <w:rPr>
                <w:rFonts w:ascii="Arial" w:hAnsi="Arial" w:cs="Arial"/>
                <w:sz w:val="16"/>
                <w:szCs w:val="16"/>
              </w:rPr>
            </w:pPr>
            <w:r>
              <w:rPr>
                <w:rFonts w:ascii="Arial" w:hAnsi="Arial" w:cs="Arial"/>
                <w:sz w:val="16"/>
                <w:szCs w:val="16"/>
              </w:rPr>
              <w:t>(3,103)</w:t>
            </w:r>
          </w:p>
        </w:tc>
      </w:tr>
      <w:tr w:rsidR="00137A4C" w:rsidRPr="005407B4" w:rsidTr="009D4C58">
        <w:tc>
          <w:tcPr>
            <w:tcW w:w="3120" w:type="dxa"/>
          </w:tcPr>
          <w:p w:rsidR="00137A4C" w:rsidRPr="005407B4" w:rsidRDefault="00137A4C" w:rsidP="00137A4C">
            <w:pPr>
              <w:tabs>
                <w:tab w:val="left" w:pos="567"/>
                <w:tab w:val="left" w:pos="1134"/>
                <w:tab w:val="left" w:pos="1701"/>
              </w:tabs>
              <w:spacing w:line="280" w:lineRule="exact"/>
              <w:ind w:left="222" w:right="-108" w:hanging="222"/>
              <w:rPr>
                <w:rFonts w:ascii="Arial" w:hAnsi="Arial" w:cs="Arial"/>
                <w:color w:val="000000"/>
                <w:sz w:val="16"/>
                <w:szCs w:val="16"/>
              </w:rPr>
            </w:pPr>
            <w:r w:rsidRPr="005407B4">
              <w:rPr>
                <w:rFonts w:ascii="Arial" w:hAnsi="Arial" w:cs="Arial"/>
                <w:color w:val="000000"/>
                <w:sz w:val="16"/>
                <w:szCs w:val="16"/>
              </w:rPr>
              <w:t xml:space="preserve">Income tax expenses reported in the statement of comprehensive income </w:t>
            </w:r>
          </w:p>
        </w:tc>
        <w:tc>
          <w:tcPr>
            <w:tcW w:w="1372" w:type="dxa"/>
            <w:vAlign w:val="bottom"/>
          </w:tcPr>
          <w:p w:rsidR="00137A4C" w:rsidRPr="001C4327" w:rsidRDefault="00F13D03" w:rsidP="00137A4C">
            <w:pPr>
              <w:pBdr>
                <w:bottom w:val="double" w:sz="4" w:space="1" w:color="auto"/>
              </w:pBdr>
              <w:tabs>
                <w:tab w:val="decimal" w:pos="1062"/>
              </w:tabs>
              <w:spacing w:line="360" w:lineRule="exact"/>
              <w:jc w:val="both"/>
              <w:rPr>
                <w:rFonts w:ascii="Arial" w:hAnsi="Arial" w:cs="Arial"/>
                <w:sz w:val="16"/>
                <w:szCs w:val="16"/>
                <w:cs/>
              </w:rPr>
            </w:pPr>
            <w:r>
              <w:rPr>
                <w:rFonts w:ascii="Arial" w:hAnsi="Arial" w:cs="Arial"/>
                <w:sz w:val="16"/>
                <w:szCs w:val="16"/>
              </w:rPr>
              <w:t>11,210</w:t>
            </w:r>
          </w:p>
        </w:tc>
        <w:tc>
          <w:tcPr>
            <w:tcW w:w="1373" w:type="dxa"/>
            <w:vAlign w:val="bottom"/>
          </w:tcPr>
          <w:p w:rsidR="00137A4C" w:rsidRPr="001C4327" w:rsidRDefault="00137A4C" w:rsidP="00137A4C">
            <w:pPr>
              <w:pBdr>
                <w:bottom w:val="double" w:sz="4" w:space="1" w:color="auto"/>
              </w:pBdr>
              <w:tabs>
                <w:tab w:val="decimal" w:pos="1062"/>
              </w:tabs>
              <w:spacing w:line="360" w:lineRule="exact"/>
              <w:jc w:val="both"/>
              <w:rPr>
                <w:rFonts w:ascii="Arial" w:hAnsi="Arial" w:cs="Arial"/>
                <w:sz w:val="16"/>
                <w:szCs w:val="16"/>
                <w:cs/>
              </w:rPr>
            </w:pPr>
            <w:r>
              <w:rPr>
                <w:rFonts w:ascii="Arial" w:hAnsi="Arial" w:cs="Arial"/>
                <w:sz w:val="16"/>
                <w:szCs w:val="16"/>
              </w:rPr>
              <w:t>16,218</w:t>
            </w:r>
          </w:p>
        </w:tc>
        <w:tc>
          <w:tcPr>
            <w:tcW w:w="1372" w:type="dxa"/>
            <w:vAlign w:val="bottom"/>
          </w:tcPr>
          <w:p w:rsidR="00137A4C" w:rsidRPr="001C4327" w:rsidRDefault="00F13D03" w:rsidP="00137A4C">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11,210</w:t>
            </w:r>
          </w:p>
        </w:tc>
        <w:tc>
          <w:tcPr>
            <w:tcW w:w="1373" w:type="dxa"/>
            <w:vAlign w:val="bottom"/>
          </w:tcPr>
          <w:p w:rsidR="00137A4C" w:rsidRPr="001C4327" w:rsidRDefault="00137A4C" w:rsidP="00137A4C">
            <w:pPr>
              <w:pBdr>
                <w:bottom w:val="double" w:sz="4" w:space="1" w:color="auto"/>
              </w:pBdr>
              <w:tabs>
                <w:tab w:val="decimal" w:pos="1062"/>
              </w:tabs>
              <w:spacing w:line="360" w:lineRule="exact"/>
              <w:jc w:val="both"/>
              <w:rPr>
                <w:rFonts w:ascii="Arial" w:hAnsi="Arial" w:cs="Arial"/>
                <w:sz w:val="16"/>
                <w:szCs w:val="16"/>
              </w:rPr>
            </w:pPr>
            <w:r>
              <w:rPr>
                <w:rFonts w:ascii="Arial" w:hAnsi="Arial" w:cs="Arial"/>
                <w:sz w:val="16"/>
                <w:szCs w:val="16"/>
              </w:rPr>
              <w:t>16,159</w:t>
            </w:r>
          </w:p>
        </w:tc>
      </w:tr>
    </w:tbl>
    <w:p w:rsidR="00BA0ED4" w:rsidRPr="005407B4" w:rsidRDefault="00BA0ED4" w:rsidP="00CD283A">
      <w:pPr>
        <w:spacing w:before="240" w:after="120" w:line="360" w:lineRule="exact"/>
        <w:ind w:left="605"/>
        <w:jc w:val="both"/>
        <w:rPr>
          <w:rFonts w:ascii="Arial" w:hAnsi="Arial"/>
          <w:sz w:val="22"/>
          <w:szCs w:val="22"/>
        </w:rPr>
      </w:pPr>
      <w:r w:rsidRPr="005407B4">
        <w:rPr>
          <w:rFonts w:ascii="Arial" w:hAnsi="Arial"/>
          <w:sz w:val="22"/>
          <w:szCs w:val="22"/>
        </w:rPr>
        <w:t>The components of deferred tax assets are as follows:</w:t>
      </w:r>
    </w:p>
    <w:tbl>
      <w:tblPr>
        <w:tblW w:w="8460" w:type="dxa"/>
        <w:tblInd w:w="558" w:type="dxa"/>
        <w:tblLayout w:type="fixed"/>
        <w:tblLook w:val="01E0" w:firstRow="1" w:lastRow="1" w:firstColumn="1" w:lastColumn="1" w:noHBand="0" w:noVBand="0"/>
      </w:tblPr>
      <w:tblGrid>
        <w:gridCol w:w="3240"/>
        <w:gridCol w:w="1350"/>
        <w:gridCol w:w="1350"/>
        <w:gridCol w:w="1260"/>
        <w:gridCol w:w="1260"/>
      </w:tblGrid>
      <w:tr w:rsidR="00827B07" w:rsidRPr="005407B4" w:rsidTr="002D5EDB">
        <w:trPr>
          <w:tblHeader/>
        </w:trPr>
        <w:tc>
          <w:tcPr>
            <w:tcW w:w="8460" w:type="dxa"/>
            <w:gridSpan w:val="5"/>
          </w:tcPr>
          <w:p w:rsidR="00827B07" w:rsidRPr="005407B4" w:rsidRDefault="00827B07" w:rsidP="008C0264">
            <w:pPr>
              <w:spacing w:line="320" w:lineRule="exact"/>
              <w:jc w:val="right"/>
              <w:rPr>
                <w:rFonts w:ascii="Arial" w:hAnsi="Arial" w:cs="Arial"/>
                <w:spacing w:val="-4"/>
                <w:sz w:val="18"/>
                <w:szCs w:val="18"/>
              </w:rPr>
            </w:pPr>
            <w:r w:rsidRPr="005407B4">
              <w:rPr>
                <w:rFonts w:ascii="Arial" w:hAnsi="Arial" w:cs="Arial"/>
                <w:spacing w:val="-4"/>
                <w:sz w:val="18"/>
                <w:szCs w:val="18"/>
              </w:rPr>
              <w:t>(Unit: Thousand Baht)</w:t>
            </w:r>
          </w:p>
        </w:tc>
      </w:tr>
      <w:tr w:rsidR="00827B07" w:rsidRPr="005407B4" w:rsidTr="002D5EDB">
        <w:tblPrEx>
          <w:tblLook w:val="0000" w:firstRow="0" w:lastRow="0" w:firstColumn="0" w:lastColumn="0" w:noHBand="0" w:noVBand="0"/>
        </w:tblPrEx>
        <w:trPr>
          <w:tblHeader/>
        </w:trPr>
        <w:tc>
          <w:tcPr>
            <w:tcW w:w="3240" w:type="dxa"/>
            <w:tcBorders>
              <w:top w:val="nil"/>
              <w:left w:val="nil"/>
              <w:bottom w:val="nil"/>
              <w:right w:val="nil"/>
            </w:tcBorders>
          </w:tcPr>
          <w:p w:rsidR="00827B07" w:rsidRPr="005407B4" w:rsidRDefault="00827B07" w:rsidP="008C0264">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tcBorders>
              <w:top w:val="nil"/>
              <w:left w:val="nil"/>
              <w:bottom w:val="nil"/>
            </w:tcBorders>
            <w:vAlign w:val="bottom"/>
          </w:tcPr>
          <w:p w:rsidR="00827B07" w:rsidRPr="005407B4" w:rsidRDefault="00827B07" w:rsidP="008C0264">
            <w:pPr>
              <w:pBdr>
                <w:bottom w:val="single" w:sz="4" w:space="1" w:color="auto"/>
              </w:pBdr>
              <w:spacing w:line="320" w:lineRule="exact"/>
              <w:jc w:val="center"/>
              <w:rPr>
                <w:rFonts w:ascii="Arial" w:hAnsi="Arial" w:cs="Arial"/>
                <w:sz w:val="18"/>
                <w:szCs w:val="18"/>
              </w:rPr>
            </w:pPr>
            <w:r w:rsidRPr="005407B4">
              <w:rPr>
                <w:rFonts w:ascii="Arial" w:hAnsi="Arial" w:cs="Arial"/>
                <w:sz w:val="18"/>
                <w:szCs w:val="18"/>
              </w:rPr>
              <w:t xml:space="preserve">Consolidated </w:t>
            </w:r>
            <w:r w:rsidR="00E460C7" w:rsidRPr="005407B4">
              <w:rPr>
                <w:rFonts w:ascii="Arial" w:hAnsi="Arial" w:cs="Arial"/>
                <w:sz w:val="18"/>
                <w:szCs w:val="18"/>
              </w:rPr>
              <w:t xml:space="preserve">                         </w:t>
            </w:r>
            <w:r w:rsidRPr="005407B4">
              <w:rPr>
                <w:rFonts w:ascii="Arial" w:hAnsi="Arial" w:cs="Arial"/>
                <w:sz w:val="18"/>
                <w:szCs w:val="18"/>
              </w:rPr>
              <w:t>financial statements</w:t>
            </w:r>
          </w:p>
        </w:tc>
        <w:tc>
          <w:tcPr>
            <w:tcW w:w="2520" w:type="dxa"/>
            <w:gridSpan w:val="2"/>
            <w:tcBorders>
              <w:top w:val="nil"/>
              <w:left w:val="nil"/>
              <w:bottom w:val="nil"/>
            </w:tcBorders>
          </w:tcPr>
          <w:p w:rsidR="00827B07" w:rsidRPr="005407B4" w:rsidRDefault="00827B07" w:rsidP="008C0264">
            <w:pPr>
              <w:pBdr>
                <w:bottom w:val="single" w:sz="4" w:space="1" w:color="auto"/>
              </w:pBdr>
              <w:spacing w:line="320" w:lineRule="exact"/>
              <w:jc w:val="center"/>
              <w:rPr>
                <w:rFonts w:ascii="Arial" w:hAnsi="Arial" w:cs="Arial"/>
                <w:sz w:val="18"/>
                <w:szCs w:val="18"/>
              </w:rPr>
            </w:pPr>
            <w:r w:rsidRPr="005407B4">
              <w:rPr>
                <w:rFonts w:ascii="Arial" w:hAnsi="Arial" w:cs="Arial"/>
                <w:sz w:val="18"/>
                <w:szCs w:val="18"/>
              </w:rPr>
              <w:t>Separate</w:t>
            </w:r>
            <w:r w:rsidR="00E460C7" w:rsidRPr="005407B4">
              <w:rPr>
                <w:rFonts w:ascii="Arial" w:hAnsi="Arial" w:cs="Arial"/>
                <w:sz w:val="18"/>
                <w:szCs w:val="18"/>
              </w:rPr>
              <w:t xml:space="preserve">                          </w:t>
            </w:r>
            <w:r w:rsidRPr="005407B4">
              <w:rPr>
                <w:rFonts w:ascii="Arial" w:hAnsi="Arial" w:cs="Arial"/>
                <w:sz w:val="18"/>
                <w:szCs w:val="18"/>
              </w:rPr>
              <w:t xml:space="preserve"> financial statements</w:t>
            </w:r>
          </w:p>
        </w:tc>
      </w:tr>
      <w:tr w:rsidR="00E614CB" w:rsidRPr="005407B4" w:rsidTr="002D5EDB">
        <w:tblPrEx>
          <w:tblLook w:val="0000" w:firstRow="0" w:lastRow="0" w:firstColumn="0" w:lastColumn="0" w:noHBand="0" w:noVBand="0"/>
        </w:tblPrEx>
        <w:trPr>
          <w:tblHeader/>
        </w:trPr>
        <w:tc>
          <w:tcPr>
            <w:tcW w:w="3240" w:type="dxa"/>
            <w:tcBorders>
              <w:top w:val="nil"/>
              <w:left w:val="nil"/>
              <w:bottom w:val="nil"/>
              <w:right w:val="nil"/>
            </w:tcBorders>
          </w:tcPr>
          <w:p w:rsidR="00E614CB" w:rsidRPr="005407B4" w:rsidRDefault="00E614CB" w:rsidP="00E614CB">
            <w:pPr>
              <w:tabs>
                <w:tab w:val="left" w:pos="567"/>
                <w:tab w:val="left" w:pos="1134"/>
                <w:tab w:val="left" w:pos="1701"/>
              </w:tabs>
              <w:spacing w:line="320" w:lineRule="exact"/>
              <w:jc w:val="thaiDistribute"/>
              <w:rPr>
                <w:rFonts w:ascii="Arial" w:hAnsi="Arial" w:cs="Arial"/>
                <w:sz w:val="18"/>
                <w:szCs w:val="18"/>
                <w:cs/>
              </w:rPr>
            </w:pPr>
          </w:p>
        </w:tc>
        <w:tc>
          <w:tcPr>
            <w:tcW w:w="1350" w:type="dxa"/>
            <w:tcBorders>
              <w:top w:val="nil"/>
              <w:left w:val="nil"/>
              <w:bottom w:val="nil"/>
            </w:tcBorders>
            <w:vAlign w:val="bottom"/>
          </w:tcPr>
          <w:p w:rsidR="00E614CB" w:rsidRPr="005407B4" w:rsidRDefault="00E614CB" w:rsidP="00E614CB">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2019</w:t>
            </w:r>
          </w:p>
        </w:tc>
        <w:tc>
          <w:tcPr>
            <w:tcW w:w="1350" w:type="dxa"/>
            <w:tcBorders>
              <w:top w:val="nil"/>
              <w:bottom w:val="nil"/>
            </w:tcBorders>
            <w:vAlign w:val="bottom"/>
          </w:tcPr>
          <w:p w:rsidR="00E614CB" w:rsidRPr="005407B4" w:rsidRDefault="00E614CB" w:rsidP="00E614CB">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2018</w:t>
            </w:r>
          </w:p>
        </w:tc>
        <w:tc>
          <w:tcPr>
            <w:tcW w:w="1260" w:type="dxa"/>
            <w:tcBorders>
              <w:top w:val="nil"/>
              <w:bottom w:val="nil"/>
            </w:tcBorders>
            <w:vAlign w:val="bottom"/>
          </w:tcPr>
          <w:p w:rsidR="00E614CB" w:rsidRPr="005407B4" w:rsidRDefault="00E614CB" w:rsidP="00E614CB">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2019</w:t>
            </w:r>
          </w:p>
        </w:tc>
        <w:tc>
          <w:tcPr>
            <w:tcW w:w="1260" w:type="dxa"/>
            <w:tcBorders>
              <w:top w:val="nil"/>
              <w:bottom w:val="nil"/>
            </w:tcBorders>
            <w:vAlign w:val="bottom"/>
          </w:tcPr>
          <w:p w:rsidR="00E614CB" w:rsidRPr="005407B4" w:rsidRDefault="00E614CB" w:rsidP="00E614CB">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2018</w:t>
            </w:r>
          </w:p>
        </w:tc>
      </w:tr>
      <w:tr w:rsidR="00E614CB" w:rsidRPr="005407B4" w:rsidTr="002D5EDB">
        <w:tblPrEx>
          <w:tblLook w:val="0000" w:firstRow="0" w:lastRow="0" w:firstColumn="0" w:lastColumn="0" w:noHBand="0" w:noVBand="0"/>
        </w:tblPrEx>
        <w:tc>
          <w:tcPr>
            <w:tcW w:w="3240" w:type="dxa"/>
            <w:tcBorders>
              <w:top w:val="nil"/>
              <w:left w:val="nil"/>
              <w:bottom w:val="nil"/>
              <w:right w:val="nil"/>
            </w:tcBorders>
          </w:tcPr>
          <w:p w:rsidR="00E614CB" w:rsidRPr="005407B4" w:rsidRDefault="00E614CB" w:rsidP="00E614CB">
            <w:pPr>
              <w:tabs>
                <w:tab w:val="left" w:pos="567"/>
                <w:tab w:val="left" w:pos="1134"/>
                <w:tab w:val="left" w:pos="1701"/>
              </w:tabs>
              <w:spacing w:line="320" w:lineRule="exact"/>
              <w:jc w:val="thaiDistribute"/>
              <w:rPr>
                <w:rFonts w:ascii="Arial" w:hAnsi="Arial" w:cs="Arial"/>
                <w:b/>
                <w:bCs/>
                <w:sz w:val="18"/>
                <w:szCs w:val="18"/>
              </w:rPr>
            </w:pPr>
            <w:r w:rsidRPr="005407B4">
              <w:rPr>
                <w:rFonts w:ascii="Arial" w:hAnsi="Arial" w:cs="Arial"/>
                <w:b/>
                <w:bCs/>
                <w:sz w:val="18"/>
                <w:szCs w:val="18"/>
              </w:rPr>
              <w:t>Deferred tax assets</w:t>
            </w:r>
          </w:p>
        </w:tc>
        <w:tc>
          <w:tcPr>
            <w:tcW w:w="1350" w:type="dxa"/>
            <w:tcBorders>
              <w:top w:val="nil"/>
              <w:left w:val="nil"/>
              <w:bottom w:val="nil"/>
            </w:tcBorders>
          </w:tcPr>
          <w:p w:rsidR="00E614CB" w:rsidRPr="005407B4" w:rsidRDefault="00E614CB" w:rsidP="00E614CB">
            <w:pPr>
              <w:tabs>
                <w:tab w:val="decimal" w:pos="522"/>
              </w:tabs>
              <w:spacing w:line="320" w:lineRule="exact"/>
              <w:jc w:val="both"/>
              <w:rPr>
                <w:rFonts w:ascii="Arial" w:hAnsi="Arial" w:cs="Arial"/>
                <w:spacing w:val="-4"/>
                <w:sz w:val="18"/>
                <w:szCs w:val="18"/>
              </w:rPr>
            </w:pPr>
          </w:p>
        </w:tc>
        <w:tc>
          <w:tcPr>
            <w:tcW w:w="1350" w:type="dxa"/>
            <w:tcBorders>
              <w:top w:val="nil"/>
              <w:bottom w:val="nil"/>
            </w:tcBorders>
          </w:tcPr>
          <w:p w:rsidR="00E614CB" w:rsidRPr="005407B4" w:rsidRDefault="00E614CB" w:rsidP="00E614CB">
            <w:pPr>
              <w:tabs>
                <w:tab w:val="decimal" w:pos="522"/>
              </w:tabs>
              <w:spacing w:line="320" w:lineRule="exact"/>
              <w:jc w:val="both"/>
              <w:rPr>
                <w:rFonts w:ascii="Arial" w:hAnsi="Arial" w:cs="Arial"/>
                <w:spacing w:val="-4"/>
                <w:sz w:val="18"/>
                <w:szCs w:val="18"/>
              </w:rPr>
            </w:pPr>
          </w:p>
        </w:tc>
        <w:tc>
          <w:tcPr>
            <w:tcW w:w="1260" w:type="dxa"/>
            <w:tcBorders>
              <w:top w:val="nil"/>
              <w:bottom w:val="nil"/>
            </w:tcBorders>
          </w:tcPr>
          <w:p w:rsidR="00E614CB" w:rsidRPr="005407B4" w:rsidRDefault="00E614CB" w:rsidP="00E614CB">
            <w:pPr>
              <w:tabs>
                <w:tab w:val="decimal" w:pos="522"/>
              </w:tabs>
              <w:spacing w:line="320" w:lineRule="exact"/>
              <w:jc w:val="both"/>
              <w:rPr>
                <w:rFonts w:ascii="Arial" w:hAnsi="Arial" w:cs="Arial"/>
                <w:spacing w:val="-4"/>
                <w:sz w:val="18"/>
                <w:szCs w:val="18"/>
              </w:rPr>
            </w:pPr>
          </w:p>
        </w:tc>
        <w:tc>
          <w:tcPr>
            <w:tcW w:w="1260" w:type="dxa"/>
            <w:tcBorders>
              <w:top w:val="nil"/>
              <w:bottom w:val="nil"/>
            </w:tcBorders>
          </w:tcPr>
          <w:p w:rsidR="00E614CB" w:rsidRPr="005407B4" w:rsidRDefault="00E614CB" w:rsidP="00E614CB">
            <w:pPr>
              <w:tabs>
                <w:tab w:val="decimal" w:pos="522"/>
              </w:tabs>
              <w:spacing w:line="320" w:lineRule="exact"/>
              <w:jc w:val="both"/>
              <w:rPr>
                <w:rFonts w:ascii="Arial" w:hAnsi="Arial" w:cs="Arial"/>
                <w:spacing w:val="-4"/>
                <w:sz w:val="18"/>
                <w:szCs w:val="18"/>
              </w:rPr>
            </w:pPr>
          </w:p>
        </w:tc>
      </w:tr>
      <w:tr w:rsidR="00137A4C" w:rsidRPr="005407B4" w:rsidTr="002D5EDB">
        <w:tblPrEx>
          <w:tblLook w:val="0000" w:firstRow="0" w:lastRow="0" w:firstColumn="0" w:lastColumn="0" w:noHBand="0" w:noVBand="0"/>
        </w:tblPrEx>
        <w:tc>
          <w:tcPr>
            <w:tcW w:w="3240" w:type="dxa"/>
            <w:tcBorders>
              <w:top w:val="nil"/>
              <w:left w:val="nil"/>
              <w:bottom w:val="nil"/>
              <w:right w:val="nil"/>
            </w:tcBorders>
          </w:tcPr>
          <w:p w:rsidR="00137A4C" w:rsidRPr="005407B4" w:rsidRDefault="00137A4C" w:rsidP="00137A4C">
            <w:pPr>
              <w:tabs>
                <w:tab w:val="left" w:pos="1440"/>
              </w:tabs>
              <w:spacing w:line="320" w:lineRule="exact"/>
              <w:ind w:left="402" w:hanging="180"/>
              <w:rPr>
                <w:rFonts w:ascii="Arial" w:hAnsi="Arial" w:cs="Arial"/>
                <w:sz w:val="18"/>
                <w:szCs w:val="18"/>
              </w:rPr>
            </w:pPr>
            <w:r w:rsidRPr="005407B4">
              <w:rPr>
                <w:rFonts w:ascii="Arial" w:hAnsi="Arial" w:cs="Arial"/>
                <w:sz w:val="18"/>
                <w:szCs w:val="18"/>
              </w:rPr>
              <w:t>Allowance for doubtful accounts</w:t>
            </w:r>
          </w:p>
        </w:tc>
        <w:tc>
          <w:tcPr>
            <w:tcW w:w="1350" w:type="dxa"/>
            <w:tcBorders>
              <w:top w:val="nil"/>
              <w:left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2,968</w:t>
            </w:r>
          </w:p>
        </w:tc>
        <w:tc>
          <w:tcPr>
            <w:tcW w:w="135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w:t>
            </w:r>
            <w:r>
              <w:rPr>
                <w:rFonts w:ascii="Arial" w:hAnsi="Arial" w:cs="Arial"/>
                <w:spacing w:val="-4"/>
                <w:sz w:val="18"/>
                <w:szCs w:val="18"/>
              </w:rPr>
              <w:t>918</w:t>
            </w:r>
          </w:p>
        </w:tc>
        <w:tc>
          <w:tcPr>
            <w:tcW w:w="126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2,968</w:t>
            </w:r>
          </w:p>
        </w:tc>
        <w:tc>
          <w:tcPr>
            <w:tcW w:w="126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2,918</w:t>
            </w:r>
          </w:p>
        </w:tc>
      </w:tr>
      <w:tr w:rsidR="00137A4C" w:rsidRPr="005407B4" w:rsidTr="002D5EDB">
        <w:tblPrEx>
          <w:tblLook w:val="0000" w:firstRow="0" w:lastRow="0" w:firstColumn="0" w:lastColumn="0" w:noHBand="0" w:noVBand="0"/>
        </w:tblPrEx>
        <w:tc>
          <w:tcPr>
            <w:tcW w:w="3240" w:type="dxa"/>
            <w:tcBorders>
              <w:top w:val="nil"/>
              <w:left w:val="nil"/>
              <w:bottom w:val="nil"/>
              <w:right w:val="nil"/>
            </w:tcBorders>
          </w:tcPr>
          <w:p w:rsidR="00137A4C" w:rsidRPr="005407B4" w:rsidRDefault="00137A4C" w:rsidP="00137A4C">
            <w:pPr>
              <w:tabs>
                <w:tab w:val="left" w:pos="1440"/>
              </w:tabs>
              <w:spacing w:line="320" w:lineRule="exact"/>
              <w:ind w:left="402" w:hanging="180"/>
              <w:rPr>
                <w:rFonts w:ascii="Arial" w:hAnsi="Arial" w:cs="Arial"/>
                <w:sz w:val="18"/>
                <w:szCs w:val="18"/>
              </w:rPr>
            </w:pPr>
            <w:r>
              <w:rPr>
                <w:rFonts w:ascii="Arial" w:hAnsi="Arial" w:cs="Arial"/>
                <w:sz w:val="18"/>
                <w:szCs w:val="18"/>
              </w:rPr>
              <w:t xml:space="preserve">Allowance for assets </w:t>
            </w:r>
            <w:r w:rsidRPr="005407B4">
              <w:rPr>
                <w:rFonts w:ascii="Arial" w:hAnsi="Arial" w:cs="Arial"/>
                <w:sz w:val="18"/>
                <w:szCs w:val="18"/>
              </w:rPr>
              <w:t>impairment</w:t>
            </w:r>
          </w:p>
        </w:tc>
        <w:tc>
          <w:tcPr>
            <w:tcW w:w="1350" w:type="dxa"/>
            <w:tcBorders>
              <w:top w:val="nil"/>
              <w:left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23,162</w:t>
            </w:r>
          </w:p>
        </w:tc>
        <w:tc>
          <w:tcPr>
            <w:tcW w:w="135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29,492</w:t>
            </w:r>
          </w:p>
        </w:tc>
        <w:tc>
          <w:tcPr>
            <w:tcW w:w="126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23,162</w:t>
            </w:r>
          </w:p>
        </w:tc>
        <w:tc>
          <w:tcPr>
            <w:tcW w:w="126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29,492</w:t>
            </w:r>
          </w:p>
        </w:tc>
      </w:tr>
      <w:tr w:rsidR="00137A4C" w:rsidRPr="005407B4" w:rsidTr="002D5EDB">
        <w:tblPrEx>
          <w:tblLook w:val="0000" w:firstRow="0" w:lastRow="0" w:firstColumn="0" w:lastColumn="0" w:noHBand="0" w:noVBand="0"/>
        </w:tblPrEx>
        <w:tc>
          <w:tcPr>
            <w:tcW w:w="3240" w:type="dxa"/>
            <w:tcBorders>
              <w:top w:val="nil"/>
              <w:left w:val="nil"/>
              <w:bottom w:val="nil"/>
              <w:right w:val="nil"/>
            </w:tcBorders>
          </w:tcPr>
          <w:p w:rsidR="00137A4C" w:rsidRPr="005407B4" w:rsidRDefault="00137A4C" w:rsidP="00137A4C">
            <w:pPr>
              <w:spacing w:line="320" w:lineRule="exact"/>
              <w:ind w:left="432" w:hanging="210"/>
              <w:rPr>
                <w:rFonts w:ascii="Arial" w:hAnsi="Arial" w:cs="Arial"/>
                <w:sz w:val="18"/>
                <w:szCs w:val="18"/>
              </w:rPr>
            </w:pPr>
            <w:r w:rsidRPr="005407B4">
              <w:rPr>
                <w:rFonts w:ascii="Arial" w:hAnsi="Arial" w:cs="Arial"/>
                <w:sz w:val="18"/>
                <w:szCs w:val="18"/>
              </w:rPr>
              <w:t xml:space="preserve">Provision for long-term </w:t>
            </w:r>
          </w:p>
          <w:p w:rsidR="00137A4C" w:rsidRPr="005407B4" w:rsidRDefault="00137A4C" w:rsidP="00137A4C">
            <w:pPr>
              <w:spacing w:line="320" w:lineRule="exact"/>
              <w:ind w:left="432" w:hanging="210"/>
              <w:rPr>
                <w:rFonts w:ascii="Arial" w:hAnsi="Arial" w:cs="Arial"/>
                <w:sz w:val="18"/>
                <w:szCs w:val="18"/>
                <w:rtl/>
                <w:cs/>
              </w:rPr>
            </w:pPr>
            <w:r w:rsidRPr="005407B4">
              <w:rPr>
                <w:rFonts w:ascii="Arial" w:hAnsi="Arial" w:cs="Arial"/>
                <w:sz w:val="18"/>
                <w:szCs w:val="18"/>
              </w:rPr>
              <w:t xml:space="preserve">   employee benefits</w:t>
            </w:r>
          </w:p>
        </w:tc>
        <w:tc>
          <w:tcPr>
            <w:tcW w:w="1350" w:type="dxa"/>
            <w:tcBorders>
              <w:top w:val="nil"/>
              <w:left w:val="nil"/>
              <w:bottom w:val="nil"/>
            </w:tcBorders>
            <w:vAlign w:val="bottom"/>
          </w:tcPr>
          <w:p w:rsidR="00137A4C" w:rsidRPr="001C4327" w:rsidRDefault="00F13D03"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6,313</w:t>
            </w:r>
          </w:p>
        </w:tc>
        <w:tc>
          <w:tcPr>
            <w:tcW w:w="135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5,</w:t>
            </w:r>
            <w:r>
              <w:rPr>
                <w:rFonts w:ascii="Arial" w:hAnsi="Arial" w:cs="Arial"/>
                <w:spacing w:val="-4"/>
                <w:sz w:val="18"/>
                <w:szCs w:val="18"/>
              </w:rPr>
              <w:t>910</w:t>
            </w:r>
          </w:p>
        </w:tc>
        <w:tc>
          <w:tcPr>
            <w:tcW w:w="1260" w:type="dxa"/>
            <w:tcBorders>
              <w:top w:val="nil"/>
              <w:bottom w:val="nil"/>
            </w:tcBorders>
            <w:vAlign w:val="bottom"/>
          </w:tcPr>
          <w:p w:rsidR="00137A4C" w:rsidRPr="001C4327" w:rsidRDefault="00F13D03"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6,313</w:t>
            </w:r>
          </w:p>
        </w:tc>
        <w:tc>
          <w:tcPr>
            <w:tcW w:w="1260" w:type="dxa"/>
            <w:tcBorders>
              <w:top w:val="nil"/>
              <w:bottom w:val="nil"/>
            </w:tcBorders>
            <w:vAlign w:val="bottom"/>
          </w:tcPr>
          <w:p w:rsidR="00137A4C" w:rsidRPr="001C4327" w:rsidRDefault="00137A4C" w:rsidP="00137A4C">
            <w:pPr>
              <w:tabs>
                <w:tab w:val="decimal" w:pos="1011"/>
              </w:tabs>
              <w:spacing w:line="320" w:lineRule="exact"/>
              <w:jc w:val="center"/>
              <w:rPr>
                <w:rFonts w:ascii="Arial" w:hAnsi="Arial" w:cs="Arial"/>
                <w:spacing w:val="-4"/>
                <w:sz w:val="18"/>
                <w:szCs w:val="18"/>
              </w:rPr>
            </w:pPr>
            <w:r>
              <w:rPr>
                <w:rFonts w:ascii="Arial" w:hAnsi="Arial" w:cs="Arial"/>
                <w:spacing w:val="-4"/>
                <w:sz w:val="18"/>
                <w:szCs w:val="18"/>
              </w:rPr>
              <w:t>5,910</w:t>
            </w:r>
          </w:p>
        </w:tc>
      </w:tr>
      <w:tr w:rsidR="00137A4C" w:rsidRPr="005407B4" w:rsidTr="002D5EDB">
        <w:tblPrEx>
          <w:tblLook w:val="0000" w:firstRow="0" w:lastRow="0" w:firstColumn="0" w:lastColumn="0" w:noHBand="0" w:noVBand="0"/>
        </w:tblPrEx>
        <w:tc>
          <w:tcPr>
            <w:tcW w:w="3240" w:type="dxa"/>
            <w:tcBorders>
              <w:top w:val="nil"/>
              <w:left w:val="nil"/>
              <w:bottom w:val="nil"/>
              <w:right w:val="nil"/>
            </w:tcBorders>
          </w:tcPr>
          <w:p w:rsidR="00137A4C" w:rsidRPr="005407B4" w:rsidRDefault="00137A4C" w:rsidP="00137A4C">
            <w:pPr>
              <w:spacing w:line="320" w:lineRule="exact"/>
              <w:ind w:left="432" w:hanging="210"/>
              <w:rPr>
                <w:rFonts w:ascii="Arial" w:hAnsi="Arial" w:cs="Arial"/>
                <w:sz w:val="18"/>
                <w:szCs w:val="18"/>
              </w:rPr>
            </w:pPr>
            <w:r>
              <w:rPr>
                <w:rFonts w:ascii="Arial" w:hAnsi="Arial" w:cs="Arial"/>
                <w:sz w:val="18"/>
                <w:szCs w:val="18"/>
              </w:rPr>
              <w:t>Allowance for obsolete inventories</w:t>
            </w:r>
          </w:p>
        </w:tc>
        <w:tc>
          <w:tcPr>
            <w:tcW w:w="1350" w:type="dxa"/>
            <w:tcBorders>
              <w:top w:val="nil"/>
              <w:left w:val="nil"/>
              <w:bottom w:val="nil"/>
            </w:tcBorders>
            <w:vAlign w:val="bottom"/>
          </w:tcPr>
          <w:p w:rsidR="00137A4C" w:rsidRPr="001C4327" w:rsidRDefault="00137A4C" w:rsidP="00137A4C">
            <w:pPr>
              <w:pBdr>
                <w:bar w:val="single" w:sz="4"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258</w:t>
            </w:r>
          </w:p>
        </w:tc>
        <w:tc>
          <w:tcPr>
            <w:tcW w:w="1350" w:type="dxa"/>
            <w:tcBorders>
              <w:top w:val="nil"/>
              <w:bottom w:val="nil"/>
            </w:tcBorders>
            <w:vAlign w:val="bottom"/>
          </w:tcPr>
          <w:p w:rsidR="00137A4C" w:rsidRPr="001C4327" w:rsidRDefault="00137A4C" w:rsidP="00137A4C">
            <w:pPr>
              <w:pBdr>
                <w:bar w:val="single" w:sz="4"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258</w:t>
            </w:r>
          </w:p>
        </w:tc>
        <w:tc>
          <w:tcPr>
            <w:tcW w:w="1260" w:type="dxa"/>
            <w:tcBorders>
              <w:top w:val="nil"/>
              <w:bottom w:val="nil"/>
            </w:tcBorders>
            <w:vAlign w:val="bottom"/>
          </w:tcPr>
          <w:p w:rsidR="00137A4C" w:rsidRPr="001C4327" w:rsidRDefault="00137A4C" w:rsidP="00137A4C">
            <w:pPr>
              <w:pBdr>
                <w:bar w:val="single" w:sz="4"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258</w:t>
            </w:r>
          </w:p>
        </w:tc>
        <w:tc>
          <w:tcPr>
            <w:tcW w:w="1260" w:type="dxa"/>
            <w:tcBorders>
              <w:top w:val="nil"/>
              <w:bottom w:val="nil"/>
            </w:tcBorders>
            <w:vAlign w:val="bottom"/>
          </w:tcPr>
          <w:p w:rsidR="00137A4C" w:rsidRPr="001C4327" w:rsidRDefault="00137A4C" w:rsidP="00137A4C">
            <w:pPr>
              <w:pBdr>
                <w:bar w:val="single" w:sz="4" w:color="auto"/>
              </w:pBdr>
              <w:tabs>
                <w:tab w:val="decimal" w:pos="1011"/>
              </w:tabs>
              <w:spacing w:line="320" w:lineRule="exact"/>
              <w:jc w:val="center"/>
              <w:rPr>
                <w:rFonts w:ascii="Arial" w:hAnsi="Arial" w:cs="Arial"/>
                <w:spacing w:val="-4"/>
                <w:sz w:val="18"/>
                <w:szCs w:val="18"/>
              </w:rPr>
            </w:pPr>
            <w:r w:rsidRPr="001C4327">
              <w:rPr>
                <w:rFonts w:ascii="Arial" w:hAnsi="Arial" w:cs="Arial"/>
                <w:spacing w:val="-4"/>
                <w:sz w:val="18"/>
                <w:szCs w:val="18"/>
              </w:rPr>
              <w:t>258</w:t>
            </w:r>
          </w:p>
        </w:tc>
      </w:tr>
      <w:tr w:rsidR="00F13D03" w:rsidRPr="005407B4" w:rsidTr="002D5EDB">
        <w:tblPrEx>
          <w:tblLook w:val="0000" w:firstRow="0" w:lastRow="0" w:firstColumn="0" w:lastColumn="0" w:noHBand="0" w:noVBand="0"/>
        </w:tblPrEx>
        <w:tc>
          <w:tcPr>
            <w:tcW w:w="3240" w:type="dxa"/>
            <w:tcBorders>
              <w:top w:val="nil"/>
              <w:left w:val="nil"/>
              <w:bottom w:val="nil"/>
              <w:right w:val="nil"/>
            </w:tcBorders>
          </w:tcPr>
          <w:p w:rsidR="00F13D03" w:rsidRDefault="00F13D03" w:rsidP="00137A4C">
            <w:pPr>
              <w:spacing w:line="320" w:lineRule="exact"/>
              <w:ind w:left="432" w:hanging="210"/>
              <w:rPr>
                <w:rFonts w:ascii="Arial" w:hAnsi="Arial" w:cs="Arial"/>
                <w:sz w:val="18"/>
                <w:szCs w:val="18"/>
              </w:rPr>
            </w:pPr>
            <w:r>
              <w:rPr>
                <w:rFonts w:ascii="Arial" w:hAnsi="Arial" w:cs="Arial"/>
                <w:sz w:val="18"/>
                <w:szCs w:val="18"/>
              </w:rPr>
              <w:t>Deferred income</w:t>
            </w:r>
          </w:p>
        </w:tc>
        <w:tc>
          <w:tcPr>
            <w:tcW w:w="1350" w:type="dxa"/>
            <w:tcBorders>
              <w:top w:val="nil"/>
              <w:left w:val="nil"/>
              <w:bottom w:val="nil"/>
            </w:tcBorders>
            <w:vAlign w:val="bottom"/>
          </w:tcPr>
          <w:p w:rsidR="00F13D03" w:rsidRDefault="00F13D03" w:rsidP="00137A4C">
            <w:pPr>
              <w:pBdr>
                <w:bar w:val="single" w:sz="4"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1,678</w:t>
            </w:r>
          </w:p>
        </w:tc>
        <w:tc>
          <w:tcPr>
            <w:tcW w:w="1350" w:type="dxa"/>
            <w:tcBorders>
              <w:top w:val="nil"/>
              <w:bottom w:val="nil"/>
            </w:tcBorders>
            <w:vAlign w:val="bottom"/>
          </w:tcPr>
          <w:p w:rsidR="00F13D03" w:rsidRPr="001C4327" w:rsidRDefault="00F13D03" w:rsidP="00137A4C">
            <w:pPr>
              <w:pBdr>
                <w:bar w:val="single" w:sz="4"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w:t>
            </w:r>
          </w:p>
        </w:tc>
        <w:tc>
          <w:tcPr>
            <w:tcW w:w="1260" w:type="dxa"/>
            <w:tcBorders>
              <w:top w:val="nil"/>
              <w:bottom w:val="nil"/>
            </w:tcBorders>
            <w:vAlign w:val="bottom"/>
          </w:tcPr>
          <w:p w:rsidR="00F13D03" w:rsidRDefault="00F13D03" w:rsidP="00137A4C">
            <w:pPr>
              <w:pBdr>
                <w:bar w:val="single" w:sz="4"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1,678</w:t>
            </w:r>
          </w:p>
        </w:tc>
        <w:tc>
          <w:tcPr>
            <w:tcW w:w="1260" w:type="dxa"/>
            <w:tcBorders>
              <w:top w:val="nil"/>
              <w:bottom w:val="nil"/>
            </w:tcBorders>
            <w:vAlign w:val="bottom"/>
          </w:tcPr>
          <w:p w:rsidR="00F13D03" w:rsidRPr="001C4327" w:rsidRDefault="00F13D03" w:rsidP="00137A4C">
            <w:pPr>
              <w:pBdr>
                <w:bar w:val="single" w:sz="4"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w:t>
            </w:r>
          </w:p>
        </w:tc>
      </w:tr>
      <w:tr w:rsidR="00F13D03" w:rsidRPr="00F13D03" w:rsidTr="002D5EDB">
        <w:tblPrEx>
          <w:tblLook w:val="0000" w:firstRow="0" w:lastRow="0" w:firstColumn="0" w:lastColumn="0" w:noHBand="0" w:noVBand="0"/>
        </w:tblPrEx>
        <w:tc>
          <w:tcPr>
            <w:tcW w:w="3240" w:type="dxa"/>
            <w:tcBorders>
              <w:top w:val="nil"/>
              <w:left w:val="nil"/>
              <w:bottom w:val="nil"/>
              <w:right w:val="nil"/>
            </w:tcBorders>
          </w:tcPr>
          <w:p w:rsidR="00F13D03" w:rsidRPr="00F13D03" w:rsidRDefault="00F13D03" w:rsidP="00F13D03">
            <w:pPr>
              <w:spacing w:line="320" w:lineRule="exact"/>
              <w:rPr>
                <w:rFonts w:ascii="Arial" w:hAnsi="Arial" w:cs="Arial"/>
                <w:b/>
                <w:bCs/>
                <w:sz w:val="18"/>
                <w:szCs w:val="18"/>
              </w:rPr>
            </w:pPr>
            <w:r w:rsidRPr="00F13D03">
              <w:rPr>
                <w:rFonts w:ascii="Arial" w:hAnsi="Arial" w:cs="Arial"/>
                <w:b/>
                <w:bCs/>
                <w:sz w:val="18"/>
                <w:szCs w:val="18"/>
              </w:rPr>
              <w:t>Deferred tax liability</w:t>
            </w:r>
          </w:p>
        </w:tc>
        <w:tc>
          <w:tcPr>
            <w:tcW w:w="1350" w:type="dxa"/>
            <w:tcBorders>
              <w:top w:val="nil"/>
              <w:left w:val="nil"/>
              <w:bottom w:val="nil"/>
            </w:tcBorders>
            <w:vAlign w:val="bottom"/>
          </w:tcPr>
          <w:p w:rsidR="00F13D03" w:rsidRPr="00F13D03" w:rsidRDefault="00F13D03" w:rsidP="00137A4C">
            <w:pPr>
              <w:pBdr>
                <w:bar w:val="single" w:sz="4" w:color="auto"/>
              </w:pBdr>
              <w:tabs>
                <w:tab w:val="decimal" w:pos="1011"/>
              </w:tabs>
              <w:spacing w:line="320" w:lineRule="exact"/>
              <w:jc w:val="center"/>
              <w:rPr>
                <w:rFonts w:ascii="Arial" w:hAnsi="Arial" w:cs="Arial"/>
                <w:b/>
                <w:bCs/>
                <w:spacing w:val="-4"/>
                <w:sz w:val="18"/>
                <w:szCs w:val="18"/>
              </w:rPr>
            </w:pPr>
          </w:p>
        </w:tc>
        <w:tc>
          <w:tcPr>
            <w:tcW w:w="1350" w:type="dxa"/>
            <w:tcBorders>
              <w:top w:val="nil"/>
              <w:bottom w:val="nil"/>
            </w:tcBorders>
            <w:vAlign w:val="bottom"/>
          </w:tcPr>
          <w:p w:rsidR="00F13D03" w:rsidRPr="00F13D03" w:rsidRDefault="00F13D03" w:rsidP="00137A4C">
            <w:pPr>
              <w:pBdr>
                <w:bar w:val="single" w:sz="4" w:color="auto"/>
              </w:pBdr>
              <w:tabs>
                <w:tab w:val="decimal" w:pos="1011"/>
              </w:tabs>
              <w:spacing w:line="320" w:lineRule="exact"/>
              <w:jc w:val="center"/>
              <w:rPr>
                <w:rFonts w:ascii="Arial" w:hAnsi="Arial" w:cs="Arial"/>
                <w:b/>
                <w:bCs/>
                <w:spacing w:val="-4"/>
                <w:sz w:val="18"/>
                <w:szCs w:val="18"/>
              </w:rPr>
            </w:pPr>
          </w:p>
        </w:tc>
        <w:tc>
          <w:tcPr>
            <w:tcW w:w="1260" w:type="dxa"/>
            <w:tcBorders>
              <w:top w:val="nil"/>
              <w:bottom w:val="nil"/>
            </w:tcBorders>
            <w:vAlign w:val="bottom"/>
          </w:tcPr>
          <w:p w:rsidR="00F13D03" w:rsidRPr="00F13D03" w:rsidRDefault="00F13D03" w:rsidP="00137A4C">
            <w:pPr>
              <w:pBdr>
                <w:bar w:val="single" w:sz="4" w:color="auto"/>
              </w:pBdr>
              <w:tabs>
                <w:tab w:val="decimal" w:pos="1011"/>
              </w:tabs>
              <w:spacing w:line="320" w:lineRule="exact"/>
              <w:jc w:val="center"/>
              <w:rPr>
                <w:rFonts w:ascii="Arial" w:hAnsi="Arial" w:cs="Arial"/>
                <w:b/>
                <w:bCs/>
                <w:spacing w:val="-4"/>
                <w:sz w:val="18"/>
                <w:szCs w:val="18"/>
              </w:rPr>
            </w:pPr>
          </w:p>
        </w:tc>
        <w:tc>
          <w:tcPr>
            <w:tcW w:w="1260" w:type="dxa"/>
            <w:tcBorders>
              <w:top w:val="nil"/>
              <w:bottom w:val="nil"/>
            </w:tcBorders>
            <w:vAlign w:val="bottom"/>
          </w:tcPr>
          <w:p w:rsidR="00F13D03" w:rsidRPr="00F13D03" w:rsidRDefault="00F13D03" w:rsidP="00137A4C">
            <w:pPr>
              <w:pBdr>
                <w:bar w:val="single" w:sz="4" w:color="auto"/>
              </w:pBdr>
              <w:tabs>
                <w:tab w:val="decimal" w:pos="1011"/>
              </w:tabs>
              <w:spacing w:line="320" w:lineRule="exact"/>
              <w:jc w:val="center"/>
              <w:rPr>
                <w:rFonts w:ascii="Arial" w:hAnsi="Arial" w:cs="Arial"/>
                <w:b/>
                <w:bCs/>
                <w:spacing w:val="-4"/>
                <w:sz w:val="18"/>
                <w:szCs w:val="18"/>
              </w:rPr>
            </w:pPr>
          </w:p>
        </w:tc>
      </w:tr>
      <w:tr w:rsidR="00F13D03" w:rsidRPr="005407B4" w:rsidTr="002D5EDB">
        <w:tblPrEx>
          <w:tblLook w:val="0000" w:firstRow="0" w:lastRow="0" w:firstColumn="0" w:lastColumn="0" w:noHBand="0" w:noVBand="0"/>
        </w:tblPrEx>
        <w:tc>
          <w:tcPr>
            <w:tcW w:w="3240" w:type="dxa"/>
            <w:tcBorders>
              <w:top w:val="nil"/>
              <w:left w:val="nil"/>
              <w:bottom w:val="nil"/>
              <w:right w:val="nil"/>
            </w:tcBorders>
          </w:tcPr>
          <w:p w:rsidR="00F13D03" w:rsidRDefault="00F13D03" w:rsidP="00F13D03">
            <w:pPr>
              <w:spacing w:line="320" w:lineRule="exact"/>
              <w:ind w:left="432" w:hanging="210"/>
              <w:rPr>
                <w:rFonts w:ascii="Arial" w:hAnsi="Arial" w:cs="Arial"/>
                <w:sz w:val="18"/>
                <w:szCs w:val="18"/>
              </w:rPr>
            </w:pPr>
            <w:r>
              <w:rPr>
                <w:rFonts w:ascii="Arial" w:hAnsi="Arial" w:cs="Arial"/>
                <w:sz w:val="18"/>
                <w:szCs w:val="18"/>
              </w:rPr>
              <w:t>Cost to obtain contracts</w:t>
            </w:r>
          </w:p>
        </w:tc>
        <w:tc>
          <w:tcPr>
            <w:tcW w:w="1350" w:type="dxa"/>
            <w:tcBorders>
              <w:top w:val="nil"/>
              <w:left w:val="nil"/>
              <w:bottom w:val="nil"/>
            </w:tcBorders>
            <w:vAlign w:val="bottom"/>
          </w:tcPr>
          <w:p w:rsidR="00F13D03" w:rsidRPr="001C4327" w:rsidRDefault="00F13D03" w:rsidP="009E2DA6">
            <w:pPr>
              <w:pBdr>
                <w:bottom w:val="sing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1,482</w:t>
            </w:r>
          </w:p>
        </w:tc>
        <w:tc>
          <w:tcPr>
            <w:tcW w:w="1350" w:type="dxa"/>
            <w:tcBorders>
              <w:top w:val="nil"/>
              <w:bottom w:val="nil"/>
            </w:tcBorders>
            <w:vAlign w:val="bottom"/>
          </w:tcPr>
          <w:p w:rsidR="00F13D03" w:rsidRPr="001C4327" w:rsidRDefault="00F13D03" w:rsidP="009E2DA6">
            <w:pPr>
              <w:pBdr>
                <w:bottom w:val="sing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w:t>
            </w:r>
          </w:p>
        </w:tc>
        <w:tc>
          <w:tcPr>
            <w:tcW w:w="1260" w:type="dxa"/>
            <w:tcBorders>
              <w:top w:val="nil"/>
              <w:bottom w:val="nil"/>
            </w:tcBorders>
            <w:vAlign w:val="bottom"/>
          </w:tcPr>
          <w:p w:rsidR="00F13D03" w:rsidRPr="001C4327" w:rsidRDefault="00F13D03" w:rsidP="009E2DA6">
            <w:pPr>
              <w:pBdr>
                <w:bottom w:val="sing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1,482</w:t>
            </w:r>
          </w:p>
        </w:tc>
        <w:tc>
          <w:tcPr>
            <w:tcW w:w="1260" w:type="dxa"/>
            <w:tcBorders>
              <w:top w:val="nil"/>
              <w:bottom w:val="nil"/>
            </w:tcBorders>
            <w:vAlign w:val="bottom"/>
          </w:tcPr>
          <w:p w:rsidR="00F13D03" w:rsidRPr="001C4327" w:rsidRDefault="00F13D03" w:rsidP="009E2DA6">
            <w:pPr>
              <w:pBdr>
                <w:bottom w:val="sing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w:t>
            </w:r>
          </w:p>
        </w:tc>
      </w:tr>
      <w:tr w:rsidR="00F13D03" w:rsidRPr="005407B4" w:rsidTr="002D5EDB">
        <w:tblPrEx>
          <w:tblLook w:val="0000" w:firstRow="0" w:lastRow="0" w:firstColumn="0" w:lastColumn="0" w:noHBand="0" w:noVBand="0"/>
        </w:tblPrEx>
        <w:tc>
          <w:tcPr>
            <w:tcW w:w="3240" w:type="dxa"/>
            <w:tcBorders>
              <w:top w:val="nil"/>
              <w:left w:val="nil"/>
              <w:bottom w:val="nil"/>
              <w:right w:val="nil"/>
            </w:tcBorders>
          </w:tcPr>
          <w:p w:rsidR="00F13D03" w:rsidRPr="005407B4" w:rsidRDefault="00F13D03" w:rsidP="00F13D03">
            <w:pPr>
              <w:tabs>
                <w:tab w:val="left" w:pos="567"/>
                <w:tab w:val="left" w:pos="1134"/>
                <w:tab w:val="decimal" w:pos="1212"/>
                <w:tab w:val="left" w:pos="1701"/>
              </w:tabs>
              <w:spacing w:line="320" w:lineRule="exact"/>
              <w:jc w:val="thaiDistribute"/>
              <w:rPr>
                <w:rFonts w:ascii="Arial" w:hAnsi="Arial" w:cs="Arial"/>
                <w:sz w:val="18"/>
                <w:szCs w:val="18"/>
              </w:rPr>
            </w:pPr>
            <w:r w:rsidRPr="005407B4">
              <w:rPr>
                <w:rFonts w:ascii="Arial" w:hAnsi="Arial" w:cs="Arial"/>
                <w:sz w:val="18"/>
                <w:szCs w:val="18"/>
              </w:rPr>
              <w:t>Total</w:t>
            </w:r>
          </w:p>
        </w:tc>
        <w:tc>
          <w:tcPr>
            <w:tcW w:w="1350" w:type="dxa"/>
            <w:tcBorders>
              <w:top w:val="nil"/>
              <w:left w:val="nil"/>
              <w:bottom w:val="nil"/>
            </w:tcBorders>
            <w:vAlign w:val="bottom"/>
          </w:tcPr>
          <w:p w:rsidR="00F13D03" w:rsidRPr="001C4327" w:rsidRDefault="008E6AA5" w:rsidP="009E2DA6">
            <w:pPr>
              <w:pBdr>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32,897</w:t>
            </w:r>
          </w:p>
        </w:tc>
        <w:tc>
          <w:tcPr>
            <w:tcW w:w="1350" w:type="dxa"/>
            <w:tcBorders>
              <w:top w:val="nil"/>
              <w:bottom w:val="nil"/>
            </w:tcBorders>
            <w:vAlign w:val="bottom"/>
          </w:tcPr>
          <w:p w:rsidR="00F13D03" w:rsidRPr="001C4327" w:rsidRDefault="008E6AA5" w:rsidP="009E2DA6">
            <w:pPr>
              <w:pBdr>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38,578</w:t>
            </w:r>
          </w:p>
        </w:tc>
        <w:tc>
          <w:tcPr>
            <w:tcW w:w="1260" w:type="dxa"/>
            <w:tcBorders>
              <w:top w:val="nil"/>
              <w:bottom w:val="nil"/>
            </w:tcBorders>
            <w:vAlign w:val="bottom"/>
          </w:tcPr>
          <w:p w:rsidR="00F13D03" w:rsidRPr="001C4327" w:rsidRDefault="008E6AA5" w:rsidP="009E2DA6">
            <w:pPr>
              <w:pBdr>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32,897</w:t>
            </w:r>
          </w:p>
        </w:tc>
        <w:tc>
          <w:tcPr>
            <w:tcW w:w="1260" w:type="dxa"/>
            <w:tcBorders>
              <w:top w:val="nil"/>
              <w:bottom w:val="nil"/>
            </w:tcBorders>
            <w:vAlign w:val="bottom"/>
          </w:tcPr>
          <w:p w:rsidR="00F13D03" w:rsidRPr="001C4327" w:rsidRDefault="008E6AA5" w:rsidP="009E2DA6">
            <w:pPr>
              <w:pBdr>
                <w:bottom w:val="double" w:sz="4" w:space="1" w:color="auto"/>
              </w:pBdr>
              <w:tabs>
                <w:tab w:val="decimal" w:pos="1011"/>
              </w:tabs>
              <w:spacing w:line="320" w:lineRule="exact"/>
              <w:jc w:val="center"/>
              <w:rPr>
                <w:rFonts w:ascii="Arial" w:hAnsi="Arial" w:cs="Arial"/>
                <w:spacing w:val="-4"/>
                <w:sz w:val="18"/>
                <w:szCs w:val="18"/>
              </w:rPr>
            </w:pPr>
            <w:r>
              <w:rPr>
                <w:rFonts w:ascii="Arial" w:hAnsi="Arial" w:cs="Arial"/>
                <w:spacing w:val="-4"/>
                <w:sz w:val="18"/>
                <w:szCs w:val="18"/>
              </w:rPr>
              <w:t>38,578</w:t>
            </w:r>
          </w:p>
        </w:tc>
      </w:tr>
    </w:tbl>
    <w:p w:rsidR="002F3EFC" w:rsidRPr="005407B4" w:rsidRDefault="00E460C7" w:rsidP="00E460C7">
      <w:pPr>
        <w:tabs>
          <w:tab w:val="left" w:pos="2880"/>
          <w:tab w:val="right" w:pos="6380"/>
          <w:tab w:val="right" w:pos="8640"/>
        </w:tabs>
        <w:spacing w:before="240" w:after="120" w:line="380" w:lineRule="exact"/>
        <w:ind w:left="547"/>
        <w:jc w:val="both"/>
        <w:rPr>
          <w:rFonts w:ascii="Arial" w:hAnsi="Arial"/>
          <w:sz w:val="22"/>
          <w:szCs w:val="22"/>
        </w:rPr>
      </w:pPr>
      <w:r w:rsidRPr="005407B4">
        <w:rPr>
          <w:rFonts w:ascii="Arial" w:hAnsi="Arial"/>
          <w:sz w:val="22"/>
          <w:szCs w:val="22"/>
        </w:rPr>
        <w:t xml:space="preserve">As at 31 December </w:t>
      </w:r>
      <w:r w:rsidR="00E614CB">
        <w:rPr>
          <w:rFonts w:ascii="Arial" w:hAnsi="Arial"/>
          <w:sz w:val="22"/>
          <w:szCs w:val="22"/>
        </w:rPr>
        <w:t>2019</w:t>
      </w:r>
      <w:r w:rsidRPr="005407B4">
        <w:rPr>
          <w:rFonts w:ascii="Arial" w:hAnsi="Arial"/>
          <w:sz w:val="22"/>
          <w:szCs w:val="22"/>
        </w:rPr>
        <w:t xml:space="preserve">, the subsidiary </w:t>
      </w:r>
      <w:r w:rsidR="0085684A">
        <w:rPr>
          <w:rFonts w:ascii="Arial" w:hAnsi="Arial"/>
          <w:sz w:val="22"/>
          <w:szCs w:val="22"/>
        </w:rPr>
        <w:t>has</w:t>
      </w:r>
      <w:r w:rsidRPr="005407B4">
        <w:rPr>
          <w:rFonts w:ascii="Arial" w:hAnsi="Arial"/>
          <w:sz w:val="22"/>
          <w:szCs w:val="22"/>
        </w:rPr>
        <w:t xml:space="preserve"> unused tax losses totaling</w:t>
      </w:r>
      <w:r w:rsidR="006E2546">
        <w:rPr>
          <w:rFonts w:ascii="Arial" w:hAnsi="Arial"/>
          <w:sz w:val="22"/>
          <w:szCs w:val="22"/>
        </w:rPr>
        <w:t xml:space="preserve"> </w:t>
      </w:r>
      <w:r w:rsidR="00EC2BA6" w:rsidRPr="005407B4">
        <w:rPr>
          <w:rFonts w:ascii="Arial" w:hAnsi="Arial"/>
          <w:sz w:val="22"/>
          <w:szCs w:val="22"/>
        </w:rPr>
        <w:t>Baht</w:t>
      </w:r>
      <w:r w:rsidR="00117AC3">
        <w:rPr>
          <w:rFonts w:ascii="Arial" w:hAnsi="Arial"/>
          <w:sz w:val="22"/>
          <w:szCs w:val="22"/>
        </w:rPr>
        <w:t xml:space="preserve"> </w:t>
      </w:r>
      <w:r w:rsidR="00564F1D">
        <w:rPr>
          <w:rFonts w:ascii="Arial" w:hAnsi="Arial"/>
          <w:sz w:val="22"/>
          <w:szCs w:val="22"/>
        </w:rPr>
        <w:t>3</w:t>
      </w:r>
      <w:r w:rsidR="00EC2BA6" w:rsidRPr="005407B4">
        <w:rPr>
          <w:rFonts w:ascii="Arial" w:hAnsi="Arial"/>
          <w:sz w:val="22"/>
          <w:szCs w:val="22"/>
        </w:rPr>
        <w:t xml:space="preserve"> million (</w:t>
      </w:r>
      <w:r w:rsidR="00E614CB">
        <w:rPr>
          <w:rFonts w:ascii="Arial" w:hAnsi="Arial"/>
          <w:sz w:val="22"/>
          <w:szCs w:val="22"/>
        </w:rPr>
        <w:t>2018</w:t>
      </w:r>
      <w:r w:rsidR="00EC2BA6" w:rsidRPr="005407B4">
        <w:rPr>
          <w:rFonts w:ascii="Arial" w:hAnsi="Arial"/>
          <w:sz w:val="22"/>
          <w:szCs w:val="22"/>
        </w:rPr>
        <w:t xml:space="preserve">: </w:t>
      </w:r>
      <w:r w:rsidRPr="005407B4">
        <w:rPr>
          <w:rFonts w:ascii="Arial" w:hAnsi="Arial"/>
          <w:sz w:val="22"/>
          <w:szCs w:val="22"/>
        </w:rPr>
        <w:t>Baht</w:t>
      </w:r>
      <w:r w:rsidR="0085684A">
        <w:rPr>
          <w:rFonts w:ascii="Arial" w:hAnsi="Arial"/>
          <w:sz w:val="22"/>
          <w:szCs w:val="22"/>
        </w:rPr>
        <w:t xml:space="preserve"> </w:t>
      </w:r>
      <w:r w:rsidR="00047B1C">
        <w:rPr>
          <w:rFonts w:ascii="Arial" w:hAnsi="Arial"/>
          <w:sz w:val="22"/>
          <w:szCs w:val="22"/>
        </w:rPr>
        <w:t>3</w:t>
      </w:r>
      <w:r w:rsidRPr="005407B4">
        <w:rPr>
          <w:rFonts w:ascii="Arial" w:hAnsi="Arial"/>
          <w:sz w:val="22"/>
          <w:szCs w:val="22"/>
        </w:rPr>
        <w:t xml:space="preserve"> million</w:t>
      </w:r>
      <w:r w:rsidR="00EC2BA6" w:rsidRPr="005407B4">
        <w:rPr>
          <w:rFonts w:ascii="Arial" w:hAnsi="Arial"/>
          <w:sz w:val="22"/>
          <w:szCs w:val="22"/>
        </w:rPr>
        <w:t>)</w:t>
      </w:r>
      <w:r w:rsidRPr="005407B4">
        <w:rPr>
          <w:rFonts w:ascii="Arial" w:hAnsi="Arial"/>
          <w:sz w:val="22"/>
          <w:szCs w:val="22"/>
        </w:rPr>
        <w:t>, on which deferred t</w:t>
      </w:r>
      <w:r w:rsidR="009D4C58" w:rsidRPr="005407B4">
        <w:rPr>
          <w:rFonts w:ascii="Arial" w:hAnsi="Arial"/>
          <w:sz w:val="22"/>
          <w:szCs w:val="22"/>
        </w:rPr>
        <w:t xml:space="preserve">ax assets have not been </w:t>
      </w:r>
      <w:proofErr w:type="spellStart"/>
      <w:r w:rsidR="009D4C58" w:rsidRPr="005407B4">
        <w:rPr>
          <w:rFonts w:ascii="Arial" w:hAnsi="Arial"/>
          <w:sz w:val="22"/>
          <w:szCs w:val="22"/>
        </w:rPr>
        <w:t>recognis</w:t>
      </w:r>
      <w:r w:rsidR="0085684A">
        <w:rPr>
          <w:rFonts w:ascii="Arial" w:hAnsi="Arial"/>
          <w:sz w:val="22"/>
          <w:szCs w:val="22"/>
        </w:rPr>
        <w:t>ed</w:t>
      </w:r>
      <w:proofErr w:type="spellEnd"/>
      <w:r w:rsidR="0085684A">
        <w:rPr>
          <w:rFonts w:ascii="Arial" w:hAnsi="Arial"/>
          <w:sz w:val="22"/>
          <w:szCs w:val="22"/>
        </w:rPr>
        <w:t xml:space="preserve"> as the </w:t>
      </w:r>
      <w:r w:rsidRPr="005407B4">
        <w:rPr>
          <w:rFonts w:ascii="Arial" w:hAnsi="Arial"/>
          <w:sz w:val="22"/>
          <w:szCs w:val="22"/>
        </w:rPr>
        <w:t>subsidiary believe</w:t>
      </w:r>
      <w:r w:rsidR="0085684A">
        <w:rPr>
          <w:rFonts w:ascii="Arial" w:hAnsi="Arial"/>
          <w:sz w:val="22"/>
          <w:szCs w:val="22"/>
        </w:rPr>
        <w:t>s</w:t>
      </w:r>
      <w:r w:rsidRPr="005407B4">
        <w:rPr>
          <w:rFonts w:ascii="Arial" w:hAnsi="Arial"/>
          <w:sz w:val="22"/>
          <w:szCs w:val="22"/>
        </w:rPr>
        <w:t xml:space="preserve"> that future taxable profits may not be </w:t>
      </w:r>
      <w:proofErr w:type="gramStart"/>
      <w:r w:rsidRPr="005407B4">
        <w:rPr>
          <w:rFonts w:ascii="Arial" w:hAnsi="Arial"/>
          <w:sz w:val="22"/>
          <w:szCs w:val="22"/>
        </w:rPr>
        <w:t>sufficient</w:t>
      </w:r>
      <w:proofErr w:type="gramEnd"/>
      <w:r w:rsidRPr="005407B4">
        <w:rPr>
          <w:rFonts w:ascii="Arial" w:hAnsi="Arial"/>
          <w:sz w:val="22"/>
          <w:szCs w:val="22"/>
        </w:rPr>
        <w:t xml:space="preserve"> to allow </w:t>
      </w:r>
      <w:proofErr w:type="spellStart"/>
      <w:r w:rsidRPr="005407B4">
        <w:rPr>
          <w:rFonts w:ascii="Arial" w:hAnsi="Arial"/>
          <w:sz w:val="22"/>
          <w:szCs w:val="22"/>
        </w:rPr>
        <w:t>utili</w:t>
      </w:r>
      <w:r w:rsidR="009D4C58" w:rsidRPr="005407B4">
        <w:rPr>
          <w:rFonts w:ascii="Arial" w:hAnsi="Arial"/>
          <w:sz w:val="22"/>
          <w:szCs w:val="22"/>
        </w:rPr>
        <w:t>s</w:t>
      </w:r>
      <w:r w:rsidRPr="005407B4">
        <w:rPr>
          <w:rFonts w:ascii="Arial" w:hAnsi="Arial"/>
          <w:sz w:val="22"/>
          <w:szCs w:val="22"/>
        </w:rPr>
        <w:t>ation</w:t>
      </w:r>
      <w:proofErr w:type="spellEnd"/>
      <w:r w:rsidRPr="005407B4">
        <w:rPr>
          <w:rFonts w:ascii="Arial" w:hAnsi="Arial"/>
          <w:sz w:val="22"/>
          <w:szCs w:val="22"/>
        </w:rPr>
        <w:t xml:space="preserve"> of the unused tax losses. </w:t>
      </w: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C810E4" w:rsidP="00636AF9">
      <w:pPr>
        <w:tabs>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137A4C">
        <w:rPr>
          <w:rFonts w:ascii="Arial" w:hAnsi="Arial"/>
          <w:b/>
          <w:bCs/>
          <w:sz w:val="22"/>
          <w:szCs w:val="22"/>
        </w:rPr>
        <w:t>6</w:t>
      </w:r>
      <w:r w:rsidR="0096173A" w:rsidRPr="005407B4">
        <w:rPr>
          <w:rFonts w:ascii="Arial" w:hAnsi="Arial"/>
          <w:b/>
          <w:bCs/>
          <w:sz w:val="22"/>
          <w:szCs w:val="22"/>
        </w:rPr>
        <w:t>.</w:t>
      </w:r>
      <w:r w:rsidR="0096173A" w:rsidRPr="005407B4">
        <w:rPr>
          <w:rFonts w:ascii="Arial" w:hAnsi="Arial"/>
          <w:b/>
          <w:bCs/>
          <w:sz w:val="22"/>
          <w:szCs w:val="22"/>
        </w:rPr>
        <w:tab/>
        <w:t>Earnings per share</w:t>
      </w:r>
    </w:p>
    <w:p w:rsidR="00EC2BA6" w:rsidRPr="005407B4" w:rsidRDefault="00EC2BA6" w:rsidP="00EC2BA6">
      <w:pPr>
        <w:tabs>
          <w:tab w:val="left" w:pos="2880"/>
          <w:tab w:val="right" w:pos="6380"/>
          <w:tab w:val="right" w:pos="8640"/>
        </w:tabs>
        <w:spacing w:before="120" w:after="120" w:line="380" w:lineRule="exact"/>
        <w:ind w:left="547"/>
        <w:jc w:val="both"/>
        <w:rPr>
          <w:rFonts w:ascii="Arial" w:hAnsi="Arial" w:cs="Arial"/>
          <w:color w:val="000000"/>
          <w:sz w:val="22"/>
          <w:szCs w:val="22"/>
        </w:rPr>
      </w:pPr>
      <w:r w:rsidRPr="005407B4">
        <w:rPr>
          <w:rFonts w:ascii="Arial" w:hAnsi="Arial"/>
          <w:sz w:val="22"/>
          <w:szCs w:val="22"/>
        </w:rPr>
        <w:t xml:space="preserve">Basic earnings per share is calculated by dividing profit for the year attributable to equity holders of the Company (excluding other comprehensive income) by the weighted average number of ordinary shares in issue during the year. </w:t>
      </w:r>
    </w:p>
    <w:p w:rsidR="00EC2BA6" w:rsidRPr="005407B4" w:rsidRDefault="00EC2BA6" w:rsidP="00EC2BA6">
      <w:pPr>
        <w:tabs>
          <w:tab w:val="left" w:pos="2880"/>
          <w:tab w:val="right" w:pos="6380"/>
          <w:tab w:val="right" w:pos="8640"/>
        </w:tabs>
        <w:spacing w:before="120" w:after="120" w:line="380" w:lineRule="exact"/>
        <w:ind w:left="547"/>
        <w:jc w:val="both"/>
        <w:rPr>
          <w:rFonts w:ascii="Arial" w:hAnsi="Arial"/>
          <w:sz w:val="22"/>
          <w:szCs w:val="22"/>
        </w:rPr>
      </w:pPr>
      <w:r w:rsidRPr="005407B4">
        <w:rPr>
          <w:rFonts w:ascii="Arial" w:hAnsi="Arial"/>
          <w:sz w:val="22"/>
          <w:szCs w:val="22"/>
        </w:rPr>
        <w:t xml:space="preserve">Diluted earnings per share is calculated by dividing profit for the period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 </w:t>
      </w:r>
    </w:p>
    <w:p w:rsidR="007B03BE" w:rsidRPr="005407B4" w:rsidRDefault="007B03BE" w:rsidP="002A5460">
      <w:pPr>
        <w:tabs>
          <w:tab w:val="left" w:pos="2160"/>
          <w:tab w:val="right" w:pos="7280"/>
          <w:tab w:val="right" w:pos="8540"/>
        </w:tabs>
        <w:spacing w:before="120" w:after="120" w:line="380" w:lineRule="exact"/>
        <w:ind w:left="547"/>
        <w:jc w:val="thaiDistribute"/>
        <w:rPr>
          <w:rFonts w:ascii="Arial" w:hAnsi="Arial"/>
          <w:sz w:val="22"/>
          <w:szCs w:val="22"/>
        </w:rPr>
      </w:pPr>
      <w:r w:rsidRPr="005407B4">
        <w:rPr>
          <w:rFonts w:ascii="Arial" w:hAnsi="Arial"/>
          <w:sz w:val="22"/>
          <w:szCs w:val="22"/>
        </w:rPr>
        <w:t>The following table sets forth the computation of basic earnings per share:</w:t>
      </w:r>
    </w:p>
    <w:tbl>
      <w:tblPr>
        <w:tblW w:w="8910" w:type="dxa"/>
        <w:tblInd w:w="18" w:type="dxa"/>
        <w:tblLayout w:type="fixed"/>
        <w:tblLook w:val="04A0" w:firstRow="1" w:lastRow="0" w:firstColumn="1" w:lastColumn="0" w:noHBand="0" w:noVBand="1"/>
      </w:tblPr>
      <w:tblGrid>
        <w:gridCol w:w="3870"/>
        <w:gridCol w:w="1260"/>
        <w:gridCol w:w="1260"/>
        <w:gridCol w:w="1260"/>
        <w:gridCol w:w="1260"/>
      </w:tblGrid>
      <w:tr w:rsidR="005E0A24" w:rsidTr="00887025">
        <w:tc>
          <w:tcPr>
            <w:tcW w:w="3870" w:type="dxa"/>
            <w:vAlign w:val="bottom"/>
          </w:tcPr>
          <w:p w:rsidR="005E0A24" w:rsidRDefault="005E0A24" w:rsidP="00887025">
            <w:pPr>
              <w:spacing w:line="360" w:lineRule="exact"/>
              <w:jc w:val="center"/>
              <w:rPr>
                <w:rFonts w:ascii="Arial" w:hAnsi="Arial" w:cs="Arial"/>
                <w:spacing w:val="-4"/>
                <w:sz w:val="18"/>
                <w:szCs w:val="18"/>
              </w:rPr>
            </w:pPr>
          </w:p>
        </w:tc>
        <w:tc>
          <w:tcPr>
            <w:tcW w:w="5040" w:type="dxa"/>
            <w:gridSpan w:val="4"/>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Consolidated financial statements</w:t>
            </w:r>
          </w:p>
        </w:tc>
      </w:tr>
      <w:tr w:rsidR="005E0A24" w:rsidTr="00887025">
        <w:tc>
          <w:tcPr>
            <w:tcW w:w="3870" w:type="dxa"/>
            <w:vAlign w:val="bottom"/>
          </w:tcPr>
          <w:p w:rsidR="005E0A24" w:rsidRDefault="005E0A24" w:rsidP="00887025">
            <w:pPr>
              <w:spacing w:line="360" w:lineRule="exact"/>
              <w:jc w:val="center"/>
              <w:rPr>
                <w:rFonts w:ascii="Arial" w:hAnsi="Arial" w:cs="Arial"/>
                <w:spacing w:val="-4"/>
                <w:sz w:val="18"/>
                <w:szCs w:val="18"/>
              </w:rPr>
            </w:pPr>
          </w:p>
        </w:tc>
        <w:tc>
          <w:tcPr>
            <w:tcW w:w="2520" w:type="dxa"/>
            <w:gridSpan w:val="2"/>
            <w:vAlign w:val="bottom"/>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rPr>
            </w:pPr>
            <w:r w:rsidRPr="00C90F64">
              <w:rPr>
                <w:rFonts w:ascii="Arial" w:hAnsi="Arial" w:cs="Arial"/>
                <w:sz w:val="18"/>
                <w:szCs w:val="18"/>
                <w:lang w:val="en-GB"/>
              </w:rPr>
              <w:t>Consolidated</w:t>
            </w:r>
            <w:r w:rsidR="00463887">
              <w:rPr>
                <w:rFonts w:ascii="Arial" w:hAnsi="Arial" w:cs="Arial"/>
                <w:sz w:val="18"/>
                <w:szCs w:val="18"/>
                <w:lang w:val="en-GB"/>
              </w:rPr>
              <w:t xml:space="preserve">              </w:t>
            </w:r>
            <w:r w:rsidRPr="00C90F64">
              <w:rPr>
                <w:rFonts w:ascii="Arial" w:hAnsi="Arial" w:cs="Arial"/>
                <w:sz w:val="18"/>
                <w:szCs w:val="18"/>
                <w:lang w:val="en-GB"/>
              </w:rPr>
              <w:t xml:space="preserve"> financial statements</w:t>
            </w:r>
          </w:p>
        </w:tc>
        <w:tc>
          <w:tcPr>
            <w:tcW w:w="2520" w:type="dxa"/>
            <w:gridSpan w:val="2"/>
            <w:vAlign w:val="bottom"/>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rPr>
            </w:pPr>
            <w:r w:rsidRPr="00C90F64">
              <w:rPr>
                <w:rFonts w:ascii="Arial" w:hAnsi="Arial" w:cs="Arial"/>
                <w:sz w:val="18"/>
                <w:szCs w:val="18"/>
                <w:lang w:val="en-GB"/>
              </w:rPr>
              <w:t xml:space="preserve">Separate </w:t>
            </w:r>
            <w:r w:rsidR="00463887">
              <w:rPr>
                <w:rFonts w:ascii="Arial" w:hAnsi="Arial" w:cs="Arial"/>
                <w:sz w:val="18"/>
                <w:szCs w:val="18"/>
                <w:lang w:val="en-GB"/>
              </w:rPr>
              <w:t xml:space="preserve">                          </w:t>
            </w:r>
            <w:r w:rsidRPr="00C90F64">
              <w:rPr>
                <w:rFonts w:ascii="Arial" w:hAnsi="Arial" w:cs="Arial"/>
                <w:sz w:val="18"/>
                <w:szCs w:val="18"/>
                <w:lang w:val="en-GB"/>
              </w:rPr>
              <w:t>financial statements</w:t>
            </w:r>
          </w:p>
        </w:tc>
      </w:tr>
      <w:tr w:rsidR="005E0A24" w:rsidTr="00887025">
        <w:tc>
          <w:tcPr>
            <w:tcW w:w="3870" w:type="dxa"/>
            <w:vAlign w:val="bottom"/>
          </w:tcPr>
          <w:p w:rsidR="005E0A24" w:rsidRDefault="005E0A24" w:rsidP="00887025">
            <w:pPr>
              <w:spacing w:line="360" w:lineRule="exact"/>
              <w:jc w:val="center"/>
              <w:rPr>
                <w:rFonts w:ascii="Arial" w:hAnsi="Arial" w:cs="Arial"/>
                <w:spacing w:val="-4"/>
                <w:sz w:val="18"/>
                <w:szCs w:val="18"/>
                <w:cs/>
              </w:rPr>
            </w:pPr>
          </w:p>
        </w:tc>
        <w:tc>
          <w:tcPr>
            <w:tcW w:w="1260" w:type="dxa"/>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2019</w:t>
            </w:r>
          </w:p>
        </w:tc>
        <w:tc>
          <w:tcPr>
            <w:tcW w:w="1260" w:type="dxa"/>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2018</w:t>
            </w:r>
          </w:p>
        </w:tc>
        <w:tc>
          <w:tcPr>
            <w:tcW w:w="1260" w:type="dxa"/>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cs/>
                <w:lang w:val="en-GB"/>
              </w:rPr>
            </w:pPr>
            <w:r>
              <w:rPr>
                <w:rFonts w:ascii="Arial" w:hAnsi="Arial" w:cs="Arial"/>
                <w:sz w:val="18"/>
                <w:szCs w:val="18"/>
                <w:lang w:val="en-GB"/>
              </w:rPr>
              <w:t>2019</w:t>
            </w:r>
          </w:p>
        </w:tc>
        <w:tc>
          <w:tcPr>
            <w:tcW w:w="1260" w:type="dxa"/>
            <w:hideMark/>
          </w:tcPr>
          <w:p w:rsidR="005E0A24" w:rsidRDefault="005E0A24" w:rsidP="00887025">
            <w:pPr>
              <w:widowControl w:val="0"/>
              <w:pBdr>
                <w:bottom w:val="single" w:sz="4" w:space="1" w:color="auto"/>
              </w:pBdr>
              <w:tabs>
                <w:tab w:val="right" w:pos="1033"/>
              </w:tabs>
              <w:spacing w:line="360" w:lineRule="exact"/>
              <w:ind w:right="-72"/>
              <w:jc w:val="center"/>
              <w:rPr>
                <w:rFonts w:ascii="Arial" w:hAnsi="Arial" w:cs="Arial"/>
                <w:sz w:val="18"/>
                <w:szCs w:val="18"/>
                <w:lang w:val="en-GB"/>
              </w:rPr>
            </w:pPr>
            <w:r>
              <w:rPr>
                <w:rFonts w:ascii="Arial" w:hAnsi="Arial" w:cs="Arial"/>
                <w:sz w:val="18"/>
                <w:szCs w:val="18"/>
                <w:lang w:val="en-GB"/>
              </w:rPr>
              <w:t>2018</w:t>
            </w:r>
          </w:p>
        </w:tc>
      </w:tr>
      <w:tr w:rsidR="00137A4C" w:rsidTr="00887025">
        <w:tc>
          <w:tcPr>
            <w:tcW w:w="3870" w:type="dxa"/>
            <w:hideMark/>
          </w:tcPr>
          <w:p w:rsidR="00137A4C" w:rsidRDefault="00137A4C" w:rsidP="00137A4C">
            <w:pPr>
              <w:widowControl w:val="0"/>
              <w:tabs>
                <w:tab w:val="left" w:pos="2880"/>
                <w:tab w:val="right" w:pos="5040"/>
                <w:tab w:val="right" w:pos="6390"/>
                <w:tab w:val="right" w:pos="8190"/>
              </w:tabs>
              <w:spacing w:line="360" w:lineRule="exact"/>
              <w:ind w:right="-198"/>
              <w:rPr>
                <w:rFonts w:ascii="Arial" w:hAnsi="Arial"/>
                <w:sz w:val="18"/>
                <w:szCs w:val="18"/>
                <w:lang w:val="en-GB"/>
              </w:rPr>
            </w:pPr>
            <w:r>
              <w:rPr>
                <w:rFonts w:ascii="Arial" w:hAnsi="Arial" w:cs="Arial"/>
                <w:sz w:val="18"/>
                <w:szCs w:val="18"/>
                <w:lang w:val="en-GB"/>
              </w:rPr>
              <w:t xml:space="preserve">Profit for the </w:t>
            </w:r>
            <w:r w:rsidR="00463887">
              <w:rPr>
                <w:rFonts w:ascii="Arial" w:hAnsi="Arial" w:cs="Arial"/>
                <w:sz w:val="18"/>
                <w:szCs w:val="18"/>
              </w:rPr>
              <w:t>year</w:t>
            </w:r>
            <w:r>
              <w:rPr>
                <w:rFonts w:ascii="Arial" w:hAnsi="Arial" w:cs="Arial"/>
                <w:sz w:val="18"/>
                <w:szCs w:val="18"/>
                <w:lang w:val="en-GB"/>
              </w:rPr>
              <w:t xml:space="preserve"> (Thousand Baht)</w:t>
            </w:r>
          </w:p>
        </w:tc>
        <w:tc>
          <w:tcPr>
            <w:tcW w:w="1260" w:type="dxa"/>
            <w:shd w:val="clear" w:color="auto" w:fill="FFFFFF"/>
          </w:tcPr>
          <w:p w:rsidR="00137A4C" w:rsidRDefault="008E6AA5" w:rsidP="00137A4C">
            <w:pPr>
              <w:tabs>
                <w:tab w:val="decimal" w:pos="1044"/>
              </w:tabs>
              <w:spacing w:line="360" w:lineRule="exact"/>
              <w:jc w:val="thaiDistribute"/>
              <w:rPr>
                <w:rFonts w:ascii="Arial" w:hAnsi="Arial" w:cs="Browallia New"/>
                <w:sz w:val="18"/>
                <w:szCs w:val="22"/>
              </w:rPr>
            </w:pPr>
            <w:r>
              <w:rPr>
                <w:rFonts w:ascii="Arial" w:hAnsi="Arial" w:cs="Browallia New"/>
                <w:sz w:val="18"/>
                <w:szCs w:val="22"/>
              </w:rPr>
              <w:t>44,710</w:t>
            </w:r>
          </w:p>
        </w:tc>
        <w:tc>
          <w:tcPr>
            <w:tcW w:w="1260" w:type="dxa"/>
          </w:tcPr>
          <w:p w:rsidR="00137A4C" w:rsidRDefault="00137A4C" w:rsidP="00137A4C">
            <w:pPr>
              <w:tabs>
                <w:tab w:val="decimal" w:pos="1044"/>
              </w:tabs>
              <w:spacing w:line="360" w:lineRule="exact"/>
              <w:jc w:val="thaiDistribute"/>
              <w:rPr>
                <w:rFonts w:ascii="Arial" w:hAnsi="Arial" w:cs="Browallia New"/>
                <w:sz w:val="18"/>
                <w:szCs w:val="22"/>
              </w:rPr>
            </w:pPr>
            <w:r>
              <w:rPr>
                <w:rFonts w:ascii="Arial" w:hAnsi="Arial" w:cs="Browallia New"/>
                <w:sz w:val="18"/>
                <w:szCs w:val="22"/>
              </w:rPr>
              <w:t>64,809</w:t>
            </w:r>
          </w:p>
        </w:tc>
        <w:tc>
          <w:tcPr>
            <w:tcW w:w="1260" w:type="dxa"/>
            <w:shd w:val="clear" w:color="auto" w:fill="FFFFFF"/>
          </w:tcPr>
          <w:p w:rsidR="00137A4C" w:rsidRDefault="008E6AA5" w:rsidP="00137A4C">
            <w:pPr>
              <w:tabs>
                <w:tab w:val="decimal" w:pos="1044"/>
              </w:tabs>
              <w:spacing w:line="360" w:lineRule="exact"/>
              <w:jc w:val="thaiDistribute"/>
              <w:rPr>
                <w:rFonts w:ascii="Arial" w:hAnsi="Arial" w:cs="Browallia New"/>
                <w:sz w:val="18"/>
                <w:szCs w:val="22"/>
              </w:rPr>
            </w:pPr>
            <w:r>
              <w:rPr>
                <w:rFonts w:ascii="Arial" w:hAnsi="Arial" w:cs="Browallia New"/>
                <w:sz w:val="18"/>
                <w:szCs w:val="22"/>
              </w:rPr>
              <w:t>44,815</w:t>
            </w:r>
          </w:p>
        </w:tc>
        <w:tc>
          <w:tcPr>
            <w:tcW w:w="1260" w:type="dxa"/>
          </w:tcPr>
          <w:p w:rsidR="00137A4C" w:rsidRDefault="00137A4C" w:rsidP="00137A4C">
            <w:pPr>
              <w:tabs>
                <w:tab w:val="decimal" w:pos="1044"/>
              </w:tabs>
              <w:spacing w:line="360" w:lineRule="exact"/>
              <w:jc w:val="thaiDistribute"/>
              <w:rPr>
                <w:rFonts w:ascii="Arial" w:hAnsi="Arial" w:cs="Browallia New"/>
                <w:sz w:val="18"/>
                <w:szCs w:val="22"/>
              </w:rPr>
            </w:pPr>
            <w:r>
              <w:rPr>
                <w:rFonts w:ascii="Arial" w:hAnsi="Arial" w:cs="Browallia New"/>
                <w:sz w:val="18"/>
                <w:szCs w:val="22"/>
              </w:rPr>
              <w:t>65,079</w:t>
            </w:r>
          </w:p>
        </w:tc>
      </w:tr>
      <w:tr w:rsidR="00137A4C" w:rsidTr="00887025">
        <w:tc>
          <w:tcPr>
            <w:tcW w:w="3870" w:type="dxa"/>
            <w:hideMark/>
          </w:tcPr>
          <w:p w:rsidR="00137A4C" w:rsidRDefault="00137A4C" w:rsidP="00137A4C">
            <w:pPr>
              <w:widowControl w:val="0"/>
              <w:tabs>
                <w:tab w:val="left" w:pos="2880"/>
                <w:tab w:val="right" w:pos="5040"/>
                <w:tab w:val="right" w:pos="6390"/>
                <w:tab w:val="right" w:pos="8190"/>
              </w:tabs>
              <w:spacing w:line="360" w:lineRule="exact"/>
              <w:ind w:right="-43"/>
              <w:rPr>
                <w:rFonts w:ascii="Arial" w:hAnsi="Arial" w:cs="Arial"/>
                <w:sz w:val="18"/>
                <w:szCs w:val="18"/>
                <w:lang w:val="en-GB"/>
              </w:rPr>
            </w:pPr>
            <w:r>
              <w:rPr>
                <w:rFonts w:ascii="Arial" w:hAnsi="Arial" w:cs="Arial"/>
                <w:sz w:val="18"/>
                <w:szCs w:val="18"/>
                <w:lang w:val="en-GB"/>
              </w:rPr>
              <w:t>Number of ordinary shares (Thousand shares)</w:t>
            </w:r>
          </w:p>
        </w:tc>
        <w:tc>
          <w:tcPr>
            <w:tcW w:w="1260" w:type="dxa"/>
            <w:shd w:val="clear" w:color="auto" w:fill="FFFFFF"/>
          </w:tcPr>
          <w:p w:rsidR="00137A4C" w:rsidRDefault="00137A4C" w:rsidP="00137A4C">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c>
          <w:tcPr>
            <w:tcW w:w="1260" w:type="dxa"/>
          </w:tcPr>
          <w:p w:rsidR="00137A4C" w:rsidRDefault="00137A4C" w:rsidP="00137A4C">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c>
          <w:tcPr>
            <w:tcW w:w="1260" w:type="dxa"/>
            <w:shd w:val="clear" w:color="auto" w:fill="FFFFFF"/>
          </w:tcPr>
          <w:p w:rsidR="00137A4C" w:rsidRDefault="00137A4C" w:rsidP="00137A4C">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c>
          <w:tcPr>
            <w:tcW w:w="1260" w:type="dxa"/>
          </w:tcPr>
          <w:p w:rsidR="00137A4C" w:rsidRDefault="00137A4C" w:rsidP="00137A4C">
            <w:pPr>
              <w:tabs>
                <w:tab w:val="decimal" w:pos="1044"/>
              </w:tabs>
              <w:spacing w:line="360" w:lineRule="exact"/>
              <w:jc w:val="thaiDistribute"/>
              <w:rPr>
                <w:rFonts w:ascii="Arial" w:hAnsi="Arial" w:cs="Browallia New"/>
                <w:sz w:val="18"/>
                <w:szCs w:val="22"/>
                <w:cs/>
              </w:rPr>
            </w:pPr>
            <w:r>
              <w:rPr>
                <w:rFonts w:ascii="Arial" w:hAnsi="Arial" w:cs="Browallia New"/>
                <w:sz w:val="18"/>
                <w:szCs w:val="22"/>
              </w:rPr>
              <w:t>433,655</w:t>
            </w:r>
          </w:p>
        </w:tc>
      </w:tr>
      <w:tr w:rsidR="00137A4C" w:rsidTr="00887025">
        <w:tc>
          <w:tcPr>
            <w:tcW w:w="3870" w:type="dxa"/>
            <w:hideMark/>
          </w:tcPr>
          <w:p w:rsidR="00137A4C" w:rsidRDefault="00137A4C" w:rsidP="00137A4C">
            <w:pPr>
              <w:widowControl w:val="0"/>
              <w:tabs>
                <w:tab w:val="left" w:pos="2880"/>
                <w:tab w:val="right" w:pos="5040"/>
                <w:tab w:val="right" w:pos="6390"/>
                <w:tab w:val="right" w:pos="8190"/>
              </w:tabs>
              <w:spacing w:line="360" w:lineRule="exact"/>
              <w:ind w:right="-43"/>
              <w:rPr>
                <w:rFonts w:ascii="Arial" w:hAnsi="Arial" w:cs="Arial"/>
                <w:sz w:val="18"/>
                <w:szCs w:val="18"/>
                <w:cs/>
                <w:lang w:val="en-GB"/>
              </w:rPr>
            </w:pPr>
            <w:r>
              <w:rPr>
                <w:rFonts w:ascii="Arial" w:hAnsi="Arial" w:cs="Arial"/>
                <w:sz w:val="18"/>
                <w:szCs w:val="18"/>
                <w:lang w:val="en-GB"/>
              </w:rPr>
              <w:t>Earnings per share (Baht/share)</w:t>
            </w:r>
          </w:p>
        </w:tc>
        <w:tc>
          <w:tcPr>
            <w:tcW w:w="1260" w:type="dxa"/>
            <w:shd w:val="clear" w:color="auto" w:fill="FFFFFF"/>
          </w:tcPr>
          <w:p w:rsidR="00137A4C" w:rsidRDefault="00137A4C" w:rsidP="00137A4C">
            <w:pPr>
              <w:tabs>
                <w:tab w:val="decimal" w:pos="792"/>
              </w:tabs>
              <w:spacing w:line="360" w:lineRule="exact"/>
              <w:jc w:val="thaiDistribute"/>
              <w:rPr>
                <w:rFonts w:ascii="Arial" w:hAnsi="Arial" w:cstheme="minorBidi"/>
                <w:sz w:val="18"/>
                <w:szCs w:val="18"/>
                <w:cs/>
              </w:rPr>
            </w:pPr>
            <w:r>
              <w:rPr>
                <w:rFonts w:ascii="Arial" w:hAnsi="Arial" w:cstheme="minorBidi"/>
                <w:sz w:val="18"/>
                <w:szCs w:val="18"/>
              </w:rPr>
              <w:t>0.10</w:t>
            </w:r>
          </w:p>
        </w:tc>
        <w:tc>
          <w:tcPr>
            <w:tcW w:w="1260" w:type="dxa"/>
          </w:tcPr>
          <w:p w:rsidR="00137A4C" w:rsidRDefault="00137A4C" w:rsidP="00137A4C">
            <w:pPr>
              <w:tabs>
                <w:tab w:val="decimal" w:pos="792"/>
              </w:tabs>
              <w:spacing w:line="360" w:lineRule="exact"/>
              <w:jc w:val="thaiDistribute"/>
              <w:rPr>
                <w:rFonts w:ascii="Arial" w:hAnsi="Arial" w:cs="Arial"/>
                <w:sz w:val="18"/>
                <w:szCs w:val="18"/>
                <w:cs/>
              </w:rPr>
            </w:pPr>
            <w:r>
              <w:rPr>
                <w:rFonts w:ascii="Arial" w:hAnsi="Arial" w:cs="Arial"/>
                <w:sz w:val="18"/>
                <w:szCs w:val="18"/>
              </w:rPr>
              <w:t>0.15</w:t>
            </w:r>
          </w:p>
        </w:tc>
        <w:tc>
          <w:tcPr>
            <w:tcW w:w="1260" w:type="dxa"/>
            <w:shd w:val="clear" w:color="auto" w:fill="FFFFFF"/>
          </w:tcPr>
          <w:p w:rsidR="00137A4C" w:rsidRDefault="00137A4C" w:rsidP="00137A4C">
            <w:pPr>
              <w:tabs>
                <w:tab w:val="decimal" w:pos="792"/>
              </w:tabs>
              <w:spacing w:line="360" w:lineRule="exact"/>
              <w:jc w:val="thaiDistribute"/>
              <w:rPr>
                <w:rFonts w:ascii="Arial" w:hAnsi="Arial" w:cstheme="minorBidi"/>
                <w:sz w:val="18"/>
                <w:szCs w:val="18"/>
                <w:cs/>
              </w:rPr>
            </w:pPr>
            <w:r>
              <w:rPr>
                <w:rFonts w:ascii="Arial" w:hAnsi="Arial" w:cstheme="minorBidi"/>
                <w:sz w:val="18"/>
                <w:szCs w:val="18"/>
              </w:rPr>
              <w:t>0.10</w:t>
            </w:r>
          </w:p>
        </w:tc>
        <w:tc>
          <w:tcPr>
            <w:tcW w:w="1260" w:type="dxa"/>
          </w:tcPr>
          <w:p w:rsidR="00137A4C" w:rsidRDefault="00137A4C" w:rsidP="00137A4C">
            <w:pPr>
              <w:tabs>
                <w:tab w:val="decimal" w:pos="792"/>
              </w:tabs>
              <w:spacing w:line="360" w:lineRule="exact"/>
              <w:jc w:val="thaiDistribute"/>
              <w:rPr>
                <w:rFonts w:ascii="Arial" w:hAnsi="Arial" w:cs="Arial"/>
                <w:sz w:val="18"/>
                <w:szCs w:val="18"/>
                <w:cs/>
              </w:rPr>
            </w:pPr>
            <w:r>
              <w:rPr>
                <w:rFonts w:ascii="Arial" w:hAnsi="Arial" w:cs="Arial"/>
                <w:sz w:val="18"/>
                <w:szCs w:val="18"/>
              </w:rPr>
              <w:t>0.15</w:t>
            </w:r>
          </w:p>
        </w:tc>
      </w:tr>
    </w:tbl>
    <w:p w:rsidR="0096173A" w:rsidRPr="005407B4" w:rsidRDefault="00C810E4" w:rsidP="005E0A24">
      <w:pPr>
        <w:tabs>
          <w:tab w:val="left" w:pos="540"/>
          <w:tab w:val="left" w:pos="720"/>
          <w:tab w:val="left" w:pos="2160"/>
          <w:tab w:val="right" w:pos="7020"/>
          <w:tab w:val="right" w:pos="828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137A4C">
        <w:rPr>
          <w:rFonts w:ascii="Arial" w:hAnsi="Arial"/>
          <w:b/>
          <w:bCs/>
          <w:sz w:val="22"/>
          <w:szCs w:val="22"/>
        </w:rPr>
        <w:t>7</w:t>
      </w:r>
      <w:r w:rsidR="0096173A" w:rsidRPr="005407B4">
        <w:rPr>
          <w:rFonts w:ascii="Arial" w:hAnsi="Arial"/>
          <w:b/>
          <w:bCs/>
          <w:sz w:val="22"/>
          <w:szCs w:val="22"/>
        </w:rPr>
        <w:t>.</w:t>
      </w:r>
      <w:r w:rsidR="0096173A" w:rsidRPr="005407B4">
        <w:rPr>
          <w:rFonts w:ascii="Arial" w:hAnsi="Arial"/>
          <w:b/>
          <w:bCs/>
          <w:sz w:val="22"/>
          <w:szCs w:val="22"/>
        </w:rPr>
        <w:tab/>
        <w:t xml:space="preserve">Segment information </w:t>
      </w:r>
    </w:p>
    <w:p w:rsidR="00375E22" w:rsidRPr="005407B4" w:rsidRDefault="00375E22" w:rsidP="00375E22">
      <w:pPr>
        <w:tabs>
          <w:tab w:val="left" w:pos="2160"/>
        </w:tabs>
        <w:spacing w:before="120" w:after="120" w:line="380" w:lineRule="exact"/>
        <w:ind w:left="540" w:right="-36" w:hanging="540"/>
        <w:jc w:val="both"/>
        <w:rPr>
          <w:rFonts w:ascii="Arial" w:hAnsi="Arial"/>
          <w:sz w:val="22"/>
          <w:szCs w:val="22"/>
        </w:rPr>
      </w:pPr>
      <w:r w:rsidRPr="005407B4">
        <w:rPr>
          <w:rFonts w:ascii="Arial" w:hAnsi="Arial"/>
          <w:sz w:val="22"/>
          <w:szCs w:val="22"/>
        </w:rPr>
        <w:tab/>
        <w:t xml:space="preserve">Operating segment information is reported in a manner consistent with the internal </w:t>
      </w:r>
      <w:r w:rsidR="00E460C7" w:rsidRPr="005407B4">
        <w:rPr>
          <w:rFonts w:ascii="Arial" w:hAnsi="Arial"/>
          <w:sz w:val="22"/>
          <w:szCs w:val="22"/>
        </w:rPr>
        <w:t xml:space="preserve">reports that are </w:t>
      </w:r>
      <w:r w:rsidRPr="005407B4">
        <w:rPr>
          <w:rFonts w:ascii="Arial" w:hAnsi="Arial"/>
          <w:sz w:val="22"/>
          <w:szCs w:val="22"/>
        </w:rPr>
        <w:t xml:space="preserve">regularly reviewed </w:t>
      </w:r>
      <w:r w:rsidR="00E460C7" w:rsidRPr="005407B4">
        <w:rPr>
          <w:rFonts w:ascii="Arial" w:hAnsi="Arial"/>
          <w:sz w:val="22"/>
          <w:szCs w:val="22"/>
        </w:rPr>
        <w:t xml:space="preserve">by the chief operating decision maker in order </w:t>
      </w:r>
      <w:r w:rsidRPr="005407B4">
        <w:rPr>
          <w:rFonts w:ascii="Arial" w:hAnsi="Arial"/>
          <w:sz w:val="22"/>
          <w:szCs w:val="22"/>
        </w:rPr>
        <w:t xml:space="preserve">to make decisions about </w:t>
      </w:r>
      <w:r w:rsidR="00E460C7" w:rsidRPr="005407B4">
        <w:rPr>
          <w:rFonts w:ascii="Arial" w:hAnsi="Arial"/>
          <w:sz w:val="22"/>
          <w:szCs w:val="22"/>
        </w:rPr>
        <w:t xml:space="preserve">the allocation of </w:t>
      </w:r>
      <w:r w:rsidRPr="005407B4">
        <w:rPr>
          <w:rFonts w:ascii="Arial" w:hAnsi="Arial"/>
          <w:sz w:val="22"/>
          <w:szCs w:val="22"/>
        </w:rPr>
        <w:t>resources to the segment and assess its performance.</w:t>
      </w:r>
    </w:p>
    <w:p w:rsidR="008C706D" w:rsidRPr="005407B4" w:rsidRDefault="002A5460" w:rsidP="00924488">
      <w:pPr>
        <w:tabs>
          <w:tab w:val="left" w:pos="2160"/>
        </w:tabs>
        <w:spacing w:before="120" w:after="120" w:line="380" w:lineRule="exact"/>
        <w:ind w:left="540" w:right="-36" w:hanging="540"/>
        <w:jc w:val="both"/>
        <w:rPr>
          <w:rFonts w:ascii="Arial" w:hAnsi="Arial"/>
          <w:sz w:val="22"/>
          <w:szCs w:val="22"/>
        </w:rPr>
      </w:pPr>
      <w:r>
        <w:rPr>
          <w:rFonts w:ascii="Arial" w:hAnsi="Arial"/>
          <w:sz w:val="22"/>
          <w:szCs w:val="22"/>
        </w:rPr>
        <w:tab/>
      </w:r>
      <w:r w:rsidR="008C706D" w:rsidRPr="005407B4">
        <w:rPr>
          <w:rFonts w:ascii="Arial" w:hAnsi="Arial"/>
          <w:sz w:val="22"/>
          <w:szCs w:val="22"/>
        </w:rPr>
        <w:t>For management purposes,</w:t>
      </w:r>
      <w:r w:rsidR="009574DA" w:rsidRPr="005407B4">
        <w:rPr>
          <w:rFonts w:ascii="Arial" w:hAnsi="Arial"/>
          <w:sz w:val="22"/>
          <w:szCs w:val="22"/>
        </w:rPr>
        <w:t xml:space="preserve"> the </w:t>
      </w:r>
      <w:r w:rsidR="00E42F3B">
        <w:rPr>
          <w:rFonts w:ascii="Arial" w:hAnsi="Arial"/>
          <w:sz w:val="22"/>
          <w:szCs w:val="22"/>
        </w:rPr>
        <w:t>Group</w:t>
      </w:r>
      <w:r w:rsidR="008C706D" w:rsidRPr="005407B4">
        <w:rPr>
          <w:rFonts w:ascii="Arial" w:hAnsi="Arial"/>
          <w:sz w:val="22"/>
          <w:szCs w:val="22"/>
        </w:rPr>
        <w:t xml:space="preserve"> are </w:t>
      </w:r>
      <w:proofErr w:type="spellStart"/>
      <w:r w:rsidR="008C706D" w:rsidRPr="005407B4">
        <w:rPr>
          <w:rFonts w:ascii="Arial" w:hAnsi="Arial"/>
          <w:sz w:val="22"/>
          <w:szCs w:val="22"/>
        </w:rPr>
        <w:t>organised</w:t>
      </w:r>
      <w:proofErr w:type="spellEnd"/>
      <w:r w:rsidR="008C706D" w:rsidRPr="005407B4">
        <w:rPr>
          <w:rFonts w:ascii="Arial" w:hAnsi="Arial"/>
          <w:sz w:val="22"/>
          <w:szCs w:val="22"/>
        </w:rPr>
        <w:t xml:space="preserve"> into business units based on its products and services and have two reportable segments as follows:</w:t>
      </w:r>
    </w:p>
    <w:p w:rsidR="008C706D" w:rsidRPr="005407B4" w:rsidRDefault="008C706D" w:rsidP="008C706D">
      <w:pPr>
        <w:pStyle w:val="ListParagraph"/>
        <w:numPr>
          <w:ilvl w:val="0"/>
          <w:numId w:val="7"/>
        </w:numPr>
        <w:tabs>
          <w:tab w:val="left" w:pos="2160"/>
          <w:tab w:val="right" w:pos="7280"/>
          <w:tab w:val="right" w:pos="8540"/>
        </w:tabs>
        <w:spacing w:before="120" w:after="120" w:line="360" w:lineRule="exact"/>
        <w:jc w:val="thaiDistribute"/>
        <w:rPr>
          <w:rFonts w:ascii="Arial" w:hAnsi="Arial"/>
          <w:sz w:val="22"/>
          <w:szCs w:val="22"/>
        </w:rPr>
      </w:pPr>
      <w:r w:rsidRPr="005407B4">
        <w:rPr>
          <w:rFonts w:ascii="Arial" w:hAnsi="Arial"/>
          <w:sz w:val="22"/>
          <w:szCs w:val="22"/>
        </w:rPr>
        <w:t xml:space="preserve">The </w:t>
      </w:r>
      <w:r w:rsidR="00924488" w:rsidRPr="005407B4">
        <w:rPr>
          <w:rFonts w:ascii="Arial" w:hAnsi="Arial"/>
          <w:sz w:val="22"/>
          <w:szCs w:val="22"/>
        </w:rPr>
        <w:t>render of communication high speed circuit services</w:t>
      </w:r>
      <w:r w:rsidRPr="005407B4">
        <w:rPr>
          <w:rFonts w:ascii="Arial" w:hAnsi="Arial"/>
          <w:sz w:val="22"/>
          <w:szCs w:val="22"/>
        </w:rPr>
        <w:t xml:space="preserve"> segment, which </w:t>
      </w:r>
      <w:r w:rsidR="00FD6B6A" w:rsidRPr="005407B4">
        <w:rPr>
          <w:rFonts w:ascii="Arial" w:hAnsi="Arial"/>
          <w:sz w:val="22"/>
          <w:szCs w:val="22"/>
        </w:rPr>
        <w:t>renders high speed circuit service via fiber optic cable as approved by NBTC.</w:t>
      </w:r>
    </w:p>
    <w:p w:rsidR="008C706D" w:rsidRPr="005407B4" w:rsidRDefault="008C706D" w:rsidP="008C706D">
      <w:pPr>
        <w:pStyle w:val="ListParagraph"/>
        <w:numPr>
          <w:ilvl w:val="0"/>
          <w:numId w:val="7"/>
        </w:numPr>
        <w:tabs>
          <w:tab w:val="left" w:pos="2160"/>
          <w:tab w:val="right" w:pos="7280"/>
          <w:tab w:val="right" w:pos="8540"/>
        </w:tabs>
        <w:spacing w:before="120" w:after="120" w:line="360" w:lineRule="exact"/>
        <w:jc w:val="thaiDistribute"/>
        <w:rPr>
          <w:rFonts w:ascii="Arial" w:hAnsi="Arial"/>
          <w:sz w:val="22"/>
          <w:szCs w:val="22"/>
        </w:rPr>
      </w:pPr>
      <w:r w:rsidRPr="005407B4">
        <w:rPr>
          <w:rFonts w:ascii="Arial" w:hAnsi="Arial"/>
          <w:sz w:val="22"/>
          <w:szCs w:val="22"/>
        </w:rPr>
        <w:t xml:space="preserve">The </w:t>
      </w:r>
      <w:r w:rsidR="00924488" w:rsidRPr="005407B4">
        <w:rPr>
          <w:rFonts w:ascii="Arial" w:hAnsi="Arial"/>
          <w:sz w:val="22"/>
          <w:szCs w:val="22"/>
        </w:rPr>
        <w:t>network equipment services</w:t>
      </w:r>
      <w:r w:rsidRPr="005407B4">
        <w:rPr>
          <w:rFonts w:ascii="Arial" w:hAnsi="Arial"/>
          <w:sz w:val="22"/>
          <w:szCs w:val="22"/>
        </w:rPr>
        <w:t xml:space="preserve"> segment, which </w:t>
      </w:r>
      <w:r w:rsidR="00FD6B6A" w:rsidRPr="005407B4">
        <w:rPr>
          <w:rFonts w:ascii="Arial" w:hAnsi="Arial"/>
          <w:sz w:val="22"/>
          <w:szCs w:val="22"/>
        </w:rPr>
        <w:t xml:space="preserve">render preventive </w:t>
      </w:r>
      <w:r w:rsidR="009574DA" w:rsidRPr="005407B4">
        <w:rPr>
          <w:rFonts w:ascii="Arial" w:hAnsi="Arial"/>
          <w:sz w:val="22"/>
          <w:szCs w:val="22"/>
        </w:rPr>
        <w:t>maintenance</w:t>
      </w:r>
      <w:r w:rsidR="00FD6B6A" w:rsidRPr="005407B4">
        <w:rPr>
          <w:rFonts w:ascii="Arial" w:hAnsi="Arial"/>
          <w:sz w:val="22"/>
          <w:szCs w:val="22"/>
        </w:rPr>
        <w:t xml:space="preserve"> service and installation of network equipment.</w:t>
      </w:r>
    </w:p>
    <w:p w:rsidR="008C706D" w:rsidRPr="005407B4" w:rsidRDefault="008C706D" w:rsidP="00564F1D">
      <w:pPr>
        <w:tabs>
          <w:tab w:val="left" w:pos="2160"/>
          <w:tab w:val="right" w:pos="7280"/>
          <w:tab w:val="right" w:pos="8540"/>
        </w:tabs>
        <w:spacing w:before="120" w:after="120" w:line="380" w:lineRule="exact"/>
        <w:ind w:left="540"/>
        <w:jc w:val="thaiDistribute"/>
        <w:rPr>
          <w:rFonts w:ascii="Arial" w:hAnsi="Arial"/>
          <w:sz w:val="22"/>
          <w:szCs w:val="22"/>
        </w:rPr>
      </w:pPr>
      <w:r w:rsidRPr="005407B4">
        <w:rPr>
          <w:rFonts w:ascii="Arial" w:hAnsi="Arial"/>
          <w:sz w:val="22"/>
          <w:szCs w:val="22"/>
        </w:rPr>
        <w:t>No operating segments have been aggregated to form the above reportable operating segments.</w:t>
      </w:r>
    </w:p>
    <w:p w:rsidR="005B6F60" w:rsidRDefault="005B6F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8C706D" w:rsidRPr="005407B4" w:rsidRDefault="00E460C7" w:rsidP="00564F1D">
      <w:pPr>
        <w:tabs>
          <w:tab w:val="left" w:pos="2160"/>
          <w:tab w:val="right" w:pos="7280"/>
          <w:tab w:val="right" w:pos="8540"/>
        </w:tabs>
        <w:spacing w:before="120" w:after="120" w:line="380" w:lineRule="exact"/>
        <w:ind w:left="540"/>
        <w:jc w:val="thaiDistribute"/>
        <w:rPr>
          <w:rFonts w:ascii="Arial" w:hAnsi="Arial"/>
          <w:sz w:val="22"/>
          <w:szCs w:val="22"/>
        </w:rPr>
      </w:pPr>
      <w:r w:rsidRPr="005407B4">
        <w:rPr>
          <w:rFonts w:ascii="Arial" w:hAnsi="Arial"/>
          <w:sz w:val="22"/>
          <w:szCs w:val="22"/>
        </w:rPr>
        <w:lastRenderedPageBreak/>
        <w:t>The c</w:t>
      </w:r>
      <w:r w:rsidR="008C706D" w:rsidRPr="005407B4">
        <w:rPr>
          <w:rFonts w:ascii="Arial" w:hAnsi="Arial"/>
          <w:sz w:val="22"/>
          <w:szCs w:val="22"/>
        </w:rPr>
        <w:t xml:space="preserve">hief operating decision maker monitors the operating results of </w:t>
      </w:r>
      <w:r w:rsidRPr="005407B4">
        <w:rPr>
          <w:rFonts w:ascii="Arial" w:hAnsi="Arial"/>
          <w:sz w:val="22"/>
          <w:szCs w:val="22"/>
        </w:rPr>
        <w:t>the</w:t>
      </w:r>
      <w:r w:rsidR="008C706D" w:rsidRPr="005407B4">
        <w:rPr>
          <w:rFonts w:ascii="Arial" w:hAnsi="Arial"/>
          <w:sz w:val="22"/>
          <w:szCs w:val="22"/>
        </w:rPr>
        <w:t xml:space="preserve"> business units separately </w:t>
      </w:r>
      <w:proofErr w:type="gramStart"/>
      <w:r w:rsidR="008C706D" w:rsidRPr="005407B4">
        <w:rPr>
          <w:rFonts w:ascii="Arial" w:hAnsi="Arial"/>
          <w:sz w:val="22"/>
          <w:szCs w:val="22"/>
        </w:rPr>
        <w:t>for the purpose of</w:t>
      </w:r>
      <w:proofErr w:type="gramEnd"/>
      <w:r w:rsidR="008C706D" w:rsidRPr="005407B4">
        <w:rPr>
          <w:rFonts w:ascii="Arial" w:hAnsi="Arial"/>
          <w:sz w:val="22"/>
          <w:szCs w:val="22"/>
        </w:rPr>
        <w:t xml:space="preserve"> making decisions about resource allocation and </w:t>
      </w:r>
      <w:r w:rsidRPr="005407B4">
        <w:rPr>
          <w:rFonts w:ascii="Arial" w:hAnsi="Arial"/>
          <w:sz w:val="22"/>
          <w:szCs w:val="22"/>
        </w:rPr>
        <w:t xml:space="preserve">assessing </w:t>
      </w:r>
      <w:r w:rsidR="008C706D" w:rsidRPr="005407B4">
        <w:rPr>
          <w:rFonts w:ascii="Arial" w:hAnsi="Arial"/>
          <w:sz w:val="22"/>
          <w:szCs w:val="22"/>
        </w:rPr>
        <w:t xml:space="preserve">performance. Segment performance is </w:t>
      </w:r>
      <w:r w:rsidRPr="005407B4">
        <w:rPr>
          <w:rFonts w:ascii="Arial" w:hAnsi="Arial"/>
          <w:sz w:val="22"/>
          <w:szCs w:val="22"/>
        </w:rPr>
        <w:t>measured</w:t>
      </w:r>
      <w:r w:rsidR="008C706D" w:rsidRPr="005407B4">
        <w:rPr>
          <w:rFonts w:ascii="Arial" w:hAnsi="Arial"/>
          <w:sz w:val="22"/>
          <w:szCs w:val="22"/>
        </w:rPr>
        <w:t xml:space="preserve"> based on operating profit or loss and </w:t>
      </w:r>
      <w:r w:rsidRPr="005407B4">
        <w:rPr>
          <w:rFonts w:ascii="Arial" w:hAnsi="Arial"/>
          <w:sz w:val="22"/>
          <w:szCs w:val="22"/>
        </w:rPr>
        <w:t>total assets and on a basis consistent with that used to measure operating profit or loss and total assets in the financial statements.</w:t>
      </w:r>
    </w:p>
    <w:p w:rsidR="008C706D" w:rsidRPr="005407B4" w:rsidRDefault="008C706D" w:rsidP="00564F1D">
      <w:pPr>
        <w:tabs>
          <w:tab w:val="left" w:pos="2160"/>
          <w:tab w:val="right" w:pos="7280"/>
          <w:tab w:val="right" w:pos="8540"/>
        </w:tabs>
        <w:spacing w:before="120" w:after="120" w:line="380" w:lineRule="exact"/>
        <w:ind w:left="540"/>
        <w:jc w:val="thaiDistribute"/>
        <w:rPr>
          <w:rFonts w:ascii="Arial" w:hAnsi="Arial"/>
          <w:sz w:val="22"/>
          <w:szCs w:val="22"/>
          <w:cs/>
        </w:rPr>
      </w:pPr>
      <w:r w:rsidRPr="005407B4">
        <w:rPr>
          <w:rFonts w:ascii="Arial" w:hAnsi="Arial"/>
          <w:sz w:val="22"/>
          <w:szCs w:val="22"/>
        </w:rPr>
        <w:t>The basis of accounting for any transactions between reportable segments is consistent with that for third party transactions.</w:t>
      </w:r>
    </w:p>
    <w:p w:rsidR="008C706D" w:rsidRPr="005407B4" w:rsidRDefault="008C706D" w:rsidP="008C706D">
      <w:pPr>
        <w:tabs>
          <w:tab w:val="left" w:pos="2160"/>
          <w:tab w:val="right" w:pos="7280"/>
          <w:tab w:val="right" w:pos="8540"/>
        </w:tabs>
        <w:spacing w:before="120" w:after="120" w:line="360" w:lineRule="exact"/>
        <w:ind w:left="567"/>
        <w:jc w:val="thaiDistribute"/>
        <w:rPr>
          <w:rFonts w:ascii="Arial" w:hAnsi="Arial"/>
          <w:sz w:val="22"/>
          <w:szCs w:val="22"/>
        </w:rPr>
      </w:pPr>
      <w:r w:rsidRPr="005407B4">
        <w:rPr>
          <w:rFonts w:ascii="Arial" w:hAnsi="Arial"/>
          <w:sz w:val="22"/>
          <w:szCs w:val="22"/>
        </w:rPr>
        <w:t xml:space="preserve">The following tables present revenue, profit and total assets information regarding </w:t>
      </w:r>
      <w:r w:rsidR="009574DA" w:rsidRPr="005407B4">
        <w:rPr>
          <w:rFonts w:ascii="Arial" w:hAnsi="Arial"/>
          <w:sz w:val="22"/>
          <w:szCs w:val="22"/>
        </w:rPr>
        <w:t>the Company</w:t>
      </w:r>
      <w:r w:rsidR="00E460C7" w:rsidRPr="005407B4">
        <w:rPr>
          <w:rFonts w:ascii="Arial" w:hAnsi="Arial"/>
          <w:sz w:val="22"/>
          <w:szCs w:val="22"/>
        </w:rPr>
        <w:t>’s</w:t>
      </w:r>
      <w:r w:rsidR="009574DA" w:rsidRPr="005407B4">
        <w:rPr>
          <w:rFonts w:ascii="Arial" w:hAnsi="Arial"/>
          <w:sz w:val="22"/>
          <w:szCs w:val="22"/>
        </w:rPr>
        <w:t xml:space="preserve"> and its subsidiary</w:t>
      </w:r>
      <w:r w:rsidRPr="005407B4">
        <w:rPr>
          <w:rFonts w:ascii="Arial" w:hAnsi="Arial"/>
          <w:sz w:val="22"/>
          <w:szCs w:val="22"/>
        </w:rPr>
        <w:t>’</w:t>
      </w:r>
      <w:r w:rsidR="005A6BF7" w:rsidRPr="005407B4">
        <w:rPr>
          <w:rFonts w:ascii="Arial" w:hAnsi="Arial"/>
          <w:sz w:val="22"/>
          <w:szCs w:val="22"/>
        </w:rPr>
        <w:t>s</w:t>
      </w:r>
      <w:r w:rsidRPr="005407B4">
        <w:rPr>
          <w:rFonts w:ascii="Arial" w:hAnsi="Arial"/>
          <w:sz w:val="22"/>
          <w:szCs w:val="22"/>
        </w:rPr>
        <w:t xml:space="preserve"> operating segments for the year</w:t>
      </w:r>
      <w:r w:rsidR="00E460C7" w:rsidRPr="005407B4">
        <w:rPr>
          <w:rFonts w:ascii="Arial" w:hAnsi="Arial"/>
          <w:sz w:val="22"/>
          <w:szCs w:val="22"/>
        </w:rPr>
        <w:t>s</w:t>
      </w:r>
      <w:r w:rsidRPr="005407B4">
        <w:rPr>
          <w:rFonts w:ascii="Arial" w:hAnsi="Arial"/>
          <w:sz w:val="22"/>
          <w:szCs w:val="22"/>
        </w:rPr>
        <w:t xml:space="preserve"> ended </w:t>
      </w:r>
      <w:r w:rsidR="007972EF" w:rsidRPr="005407B4">
        <w:rPr>
          <w:rFonts w:ascii="Arial" w:hAnsi="Arial"/>
          <w:sz w:val="22"/>
          <w:szCs w:val="22"/>
        </w:rPr>
        <w:t xml:space="preserve">                         </w:t>
      </w:r>
      <w:r w:rsidRPr="005407B4">
        <w:rPr>
          <w:rFonts w:ascii="Arial" w:hAnsi="Arial"/>
          <w:sz w:val="22"/>
          <w:szCs w:val="22"/>
        </w:rPr>
        <w:t xml:space="preserve">31 December </w:t>
      </w:r>
      <w:r w:rsidR="00AC61D5">
        <w:rPr>
          <w:rFonts w:ascii="Arial" w:hAnsi="Arial"/>
          <w:sz w:val="22"/>
          <w:szCs w:val="22"/>
        </w:rPr>
        <w:t>2019</w:t>
      </w:r>
      <w:r w:rsidRPr="005407B4">
        <w:rPr>
          <w:rFonts w:ascii="Arial" w:hAnsi="Arial"/>
          <w:sz w:val="22"/>
          <w:szCs w:val="22"/>
        </w:rPr>
        <w:t xml:space="preserve"> and </w:t>
      </w:r>
      <w:r w:rsidR="00AC61D5">
        <w:rPr>
          <w:rFonts w:ascii="Arial" w:hAnsi="Arial"/>
          <w:sz w:val="22"/>
          <w:szCs w:val="22"/>
        </w:rPr>
        <w:t>2018</w:t>
      </w:r>
      <w:r w:rsidRPr="005407B4">
        <w:rPr>
          <w:rFonts w:ascii="Arial" w:hAnsi="Arial"/>
          <w:sz w:val="22"/>
          <w:szCs w:val="22"/>
        </w:rPr>
        <w:t>, respectively.</w:t>
      </w:r>
    </w:p>
    <w:p w:rsidR="008C706D" w:rsidRPr="005407B4" w:rsidRDefault="005E0A24" w:rsidP="00E460C7">
      <w:pPr>
        <w:tabs>
          <w:tab w:val="left" w:pos="540"/>
          <w:tab w:val="left" w:pos="2160"/>
          <w:tab w:val="left" w:pos="2880"/>
          <w:tab w:val="right" w:pos="7020"/>
          <w:tab w:val="right" w:pos="8460"/>
        </w:tabs>
        <w:spacing w:line="380" w:lineRule="exact"/>
        <w:ind w:left="547" w:right="-277" w:hanging="547"/>
        <w:jc w:val="right"/>
        <w:rPr>
          <w:rFonts w:ascii="Arial" w:hAnsi="Arial" w:cs="Arial"/>
          <w:sz w:val="16"/>
          <w:szCs w:val="16"/>
        </w:rPr>
      </w:pPr>
      <w:r w:rsidRPr="005407B4">
        <w:rPr>
          <w:rFonts w:ascii="Arial" w:hAnsi="Arial" w:cs="Arial"/>
          <w:color w:val="000000"/>
          <w:sz w:val="16"/>
          <w:szCs w:val="16"/>
        </w:rPr>
        <w:t xml:space="preserve"> </w:t>
      </w:r>
      <w:r w:rsidR="008C706D" w:rsidRPr="005407B4">
        <w:rPr>
          <w:rFonts w:ascii="Arial" w:hAnsi="Arial" w:cs="Arial"/>
          <w:color w:val="000000"/>
          <w:sz w:val="16"/>
          <w:szCs w:val="16"/>
        </w:rPr>
        <w:t>(Unit: Thousand Baht)</w:t>
      </w:r>
    </w:p>
    <w:tbl>
      <w:tblPr>
        <w:tblW w:w="9184" w:type="dxa"/>
        <w:tblInd w:w="18" w:type="dxa"/>
        <w:tblLayout w:type="fixed"/>
        <w:tblLook w:val="04A0" w:firstRow="1" w:lastRow="0" w:firstColumn="1" w:lastColumn="0" w:noHBand="0" w:noVBand="1"/>
      </w:tblPr>
      <w:tblGrid>
        <w:gridCol w:w="2700"/>
        <w:gridCol w:w="1440"/>
        <w:gridCol w:w="1171"/>
        <w:gridCol w:w="1261"/>
        <w:gridCol w:w="1261"/>
        <w:gridCol w:w="1351"/>
      </w:tblGrid>
      <w:tr w:rsidR="00C10E1B" w:rsidRPr="005407B4" w:rsidTr="00E460C7">
        <w:tc>
          <w:tcPr>
            <w:tcW w:w="2700" w:type="dxa"/>
            <w:vAlign w:val="bottom"/>
          </w:tcPr>
          <w:p w:rsidR="00C10E1B" w:rsidRPr="005407B4" w:rsidRDefault="00C10E1B" w:rsidP="00636AF9">
            <w:pPr>
              <w:spacing w:line="280" w:lineRule="exact"/>
              <w:jc w:val="center"/>
              <w:rPr>
                <w:rFonts w:ascii="Arial" w:hAnsi="Arial" w:cs="Arial"/>
                <w:sz w:val="16"/>
                <w:szCs w:val="16"/>
              </w:rPr>
            </w:pPr>
          </w:p>
        </w:tc>
        <w:tc>
          <w:tcPr>
            <w:tcW w:w="6484" w:type="dxa"/>
            <w:gridSpan w:val="5"/>
            <w:vAlign w:val="bottom"/>
          </w:tcPr>
          <w:p w:rsidR="00C10E1B" w:rsidRPr="005407B4" w:rsidRDefault="00C10E1B"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For</w:t>
            </w:r>
            <w:r w:rsidR="00FB16CD" w:rsidRPr="005407B4">
              <w:rPr>
                <w:rFonts w:ascii="Arial" w:hAnsi="Arial" w:cs="Arial"/>
                <w:b/>
                <w:bCs/>
                <w:sz w:val="16"/>
                <w:szCs w:val="16"/>
              </w:rPr>
              <w:t xml:space="preserve"> the year ended 31 December </w:t>
            </w:r>
            <w:r w:rsidR="00E614CB">
              <w:rPr>
                <w:rFonts w:ascii="Arial" w:hAnsi="Arial" w:cs="Arial"/>
                <w:b/>
                <w:bCs/>
                <w:sz w:val="16"/>
                <w:szCs w:val="16"/>
              </w:rPr>
              <w:t>2019</w:t>
            </w:r>
          </w:p>
        </w:tc>
      </w:tr>
      <w:tr w:rsidR="008C706D" w:rsidRPr="005407B4" w:rsidTr="00E460C7">
        <w:tc>
          <w:tcPr>
            <w:tcW w:w="2700" w:type="dxa"/>
            <w:vAlign w:val="bottom"/>
          </w:tcPr>
          <w:p w:rsidR="008C706D" w:rsidRPr="005407B4" w:rsidRDefault="008C706D" w:rsidP="00636AF9">
            <w:pPr>
              <w:spacing w:line="280" w:lineRule="exact"/>
              <w:jc w:val="center"/>
              <w:rPr>
                <w:rFonts w:ascii="Arial" w:hAnsi="Arial" w:cs="Arial"/>
                <w:sz w:val="16"/>
                <w:szCs w:val="16"/>
              </w:rPr>
            </w:pPr>
          </w:p>
        </w:tc>
        <w:tc>
          <w:tcPr>
            <w:tcW w:w="1440" w:type="dxa"/>
            <w:vAlign w:val="bottom"/>
          </w:tcPr>
          <w:p w:rsidR="008C706D" w:rsidRPr="005407B4" w:rsidRDefault="00924488" w:rsidP="00636AF9">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Render of communication high speed circuit</w:t>
            </w:r>
          </w:p>
          <w:p w:rsidR="008C706D" w:rsidRPr="005407B4" w:rsidRDefault="008C706D" w:rsidP="00636AF9">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service</w:t>
            </w:r>
            <w:r w:rsidR="00E460C7" w:rsidRPr="005407B4">
              <w:rPr>
                <w:rFonts w:ascii="Arial" w:hAnsi="Arial" w:cs="Arial"/>
                <w:b/>
                <w:bCs/>
                <w:color w:val="000000"/>
                <w:sz w:val="16"/>
                <w:szCs w:val="16"/>
              </w:rPr>
              <w:t>s</w:t>
            </w:r>
          </w:p>
        </w:tc>
        <w:tc>
          <w:tcPr>
            <w:tcW w:w="1171" w:type="dxa"/>
            <w:vAlign w:val="bottom"/>
          </w:tcPr>
          <w:p w:rsidR="008C706D" w:rsidRPr="005407B4" w:rsidRDefault="00924488" w:rsidP="00636AF9">
            <w:pPr>
              <w:widowControl w:val="0"/>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Network equipment</w:t>
            </w:r>
            <w:r w:rsidR="008C706D" w:rsidRPr="005407B4">
              <w:rPr>
                <w:rFonts w:ascii="Arial" w:hAnsi="Arial" w:cs="Arial"/>
                <w:b/>
                <w:bCs/>
                <w:color w:val="000000"/>
                <w:sz w:val="16"/>
                <w:szCs w:val="16"/>
              </w:rPr>
              <w:t xml:space="preserve"> service</w:t>
            </w:r>
            <w:r w:rsidR="00E460C7" w:rsidRPr="005407B4">
              <w:rPr>
                <w:rFonts w:ascii="Arial" w:hAnsi="Arial" w:cs="Arial"/>
                <w:b/>
                <w:bCs/>
                <w:color w:val="000000"/>
                <w:sz w:val="16"/>
                <w:szCs w:val="16"/>
              </w:rPr>
              <w:t>s</w:t>
            </w:r>
          </w:p>
        </w:tc>
        <w:tc>
          <w:tcPr>
            <w:tcW w:w="1261" w:type="dxa"/>
            <w:vAlign w:val="bottom"/>
          </w:tcPr>
          <w:p w:rsidR="008C706D" w:rsidRPr="005407B4" w:rsidRDefault="008C706D"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Total reportable segments</w:t>
            </w:r>
          </w:p>
        </w:tc>
        <w:tc>
          <w:tcPr>
            <w:tcW w:w="1261" w:type="dxa"/>
            <w:vAlign w:val="bottom"/>
          </w:tcPr>
          <w:p w:rsidR="008C706D" w:rsidRPr="005407B4" w:rsidRDefault="008C706D" w:rsidP="00636AF9">
            <w:pPr>
              <w:pBdr>
                <w:bottom w:val="single" w:sz="4" w:space="1" w:color="auto"/>
              </w:pBdr>
              <w:spacing w:line="280" w:lineRule="exact"/>
              <w:jc w:val="center"/>
              <w:rPr>
                <w:rFonts w:ascii="Arial" w:hAnsi="Arial" w:cs="Arial"/>
                <w:b/>
                <w:bCs/>
                <w:sz w:val="16"/>
                <w:szCs w:val="16"/>
              </w:rPr>
            </w:pPr>
            <w:proofErr w:type="spellStart"/>
            <w:r w:rsidRPr="005407B4">
              <w:rPr>
                <w:rFonts w:ascii="Arial" w:hAnsi="Arial" w:cs="Arial"/>
                <w:b/>
                <w:bCs/>
                <w:sz w:val="16"/>
                <w:szCs w:val="16"/>
              </w:rPr>
              <w:t>Adjustmentsand</w:t>
            </w:r>
            <w:proofErr w:type="spellEnd"/>
            <w:r w:rsidRPr="005407B4">
              <w:rPr>
                <w:rFonts w:ascii="Arial" w:hAnsi="Arial" w:cs="Arial"/>
                <w:b/>
                <w:bCs/>
                <w:sz w:val="16"/>
                <w:szCs w:val="16"/>
              </w:rPr>
              <w:t xml:space="preserve"> eliminations</w:t>
            </w:r>
          </w:p>
        </w:tc>
        <w:tc>
          <w:tcPr>
            <w:tcW w:w="1351" w:type="dxa"/>
            <w:vAlign w:val="bottom"/>
          </w:tcPr>
          <w:p w:rsidR="008C706D" w:rsidRPr="005407B4" w:rsidRDefault="008C706D" w:rsidP="00636AF9">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Consolidated</w:t>
            </w:r>
          </w:p>
        </w:tc>
      </w:tr>
      <w:tr w:rsidR="00137A4C" w:rsidRPr="005407B4" w:rsidTr="00486095">
        <w:tc>
          <w:tcPr>
            <w:tcW w:w="2700" w:type="dxa"/>
          </w:tcPr>
          <w:p w:rsidR="00137A4C" w:rsidRPr="005407B4" w:rsidRDefault="00137A4C" w:rsidP="00137A4C">
            <w:pPr>
              <w:widowControl w:val="0"/>
              <w:spacing w:line="280" w:lineRule="exact"/>
              <w:rPr>
                <w:rFonts w:ascii="Arial" w:hAnsi="Arial" w:cs="Arial"/>
                <w:sz w:val="16"/>
                <w:szCs w:val="16"/>
              </w:rPr>
            </w:pPr>
            <w:r w:rsidRPr="005407B4">
              <w:rPr>
                <w:rFonts w:ascii="Arial" w:hAnsi="Arial" w:cs="Arial"/>
                <w:sz w:val="16"/>
                <w:szCs w:val="16"/>
              </w:rPr>
              <w:t>Revenue from external customers</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1,</w:t>
            </w:r>
            <w:r w:rsidR="0026782F">
              <w:rPr>
                <w:rFonts w:ascii="Arial" w:hAnsi="Arial" w:cs="Arial"/>
                <w:sz w:val="16"/>
                <w:szCs w:val="16"/>
              </w:rPr>
              <w:t>291,958</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26782F" w:rsidP="00564F1D">
            <w:pPr>
              <w:widowControl w:val="0"/>
              <w:tabs>
                <w:tab w:val="decimal" w:pos="870"/>
              </w:tabs>
              <w:spacing w:line="280" w:lineRule="exact"/>
              <w:rPr>
                <w:rFonts w:ascii="Arial" w:hAnsi="Arial" w:cs="Arial"/>
                <w:sz w:val="16"/>
                <w:szCs w:val="16"/>
              </w:rPr>
            </w:pPr>
            <w:r>
              <w:rPr>
                <w:rFonts w:ascii="Arial" w:hAnsi="Arial" w:cs="Arial"/>
                <w:sz w:val="16"/>
                <w:szCs w:val="16"/>
              </w:rPr>
              <w:t>1,291,958</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26782F" w:rsidP="00564F1D">
            <w:pPr>
              <w:widowControl w:val="0"/>
              <w:tabs>
                <w:tab w:val="decimal" w:pos="1035"/>
              </w:tabs>
              <w:spacing w:line="280" w:lineRule="exact"/>
              <w:rPr>
                <w:rFonts w:ascii="Arial" w:hAnsi="Arial" w:cs="Arial"/>
                <w:sz w:val="16"/>
                <w:szCs w:val="16"/>
              </w:rPr>
            </w:pPr>
            <w:r>
              <w:rPr>
                <w:rFonts w:ascii="Arial" w:hAnsi="Arial" w:cs="Arial"/>
                <w:sz w:val="16"/>
                <w:szCs w:val="16"/>
              </w:rPr>
              <w:t>1,291,958</w:t>
            </w:r>
          </w:p>
        </w:tc>
      </w:tr>
      <w:tr w:rsidR="00137A4C" w:rsidRPr="005407B4" w:rsidTr="00486095">
        <w:tc>
          <w:tcPr>
            <w:tcW w:w="2700" w:type="dxa"/>
          </w:tcPr>
          <w:p w:rsidR="00137A4C" w:rsidRPr="005407B4" w:rsidRDefault="00137A4C" w:rsidP="00137A4C">
            <w:pPr>
              <w:widowControl w:val="0"/>
              <w:spacing w:line="280" w:lineRule="exact"/>
              <w:rPr>
                <w:rFonts w:ascii="Arial" w:hAnsi="Arial" w:cs="Arial"/>
                <w:sz w:val="16"/>
                <w:szCs w:val="16"/>
              </w:rPr>
            </w:pPr>
            <w:r w:rsidRPr="005407B4">
              <w:rPr>
                <w:rFonts w:ascii="Arial" w:hAnsi="Arial" w:cs="Arial"/>
                <w:sz w:val="16"/>
                <w:szCs w:val="16"/>
              </w:rPr>
              <w:t>Inter - segment revenue</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137A4C" w:rsidP="00564F1D">
            <w:pPr>
              <w:widowControl w:val="0"/>
              <w:tabs>
                <w:tab w:val="decimal" w:pos="1035"/>
              </w:tabs>
              <w:spacing w:line="280" w:lineRule="exact"/>
              <w:rPr>
                <w:rFonts w:ascii="Arial" w:hAnsi="Arial" w:cs="Arial"/>
                <w:sz w:val="16"/>
                <w:szCs w:val="16"/>
              </w:rPr>
            </w:pPr>
            <w:r>
              <w:rPr>
                <w:rFonts w:ascii="Arial" w:hAnsi="Arial" w:cs="Arial"/>
                <w:sz w:val="16"/>
                <w:szCs w:val="16"/>
              </w:rPr>
              <w:t>-</w:t>
            </w:r>
          </w:p>
        </w:tc>
      </w:tr>
      <w:tr w:rsidR="00137A4C" w:rsidRPr="005407B4" w:rsidTr="00486095">
        <w:tc>
          <w:tcPr>
            <w:tcW w:w="2700" w:type="dxa"/>
            <w:hideMark/>
          </w:tcPr>
          <w:p w:rsidR="00137A4C" w:rsidRPr="005407B4" w:rsidRDefault="00137A4C" w:rsidP="00137A4C">
            <w:pPr>
              <w:widowControl w:val="0"/>
              <w:spacing w:line="280" w:lineRule="exact"/>
              <w:rPr>
                <w:rFonts w:ascii="Arial" w:hAnsi="Arial" w:cs="Arial"/>
                <w:sz w:val="16"/>
                <w:szCs w:val="16"/>
              </w:rPr>
            </w:pPr>
            <w:r w:rsidRPr="005407B4">
              <w:rPr>
                <w:rFonts w:ascii="Arial" w:hAnsi="Arial" w:cs="Arial"/>
                <w:color w:val="000000"/>
                <w:sz w:val="16"/>
                <w:szCs w:val="16"/>
              </w:rPr>
              <w:t>Interest income</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7,815</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4</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7,819</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137A4C" w:rsidP="00564F1D">
            <w:pPr>
              <w:widowControl w:val="0"/>
              <w:tabs>
                <w:tab w:val="decimal" w:pos="1035"/>
              </w:tabs>
              <w:spacing w:line="280" w:lineRule="exact"/>
              <w:rPr>
                <w:rFonts w:ascii="Arial" w:hAnsi="Arial" w:cs="Arial"/>
                <w:sz w:val="16"/>
                <w:szCs w:val="16"/>
              </w:rPr>
            </w:pPr>
            <w:r>
              <w:rPr>
                <w:rFonts w:ascii="Arial" w:hAnsi="Arial" w:cs="Arial"/>
                <w:sz w:val="16"/>
                <w:szCs w:val="16"/>
              </w:rPr>
              <w:t>7,819</w:t>
            </w:r>
          </w:p>
        </w:tc>
      </w:tr>
      <w:tr w:rsidR="00137A4C" w:rsidRPr="005407B4" w:rsidTr="00486095">
        <w:tc>
          <w:tcPr>
            <w:tcW w:w="2700" w:type="dxa"/>
            <w:vAlign w:val="bottom"/>
            <w:hideMark/>
          </w:tcPr>
          <w:p w:rsidR="00137A4C" w:rsidRPr="005407B4" w:rsidRDefault="00137A4C" w:rsidP="00137A4C">
            <w:pPr>
              <w:widowControl w:val="0"/>
              <w:spacing w:line="280" w:lineRule="exact"/>
              <w:ind w:left="142" w:hanging="142"/>
              <w:rPr>
                <w:rFonts w:ascii="Arial" w:hAnsi="Arial" w:cs="Arial"/>
                <w:sz w:val="16"/>
                <w:szCs w:val="16"/>
              </w:rPr>
            </w:pPr>
            <w:r w:rsidRPr="005407B4">
              <w:rPr>
                <w:rFonts w:ascii="Arial" w:hAnsi="Arial" w:cs="Arial"/>
                <w:sz w:val="16"/>
                <w:szCs w:val="16"/>
              </w:rPr>
              <w:t>Interest expense</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(72,817)</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(72,817)</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137A4C" w:rsidP="00564F1D">
            <w:pPr>
              <w:widowControl w:val="0"/>
              <w:tabs>
                <w:tab w:val="decimal" w:pos="1035"/>
              </w:tabs>
              <w:spacing w:line="280" w:lineRule="exact"/>
              <w:rPr>
                <w:rFonts w:ascii="Arial" w:hAnsi="Arial" w:cs="Arial"/>
                <w:sz w:val="16"/>
                <w:szCs w:val="16"/>
              </w:rPr>
            </w:pPr>
            <w:r>
              <w:rPr>
                <w:rFonts w:ascii="Arial" w:hAnsi="Arial" w:cs="Arial"/>
                <w:sz w:val="16"/>
                <w:szCs w:val="16"/>
              </w:rPr>
              <w:t>(72,817)</w:t>
            </w:r>
          </w:p>
        </w:tc>
      </w:tr>
      <w:tr w:rsidR="00137A4C" w:rsidRPr="005407B4" w:rsidTr="00486095">
        <w:tc>
          <w:tcPr>
            <w:tcW w:w="2700" w:type="dxa"/>
            <w:vAlign w:val="bottom"/>
            <w:hideMark/>
          </w:tcPr>
          <w:p w:rsidR="00137A4C" w:rsidRPr="005407B4" w:rsidRDefault="00137A4C" w:rsidP="00137A4C">
            <w:pPr>
              <w:widowControl w:val="0"/>
              <w:spacing w:line="280" w:lineRule="exact"/>
              <w:ind w:left="142" w:hanging="142"/>
              <w:rPr>
                <w:rFonts w:ascii="Arial" w:hAnsi="Arial" w:cs="Arial"/>
                <w:sz w:val="16"/>
                <w:szCs w:val="16"/>
              </w:rPr>
            </w:pPr>
            <w:r w:rsidRPr="005407B4">
              <w:rPr>
                <w:rFonts w:ascii="Arial" w:hAnsi="Arial" w:cs="Arial"/>
                <w:sz w:val="16"/>
                <w:szCs w:val="16"/>
              </w:rPr>
              <w:t xml:space="preserve">Depreciation and </w:t>
            </w:r>
            <w:proofErr w:type="spellStart"/>
            <w:r w:rsidRPr="005407B4">
              <w:rPr>
                <w:rFonts w:ascii="Arial" w:hAnsi="Arial" w:cs="Arial"/>
                <w:sz w:val="16"/>
                <w:szCs w:val="16"/>
              </w:rPr>
              <w:t>amortisation</w:t>
            </w:r>
            <w:proofErr w:type="spellEnd"/>
            <w:r w:rsidRPr="005407B4">
              <w:rPr>
                <w:rFonts w:ascii="Arial" w:hAnsi="Arial" w:cs="Arial"/>
                <w:sz w:val="16"/>
                <w:szCs w:val="16"/>
              </w:rPr>
              <w:t xml:space="preserve"> </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w:t>
            </w:r>
            <w:r w:rsidR="008E6AA5">
              <w:rPr>
                <w:rFonts w:ascii="Arial" w:hAnsi="Arial" w:cs="Arial"/>
                <w:sz w:val="16"/>
                <w:szCs w:val="16"/>
              </w:rPr>
              <w:t>442,104</w:t>
            </w:r>
            <w:r>
              <w:rPr>
                <w:rFonts w:ascii="Arial" w:hAnsi="Arial" w:cs="Arial"/>
                <w:sz w:val="16"/>
                <w:szCs w:val="16"/>
              </w:rPr>
              <w:t>)</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8E6AA5" w:rsidP="00564F1D">
            <w:pPr>
              <w:widowControl w:val="0"/>
              <w:tabs>
                <w:tab w:val="decimal" w:pos="870"/>
              </w:tabs>
              <w:spacing w:line="280" w:lineRule="exact"/>
              <w:rPr>
                <w:rFonts w:ascii="Arial" w:hAnsi="Arial" w:cs="Arial"/>
                <w:sz w:val="16"/>
                <w:szCs w:val="16"/>
              </w:rPr>
            </w:pPr>
            <w:r>
              <w:rPr>
                <w:rFonts w:ascii="Arial" w:hAnsi="Arial" w:cs="Arial"/>
                <w:sz w:val="16"/>
                <w:szCs w:val="16"/>
              </w:rPr>
              <w:t>(442,104)</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8E6AA5" w:rsidP="00564F1D">
            <w:pPr>
              <w:widowControl w:val="0"/>
              <w:tabs>
                <w:tab w:val="decimal" w:pos="1035"/>
              </w:tabs>
              <w:spacing w:line="280" w:lineRule="exact"/>
              <w:rPr>
                <w:rFonts w:ascii="Arial" w:hAnsi="Arial" w:cs="Arial"/>
                <w:sz w:val="16"/>
                <w:szCs w:val="16"/>
              </w:rPr>
            </w:pPr>
            <w:r>
              <w:rPr>
                <w:rFonts w:ascii="Arial" w:hAnsi="Arial" w:cs="Arial"/>
                <w:sz w:val="16"/>
                <w:szCs w:val="16"/>
              </w:rPr>
              <w:t>(442,104)</w:t>
            </w:r>
          </w:p>
        </w:tc>
      </w:tr>
      <w:tr w:rsidR="00137A4C" w:rsidRPr="005407B4" w:rsidTr="00486095">
        <w:tc>
          <w:tcPr>
            <w:tcW w:w="2700" w:type="dxa"/>
          </w:tcPr>
          <w:p w:rsidR="00137A4C" w:rsidRPr="005407B4" w:rsidRDefault="00137A4C" w:rsidP="00137A4C">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Loss on disposals/write-off </w:t>
            </w:r>
          </w:p>
          <w:p w:rsidR="00137A4C" w:rsidRPr="005407B4" w:rsidRDefault="00137A4C" w:rsidP="00137A4C">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   of fixed assets</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w:t>
            </w:r>
            <w:r w:rsidR="008E6AA5">
              <w:rPr>
                <w:rFonts w:ascii="Arial" w:hAnsi="Arial" w:cs="Arial"/>
                <w:sz w:val="16"/>
                <w:szCs w:val="16"/>
              </w:rPr>
              <w:t>967</w:t>
            </w:r>
            <w:r>
              <w:rPr>
                <w:rFonts w:ascii="Arial" w:hAnsi="Arial" w:cs="Arial"/>
                <w:sz w:val="16"/>
                <w:szCs w:val="16"/>
              </w:rPr>
              <w:t>)</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8E6AA5" w:rsidP="00564F1D">
            <w:pPr>
              <w:widowControl w:val="0"/>
              <w:tabs>
                <w:tab w:val="decimal" w:pos="870"/>
              </w:tabs>
              <w:spacing w:line="280" w:lineRule="exact"/>
              <w:rPr>
                <w:rFonts w:ascii="Arial" w:hAnsi="Arial" w:cs="Arial"/>
                <w:sz w:val="16"/>
                <w:szCs w:val="16"/>
              </w:rPr>
            </w:pPr>
            <w:r>
              <w:rPr>
                <w:rFonts w:ascii="Arial" w:hAnsi="Arial" w:cs="Arial"/>
                <w:sz w:val="16"/>
                <w:szCs w:val="16"/>
              </w:rPr>
              <w:t>(967)</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8E6AA5" w:rsidP="00564F1D">
            <w:pPr>
              <w:widowControl w:val="0"/>
              <w:tabs>
                <w:tab w:val="decimal" w:pos="1035"/>
              </w:tabs>
              <w:spacing w:line="280" w:lineRule="exact"/>
              <w:rPr>
                <w:rFonts w:ascii="Arial" w:hAnsi="Arial" w:cs="Arial"/>
                <w:sz w:val="16"/>
                <w:szCs w:val="16"/>
              </w:rPr>
            </w:pPr>
            <w:r>
              <w:rPr>
                <w:rFonts w:ascii="Arial" w:hAnsi="Arial" w:cs="Arial"/>
                <w:sz w:val="16"/>
                <w:szCs w:val="16"/>
              </w:rPr>
              <w:t>(967)</w:t>
            </w:r>
          </w:p>
        </w:tc>
      </w:tr>
      <w:tr w:rsidR="00137A4C" w:rsidRPr="005407B4" w:rsidTr="00486095">
        <w:tc>
          <w:tcPr>
            <w:tcW w:w="2700" w:type="dxa"/>
            <w:hideMark/>
          </w:tcPr>
          <w:p w:rsidR="00137A4C" w:rsidRPr="005407B4" w:rsidRDefault="00137A4C" w:rsidP="00137A4C">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Income tax </w:t>
            </w:r>
            <w:r>
              <w:rPr>
                <w:rFonts w:ascii="Arial" w:hAnsi="Arial" w:cs="Arial"/>
                <w:sz w:val="16"/>
                <w:szCs w:val="16"/>
              </w:rPr>
              <w:t>expense</w:t>
            </w:r>
          </w:p>
        </w:tc>
        <w:tc>
          <w:tcPr>
            <w:tcW w:w="1440" w:type="dxa"/>
            <w:vAlign w:val="bottom"/>
          </w:tcPr>
          <w:p w:rsidR="00137A4C" w:rsidRPr="00E45012" w:rsidRDefault="00137A4C" w:rsidP="00564F1D">
            <w:pPr>
              <w:widowControl w:val="0"/>
              <w:tabs>
                <w:tab w:val="decimal" w:pos="1140"/>
              </w:tabs>
              <w:spacing w:line="280" w:lineRule="exact"/>
              <w:rPr>
                <w:rFonts w:ascii="Arial" w:hAnsi="Arial" w:cs="Browallia New"/>
                <w:sz w:val="16"/>
                <w:szCs w:val="20"/>
              </w:rPr>
            </w:pPr>
            <w:r>
              <w:rPr>
                <w:rFonts w:ascii="Arial" w:hAnsi="Arial" w:cs="Browallia New"/>
                <w:sz w:val="16"/>
                <w:szCs w:val="20"/>
              </w:rPr>
              <w:t>(</w:t>
            </w:r>
            <w:r w:rsidR="0026782F">
              <w:rPr>
                <w:rFonts w:ascii="Arial" w:hAnsi="Arial" w:cs="Browallia New"/>
                <w:sz w:val="16"/>
                <w:szCs w:val="20"/>
              </w:rPr>
              <w:t>11,210</w:t>
            </w:r>
            <w:r>
              <w:rPr>
                <w:rFonts w:ascii="Arial" w:hAnsi="Arial" w:cs="Browallia New"/>
                <w:sz w:val="16"/>
                <w:szCs w:val="20"/>
              </w:rPr>
              <w:t>)</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564F1D" w:rsidRDefault="0026782F" w:rsidP="00564F1D">
            <w:pPr>
              <w:widowControl w:val="0"/>
              <w:tabs>
                <w:tab w:val="decimal" w:pos="870"/>
              </w:tabs>
              <w:spacing w:line="280" w:lineRule="exact"/>
              <w:rPr>
                <w:rFonts w:ascii="Arial" w:hAnsi="Arial" w:cs="Arial"/>
                <w:sz w:val="16"/>
                <w:szCs w:val="16"/>
              </w:rPr>
            </w:pPr>
            <w:r w:rsidRPr="00564F1D">
              <w:rPr>
                <w:rFonts w:ascii="Arial" w:hAnsi="Arial" w:cs="Arial"/>
                <w:sz w:val="16"/>
                <w:szCs w:val="16"/>
              </w:rPr>
              <w:t>(11,210)</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564F1D" w:rsidRDefault="0026782F" w:rsidP="00564F1D">
            <w:pPr>
              <w:widowControl w:val="0"/>
              <w:tabs>
                <w:tab w:val="decimal" w:pos="1035"/>
              </w:tabs>
              <w:spacing w:line="280" w:lineRule="exact"/>
              <w:rPr>
                <w:rFonts w:ascii="Arial" w:hAnsi="Arial" w:cs="Arial"/>
                <w:sz w:val="16"/>
                <w:szCs w:val="16"/>
              </w:rPr>
            </w:pPr>
            <w:r w:rsidRPr="00564F1D">
              <w:rPr>
                <w:rFonts w:ascii="Arial" w:hAnsi="Arial" w:cs="Arial"/>
                <w:sz w:val="16"/>
                <w:szCs w:val="16"/>
              </w:rPr>
              <w:t>(11,210)</w:t>
            </w:r>
          </w:p>
        </w:tc>
      </w:tr>
      <w:tr w:rsidR="00137A4C" w:rsidRPr="005407B4" w:rsidTr="00486095">
        <w:tc>
          <w:tcPr>
            <w:tcW w:w="2700" w:type="dxa"/>
            <w:hideMark/>
          </w:tcPr>
          <w:p w:rsidR="00137A4C" w:rsidRPr="005407B4" w:rsidRDefault="00137A4C" w:rsidP="00137A4C">
            <w:pPr>
              <w:widowControl w:val="0"/>
              <w:spacing w:line="280" w:lineRule="exact"/>
              <w:rPr>
                <w:rFonts w:ascii="Arial" w:hAnsi="Arial" w:cs="Arial"/>
                <w:b/>
                <w:bCs/>
                <w:sz w:val="16"/>
                <w:szCs w:val="16"/>
              </w:rPr>
            </w:pPr>
            <w:r w:rsidRPr="005407B4">
              <w:rPr>
                <w:rFonts w:ascii="Arial" w:hAnsi="Arial" w:cs="Arial"/>
                <w:b/>
                <w:bCs/>
                <w:color w:val="000000"/>
                <w:sz w:val="16"/>
                <w:szCs w:val="16"/>
              </w:rPr>
              <w:t>Segment profit (loss)</w:t>
            </w:r>
          </w:p>
        </w:tc>
        <w:tc>
          <w:tcPr>
            <w:tcW w:w="1440" w:type="dxa"/>
            <w:vAlign w:val="bottom"/>
          </w:tcPr>
          <w:p w:rsidR="00137A4C" w:rsidRPr="001C4327" w:rsidRDefault="0026782F" w:rsidP="00564F1D">
            <w:pPr>
              <w:widowControl w:val="0"/>
              <w:tabs>
                <w:tab w:val="decimal" w:pos="1140"/>
              </w:tabs>
              <w:spacing w:line="280" w:lineRule="exact"/>
              <w:rPr>
                <w:rFonts w:ascii="Arial" w:hAnsi="Arial" w:cs="Arial"/>
                <w:b/>
                <w:bCs/>
                <w:sz w:val="16"/>
                <w:szCs w:val="16"/>
              </w:rPr>
            </w:pPr>
            <w:r>
              <w:rPr>
                <w:rFonts w:ascii="Arial" w:hAnsi="Arial" w:cs="Arial"/>
                <w:b/>
                <w:bCs/>
                <w:sz w:val="16"/>
                <w:szCs w:val="16"/>
              </w:rPr>
              <w:t>44,815</w:t>
            </w:r>
          </w:p>
        </w:tc>
        <w:tc>
          <w:tcPr>
            <w:tcW w:w="1171" w:type="dxa"/>
            <w:vAlign w:val="bottom"/>
          </w:tcPr>
          <w:p w:rsidR="00137A4C" w:rsidRPr="00564F1D" w:rsidRDefault="00137A4C" w:rsidP="00564F1D">
            <w:pPr>
              <w:widowControl w:val="0"/>
              <w:tabs>
                <w:tab w:val="decimal" w:pos="870"/>
              </w:tabs>
              <w:spacing w:line="280" w:lineRule="exact"/>
              <w:rPr>
                <w:rFonts w:ascii="Arial" w:hAnsi="Arial" w:cs="Arial"/>
                <w:b/>
                <w:bCs/>
                <w:sz w:val="16"/>
                <w:szCs w:val="16"/>
              </w:rPr>
            </w:pPr>
            <w:r w:rsidRPr="00564F1D">
              <w:rPr>
                <w:rFonts w:ascii="Arial" w:hAnsi="Arial" w:cs="Arial"/>
                <w:b/>
                <w:bCs/>
                <w:sz w:val="16"/>
                <w:szCs w:val="16"/>
              </w:rPr>
              <w:t>(105)</w:t>
            </w:r>
          </w:p>
        </w:tc>
        <w:tc>
          <w:tcPr>
            <w:tcW w:w="1261" w:type="dxa"/>
            <w:vAlign w:val="bottom"/>
          </w:tcPr>
          <w:p w:rsidR="00137A4C" w:rsidRPr="00564F1D" w:rsidRDefault="0026782F" w:rsidP="00564F1D">
            <w:pPr>
              <w:widowControl w:val="0"/>
              <w:tabs>
                <w:tab w:val="decimal" w:pos="870"/>
              </w:tabs>
              <w:spacing w:line="280" w:lineRule="exact"/>
              <w:rPr>
                <w:rFonts w:ascii="Arial" w:hAnsi="Arial" w:cs="Arial"/>
                <w:b/>
                <w:bCs/>
                <w:sz w:val="16"/>
                <w:szCs w:val="16"/>
              </w:rPr>
            </w:pPr>
            <w:r w:rsidRPr="00564F1D">
              <w:rPr>
                <w:rFonts w:ascii="Arial" w:hAnsi="Arial" w:cs="Arial"/>
                <w:b/>
                <w:bCs/>
                <w:sz w:val="16"/>
                <w:szCs w:val="16"/>
              </w:rPr>
              <w:t>44,710</w:t>
            </w:r>
          </w:p>
        </w:tc>
        <w:tc>
          <w:tcPr>
            <w:tcW w:w="1261" w:type="dxa"/>
            <w:vAlign w:val="bottom"/>
          </w:tcPr>
          <w:p w:rsidR="00137A4C" w:rsidRPr="00564F1D" w:rsidRDefault="00137A4C" w:rsidP="00564F1D">
            <w:pPr>
              <w:widowControl w:val="0"/>
              <w:tabs>
                <w:tab w:val="decimal" w:pos="870"/>
              </w:tabs>
              <w:spacing w:line="280" w:lineRule="exact"/>
              <w:rPr>
                <w:rFonts w:ascii="Arial" w:hAnsi="Arial" w:cs="Arial"/>
                <w:b/>
                <w:bCs/>
                <w:sz w:val="16"/>
                <w:szCs w:val="16"/>
              </w:rPr>
            </w:pPr>
            <w:r w:rsidRPr="00564F1D">
              <w:rPr>
                <w:rFonts w:ascii="Arial" w:hAnsi="Arial" w:cs="Arial"/>
                <w:b/>
                <w:bCs/>
                <w:sz w:val="16"/>
                <w:szCs w:val="16"/>
              </w:rPr>
              <w:t>-</w:t>
            </w:r>
          </w:p>
        </w:tc>
        <w:tc>
          <w:tcPr>
            <w:tcW w:w="1351" w:type="dxa"/>
            <w:vAlign w:val="bottom"/>
          </w:tcPr>
          <w:p w:rsidR="00137A4C" w:rsidRPr="00564F1D" w:rsidRDefault="0026782F" w:rsidP="00564F1D">
            <w:pPr>
              <w:widowControl w:val="0"/>
              <w:tabs>
                <w:tab w:val="decimal" w:pos="1035"/>
              </w:tabs>
              <w:spacing w:line="280" w:lineRule="exact"/>
              <w:rPr>
                <w:rFonts w:ascii="Arial" w:hAnsi="Arial" w:cs="Arial"/>
                <w:b/>
                <w:bCs/>
                <w:sz w:val="16"/>
                <w:szCs w:val="16"/>
              </w:rPr>
            </w:pPr>
            <w:r w:rsidRPr="00564F1D">
              <w:rPr>
                <w:rFonts w:ascii="Arial" w:hAnsi="Arial" w:cs="Arial"/>
                <w:b/>
                <w:bCs/>
                <w:sz w:val="16"/>
                <w:szCs w:val="16"/>
              </w:rPr>
              <w:t>44,710</w:t>
            </w:r>
          </w:p>
        </w:tc>
      </w:tr>
      <w:tr w:rsidR="001C4327" w:rsidRPr="005407B4" w:rsidTr="00486095">
        <w:tc>
          <w:tcPr>
            <w:tcW w:w="2700" w:type="dxa"/>
            <w:hideMark/>
          </w:tcPr>
          <w:p w:rsidR="001C4327" w:rsidRPr="005407B4" w:rsidRDefault="001C4327" w:rsidP="001C4327">
            <w:pPr>
              <w:widowControl w:val="0"/>
              <w:spacing w:line="280" w:lineRule="exact"/>
              <w:rPr>
                <w:rFonts w:ascii="Arial" w:hAnsi="Arial" w:cs="Arial"/>
                <w:b/>
                <w:bCs/>
                <w:sz w:val="16"/>
                <w:szCs w:val="16"/>
              </w:rPr>
            </w:pPr>
            <w:r w:rsidRPr="005407B4">
              <w:rPr>
                <w:rFonts w:ascii="Arial" w:hAnsi="Arial" w:cs="Arial"/>
                <w:b/>
                <w:bCs/>
                <w:color w:val="000000"/>
                <w:sz w:val="16"/>
                <w:szCs w:val="16"/>
              </w:rPr>
              <w:t>Segment total assets</w:t>
            </w:r>
          </w:p>
        </w:tc>
        <w:tc>
          <w:tcPr>
            <w:tcW w:w="1440" w:type="dxa"/>
            <w:vAlign w:val="bottom"/>
          </w:tcPr>
          <w:p w:rsidR="001C4327" w:rsidRPr="001C4327" w:rsidRDefault="001C4327" w:rsidP="00564F1D">
            <w:pPr>
              <w:widowControl w:val="0"/>
              <w:tabs>
                <w:tab w:val="decimal" w:pos="1140"/>
              </w:tabs>
              <w:spacing w:line="280" w:lineRule="exact"/>
              <w:rPr>
                <w:rFonts w:ascii="Arial" w:hAnsi="Arial" w:cs="Arial"/>
                <w:sz w:val="16"/>
                <w:szCs w:val="16"/>
              </w:rPr>
            </w:pPr>
          </w:p>
        </w:tc>
        <w:tc>
          <w:tcPr>
            <w:tcW w:w="1171" w:type="dxa"/>
            <w:vAlign w:val="bottom"/>
          </w:tcPr>
          <w:p w:rsidR="001C4327" w:rsidRPr="00564F1D" w:rsidRDefault="001C4327" w:rsidP="00564F1D">
            <w:pPr>
              <w:widowControl w:val="0"/>
              <w:tabs>
                <w:tab w:val="decimal" w:pos="870"/>
              </w:tabs>
              <w:spacing w:line="280" w:lineRule="exact"/>
              <w:rPr>
                <w:rFonts w:ascii="Arial" w:hAnsi="Arial" w:cs="Arial"/>
                <w:b/>
                <w:bCs/>
                <w:sz w:val="16"/>
                <w:szCs w:val="16"/>
              </w:rPr>
            </w:pPr>
          </w:p>
        </w:tc>
        <w:tc>
          <w:tcPr>
            <w:tcW w:w="1261" w:type="dxa"/>
            <w:vAlign w:val="bottom"/>
          </w:tcPr>
          <w:p w:rsidR="001C4327" w:rsidRPr="00564F1D" w:rsidRDefault="001C4327" w:rsidP="00564F1D">
            <w:pPr>
              <w:widowControl w:val="0"/>
              <w:tabs>
                <w:tab w:val="decimal" w:pos="870"/>
              </w:tabs>
              <w:spacing w:line="280" w:lineRule="exact"/>
              <w:rPr>
                <w:rFonts w:ascii="Arial" w:hAnsi="Arial" w:cs="Arial"/>
                <w:b/>
                <w:bCs/>
                <w:sz w:val="16"/>
                <w:szCs w:val="16"/>
              </w:rPr>
            </w:pPr>
          </w:p>
        </w:tc>
        <w:tc>
          <w:tcPr>
            <w:tcW w:w="1261" w:type="dxa"/>
            <w:vAlign w:val="bottom"/>
          </w:tcPr>
          <w:p w:rsidR="001C4327" w:rsidRPr="00564F1D" w:rsidRDefault="001C4327" w:rsidP="00564F1D">
            <w:pPr>
              <w:widowControl w:val="0"/>
              <w:tabs>
                <w:tab w:val="decimal" w:pos="870"/>
              </w:tabs>
              <w:spacing w:line="280" w:lineRule="exact"/>
              <w:rPr>
                <w:rFonts w:ascii="Arial" w:hAnsi="Arial" w:cs="Arial"/>
                <w:b/>
                <w:bCs/>
                <w:sz w:val="16"/>
                <w:szCs w:val="16"/>
              </w:rPr>
            </w:pPr>
          </w:p>
        </w:tc>
        <w:tc>
          <w:tcPr>
            <w:tcW w:w="1351" w:type="dxa"/>
            <w:vAlign w:val="bottom"/>
          </w:tcPr>
          <w:p w:rsidR="001C4327" w:rsidRPr="00564F1D" w:rsidRDefault="001C4327" w:rsidP="00564F1D">
            <w:pPr>
              <w:widowControl w:val="0"/>
              <w:tabs>
                <w:tab w:val="decimal" w:pos="1035"/>
              </w:tabs>
              <w:spacing w:line="280" w:lineRule="exact"/>
              <w:rPr>
                <w:rFonts w:ascii="Arial" w:hAnsi="Arial" w:cs="Arial"/>
                <w:b/>
                <w:bCs/>
                <w:sz w:val="16"/>
                <w:szCs w:val="16"/>
              </w:rPr>
            </w:pPr>
          </w:p>
        </w:tc>
      </w:tr>
      <w:tr w:rsidR="00137A4C" w:rsidRPr="005407B4" w:rsidTr="00486095">
        <w:trPr>
          <w:trHeight w:val="279"/>
        </w:trPr>
        <w:tc>
          <w:tcPr>
            <w:tcW w:w="2700" w:type="dxa"/>
            <w:hideMark/>
          </w:tcPr>
          <w:p w:rsidR="00137A4C" w:rsidRPr="005407B4" w:rsidRDefault="00137A4C" w:rsidP="00137A4C">
            <w:pPr>
              <w:spacing w:line="280" w:lineRule="exact"/>
              <w:ind w:left="162" w:hanging="162"/>
              <w:rPr>
                <w:rFonts w:ascii="Arial" w:hAnsi="Arial" w:cs="Arial"/>
                <w:sz w:val="16"/>
                <w:szCs w:val="16"/>
              </w:rPr>
            </w:pPr>
            <w:bookmarkStart w:id="3" w:name="IFRS_8,_para.24(b)"/>
            <w:r w:rsidRPr="005407B4">
              <w:rPr>
                <w:rFonts w:ascii="Arial" w:hAnsi="Arial" w:cs="Arial"/>
                <w:sz w:val="16"/>
                <w:szCs w:val="16"/>
              </w:rPr>
              <w:t xml:space="preserve">Increase </w:t>
            </w:r>
            <w:r>
              <w:rPr>
                <w:rFonts w:ascii="Arial" w:hAnsi="Arial" w:cs="Arial"/>
                <w:sz w:val="16"/>
                <w:szCs w:val="16"/>
              </w:rPr>
              <w:t xml:space="preserve">(decrease) </w:t>
            </w:r>
            <w:r w:rsidRPr="005407B4">
              <w:rPr>
                <w:rFonts w:ascii="Arial" w:hAnsi="Arial" w:cs="Arial"/>
                <w:sz w:val="16"/>
                <w:szCs w:val="16"/>
              </w:rPr>
              <w:t>in non-current asset</w:t>
            </w:r>
            <w:bookmarkEnd w:id="3"/>
            <w:r>
              <w:rPr>
                <w:rFonts w:ascii="Arial" w:hAnsi="Arial" w:cs="Arial"/>
                <w:sz w:val="16"/>
                <w:szCs w:val="16"/>
              </w:rPr>
              <w:t xml:space="preserve">s other than </w:t>
            </w:r>
            <w:r w:rsidRPr="005407B4">
              <w:rPr>
                <w:rFonts w:ascii="Arial" w:hAnsi="Arial" w:cs="Arial"/>
                <w:sz w:val="16"/>
                <w:szCs w:val="16"/>
              </w:rPr>
              <w:t>financial instruments and deferred tax assets</w:t>
            </w:r>
          </w:p>
        </w:tc>
        <w:tc>
          <w:tcPr>
            <w:tcW w:w="1440" w:type="dxa"/>
            <w:vAlign w:val="bottom"/>
          </w:tcPr>
          <w:p w:rsidR="00137A4C" w:rsidRPr="001C4327" w:rsidRDefault="00137A4C" w:rsidP="00564F1D">
            <w:pPr>
              <w:widowControl w:val="0"/>
              <w:tabs>
                <w:tab w:val="decimal" w:pos="1140"/>
              </w:tabs>
              <w:spacing w:line="280" w:lineRule="exact"/>
              <w:rPr>
                <w:rFonts w:ascii="Arial" w:hAnsi="Arial" w:cs="Arial"/>
                <w:sz w:val="16"/>
                <w:szCs w:val="16"/>
              </w:rPr>
            </w:pPr>
            <w:r>
              <w:rPr>
                <w:rFonts w:ascii="Arial" w:hAnsi="Arial" w:cs="Arial"/>
                <w:sz w:val="16"/>
                <w:szCs w:val="16"/>
              </w:rPr>
              <w:t>(</w:t>
            </w:r>
            <w:r w:rsidR="0026782F">
              <w:rPr>
                <w:rFonts w:ascii="Arial" w:hAnsi="Arial" w:cs="Arial"/>
                <w:sz w:val="16"/>
                <w:szCs w:val="16"/>
              </w:rPr>
              <w:t>158,387</w:t>
            </w:r>
            <w:r>
              <w:rPr>
                <w:rFonts w:ascii="Arial" w:hAnsi="Arial" w:cs="Arial"/>
                <w:sz w:val="16"/>
                <w:szCs w:val="16"/>
              </w:rPr>
              <w:t>)</w:t>
            </w:r>
          </w:p>
        </w:tc>
        <w:tc>
          <w:tcPr>
            <w:tcW w:w="117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261" w:type="dxa"/>
            <w:vAlign w:val="bottom"/>
          </w:tcPr>
          <w:p w:rsidR="00137A4C" w:rsidRPr="001C4327" w:rsidRDefault="0026782F" w:rsidP="00564F1D">
            <w:pPr>
              <w:widowControl w:val="0"/>
              <w:tabs>
                <w:tab w:val="decimal" w:pos="870"/>
              </w:tabs>
              <w:spacing w:line="280" w:lineRule="exact"/>
              <w:rPr>
                <w:rFonts w:ascii="Arial" w:hAnsi="Arial" w:cs="Arial"/>
                <w:sz w:val="16"/>
                <w:szCs w:val="16"/>
              </w:rPr>
            </w:pPr>
            <w:r>
              <w:rPr>
                <w:rFonts w:ascii="Arial" w:hAnsi="Arial" w:cs="Arial"/>
                <w:sz w:val="16"/>
                <w:szCs w:val="16"/>
              </w:rPr>
              <w:t>(158,387)</w:t>
            </w:r>
          </w:p>
        </w:tc>
        <w:tc>
          <w:tcPr>
            <w:tcW w:w="1261" w:type="dxa"/>
            <w:vAlign w:val="bottom"/>
          </w:tcPr>
          <w:p w:rsidR="00137A4C" w:rsidRPr="001C4327" w:rsidRDefault="00137A4C" w:rsidP="00564F1D">
            <w:pPr>
              <w:widowControl w:val="0"/>
              <w:tabs>
                <w:tab w:val="decimal" w:pos="870"/>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137A4C" w:rsidRPr="001C4327" w:rsidRDefault="0026782F" w:rsidP="00564F1D">
            <w:pPr>
              <w:widowControl w:val="0"/>
              <w:tabs>
                <w:tab w:val="decimal" w:pos="1035"/>
              </w:tabs>
              <w:spacing w:line="280" w:lineRule="exact"/>
              <w:rPr>
                <w:rFonts w:ascii="Arial" w:hAnsi="Arial" w:cs="Arial"/>
                <w:sz w:val="16"/>
                <w:szCs w:val="16"/>
              </w:rPr>
            </w:pPr>
            <w:r>
              <w:rPr>
                <w:rFonts w:ascii="Arial" w:hAnsi="Arial" w:cs="Arial"/>
                <w:sz w:val="16"/>
                <w:szCs w:val="16"/>
              </w:rPr>
              <w:t>(158,387)</w:t>
            </w:r>
          </w:p>
        </w:tc>
      </w:tr>
    </w:tbl>
    <w:p w:rsidR="005B6F60" w:rsidRDefault="005B6F60" w:rsidP="00C810E4">
      <w:pPr>
        <w:tabs>
          <w:tab w:val="left" w:pos="540"/>
          <w:tab w:val="left" w:pos="2160"/>
          <w:tab w:val="left" w:pos="2880"/>
          <w:tab w:val="right" w:pos="7020"/>
          <w:tab w:val="right" w:pos="8460"/>
        </w:tabs>
        <w:spacing w:before="120" w:after="120" w:line="380" w:lineRule="exact"/>
        <w:ind w:left="547" w:right="-274" w:hanging="547"/>
        <w:jc w:val="right"/>
        <w:rPr>
          <w:rFonts w:ascii="Arial" w:hAnsi="Arial" w:cs="Arial"/>
          <w:color w:val="000000"/>
          <w:sz w:val="16"/>
          <w:szCs w:val="16"/>
        </w:rPr>
      </w:pPr>
    </w:p>
    <w:p w:rsidR="005B6F60" w:rsidRDefault="005B6F60">
      <w:pPr>
        <w:overflowPunct/>
        <w:autoSpaceDE/>
        <w:autoSpaceDN/>
        <w:adjustRightInd/>
        <w:spacing w:after="200" w:line="276" w:lineRule="auto"/>
        <w:textAlignment w:val="auto"/>
        <w:rPr>
          <w:rFonts w:ascii="Arial" w:hAnsi="Arial" w:cs="Arial"/>
          <w:color w:val="000000"/>
          <w:sz w:val="16"/>
          <w:szCs w:val="16"/>
        </w:rPr>
      </w:pPr>
      <w:r>
        <w:rPr>
          <w:rFonts w:ascii="Arial" w:hAnsi="Arial" w:cs="Arial"/>
          <w:color w:val="000000"/>
          <w:sz w:val="16"/>
          <w:szCs w:val="16"/>
        </w:rPr>
        <w:br w:type="page"/>
      </w:r>
    </w:p>
    <w:p w:rsidR="00E614CB" w:rsidRPr="005407B4" w:rsidRDefault="00E614CB" w:rsidP="00C810E4">
      <w:pPr>
        <w:tabs>
          <w:tab w:val="left" w:pos="540"/>
          <w:tab w:val="left" w:pos="2160"/>
          <w:tab w:val="left" w:pos="2880"/>
          <w:tab w:val="right" w:pos="7020"/>
          <w:tab w:val="right" w:pos="8460"/>
        </w:tabs>
        <w:spacing w:before="120" w:after="120" w:line="380" w:lineRule="exact"/>
        <w:ind w:left="547" w:right="-274" w:hanging="547"/>
        <w:jc w:val="right"/>
        <w:rPr>
          <w:rFonts w:ascii="Arial" w:hAnsi="Arial" w:cs="Arial"/>
          <w:sz w:val="16"/>
          <w:szCs w:val="16"/>
        </w:rPr>
      </w:pPr>
      <w:r w:rsidRPr="005407B4">
        <w:rPr>
          <w:rFonts w:ascii="Arial" w:hAnsi="Arial" w:cs="Arial"/>
          <w:color w:val="000000"/>
          <w:sz w:val="16"/>
          <w:szCs w:val="16"/>
        </w:rPr>
        <w:lastRenderedPageBreak/>
        <w:t>(Unit: Thousand Baht)</w:t>
      </w:r>
    </w:p>
    <w:tbl>
      <w:tblPr>
        <w:tblW w:w="9184" w:type="dxa"/>
        <w:tblInd w:w="18" w:type="dxa"/>
        <w:tblLayout w:type="fixed"/>
        <w:tblLook w:val="04A0" w:firstRow="1" w:lastRow="0" w:firstColumn="1" w:lastColumn="0" w:noHBand="0" w:noVBand="1"/>
      </w:tblPr>
      <w:tblGrid>
        <w:gridCol w:w="2700"/>
        <w:gridCol w:w="1440"/>
        <w:gridCol w:w="1171"/>
        <w:gridCol w:w="1261"/>
        <w:gridCol w:w="1261"/>
        <w:gridCol w:w="1351"/>
      </w:tblGrid>
      <w:tr w:rsidR="00E614CB" w:rsidRPr="005407B4" w:rsidTr="00E614CB">
        <w:tc>
          <w:tcPr>
            <w:tcW w:w="2700" w:type="dxa"/>
            <w:vAlign w:val="bottom"/>
          </w:tcPr>
          <w:p w:rsidR="00E614CB" w:rsidRPr="005407B4" w:rsidRDefault="00E614CB" w:rsidP="00E614CB">
            <w:pPr>
              <w:spacing w:line="280" w:lineRule="exact"/>
              <w:jc w:val="center"/>
              <w:rPr>
                <w:rFonts w:ascii="Arial" w:hAnsi="Arial" w:cs="Arial"/>
                <w:sz w:val="16"/>
                <w:szCs w:val="16"/>
              </w:rPr>
            </w:pPr>
          </w:p>
        </w:tc>
        <w:tc>
          <w:tcPr>
            <w:tcW w:w="6484" w:type="dxa"/>
            <w:gridSpan w:val="5"/>
            <w:vAlign w:val="bottom"/>
          </w:tcPr>
          <w:p w:rsidR="00E614CB" w:rsidRPr="005407B4" w:rsidRDefault="00E614CB" w:rsidP="00E614CB">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 xml:space="preserve">For the year ended 31 December </w:t>
            </w:r>
            <w:r>
              <w:rPr>
                <w:rFonts w:ascii="Arial" w:hAnsi="Arial" w:cs="Arial"/>
                <w:b/>
                <w:bCs/>
                <w:sz w:val="16"/>
                <w:szCs w:val="16"/>
              </w:rPr>
              <w:t>2018</w:t>
            </w:r>
          </w:p>
        </w:tc>
      </w:tr>
      <w:tr w:rsidR="00E614CB" w:rsidRPr="005407B4" w:rsidTr="00E614CB">
        <w:tc>
          <w:tcPr>
            <w:tcW w:w="2700" w:type="dxa"/>
            <w:vAlign w:val="bottom"/>
          </w:tcPr>
          <w:p w:rsidR="00E614CB" w:rsidRPr="005407B4" w:rsidRDefault="00E614CB" w:rsidP="00E614CB">
            <w:pPr>
              <w:spacing w:line="280" w:lineRule="exact"/>
              <w:jc w:val="center"/>
              <w:rPr>
                <w:rFonts w:ascii="Arial" w:hAnsi="Arial" w:cs="Arial"/>
                <w:sz w:val="16"/>
                <w:szCs w:val="16"/>
              </w:rPr>
            </w:pPr>
          </w:p>
        </w:tc>
        <w:tc>
          <w:tcPr>
            <w:tcW w:w="1440" w:type="dxa"/>
            <w:vAlign w:val="bottom"/>
          </w:tcPr>
          <w:p w:rsidR="00E614CB" w:rsidRPr="005407B4" w:rsidRDefault="00E614CB" w:rsidP="00E614CB">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Render of communication high speed circuit</w:t>
            </w:r>
          </w:p>
          <w:p w:rsidR="00E614CB" w:rsidRPr="005407B4" w:rsidRDefault="00E614CB" w:rsidP="00E614CB">
            <w:pPr>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services</w:t>
            </w:r>
          </w:p>
        </w:tc>
        <w:tc>
          <w:tcPr>
            <w:tcW w:w="1171" w:type="dxa"/>
            <w:vAlign w:val="bottom"/>
          </w:tcPr>
          <w:p w:rsidR="00E614CB" w:rsidRPr="005407B4" w:rsidRDefault="00E614CB" w:rsidP="00E614CB">
            <w:pPr>
              <w:widowControl w:val="0"/>
              <w:pBdr>
                <w:bottom w:val="single" w:sz="4" w:space="1" w:color="auto"/>
              </w:pBdr>
              <w:spacing w:line="280" w:lineRule="exact"/>
              <w:jc w:val="center"/>
              <w:rPr>
                <w:rFonts w:ascii="Arial" w:hAnsi="Arial" w:cs="Arial"/>
                <w:b/>
                <w:bCs/>
                <w:color w:val="000000"/>
                <w:sz w:val="16"/>
                <w:szCs w:val="16"/>
              </w:rPr>
            </w:pPr>
            <w:r w:rsidRPr="005407B4">
              <w:rPr>
                <w:rFonts w:ascii="Arial" w:hAnsi="Arial" w:cs="Arial"/>
                <w:b/>
                <w:bCs/>
                <w:color w:val="000000"/>
                <w:sz w:val="16"/>
                <w:szCs w:val="16"/>
              </w:rPr>
              <w:t>Network equipment services</w:t>
            </w:r>
          </w:p>
        </w:tc>
        <w:tc>
          <w:tcPr>
            <w:tcW w:w="1261" w:type="dxa"/>
            <w:vAlign w:val="bottom"/>
          </w:tcPr>
          <w:p w:rsidR="00E614CB" w:rsidRPr="005407B4" w:rsidRDefault="00E614CB" w:rsidP="00E614CB">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Total reportable segments</w:t>
            </w:r>
          </w:p>
        </w:tc>
        <w:tc>
          <w:tcPr>
            <w:tcW w:w="1261" w:type="dxa"/>
            <w:vAlign w:val="bottom"/>
          </w:tcPr>
          <w:p w:rsidR="00E614CB" w:rsidRPr="005407B4" w:rsidRDefault="00E614CB" w:rsidP="00E614CB">
            <w:pPr>
              <w:pBdr>
                <w:bottom w:val="single" w:sz="4" w:space="1" w:color="auto"/>
              </w:pBdr>
              <w:spacing w:line="280" w:lineRule="exact"/>
              <w:jc w:val="center"/>
              <w:rPr>
                <w:rFonts w:ascii="Arial" w:hAnsi="Arial" w:cs="Arial"/>
                <w:b/>
                <w:bCs/>
                <w:sz w:val="16"/>
                <w:szCs w:val="16"/>
              </w:rPr>
            </w:pPr>
            <w:proofErr w:type="spellStart"/>
            <w:r w:rsidRPr="005407B4">
              <w:rPr>
                <w:rFonts w:ascii="Arial" w:hAnsi="Arial" w:cs="Arial"/>
                <w:b/>
                <w:bCs/>
                <w:sz w:val="16"/>
                <w:szCs w:val="16"/>
              </w:rPr>
              <w:t>Adjustmentsand</w:t>
            </w:r>
            <w:proofErr w:type="spellEnd"/>
            <w:r w:rsidRPr="005407B4">
              <w:rPr>
                <w:rFonts w:ascii="Arial" w:hAnsi="Arial" w:cs="Arial"/>
                <w:b/>
                <w:bCs/>
                <w:sz w:val="16"/>
                <w:szCs w:val="16"/>
              </w:rPr>
              <w:t xml:space="preserve"> eliminations</w:t>
            </w:r>
          </w:p>
        </w:tc>
        <w:tc>
          <w:tcPr>
            <w:tcW w:w="1351" w:type="dxa"/>
            <w:vAlign w:val="bottom"/>
          </w:tcPr>
          <w:p w:rsidR="00E614CB" w:rsidRPr="005407B4" w:rsidRDefault="00E614CB" w:rsidP="00E614CB">
            <w:pPr>
              <w:pBdr>
                <w:bottom w:val="single" w:sz="4" w:space="1" w:color="auto"/>
              </w:pBdr>
              <w:spacing w:line="280" w:lineRule="exact"/>
              <w:jc w:val="center"/>
              <w:rPr>
                <w:rFonts w:ascii="Arial" w:hAnsi="Arial" w:cs="Arial"/>
                <w:b/>
                <w:bCs/>
                <w:sz w:val="16"/>
                <w:szCs w:val="16"/>
              </w:rPr>
            </w:pPr>
            <w:r w:rsidRPr="005407B4">
              <w:rPr>
                <w:rFonts w:ascii="Arial" w:hAnsi="Arial" w:cs="Arial"/>
                <w:b/>
                <w:bCs/>
                <w:sz w:val="16"/>
                <w:szCs w:val="16"/>
              </w:rPr>
              <w:t>Consolidated</w:t>
            </w:r>
          </w:p>
        </w:tc>
      </w:tr>
      <w:tr w:rsidR="00E614CB" w:rsidRPr="005407B4" w:rsidTr="00E614CB">
        <w:tc>
          <w:tcPr>
            <w:tcW w:w="2700" w:type="dxa"/>
          </w:tcPr>
          <w:p w:rsidR="00E614CB" w:rsidRPr="005407B4" w:rsidRDefault="00E614CB" w:rsidP="00E614CB">
            <w:pPr>
              <w:widowControl w:val="0"/>
              <w:spacing w:line="280" w:lineRule="exact"/>
              <w:rPr>
                <w:rFonts w:ascii="Arial" w:hAnsi="Arial" w:cs="Arial"/>
                <w:sz w:val="16"/>
                <w:szCs w:val="16"/>
              </w:rPr>
            </w:pPr>
            <w:r w:rsidRPr="005407B4">
              <w:rPr>
                <w:rFonts w:ascii="Arial" w:hAnsi="Arial" w:cs="Arial"/>
                <w:sz w:val="16"/>
                <w:szCs w:val="16"/>
              </w:rPr>
              <w:t>Revenue from external customers</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1,</w:t>
            </w:r>
            <w:r w:rsidR="0026782F">
              <w:rPr>
                <w:rFonts w:ascii="Arial" w:hAnsi="Arial" w:cs="Arial"/>
                <w:sz w:val="16"/>
                <w:szCs w:val="16"/>
              </w:rPr>
              <w:t>323,670</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w:t>
            </w:r>
          </w:p>
        </w:tc>
        <w:tc>
          <w:tcPr>
            <w:tcW w:w="1261" w:type="dxa"/>
            <w:vAlign w:val="bottom"/>
          </w:tcPr>
          <w:p w:rsidR="00E614CB" w:rsidRPr="001C4327" w:rsidRDefault="0026782F" w:rsidP="00564F1D">
            <w:pPr>
              <w:widowControl w:val="0"/>
              <w:tabs>
                <w:tab w:val="decimal" w:pos="870"/>
              </w:tabs>
              <w:spacing w:line="280" w:lineRule="exact"/>
              <w:rPr>
                <w:rFonts w:ascii="Arial" w:hAnsi="Arial" w:cs="Arial"/>
                <w:sz w:val="16"/>
                <w:szCs w:val="16"/>
              </w:rPr>
            </w:pPr>
            <w:r>
              <w:rPr>
                <w:rFonts w:ascii="Arial" w:hAnsi="Arial" w:cs="Arial"/>
                <w:sz w:val="16"/>
                <w:szCs w:val="16"/>
              </w:rPr>
              <w:t>1,323,670</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c>
          <w:tcPr>
            <w:tcW w:w="1351" w:type="dxa"/>
            <w:vAlign w:val="bottom"/>
          </w:tcPr>
          <w:p w:rsidR="00E614CB" w:rsidRPr="001C4327" w:rsidRDefault="0026782F" w:rsidP="00564F1D">
            <w:pPr>
              <w:widowControl w:val="0"/>
              <w:tabs>
                <w:tab w:val="decimal" w:pos="882"/>
              </w:tabs>
              <w:spacing w:line="280" w:lineRule="exact"/>
              <w:rPr>
                <w:rFonts w:ascii="Arial" w:hAnsi="Arial" w:cs="Arial"/>
                <w:sz w:val="16"/>
                <w:szCs w:val="16"/>
              </w:rPr>
            </w:pPr>
            <w:r>
              <w:rPr>
                <w:rFonts w:ascii="Arial" w:hAnsi="Arial" w:cs="Arial"/>
                <w:sz w:val="16"/>
                <w:szCs w:val="16"/>
              </w:rPr>
              <w:t>1,323,670</w:t>
            </w:r>
          </w:p>
        </w:tc>
      </w:tr>
      <w:tr w:rsidR="00E614CB" w:rsidRPr="005407B4" w:rsidTr="00E614CB">
        <w:tc>
          <w:tcPr>
            <w:tcW w:w="2700" w:type="dxa"/>
          </w:tcPr>
          <w:p w:rsidR="00E614CB" w:rsidRPr="005407B4" w:rsidRDefault="00E614CB" w:rsidP="00E614CB">
            <w:pPr>
              <w:widowControl w:val="0"/>
              <w:spacing w:line="280" w:lineRule="exact"/>
              <w:rPr>
                <w:rFonts w:ascii="Arial" w:hAnsi="Arial" w:cs="Arial"/>
                <w:sz w:val="16"/>
                <w:szCs w:val="16"/>
              </w:rPr>
            </w:pPr>
            <w:r w:rsidRPr="005407B4">
              <w:rPr>
                <w:rFonts w:ascii="Arial" w:hAnsi="Arial" w:cs="Arial"/>
                <w:sz w:val="16"/>
                <w:szCs w:val="16"/>
              </w:rPr>
              <w:t>Inter - segment revenue</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r>
      <w:tr w:rsidR="00E614CB" w:rsidRPr="005407B4" w:rsidTr="00E614CB">
        <w:tc>
          <w:tcPr>
            <w:tcW w:w="2700" w:type="dxa"/>
            <w:hideMark/>
          </w:tcPr>
          <w:p w:rsidR="00E614CB" w:rsidRPr="005407B4" w:rsidRDefault="00E614CB" w:rsidP="00E614CB">
            <w:pPr>
              <w:widowControl w:val="0"/>
              <w:spacing w:line="280" w:lineRule="exact"/>
              <w:rPr>
                <w:rFonts w:ascii="Arial" w:hAnsi="Arial" w:cs="Arial"/>
                <w:sz w:val="16"/>
                <w:szCs w:val="16"/>
              </w:rPr>
            </w:pPr>
            <w:r w:rsidRPr="005407B4">
              <w:rPr>
                <w:rFonts w:ascii="Arial" w:hAnsi="Arial" w:cs="Arial"/>
                <w:color w:val="000000"/>
                <w:sz w:val="16"/>
                <w:szCs w:val="16"/>
              </w:rPr>
              <w:t>Interest income</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9,891</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5</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9,896</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9,896</w:t>
            </w:r>
          </w:p>
        </w:tc>
      </w:tr>
      <w:tr w:rsidR="00E614CB" w:rsidRPr="005407B4" w:rsidTr="00E614CB">
        <w:tc>
          <w:tcPr>
            <w:tcW w:w="2700" w:type="dxa"/>
            <w:vAlign w:val="bottom"/>
            <w:hideMark/>
          </w:tcPr>
          <w:p w:rsidR="00E614CB" w:rsidRPr="005407B4" w:rsidRDefault="00E614CB" w:rsidP="00E614CB">
            <w:pPr>
              <w:widowControl w:val="0"/>
              <w:spacing w:line="280" w:lineRule="exact"/>
              <w:ind w:left="142" w:hanging="142"/>
              <w:rPr>
                <w:rFonts w:ascii="Arial" w:hAnsi="Arial" w:cs="Arial"/>
                <w:sz w:val="16"/>
                <w:szCs w:val="16"/>
              </w:rPr>
            </w:pPr>
            <w:r w:rsidRPr="005407B4">
              <w:rPr>
                <w:rFonts w:ascii="Arial" w:hAnsi="Arial" w:cs="Arial"/>
                <w:sz w:val="16"/>
                <w:szCs w:val="16"/>
              </w:rPr>
              <w:t>Interest expense</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(93,703)</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(93,703)</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(93,703)</w:t>
            </w:r>
          </w:p>
        </w:tc>
      </w:tr>
      <w:tr w:rsidR="00E614CB" w:rsidRPr="005407B4" w:rsidTr="00E614CB">
        <w:tc>
          <w:tcPr>
            <w:tcW w:w="2700" w:type="dxa"/>
            <w:vAlign w:val="bottom"/>
            <w:hideMark/>
          </w:tcPr>
          <w:p w:rsidR="00E614CB" w:rsidRPr="005407B4" w:rsidRDefault="00E614CB" w:rsidP="00E614CB">
            <w:pPr>
              <w:widowControl w:val="0"/>
              <w:spacing w:line="280" w:lineRule="exact"/>
              <w:ind w:left="142" w:hanging="142"/>
              <w:rPr>
                <w:rFonts w:ascii="Arial" w:hAnsi="Arial" w:cs="Arial"/>
                <w:sz w:val="16"/>
                <w:szCs w:val="16"/>
              </w:rPr>
            </w:pPr>
            <w:r w:rsidRPr="005407B4">
              <w:rPr>
                <w:rFonts w:ascii="Arial" w:hAnsi="Arial" w:cs="Arial"/>
                <w:sz w:val="16"/>
                <w:szCs w:val="16"/>
              </w:rPr>
              <w:t xml:space="preserve">Depreciation and </w:t>
            </w:r>
            <w:proofErr w:type="spellStart"/>
            <w:r w:rsidRPr="005407B4">
              <w:rPr>
                <w:rFonts w:ascii="Arial" w:hAnsi="Arial" w:cs="Arial"/>
                <w:sz w:val="16"/>
                <w:szCs w:val="16"/>
              </w:rPr>
              <w:t>amortisation</w:t>
            </w:r>
            <w:proofErr w:type="spellEnd"/>
            <w:r w:rsidRPr="005407B4">
              <w:rPr>
                <w:rFonts w:ascii="Arial" w:hAnsi="Arial" w:cs="Arial"/>
                <w:sz w:val="16"/>
                <w:szCs w:val="16"/>
              </w:rPr>
              <w:t xml:space="preserve"> </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(479,386)</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w:t>
            </w:r>
            <w:r>
              <w:rPr>
                <w:rFonts w:ascii="Arial" w:hAnsi="Arial" w:cs="Arial"/>
                <w:sz w:val="16"/>
                <w:szCs w:val="16"/>
              </w:rPr>
              <w:t>74</w:t>
            </w:r>
            <w:r w:rsidRPr="001C4327">
              <w:rPr>
                <w:rFonts w:ascii="Arial" w:hAnsi="Arial" w:cs="Arial"/>
                <w:sz w:val="16"/>
                <w:szCs w:val="16"/>
              </w:rPr>
              <w:t>)</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(479,460)</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(479,460)</w:t>
            </w:r>
          </w:p>
        </w:tc>
      </w:tr>
      <w:tr w:rsidR="00E614CB" w:rsidRPr="005407B4" w:rsidTr="00E614CB">
        <w:tc>
          <w:tcPr>
            <w:tcW w:w="2700" w:type="dxa"/>
          </w:tcPr>
          <w:p w:rsidR="00E614CB" w:rsidRPr="005407B4" w:rsidRDefault="00E614CB" w:rsidP="00E614CB">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Loss on disposals/write-off </w:t>
            </w:r>
          </w:p>
          <w:p w:rsidR="00E614CB" w:rsidRPr="005407B4" w:rsidRDefault="00E614CB" w:rsidP="00E614CB">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   of fixed assets</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w:t>
            </w:r>
            <w:r>
              <w:rPr>
                <w:rFonts w:ascii="Arial" w:hAnsi="Arial" w:cs="Arial"/>
                <w:sz w:val="16"/>
                <w:szCs w:val="16"/>
              </w:rPr>
              <w:t>4,217</w:t>
            </w:r>
            <w:r w:rsidRPr="001C4327">
              <w:rPr>
                <w:rFonts w:ascii="Arial" w:hAnsi="Arial" w:cs="Arial"/>
                <w:sz w:val="16"/>
                <w:szCs w:val="16"/>
              </w:rPr>
              <w:t>)</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(32)</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(4,249)</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Pr>
                <w:rFonts w:ascii="Arial" w:hAnsi="Arial" w:cs="Arial"/>
                <w:sz w:val="16"/>
                <w:szCs w:val="16"/>
              </w:rPr>
              <w:t>(4,249)</w:t>
            </w:r>
          </w:p>
        </w:tc>
      </w:tr>
      <w:tr w:rsidR="00E614CB" w:rsidRPr="005407B4" w:rsidTr="00E614CB">
        <w:tc>
          <w:tcPr>
            <w:tcW w:w="2700" w:type="dxa"/>
          </w:tcPr>
          <w:p w:rsidR="00E614CB" w:rsidRPr="005407B4" w:rsidRDefault="00E614CB" w:rsidP="00E614CB">
            <w:pPr>
              <w:pStyle w:val="Footer"/>
              <w:tabs>
                <w:tab w:val="left" w:pos="720"/>
              </w:tabs>
              <w:spacing w:line="280" w:lineRule="exact"/>
              <w:rPr>
                <w:rFonts w:ascii="Arial" w:hAnsi="Arial" w:cs="Arial"/>
                <w:sz w:val="16"/>
                <w:szCs w:val="16"/>
              </w:rPr>
            </w:pPr>
            <w:r>
              <w:rPr>
                <w:rFonts w:ascii="Arial" w:hAnsi="Arial" w:cs="Arial"/>
                <w:sz w:val="16"/>
                <w:szCs w:val="16"/>
              </w:rPr>
              <w:t>Loss on assets impairment</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(236)</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sidRPr="001C4327">
              <w:rPr>
                <w:rFonts w:ascii="Arial" w:hAnsi="Arial" w:cs="Arial"/>
                <w:sz w:val="16"/>
                <w:szCs w:val="16"/>
              </w:rPr>
              <w:t>(236)</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sidRPr="001C4327">
              <w:rPr>
                <w:rFonts w:ascii="Arial" w:hAnsi="Arial" w:cs="Arial"/>
                <w:sz w:val="16"/>
                <w:szCs w:val="16"/>
              </w:rPr>
              <w:t>(236)</w:t>
            </w:r>
          </w:p>
        </w:tc>
      </w:tr>
      <w:tr w:rsidR="00E614CB" w:rsidRPr="005407B4" w:rsidTr="00E614CB">
        <w:tc>
          <w:tcPr>
            <w:tcW w:w="2700" w:type="dxa"/>
            <w:hideMark/>
          </w:tcPr>
          <w:p w:rsidR="00E614CB" w:rsidRPr="005407B4" w:rsidRDefault="00E614CB" w:rsidP="00E614CB">
            <w:pPr>
              <w:pStyle w:val="Footer"/>
              <w:tabs>
                <w:tab w:val="left" w:pos="720"/>
              </w:tabs>
              <w:spacing w:line="280" w:lineRule="exact"/>
              <w:rPr>
                <w:rFonts w:ascii="Arial" w:hAnsi="Arial" w:cs="Arial"/>
                <w:sz w:val="16"/>
                <w:szCs w:val="16"/>
              </w:rPr>
            </w:pPr>
            <w:r w:rsidRPr="005407B4">
              <w:rPr>
                <w:rFonts w:ascii="Arial" w:hAnsi="Arial" w:cs="Arial"/>
                <w:sz w:val="16"/>
                <w:szCs w:val="16"/>
              </w:rPr>
              <w:t xml:space="preserve">Income tax </w:t>
            </w:r>
            <w:r>
              <w:rPr>
                <w:rFonts w:ascii="Arial" w:hAnsi="Arial" w:cs="Arial"/>
                <w:sz w:val="16"/>
                <w:szCs w:val="16"/>
              </w:rPr>
              <w:t>revenues (expense)</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Pr>
                <w:rFonts w:ascii="Arial" w:hAnsi="Arial" w:cs="Arial"/>
                <w:sz w:val="16"/>
                <w:szCs w:val="16"/>
              </w:rPr>
              <w:t>(16,159)</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42</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(16,117)</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Pr>
                <w:rFonts w:ascii="Arial" w:hAnsi="Arial" w:cs="Arial"/>
                <w:sz w:val="16"/>
                <w:szCs w:val="16"/>
              </w:rPr>
              <w:t>(101)</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Pr>
                <w:rFonts w:ascii="Arial" w:hAnsi="Arial" w:cs="Arial"/>
                <w:sz w:val="16"/>
                <w:szCs w:val="16"/>
              </w:rPr>
              <w:t>(16,218)</w:t>
            </w:r>
          </w:p>
        </w:tc>
      </w:tr>
      <w:tr w:rsidR="00E614CB" w:rsidRPr="00564F1D" w:rsidTr="00E614CB">
        <w:tc>
          <w:tcPr>
            <w:tcW w:w="2700" w:type="dxa"/>
            <w:hideMark/>
          </w:tcPr>
          <w:p w:rsidR="00E614CB" w:rsidRPr="00564F1D" w:rsidRDefault="00E614CB" w:rsidP="00E614CB">
            <w:pPr>
              <w:widowControl w:val="0"/>
              <w:spacing w:line="280" w:lineRule="exact"/>
              <w:rPr>
                <w:rFonts w:ascii="Arial" w:hAnsi="Arial" w:cs="Arial"/>
                <w:b/>
                <w:bCs/>
                <w:sz w:val="16"/>
                <w:szCs w:val="16"/>
              </w:rPr>
            </w:pPr>
            <w:r w:rsidRPr="00564F1D">
              <w:rPr>
                <w:rFonts w:ascii="Arial" w:hAnsi="Arial" w:cs="Arial"/>
                <w:b/>
                <w:bCs/>
                <w:color w:val="000000"/>
                <w:sz w:val="16"/>
                <w:szCs w:val="16"/>
              </w:rPr>
              <w:t>Segment profit (loss)</w:t>
            </w:r>
          </w:p>
        </w:tc>
        <w:tc>
          <w:tcPr>
            <w:tcW w:w="1440" w:type="dxa"/>
            <w:vAlign w:val="bottom"/>
          </w:tcPr>
          <w:p w:rsidR="00E614CB" w:rsidRPr="00564F1D" w:rsidRDefault="00E614CB" w:rsidP="00564F1D">
            <w:pPr>
              <w:widowControl w:val="0"/>
              <w:tabs>
                <w:tab w:val="decimal" w:pos="1140"/>
              </w:tabs>
              <w:spacing w:line="280" w:lineRule="exact"/>
              <w:rPr>
                <w:rFonts w:ascii="Arial" w:hAnsi="Arial" w:cs="Arial"/>
                <w:b/>
                <w:bCs/>
                <w:sz w:val="16"/>
                <w:szCs w:val="16"/>
              </w:rPr>
            </w:pPr>
            <w:r w:rsidRPr="00564F1D">
              <w:rPr>
                <w:rFonts w:ascii="Arial" w:hAnsi="Arial" w:cs="Arial"/>
                <w:b/>
                <w:bCs/>
                <w:sz w:val="16"/>
                <w:szCs w:val="16"/>
              </w:rPr>
              <w:t>65,079</w:t>
            </w:r>
          </w:p>
        </w:tc>
        <w:tc>
          <w:tcPr>
            <w:tcW w:w="1171" w:type="dxa"/>
            <w:vAlign w:val="bottom"/>
          </w:tcPr>
          <w:p w:rsidR="00E614CB" w:rsidRPr="00564F1D" w:rsidRDefault="00E614CB" w:rsidP="00564F1D">
            <w:pPr>
              <w:widowControl w:val="0"/>
              <w:tabs>
                <w:tab w:val="decimal" w:pos="870"/>
              </w:tabs>
              <w:spacing w:line="280" w:lineRule="exact"/>
              <w:rPr>
                <w:rFonts w:ascii="Arial" w:hAnsi="Arial" w:cs="Arial"/>
                <w:b/>
                <w:bCs/>
                <w:sz w:val="16"/>
                <w:szCs w:val="16"/>
              </w:rPr>
            </w:pPr>
            <w:r w:rsidRPr="00564F1D">
              <w:rPr>
                <w:rFonts w:ascii="Arial" w:hAnsi="Arial" w:cs="Arial"/>
                <w:b/>
                <w:bCs/>
                <w:sz w:val="16"/>
                <w:szCs w:val="16"/>
              </w:rPr>
              <w:t>(168)</w:t>
            </w:r>
          </w:p>
        </w:tc>
        <w:tc>
          <w:tcPr>
            <w:tcW w:w="1261" w:type="dxa"/>
            <w:vAlign w:val="bottom"/>
          </w:tcPr>
          <w:p w:rsidR="00E614CB" w:rsidRPr="00564F1D" w:rsidRDefault="00E614CB" w:rsidP="00564F1D">
            <w:pPr>
              <w:widowControl w:val="0"/>
              <w:tabs>
                <w:tab w:val="decimal" w:pos="870"/>
              </w:tabs>
              <w:spacing w:line="280" w:lineRule="exact"/>
              <w:rPr>
                <w:rFonts w:ascii="Arial" w:hAnsi="Arial" w:cs="Arial"/>
                <w:b/>
                <w:bCs/>
                <w:sz w:val="16"/>
                <w:szCs w:val="16"/>
              </w:rPr>
            </w:pPr>
            <w:r w:rsidRPr="00564F1D">
              <w:rPr>
                <w:rFonts w:ascii="Arial" w:hAnsi="Arial" w:cs="Arial"/>
                <w:b/>
                <w:bCs/>
                <w:sz w:val="16"/>
                <w:szCs w:val="16"/>
              </w:rPr>
              <w:t>64,911</w:t>
            </w:r>
          </w:p>
        </w:tc>
        <w:tc>
          <w:tcPr>
            <w:tcW w:w="1261" w:type="dxa"/>
            <w:vAlign w:val="bottom"/>
          </w:tcPr>
          <w:p w:rsidR="00E614CB" w:rsidRPr="00564F1D" w:rsidRDefault="00E614CB" w:rsidP="00564F1D">
            <w:pPr>
              <w:widowControl w:val="0"/>
              <w:tabs>
                <w:tab w:val="decimal" w:pos="882"/>
              </w:tabs>
              <w:spacing w:line="280" w:lineRule="exact"/>
              <w:rPr>
                <w:rFonts w:ascii="Arial" w:hAnsi="Arial" w:cs="Arial"/>
                <w:b/>
                <w:bCs/>
                <w:sz w:val="16"/>
                <w:szCs w:val="16"/>
              </w:rPr>
            </w:pPr>
            <w:r w:rsidRPr="00564F1D">
              <w:rPr>
                <w:rFonts w:ascii="Arial" w:hAnsi="Arial" w:cs="Arial"/>
                <w:b/>
                <w:bCs/>
                <w:sz w:val="16"/>
                <w:szCs w:val="16"/>
              </w:rPr>
              <w:t>(101)</w:t>
            </w:r>
          </w:p>
        </w:tc>
        <w:tc>
          <w:tcPr>
            <w:tcW w:w="1351" w:type="dxa"/>
            <w:vAlign w:val="bottom"/>
          </w:tcPr>
          <w:p w:rsidR="00E614CB" w:rsidRPr="00564F1D" w:rsidRDefault="00E614CB" w:rsidP="00564F1D">
            <w:pPr>
              <w:widowControl w:val="0"/>
              <w:tabs>
                <w:tab w:val="decimal" w:pos="882"/>
              </w:tabs>
              <w:spacing w:line="280" w:lineRule="exact"/>
              <w:rPr>
                <w:rFonts w:ascii="Arial" w:hAnsi="Arial" w:cs="Arial"/>
                <w:b/>
                <w:bCs/>
                <w:sz w:val="16"/>
                <w:szCs w:val="16"/>
              </w:rPr>
            </w:pPr>
            <w:r w:rsidRPr="00564F1D">
              <w:rPr>
                <w:rFonts w:ascii="Arial" w:hAnsi="Arial" w:cs="Arial"/>
                <w:b/>
                <w:bCs/>
                <w:sz w:val="16"/>
                <w:szCs w:val="16"/>
              </w:rPr>
              <w:t>64,810</w:t>
            </w:r>
          </w:p>
        </w:tc>
      </w:tr>
      <w:tr w:rsidR="00E614CB" w:rsidRPr="005407B4" w:rsidTr="00E614CB">
        <w:tc>
          <w:tcPr>
            <w:tcW w:w="2700" w:type="dxa"/>
            <w:hideMark/>
          </w:tcPr>
          <w:p w:rsidR="00E614CB" w:rsidRPr="005407B4" w:rsidRDefault="00E614CB" w:rsidP="00E614CB">
            <w:pPr>
              <w:widowControl w:val="0"/>
              <w:spacing w:line="280" w:lineRule="exact"/>
              <w:rPr>
                <w:rFonts w:ascii="Arial" w:hAnsi="Arial" w:cs="Arial"/>
                <w:b/>
                <w:bCs/>
                <w:sz w:val="16"/>
                <w:szCs w:val="16"/>
              </w:rPr>
            </w:pPr>
            <w:r w:rsidRPr="005407B4">
              <w:rPr>
                <w:rFonts w:ascii="Arial" w:hAnsi="Arial" w:cs="Arial"/>
                <w:b/>
                <w:bCs/>
                <w:color w:val="000000"/>
                <w:sz w:val="16"/>
                <w:szCs w:val="16"/>
              </w:rPr>
              <w:t>Segment total assets</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p>
        </w:tc>
      </w:tr>
      <w:tr w:rsidR="00E614CB" w:rsidRPr="005407B4" w:rsidTr="00E614CB">
        <w:trPr>
          <w:trHeight w:val="279"/>
        </w:trPr>
        <w:tc>
          <w:tcPr>
            <w:tcW w:w="2700" w:type="dxa"/>
            <w:hideMark/>
          </w:tcPr>
          <w:p w:rsidR="00E614CB" w:rsidRPr="005407B4" w:rsidRDefault="00E614CB" w:rsidP="00E614CB">
            <w:pPr>
              <w:spacing w:line="280" w:lineRule="exact"/>
              <w:ind w:left="162" w:hanging="162"/>
              <w:rPr>
                <w:rFonts w:ascii="Arial" w:hAnsi="Arial" w:cs="Arial"/>
                <w:sz w:val="16"/>
                <w:szCs w:val="16"/>
              </w:rPr>
            </w:pPr>
            <w:r w:rsidRPr="005407B4">
              <w:rPr>
                <w:rFonts w:ascii="Arial" w:hAnsi="Arial" w:cs="Arial"/>
                <w:sz w:val="16"/>
                <w:szCs w:val="16"/>
              </w:rPr>
              <w:t xml:space="preserve">Increase </w:t>
            </w:r>
            <w:r>
              <w:rPr>
                <w:rFonts w:ascii="Arial" w:hAnsi="Arial" w:cs="Arial"/>
                <w:sz w:val="16"/>
                <w:szCs w:val="16"/>
              </w:rPr>
              <w:t xml:space="preserve">(decrease) </w:t>
            </w:r>
            <w:r w:rsidRPr="005407B4">
              <w:rPr>
                <w:rFonts w:ascii="Arial" w:hAnsi="Arial" w:cs="Arial"/>
                <w:sz w:val="16"/>
                <w:szCs w:val="16"/>
              </w:rPr>
              <w:t>in non-current asset</w:t>
            </w:r>
            <w:r>
              <w:rPr>
                <w:rFonts w:ascii="Arial" w:hAnsi="Arial" w:cs="Arial"/>
                <w:sz w:val="16"/>
                <w:szCs w:val="16"/>
              </w:rPr>
              <w:t xml:space="preserve">s other than </w:t>
            </w:r>
            <w:r w:rsidRPr="005407B4">
              <w:rPr>
                <w:rFonts w:ascii="Arial" w:hAnsi="Arial" w:cs="Arial"/>
                <w:sz w:val="16"/>
                <w:szCs w:val="16"/>
              </w:rPr>
              <w:t>financial instruments and deferred tax assets</w:t>
            </w:r>
          </w:p>
        </w:tc>
        <w:tc>
          <w:tcPr>
            <w:tcW w:w="1440" w:type="dxa"/>
            <w:vAlign w:val="bottom"/>
          </w:tcPr>
          <w:p w:rsidR="00E614CB" w:rsidRPr="001C4327" w:rsidRDefault="00E614CB" w:rsidP="00564F1D">
            <w:pPr>
              <w:widowControl w:val="0"/>
              <w:tabs>
                <w:tab w:val="decimal" w:pos="1140"/>
              </w:tabs>
              <w:spacing w:line="280" w:lineRule="exact"/>
              <w:rPr>
                <w:rFonts w:ascii="Arial" w:hAnsi="Arial" w:cs="Arial"/>
                <w:sz w:val="16"/>
                <w:szCs w:val="16"/>
              </w:rPr>
            </w:pPr>
            <w:r w:rsidRPr="001C4327">
              <w:rPr>
                <w:rFonts w:ascii="Arial" w:hAnsi="Arial" w:cs="Arial"/>
                <w:sz w:val="16"/>
                <w:szCs w:val="16"/>
              </w:rPr>
              <w:t>(</w:t>
            </w:r>
            <w:r>
              <w:rPr>
                <w:rFonts w:ascii="Arial" w:hAnsi="Arial" w:cs="Arial"/>
                <w:sz w:val="16"/>
                <w:szCs w:val="16"/>
              </w:rPr>
              <w:t>322,654</w:t>
            </w:r>
            <w:r w:rsidRPr="001C4327">
              <w:rPr>
                <w:rFonts w:ascii="Arial" w:hAnsi="Arial" w:cs="Arial"/>
                <w:sz w:val="16"/>
                <w:szCs w:val="16"/>
              </w:rPr>
              <w:t>)</w:t>
            </w:r>
          </w:p>
        </w:tc>
        <w:tc>
          <w:tcPr>
            <w:tcW w:w="117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(264)</w:t>
            </w:r>
          </w:p>
        </w:tc>
        <w:tc>
          <w:tcPr>
            <w:tcW w:w="1261" w:type="dxa"/>
            <w:vAlign w:val="bottom"/>
          </w:tcPr>
          <w:p w:rsidR="00E614CB" w:rsidRPr="001C4327" w:rsidRDefault="00E614CB" w:rsidP="00564F1D">
            <w:pPr>
              <w:widowControl w:val="0"/>
              <w:tabs>
                <w:tab w:val="decimal" w:pos="870"/>
              </w:tabs>
              <w:spacing w:line="280" w:lineRule="exact"/>
              <w:rPr>
                <w:rFonts w:ascii="Arial" w:hAnsi="Arial" w:cs="Arial"/>
                <w:sz w:val="16"/>
                <w:szCs w:val="16"/>
              </w:rPr>
            </w:pPr>
            <w:r>
              <w:rPr>
                <w:rFonts w:ascii="Arial" w:hAnsi="Arial" w:cs="Arial"/>
                <w:sz w:val="16"/>
                <w:szCs w:val="16"/>
              </w:rPr>
              <w:t>(322,918)</w:t>
            </w:r>
          </w:p>
        </w:tc>
        <w:tc>
          <w:tcPr>
            <w:tcW w:w="126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Pr>
                <w:rFonts w:ascii="Arial" w:hAnsi="Arial" w:cs="Arial"/>
                <w:sz w:val="16"/>
                <w:szCs w:val="16"/>
              </w:rPr>
              <w:t>-</w:t>
            </w:r>
          </w:p>
        </w:tc>
        <w:tc>
          <w:tcPr>
            <w:tcW w:w="1351" w:type="dxa"/>
            <w:vAlign w:val="bottom"/>
          </w:tcPr>
          <w:p w:rsidR="00E614CB" w:rsidRPr="001C4327" w:rsidRDefault="00E614CB" w:rsidP="00564F1D">
            <w:pPr>
              <w:widowControl w:val="0"/>
              <w:tabs>
                <w:tab w:val="decimal" w:pos="882"/>
              </w:tabs>
              <w:spacing w:line="280" w:lineRule="exact"/>
              <w:rPr>
                <w:rFonts w:ascii="Arial" w:hAnsi="Arial" w:cs="Arial"/>
                <w:sz w:val="16"/>
                <w:szCs w:val="16"/>
              </w:rPr>
            </w:pPr>
            <w:r>
              <w:rPr>
                <w:rFonts w:ascii="Arial" w:hAnsi="Arial" w:cs="Arial"/>
                <w:sz w:val="16"/>
                <w:szCs w:val="16"/>
              </w:rPr>
              <w:t>(322,918)</w:t>
            </w:r>
          </w:p>
        </w:tc>
      </w:tr>
    </w:tbl>
    <w:p w:rsidR="00117AC3" w:rsidRPr="00117AC3" w:rsidRDefault="00117AC3" w:rsidP="002A5460">
      <w:pPr>
        <w:spacing w:before="240" w:after="120" w:line="380" w:lineRule="exact"/>
        <w:ind w:left="547" w:right="-29"/>
        <w:jc w:val="thaiDistribute"/>
        <w:rPr>
          <w:rFonts w:ascii="Arial" w:hAnsi="Arial"/>
          <w:sz w:val="22"/>
          <w:szCs w:val="22"/>
          <w:u w:val="single"/>
        </w:rPr>
      </w:pPr>
      <w:r w:rsidRPr="00117AC3">
        <w:rPr>
          <w:rFonts w:ascii="Arial" w:hAnsi="Arial"/>
          <w:sz w:val="22"/>
          <w:szCs w:val="22"/>
          <w:u w:val="single"/>
        </w:rPr>
        <w:t>Customer’s geographical location</w:t>
      </w:r>
    </w:p>
    <w:p w:rsidR="00636AF9" w:rsidRPr="00636AF9" w:rsidRDefault="00636AF9" w:rsidP="00636AF9">
      <w:pPr>
        <w:spacing w:before="120" w:after="120" w:line="380" w:lineRule="exact"/>
        <w:ind w:left="547" w:right="-29"/>
        <w:jc w:val="thaiDistribute"/>
        <w:rPr>
          <w:rFonts w:ascii="Arial" w:hAnsi="Arial"/>
          <w:sz w:val="22"/>
          <w:szCs w:val="22"/>
        </w:rPr>
      </w:pPr>
      <w:r w:rsidRPr="00636AF9">
        <w:rPr>
          <w:rFonts w:ascii="Arial" w:hAnsi="Arial"/>
          <w:sz w:val="22"/>
          <w:szCs w:val="22"/>
        </w:rPr>
        <w:t>Revenue from external customers identified on the basis of the customer’s geographical location.</w:t>
      </w:r>
    </w:p>
    <w:p w:rsidR="00636AF9" w:rsidRPr="00636AF9" w:rsidRDefault="00636AF9" w:rsidP="00636AF9">
      <w:pPr>
        <w:spacing w:before="120" w:after="120" w:line="340" w:lineRule="exact"/>
        <w:ind w:right="86"/>
        <w:jc w:val="right"/>
        <w:rPr>
          <w:rFonts w:ascii="Arial" w:hAnsi="Arial" w:cs="Arial"/>
          <w:sz w:val="22"/>
          <w:szCs w:val="22"/>
        </w:rPr>
      </w:pPr>
      <w:r w:rsidRPr="00636AF9">
        <w:rPr>
          <w:rFonts w:ascii="Arial" w:hAnsi="Arial" w:cs="Arial"/>
          <w:sz w:val="22"/>
          <w:szCs w:val="22"/>
        </w:rPr>
        <w:t xml:space="preserve"> (Unit: Thousand Baht)</w:t>
      </w:r>
    </w:p>
    <w:tbl>
      <w:tblPr>
        <w:tblW w:w="8370" w:type="dxa"/>
        <w:tblCellSpacing w:w="30" w:type="dxa"/>
        <w:tblInd w:w="510" w:type="dxa"/>
        <w:tblCellMar>
          <w:left w:w="0" w:type="dxa"/>
          <w:right w:w="0" w:type="dxa"/>
        </w:tblCellMar>
        <w:tblLook w:val="04A0" w:firstRow="1" w:lastRow="0" w:firstColumn="1" w:lastColumn="0" w:noHBand="0" w:noVBand="1"/>
      </w:tblPr>
      <w:tblGrid>
        <w:gridCol w:w="5490"/>
        <w:gridCol w:w="1350"/>
        <w:gridCol w:w="230"/>
        <w:gridCol w:w="1300"/>
      </w:tblGrid>
      <w:tr w:rsidR="00636AF9" w:rsidRPr="00636AF9" w:rsidTr="00636AF9">
        <w:trPr>
          <w:tblCellSpacing w:w="30" w:type="dxa"/>
        </w:trPr>
        <w:tc>
          <w:tcPr>
            <w:tcW w:w="5400" w:type="dxa"/>
            <w:hideMark/>
          </w:tcPr>
          <w:p w:rsidR="00636AF9" w:rsidRPr="00636AF9" w:rsidRDefault="00636AF9" w:rsidP="00636AF9">
            <w:pPr>
              <w:spacing w:line="380" w:lineRule="exact"/>
              <w:rPr>
                <w:rFonts w:ascii="Arial" w:hAnsi="Arial" w:cs="Arial"/>
                <w:color w:val="000000"/>
                <w:sz w:val="22"/>
                <w:szCs w:val="22"/>
              </w:rPr>
            </w:pPr>
            <w:r w:rsidRPr="00636AF9">
              <w:rPr>
                <w:rFonts w:ascii="Arial" w:hAnsi="Arial" w:cs="Arial"/>
                <w:color w:val="000000"/>
                <w:sz w:val="22"/>
                <w:szCs w:val="22"/>
              </w:rPr>
              <w:t> </w:t>
            </w:r>
          </w:p>
        </w:tc>
        <w:tc>
          <w:tcPr>
            <w:tcW w:w="1290" w:type="dxa"/>
            <w:tcBorders>
              <w:bottom w:val="single" w:sz="2" w:space="0" w:color="auto"/>
            </w:tcBorders>
            <w:tcMar>
              <w:top w:w="0" w:type="dxa"/>
              <w:left w:w="0" w:type="dxa"/>
              <w:bottom w:w="20" w:type="dxa"/>
              <w:right w:w="0" w:type="dxa"/>
            </w:tcMar>
            <w:vAlign w:val="bottom"/>
            <w:hideMark/>
          </w:tcPr>
          <w:p w:rsidR="00636AF9" w:rsidRPr="00636AF9" w:rsidRDefault="00A31B4B" w:rsidP="00636AF9">
            <w:pPr>
              <w:spacing w:line="380" w:lineRule="exact"/>
              <w:jc w:val="center"/>
              <w:rPr>
                <w:rFonts w:ascii="Arial" w:hAnsi="Arial" w:cs="Arial"/>
                <w:color w:val="000000"/>
                <w:sz w:val="22"/>
                <w:szCs w:val="22"/>
              </w:rPr>
            </w:pPr>
            <w:r>
              <w:rPr>
                <w:rFonts w:ascii="Arial" w:hAnsi="Arial" w:cs="Arial"/>
                <w:color w:val="000000"/>
                <w:sz w:val="22"/>
                <w:szCs w:val="22"/>
              </w:rPr>
              <w:t>2019</w:t>
            </w:r>
          </w:p>
        </w:tc>
        <w:tc>
          <w:tcPr>
            <w:tcW w:w="170" w:type="dxa"/>
            <w:vAlign w:val="bottom"/>
          </w:tcPr>
          <w:p w:rsidR="00636AF9" w:rsidRPr="00636AF9" w:rsidRDefault="00636AF9" w:rsidP="00636AF9">
            <w:pPr>
              <w:spacing w:line="380" w:lineRule="exact"/>
              <w:jc w:val="center"/>
              <w:rPr>
                <w:rFonts w:ascii="Arial" w:hAnsi="Arial" w:cs="Arial"/>
                <w:color w:val="000000"/>
                <w:sz w:val="22"/>
                <w:szCs w:val="22"/>
              </w:rPr>
            </w:pPr>
          </w:p>
        </w:tc>
        <w:tc>
          <w:tcPr>
            <w:tcW w:w="1210" w:type="dxa"/>
            <w:tcBorders>
              <w:bottom w:val="single" w:sz="2" w:space="0" w:color="auto"/>
            </w:tcBorders>
            <w:tcMar>
              <w:top w:w="0" w:type="dxa"/>
              <w:left w:w="0" w:type="dxa"/>
              <w:bottom w:w="20" w:type="dxa"/>
              <w:right w:w="0" w:type="dxa"/>
            </w:tcMar>
            <w:vAlign w:val="bottom"/>
            <w:hideMark/>
          </w:tcPr>
          <w:p w:rsidR="00636AF9" w:rsidRPr="00636AF9" w:rsidRDefault="00A31B4B" w:rsidP="00636AF9">
            <w:pPr>
              <w:spacing w:line="380" w:lineRule="exact"/>
              <w:jc w:val="center"/>
              <w:rPr>
                <w:rFonts w:ascii="Arial" w:hAnsi="Arial" w:cs="Arial"/>
                <w:color w:val="000000"/>
                <w:sz w:val="22"/>
                <w:szCs w:val="22"/>
              </w:rPr>
            </w:pPr>
            <w:r>
              <w:rPr>
                <w:rFonts w:ascii="Arial" w:hAnsi="Arial" w:cs="Arial"/>
                <w:color w:val="000000"/>
                <w:sz w:val="22"/>
                <w:szCs w:val="22"/>
              </w:rPr>
              <w:t>2018</w:t>
            </w:r>
          </w:p>
        </w:tc>
      </w:tr>
      <w:tr w:rsidR="00636AF9" w:rsidRPr="00636AF9" w:rsidTr="00636AF9">
        <w:trPr>
          <w:tblCellSpacing w:w="30" w:type="dxa"/>
        </w:trPr>
        <w:tc>
          <w:tcPr>
            <w:tcW w:w="5400" w:type="dxa"/>
          </w:tcPr>
          <w:p w:rsidR="00636AF9" w:rsidRPr="00636AF9" w:rsidRDefault="00636AF9" w:rsidP="00636AF9">
            <w:pPr>
              <w:spacing w:line="380" w:lineRule="exact"/>
              <w:rPr>
                <w:rFonts w:ascii="Arial" w:hAnsi="Arial" w:cs="Arial"/>
                <w:color w:val="000000"/>
                <w:sz w:val="22"/>
                <w:szCs w:val="22"/>
                <w:cs/>
              </w:rPr>
            </w:pPr>
            <w:r w:rsidRPr="00636AF9">
              <w:rPr>
                <w:rFonts w:ascii="Arial" w:hAnsi="Arial" w:cs="Arial"/>
                <w:color w:val="000000"/>
                <w:sz w:val="22"/>
                <w:szCs w:val="22"/>
              </w:rPr>
              <w:t>Revenue from external customers</w:t>
            </w:r>
            <w:r w:rsidRPr="00636AF9">
              <w:rPr>
                <w:rFonts w:ascii="Arial" w:hAnsi="Arial" w:cs="Arial"/>
                <w:color w:val="000000"/>
                <w:sz w:val="22"/>
                <w:szCs w:val="22"/>
                <w:cs/>
              </w:rPr>
              <w:t xml:space="preserve"> </w:t>
            </w:r>
          </w:p>
        </w:tc>
        <w:tc>
          <w:tcPr>
            <w:tcW w:w="1290" w:type="dxa"/>
          </w:tcPr>
          <w:p w:rsidR="00636AF9" w:rsidRPr="00636AF9" w:rsidRDefault="00636AF9" w:rsidP="00636AF9">
            <w:pPr>
              <w:spacing w:line="380" w:lineRule="exact"/>
              <w:jc w:val="right"/>
              <w:rPr>
                <w:rFonts w:ascii="Arial" w:hAnsi="Arial" w:cs="Arial"/>
                <w:color w:val="000000"/>
                <w:sz w:val="22"/>
                <w:szCs w:val="22"/>
              </w:rPr>
            </w:pPr>
          </w:p>
        </w:tc>
        <w:tc>
          <w:tcPr>
            <w:tcW w:w="170" w:type="dxa"/>
          </w:tcPr>
          <w:p w:rsidR="00636AF9" w:rsidRPr="00636AF9" w:rsidRDefault="00636AF9" w:rsidP="00636AF9">
            <w:pPr>
              <w:spacing w:line="380" w:lineRule="exact"/>
              <w:jc w:val="right"/>
              <w:rPr>
                <w:rFonts w:ascii="Arial" w:hAnsi="Arial" w:cs="Arial"/>
                <w:color w:val="000000"/>
                <w:sz w:val="22"/>
                <w:szCs w:val="22"/>
                <w:cs/>
              </w:rPr>
            </w:pPr>
          </w:p>
        </w:tc>
        <w:tc>
          <w:tcPr>
            <w:tcW w:w="1210" w:type="dxa"/>
          </w:tcPr>
          <w:p w:rsidR="00636AF9" w:rsidRPr="00636AF9" w:rsidRDefault="00636AF9" w:rsidP="00636AF9">
            <w:pPr>
              <w:spacing w:line="380" w:lineRule="exact"/>
              <w:jc w:val="right"/>
              <w:rPr>
                <w:rFonts w:ascii="Arial" w:hAnsi="Arial" w:cs="Arial"/>
                <w:color w:val="000000"/>
                <w:sz w:val="22"/>
                <w:szCs w:val="22"/>
              </w:rPr>
            </w:pPr>
          </w:p>
        </w:tc>
      </w:tr>
      <w:tr w:rsidR="00137A4C" w:rsidRPr="00636AF9" w:rsidTr="00636AF9">
        <w:trPr>
          <w:tblCellSpacing w:w="30" w:type="dxa"/>
        </w:trPr>
        <w:tc>
          <w:tcPr>
            <w:tcW w:w="5400" w:type="dxa"/>
          </w:tcPr>
          <w:p w:rsidR="00137A4C" w:rsidRPr="00636AF9" w:rsidRDefault="00137A4C" w:rsidP="00137A4C">
            <w:pPr>
              <w:spacing w:line="380" w:lineRule="exact"/>
              <w:rPr>
                <w:rFonts w:ascii="Arial" w:hAnsi="Arial" w:cs="Arial"/>
                <w:color w:val="000000"/>
                <w:sz w:val="22"/>
                <w:szCs w:val="22"/>
                <w:cs/>
              </w:rPr>
            </w:pPr>
            <w:r w:rsidRPr="00636AF9">
              <w:rPr>
                <w:rFonts w:ascii="Arial" w:hAnsi="Arial" w:cs="Arial"/>
                <w:color w:val="000000"/>
                <w:sz w:val="22"/>
                <w:szCs w:val="22"/>
              </w:rPr>
              <w:t>Thailand</w:t>
            </w:r>
          </w:p>
        </w:tc>
        <w:tc>
          <w:tcPr>
            <w:tcW w:w="1290" w:type="dxa"/>
          </w:tcPr>
          <w:p w:rsidR="00137A4C" w:rsidRPr="001C4327" w:rsidRDefault="00137A4C"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w:t>
            </w:r>
            <w:r w:rsidR="0026782F">
              <w:rPr>
                <w:rFonts w:ascii="Arial" w:hAnsi="Arial" w:cs="Arial"/>
                <w:color w:val="000000"/>
                <w:sz w:val="22"/>
                <w:szCs w:val="22"/>
              </w:rPr>
              <w:t>170,486</w:t>
            </w:r>
          </w:p>
        </w:tc>
        <w:tc>
          <w:tcPr>
            <w:tcW w:w="170" w:type="dxa"/>
          </w:tcPr>
          <w:p w:rsidR="00137A4C" w:rsidRPr="00636AF9" w:rsidRDefault="00137A4C" w:rsidP="00137A4C">
            <w:pPr>
              <w:spacing w:line="380" w:lineRule="exact"/>
              <w:jc w:val="right"/>
              <w:rPr>
                <w:rFonts w:ascii="Arial" w:hAnsi="Arial" w:cs="Arial"/>
                <w:color w:val="000000"/>
                <w:sz w:val="22"/>
                <w:szCs w:val="22"/>
                <w:cs/>
              </w:rPr>
            </w:pPr>
          </w:p>
        </w:tc>
        <w:tc>
          <w:tcPr>
            <w:tcW w:w="1210" w:type="dxa"/>
          </w:tcPr>
          <w:p w:rsidR="00137A4C" w:rsidRPr="001C4327" w:rsidRDefault="0026782F"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1,213,70</w:t>
            </w:r>
            <w:r w:rsidR="005B6F60">
              <w:rPr>
                <w:rFonts w:ascii="Arial" w:hAnsi="Arial" w:cs="Arial"/>
                <w:color w:val="000000"/>
                <w:sz w:val="22"/>
                <w:szCs w:val="22"/>
              </w:rPr>
              <w:t>1</w:t>
            </w:r>
          </w:p>
        </w:tc>
      </w:tr>
      <w:tr w:rsidR="00137A4C" w:rsidRPr="00636AF9" w:rsidTr="00636AF9">
        <w:trPr>
          <w:tblCellSpacing w:w="30" w:type="dxa"/>
        </w:trPr>
        <w:tc>
          <w:tcPr>
            <w:tcW w:w="5400" w:type="dxa"/>
          </w:tcPr>
          <w:p w:rsidR="00137A4C" w:rsidRPr="005E0A24" w:rsidRDefault="00236DFB" w:rsidP="00137A4C">
            <w:pPr>
              <w:spacing w:line="380" w:lineRule="exact"/>
              <w:rPr>
                <w:rFonts w:ascii="Arial" w:hAnsi="Arial" w:cstheme="minorBidi"/>
                <w:color w:val="000000"/>
                <w:sz w:val="22"/>
                <w:szCs w:val="22"/>
              </w:rPr>
            </w:pPr>
            <w:r>
              <w:rPr>
                <w:rFonts w:ascii="Arial" w:hAnsi="Arial" w:cstheme="minorBidi"/>
                <w:color w:val="000000"/>
                <w:sz w:val="22"/>
                <w:szCs w:val="22"/>
              </w:rPr>
              <w:t>Southeast Asia countries</w:t>
            </w:r>
          </w:p>
        </w:tc>
        <w:tc>
          <w:tcPr>
            <w:tcW w:w="1290" w:type="dxa"/>
          </w:tcPr>
          <w:p w:rsidR="00137A4C" w:rsidRPr="001C4327" w:rsidRDefault="00DC1F72"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93,823</w:t>
            </w:r>
          </w:p>
        </w:tc>
        <w:tc>
          <w:tcPr>
            <w:tcW w:w="170" w:type="dxa"/>
          </w:tcPr>
          <w:p w:rsidR="00137A4C" w:rsidRPr="00636AF9" w:rsidRDefault="00137A4C" w:rsidP="00137A4C">
            <w:pPr>
              <w:spacing w:line="380" w:lineRule="exact"/>
              <w:jc w:val="right"/>
              <w:rPr>
                <w:rFonts w:ascii="Arial" w:hAnsi="Arial" w:cs="Arial"/>
                <w:color w:val="000000"/>
                <w:sz w:val="22"/>
                <w:szCs w:val="22"/>
                <w:cs/>
              </w:rPr>
            </w:pPr>
          </w:p>
        </w:tc>
        <w:tc>
          <w:tcPr>
            <w:tcW w:w="1210" w:type="dxa"/>
          </w:tcPr>
          <w:p w:rsidR="00137A4C" w:rsidRPr="001C4327" w:rsidRDefault="00DC1F72"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98,366</w:t>
            </w:r>
          </w:p>
        </w:tc>
      </w:tr>
      <w:tr w:rsidR="00137A4C" w:rsidRPr="00636AF9" w:rsidTr="00636AF9">
        <w:trPr>
          <w:tblCellSpacing w:w="30" w:type="dxa"/>
        </w:trPr>
        <w:tc>
          <w:tcPr>
            <w:tcW w:w="5400" w:type="dxa"/>
          </w:tcPr>
          <w:p w:rsidR="00137A4C" w:rsidRPr="00636AF9" w:rsidRDefault="00137A4C" w:rsidP="00137A4C">
            <w:pPr>
              <w:spacing w:line="380" w:lineRule="exact"/>
              <w:rPr>
                <w:rFonts w:ascii="Arial" w:hAnsi="Arial" w:cs="Arial"/>
                <w:color w:val="000000"/>
                <w:sz w:val="22"/>
                <w:szCs w:val="22"/>
              </w:rPr>
            </w:pPr>
            <w:r w:rsidRPr="00636AF9">
              <w:rPr>
                <w:rFonts w:ascii="Arial" w:hAnsi="Arial" w:cs="Arial"/>
                <w:color w:val="000000"/>
                <w:sz w:val="22"/>
                <w:szCs w:val="22"/>
              </w:rPr>
              <w:t>Others</w:t>
            </w:r>
          </w:p>
        </w:tc>
        <w:tc>
          <w:tcPr>
            <w:tcW w:w="1290" w:type="dxa"/>
          </w:tcPr>
          <w:p w:rsidR="00137A4C" w:rsidRPr="001C4327" w:rsidRDefault="00DC1F72"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27,649</w:t>
            </w:r>
          </w:p>
        </w:tc>
        <w:tc>
          <w:tcPr>
            <w:tcW w:w="170" w:type="dxa"/>
          </w:tcPr>
          <w:p w:rsidR="00137A4C" w:rsidRPr="00636AF9" w:rsidRDefault="00137A4C" w:rsidP="00137A4C">
            <w:pPr>
              <w:spacing w:line="380" w:lineRule="exact"/>
              <w:jc w:val="right"/>
              <w:rPr>
                <w:rFonts w:ascii="Arial" w:hAnsi="Arial" w:cs="Arial"/>
                <w:color w:val="000000"/>
                <w:sz w:val="22"/>
                <w:szCs w:val="22"/>
              </w:rPr>
            </w:pPr>
          </w:p>
        </w:tc>
        <w:tc>
          <w:tcPr>
            <w:tcW w:w="1210" w:type="dxa"/>
          </w:tcPr>
          <w:p w:rsidR="00137A4C" w:rsidRPr="001C4327" w:rsidRDefault="00DC1F72"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11,603</w:t>
            </w:r>
          </w:p>
        </w:tc>
      </w:tr>
      <w:tr w:rsidR="00137A4C" w:rsidRPr="00636AF9" w:rsidTr="00636AF9">
        <w:trPr>
          <w:tblCellSpacing w:w="30" w:type="dxa"/>
        </w:trPr>
        <w:tc>
          <w:tcPr>
            <w:tcW w:w="5400" w:type="dxa"/>
          </w:tcPr>
          <w:p w:rsidR="00137A4C" w:rsidRPr="00636AF9" w:rsidRDefault="00137A4C" w:rsidP="00137A4C">
            <w:pPr>
              <w:spacing w:line="380" w:lineRule="exact"/>
              <w:rPr>
                <w:rFonts w:ascii="Arial" w:hAnsi="Arial" w:cs="Arial"/>
                <w:color w:val="000000"/>
                <w:sz w:val="22"/>
                <w:szCs w:val="22"/>
                <w:cs/>
              </w:rPr>
            </w:pPr>
            <w:r w:rsidRPr="00636AF9">
              <w:rPr>
                <w:rFonts w:ascii="Arial" w:hAnsi="Arial" w:cs="Arial"/>
                <w:color w:val="000000"/>
                <w:sz w:val="22"/>
                <w:szCs w:val="22"/>
              </w:rPr>
              <w:t>Total</w:t>
            </w:r>
          </w:p>
        </w:tc>
        <w:tc>
          <w:tcPr>
            <w:tcW w:w="1290" w:type="dxa"/>
            <w:tcBorders>
              <w:top w:val="single" w:sz="4" w:space="0" w:color="auto"/>
              <w:bottom w:val="double" w:sz="4" w:space="0" w:color="auto"/>
            </w:tcBorders>
          </w:tcPr>
          <w:p w:rsidR="00137A4C" w:rsidRPr="001C4327" w:rsidRDefault="00137A4C"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w:t>
            </w:r>
            <w:r w:rsidR="0026782F">
              <w:rPr>
                <w:rFonts w:ascii="Arial" w:hAnsi="Arial" w:cs="Arial"/>
                <w:color w:val="000000"/>
                <w:sz w:val="22"/>
                <w:szCs w:val="22"/>
              </w:rPr>
              <w:t>291,</w:t>
            </w:r>
            <w:r w:rsidR="008E6AA5">
              <w:rPr>
                <w:rFonts w:ascii="Arial" w:hAnsi="Arial" w:cs="Arial"/>
                <w:color w:val="000000"/>
                <w:sz w:val="22"/>
                <w:szCs w:val="22"/>
              </w:rPr>
              <w:t>958</w:t>
            </w:r>
          </w:p>
        </w:tc>
        <w:tc>
          <w:tcPr>
            <w:tcW w:w="170" w:type="dxa"/>
          </w:tcPr>
          <w:p w:rsidR="00137A4C" w:rsidRPr="00636AF9" w:rsidRDefault="00137A4C" w:rsidP="00137A4C">
            <w:pPr>
              <w:spacing w:line="380" w:lineRule="exact"/>
              <w:jc w:val="right"/>
              <w:rPr>
                <w:rFonts w:ascii="Arial" w:hAnsi="Arial" w:cs="Arial"/>
                <w:color w:val="000000"/>
                <w:sz w:val="22"/>
                <w:szCs w:val="22"/>
              </w:rPr>
            </w:pPr>
          </w:p>
        </w:tc>
        <w:tc>
          <w:tcPr>
            <w:tcW w:w="1210" w:type="dxa"/>
            <w:tcBorders>
              <w:top w:val="single" w:sz="4" w:space="0" w:color="auto"/>
              <w:bottom w:val="double" w:sz="4" w:space="0" w:color="auto"/>
            </w:tcBorders>
          </w:tcPr>
          <w:p w:rsidR="00137A4C" w:rsidRPr="001C4327" w:rsidRDefault="0026782F" w:rsidP="00137A4C">
            <w:pPr>
              <w:tabs>
                <w:tab w:val="decimal" w:pos="1056"/>
              </w:tabs>
              <w:spacing w:line="380" w:lineRule="exact"/>
              <w:jc w:val="thaiDistribute"/>
              <w:rPr>
                <w:rFonts w:ascii="Arial" w:hAnsi="Arial" w:cs="Arial"/>
                <w:color w:val="000000"/>
                <w:sz w:val="22"/>
                <w:szCs w:val="22"/>
              </w:rPr>
            </w:pPr>
            <w:r>
              <w:rPr>
                <w:rFonts w:ascii="Arial" w:hAnsi="Arial" w:cs="Arial"/>
                <w:color w:val="000000"/>
                <w:sz w:val="22"/>
                <w:szCs w:val="22"/>
              </w:rPr>
              <w:t>1,323,670</w:t>
            </w:r>
          </w:p>
        </w:tc>
      </w:tr>
    </w:tbl>
    <w:p w:rsidR="008C706D" w:rsidRPr="005407B4" w:rsidRDefault="008C706D" w:rsidP="00636AF9">
      <w:pPr>
        <w:tabs>
          <w:tab w:val="left" w:pos="2160"/>
        </w:tabs>
        <w:spacing w:before="240" w:after="120" w:line="380" w:lineRule="exact"/>
        <w:ind w:left="547" w:right="-43" w:hanging="547"/>
        <w:jc w:val="both"/>
        <w:rPr>
          <w:rFonts w:ascii="Arial" w:hAnsi="Arial"/>
          <w:sz w:val="22"/>
          <w:szCs w:val="22"/>
          <w:u w:val="single"/>
        </w:rPr>
      </w:pPr>
      <w:r w:rsidRPr="005407B4">
        <w:rPr>
          <w:rFonts w:ascii="Arial" w:hAnsi="Arial" w:hint="cs"/>
          <w:sz w:val="22"/>
          <w:szCs w:val="22"/>
          <w:cs/>
        </w:rPr>
        <w:tab/>
      </w:r>
      <w:r w:rsidRPr="005407B4">
        <w:rPr>
          <w:rFonts w:ascii="Arial" w:hAnsi="Arial"/>
          <w:sz w:val="22"/>
          <w:szCs w:val="22"/>
          <w:u w:val="single"/>
        </w:rPr>
        <w:t>Major customers</w:t>
      </w:r>
    </w:p>
    <w:p w:rsidR="00CD14E3" w:rsidRPr="005407B4" w:rsidRDefault="00CD14E3" w:rsidP="00CD14E3">
      <w:pPr>
        <w:spacing w:before="120" w:after="120" w:line="380" w:lineRule="exact"/>
        <w:ind w:left="547" w:right="-29"/>
        <w:jc w:val="thaiDistribute"/>
        <w:rPr>
          <w:rFonts w:ascii="Arial" w:hAnsi="Arial"/>
          <w:sz w:val="22"/>
          <w:szCs w:val="22"/>
        </w:rPr>
      </w:pPr>
      <w:r w:rsidRPr="005407B4">
        <w:rPr>
          <w:rFonts w:ascii="Arial" w:hAnsi="Arial"/>
          <w:sz w:val="22"/>
          <w:szCs w:val="22"/>
        </w:rPr>
        <w:t xml:space="preserve">For the year </w:t>
      </w:r>
      <w:r w:rsidR="00A31B4B">
        <w:rPr>
          <w:rFonts w:ascii="Arial" w:hAnsi="Arial"/>
          <w:sz w:val="22"/>
          <w:szCs w:val="22"/>
        </w:rPr>
        <w:t>2019</w:t>
      </w:r>
      <w:r w:rsidRPr="005407B4">
        <w:rPr>
          <w:rFonts w:ascii="Arial" w:hAnsi="Arial"/>
          <w:sz w:val="22"/>
          <w:szCs w:val="22"/>
        </w:rPr>
        <w:t>,</w:t>
      </w:r>
      <w:r w:rsidRPr="005407B4">
        <w:rPr>
          <w:rFonts w:ascii="Arial" w:hAnsi="Arial" w:hint="cs"/>
          <w:sz w:val="22"/>
          <w:szCs w:val="22"/>
          <w:cs/>
        </w:rPr>
        <w:t xml:space="preserve"> </w:t>
      </w:r>
      <w:r w:rsidRPr="005407B4">
        <w:rPr>
          <w:rFonts w:ascii="Arial" w:hAnsi="Arial"/>
          <w:sz w:val="22"/>
          <w:szCs w:val="22"/>
        </w:rPr>
        <w:t xml:space="preserve">the </w:t>
      </w:r>
      <w:r w:rsidR="00E42F3B">
        <w:rPr>
          <w:rFonts w:ascii="Arial" w:hAnsi="Arial"/>
          <w:sz w:val="22"/>
          <w:szCs w:val="22"/>
        </w:rPr>
        <w:t>Group</w:t>
      </w:r>
      <w:r w:rsidR="00E460C7" w:rsidRPr="005407B4">
        <w:rPr>
          <w:rFonts w:ascii="Arial" w:hAnsi="Arial"/>
          <w:sz w:val="22"/>
          <w:szCs w:val="22"/>
        </w:rPr>
        <w:t xml:space="preserve"> </w:t>
      </w:r>
      <w:r w:rsidR="00DC1F72">
        <w:rPr>
          <w:rFonts w:ascii="Arial" w:hAnsi="Arial"/>
          <w:sz w:val="22"/>
          <w:szCs w:val="22"/>
        </w:rPr>
        <w:t>has no major customer with revenue of 10 percent or more of an entity’s revenue (2018: Baht 211 million derived from one major customer, arising from render of communication high speed circuit services segment).</w:t>
      </w:r>
    </w:p>
    <w:p w:rsidR="00DC1F72" w:rsidRDefault="00340402" w:rsidP="005A0066">
      <w:pPr>
        <w:tabs>
          <w:tab w:val="left" w:pos="2160"/>
        </w:tabs>
        <w:spacing w:before="120" w:after="120" w:line="380" w:lineRule="exact"/>
        <w:ind w:left="540" w:right="-36" w:hanging="540"/>
        <w:jc w:val="both"/>
        <w:rPr>
          <w:rFonts w:ascii="Arial" w:hAnsi="Arial"/>
          <w:sz w:val="22"/>
          <w:szCs w:val="22"/>
        </w:rPr>
      </w:pPr>
      <w:r w:rsidRPr="005407B4">
        <w:rPr>
          <w:rFonts w:ascii="Arial" w:hAnsi="Arial"/>
          <w:sz w:val="22"/>
          <w:szCs w:val="22"/>
        </w:rPr>
        <w:tab/>
      </w:r>
    </w:p>
    <w:p w:rsidR="00DC1F72" w:rsidRDefault="00DC1F7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A0066" w:rsidRPr="005407B4" w:rsidRDefault="00DC1F72" w:rsidP="005A0066">
      <w:pPr>
        <w:tabs>
          <w:tab w:val="left" w:pos="2160"/>
        </w:tabs>
        <w:spacing w:before="120" w:after="120" w:line="380" w:lineRule="exact"/>
        <w:ind w:left="540" w:right="-36" w:hanging="540"/>
        <w:jc w:val="both"/>
        <w:rPr>
          <w:rFonts w:ascii="Arial" w:hAnsi="Arial"/>
          <w:sz w:val="22"/>
          <w:szCs w:val="22"/>
        </w:rPr>
      </w:pPr>
      <w:r>
        <w:rPr>
          <w:rFonts w:ascii="Arial" w:hAnsi="Arial"/>
          <w:sz w:val="22"/>
          <w:szCs w:val="22"/>
        </w:rPr>
        <w:lastRenderedPageBreak/>
        <w:tab/>
      </w:r>
      <w:r w:rsidR="005A0066" w:rsidRPr="005407B4">
        <w:rPr>
          <w:rFonts w:ascii="Arial" w:hAnsi="Arial"/>
          <w:sz w:val="22"/>
          <w:szCs w:val="22"/>
        </w:rPr>
        <w:t>Revenue information from lease line service income by type of license for the year</w:t>
      </w:r>
      <w:r w:rsidR="009574DA" w:rsidRPr="005407B4">
        <w:rPr>
          <w:rFonts w:ascii="Arial" w:hAnsi="Arial"/>
          <w:sz w:val="22"/>
          <w:szCs w:val="22"/>
        </w:rPr>
        <w:t>s</w:t>
      </w:r>
      <w:r w:rsidR="005A0066" w:rsidRPr="005407B4">
        <w:rPr>
          <w:rFonts w:ascii="Arial" w:hAnsi="Arial"/>
          <w:sz w:val="22"/>
          <w:szCs w:val="22"/>
        </w:rPr>
        <w:t xml:space="preserve"> ended 31 December </w:t>
      </w:r>
      <w:r w:rsidR="00A31B4B">
        <w:rPr>
          <w:rFonts w:ascii="Arial" w:hAnsi="Arial"/>
          <w:sz w:val="22"/>
          <w:szCs w:val="22"/>
        </w:rPr>
        <w:t>2019</w:t>
      </w:r>
      <w:r w:rsidR="005A0066" w:rsidRPr="005407B4">
        <w:rPr>
          <w:rFonts w:ascii="Arial" w:hAnsi="Arial"/>
          <w:sz w:val="22"/>
          <w:szCs w:val="22"/>
        </w:rPr>
        <w:t xml:space="preserve"> and </w:t>
      </w:r>
      <w:r w:rsidR="00A31B4B">
        <w:rPr>
          <w:rFonts w:ascii="Arial" w:hAnsi="Arial"/>
          <w:sz w:val="22"/>
          <w:szCs w:val="22"/>
        </w:rPr>
        <w:t>2018</w:t>
      </w:r>
      <w:r w:rsidR="005A0066" w:rsidRPr="005407B4">
        <w:rPr>
          <w:rFonts w:ascii="Arial" w:hAnsi="Arial"/>
          <w:sz w:val="22"/>
          <w:szCs w:val="22"/>
        </w:rPr>
        <w:t xml:space="preserve"> are as follow:</w:t>
      </w:r>
    </w:p>
    <w:tbl>
      <w:tblPr>
        <w:tblW w:w="8190" w:type="dxa"/>
        <w:tblInd w:w="738" w:type="dxa"/>
        <w:tblLayout w:type="fixed"/>
        <w:tblLook w:val="0000" w:firstRow="0" w:lastRow="0" w:firstColumn="0" w:lastColumn="0" w:noHBand="0" w:noVBand="0"/>
      </w:tblPr>
      <w:tblGrid>
        <w:gridCol w:w="4770"/>
        <w:gridCol w:w="1710"/>
        <w:gridCol w:w="1710"/>
      </w:tblGrid>
      <w:tr w:rsidR="003A5328" w:rsidRPr="005407B4" w:rsidTr="005C5532">
        <w:trPr>
          <w:tblHeader/>
        </w:trPr>
        <w:tc>
          <w:tcPr>
            <w:tcW w:w="8190" w:type="dxa"/>
            <w:gridSpan w:val="3"/>
          </w:tcPr>
          <w:p w:rsidR="003A5328" w:rsidRPr="005407B4" w:rsidRDefault="003A5328" w:rsidP="004648EB">
            <w:pPr>
              <w:spacing w:line="380" w:lineRule="exact"/>
              <w:ind w:left="45"/>
              <w:contextualSpacing/>
              <w:jc w:val="right"/>
              <w:rPr>
                <w:rFonts w:ascii="Arial" w:hAnsi="Arial" w:cs="Arial"/>
                <w:szCs w:val="22"/>
                <w:cs/>
              </w:rPr>
            </w:pPr>
            <w:r w:rsidRPr="005407B4">
              <w:rPr>
                <w:rFonts w:ascii="Arial" w:hAnsi="Arial" w:cs="Arial"/>
                <w:sz w:val="22"/>
                <w:szCs w:val="22"/>
              </w:rPr>
              <w:t>(Unit: Thousand Baht)</w:t>
            </w:r>
          </w:p>
        </w:tc>
      </w:tr>
      <w:tr w:rsidR="003A5328" w:rsidRPr="005407B4" w:rsidTr="005C5532">
        <w:trPr>
          <w:tblHeader/>
        </w:trPr>
        <w:tc>
          <w:tcPr>
            <w:tcW w:w="4770" w:type="dxa"/>
          </w:tcPr>
          <w:p w:rsidR="003A5328" w:rsidRPr="005407B4" w:rsidRDefault="003A5328" w:rsidP="004648EB">
            <w:pPr>
              <w:spacing w:line="380" w:lineRule="exact"/>
              <w:ind w:left="45"/>
              <w:contextualSpacing/>
              <w:jc w:val="center"/>
              <w:rPr>
                <w:rFonts w:ascii="Arial" w:hAnsi="Arial" w:cs="Arial"/>
                <w:szCs w:val="22"/>
                <w:cs/>
              </w:rPr>
            </w:pPr>
          </w:p>
        </w:tc>
        <w:tc>
          <w:tcPr>
            <w:tcW w:w="3420" w:type="dxa"/>
            <w:gridSpan w:val="2"/>
          </w:tcPr>
          <w:p w:rsidR="003A5328" w:rsidRPr="005407B4" w:rsidRDefault="003A5328" w:rsidP="004648EB">
            <w:pPr>
              <w:pBdr>
                <w:bottom w:val="single" w:sz="4" w:space="1" w:color="auto"/>
              </w:pBdr>
              <w:spacing w:line="380" w:lineRule="exact"/>
              <w:ind w:right="-43"/>
              <w:contextualSpacing/>
              <w:jc w:val="center"/>
              <w:rPr>
                <w:rFonts w:ascii="Arial" w:hAnsi="Arial" w:cs="Arial"/>
                <w:szCs w:val="22"/>
                <w:cs/>
              </w:rPr>
            </w:pPr>
            <w:r w:rsidRPr="005407B4">
              <w:rPr>
                <w:rFonts w:ascii="Arial" w:eastAsia="Arial Unicode MS" w:hAnsi="Arial" w:cs="Arial"/>
                <w:sz w:val="22"/>
                <w:szCs w:val="22"/>
              </w:rPr>
              <w:t>Separate financial statement</w:t>
            </w:r>
            <w:r w:rsidR="009574DA" w:rsidRPr="005407B4">
              <w:rPr>
                <w:rFonts w:ascii="Arial" w:eastAsia="Arial Unicode MS" w:hAnsi="Arial" w:cs="Arial"/>
                <w:sz w:val="22"/>
                <w:szCs w:val="22"/>
              </w:rPr>
              <w:t>s</w:t>
            </w:r>
          </w:p>
        </w:tc>
      </w:tr>
      <w:tr w:rsidR="00A31B4B" w:rsidRPr="005407B4" w:rsidTr="007972EF">
        <w:trPr>
          <w:trHeight w:val="251"/>
          <w:tblHeader/>
        </w:trPr>
        <w:tc>
          <w:tcPr>
            <w:tcW w:w="4770" w:type="dxa"/>
          </w:tcPr>
          <w:p w:rsidR="00A31B4B" w:rsidRPr="005407B4" w:rsidRDefault="00A31B4B" w:rsidP="00A31B4B">
            <w:pPr>
              <w:spacing w:line="380" w:lineRule="exact"/>
              <w:ind w:left="-18"/>
              <w:contextualSpacing/>
              <w:jc w:val="center"/>
              <w:rPr>
                <w:rFonts w:ascii="Arial" w:hAnsi="Arial" w:cs="Arial"/>
                <w:szCs w:val="22"/>
                <w:cs/>
              </w:rPr>
            </w:pPr>
          </w:p>
        </w:tc>
        <w:tc>
          <w:tcPr>
            <w:tcW w:w="1710" w:type="dxa"/>
          </w:tcPr>
          <w:p w:rsidR="00A31B4B" w:rsidRPr="005407B4" w:rsidRDefault="00A31B4B" w:rsidP="00A31B4B">
            <w:pPr>
              <w:pBdr>
                <w:bottom w:val="single" w:sz="4" w:space="1" w:color="auto"/>
              </w:pBdr>
              <w:tabs>
                <w:tab w:val="left" w:pos="600"/>
                <w:tab w:val="left" w:pos="900"/>
                <w:tab w:val="right" w:pos="7280"/>
                <w:tab w:val="right" w:pos="8540"/>
              </w:tabs>
              <w:spacing w:line="380" w:lineRule="exact"/>
              <w:ind w:right="11"/>
              <w:contextualSpacing/>
              <w:jc w:val="center"/>
              <w:rPr>
                <w:rFonts w:ascii="Arial" w:hAnsi="Arial" w:cs="Arial"/>
                <w:szCs w:val="22"/>
              </w:rPr>
            </w:pPr>
            <w:r>
              <w:rPr>
                <w:rFonts w:ascii="Arial" w:hAnsi="Arial" w:cs="Arial"/>
                <w:szCs w:val="22"/>
              </w:rPr>
              <w:t>2019</w:t>
            </w:r>
          </w:p>
        </w:tc>
        <w:tc>
          <w:tcPr>
            <w:tcW w:w="1710" w:type="dxa"/>
          </w:tcPr>
          <w:p w:rsidR="00A31B4B" w:rsidRPr="005407B4" w:rsidRDefault="00A31B4B" w:rsidP="00A31B4B">
            <w:pPr>
              <w:pBdr>
                <w:bottom w:val="single" w:sz="4" w:space="1" w:color="auto"/>
              </w:pBdr>
              <w:tabs>
                <w:tab w:val="left" w:pos="600"/>
                <w:tab w:val="left" w:pos="900"/>
                <w:tab w:val="right" w:pos="7280"/>
                <w:tab w:val="right" w:pos="8540"/>
              </w:tabs>
              <w:spacing w:line="380" w:lineRule="exact"/>
              <w:ind w:right="11"/>
              <w:contextualSpacing/>
              <w:jc w:val="center"/>
              <w:rPr>
                <w:rFonts w:ascii="Arial" w:hAnsi="Arial" w:cs="Arial"/>
                <w:szCs w:val="22"/>
              </w:rPr>
            </w:pPr>
            <w:r>
              <w:rPr>
                <w:rFonts w:ascii="Arial" w:hAnsi="Arial" w:cs="Arial"/>
                <w:sz w:val="22"/>
                <w:szCs w:val="22"/>
              </w:rPr>
              <w:t>2018</w:t>
            </w:r>
          </w:p>
        </w:tc>
      </w:tr>
      <w:tr w:rsidR="00A31B4B" w:rsidRPr="005407B4" w:rsidTr="007972EF">
        <w:trPr>
          <w:trHeight w:val="63"/>
        </w:trPr>
        <w:tc>
          <w:tcPr>
            <w:tcW w:w="4770" w:type="dxa"/>
          </w:tcPr>
          <w:p w:rsidR="00A31B4B" w:rsidRPr="005407B4" w:rsidRDefault="00A31B4B" w:rsidP="00A31B4B">
            <w:pPr>
              <w:spacing w:line="380" w:lineRule="exact"/>
              <w:ind w:left="162" w:hanging="162"/>
              <w:rPr>
                <w:rFonts w:ascii="Arial" w:hAnsi="Arial" w:cs="Arial"/>
                <w:szCs w:val="22"/>
              </w:rPr>
            </w:pPr>
            <w:r w:rsidRPr="005407B4">
              <w:rPr>
                <w:rFonts w:ascii="Arial" w:hAnsi="Arial" w:cs="Arial"/>
                <w:sz w:val="22"/>
                <w:szCs w:val="22"/>
              </w:rPr>
              <w:t>Telecom Operation License Type 2</w:t>
            </w:r>
          </w:p>
        </w:tc>
        <w:tc>
          <w:tcPr>
            <w:tcW w:w="1710" w:type="dxa"/>
            <w:vAlign w:val="bottom"/>
          </w:tcPr>
          <w:p w:rsidR="00A31B4B" w:rsidRPr="001C4327" w:rsidRDefault="0026782F" w:rsidP="00A31B4B">
            <w:pPr>
              <w:tabs>
                <w:tab w:val="decimal" w:pos="1332"/>
              </w:tabs>
              <w:spacing w:line="380" w:lineRule="exact"/>
              <w:ind w:right="11" w:firstLine="42"/>
              <w:contextualSpacing/>
              <w:rPr>
                <w:rFonts w:ascii="Arial" w:hAnsi="Arial" w:cs="Arial"/>
                <w:sz w:val="22"/>
                <w:szCs w:val="22"/>
              </w:rPr>
            </w:pPr>
            <w:r>
              <w:rPr>
                <w:rFonts w:ascii="Arial" w:hAnsi="Arial" w:cs="Arial"/>
                <w:sz w:val="22"/>
                <w:szCs w:val="22"/>
              </w:rPr>
              <w:t>1,060,092</w:t>
            </w:r>
          </w:p>
        </w:tc>
        <w:tc>
          <w:tcPr>
            <w:tcW w:w="1710" w:type="dxa"/>
            <w:vAlign w:val="bottom"/>
          </w:tcPr>
          <w:p w:rsidR="00A31B4B" w:rsidRPr="001C4327" w:rsidRDefault="00A31B4B" w:rsidP="00A31B4B">
            <w:pPr>
              <w:tabs>
                <w:tab w:val="decimal" w:pos="1332"/>
              </w:tabs>
              <w:spacing w:line="380" w:lineRule="exact"/>
              <w:ind w:right="11" w:firstLine="42"/>
              <w:contextualSpacing/>
              <w:rPr>
                <w:rFonts w:ascii="Arial" w:hAnsi="Arial" w:cs="Arial"/>
                <w:sz w:val="22"/>
                <w:szCs w:val="22"/>
              </w:rPr>
            </w:pPr>
            <w:r w:rsidRPr="001C4327">
              <w:rPr>
                <w:rFonts w:ascii="Arial" w:hAnsi="Arial" w:cs="Arial"/>
                <w:sz w:val="22"/>
                <w:szCs w:val="22"/>
              </w:rPr>
              <w:t>1,126,683</w:t>
            </w:r>
          </w:p>
        </w:tc>
      </w:tr>
      <w:tr w:rsidR="00A31B4B" w:rsidRPr="005407B4" w:rsidTr="007972EF">
        <w:tc>
          <w:tcPr>
            <w:tcW w:w="4770" w:type="dxa"/>
          </w:tcPr>
          <w:p w:rsidR="00A31B4B" w:rsidRPr="005407B4" w:rsidRDefault="00A31B4B" w:rsidP="00A31B4B">
            <w:pPr>
              <w:spacing w:line="380" w:lineRule="exact"/>
              <w:ind w:left="162" w:hanging="162"/>
              <w:rPr>
                <w:rFonts w:ascii="Arial" w:hAnsi="Arial" w:cs="Arial"/>
                <w:szCs w:val="22"/>
              </w:rPr>
            </w:pPr>
            <w:r w:rsidRPr="005407B4">
              <w:rPr>
                <w:rFonts w:ascii="Arial" w:hAnsi="Arial" w:cs="Arial"/>
                <w:sz w:val="22"/>
                <w:szCs w:val="22"/>
              </w:rPr>
              <w:t>Telecom Operation License Type 3</w:t>
            </w:r>
          </w:p>
        </w:tc>
        <w:tc>
          <w:tcPr>
            <w:tcW w:w="1710" w:type="dxa"/>
            <w:vAlign w:val="bottom"/>
          </w:tcPr>
          <w:p w:rsidR="00A31B4B" w:rsidRPr="001C4327" w:rsidRDefault="0026782F" w:rsidP="00A31B4B">
            <w:pPr>
              <w:tabs>
                <w:tab w:val="decimal" w:pos="1332"/>
              </w:tabs>
              <w:spacing w:line="380" w:lineRule="exact"/>
              <w:ind w:right="11" w:firstLine="42"/>
              <w:contextualSpacing/>
              <w:rPr>
                <w:rFonts w:ascii="Arial" w:hAnsi="Arial" w:cs="Arial"/>
                <w:sz w:val="22"/>
                <w:szCs w:val="22"/>
                <w:cs/>
              </w:rPr>
            </w:pPr>
            <w:r>
              <w:rPr>
                <w:rFonts w:ascii="Arial" w:hAnsi="Arial" w:cs="Arial"/>
                <w:sz w:val="22"/>
                <w:szCs w:val="22"/>
              </w:rPr>
              <w:t>71,548</w:t>
            </w:r>
          </w:p>
        </w:tc>
        <w:tc>
          <w:tcPr>
            <w:tcW w:w="1710" w:type="dxa"/>
            <w:vAlign w:val="bottom"/>
          </w:tcPr>
          <w:p w:rsidR="00A31B4B" w:rsidRPr="001C4327" w:rsidRDefault="00A31B4B" w:rsidP="00A31B4B">
            <w:pPr>
              <w:tabs>
                <w:tab w:val="decimal" w:pos="1332"/>
              </w:tabs>
              <w:spacing w:line="380" w:lineRule="exact"/>
              <w:ind w:right="11" w:firstLine="42"/>
              <w:contextualSpacing/>
              <w:rPr>
                <w:rFonts w:ascii="Arial" w:hAnsi="Arial" w:cs="Arial"/>
                <w:sz w:val="22"/>
                <w:szCs w:val="22"/>
                <w:cs/>
              </w:rPr>
            </w:pPr>
            <w:r w:rsidRPr="001C4327">
              <w:rPr>
                <w:rFonts w:ascii="Arial" w:hAnsi="Arial" w:cs="Arial"/>
                <w:sz w:val="22"/>
                <w:szCs w:val="22"/>
              </w:rPr>
              <w:t>65,917</w:t>
            </w:r>
          </w:p>
        </w:tc>
      </w:tr>
      <w:tr w:rsidR="00A31B4B" w:rsidRPr="005407B4" w:rsidTr="007972EF">
        <w:tc>
          <w:tcPr>
            <w:tcW w:w="4770" w:type="dxa"/>
          </w:tcPr>
          <w:p w:rsidR="00A31B4B" w:rsidRPr="005407B4" w:rsidRDefault="00A31B4B" w:rsidP="00A31B4B">
            <w:pPr>
              <w:spacing w:line="380" w:lineRule="exact"/>
              <w:ind w:left="162" w:hanging="162"/>
              <w:rPr>
                <w:rFonts w:ascii="Arial" w:hAnsi="Arial" w:cs="Arial"/>
                <w:szCs w:val="22"/>
              </w:rPr>
            </w:pPr>
            <w:r w:rsidRPr="005407B4">
              <w:rPr>
                <w:rFonts w:ascii="Arial" w:hAnsi="Arial" w:cs="Arial"/>
                <w:sz w:val="22"/>
                <w:szCs w:val="22"/>
              </w:rPr>
              <w:t>Internet Operation License Type 1</w:t>
            </w:r>
          </w:p>
        </w:tc>
        <w:tc>
          <w:tcPr>
            <w:tcW w:w="1710" w:type="dxa"/>
            <w:vAlign w:val="bottom"/>
          </w:tcPr>
          <w:p w:rsidR="00A31B4B" w:rsidRPr="001C4327" w:rsidRDefault="0026782F" w:rsidP="00A31B4B">
            <w:pPr>
              <w:tabs>
                <w:tab w:val="decimal" w:pos="1332"/>
              </w:tabs>
              <w:spacing w:line="380" w:lineRule="exact"/>
              <w:ind w:right="11" w:firstLine="42"/>
              <w:contextualSpacing/>
              <w:rPr>
                <w:rFonts w:ascii="Arial" w:hAnsi="Arial" w:cs="Arial"/>
                <w:sz w:val="22"/>
                <w:szCs w:val="22"/>
              </w:rPr>
            </w:pPr>
            <w:r>
              <w:rPr>
                <w:rFonts w:ascii="Arial" w:hAnsi="Arial" w:cs="Arial"/>
                <w:sz w:val="22"/>
                <w:szCs w:val="22"/>
              </w:rPr>
              <w:t>76,689</w:t>
            </w:r>
          </w:p>
        </w:tc>
        <w:tc>
          <w:tcPr>
            <w:tcW w:w="1710" w:type="dxa"/>
            <w:vAlign w:val="bottom"/>
          </w:tcPr>
          <w:p w:rsidR="00A31B4B" w:rsidRPr="001C4327" w:rsidRDefault="00A31B4B" w:rsidP="00A31B4B">
            <w:pPr>
              <w:tabs>
                <w:tab w:val="decimal" w:pos="1332"/>
              </w:tabs>
              <w:spacing w:line="380" w:lineRule="exact"/>
              <w:ind w:right="11" w:firstLine="42"/>
              <w:contextualSpacing/>
              <w:rPr>
                <w:rFonts w:ascii="Arial" w:hAnsi="Arial" w:cs="Arial"/>
                <w:sz w:val="22"/>
                <w:szCs w:val="22"/>
              </w:rPr>
            </w:pPr>
            <w:r w:rsidRPr="001C4327">
              <w:rPr>
                <w:rFonts w:ascii="Arial" w:hAnsi="Arial" w:cs="Arial"/>
                <w:sz w:val="22"/>
                <w:szCs w:val="22"/>
              </w:rPr>
              <w:t>37,819</w:t>
            </w:r>
          </w:p>
        </w:tc>
      </w:tr>
      <w:tr w:rsidR="00A31B4B" w:rsidRPr="005407B4" w:rsidTr="007972EF">
        <w:tc>
          <w:tcPr>
            <w:tcW w:w="4770" w:type="dxa"/>
            <w:vAlign w:val="bottom"/>
          </w:tcPr>
          <w:p w:rsidR="00A31B4B" w:rsidRPr="005407B4" w:rsidRDefault="00A31B4B" w:rsidP="00A31B4B">
            <w:pPr>
              <w:tabs>
                <w:tab w:val="left" w:pos="1440"/>
              </w:tabs>
              <w:spacing w:line="380" w:lineRule="exact"/>
              <w:ind w:left="-18"/>
              <w:contextualSpacing/>
              <w:rPr>
                <w:rFonts w:ascii="Arial" w:hAnsi="Arial"/>
                <w:szCs w:val="22"/>
              </w:rPr>
            </w:pPr>
            <w:r w:rsidRPr="005407B4">
              <w:rPr>
                <w:rFonts w:ascii="Arial" w:hAnsi="Arial" w:cs="Arial"/>
                <w:sz w:val="22"/>
                <w:szCs w:val="22"/>
              </w:rPr>
              <w:t>Internet Operation License Type 2</w:t>
            </w:r>
          </w:p>
        </w:tc>
        <w:tc>
          <w:tcPr>
            <w:tcW w:w="1710" w:type="dxa"/>
            <w:vAlign w:val="bottom"/>
          </w:tcPr>
          <w:p w:rsidR="00A31B4B" w:rsidRPr="001C4327" w:rsidRDefault="0026782F" w:rsidP="00A31B4B">
            <w:pPr>
              <w:tabs>
                <w:tab w:val="decimal" w:pos="1332"/>
              </w:tabs>
              <w:spacing w:line="380" w:lineRule="exact"/>
              <w:ind w:right="11" w:firstLine="42"/>
              <w:contextualSpacing/>
              <w:rPr>
                <w:rFonts w:ascii="Arial" w:hAnsi="Arial" w:cs="Arial"/>
                <w:sz w:val="22"/>
                <w:szCs w:val="22"/>
              </w:rPr>
            </w:pPr>
            <w:r>
              <w:rPr>
                <w:rFonts w:ascii="Arial" w:hAnsi="Arial" w:cs="Arial"/>
                <w:sz w:val="22"/>
                <w:szCs w:val="22"/>
              </w:rPr>
              <w:t>11,459</w:t>
            </w:r>
          </w:p>
        </w:tc>
        <w:tc>
          <w:tcPr>
            <w:tcW w:w="1710" w:type="dxa"/>
            <w:vAlign w:val="bottom"/>
          </w:tcPr>
          <w:p w:rsidR="00A31B4B" w:rsidRPr="001C4327" w:rsidRDefault="00A31B4B" w:rsidP="00A31B4B">
            <w:pPr>
              <w:tabs>
                <w:tab w:val="decimal" w:pos="1332"/>
              </w:tabs>
              <w:spacing w:line="380" w:lineRule="exact"/>
              <w:ind w:right="11" w:firstLine="42"/>
              <w:contextualSpacing/>
              <w:rPr>
                <w:rFonts w:ascii="Arial" w:hAnsi="Arial" w:cs="Arial"/>
                <w:sz w:val="22"/>
                <w:szCs w:val="22"/>
              </w:rPr>
            </w:pPr>
            <w:r w:rsidRPr="001C4327">
              <w:rPr>
                <w:rFonts w:ascii="Arial" w:hAnsi="Arial" w:cs="Arial"/>
                <w:sz w:val="22"/>
                <w:szCs w:val="22"/>
              </w:rPr>
              <w:t>22,515</w:t>
            </w:r>
          </w:p>
        </w:tc>
      </w:tr>
      <w:tr w:rsidR="00A31B4B" w:rsidRPr="005407B4" w:rsidTr="007972EF">
        <w:tc>
          <w:tcPr>
            <w:tcW w:w="4770" w:type="dxa"/>
            <w:vAlign w:val="bottom"/>
          </w:tcPr>
          <w:p w:rsidR="00A31B4B" w:rsidRPr="005407B4" w:rsidRDefault="00A31B4B" w:rsidP="00A31B4B">
            <w:pPr>
              <w:tabs>
                <w:tab w:val="left" w:pos="1440"/>
              </w:tabs>
              <w:spacing w:line="380" w:lineRule="exact"/>
              <w:ind w:left="-18"/>
              <w:contextualSpacing/>
              <w:rPr>
                <w:rFonts w:ascii="Arial" w:hAnsi="Arial"/>
                <w:szCs w:val="22"/>
                <w:cs/>
              </w:rPr>
            </w:pPr>
            <w:r w:rsidRPr="005407B4">
              <w:rPr>
                <w:rFonts w:ascii="Arial" w:hAnsi="Arial"/>
                <w:sz w:val="22"/>
                <w:szCs w:val="22"/>
              </w:rPr>
              <w:t>Total</w:t>
            </w:r>
          </w:p>
        </w:tc>
        <w:tc>
          <w:tcPr>
            <w:tcW w:w="1710" w:type="dxa"/>
            <w:vAlign w:val="bottom"/>
          </w:tcPr>
          <w:p w:rsidR="00A31B4B" w:rsidRPr="001C4327" w:rsidRDefault="0026782F" w:rsidP="00A31B4B">
            <w:pPr>
              <w:pBdr>
                <w:top w:val="single" w:sz="4" w:space="1" w:color="auto"/>
                <w:bottom w:val="double" w:sz="4" w:space="1" w:color="auto"/>
              </w:pBdr>
              <w:tabs>
                <w:tab w:val="decimal" w:pos="1332"/>
              </w:tabs>
              <w:spacing w:line="380" w:lineRule="exact"/>
              <w:ind w:right="11" w:firstLine="42"/>
              <w:contextualSpacing/>
              <w:rPr>
                <w:rFonts w:ascii="Arial" w:hAnsi="Arial" w:cs="Arial"/>
                <w:sz w:val="22"/>
                <w:szCs w:val="22"/>
                <w:cs/>
              </w:rPr>
            </w:pPr>
            <w:r>
              <w:rPr>
                <w:rFonts w:ascii="Arial" w:hAnsi="Arial" w:cs="Arial"/>
                <w:sz w:val="22"/>
                <w:szCs w:val="22"/>
              </w:rPr>
              <w:t>1,219,78</w:t>
            </w:r>
            <w:r w:rsidR="000A6C3A">
              <w:rPr>
                <w:rFonts w:ascii="Arial" w:hAnsi="Arial" w:cs="Arial"/>
                <w:sz w:val="22"/>
                <w:szCs w:val="22"/>
              </w:rPr>
              <w:t>8</w:t>
            </w:r>
          </w:p>
        </w:tc>
        <w:tc>
          <w:tcPr>
            <w:tcW w:w="1710" w:type="dxa"/>
            <w:vAlign w:val="bottom"/>
          </w:tcPr>
          <w:p w:rsidR="00A31B4B" w:rsidRPr="001C4327" w:rsidRDefault="00A31B4B" w:rsidP="00A31B4B">
            <w:pPr>
              <w:pBdr>
                <w:top w:val="single" w:sz="4" w:space="1" w:color="auto"/>
                <w:bottom w:val="double" w:sz="4" w:space="1" w:color="auto"/>
              </w:pBdr>
              <w:tabs>
                <w:tab w:val="decimal" w:pos="1332"/>
              </w:tabs>
              <w:spacing w:line="380" w:lineRule="exact"/>
              <w:ind w:right="11" w:firstLine="42"/>
              <w:contextualSpacing/>
              <w:rPr>
                <w:rFonts w:ascii="Arial" w:hAnsi="Arial" w:cs="Arial"/>
                <w:sz w:val="22"/>
                <w:szCs w:val="22"/>
                <w:cs/>
              </w:rPr>
            </w:pPr>
            <w:r w:rsidRPr="001C4327">
              <w:rPr>
                <w:rFonts w:ascii="Arial" w:hAnsi="Arial" w:cs="Arial"/>
                <w:sz w:val="22"/>
                <w:szCs w:val="22"/>
              </w:rPr>
              <w:t>1,252,934</w:t>
            </w:r>
          </w:p>
        </w:tc>
      </w:tr>
    </w:tbl>
    <w:p w:rsidR="0096173A" w:rsidRPr="005407B4" w:rsidRDefault="00C810E4" w:rsidP="00340402">
      <w:pPr>
        <w:tabs>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2</w:t>
      </w:r>
      <w:r w:rsidR="00137A4C">
        <w:rPr>
          <w:rFonts w:ascii="Arial" w:hAnsi="Arial"/>
          <w:b/>
          <w:bCs/>
          <w:sz w:val="22"/>
          <w:szCs w:val="22"/>
        </w:rPr>
        <w:t>8</w:t>
      </w:r>
      <w:r w:rsidR="0096173A" w:rsidRPr="005407B4">
        <w:rPr>
          <w:rFonts w:ascii="Arial" w:hAnsi="Arial"/>
          <w:b/>
          <w:bCs/>
          <w:sz w:val="22"/>
          <w:szCs w:val="22"/>
        </w:rPr>
        <w:t>.</w:t>
      </w:r>
      <w:r w:rsidR="0096173A" w:rsidRPr="005407B4">
        <w:rPr>
          <w:rFonts w:ascii="Arial" w:hAnsi="Arial"/>
          <w:b/>
          <w:bCs/>
          <w:sz w:val="22"/>
          <w:szCs w:val="22"/>
        </w:rPr>
        <w:tab/>
        <w:t>Provident fund</w:t>
      </w:r>
    </w:p>
    <w:p w:rsidR="0096173A" w:rsidRPr="005407B4" w:rsidRDefault="0096173A" w:rsidP="0096173A">
      <w:pPr>
        <w:tabs>
          <w:tab w:val="left" w:pos="2160"/>
        </w:tabs>
        <w:spacing w:before="120" w:after="120" w:line="380" w:lineRule="exact"/>
        <w:ind w:left="540" w:right="-36" w:hanging="540"/>
        <w:jc w:val="both"/>
        <w:rPr>
          <w:rFonts w:ascii="Arial" w:hAnsi="Arial"/>
          <w:sz w:val="22"/>
          <w:szCs w:val="22"/>
          <w:lang w:val="en-GB"/>
        </w:rPr>
      </w:pPr>
      <w:r w:rsidRPr="005407B4">
        <w:rPr>
          <w:rFonts w:ascii="Arial" w:hAnsi="Arial"/>
          <w:sz w:val="22"/>
          <w:szCs w:val="22"/>
        </w:rPr>
        <w:tab/>
        <w:t>The Company and its employees have jointly established a provident fund in accordance with the Provident Fund Act B.E. 2530. Both employees and</w:t>
      </w:r>
      <w:r w:rsidR="003E7A23">
        <w:rPr>
          <w:rFonts w:ascii="Arial" w:hAnsi="Arial"/>
          <w:sz w:val="22"/>
          <w:szCs w:val="22"/>
        </w:rPr>
        <w:t xml:space="preserve"> </w:t>
      </w:r>
      <w:r w:rsidRPr="005407B4">
        <w:rPr>
          <w:rFonts w:ascii="Arial" w:hAnsi="Arial"/>
          <w:sz w:val="22"/>
          <w:szCs w:val="22"/>
        </w:rPr>
        <w:t>the Company contributed to the fund monthly at the rate of 3% of basic salary.</w:t>
      </w:r>
      <w:r w:rsidR="00117AC3">
        <w:rPr>
          <w:rFonts w:ascii="Arial" w:hAnsi="Arial"/>
          <w:sz w:val="22"/>
          <w:szCs w:val="22"/>
        </w:rPr>
        <w:t xml:space="preserve"> </w:t>
      </w:r>
      <w:r w:rsidRPr="005407B4">
        <w:rPr>
          <w:rFonts w:ascii="Arial" w:hAnsi="Arial"/>
          <w:sz w:val="22"/>
          <w:szCs w:val="22"/>
        </w:rPr>
        <w:t xml:space="preserve">The fund, which is managed by Bank of </w:t>
      </w:r>
      <w:proofErr w:type="spellStart"/>
      <w:r w:rsidRPr="005407B4">
        <w:rPr>
          <w:rFonts w:ascii="Arial" w:hAnsi="Arial"/>
          <w:sz w:val="22"/>
          <w:szCs w:val="22"/>
        </w:rPr>
        <w:t>Ayudhya</w:t>
      </w:r>
      <w:proofErr w:type="spellEnd"/>
      <w:r w:rsidRPr="005407B4">
        <w:rPr>
          <w:rFonts w:ascii="Arial" w:hAnsi="Arial"/>
          <w:sz w:val="22"/>
          <w:szCs w:val="22"/>
        </w:rPr>
        <w:t xml:space="preserve"> Public Company Limited, will be paid to employees upon termination in accordance with the fund rules. </w:t>
      </w:r>
      <w:r w:rsidRPr="005407B4">
        <w:rPr>
          <w:rFonts w:ascii="Arial" w:hAnsi="Arial"/>
          <w:sz w:val="22"/>
          <w:szCs w:val="22"/>
          <w:lang w:val="en-GB"/>
        </w:rPr>
        <w:t>During the year</w:t>
      </w:r>
      <w:r w:rsidRPr="005407B4">
        <w:rPr>
          <w:rFonts w:ascii="Arial" w:hAnsi="Arial"/>
          <w:sz w:val="22"/>
          <w:szCs w:val="22"/>
        </w:rPr>
        <w:t xml:space="preserve"> </w:t>
      </w:r>
      <w:r w:rsidR="00A31B4B">
        <w:rPr>
          <w:rFonts w:ascii="Arial" w:hAnsi="Arial"/>
          <w:sz w:val="22"/>
          <w:szCs w:val="22"/>
        </w:rPr>
        <w:t>2019</w:t>
      </w:r>
      <w:r w:rsidRPr="005407B4">
        <w:rPr>
          <w:rFonts w:ascii="Arial" w:hAnsi="Arial"/>
          <w:sz w:val="22"/>
          <w:szCs w:val="22"/>
          <w:lang w:val="en-GB"/>
        </w:rPr>
        <w:t xml:space="preserve">, the </w:t>
      </w:r>
      <w:r w:rsidR="00111C4E" w:rsidRPr="005407B4">
        <w:rPr>
          <w:rFonts w:ascii="Arial" w:hAnsi="Arial"/>
          <w:sz w:val="22"/>
          <w:szCs w:val="22"/>
          <w:lang w:val="en-GB"/>
        </w:rPr>
        <w:t>contributions amounting to</w:t>
      </w:r>
      <w:r w:rsidRPr="005407B4">
        <w:rPr>
          <w:rFonts w:ascii="Arial" w:hAnsi="Arial"/>
          <w:sz w:val="22"/>
          <w:szCs w:val="22"/>
          <w:lang w:val="en-GB"/>
        </w:rPr>
        <w:t xml:space="preserve"> Baht </w:t>
      </w:r>
      <w:r w:rsidR="000A6C3A">
        <w:rPr>
          <w:rFonts w:ascii="Arial" w:hAnsi="Arial"/>
          <w:sz w:val="22"/>
          <w:szCs w:val="22"/>
          <w:lang w:val="en-GB"/>
        </w:rPr>
        <w:t>4.</w:t>
      </w:r>
      <w:r w:rsidR="00137A4C">
        <w:rPr>
          <w:rFonts w:ascii="Arial" w:hAnsi="Arial"/>
          <w:sz w:val="22"/>
          <w:szCs w:val="22"/>
          <w:lang w:val="en-GB"/>
        </w:rPr>
        <w:t>5</w:t>
      </w:r>
      <w:r w:rsidRPr="005407B4">
        <w:rPr>
          <w:rFonts w:ascii="Arial" w:hAnsi="Arial"/>
          <w:sz w:val="22"/>
          <w:szCs w:val="22"/>
          <w:lang w:val="en-GB"/>
        </w:rPr>
        <w:t xml:space="preserve"> million (</w:t>
      </w:r>
      <w:r w:rsidR="00A31B4B">
        <w:rPr>
          <w:rFonts w:ascii="Arial" w:hAnsi="Arial"/>
          <w:sz w:val="22"/>
          <w:szCs w:val="22"/>
          <w:lang w:val="en-GB"/>
        </w:rPr>
        <w:t>2018</w:t>
      </w:r>
      <w:r w:rsidRPr="005407B4">
        <w:rPr>
          <w:rFonts w:ascii="Arial" w:hAnsi="Arial"/>
          <w:sz w:val="22"/>
          <w:szCs w:val="22"/>
          <w:lang w:val="en-GB"/>
        </w:rPr>
        <w:t>:</w:t>
      </w:r>
      <w:r w:rsidRPr="005407B4">
        <w:rPr>
          <w:rFonts w:ascii="Arial" w:hAnsi="Arial"/>
          <w:sz w:val="22"/>
          <w:szCs w:val="22"/>
          <w:cs/>
          <w:lang w:val="en-GB"/>
        </w:rPr>
        <w:t xml:space="preserve"> </w:t>
      </w:r>
      <w:r w:rsidR="00CF524D" w:rsidRPr="005407B4">
        <w:rPr>
          <w:rFonts w:ascii="Arial" w:hAnsi="Arial"/>
          <w:sz w:val="22"/>
          <w:szCs w:val="22"/>
          <w:lang w:val="en-GB"/>
        </w:rPr>
        <w:t xml:space="preserve">Baht </w:t>
      </w:r>
      <w:r w:rsidR="00A31B4B">
        <w:rPr>
          <w:rFonts w:ascii="Arial" w:hAnsi="Arial"/>
          <w:sz w:val="22"/>
          <w:szCs w:val="22"/>
          <w:lang w:val="en-GB"/>
        </w:rPr>
        <w:t>4</w:t>
      </w:r>
      <w:r w:rsidR="000A6C3A">
        <w:rPr>
          <w:rFonts w:ascii="Arial" w:hAnsi="Arial"/>
          <w:sz w:val="22"/>
          <w:szCs w:val="22"/>
          <w:lang w:val="en-GB"/>
        </w:rPr>
        <w:t>.4</w:t>
      </w:r>
      <w:r w:rsidR="00496AC9" w:rsidRPr="005407B4">
        <w:rPr>
          <w:rFonts w:ascii="Arial" w:hAnsi="Arial"/>
          <w:sz w:val="22"/>
          <w:szCs w:val="22"/>
          <w:lang w:val="en-GB"/>
        </w:rPr>
        <w:t xml:space="preserve"> </w:t>
      </w:r>
      <w:r w:rsidRPr="005407B4">
        <w:rPr>
          <w:rFonts w:ascii="Arial" w:hAnsi="Arial"/>
          <w:sz w:val="22"/>
          <w:szCs w:val="22"/>
          <w:lang w:val="en-GB"/>
        </w:rPr>
        <w:t xml:space="preserve">million) </w:t>
      </w:r>
      <w:r w:rsidR="00111C4E" w:rsidRPr="005407B4">
        <w:rPr>
          <w:rFonts w:ascii="Arial" w:hAnsi="Arial"/>
          <w:sz w:val="22"/>
          <w:szCs w:val="22"/>
          <w:lang w:val="en-GB"/>
        </w:rPr>
        <w:t>were recognised as expenses</w:t>
      </w:r>
      <w:r w:rsidRPr="005407B4">
        <w:rPr>
          <w:rFonts w:ascii="Arial" w:hAnsi="Arial"/>
          <w:sz w:val="22"/>
          <w:szCs w:val="22"/>
          <w:lang w:val="en-GB"/>
        </w:rPr>
        <w:t>.</w:t>
      </w:r>
    </w:p>
    <w:p w:rsidR="005E0A24" w:rsidRPr="00E31C5A" w:rsidRDefault="00C810E4" w:rsidP="005E0A24">
      <w:pPr>
        <w:tabs>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w:t>
      </w:r>
      <w:r w:rsidR="00137A4C">
        <w:rPr>
          <w:rFonts w:ascii="Arial" w:hAnsi="Arial"/>
          <w:b/>
          <w:bCs/>
          <w:sz w:val="22"/>
          <w:szCs w:val="22"/>
        </w:rPr>
        <w:t>9</w:t>
      </w:r>
      <w:r w:rsidR="005E0A24" w:rsidRPr="00E31C5A">
        <w:rPr>
          <w:rFonts w:ascii="Arial" w:hAnsi="Arial"/>
          <w:b/>
          <w:bCs/>
          <w:sz w:val="22"/>
          <w:szCs w:val="22"/>
        </w:rPr>
        <w:t>.</w:t>
      </w:r>
      <w:r w:rsidR="005E0A24" w:rsidRPr="00E31C5A">
        <w:rPr>
          <w:rFonts w:ascii="Arial" w:hAnsi="Arial"/>
          <w:b/>
          <w:bCs/>
          <w:sz w:val="22"/>
          <w:szCs w:val="22"/>
        </w:rPr>
        <w:tab/>
        <w:t>Dividends</w:t>
      </w:r>
    </w:p>
    <w:tbl>
      <w:tblPr>
        <w:tblW w:w="8730" w:type="dxa"/>
        <w:tblInd w:w="468" w:type="dxa"/>
        <w:tblLayout w:type="fixed"/>
        <w:tblLook w:val="0000" w:firstRow="0" w:lastRow="0" w:firstColumn="0" w:lastColumn="0" w:noHBand="0" w:noVBand="0"/>
      </w:tblPr>
      <w:tblGrid>
        <w:gridCol w:w="2880"/>
        <w:gridCol w:w="2790"/>
        <w:gridCol w:w="1710"/>
        <w:gridCol w:w="1350"/>
      </w:tblGrid>
      <w:tr w:rsidR="005E0A24" w:rsidRPr="00E31C5A" w:rsidTr="00887025">
        <w:trPr>
          <w:trHeight w:val="126"/>
        </w:trPr>
        <w:tc>
          <w:tcPr>
            <w:tcW w:w="2880" w:type="dxa"/>
          </w:tcPr>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p>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Dividends</w:t>
            </w:r>
          </w:p>
        </w:tc>
        <w:tc>
          <w:tcPr>
            <w:tcW w:w="2790" w:type="dxa"/>
          </w:tcPr>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p>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Approved by</w:t>
            </w:r>
          </w:p>
        </w:tc>
        <w:tc>
          <w:tcPr>
            <w:tcW w:w="1710" w:type="dxa"/>
          </w:tcPr>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p>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Total dividends</w:t>
            </w:r>
          </w:p>
        </w:tc>
        <w:tc>
          <w:tcPr>
            <w:tcW w:w="1350" w:type="dxa"/>
          </w:tcPr>
          <w:p w:rsidR="005E0A24" w:rsidRPr="00E31C5A" w:rsidRDefault="005E0A24" w:rsidP="00887025">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E31C5A">
              <w:rPr>
                <w:rFonts w:ascii="Arial" w:hAnsi="Arial" w:cs="Arial"/>
                <w:color w:val="000000"/>
                <w:sz w:val="20"/>
                <w:szCs w:val="20"/>
              </w:rPr>
              <w:t>Dividend        per share</w:t>
            </w:r>
          </w:p>
        </w:tc>
      </w:tr>
      <w:tr w:rsidR="005E0A24" w:rsidRPr="00E31C5A" w:rsidTr="00887025">
        <w:tc>
          <w:tcPr>
            <w:tcW w:w="2880" w:type="dxa"/>
          </w:tcPr>
          <w:p w:rsidR="005E0A24" w:rsidRPr="00E31C5A" w:rsidRDefault="005E0A24" w:rsidP="00887025">
            <w:pPr>
              <w:spacing w:line="340" w:lineRule="exact"/>
              <w:rPr>
                <w:rFonts w:ascii="Arial" w:hAnsi="Arial" w:cs="Arial"/>
                <w:color w:val="000000"/>
                <w:sz w:val="20"/>
                <w:szCs w:val="20"/>
              </w:rPr>
            </w:pPr>
          </w:p>
        </w:tc>
        <w:tc>
          <w:tcPr>
            <w:tcW w:w="2790" w:type="dxa"/>
            <w:vAlign w:val="bottom"/>
          </w:tcPr>
          <w:p w:rsidR="005E0A24" w:rsidRPr="00E31C5A" w:rsidRDefault="005E0A24" w:rsidP="00887025">
            <w:pPr>
              <w:tabs>
                <w:tab w:val="decimal" w:pos="882"/>
              </w:tabs>
              <w:spacing w:line="380" w:lineRule="exact"/>
              <w:ind w:right="-18"/>
              <w:rPr>
                <w:rFonts w:ascii="Arial" w:hAnsi="Arial" w:cs="Arial"/>
                <w:sz w:val="20"/>
                <w:szCs w:val="20"/>
              </w:rPr>
            </w:pPr>
          </w:p>
        </w:tc>
        <w:tc>
          <w:tcPr>
            <w:tcW w:w="1710" w:type="dxa"/>
            <w:vAlign w:val="bottom"/>
          </w:tcPr>
          <w:p w:rsidR="005E0A24" w:rsidRPr="00E31C5A" w:rsidRDefault="005E0A24" w:rsidP="00887025">
            <w:pPr>
              <w:spacing w:line="380" w:lineRule="exact"/>
              <w:ind w:right="-18"/>
              <w:rPr>
                <w:rFonts w:ascii="Arial" w:hAnsi="Arial" w:cs="Arial"/>
                <w:sz w:val="20"/>
                <w:szCs w:val="20"/>
              </w:rPr>
            </w:pPr>
            <w:r w:rsidRPr="00E31C5A">
              <w:rPr>
                <w:rFonts w:ascii="Arial" w:hAnsi="Arial" w:cs="Arial"/>
                <w:sz w:val="20"/>
                <w:szCs w:val="20"/>
              </w:rPr>
              <w:t>(Thousand Baht)</w:t>
            </w:r>
          </w:p>
        </w:tc>
        <w:tc>
          <w:tcPr>
            <w:tcW w:w="1350" w:type="dxa"/>
            <w:vAlign w:val="bottom"/>
          </w:tcPr>
          <w:p w:rsidR="005E0A24" w:rsidRPr="00E31C5A" w:rsidRDefault="005E0A24" w:rsidP="00887025">
            <w:pPr>
              <w:tabs>
                <w:tab w:val="decimal" w:pos="882"/>
              </w:tabs>
              <w:spacing w:line="380" w:lineRule="exact"/>
              <w:ind w:right="-18"/>
              <w:rPr>
                <w:rFonts w:ascii="Arial" w:hAnsi="Arial" w:cs="Arial"/>
                <w:sz w:val="20"/>
                <w:szCs w:val="20"/>
              </w:rPr>
            </w:pPr>
            <w:r w:rsidRPr="00E31C5A">
              <w:rPr>
                <w:rFonts w:ascii="Arial" w:hAnsi="Arial" w:cs="Arial"/>
                <w:sz w:val="20"/>
                <w:szCs w:val="20"/>
              </w:rPr>
              <w:t>(Baht)</w:t>
            </w:r>
          </w:p>
        </w:tc>
      </w:tr>
      <w:tr w:rsidR="005E0A24" w:rsidRPr="00E31C5A" w:rsidTr="00887025">
        <w:tc>
          <w:tcPr>
            <w:tcW w:w="2880" w:type="dxa"/>
          </w:tcPr>
          <w:p w:rsidR="005E0A24" w:rsidRPr="00E31C5A" w:rsidRDefault="005E0A24" w:rsidP="00887025">
            <w:pPr>
              <w:spacing w:line="340" w:lineRule="exact"/>
              <w:rPr>
                <w:rFonts w:ascii="Arial" w:hAnsi="Arial" w:cs="Arial"/>
                <w:color w:val="000000"/>
                <w:sz w:val="20"/>
                <w:szCs w:val="20"/>
                <w:cs/>
              </w:rPr>
            </w:pPr>
            <w:r w:rsidRPr="00E31C5A">
              <w:rPr>
                <w:rFonts w:ascii="Arial" w:hAnsi="Arial" w:cs="Arial"/>
                <w:color w:val="000000"/>
                <w:sz w:val="20"/>
                <w:szCs w:val="20"/>
              </w:rPr>
              <w:t xml:space="preserve">Final dividends for </w:t>
            </w:r>
            <w:r>
              <w:rPr>
                <w:rFonts w:ascii="Arial" w:hAnsi="Arial" w:cs="Arial"/>
                <w:color w:val="000000"/>
                <w:sz w:val="20"/>
                <w:szCs w:val="20"/>
              </w:rPr>
              <w:t>2018</w:t>
            </w:r>
          </w:p>
        </w:tc>
        <w:tc>
          <w:tcPr>
            <w:tcW w:w="2790" w:type="dxa"/>
            <w:vAlign w:val="bottom"/>
          </w:tcPr>
          <w:p w:rsidR="005E0A24" w:rsidRPr="00E31C5A" w:rsidRDefault="005E0A24" w:rsidP="00887025">
            <w:pPr>
              <w:tabs>
                <w:tab w:val="decimal" w:pos="882"/>
              </w:tabs>
              <w:spacing w:line="380" w:lineRule="exact"/>
              <w:ind w:right="-18"/>
              <w:rPr>
                <w:rFonts w:ascii="Arial" w:hAnsi="Arial" w:cs="Arial"/>
                <w:sz w:val="20"/>
                <w:szCs w:val="20"/>
              </w:rPr>
            </w:pPr>
            <w:r w:rsidRPr="00E31C5A">
              <w:rPr>
                <w:rFonts w:ascii="Arial" w:hAnsi="Arial" w:cs="Arial"/>
                <w:sz w:val="20"/>
                <w:szCs w:val="20"/>
              </w:rPr>
              <w:t xml:space="preserve">Annual General Meeting </w:t>
            </w:r>
          </w:p>
          <w:p w:rsidR="005E0A24" w:rsidRPr="00E31C5A" w:rsidRDefault="005E0A24" w:rsidP="00887025">
            <w:pPr>
              <w:tabs>
                <w:tab w:val="decimal" w:pos="882"/>
              </w:tabs>
              <w:spacing w:line="380" w:lineRule="exact"/>
              <w:ind w:right="-18"/>
              <w:rPr>
                <w:rFonts w:ascii="Arial" w:hAnsi="Arial" w:cs="Arial"/>
                <w:sz w:val="20"/>
                <w:szCs w:val="20"/>
              </w:rPr>
            </w:pPr>
            <w:r w:rsidRPr="00E31C5A">
              <w:rPr>
                <w:rFonts w:ascii="Arial" w:hAnsi="Arial" w:cs="Arial"/>
                <w:sz w:val="20"/>
                <w:szCs w:val="20"/>
              </w:rPr>
              <w:t xml:space="preserve">   of the shareholders on </w:t>
            </w:r>
          </w:p>
          <w:p w:rsidR="005E0A24" w:rsidRPr="00E31C5A" w:rsidRDefault="005E0A24" w:rsidP="00887025">
            <w:pPr>
              <w:spacing w:line="380" w:lineRule="exact"/>
              <w:ind w:right="-18"/>
              <w:rPr>
                <w:rFonts w:ascii="Arial" w:hAnsi="Arial" w:cs="Arial"/>
                <w:sz w:val="20"/>
                <w:szCs w:val="20"/>
              </w:rPr>
            </w:pPr>
            <w:r w:rsidRPr="00E31C5A">
              <w:rPr>
                <w:rFonts w:ascii="Arial" w:hAnsi="Arial" w:cs="Arial"/>
                <w:sz w:val="20"/>
                <w:szCs w:val="20"/>
              </w:rPr>
              <w:t xml:space="preserve">   </w:t>
            </w:r>
            <w:r>
              <w:rPr>
                <w:rFonts w:ascii="Arial" w:hAnsi="Arial" w:cs="Arial"/>
                <w:sz w:val="20"/>
                <w:szCs w:val="20"/>
              </w:rPr>
              <w:t>29 April 2019</w:t>
            </w:r>
          </w:p>
        </w:tc>
        <w:tc>
          <w:tcPr>
            <w:tcW w:w="1710" w:type="dxa"/>
            <w:vAlign w:val="bottom"/>
          </w:tcPr>
          <w:p w:rsidR="005E0A24" w:rsidRPr="00E31C5A" w:rsidRDefault="005E0A24" w:rsidP="00887025">
            <w:pPr>
              <w:tabs>
                <w:tab w:val="decimal" w:pos="1155"/>
              </w:tabs>
              <w:spacing w:line="380" w:lineRule="exact"/>
              <w:ind w:right="-18"/>
              <w:rPr>
                <w:rFonts w:ascii="Arial" w:hAnsi="Arial" w:cs="Arial"/>
                <w:sz w:val="20"/>
                <w:szCs w:val="20"/>
              </w:rPr>
            </w:pPr>
            <w:r>
              <w:rPr>
                <w:rFonts w:ascii="Arial" w:hAnsi="Arial" w:cs="Arial"/>
                <w:sz w:val="20"/>
                <w:szCs w:val="20"/>
              </w:rPr>
              <w:t>13,010</w:t>
            </w:r>
          </w:p>
        </w:tc>
        <w:tc>
          <w:tcPr>
            <w:tcW w:w="1350" w:type="dxa"/>
            <w:vAlign w:val="bottom"/>
          </w:tcPr>
          <w:p w:rsidR="005E0A24" w:rsidRPr="00E31C5A" w:rsidRDefault="005E0A24" w:rsidP="00887025">
            <w:pPr>
              <w:tabs>
                <w:tab w:val="decimal" w:pos="882"/>
              </w:tabs>
              <w:spacing w:line="380" w:lineRule="exact"/>
              <w:ind w:right="-18"/>
              <w:rPr>
                <w:rFonts w:ascii="Arial" w:hAnsi="Arial" w:cs="Arial"/>
                <w:sz w:val="20"/>
                <w:szCs w:val="20"/>
              </w:rPr>
            </w:pPr>
            <w:r>
              <w:rPr>
                <w:rFonts w:ascii="Arial" w:hAnsi="Arial" w:cs="Arial"/>
                <w:sz w:val="20"/>
                <w:szCs w:val="20"/>
              </w:rPr>
              <w:t>0.03</w:t>
            </w:r>
          </w:p>
        </w:tc>
      </w:tr>
    </w:tbl>
    <w:p w:rsidR="0096173A" w:rsidRPr="005407B4" w:rsidRDefault="00137A4C" w:rsidP="00C810E4">
      <w:pPr>
        <w:tabs>
          <w:tab w:val="left" w:pos="2160"/>
          <w:tab w:val="left" w:pos="5850"/>
          <w:tab w:val="decimal" w:pos="6750"/>
          <w:tab w:val="left" w:pos="7380"/>
          <w:tab w:val="decimal" w:pos="8100"/>
        </w:tabs>
        <w:spacing w:before="240" w:after="120" w:line="380" w:lineRule="exact"/>
        <w:ind w:left="547" w:hanging="547"/>
        <w:rPr>
          <w:rFonts w:ascii="Arial" w:hAnsi="Arial"/>
          <w:b/>
          <w:bCs/>
          <w:sz w:val="22"/>
          <w:szCs w:val="22"/>
        </w:rPr>
      </w:pPr>
      <w:r>
        <w:rPr>
          <w:rFonts w:ascii="Arial" w:hAnsi="Arial"/>
          <w:b/>
          <w:bCs/>
          <w:sz w:val="22"/>
          <w:szCs w:val="22"/>
        </w:rPr>
        <w:t>30</w:t>
      </w:r>
      <w:r w:rsidR="00ED1CE5" w:rsidRPr="005407B4">
        <w:rPr>
          <w:rFonts w:ascii="Arial" w:hAnsi="Arial"/>
          <w:b/>
          <w:bCs/>
          <w:sz w:val="22"/>
          <w:szCs w:val="22"/>
        </w:rPr>
        <w:t>.</w:t>
      </w:r>
      <w:r w:rsidR="0096173A" w:rsidRPr="005407B4">
        <w:rPr>
          <w:rFonts w:ascii="Arial" w:hAnsi="Arial"/>
          <w:b/>
          <w:bCs/>
          <w:sz w:val="22"/>
          <w:szCs w:val="22"/>
        </w:rPr>
        <w:tab/>
        <w:t>Commitments and contingent liabilities</w:t>
      </w:r>
    </w:p>
    <w:p w:rsidR="00160547" w:rsidRPr="005407B4" w:rsidRDefault="00137A4C" w:rsidP="00160547">
      <w:pPr>
        <w:tabs>
          <w:tab w:val="left" w:pos="360"/>
          <w:tab w:val="left" w:pos="900"/>
          <w:tab w:val="left" w:pos="1440"/>
          <w:tab w:val="right" w:pos="7200"/>
          <w:tab w:val="right" w:pos="8540"/>
        </w:tabs>
        <w:spacing w:before="80" w:after="80" w:line="380" w:lineRule="exact"/>
        <w:ind w:left="547" w:right="-43" w:hanging="547"/>
        <w:rPr>
          <w:rFonts w:ascii="Arial" w:hAnsi="Arial"/>
          <w:b/>
          <w:bCs/>
          <w:sz w:val="22"/>
          <w:szCs w:val="22"/>
        </w:rPr>
      </w:pPr>
      <w:r>
        <w:rPr>
          <w:rFonts w:ascii="Arial" w:hAnsi="Arial"/>
          <w:b/>
          <w:bCs/>
          <w:sz w:val="22"/>
          <w:szCs w:val="22"/>
        </w:rPr>
        <w:t>30</w:t>
      </w:r>
      <w:r w:rsidR="00160547" w:rsidRPr="005407B4">
        <w:rPr>
          <w:rFonts w:ascii="Arial" w:hAnsi="Arial"/>
          <w:b/>
          <w:bCs/>
          <w:sz w:val="22"/>
          <w:szCs w:val="22"/>
        </w:rPr>
        <w:t>.1</w:t>
      </w:r>
      <w:r w:rsidR="00160547" w:rsidRPr="005407B4">
        <w:rPr>
          <w:rFonts w:ascii="Arial" w:hAnsi="Arial"/>
          <w:b/>
          <w:bCs/>
          <w:sz w:val="22"/>
          <w:szCs w:val="22"/>
        </w:rPr>
        <w:tab/>
        <w:t>Capital commitments</w:t>
      </w:r>
    </w:p>
    <w:p w:rsidR="00160547" w:rsidRPr="005407B4" w:rsidRDefault="00160547" w:rsidP="00C262CC">
      <w:pPr>
        <w:tabs>
          <w:tab w:val="left" w:pos="360"/>
          <w:tab w:val="left" w:pos="900"/>
          <w:tab w:val="left" w:pos="1440"/>
          <w:tab w:val="right" w:pos="7200"/>
          <w:tab w:val="right" w:pos="8540"/>
        </w:tabs>
        <w:spacing w:before="80" w:after="80" w:line="380" w:lineRule="exact"/>
        <w:ind w:left="540" w:right="-7" w:hanging="540"/>
        <w:jc w:val="both"/>
        <w:rPr>
          <w:rFonts w:ascii="Arial" w:hAnsi="Arial"/>
          <w:sz w:val="22"/>
          <w:szCs w:val="22"/>
        </w:rPr>
      </w:pPr>
      <w:r w:rsidRPr="005407B4">
        <w:rPr>
          <w:rFonts w:ascii="Arial" w:hAnsi="Arial"/>
          <w:sz w:val="22"/>
          <w:szCs w:val="22"/>
        </w:rPr>
        <w:tab/>
      </w:r>
      <w:r w:rsidRPr="005407B4">
        <w:rPr>
          <w:rFonts w:ascii="Arial" w:hAnsi="Arial"/>
          <w:sz w:val="22"/>
          <w:szCs w:val="22"/>
        </w:rPr>
        <w:tab/>
        <w:t xml:space="preserve">As at </w:t>
      </w:r>
      <w:r w:rsidRPr="005407B4">
        <w:rPr>
          <w:rFonts w:ascii="Arial" w:hAnsi="Arial" w:cs="Arial"/>
          <w:sz w:val="22"/>
          <w:szCs w:val="22"/>
        </w:rPr>
        <w:t xml:space="preserve">31 December </w:t>
      </w:r>
      <w:r w:rsidR="00A31B4B">
        <w:rPr>
          <w:rFonts w:ascii="Arial" w:hAnsi="Arial"/>
          <w:sz w:val="22"/>
          <w:szCs w:val="22"/>
        </w:rPr>
        <w:t>2019</w:t>
      </w:r>
      <w:r w:rsidRPr="005407B4">
        <w:rPr>
          <w:rFonts w:ascii="Arial" w:hAnsi="Arial"/>
          <w:sz w:val="22"/>
          <w:szCs w:val="22"/>
        </w:rPr>
        <w:t xml:space="preserve"> and </w:t>
      </w:r>
      <w:r w:rsidR="00A31B4B">
        <w:rPr>
          <w:rFonts w:ascii="Arial" w:hAnsi="Arial"/>
          <w:sz w:val="22"/>
          <w:szCs w:val="22"/>
        </w:rPr>
        <w:t>2018</w:t>
      </w:r>
      <w:r w:rsidRPr="005407B4">
        <w:rPr>
          <w:rFonts w:ascii="Arial" w:hAnsi="Arial"/>
          <w:sz w:val="22"/>
          <w:szCs w:val="22"/>
        </w:rPr>
        <w:t>, the Company had capital commitments as following.</w:t>
      </w:r>
    </w:p>
    <w:tbl>
      <w:tblPr>
        <w:tblW w:w="8388" w:type="dxa"/>
        <w:tblInd w:w="450" w:type="dxa"/>
        <w:tblLook w:val="04A0" w:firstRow="1" w:lastRow="0" w:firstColumn="1" w:lastColumn="0" w:noHBand="0" w:noVBand="1"/>
      </w:tblPr>
      <w:tblGrid>
        <w:gridCol w:w="5148"/>
        <w:gridCol w:w="1542"/>
        <w:gridCol w:w="1698"/>
      </w:tblGrid>
      <w:tr w:rsidR="00160547" w:rsidRPr="005407B4" w:rsidTr="003E7A23">
        <w:tc>
          <w:tcPr>
            <w:tcW w:w="8388" w:type="dxa"/>
            <w:gridSpan w:val="3"/>
            <w:shd w:val="clear" w:color="auto" w:fill="auto"/>
            <w:vAlign w:val="bottom"/>
          </w:tcPr>
          <w:p w:rsidR="00160547" w:rsidRPr="005407B4" w:rsidRDefault="00160547" w:rsidP="003E7A23">
            <w:pPr>
              <w:spacing w:line="380" w:lineRule="exact"/>
              <w:jc w:val="right"/>
              <w:rPr>
                <w:rFonts w:ascii="Arial" w:hAnsi="Arial" w:cs="Arial"/>
                <w:sz w:val="22"/>
                <w:szCs w:val="22"/>
              </w:rPr>
            </w:pPr>
            <w:r w:rsidRPr="005407B4">
              <w:rPr>
                <w:rFonts w:ascii="Arial" w:hAnsi="Arial" w:cs="Arial"/>
                <w:sz w:val="22"/>
                <w:szCs w:val="22"/>
              </w:rPr>
              <w:t>(Unit: Million)</w:t>
            </w:r>
          </w:p>
        </w:tc>
      </w:tr>
      <w:tr w:rsidR="00A31B4B" w:rsidRPr="005407B4" w:rsidTr="003E7A23">
        <w:tc>
          <w:tcPr>
            <w:tcW w:w="5148" w:type="dxa"/>
            <w:shd w:val="clear" w:color="auto" w:fill="auto"/>
            <w:vAlign w:val="bottom"/>
          </w:tcPr>
          <w:p w:rsidR="00A31B4B" w:rsidRPr="005407B4" w:rsidRDefault="00A31B4B" w:rsidP="003E7A23">
            <w:pPr>
              <w:pBdr>
                <w:bottom w:val="single" w:sz="4" w:space="1" w:color="auto"/>
              </w:pBdr>
              <w:tabs>
                <w:tab w:val="left" w:pos="1440"/>
              </w:tabs>
              <w:spacing w:line="380" w:lineRule="exact"/>
              <w:jc w:val="center"/>
              <w:rPr>
                <w:rFonts w:ascii="Arial" w:hAnsi="Arial" w:cs="Arial"/>
                <w:sz w:val="22"/>
                <w:szCs w:val="22"/>
              </w:rPr>
            </w:pPr>
            <w:r w:rsidRPr="005407B4">
              <w:rPr>
                <w:rFonts w:ascii="Arial" w:hAnsi="Arial" w:cs="Arial"/>
                <w:sz w:val="22"/>
                <w:szCs w:val="22"/>
              </w:rPr>
              <w:t>Commitments relating to</w:t>
            </w:r>
          </w:p>
        </w:tc>
        <w:tc>
          <w:tcPr>
            <w:tcW w:w="1542" w:type="dxa"/>
            <w:shd w:val="clear" w:color="auto" w:fill="auto"/>
            <w:vAlign w:val="bottom"/>
          </w:tcPr>
          <w:p w:rsidR="00A31B4B" w:rsidRPr="005407B4" w:rsidRDefault="00A31B4B" w:rsidP="003E7A23">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2019</w:t>
            </w:r>
          </w:p>
        </w:tc>
        <w:tc>
          <w:tcPr>
            <w:tcW w:w="1698" w:type="dxa"/>
            <w:shd w:val="clear" w:color="auto" w:fill="auto"/>
            <w:vAlign w:val="bottom"/>
          </w:tcPr>
          <w:p w:rsidR="00A31B4B" w:rsidRPr="005407B4" w:rsidRDefault="00A31B4B" w:rsidP="003E7A23">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2018</w:t>
            </w:r>
          </w:p>
        </w:tc>
      </w:tr>
      <w:tr w:rsidR="00A31B4B" w:rsidRPr="005407B4" w:rsidTr="003E7A23">
        <w:tc>
          <w:tcPr>
            <w:tcW w:w="5148" w:type="dxa"/>
            <w:shd w:val="clear" w:color="auto" w:fill="auto"/>
          </w:tcPr>
          <w:p w:rsidR="00A31B4B" w:rsidRPr="005407B4" w:rsidRDefault="00A31B4B" w:rsidP="003E7A23">
            <w:pPr>
              <w:tabs>
                <w:tab w:val="left" w:pos="1440"/>
              </w:tabs>
              <w:spacing w:line="380" w:lineRule="exact"/>
              <w:ind w:left="180" w:right="-68" w:hanging="180"/>
              <w:rPr>
                <w:rFonts w:ascii="Arial" w:hAnsi="Arial" w:cs="Arial"/>
                <w:sz w:val="22"/>
                <w:szCs w:val="22"/>
              </w:rPr>
            </w:pPr>
            <w:r w:rsidRPr="005407B4">
              <w:rPr>
                <w:rFonts w:ascii="Arial" w:hAnsi="Arial" w:cs="Arial"/>
                <w:sz w:val="22"/>
                <w:szCs w:val="22"/>
              </w:rPr>
              <w:t xml:space="preserve">Acquisition and installation of network </w:t>
            </w:r>
          </w:p>
        </w:tc>
        <w:tc>
          <w:tcPr>
            <w:tcW w:w="1542" w:type="dxa"/>
            <w:shd w:val="clear" w:color="auto" w:fill="auto"/>
          </w:tcPr>
          <w:p w:rsidR="00A31B4B" w:rsidRPr="005407B4" w:rsidRDefault="00A31B4B" w:rsidP="003E7A23">
            <w:pPr>
              <w:tabs>
                <w:tab w:val="right" w:pos="972"/>
              </w:tabs>
              <w:spacing w:line="380" w:lineRule="exact"/>
              <w:rPr>
                <w:rFonts w:ascii="Arial" w:hAnsi="Arial" w:cs="Arial"/>
                <w:sz w:val="22"/>
                <w:szCs w:val="22"/>
              </w:rPr>
            </w:pPr>
          </w:p>
        </w:tc>
        <w:tc>
          <w:tcPr>
            <w:tcW w:w="1698" w:type="dxa"/>
            <w:shd w:val="clear" w:color="auto" w:fill="auto"/>
          </w:tcPr>
          <w:p w:rsidR="00A31B4B" w:rsidRPr="005407B4" w:rsidRDefault="00A31B4B" w:rsidP="003E7A23">
            <w:pPr>
              <w:tabs>
                <w:tab w:val="right" w:pos="972"/>
              </w:tabs>
              <w:spacing w:line="380" w:lineRule="exact"/>
              <w:rPr>
                <w:rFonts w:ascii="Arial" w:hAnsi="Arial" w:cs="Arial"/>
                <w:sz w:val="22"/>
                <w:szCs w:val="22"/>
              </w:rPr>
            </w:pPr>
          </w:p>
        </w:tc>
      </w:tr>
      <w:tr w:rsidR="00137A4C" w:rsidRPr="005407B4" w:rsidTr="003E7A23">
        <w:tc>
          <w:tcPr>
            <w:tcW w:w="5148" w:type="dxa"/>
            <w:shd w:val="clear" w:color="auto" w:fill="auto"/>
          </w:tcPr>
          <w:p w:rsidR="00137A4C" w:rsidRPr="005407B4" w:rsidRDefault="00137A4C" w:rsidP="003E7A23">
            <w:pPr>
              <w:tabs>
                <w:tab w:val="left" w:pos="1440"/>
              </w:tabs>
              <w:spacing w:line="380" w:lineRule="exact"/>
              <w:ind w:left="180" w:right="-68" w:hanging="180"/>
              <w:rPr>
                <w:rFonts w:ascii="Arial" w:hAnsi="Arial" w:cs="Arial"/>
                <w:sz w:val="22"/>
                <w:szCs w:val="22"/>
              </w:rPr>
            </w:pPr>
            <w:r w:rsidRPr="005407B4">
              <w:rPr>
                <w:rFonts w:ascii="Arial" w:hAnsi="Arial" w:cs="Arial"/>
                <w:sz w:val="22"/>
                <w:szCs w:val="22"/>
              </w:rPr>
              <w:tab/>
              <w:t>equipment</w:t>
            </w:r>
          </w:p>
        </w:tc>
        <w:tc>
          <w:tcPr>
            <w:tcW w:w="1542" w:type="dxa"/>
            <w:shd w:val="clear" w:color="auto" w:fill="auto"/>
          </w:tcPr>
          <w:p w:rsidR="00137A4C" w:rsidRPr="001C4327" w:rsidRDefault="00137A4C" w:rsidP="003E7A23">
            <w:pPr>
              <w:tabs>
                <w:tab w:val="decimal" w:pos="1022"/>
              </w:tabs>
              <w:spacing w:line="380" w:lineRule="exact"/>
              <w:rPr>
                <w:rFonts w:ascii="Arial" w:hAnsi="Arial" w:cs="Arial"/>
                <w:sz w:val="22"/>
                <w:szCs w:val="22"/>
              </w:rPr>
            </w:pPr>
            <w:r>
              <w:rPr>
                <w:rFonts w:ascii="Arial" w:hAnsi="Arial" w:cs="Arial"/>
                <w:sz w:val="22"/>
                <w:szCs w:val="22"/>
              </w:rPr>
              <w:t>51</w:t>
            </w:r>
          </w:p>
        </w:tc>
        <w:tc>
          <w:tcPr>
            <w:tcW w:w="1698" w:type="dxa"/>
            <w:shd w:val="clear" w:color="auto" w:fill="auto"/>
          </w:tcPr>
          <w:p w:rsidR="00137A4C" w:rsidRPr="001C4327" w:rsidRDefault="00137A4C" w:rsidP="003E7A23">
            <w:pPr>
              <w:tabs>
                <w:tab w:val="decimal" w:pos="1022"/>
              </w:tabs>
              <w:spacing w:line="380" w:lineRule="exact"/>
              <w:rPr>
                <w:rFonts w:ascii="Arial" w:hAnsi="Arial" w:cs="Arial"/>
                <w:sz w:val="22"/>
                <w:szCs w:val="22"/>
              </w:rPr>
            </w:pPr>
            <w:r>
              <w:rPr>
                <w:rFonts w:ascii="Arial" w:hAnsi="Arial" w:cs="Arial"/>
                <w:sz w:val="22"/>
                <w:szCs w:val="22"/>
              </w:rPr>
              <w:t>47</w:t>
            </w:r>
          </w:p>
        </w:tc>
      </w:tr>
      <w:tr w:rsidR="00137A4C" w:rsidRPr="005407B4" w:rsidTr="003E7A23">
        <w:tc>
          <w:tcPr>
            <w:tcW w:w="5148" w:type="dxa"/>
            <w:shd w:val="clear" w:color="auto" w:fill="auto"/>
          </w:tcPr>
          <w:p w:rsidR="00137A4C" w:rsidRPr="005407B4" w:rsidRDefault="00137A4C" w:rsidP="003E7A23">
            <w:pPr>
              <w:tabs>
                <w:tab w:val="left" w:pos="1440"/>
              </w:tabs>
              <w:spacing w:line="380" w:lineRule="exact"/>
              <w:ind w:right="-68"/>
              <w:rPr>
                <w:rFonts w:ascii="Arial" w:hAnsi="Arial" w:cs="Arial"/>
                <w:sz w:val="22"/>
                <w:szCs w:val="22"/>
              </w:rPr>
            </w:pPr>
            <w:r w:rsidRPr="005407B4">
              <w:rPr>
                <w:rFonts w:ascii="Arial" w:hAnsi="Arial" w:cs="Arial"/>
                <w:sz w:val="22"/>
                <w:szCs w:val="22"/>
              </w:rPr>
              <w:t>Acquire of equipment and construction</w:t>
            </w:r>
          </w:p>
        </w:tc>
        <w:tc>
          <w:tcPr>
            <w:tcW w:w="1542" w:type="dxa"/>
            <w:shd w:val="clear" w:color="auto" w:fill="auto"/>
          </w:tcPr>
          <w:p w:rsidR="00137A4C" w:rsidRPr="001C4327" w:rsidRDefault="00137A4C" w:rsidP="003E7A23">
            <w:pPr>
              <w:tabs>
                <w:tab w:val="decimal" w:pos="1022"/>
              </w:tabs>
              <w:spacing w:line="380" w:lineRule="exact"/>
              <w:rPr>
                <w:rFonts w:ascii="Arial" w:hAnsi="Arial" w:cs="Arial"/>
                <w:sz w:val="22"/>
                <w:szCs w:val="22"/>
              </w:rPr>
            </w:pPr>
            <w:r>
              <w:rPr>
                <w:rFonts w:ascii="Arial" w:hAnsi="Arial" w:cs="Arial"/>
                <w:sz w:val="22"/>
                <w:szCs w:val="22"/>
              </w:rPr>
              <w:t>1</w:t>
            </w:r>
          </w:p>
        </w:tc>
        <w:tc>
          <w:tcPr>
            <w:tcW w:w="1698" w:type="dxa"/>
            <w:shd w:val="clear" w:color="auto" w:fill="auto"/>
          </w:tcPr>
          <w:p w:rsidR="00137A4C" w:rsidRPr="001C4327" w:rsidRDefault="00137A4C" w:rsidP="003E7A23">
            <w:pPr>
              <w:tabs>
                <w:tab w:val="decimal" w:pos="1022"/>
              </w:tabs>
              <w:spacing w:line="380" w:lineRule="exact"/>
              <w:rPr>
                <w:rFonts w:ascii="Arial" w:hAnsi="Arial" w:cs="Arial"/>
                <w:sz w:val="22"/>
                <w:szCs w:val="22"/>
              </w:rPr>
            </w:pPr>
            <w:r>
              <w:rPr>
                <w:rFonts w:ascii="Arial" w:hAnsi="Arial" w:cs="Arial"/>
                <w:sz w:val="22"/>
                <w:szCs w:val="22"/>
              </w:rPr>
              <w:t>-</w:t>
            </w:r>
          </w:p>
        </w:tc>
      </w:tr>
      <w:tr w:rsidR="00137A4C" w:rsidRPr="005407B4" w:rsidTr="003E7A23">
        <w:tc>
          <w:tcPr>
            <w:tcW w:w="5148" w:type="dxa"/>
            <w:shd w:val="clear" w:color="auto" w:fill="auto"/>
          </w:tcPr>
          <w:p w:rsidR="00137A4C" w:rsidRPr="005407B4" w:rsidRDefault="00137A4C" w:rsidP="003E7A23">
            <w:pPr>
              <w:tabs>
                <w:tab w:val="left" w:pos="1440"/>
              </w:tabs>
              <w:spacing w:line="380" w:lineRule="exact"/>
              <w:ind w:right="-68"/>
              <w:rPr>
                <w:rFonts w:ascii="Arial" w:hAnsi="Arial" w:cs="Arial"/>
                <w:sz w:val="22"/>
                <w:szCs w:val="22"/>
              </w:rPr>
            </w:pPr>
            <w:r w:rsidRPr="005407B4">
              <w:rPr>
                <w:rFonts w:ascii="Arial" w:hAnsi="Arial" w:cs="Arial"/>
                <w:sz w:val="22"/>
                <w:szCs w:val="22"/>
              </w:rPr>
              <w:t>Acquisition of program computer</w:t>
            </w:r>
          </w:p>
        </w:tc>
        <w:tc>
          <w:tcPr>
            <w:tcW w:w="1542" w:type="dxa"/>
            <w:shd w:val="clear" w:color="auto" w:fill="auto"/>
          </w:tcPr>
          <w:p w:rsidR="00137A4C" w:rsidRPr="001C4327" w:rsidRDefault="00137A4C" w:rsidP="003E7A23">
            <w:pPr>
              <w:tabs>
                <w:tab w:val="decimal" w:pos="1022"/>
              </w:tabs>
              <w:spacing w:line="380" w:lineRule="exact"/>
              <w:rPr>
                <w:rFonts w:ascii="Arial" w:hAnsi="Arial" w:cs="Arial"/>
                <w:sz w:val="22"/>
                <w:szCs w:val="22"/>
              </w:rPr>
            </w:pPr>
            <w:r>
              <w:rPr>
                <w:rFonts w:ascii="Arial" w:hAnsi="Arial" w:cs="Arial"/>
                <w:sz w:val="22"/>
                <w:szCs w:val="22"/>
              </w:rPr>
              <w:t>1</w:t>
            </w:r>
          </w:p>
        </w:tc>
        <w:tc>
          <w:tcPr>
            <w:tcW w:w="1698" w:type="dxa"/>
            <w:shd w:val="clear" w:color="auto" w:fill="auto"/>
          </w:tcPr>
          <w:p w:rsidR="00137A4C" w:rsidRPr="001C4327" w:rsidRDefault="00137A4C" w:rsidP="003E7A23">
            <w:pPr>
              <w:tabs>
                <w:tab w:val="decimal" w:pos="1022"/>
              </w:tabs>
              <w:spacing w:line="380" w:lineRule="exact"/>
              <w:rPr>
                <w:rFonts w:ascii="Arial" w:hAnsi="Arial" w:cs="Arial"/>
                <w:sz w:val="22"/>
                <w:szCs w:val="22"/>
              </w:rPr>
            </w:pPr>
            <w:r>
              <w:rPr>
                <w:rFonts w:ascii="Arial" w:hAnsi="Arial" w:cs="Arial"/>
                <w:sz w:val="22"/>
                <w:szCs w:val="22"/>
              </w:rPr>
              <w:t>3</w:t>
            </w:r>
          </w:p>
        </w:tc>
      </w:tr>
    </w:tbl>
    <w:p w:rsidR="0096173A" w:rsidRPr="005407B4" w:rsidRDefault="00137A4C" w:rsidP="00160547">
      <w:pPr>
        <w:tabs>
          <w:tab w:val="left" w:pos="360"/>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30</w:t>
      </w:r>
      <w:r w:rsidR="00ED1CE5" w:rsidRPr="005407B4">
        <w:rPr>
          <w:rFonts w:ascii="Arial" w:hAnsi="Arial"/>
          <w:b/>
          <w:bCs/>
          <w:sz w:val="22"/>
          <w:szCs w:val="22"/>
        </w:rPr>
        <w:t>.</w:t>
      </w:r>
      <w:r w:rsidR="0096173A" w:rsidRPr="005407B4">
        <w:rPr>
          <w:rFonts w:ascii="Arial" w:hAnsi="Arial"/>
          <w:b/>
          <w:bCs/>
          <w:sz w:val="22"/>
          <w:szCs w:val="22"/>
        </w:rPr>
        <w:t>2</w:t>
      </w:r>
      <w:r w:rsidR="0096173A" w:rsidRPr="005407B4">
        <w:rPr>
          <w:rFonts w:ascii="Arial" w:hAnsi="Arial"/>
          <w:b/>
          <w:bCs/>
          <w:sz w:val="22"/>
          <w:szCs w:val="22"/>
        </w:rPr>
        <w:tab/>
        <w:t>Lease and service agreement commitments</w:t>
      </w:r>
    </w:p>
    <w:p w:rsidR="00F7450B" w:rsidRPr="00E31C5A" w:rsidRDefault="0036666D" w:rsidP="0036666D">
      <w:pPr>
        <w:spacing w:before="120" w:after="120" w:line="380" w:lineRule="exact"/>
        <w:ind w:left="540" w:hanging="540"/>
        <w:jc w:val="thaiDistribute"/>
        <w:rPr>
          <w:rFonts w:ascii="Arial" w:hAnsi="Arial"/>
          <w:sz w:val="22"/>
          <w:szCs w:val="22"/>
        </w:rPr>
      </w:pPr>
      <w:r>
        <w:rPr>
          <w:rFonts w:ascii="Arial" w:hAnsi="Arial"/>
          <w:sz w:val="22"/>
          <w:szCs w:val="22"/>
        </w:rPr>
        <w:tab/>
      </w:r>
      <w:r w:rsidR="00F7450B" w:rsidRPr="00E31C5A">
        <w:rPr>
          <w:rFonts w:ascii="Arial" w:hAnsi="Arial"/>
          <w:sz w:val="22"/>
          <w:szCs w:val="22"/>
        </w:rPr>
        <w:t>The Company has entered into several lease agreements in respect of the lease of office building space and equipment and service agreements. The terms of the agreements are generally between 1 and 30 years.</w:t>
      </w:r>
    </w:p>
    <w:p w:rsidR="00F7450B" w:rsidRDefault="0036666D" w:rsidP="0036666D">
      <w:pPr>
        <w:spacing w:before="120" w:after="120" w:line="380" w:lineRule="exact"/>
        <w:ind w:left="540" w:hanging="540"/>
        <w:jc w:val="thaiDistribute"/>
        <w:rPr>
          <w:rFonts w:ascii="Arial" w:hAnsi="Arial"/>
          <w:sz w:val="22"/>
          <w:szCs w:val="22"/>
        </w:rPr>
      </w:pPr>
      <w:r>
        <w:rPr>
          <w:rFonts w:ascii="Arial" w:hAnsi="Arial"/>
          <w:sz w:val="22"/>
          <w:szCs w:val="22"/>
        </w:rPr>
        <w:tab/>
      </w:r>
      <w:r w:rsidR="00F7450B" w:rsidRPr="00E31C5A">
        <w:rPr>
          <w:rFonts w:ascii="Arial" w:hAnsi="Arial"/>
          <w:sz w:val="22"/>
          <w:szCs w:val="22"/>
        </w:rPr>
        <w:t>Future minimum leases and service payments required under these lease and service agreements were as follows.</w:t>
      </w:r>
    </w:p>
    <w:tbl>
      <w:tblPr>
        <w:tblW w:w="8010" w:type="dxa"/>
        <w:tblInd w:w="450" w:type="dxa"/>
        <w:tblLook w:val="01E0" w:firstRow="1" w:lastRow="1" w:firstColumn="1" w:lastColumn="1" w:noHBand="0" w:noVBand="0"/>
      </w:tblPr>
      <w:tblGrid>
        <w:gridCol w:w="5408"/>
        <w:gridCol w:w="1351"/>
        <w:gridCol w:w="1251"/>
      </w:tblGrid>
      <w:tr w:rsidR="00111C4E" w:rsidRPr="005407B4" w:rsidTr="0036666D">
        <w:tc>
          <w:tcPr>
            <w:tcW w:w="5408" w:type="dxa"/>
          </w:tcPr>
          <w:p w:rsidR="00111C4E" w:rsidRPr="005407B4" w:rsidRDefault="00111C4E" w:rsidP="005E0A24">
            <w:pPr>
              <w:tabs>
                <w:tab w:val="left" w:pos="360"/>
                <w:tab w:val="left" w:pos="720"/>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p>
        </w:tc>
        <w:tc>
          <w:tcPr>
            <w:tcW w:w="2602" w:type="dxa"/>
            <w:gridSpan w:val="2"/>
          </w:tcPr>
          <w:p w:rsidR="00111C4E" w:rsidRPr="005407B4" w:rsidRDefault="00111C4E" w:rsidP="005E0A24">
            <w:pPr>
              <w:tabs>
                <w:tab w:val="left" w:pos="360"/>
                <w:tab w:val="left" w:pos="720"/>
                <w:tab w:val="left" w:pos="2880"/>
                <w:tab w:val="left" w:pos="5760"/>
                <w:tab w:val="decimal" w:pos="6660"/>
                <w:tab w:val="left" w:pos="7110"/>
                <w:tab w:val="decimal" w:pos="7920"/>
              </w:tabs>
              <w:spacing w:line="380" w:lineRule="exact"/>
              <w:ind w:right="-43"/>
              <w:jc w:val="right"/>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(Unit: Million Baht)</w:t>
            </w:r>
          </w:p>
        </w:tc>
      </w:tr>
      <w:tr w:rsidR="005E44E4" w:rsidRPr="005407B4" w:rsidTr="0036666D">
        <w:tc>
          <w:tcPr>
            <w:tcW w:w="5408" w:type="dxa"/>
          </w:tcPr>
          <w:p w:rsidR="005E44E4" w:rsidRPr="005407B4" w:rsidRDefault="005E44E4" w:rsidP="005E0A24">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p>
        </w:tc>
        <w:tc>
          <w:tcPr>
            <w:tcW w:w="1351" w:type="dxa"/>
          </w:tcPr>
          <w:p w:rsidR="005E44E4" w:rsidRPr="005407B4" w:rsidRDefault="00EE77CC" w:rsidP="005E0A24">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Pr>
                <w:rFonts w:ascii="Arial" w:hAnsi="Arial"/>
                <w:color w:val="000000"/>
                <w:sz w:val="22"/>
                <w:szCs w:val="22"/>
              </w:rPr>
              <w:t>201</w:t>
            </w:r>
            <w:r w:rsidR="00A31B4B">
              <w:rPr>
                <w:rFonts w:ascii="Arial" w:hAnsi="Arial"/>
                <w:color w:val="000000"/>
                <w:sz w:val="22"/>
                <w:szCs w:val="22"/>
              </w:rPr>
              <w:t>9</w:t>
            </w:r>
          </w:p>
        </w:tc>
        <w:tc>
          <w:tcPr>
            <w:tcW w:w="1251" w:type="dxa"/>
          </w:tcPr>
          <w:p w:rsidR="005E44E4" w:rsidRPr="005407B4" w:rsidRDefault="00A31B4B" w:rsidP="005E0A24">
            <w:pPr>
              <w:pBdr>
                <w:bottom w:val="single" w:sz="4" w:space="1" w:color="auto"/>
              </w:pBdr>
              <w:tabs>
                <w:tab w:val="left" w:pos="900"/>
                <w:tab w:val="left" w:pos="2160"/>
                <w:tab w:val="right" w:pos="8100"/>
              </w:tabs>
              <w:spacing w:line="380" w:lineRule="exact"/>
              <w:jc w:val="center"/>
              <w:rPr>
                <w:rFonts w:ascii="Arial" w:hAnsi="Arial"/>
                <w:color w:val="000000"/>
                <w:sz w:val="22"/>
                <w:szCs w:val="22"/>
              </w:rPr>
            </w:pPr>
            <w:r>
              <w:rPr>
                <w:rFonts w:ascii="Arial" w:hAnsi="Arial"/>
                <w:color w:val="000000"/>
                <w:sz w:val="22"/>
                <w:szCs w:val="22"/>
              </w:rPr>
              <w:t>2018</w:t>
            </w:r>
          </w:p>
        </w:tc>
      </w:tr>
      <w:tr w:rsidR="005E44E4" w:rsidRPr="005407B4" w:rsidTr="0036666D">
        <w:tc>
          <w:tcPr>
            <w:tcW w:w="8010" w:type="dxa"/>
            <w:gridSpan w:val="3"/>
          </w:tcPr>
          <w:p w:rsidR="005E44E4" w:rsidRPr="005407B4" w:rsidRDefault="00111C4E" w:rsidP="005E0A24">
            <w:pPr>
              <w:tabs>
                <w:tab w:val="left" w:pos="2880"/>
                <w:tab w:val="left" w:pos="5760"/>
                <w:tab w:val="decimal" w:pos="6660"/>
                <w:tab w:val="left" w:pos="7110"/>
                <w:tab w:val="decimal" w:pos="7920"/>
              </w:tabs>
              <w:spacing w:line="380" w:lineRule="exact"/>
              <w:ind w:right="-43"/>
              <w:rPr>
                <w:rFonts w:ascii="Arial" w:eastAsia="Arial Unicode MS" w:hAnsi="Arial" w:cs="Arial Unicode MS"/>
                <w:color w:val="000000"/>
                <w:sz w:val="22"/>
                <w:szCs w:val="22"/>
              </w:rPr>
            </w:pPr>
            <w:r w:rsidRPr="005407B4">
              <w:rPr>
                <w:rFonts w:ascii="Arial" w:hAnsi="Arial"/>
                <w:sz w:val="22"/>
                <w:szCs w:val="22"/>
                <w:u w:val="single"/>
              </w:rPr>
              <w:t>Lease and service agreements</w:t>
            </w:r>
          </w:p>
        </w:tc>
      </w:tr>
      <w:tr w:rsidR="00111C4E" w:rsidRPr="005407B4" w:rsidTr="0036666D">
        <w:tc>
          <w:tcPr>
            <w:tcW w:w="8010" w:type="dxa"/>
            <w:gridSpan w:val="3"/>
          </w:tcPr>
          <w:p w:rsidR="00111C4E" w:rsidRPr="005407B4" w:rsidRDefault="00111C4E" w:rsidP="005E0A24">
            <w:pPr>
              <w:tabs>
                <w:tab w:val="left" w:pos="2880"/>
                <w:tab w:val="left" w:pos="5760"/>
                <w:tab w:val="decimal" w:pos="6660"/>
                <w:tab w:val="left" w:pos="7110"/>
                <w:tab w:val="decimal" w:pos="7920"/>
              </w:tabs>
              <w:spacing w:line="380" w:lineRule="exact"/>
              <w:ind w:right="-43"/>
              <w:rPr>
                <w:rFonts w:ascii="Arial" w:hAnsi="Arial"/>
                <w:sz w:val="22"/>
                <w:szCs w:val="22"/>
                <w:u w:val="single"/>
              </w:rPr>
            </w:pPr>
            <w:r w:rsidRPr="005407B4">
              <w:rPr>
                <w:rFonts w:ascii="Arial" w:hAnsi="Arial"/>
                <w:sz w:val="22"/>
                <w:szCs w:val="22"/>
              </w:rPr>
              <w:t xml:space="preserve">   </w:t>
            </w:r>
            <w:r w:rsidRPr="005407B4">
              <w:rPr>
                <w:rFonts w:ascii="Arial" w:hAnsi="Arial"/>
                <w:sz w:val="22"/>
                <w:szCs w:val="22"/>
                <w:u w:val="single"/>
              </w:rPr>
              <w:t>presented under cost of service</w:t>
            </w:r>
          </w:p>
        </w:tc>
      </w:tr>
      <w:tr w:rsidR="005E44E4" w:rsidRPr="005407B4" w:rsidTr="0036666D">
        <w:tc>
          <w:tcPr>
            <w:tcW w:w="5408" w:type="dxa"/>
          </w:tcPr>
          <w:p w:rsidR="005E44E4" w:rsidRPr="005407B4" w:rsidRDefault="005E44E4" w:rsidP="005E0A24">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Payable:</w:t>
            </w:r>
          </w:p>
        </w:tc>
        <w:tc>
          <w:tcPr>
            <w:tcW w:w="1351" w:type="dxa"/>
          </w:tcPr>
          <w:p w:rsidR="005E44E4" w:rsidRPr="005407B4" w:rsidRDefault="005E44E4" w:rsidP="005E0A24">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u w:val="single"/>
              </w:rPr>
            </w:pPr>
          </w:p>
        </w:tc>
        <w:tc>
          <w:tcPr>
            <w:tcW w:w="1251" w:type="dxa"/>
          </w:tcPr>
          <w:p w:rsidR="005E44E4" w:rsidRPr="005407B4" w:rsidRDefault="005E44E4" w:rsidP="005E0A24">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rPr>
            </w:pPr>
          </w:p>
        </w:tc>
      </w:tr>
      <w:tr w:rsidR="00137A4C" w:rsidRPr="005407B4" w:rsidTr="0036666D">
        <w:tc>
          <w:tcPr>
            <w:tcW w:w="5408"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up to 1 year</w:t>
            </w:r>
          </w:p>
        </w:tc>
        <w:tc>
          <w:tcPr>
            <w:tcW w:w="1351" w:type="dxa"/>
          </w:tcPr>
          <w:p w:rsidR="00137A4C" w:rsidRPr="005407B4" w:rsidRDefault="005B6F60"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31</w:t>
            </w:r>
          </w:p>
        </w:tc>
        <w:tc>
          <w:tcPr>
            <w:tcW w:w="1251" w:type="dxa"/>
          </w:tcPr>
          <w:p w:rsidR="00137A4C" w:rsidRPr="005407B4"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28</w:t>
            </w:r>
          </w:p>
        </w:tc>
      </w:tr>
      <w:tr w:rsidR="00137A4C" w:rsidRPr="005407B4" w:rsidTr="0036666D">
        <w:tc>
          <w:tcPr>
            <w:tcW w:w="5408"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over 1 and up to </w:t>
            </w:r>
            <w:r w:rsidR="006E2546">
              <w:rPr>
                <w:rFonts w:ascii="Arial" w:eastAsia="Arial Unicode MS" w:hAnsi="Arial" w:cs="Arial Unicode MS"/>
                <w:color w:val="000000"/>
                <w:sz w:val="22"/>
                <w:szCs w:val="22"/>
              </w:rPr>
              <w:t>5</w:t>
            </w:r>
            <w:r w:rsidRPr="005407B4">
              <w:rPr>
                <w:rFonts w:ascii="Arial" w:eastAsia="Arial Unicode MS" w:hAnsi="Arial" w:cs="Arial Unicode MS"/>
                <w:color w:val="000000"/>
                <w:sz w:val="22"/>
                <w:szCs w:val="22"/>
              </w:rPr>
              <w:t xml:space="preserve"> years</w:t>
            </w:r>
          </w:p>
        </w:tc>
        <w:tc>
          <w:tcPr>
            <w:tcW w:w="1351" w:type="dxa"/>
          </w:tcPr>
          <w:p w:rsidR="00137A4C" w:rsidRPr="005407B4" w:rsidRDefault="005B6F60"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53</w:t>
            </w:r>
          </w:p>
        </w:tc>
        <w:tc>
          <w:tcPr>
            <w:tcW w:w="1251" w:type="dxa"/>
          </w:tcPr>
          <w:p w:rsidR="00137A4C" w:rsidRPr="005407B4"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33</w:t>
            </w:r>
          </w:p>
        </w:tc>
      </w:tr>
      <w:tr w:rsidR="00137A4C" w:rsidRPr="005407B4" w:rsidTr="0036666D">
        <w:tc>
          <w:tcPr>
            <w:tcW w:w="5408"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   In over 5 years</w:t>
            </w:r>
          </w:p>
        </w:tc>
        <w:tc>
          <w:tcPr>
            <w:tcW w:w="1351" w:type="dxa"/>
          </w:tcPr>
          <w:p w:rsidR="00137A4C" w:rsidRPr="005407B4" w:rsidRDefault="005B6F60"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85</w:t>
            </w:r>
          </w:p>
        </w:tc>
        <w:tc>
          <w:tcPr>
            <w:tcW w:w="1251" w:type="dxa"/>
          </w:tcPr>
          <w:p w:rsidR="00137A4C"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w:t>
            </w:r>
          </w:p>
        </w:tc>
      </w:tr>
      <w:tr w:rsidR="00137A4C" w:rsidRPr="005407B4" w:rsidTr="0036666D">
        <w:tc>
          <w:tcPr>
            <w:tcW w:w="8010" w:type="dxa"/>
            <w:gridSpan w:val="3"/>
          </w:tcPr>
          <w:p w:rsidR="00137A4C" w:rsidRPr="005407B4" w:rsidRDefault="00137A4C" w:rsidP="00137A4C">
            <w:pPr>
              <w:tabs>
                <w:tab w:val="left" w:pos="2880"/>
                <w:tab w:val="left" w:pos="5760"/>
                <w:tab w:val="decimal" w:pos="6660"/>
                <w:tab w:val="left" w:pos="7110"/>
                <w:tab w:val="decimal" w:pos="7920"/>
              </w:tabs>
              <w:spacing w:line="380" w:lineRule="exact"/>
              <w:ind w:right="-43"/>
              <w:rPr>
                <w:rFonts w:ascii="Arial" w:hAnsi="Arial"/>
                <w:sz w:val="22"/>
                <w:szCs w:val="22"/>
                <w:u w:val="single"/>
              </w:rPr>
            </w:pPr>
            <w:r w:rsidRPr="005407B4">
              <w:rPr>
                <w:rFonts w:ascii="Arial" w:hAnsi="Arial"/>
                <w:sz w:val="22"/>
                <w:szCs w:val="22"/>
                <w:u w:val="single"/>
              </w:rPr>
              <w:t>Lease and service agreements</w:t>
            </w:r>
          </w:p>
        </w:tc>
      </w:tr>
      <w:tr w:rsidR="00137A4C" w:rsidRPr="005407B4" w:rsidTr="0036666D">
        <w:tc>
          <w:tcPr>
            <w:tcW w:w="8010" w:type="dxa"/>
            <w:gridSpan w:val="3"/>
          </w:tcPr>
          <w:p w:rsidR="00137A4C" w:rsidRPr="005407B4" w:rsidRDefault="00137A4C" w:rsidP="00137A4C">
            <w:pPr>
              <w:tabs>
                <w:tab w:val="left" w:pos="2880"/>
                <w:tab w:val="left" w:pos="5760"/>
                <w:tab w:val="decimal" w:pos="6660"/>
                <w:tab w:val="left" w:pos="7110"/>
                <w:tab w:val="decimal" w:pos="7920"/>
              </w:tabs>
              <w:spacing w:line="380" w:lineRule="exact"/>
              <w:ind w:right="-43"/>
              <w:rPr>
                <w:rFonts w:ascii="Arial" w:hAnsi="Arial"/>
                <w:sz w:val="22"/>
                <w:szCs w:val="22"/>
                <w:u w:val="single"/>
              </w:rPr>
            </w:pPr>
            <w:r w:rsidRPr="005407B4">
              <w:rPr>
                <w:rFonts w:ascii="Arial" w:hAnsi="Arial"/>
                <w:sz w:val="22"/>
                <w:szCs w:val="22"/>
              </w:rPr>
              <w:t xml:space="preserve">   </w:t>
            </w:r>
            <w:r w:rsidRPr="005407B4">
              <w:rPr>
                <w:rFonts w:ascii="Arial" w:hAnsi="Arial"/>
                <w:sz w:val="22"/>
                <w:szCs w:val="22"/>
                <w:u w:val="single"/>
              </w:rPr>
              <w:t>presented under administrative expenses</w:t>
            </w:r>
          </w:p>
        </w:tc>
      </w:tr>
      <w:tr w:rsidR="00137A4C" w:rsidRPr="005407B4" w:rsidTr="0036666D">
        <w:tc>
          <w:tcPr>
            <w:tcW w:w="5408"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Payable:</w:t>
            </w:r>
          </w:p>
        </w:tc>
        <w:tc>
          <w:tcPr>
            <w:tcW w:w="1351"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right="-43"/>
              <w:jc w:val="center"/>
              <w:rPr>
                <w:rFonts w:ascii="Arial" w:eastAsia="Arial Unicode MS" w:hAnsi="Arial" w:cs="Arial Unicode MS"/>
                <w:color w:val="000000"/>
                <w:sz w:val="22"/>
                <w:szCs w:val="22"/>
                <w:u w:val="single"/>
              </w:rPr>
            </w:pPr>
          </w:p>
        </w:tc>
        <w:tc>
          <w:tcPr>
            <w:tcW w:w="1251" w:type="dxa"/>
          </w:tcPr>
          <w:p w:rsidR="00137A4C" w:rsidRPr="005407B4" w:rsidRDefault="00137A4C" w:rsidP="00137A4C">
            <w:pPr>
              <w:tabs>
                <w:tab w:val="left" w:pos="2880"/>
                <w:tab w:val="left" w:pos="5760"/>
                <w:tab w:val="decimal" w:pos="6660"/>
                <w:tab w:val="left" w:pos="7110"/>
                <w:tab w:val="decimal" w:pos="7920"/>
              </w:tabs>
              <w:spacing w:line="380" w:lineRule="exact"/>
              <w:ind w:right="-43"/>
              <w:rPr>
                <w:rFonts w:ascii="Arial" w:hAnsi="Arial"/>
                <w:sz w:val="22"/>
                <w:szCs w:val="22"/>
                <w:u w:val="single"/>
              </w:rPr>
            </w:pPr>
          </w:p>
        </w:tc>
      </w:tr>
      <w:tr w:rsidR="00137A4C" w:rsidRPr="005407B4" w:rsidTr="0036666D">
        <w:tc>
          <w:tcPr>
            <w:tcW w:w="5408"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up to 1 year</w:t>
            </w:r>
          </w:p>
        </w:tc>
        <w:tc>
          <w:tcPr>
            <w:tcW w:w="1351" w:type="dxa"/>
          </w:tcPr>
          <w:p w:rsidR="00137A4C" w:rsidRPr="005407B4"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26</w:t>
            </w:r>
          </w:p>
        </w:tc>
        <w:tc>
          <w:tcPr>
            <w:tcW w:w="1251" w:type="dxa"/>
          </w:tcPr>
          <w:p w:rsidR="00137A4C" w:rsidRPr="005407B4"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cs/>
              </w:rPr>
            </w:pPr>
            <w:r>
              <w:rPr>
                <w:rFonts w:ascii="Arial" w:eastAsia="Arial Unicode MS" w:hAnsi="Arial" w:cs="Arial Unicode MS"/>
                <w:color w:val="000000"/>
                <w:sz w:val="22"/>
                <w:szCs w:val="22"/>
              </w:rPr>
              <w:t>17</w:t>
            </w:r>
          </w:p>
        </w:tc>
      </w:tr>
      <w:tr w:rsidR="00137A4C" w:rsidRPr="005407B4" w:rsidTr="0036666D">
        <w:tc>
          <w:tcPr>
            <w:tcW w:w="5408" w:type="dxa"/>
          </w:tcPr>
          <w:p w:rsidR="00137A4C" w:rsidRPr="005407B4" w:rsidRDefault="00137A4C" w:rsidP="00137A4C">
            <w:pPr>
              <w:tabs>
                <w:tab w:val="left" w:pos="360"/>
                <w:tab w:val="left" w:pos="720"/>
                <w:tab w:val="left" w:pos="2880"/>
                <w:tab w:val="left" w:pos="5760"/>
                <w:tab w:val="decimal" w:pos="6660"/>
                <w:tab w:val="left" w:pos="7110"/>
                <w:tab w:val="decimal" w:pos="7920"/>
              </w:tabs>
              <w:spacing w:line="380" w:lineRule="exact"/>
              <w:ind w:left="372" w:right="-43"/>
              <w:rPr>
                <w:rFonts w:ascii="Arial" w:eastAsia="Arial Unicode MS" w:hAnsi="Arial" w:cs="Arial Unicode MS"/>
                <w:color w:val="000000"/>
                <w:sz w:val="22"/>
                <w:szCs w:val="22"/>
              </w:rPr>
            </w:pPr>
            <w:r w:rsidRPr="005407B4">
              <w:rPr>
                <w:rFonts w:ascii="Arial" w:eastAsia="Arial Unicode MS" w:hAnsi="Arial" w:cs="Arial Unicode MS"/>
                <w:color w:val="000000"/>
                <w:sz w:val="22"/>
                <w:szCs w:val="22"/>
              </w:rPr>
              <w:t xml:space="preserve">   In over 1 and up to </w:t>
            </w:r>
            <w:r>
              <w:rPr>
                <w:rFonts w:ascii="Arial" w:eastAsia="Arial Unicode MS" w:hAnsi="Arial" w:cs="Arial Unicode MS"/>
                <w:color w:val="000000"/>
                <w:sz w:val="22"/>
                <w:szCs w:val="22"/>
              </w:rPr>
              <w:t>5</w:t>
            </w:r>
            <w:r w:rsidRPr="005407B4">
              <w:rPr>
                <w:rFonts w:ascii="Arial" w:eastAsia="Arial Unicode MS" w:hAnsi="Arial" w:cs="Arial Unicode MS"/>
                <w:color w:val="000000"/>
                <w:sz w:val="22"/>
                <w:szCs w:val="22"/>
              </w:rPr>
              <w:t xml:space="preserve"> years</w:t>
            </w:r>
          </w:p>
        </w:tc>
        <w:tc>
          <w:tcPr>
            <w:tcW w:w="1351" w:type="dxa"/>
          </w:tcPr>
          <w:p w:rsidR="00137A4C" w:rsidRPr="005407B4"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34</w:t>
            </w:r>
          </w:p>
        </w:tc>
        <w:tc>
          <w:tcPr>
            <w:tcW w:w="1251" w:type="dxa"/>
          </w:tcPr>
          <w:p w:rsidR="00137A4C" w:rsidRPr="005407B4" w:rsidRDefault="00137A4C" w:rsidP="00137A4C">
            <w:pPr>
              <w:tabs>
                <w:tab w:val="left" w:pos="2880"/>
                <w:tab w:val="left" w:pos="5760"/>
                <w:tab w:val="decimal" w:pos="6660"/>
                <w:tab w:val="left" w:pos="7110"/>
                <w:tab w:val="decimal" w:pos="7920"/>
              </w:tabs>
              <w:spacing w:line="380" w:lineRule="exact"/>
              <w:ind w:right="342"/>
              <w:jc w:val="right"/>
              <w:rPr>
                <w:rFonts w:ascii="Arial" w:eastAsia="Arial Unicode MS" w:hAnsi="Arial" w:cs="Arial Unicode MS"/>
                <w:color w:val="000000"/>
                <w:sz w:val="22"/>
                <w:szCs w:val="22"/>
              </w:rPr>
            </w:pPr>
            <w:r>
              <w:rPr>
                <w:rFonts w:ascii="Arial" w:eastAsia="Arial Unicode MS" w:hAnsi="Arial" w:cs="Arial Unicode MS"/>
                <w:color w:val="000000"/>
                <w:sz w:val="22"/>
                <w:szCs w:val="22"/>
              </w:rPr>
              <w:t>7</w:t>
            </w:r>
          </w:p>
        </w:tc>
      </w:tr>
    </w:tbl>
    <w:p w:rsidR="00CF524D" w:rsidRPr="005407B4" w:rsidRDefault="00137A4C" w:rsidP="00EC2BA6">
      <w:pPr>
        <w:tabs>
          <w:tab w:val="left" w:pos="3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30</w:t>
      </w:r>
      <w:r w:rsidR="00ED1CE5" w:rsidRPr="005407B4">
        <w:rPr>
          <w:rFonts w:ascii="Arial" w:eastAsia="Arial Unicode MS" w:hAnsi="Arial" w:cs="Arial Unicode MS"/>
          <w:b/>
          <w:bCs/>
          <w:sz w:val="22"/>
          <w:szCs w:val="22"/>
        </w:rPr>
        <w:t>.</w:t>
      </w:r>
      <w:r w:rsidR="00CF524D" w:rsidRPr="005407B4">
        <w:rPr>
          <w:rFonts w:ascii="Arial" w:eastAsia="Arial Unicode MS" w:hAnsi="Arial" w:cs="Arial Unicode MS"/>
          <w:b/>
          <w:bCs/>
          <w:sz w:val="22"/>
          <w:szCs w:val="22"/>
        </w:rPr>
        <w:t>3</w:t>
      </w:r>
      <w:r w:rsidR="00CF524D" w:rsidRPr="005407B4">
        <w:rPr>
          <w:rFonts w:ascii="Arial" w:eastAsia="Arial Unicode MS" w:hAnsi="Arial" w:cs="Arial Unicode MS"/>
          <w:b/>
          <w:bCs/>
          <w:sz w:val="22"/>
          <w:szCs w:val="22"/>
        </w:rPr>
        <w:tab/>
        <w:t>Purchase supply and equipment commitments</w:t>
      </w:r>
    </w:p>
    <w:p w:rsidR="00CF524D" w:rsidRPr="005407B4" w:rsidRDefault="00CF524D" w:rsidP="00CF524D">
      <w:pPr>
        <w:tabs>
          <w:tab w:val="left" w:pos="360"/>
        </w:tabs>
        <w:spacing w:before="120" w:after="120" w:line="380" w:lineRule="exact"/>
        <w:ind w:left="540" w:hanging="540"/>
        <w:jc w:val="both"/>
        <w:rPr>
          <w:rFonts w:ascii="Arial" w:eastAsia="Arial Unicode MS" w:hAnsi="Arial" w:cs="Arial Unicode MS"/>
          <w:sz w:val="22"/>
          <w:szCs w:val="22"/>
        </w:rPr>
      </w:pPr>
      <w:r w:rsidRPr="005407B4">
        <w:rPr>
          <w:rFonts w:ascii="Arial" w:eastAsia="Arial Unicode MS" w:hAnsi="Arial" w:cs="Arial Unicode MS"/>
          <w:sz w:val="22"/>
          <w:szCs w:val="22"/>
        </w:rPr>
        <w:tab/>
      </w:r>
      <w:r w:rsidRPr="005407B4">
        <w:rPr>
          <w:rFonts w:ascii="Arial" w:eastAsia="Arial Unicode MS" w:hAnsi="Arial" w:cs="Arial Unicode MS"/>
          <w:sz w:val="22"/>
          <w:szCs w:val="22"/>
        </w:rPr>
        <w:tab/>
      </w:r>
      <w:r w:rsidRPr="005407B4">
        <w:rPr>
          <w:rFonts w:ascii="Arial" w:eastAsia="Arial Unicode MS" w:hAnsi="Arial" w:cs="Arial Unicode MS"/>
          <w:color w:val="000000"/>
          <w:sz w:val="22"/>
          <w:szCs w:val="22"/>
        </w:rPr>
        <w:t xml:space="preserve">As at 31 December </w:t>
      </w:r>
      <w:r w:rsidR="00A31B4B">
        <w:rPr>
          <w:rFonts w:ascii="Arial" w:eastAsia="Arial Unicode MS" w:hAnsi="Arial" w:cs="Arial Unicode MS"/>
          <w:color w:val="000000"/>
          <w:sz w:val="22"/>
          <w:szCs w:val="22"/>
        </w:rPr>
        <w:t>2019</w:t>
      </w:r>
      <w:r w:rsidRPr="005407B4">
        <w:rPr>
          <w:rFonts w:ascii="Arial" w:eastAsia="Arial Unicode MS" w:hAnsi="Arial" w:cs="Arial Unicode MS"/>
          <w:color w:val="000000"/>
          <w:sz w:val="22"/>
          <w:szCs w:val="22"/>
        </w:rPr>
        <w:t xml:space="preserve">, the Company has outstanding future payment commitments of approximately Baht </w:t>
      </w:r>
      <w:r w:rsidR="00137A4C">
        <w:rPr>
          <w:rFonts w:ascii="Arial" w:eastAsia="Arial Unicode MS" w:hAnsi="Arial" w:cs="Arial Unicode MS"/>
          <w:color w:val="000000"/>
          <w:sz w:val="22"/>
          <w:szCs w:val="22"/>
        </w:rPr>
        <w:t>0.07</w:t>
      </w:r>
      <w:r w:rsidRPr="005407B4">
        <w:rPr>
          <w:rFonts w:ascii="Arial" w:eastAsia="Arial Unicode MS" w:hAnsi="Arial" w:cs="Arial Unicode MS"/>
          <w:color w:val="000000"/>
          <w:sz w:val="22"/>
          <w:szCs w:val="22"/>
        </w:rPr>
        <w:t xml:space="preserve"> million </w:t>
      </w:r>
      <w:r w:rsidRPr="005407B4">
        <w:rPr>
          <w:rFonts w:ascii="Arial" w:hAnsi="Arial"/>
          <w:sz w:val="22"/>
          <w:szCs w:val="22"/>
        </w:rPr>
        <w:t>(</w:t>
      </w:r>
      <w:r w:rsidR="00A31B4B">
        <w:rPr>
          <w:rFonts w:ascii="Arial" w:hAnsi="Arial"/>
          <w:sz w:val="22"/>
          <w:szCs w:val="22"/>
        </w:rPr>
        <w:t>2018</w:t>
      </w:r>
      <w:r w:rsidRPr="005407B4">
        <w:rPr>
          <w:rFonts w:ascii="Arial" w:hAnsi="Arial"/>
          <w:sz w:val="22"/>
          <w:szCs w:val="22"/>
        </w:rPr>
        <w:t xml:space="preserve">: Baht </w:t>
      </w:r>
      <w:r w:rsidR="00047B1C">
        <w:rPr>
          <w:rFonts w:ascii="Arial" w:eastAsia="Arial Unicode MS" w:hAnsi="Arial" w:cs="Arial Unicode MS"/>
          <w:color w:val="000000"/>
          <w:sz w:val="22"/>
          <w:szCs w:val="22"/>
        </w:rPr>
        <w:t>0.</w:t>
      </w:r>
      <w:r w:rsidR="00A31B4B">
        <w:rPr>
          <w:rFonts w:ascii="Arial" w:eastAsia="Arial Unicode MS" w:hAnsi="Arial" w:cs="Arial Unicode MS"/>
          <w:color w:val="000000"/>
          <w:sz w:val="22"/>
          <w:szCs w:val="22"/>
        </w:rPr>
        <w:t>02</w:t>
      </w:r>
      <w:r w:rsidR="00047B1C">
        <w:rPr>
          <w:rFonts w:ascii="Arial" w:eastAsia="Arial Unicode MS" w:hAnsi="Arial" w:cs="Arial Unicode MS"/>
          <w:color w:val="000000"/>
          <w:sz w:val="22"/>
          <w:szCs w:val="22"/>
        </w:rPr>
        <w:t xml:space="preserve"> </w:t>
      </w:r>
      <w:r w:rsidRPr="005407B4">
        <w:rPr>
          <w:rFonts w:ascii="Arial" w:hAnsi="Arial"/>
          <w:sz w:val="22"/>
          <w:szCs w:val="22"/>
        </w:rPr>
        <w:t xml:space="preserve">million) </w:t>
      </w:r>
      <w:r w:rsidRPr="005407B4">
        <w:rPr>
          <w:rFonts w:ascii="Arial" w:eastAsia="Arial Unicode MS" w:hAnsi="Arial" w:cs="Arial Unicode MS"/>
          <w:color w:val="000000"/>
          <w:sz w:val="22"/>
          <w:szCs w:val="22"/>
        </w:rPr>
        <w:t>relating</w:t>
      </w:r>
      <w:r w:rsidR="00FA0CC6" w:rsidRPr="005407B4">
        <w:rPr>
          <w:rFonts w:ascii="Arial" w:eastAsia="Arial Unicode MS" w:hAnsi="Arial" w:cs="Arial Unicode MS"/>
          <w:color w:val="000000"/>
          <w:sz w:val="22"/>
          <w:szCs w:val="22"/>
        </w:rPr>
        <w:t xml:space="preserve"> </w:t>
      </w:r>
      <w:r w:rsidRPr="005407B4">
        <w:rPr>
          <w:rFonts w:ascii="Arial" w:eastAsia="Arial Unicode MS" w:hAnsi="Arial" w:cs="Arial Unicode MS"/>
          <w:color w:val="000000"/>
          <w:sz w:val="22"/>
          <w:szCs w:val="22"/>
        </w:rPr>
        <w:t xml:space="preserve">to </w:t>
      </w:r>
      <w:r w:rsidR="00111C4E" w:rsidRPr="005407B4">
        <w:rPr>
          <w:rFonts w:ascii="Arial" w:eastAsia="Arial Unicode MS" w:hAnsi="Arial" w:cs="Arial Unicode MS"/>
          <w:color w:val="000000"/>
          <w:sz w:val="22"/>
          <w:szCs w:val="22"/>
        </w:rPr>
        <w:t>acquisition</w:t>
      </w:r>
      <w:r w:rsidRPr="005407B4">
        <w:rPr>
          <w:rFonts w:ascii="Arial" w:eastAsia="Arial Unicode MS" w:hAnsi="Arial" w:cs="Arial Unicode MS"/>
          <w:color w:val="000000"/>
          <w:sz w:val="22"/>
          <w:szCs w:val="22"/>
        </w:rPr>
        <w:t xml:space="preserve"> of supply and network equipment</w:t>
      </w:r>
      <w:r w:rsidRPr="005407B4">
        <w:rPr>
          <w:rFonts w:ascii="Arial" w:eastAsia="Arial Unicode MS" w:hAnsi="Arial" w:cs="Arial Unicode MS"/>
          <w:sz w:val="22"/>
          <w:szCs w:val="22"/>
        </w:rPr>
        <w:t>.</w:t>
      </w:r>
    </w:p>
    <w:p w:rsidR="0096173A" w:rsidRPr="005407B4" w:rsidRDefault="00137A4C" w:rsidP="00AE72AB">
      <w:pPr>
        <w:tabs>
          <w:tab w:val="left" w:pos="360"/>
          <w:tab w:val="left" w:pos="1440"/>
        </w:tabs>
        <w:spacing w:before="240" w:after="120" w:line="380" w:lineRule="exact"/>
        <w:ind w:left="547" w:right="-43" w:hanging="547"/>
        <w:jc w:val="thaiDistribute"/>
        <w:rPr>
          <w:rFonts w:ascii="Arial" w:hAnsi="Arial"/>
          <w:b/>
          <w:bCs/>
          <w:color w:val="000000"/>
          <w:sz w:val="22"/>
          <w:szCs w:val="22"/>
        </w:rPr>
      </w:pPr>
      <w:r>
        <w:rPr>
          <w:rFonts w:ascii="Arial" w:hAnsi="Arial"/>
          <w:b/>
          <w:bCs/>
          <w:sz w:val="22"/>
          <w:szCs w:val="22"/>
        </w:rPr>
        <w:t>30</w:t>
      </w:r>
      <w:r w:rsidR="00ED1CE5" w:rsidRPr="005407B4">
        <w:rPr>
          <w:rFonts w:ascii="Arial" w:hAnsi="Arial"/>
          <w:b/>
          <w:bCs/>
          <w:sz w:val="22"/>
          <w:szCs w:val="22"/>
        </w:rPr>
        <w:t>.</w:t>
      </w:r>
      <w:r w:rsidR="00CF524D" w:rsidRPr="005407B4">
        <w:rPr>
          <w:rFonts w:ascii="Arial" w:hAnsi="Arial"/>
          <w:b/>
          <w:bCs/>
          <w:sz w:val="22"/>
          <w:szCs w:val="22"/>
        </w:rPr>
        <w:t>4</w:t>
      </w:r>
      <w:r w:rsidR="0096173A" w:rsidRPr="005407B4">
        <w:rPr>
          <w:rFonts w:ascii="Arial" w:hAnsi="Arial"/>
          <w:b/>
          <w:bCs/>
          <w:sz w:val="22"/>
          <w:szCs w:val="22"/>
        </w:rPr>
        <w:tab/>
      </w:r>
      <w:r w:rsidR="0096173A" w:rsidRPr="005407B4">
        <w:rPr>
          <w:rFonts w:ascii="Arial" w:hAnsi="Arial"/>
          <w:b/>
          <w:bCs/>
          <w:color w:val="000000"/>
          <w:sz w:val="22"/>
          <w:szCs w:val="22"/>
        </w:rPr>
        <w:t>Bank guarantees</w:t>
      </w:r>
    </w:p>
    <w:p w:rsidR="0096173A" w:rsidRPr="005407B4" w:rsidRDefault="0096173A" w:rsidP="0096173A">
      <w:pPr>
        <w:tabs>
          <w:tab w:val="left" w:pos="540"/>
          <w:tab w:val="right" w:pos="5130"/>
          <w:tab w:val="right" w:pos="6750"/>
          <w:tab w:val="right" w:pos="8190"/>
        </w:tabs>
        <w:spacing w:before="120" w:after="120" w:line="380" w:lineRule="exact"/>
        <w:ind w:left="540" w:hanging="540"/>
        <w:jc w:val="thaiDistribute"/>
        <w:rPr>
          <w:rFonts w:ascii="Arial" w:hAnsi="Arial"/>
          <w:sz w:val="22"/>
          <w:szCs w:val="22"/>
        </w:rPr>
      </w:pPr>
      <w:r w:rsidRPr="005407B4">
        <w:rPr>
          <w:rFonts w:ascii="Arial" w:hAnsi="Arial"/>
          <w:sz w:val="22"/>
          <w:szCs w:val="22"/>
        </w:rPr>
        <w:tab/>
      </w:r>
      <w:r w:rsidRPr="005407B4">
        <w:rPr>
          <w:rFonts w:ascii="Arial" w:hAnsi="Arial"/>
          <w:sz w:val="22"/>
          <w:szCs w:val="22"/>
        </w:rPr>
        <w:tab/>
        <w:t xml:space="preserve">As at 31 December </w:t>
      </w:r>
      <w:r w:rsidR="00A31B4B">
        <w:rPr>
          <w:rFonts w:ascii="Arial" w:hAnsi="Arial"/>
          <w:sz w:val="22"/>
          <w:szCs w:val="22"/>
        </w:rPr>
        <w:t>2019</w:t>
      </w:r>
      <w:r w:rsidRPr="005407B4">
        <w:rPr>
          <w:rFonts w:ascii="Arial" w:hAnsi="Arial"/>
          <w:sz w:val="22"/>
          <w:szCs w:val="22"/>
        </w:rPr>
        <w:t xml:space="preserve">, there were outstanding bank guarantees of approximately Baht </w:t>
      </w:r>
      <w:r w:rsidR="00137A4C">
        <w:rPr>
          <w:rFonts w:ascii="Arial" w:hAnsi="Arial"/>
          <w:sz w:val="22"/>
          <w:szCs w:val="22"/>
        </w:rPr>
        <w:t>38</w:t>
      </w:r>
      <w:r w:rsidRPr="005407B4">
        <w:rPr>
          <w:rFonts w:ascii="Arial" w:hAnsi="Arial"/>
          <w:sz w:val="22"/>
          <w:szCs w:val="22"/>
        </w:rPr>
        <w:t xml:space="preserve"> million (</w:t>
      </w:r>
      <w:r w:rsidR="00EE77CC">
        <w:rPr>
          <w:rFonts w:ascii="Arial" w:hAnsi="Arial"/>
          <w:sz w:val="22"/>
          <w:szCs w:val="22"/>
        </w:rPr>
        <w:t>201</w:t>
      </w:r>
      <w:r w:rsidR="00A31B4B">
        <w:rPr>
          <w:rFonts w:ascii="Arial" w:hAnsi="Arial"/>
          <w:sz w:val="22"/>
          <w:szCs w:val="22"/>
        </w:rPr>
        <w:t>8</w:t>
      </w:r>
      <w:r w:rsidRPr="005407B4">
        <w:rPr>
          <w:rFonts w:ascii="Arial" w:hAnsi="Arial"/>
          <w:sz w:val="22"/>
          <w:szCs w:val="22"/>
        </w:rPr>
        <w:t xml:space="preserve">: Baht </w:t>
      </w:r>
      <w:r w:rsidR="00A31B4B">
        <w:rPr>
          <w:rFonts w:ascii="Arial" w:hAnsi="Arial"/>
          <w:sz w:val="22"/>
          <w:szCs w:val="22"/>
        </w:rPr>
        <w:t>37</w:t>
      </w:r>
      <w:r w:rsidR="002D7A82" w:rsidRPr="005407B4">
        <w:rPr>
          <w:rFonts w:ascii="Arial" w:hAnsi="Arial"/>
          <w:sz w:val="22"/>
          <w:szCs w:val="22"/>
        </w:rPr>
        <w:t xml:space="preserve"> </w:t>
      </w:r>
      <w:r w:rsidRPr="005407B4">
        <w:rPr>
          <w:rFonts w:ascii="Arial" w:hAnsi="Arial"/>
          <w:sz w:val="22"/>
          <w:szCs w:val="22"/>
        </w:rPr>
        <w:t>million) issued by banks on behalf of the Company to guara</w:t>
      </w:r>
      <w:r w:rsidR="0077007B" w:rsidRPr="005407B4">
        <w:rPr>
          <w:rFonts w:ascii="Arial" w:hAnsi="Arial"/>
          <w:sz w:val="22"/>
          <w:szCs w:val="22"/>
        </w:rPr>
        <w:t>ntee fiber optic network use, space rental and other payable</w:t>
      </w:r>
      <w:r w:rsidR="00111C4E" w:rsidRPr="005407B4">
        <w:rPr>
          <w:rFonts w:ascii="Arial" w:hAnsi="Arial"/>
          <w:sz w:val="22"/>
          <w:szCs w:val="22"/>
        </w:rPr>
        <w:t>s</w:t>
      </w:r>
      <w:r w:rsidR="0077007B" w:rsidRPr="005407B4">
        <w:rPr>
          <w:rFonts w:ascii="Arial" w:hAnsi="Arial"/>
          <w:sz w:val="22"/>
          <w:szCs w:val="22"/>
        </w:rPr>
        <w:t>.</w:t>
      </w:r>
    </w:p>
    <w:p w:rsidR="005B6F60" w:rsidRDefault="005B6F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137A4C" w:rsidP="0096173A">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30</w:t>
      </w:r>
      <w:r w:rsidR="00ED1CE5" w:rsidRPr="005407B4">
        <w:rPr>
          <w:rFonts w:ascii="Arial" w:hAnsi="Arial"/>
          <w:b/>
          <w:bCs/>
          <w:sz w:val="22"/>
          <w:szCs w:val="22"/>
        </w:rPr>
        <w:t>.</w:t>
      </w:r>
      <w:r w:rsidR="0096173A" w:rsidRPr="005407B4">
        <w:rPr>
          <w:rFonts w:ascii="Arial" w:hAnsi="Arial"/>
          <w:b/>
          <w:bCs/>
          <w:sz w:val="22"/>
          <w:szCs w:val="22"/>
        </w:rPr>
        <w:t xml:space="preserve">5 </w:t>
      </w:r>
      <w:r w:rsidR="0096173A" w:rsidRPr="005407B4">
        <w:rPr>
          <w:rFonts w:ascii="Arial" w:hAnsi="Arial"/>
          <w:b/>
          <w:bCs/>
          <w:sz w:val="22"/>
          <w:szCs w:val="22"/>
        </w:rPr>
        <w:tab/>
        <w:t>Other commitment</w:t>
      </w:r>
    </w:p>
    <w:p w:rsidR="00AE72AB" w:rsidRPr="005407B4" w:rsidRDefault="00AE72AB" w:rsidP="00763442">
      <w:pPr>
        <w:overflowPunct/>
        <w:autoSpaceDE/>
        <w:autoSpaceDN/>
        <w:adjustRightInd/>
        <w:spacing w:before="120" w:after="120" w:line="380" w:lineRule="exact"/>
        <w:ind w:left="540" w:hanging="540"/>
        <w:jc w:val="thaiDistribute"/>
        <w:textAlignment w:val="auto"/>
        <w:rPr>
          <w:rFonts w:ascii="Arial" w:hAnsi="Arial"/>
          <w:sz w:val="22"/>
          <w:szCs w:val="22"/>
        </w:rPr>
      </w:pPr>
      <w:r w:rsidRPr="005407B4">
        <w:rPr>
          <w:rFonts w:ascii="Arial" w:hAnsi="Arial"/>
          <w:sz w:val="22"/>
          <w:szCs w:val="22"/>
        </w:rPr>
        <w:tab/>
        <w:t xml:space="preserve">As at 31 December </w:t>
      </w:r>
      <w:r w:rsidR="00A31B4B">
        <w:rPr>
          <w:rFonts w:ascii="Arial" w:hAnsi="Arial"/>
          <w:sz w:val="22"/>
          <w:szCs w:val="22"/>
        </w:rPr>
        <w:t>2019</w:t>
      </w:r>
      <w:r w:rsidRPr="005407B4">
        <w:rPr>
          <w:rFonts w:ascii="Arial" w:hAnsi="Arial"/>
          <w:sz w:val="22"/>
          <w:szCs w:val="22"/>
        </w:rPr>
        <w:t>, total credit facilities, both short-term and long-term</w:t>
      </w:r>
      <w:r w:rsidR="00FA0CC6" w:rsidRPr="005407B4">
        <w:rPr>
          <w:rFonts w:ascii="Arial" w:hAnsi="Arial"/>
          <w:sz w:val="22"/>
          <w:szCs w:val="22"/>
        </w:rPr>
        <w:t xml:space="preserve"> </w:t>
      </w:r>
      <w:proofErr w:type="gramStart"/>
      <w:r w:rsidR="00FA0CC6" w:rsidRPr="005407B4">
        <w:rPr>
          <w:rFonts w:ascii="Arial" w:hAnsi="Arial"/>
          <w:sz w:val="22"/>
          <w:szCs w:val="22"/>
        </w:rPr>
        <w:t>loans</w:t>
      </w:r>
      <w:r w:rsidRPr="005407B4">
        <w:rPr>
          <w:rFonts w:ascii="Arial" w:hAnsi="Arial"/>
          <w:sz w:val="22"/>
          <w:szCs w:val="22"/>
        </w:rPr>
        <w:t>,</w:t>
      </w:r>
      <w:r w:rsidR="009D4C58" w:rsidRPr="005407B4">
        <w:rPr>
          <w:rFonts w:ascii="Arial" w:hAnsi="Arial"/>
          <w:sz w:val="22"/>
          <w:szCs w:val="22"/>
        </w:rPr>
        <w:t xml:space="preserve">   </w:t>
      </w:r>
      <w:proofErr w:type="gramEnd"/>
      <w:r w:rsidR="009D4C58" w:rsidRPr="005407B4">
        <w:rPr>
          <w:rFonts w:ascii="Arial" w:hAnsi="Arial"/>
          <w:sz w:val="22"/>
          <w:szCs w:val="22"/>
        </w:rPr>
        <w:t xml:space="preserve">               </w:t>
      </w:r>
      <w:r w:rsidRPr="005407B4">
        <w:rPr>
          <w:rFonts w:ascii="Arial" w:hAnsi="Arial"/>
          <w:sz w:val="22"/>
          <w:szCs w:val="22"/>
        </w:rPr>
        <w:t xml:space="preserve"> of</w:t>
      </w:r>
      <w:r w:rsidR="009D4C58" w:rsidRPr="005407B4">
        <w:rPr>
          <w:rFonts w:ascii="Arial" w:hAnsi="Arial"/>
          <w:sz w:val="22"/>
          <w:szCs w:val="22"/>
        </w:rPr>
        <w:t xml:space="preserve"> </w:t>
      </w:r>
      <w:r w:rsidRPr="005407B4">
        <w:rPr>
          <w:rFonts w:ascii="Arial" w:hAnsi="Arial"/>
          <w:sz w:val="22"/>
          <w:szCs w:val="22"/>
        </w:rPr>
        <w:t xml:space="preserve">the Company </w:t>
      </w:r>
      <w:r w:rsidR="00BC39BC" w:rsidRPr="005407B4">
        <w:rPr>
          <w:rFonts w:ascii="Arial" w:hAnsi="Arial"/>
          <w:sz w:val="22"/>
          <w:szCs w:val="22"/>
        </w:rPr>
        <w:t>that could be</w:t>
      </w:r>
      <w:r w:rsidRPr="005407B4">
        <w:rPr>
          <w:rFonts w:ascii="Arial" w:hAnsi="Arial"/>
          <w:sz w:val="22"/>
          <w:szCs w:val="22"/>
        </w:rPr>
        <w:t xml:space="preserve"> drawn down amounted to Baht </w:t>
      </w:r>
      <w:r w:rsidR="00137A4C">
        <w:rPr>
          <w:rFonts w:ascii="Arial" w:hAnsi="Arial"/>
          <w:sz w:val="22"/>
          <w:szCs w:val="22"/>
        </w:rPr>
        <w:t>883</w:t>
      </w:r>
      <w:r w:rsidR="00340125" w:rsidRPr="005407B4">
        <w:rPr>
          <w:rFonts w:ascii="Arial" w:hAnsi="Arial"/>
          <w:sz w:val="22"/>
          <w:szCs w:val="22"/>
        </w:rPr>
        <w:t xml:space="preserve"> </w:t>
      </w:r>
      <w:r w:rsidR="002D7A82" w:rsidRPr="005407B4">
        <w:rPr>
          <w:rFonts w:ascii="Arial" w:hAnsi="Arial"/>
          <w:sz w:val="22"/>
          <w:szCs w:val="22"/>
        </w:rPr>
        <w:t>million</w:t>
      </w:r>
      <w:r w:rsidR="008B1552">
        <w:rPr>
          <w:rFonts w:ascii="Arial" w:hAnsi="Arial"/>
          <w:sz w:val="22"/>
          <w:szCs w:val="22"/>
        </w:rPr>
        <w:t xml:space="preserve"> </w:t>
      </w:r>
      <w:r w:rsidR="002D7A82" w:rsidRPr="005407B4">
        <w:rPr>
          <w:rFonts w:ascii="Arial" w:hAnsi="Arial"/>
          <w:sz w:val="22"/>
          <w:szCs w:val="22"/>
        </w:rPr>
        <w:t>(</w:t>
      </w:r>
      <w:r w:rsidR="00A31B4B">
        <w:rPr>
          <w:rFonts w:ascii="Arial" w:hAnsi="Arial"/>
          <w:sz w:val="22"/>
          <w:szCs w:val="22"/>
        </w:rPr>
        <w:t>2018</w:t>
      </w:r>
      <w:r w:rsidR="005E44E4" w:rsidRPr="005407B4">
        <w:rPr>
          <w:rFonts w:ascii="Arial" w:hAnsi="Arial"/>
          <w:sz w:val="22"/>
          <w:szCs w:val="22"/>
        </w:rPr>
        <w:t xml:space="preserve">: Baht </w:t>
      </w:r>
      <w:r w:rsidR="00A31B4B">
        <w:rPr>
          <w:rFonts w:ascii="Arial" w:hAnsi="Arial"/>
          <w:sz w:val="22"/>
          <w:szCs w:val="22"/>
        </w:rPr>
        <w:t>573</w:t>
      </w:r>
      <w:r w:rsidR="00340125" w:rsidRPr="005407B4">
        <w:rPr>
          <w:rFonts w:ascii="Arial" w:hAnsi="Arial"/>
          <w:sz w:val="22"/>
          <w:szCs w:val="22"/>
        </w:rPr>
        <w:t xml:space="preserve"> </w:t>
      </w:r>
      <w:r w:rsidR="005E44E4" w:rsidRPr="005407B4">
        <w:rPr>
          <w:rFonts w:ascii="Arial" w:hAnsi="Arial"/>
          <w:sz w:val="22"/>
          <w:szCs w:val="22"/>
        </w:rPr>
        <w:t>million).</w:t>
      </w:r>
    </w:p>
    <w:p w:rsidR="00CF524D" w:rsidRPr="005407B4" w:rsidRDefault="00137A4C" w:rsidP="00CF524D">
      <w:pPr>
        <w:tabs>
          <w:tab w:val="left" w:pos="540"/>
          <w:tab w:val="right" w:pos="5130"/>
          <w:tab w:val="right" w:pos="6750"/>
          <w:tab w:val="right" w:pos="8190"/>
        </w:tabs>
        <w:spacing w:before="120" w:after="120" w:line="380" w:lineRule="exact"/>
        <w:ind w:left="540" w:hanging="540"/>
        <w:jc w:val="thaiDistribute"/>
        <w:rPr>
          <w:rFonts w:ascii="Arial" w:hAnsi="Arial"/>
          <w:b/>
          <w:bCs/>
          <w:sz w:val="22"/>
          <w:szCs w:val="22"/>
        </w:rPr>
      </w:pPr>
      <w:r>
        <w:rPr>
          <w:rFonts w:ascii="Arial" w:hAnsi="Arial"/>
          <w:b/>
          <w:bCs/>
          <w:sz w:val="22"/>
          <w:szCs w:val="22"/>
        </w:rPr>
        <w:t>30</w:t>
      </w:r>
      <w:r w:rsidR="00ED1CE5" w:rsidRPr="005407B4">
        <w:rPr>
          <w:rFonts w:ascii="Arial" w:hAnsi="Arial"/>
          <w:b/>
          <w:bCs/>
          <w:sz w:val="22"/>
          <w:szCs w:val="22"/>
        </w:rPr>
        <w:t>.</w:t>
      </w:r>
      <w:r w:rsidR="00CF524D" w:rsidRPr="005407B4">
        <w:rPr>
          <w:rFonts w:ascii="Arial" w:hAnsi="Arial"/>
          <w:b/>
          <w:bCs/>
          <w:sz w:val="22"/>
          <w:szCs w:val="22"/>
        </w:rPr>
        <w:t xml:space="preserve">6 </w:t>
      </w:r>
      <w:r w:rsidR="00CF524D" w:rsidRPr="005407B4">
        <w:rPr>
          <w:rFonts w:ascii="Arial" w:hAnsi="Arial"/>
          <w:b/>
          <w:bCs/>
          <w:sz w:val="22"/>
          <w:szCs w:val="22"/>
        </w:rPr>
        <w:tab/>
        <w:t>Contingent liabilities</w:t>
      </w:r>
    </w:p>
    <w:p w:rsidR="005E0A24" w:rsidRPr="005E0A24" w:rsidRDefault="005E0A24" w:rsidP="00564F1D">
      <w:pPr>
        <w:tabs>
          <w:tab w:val="left" w:pos="540"/>
          <w:tab w:val="left" w:pos="2880"/>
          <w:tab w:val="left" w:pos="5760"/>
          <w:tab w:val="decimal" w:pos="6660"/>
          <w:tab w:val="left" w:pos="7110"/>
          <w:tab w:val="decimal" w:pos="7920"/>
        </w:tabs>
        <w:spacing w:before="120" w:after="120" w:line="380" w:lineRule="exact"/>
        <w:ind w:left="900" w:right="-43" w:hanging="900"/>
        <w:jc w:val="thaiDistribute"/>
        <w:rPr>
          <w:rFonts w:ascii="Arial" w:hAnsi="Arial"/>
          <w:sz w:val="22"/>
          <w:szCs w:val="22"/>
        </w:rPr>
      </w:pPr>
      <w:r w:rsidRPr="005E0A24">
        <w:rPr>
          <w:rFonts w:ascii="Arial" w:hAnsi="Arial"/>
          <w:sz w:val="22"/>
          <w:szCs w:val="22"/>
        </w:rPr>
        <w:tab/>
      </w:r>
      <w:r w:rsidR="00564F1D">
        <w:rPr>
          <w:rFonts w:ascii="Arial" w:hAnsi="Arial"/>
          <w:sz w:val="22"/>
          <w:szCs w:val="22"/>
        </w:rPr>
        <w:t>a)</w:t>
      </w:r>
      <w:r w:rsidR="00564F1D">
        <w:rPr>
          <w:rFonts w:ascii="Arial" w:hAnsi="Arial"/>
          <w:sz w:val="22"/>
          <w:szCs w:val="22"/>
        </w:rPr>
        <w:tab/>
      </w:r>
      <w:r w:rsidRPr="005E0A24">
        <w:rPr>
          <w:rFonts w:ascii="Arial" w:hAnsi="Arial"/>
          <w:sz w:val="22"/>
          <w:szCs w:val="22"/>
        </w:rPr>
        <w:t xml:space="preserve">In 2011, a company transferred a quantity of fiber optic cable to the Company.                 The cable was already installed and in use in an underground cable conduit in Bangkok, belonging to the operator of a telecommunication business. Subsequently, in the first quarter of 2012, the Company received notification of the new rental rate for the underground cable conduit stipulated by the telecom operator, but no invoice has been issued to collect rental. Nevertheless, the Company has recorded a liability in respect of its rental obligations, estimated </w:t>
      </w:r>
      <w:proofErr w:type="gramStart"/>
      <w:r w:rsidRPr="005E0A24">
        <w:rPr>
          <w:rFonts w:ascii="Arial" w:hAnsi="Arial"/>
          <w:sz w:val="22"/>
          <w:szCs w:val="22"/>
        </w:rPr>
        <w:t>on the basis of</w:t>
      </w:r>
      <w:proofErr w:type="gramEnd"/>
      <w:r w:rsidRPr="005E0A24">
        <w:rPr>
          <w:rFonts w:ascii="Arial" w:hAnsi="Arial"/>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w:t>
      </w:r>
      <w:proofErr w:type="gramStart"/>
      <w:r w:rsidRPr="005E0A24">
        <w:rPr>
          <w:rFonts w:ascii="Arial" w:hAnsi="Arial"/>
          <w:sz w:val="22"/>
          <w:szCs w:val="22"/>
        </w:rPr>
        <w:t>network,  with</w:t>
      </w:r>
      <w:proofErr w:type="gramEnd"/>
      <w:r w:rsidRPr="005E0A24">
        <w:rPr>
          <w:rFonts w:ascii="Arial" w:hAnsi="Arial"/>
          <w:sz w:val="22"/>
          <w:szCs w:val="22"/>
        </w:rPr>
        <w:t xml:space="preserve"> at least 90 days’ notice, and evidence or reasons showing why the rate change is needed (“IC note No.21”). The telecom operator has not done this. Therefore, </w:t>
      </w:r>
      <w:proofErr w:type="gramStart"/>
      <w:r w:rsidRPr="005E0A24">
        <w:rPr>
          <w:rFonts w:ascii="Arial" w:hAnsi="Arial"/>
          <w:sz w:val="22"/>
          <w:szCs w:val="22"/>
        </w:rPr>
        <w:t>in order to</w:t>
      </w:r>
      <w:proofErr w:type="gramEnd"/>
      <w:r w:rsidRPr="005E0A24">
        <w:rPr>
          <w:rFonts w:ascii="Arial" w:hAnsi="Arial"/>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 </w:t>
      </w:r>
    </w:p>
    <w:p w:rsidR="005E0A24" w:rsidRPr="005E0A24" w:rsidRDefault="00137A4C" w:rsidP="00564F1D">
      <w:pPr>
        <w:tabs>
          <w:tab w:val="left" w:pos="2160"/>
        </w:tabs>
        <w:spacing w:before="120" w:after="120" w:line="380" w:lineRule="exact"/>
        <w:ind w:left="900" w:hanging="900"/>
        <w:jc w:val="thaiDistribute"/>
        <w:rPr>
          <w:rFonts w:ascii="Arial" w:hAnsi="Arial"/>
          <w:sz w:val="22"/>
          <w:szCs w:val="22"/>
        </w:rPr>
      </w:pPr>
      <w:r>
        <w:rPr>
          <w:rFonts w:ascii="Arial" w:hAnsi="Arial"/>
          <w:sz w:val="22"/>
          <w:szCs w:val="22"/>
        </w:rPr>
        <w:lastRenderedPageBreak/>
        <w:tab/>
      </w:r>
      <w:r w:rsidR="005E0A24" w:rsidRPr="005E0A24">
        <w:rPr>
          <w:rFonts w:ascii="Arial" w:hAnsi="Arial"/>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rsidR="005E0A24" w:rsidRPr="005E0A24" w:rsidRDefault="005E0A24" w:rsidP="00564F1D">
      <w:pPr>
        <w:tabs>
          <w:tab w:val="left" w:pos="2160"/>
        </w:tabs>
        <w:spacing w:before="120" w:after="120" w:line="380" w:lineRule="exact"/>
        <w:ind w:left="900" w:hanging="900"/>
        <w:jc w:val="thaiDistribute"/>
        <w:rPr>
          <w:rFonts w:ascii="Arial" w:hAnsi="Arial"/>
          <w:sz w:val="22"/>
          <w:szCs w:val="22"/>
        </w:rPr>
      </w:pPr>
      <w:r w:rsidRPr="005E0A24">
        <w:rPr>
          <w:rFonts w:ascii="Arial" w:hAnsi="Arial"/>
          <w:sz w:val="22"/>
          <w:szCs w:val="22"/>
        </w:rPr>
        <w:tab/>
        <w:t>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w:t>
      </w:r>
    </w:p>
    <w:p w:rsidR="005E0A24" w:rsidRPr="005E0A24" w:rsidRDefault="005E0A24" w:rsidP="00564F1D">
      <w:pPr>
        <w:spacing w:before="120" w:after="120" w:line="380" w:lineRule="exact"/>
        <w:ind w:left="900"/>
        <w:jc w:val="thaiDistribute"/>
        <w:rPr>
          <w:rFonts w:ascii="Arial" w:hAnsi="Arial"/>
          <w:sz w:val="22"/>
          <w:szCs w:val="22"/>
        </w:rPr>
      </w:pPr>
      <w:r w:rsidRPr="005E0A24">
        <w:rPr>
          <w:rFonts w:ascii="Arial" w:hAnsi="Arial"/>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is has been calculated based on an unfair rental rate that is unlawful in accordance with the IC notice, and its right to request time to verify the amount notified. In addition, the Company has the right to request that NBTC to accept</w:t>
      </w:r>
      <w:r w:rsidRPr="005E0A24">
        <w:rPr>
          <w:rFonts w:ascii="Arial" w:hAnsi="Arial" w:hint="cs"/>
          <w:sz w:val="22"/>
          <w:szCs w:val="22"/>
          <w:cs/>
        </w:rPr>
        <w:t xml:space="preserve"> </w:t>
      </w:r>
      <w:r w:rsidRPr="005E0A24">
        <w:rPr>
          <w:rFonts w:ascii="Arial" w:hAnsi="Arial"/>
          <w:sz w:val="22"/>
          <w:szCs w:val="22"/>
        </w:rPr>
        <w:t xml:space="preserve">the dispute for dispute settlement procedures in accordance with the IC notice. </w:t>
      </w:r>
    </w:p>
    <w:p w:rsidR="005E0A24" w:rsidRPr="005E0A24" w:rsidRDefault="005E0A24" w:rsidP="00564F1D">
      <w:pPr>
        <w:tabs>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rPr>
      </w:pPr>
      <w:r w:rsidRPr="005E0A24">
        <w:rPr>
          <w:rFonts w:ascii="Arial" w:hAnsi="Arial"/>
          <w:sz w:val="22"/>
          <w:szCs w:val="22"/>
        </w:rPr>
        <w:tab/>
        <w:t xml:space="preserve">Subsequently, while the Company was preparing to request that NBTC intervene to provide a fair resolution, the management of the Company and the telecom operator </w:t>
      </w:r>
      <w:proofErr w:type="gramStart"/>
      <w:r w:rsidRPr="005E0A24">
        <w:rPr>
          <w:rFonts w:ascii="Arial" w:hAnsi="Arial"/>
          <w:sz w:val="22"/>
          <w:szCs w:val="22"/>
        </w:rPr>
        <w:t>entered into</w:t>
      </w:r>
      <w:proofErr w:type="gramEnd"/>
      <w:r w:rsidRPr="005E0A24">
        <w:rPr>
          <w:rFonts w:ascii="Arial" w:hAnsi="Arial"/>
          <w:sz w:val="22"/>
          <w:szCs w:val="22"/>
        </w:rPr>
        <w:t xml:space="preserve"> negotiations to resolve this issue.</w:t>
      </w:r>
      <w:r w:rsidRPr="005E0A24">
        <w:rPr>
          <w:rFonts w:ascii="Arial" w:hAnsi="Arial" w:hint="cs"/>
          <w:sz w:val="22"/>
          <w:szCs w:val="22"/>
          <w:cs/>
        </w:rPr>
        <w:t xml:space="preserve"> </w:t>
      </w:r>
      <w:r w:rsidRPr="005E0A24">
        <w:rPr>
          <w:rFonts w:ascii="Arial" w:hAnsi="Arial"/>
          <w:sz w:val="22"/>
          <w:szCs w:val="22"/>
        </w:rPr>
        <w:t>However, the telecom operator sued the Company as the second defendant through the Civil Courts, claiming payment for use of the conduit together with interest to the date of the lawsuit amounting to</w:t>
      </w:r>
      <w:r w:rsidR="00A05664">
        <w:rPr>
          <w:rFonts w:ascii="Arial" w:hAnsi="Arial"/>
          <w:sz w:val="22"/>
          <w:szCs w:val="22"/>
        </w:rPr>
        <w:t xml:space="preserve"> </w:t>
      </w:r>
      <w:r w:rsidRPr="005E0A24">
        <w:rPr>
          <w:rFonts w:ascii="Arial" w:hAnsi="Arial"/>
          <w:sz w:val="22"/>
          <w:szCs w:val="22"/>
        </w:rPr>
        <w:t xml:space="preserve">Baht 39.2 million, as well as interest at the rate of 7.5% per annum on principal of Baht 36.8 million. The Company received a copy of the lawsuit on 24 July 2013. Since the management of the telecom operator provided no prior notification or warning,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 </w:t>
      </w:r>
    </w:p>
    <w:p w:rsidR="00137A4C" w:rsidRDefault="005E0A24" w:rsidP="005E0A2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5E0A24">
        <w:rPr>
          <w:rFonts w:ascii="Arial" w:hAnsi="Arial"/>
          <w:sz w:val="22"/>
          <w:szCs w:val="22"/>
        </w:rPr>
        <w:tab/>
      </w:r>
    </w:p>
    <w:p w:rsidR="00137A4C" w:rsidRDefault="00137A4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E0A24" w:rsidRPr="005E0A24" w:rsidRDefault="00137A4C" w:rsidP="00564F1D">
      <w:pPr>
        <w:tabs>
          <w:tab w:val="left" w:pos="2880"/>
          <w:tab w:val="left" w:pos="5760"/>
          <w:tab w:val="decimal" w:pos="6660"/>
          <w:tab w:val="left" w:pos="7110"/>
          <w:tab w:val="decimal" w:pos="7920"/>
        </w:tabs>
        <w:spacing w:before="120" w:after="120" w:line="380" w:lineRule="exact"/>
        <w:ind w:left="900" w:right="-43" w:hanging="900"/>
        <w:jc w:val="thaiDistribute"/>
        <w:rPr>
          <w:rFonts w:ascii="Arial" w:hAnsi="Arial"/>
          <w:sz w:val="22"/>
          <w:szCs w:val="22"/>
        </w:rPr>
      </w:pPr>
      <w:r>
        <w:rPr>
          <w:rFonts w:ascii="Arial" w:hAnsi="Arial"/>
          <w:sz w:val="22"/>
          <w:szCs w:val="22"/>
        </w:rPr>
        <w:lastRenderedPageBreak/>
        <w:tab/>
      </w:r>
      <w:r w:rsidR="005E0A24" w:rsidRPr="005E0A24">
        <w:rPr>
          <w:rFonts w:ascii="Arial" w:hAnsi="Arial"/>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rsidR="005E0A24" w:rsidRPr="005E0A24" w:rsidRDefault="005E0A24" w:rsidP="00564F1D">
      <w:pPr>
        <w:spacing w:before="120" w:after="120" w:line="380" w:lineRule="exact"/>
        <w:ind w:left="900" w:hanging="900"/>
        <w:jc w:val="thaiDistribute"/>
        <w:rPr>
          <w:rFonts w:ascii="Arial" w:hAnsi="Arial"/>
          <w:sz w:val="22"/>
          <w:szCs w:val="22"/>
        </w:rPr>
      </w:pPr>
      <w:r w:rsidRPr="005E0A24">
        <w:rPr>
          <w:rFonts w:ascii="Arial" w:hAnsi="Arial"/>
          <w:sz w:val="22"/>
          <w:szCs w:val="22"/>
        </w:rPr>
        <w:tab/>
        <w:t xml:space="preserve">The first course of action was to submit a petition the NBTC to request a fair resolution bestowed upon it by telecoms law and the IC Notice to set </w:t>
      </w:r>
      <w:proofErr w:type="spellStart"/>
      <w:r w:rsidRPr="005E0A24">
        <w:rPr>
          <w:rFonts w:ascii="Arial" w:hAnsi="Arial"/>
          <w:sz w:val="22"/>
          <w:szCs w:val="22"/>
        </w:rPr>
        <w:t>of</w:t>
      </w:r>
      <w:proofErr w:type="spellEnd"/>
      <w:r w:rsidRPr="005E0A24">
        <w:rPr>
          <w:rFonts w:ascii="Arial" w:hAnsi="Arial"/>
          <w:sz w:val="22"/>
          <w:szCs w:val="22"/>
        </w:rPr>
        <w:t xml:space="preserve"> a correct rate for the underground cable conduit, and to provide protection to the Company to use the fiber optic cable from such conduit. The Company then followed its second course of action, which was to submit a statement of </w:t>
      </w:r>
      <w:proofErr w:type="spellStart"/>
      <w:r w:rsidRPr="005E0A24">
        <w:rPr>
          <w:rFonts w:ascii="Arial" w:hAnsi="Arial"/>
          <w:sz w:val="22"/>
          <w:szCs w:val="22"/>
        </w:rPr>
        <w:t>defence</w:t>
      </w:r>
      <w:proofErr w:type="spellEnd"/>
      <w:r w:rsidRPr="005E0A24">
        <w:rPr>
          <w:rFonts w:ascii="Arial" w:hAnsi="Arial"/>
          <w:sz w:val="22"/>
          <w:szCs w:val="22"/>
        </w:rPr>
        <w:t xml:space="preserve"> to the Civil Court that provides grounds to dispute both legal and factual aspects of the case, showing that the telecom operator had acted </w:t>
      </w:r>
      <w:proofErr w:type="gramStart"/>
      <w:r w:rsidRPr="005E0A24">
        <w:rPr>
          <w:rFonts w:ascii="Arial" w:hAnsi="Arial"/>
          <w:sz w:val="22"/>
          <w:szCs w:val="22"/>
        </w:rPr>
        <w:t>illegally</w:t>
      </w:r>
      <w:proofErr w:type="gramEnd"/>
      <w:r w:rsidRPr="005E0A24">
        <w:rPr>
          <w:rFonts w:ascii="Arial" w:hAnsi="Arial"/>
          <w:sz w:val="22"/>
          <w:szCs w:val="22"/>
        </w:rPr>
        <w:t xml:space="preserve"> and the Company had no legal obligation at all to pay the telecom operator the amounts being claimed under the lawsuit.</w:t>
      </w:r>
      <w:r w:rsidR="00A05664">
        <w:rPr>
          <w:rFonts w:ascii="Arial" w:hAnsi="Arial"/>
          <w:sz w:val="22"/>
          <w:szCs w:val="22"/>
        </w:rPr>
        <w:t xml:space="preserve"> </w:t>
      </w:r>
      <w:r w:rsidRPr="005E0A24">
        <w:rPr>
          <w:rFonts w:ascii="Arial" w:hAnsi="Arial"/>
          <w:sz w:val="22"/>
          <w:szCs w:val="22"/>
        </w:rPr>
        <w:t xml:space="preserve">The Company also filed a petition with the Court challenging the Court's jurisdiction over the case. Therefore, the Court issued an order to suspend the court </w:t>
      </w:r>
      <w:proofErr w:type="gramStart"/>
      <w:r w:rsidRPr="005E0A24">
        <w:rPr>
          <w:rFonts w:ascii="Arial" w:hAnsi="Arial"/>
          <w:sz w:val="22"/>
          <w:szCs w:val="22"/>
        </w:rPr>
        <w:t>proceedings, and</w:t>
      </w:r>
      <w:proofErr w:type="gramEnd"/>
      <w:r w:rsidRPr="005E0A24">
        <w:rPr>
          <w:rFonts w:ascii="Arial" w:hAnsi="Arial"/>
          <w:sz w:val="22"/>
          <w:szCs w:val="22"/>
        </w:rPr>
        <w:t xml:space="preserve"> pass the case to the Administrative Court. The Administrative Court </w:t>
      </w:r>
      <w:proofErr w:type="gramStart"/>
      <w:r w:rsidRPr="005E0A24">
        <w:rPr>
          <w:rFonts w:ascii="Arial" w:hAnsi="Arial"/>
          <w:sz w:val="22"/>
          <w:szCs w:val="22"/>
        </w:rPr>
        <w:t>was of the opinion that</w:t>
      </w:r>
      <w:proofErr w:type="gramEnd"/>
      <w:r w:rsidRPr="005E0A24">
        <w:rPr>
          <w:rFonts w:ascii="Arial" w:hAnsi="Arial"/>
          <w:sz w:val="22"/>
          <w:szCs w:val="22"/>
        </w:rPr>
        <w:t xml:space="preserve"> it has jurisdiction over the case, meaning there is</w:t>
      </w:r>
      <w:r w:rsidR="00A05664">
        <w:rPr>
          <w:rFonts w:ascii="Arial" w:hAnsi="Arial"/>
          <w:sz w:val="22"/>
          <w:szCs w:val="22"/>
        </w:rPr>
        <w:t xml:space="preserve"> </w:t>
      </w:r>
      <w:r w:rsidRPr="005E0A24">
        <w:rPr>
          <w:rFonts w:ascii="Arial" w:hAnsi="Arial"/>
          <w:sz w:val="22"/>
          <w:szCs w:val="22"/>
        </w:rPr>
        <w:t xml:space="preserve">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list and it can be construed that there are no longer any lawsuits that the telecom operator brought against the Company in the Civil Court.  </w:t>
      </w:r>
    </w:p>
    <w:p w:rsidR="00137A4C" w:rsidRDefault="005E0A24" w:rsidP="005E0A24">
      <w:pPr>
        <w:spacing w:before="120" w:after="120" w:line="380" w:lineRule="exact"/>
        <w:ind w:left="547" w:hanging="547"/>
        <w:jc w:val="thaiDistribute"/>
        <w:rPr>
          <w:rFonts w:ascii="Arial" w:hAnsi="Arial"/>
          <w:sz w:val="22"/>
          <w:szCs w:val="22"/>
        </w:rPr>
      </w:pPr>
      <w:r w:rsidRPr="005E0A24">
        <w:rPr>
          <w:rFonts w:ascii="Arial" w:hAnsi="Arial"/>
          <w:sz w:val="22"/>
          <w:szCs w:val="22"/>
        </w:rPr>
        <w:tab/>
      </w:r>
    </w:p>
    <w:p w:rsidR="00137A4C" w:rsidRDefault="00137A4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E0A24" w:rsidRPr="005E0A24" w:rsidRDefault="00137A4C" w:rsidP="00564F1D">
      <w:pPr>
        <w:spacing w:before="120" w:after="120" w:line="380" w:lineRule="exact"/>
        <w:ind w:left="900" w:hanging="900"/>
        <w:jc w:val="thaiDistribute"/>
        <w:rPr>
          <w:rFonts w:ascii="Arial" w:hAnsi="Arial"/>
          <w:sz w:val="22"/>
          <w:szCs w:val="22"/>
        </w:rPr>
      </w:pPr>
      <w:r>
        <w:rPr>
          <w:rFonts w:ascii="Arial" w:hAnsi="Arial"/>
          <w:sz w:val="22"/>
          <w:szCs w:val="22"/>
        </w:rPr>
        <w:lastRenderedPageBreak/>
        <w:tab/>
      </w:r>
      <w:r w:rsidR="005E0A24" w:rsidRPr="005E0A24">
        <w:rPr>
          <w:rFonts w:ascii="Arial" w:hAnsi="Arial"/>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filed a rebuttal statement to the Court on 13 August 2015. The Court considered the rebuttal statement of</w:t>
      </w:r>
      <w:r w:rsidR="003E7A23">
        <w:rPr>
          <w:rFonts w:ascii="Arial" w:hAnsi="Arial"/>
          <w:sz w:val="22"/>
          <w:szCs w:val="22"/>
        </w:rPr>
        <w:t xml:space="preserve"> </w:t>
      </w:r>
      <w:r w:rsidR="005E0A24" w:rsidRPr="005E0A24">
        <w:rPr>
          <w:rFonts w:ascii="Arial" w:hAnsi="Arial"/>
          <w:sz w:val="22"/>
          <w:szCs w:val="22"/>
        </w:rPr>
        <w:t xml:space="preserve">the Company and ordered on 28 August 2015 to reject the statement although the Civil Court had </w:t>
      </w:r>
      <w:hyperlink r:id="rId8" w:history="1">
        <w:r w:rsidR="005E0A24" w:rsidRPr="005E0A24">
          <w:rPr>
            <w:rFonts w:ascii="Arial" w:hAnsi="Arial"/>
            <w:sz w:val="22"/>
            <w:szCs w:val="22"/>
          </w:rPr>
          <w:t>strike the case out of the case list</w:t>
        </w:r>
      </w:hyperlink>
      <w:r w:rsidR="005E0A24" w:rsidRPr="005E0A24">
        <w:rPr>
          <w:rFonts w:ascii="Arial" w:hAnsi="Arial"/>
          <w:sz w:val="22"/>
          <w:szCs w:val="22"/>
        </w:rPr>
        <w:t xml:space="preserve">. The Civil Court had already </w:t>
      </w:r>
      <w:proofErr w:type="spellStart"/>
      <w:r w:rsidR="005E0A24" w:rsidRPr="005E0A24">
        <w:rPr>
          <w:rFonts w:ascii="Arial" w:hAnsi="Arial"/>
          <w:sz w:val="22"/>
          <w:szCs w:val="22"/>
        </w:rPr>
        <w:t>summarised</w:t>
      </w:r>
      <w:proofErr w:type="spellEnd"/>
      <w:r w:rsidR="005E0A24" w:rsidRPr="005E0A24">
        <w:rPr>
          <w:rFonts w:ascii="Arial" w:hAnsi="Arial"/>
          <w:sz w:val="22"/>
          <w:szCs w:val="22"/>
        </w:rPr>
        <w:t xml:space="preserve"> the statements and sent all the documents to the Administrative Court. It means that the case had been transferred to the Administrative Court. </w:t>
      </w:r>
      <w:proofErr w:type="gramStart"/>
      <w:r w:rsidR="005E0A24" w:rsidRPr="005E0A24">
        <w:rPr>
          <w:rFonts w:ascii="Arial" w:hAnsi="Arial"/>
          <w:sz w:val="22"/>
          <w:szCs w:val="22"/>
        </w:rPr>
        <w:t>Although,  the</w:t>
      </w:r>
      <w:proofErr w:type="gramEnd"/>
      <w:r w:rsidR="005E0A24" w:rsidRPr="005E0A24">
        <w:rPr>
          <w:rFonts w:ascii="Arial" w:hAnsi="Arial"/>
          <w:sz w:val="22"/>
          <w:szCs w:val="22"/>
        </w:rPr>
        <w:t xml:space="preserve"> Company still disagrees with the Court’s order, such order is an interlocutory order by law. An appeal against an interlocutory order shall be filed at the same time when an appeal against a judgement is filed. In this regard, the Company </w:t>
      </w:r>
      <w:proofErr w:type="gramStart"/>
      <w:r w:rsidR="005E0A24" w:rsidRPr="005E0A24">
        <w:rPr>
          <w:rFonts w:ascii="Arial" w:hAnsi="Arial"/>
          <w:sz w:val="22"/>
          <w:szCs w:val="22"/>
        </w:rPr>
        <w:t>has to</w:t>
      </w:r>
      <w:proofErr w:type="gramEnd"/>
      <w:r w:rsidR="005E0A24" w:rsidRPr="005E0A24">
        <w:rPr>
          <w:rFonts w:ascii="Arial" w:hAnsi="Arial"/>
          <w:sz w:val="22"/>
          <w:szCs w:val="22"/>
        </w:rPr>
        <w:t xml:space="preserve"> wait till the Administrative Court reaches its judgement on this case so that it can lodge</w:t>
      </w:r>
      <w:r w:rsidR="003E7A23">
        <w:rPr>
          <w:rFonts w:ascii="Arial" w:hAnsi="Arial"/>
          <w:sz w:val="22"/>
          <w:szCs w:val="22"/>
        </w:rPr>
        <w:t xml:space="preserve"> </w:t>
      </w:r>
      <w:r w:rsidR="005E0A24" w:rsidRPr="005E0A24">
        <w:rPr>
          <w:rFonts w:ascii="Arial" w:hAnsi="Arial"/>
          <w:sz w:val="22"/>
          <w:szCs w:val="22"/>
        </w:rPr>
        <w:t xml:space="preserve">an appeal. Subsequently, the Administrative Court has rendered order to specify that 30 March 2018 would be the last day to end up with the process of finding the evidences. </w:t>
      </w:r>
    </w:p>
    <w:p w:rsidR="005E0A24" w:rsidRPr="005E0A24" w:rsidRDefault="005E0A24" w:rsidP="00564F1D">
      <w:pPr>
        <w:tabs>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rPr>
      </w:pPr>
      <w:r w:rsidRPr="005E0A24">
        <w:rPr>
          <w:rFonts w:ascii="Arial" w:hAnsi="Arial"/>
          <w:sz w:val="22"/>
          <w:szCs w:val="22"/>
          <w:cs/>
        </w:rPr>
        <w:tab/>
      </w:r>
      <w:bookmarkStart w:id="4" w:name="_Hlk23951577"/>
      <w:r w:rsidRPr="005E0A24">
        <w:rPr>
          <w:rFonts w:ascii="Arial" w:hAnsi="Arial"/>
          <w:sz w:val="22"/>
          <w:szCs w:val="22"/>
        </w:rPr>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 </w:t>
      </w:r>
    </w:p>
    <w:p w:rsidR="005E0A24" w:rsidRPr="005E0A24" w:rsidRDefault="005E0A24" w:rsidP="00564F1D">
      <w:pPr>
        <w:tabs>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rPr>
      </w:pPr>
      <w:r w:rsidRPr="005E0A24">
        <w:rPr>
          <w:rFonts w:ascii="Arial" w:hAnsi="Arial"/>
          <w:sz w:val="22"/>
          <w:szCs w:val="22"/>
        </w:rPr>
        <w:tab/>
        <w:t>The telecom operator filed an appeal against the judgement of the Central Administrative Court on 28 August 2019.</w:t>
      </w:r>
      <w:r w:rsidR="00463887">
        <w:rPr>
          <w:rFonts w:ascii="Arial" w:hAnsi="Arial"/>
          <w:sz w:val="22"/>
          <w:szCs w:val="22"/>
        </w:rPr>
        <w:t xml:space="preserve"> The Company has therefore filed a petition to </w:t>
      </w:r>
      <w:r w:rsidR="000A6C3A">
        <w:rPr>
          <w:rFonts w:ascii="Arial" w:hAnsi="Arial"/>
          <w:sz w:val="22"/>
          <w:szCs w:val="22"/>
        </w:rPr>
        <w:t>such</w:t>
      </w:r>
      <w:r w:rsidR="00463887">
        <w:rPr>
          <w:rFonts w:ascii="Arial" w:hAnsi="Arial"/>
          <w:sz w:val="22"/>
          <w:szCs w:val="22"/>
        </w:rPr>
        <w:t xml:space="preserve"> appeal with the Central Administrative Court on 17 December 2019. The Company is currently </w:t>
      </w:r>
      <w:proofErr w:type="gramStart"/>
      <w:r w:rsidR="00463887">
        <w:rPr>
          <w:rFonts w:ascii="Arial" w:hAnsi="Arial"/>
          <w:sz w:val="22"/>
          <w:szCs w:val="22"/>
        </w:rPr>
        <w:t>awaiting</w:t>
      </w:r>
      <w:proofErr w:type="gramEnd"/>
      <w:r w:rsidR="00463887">
        <w:rPr>
          <w:rFonts w:ascii="Arial" w:hAnsi="Arial"/>
          <w:sz w:val="22"/>
          <w:szCs w:val="22"/>
        </w:rPr>
        <w:t xml:space="preserve"> for a judgement ordering from the Supreme Administrative Court.</w:t>
      </w:r>
    </w:p>
    <w:p w:rsidR="005E0A24" w:rsidRPr="00125AF0" w:rsidRDefault="005E0A24" w:rsidP="00564F1D">
      <w:pPr>
        <w:tabs>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cs/>
        </w:rPr>
      </w:pPr>
      <w:r w:rsidRPr="00125AF0">
        <w:rPr>
          <w:rFonts w:ascii="Arial" w:hAnsi="Arial"/>
          <w:sz w:val="22"/>
          <w:szCs w:val="22"/>
        </w:rPr>
        <w:tab/>
        <w:t>The Company has recorded monthly rental fee for cable conduit from August 2019 onwards</w:t>
      </w:r>
      <w:r w:rsidRPr="00125AF0" w:rsidDel="00421168">
        <w:rPr>
          <w:rFonts w:ascii="Arial" w:hAnsi="Arial"/>
          <w:sz w:val="22"/>
          <w:szCs w:val="22"/>
        </w:rPr>
        <w:t xml:space="preserve"> </w:t>
      </w:r>
      <w:r w:rsidRPr="00125AF0">
        <w:rPr>
          <w:rFonts w:ascii="Arial" w:hAnsi="Arial"/>
          <w:sz w:val="22"/>
          <w:szCs w:val="22"/>
        </w:rPr>
        <w:t>in accordance with the order of the Central Administrative Court. As at</w:t>
      </w:r>
      <w:r w:rsidR="003E7A23" w:rsidRPr="00125AF0">
        <w:rPr>
          <w:rFonts w:ascii="Arial" w:hAnsi="Arial"/>
          <w:sz w:val="22"/>
          <w:szCs w:val="22"/>
        </w:rPr>
        <w:t xml:space="preserve"> </w:t>
      </w:r>
      <w:r w:rsidR="00C7027F">
        <w:rPr>
          <w:rFonts w:ascii="Arial" w:hAnsi="Arial"/>
          <w:sz w:val="22"/>
          <w:szCs w:val="22"/>
        </w:rPr>
        <w:t xml:space="preserve">              </w:t>
      </w:r>
      <w:r w:rsidR="00F6008B" w:rsidRPr="00125AF0">
        <w:rPr>
          <w:rFonts w:ascii="Arial" w:hAnsi="Arial"/>
          <w:sz w:val="22"/>
          <w:szCs w:val="22"/>
        </w:rPr>
        <w:t>31 December</w:t>
      </w:r>
      <w:r w:rsidRPr="00125AF0">
        <w:rPr>
          <w:rFonts w:ascii="Arial" w:hAnsi="Arial"/>
          <w:sz w:val="22"/>
          <w:szCs w:val="22"/>
        </w:rPr>
        <w:t xml:space="preserve"> 2019, the</w:t>
      </w:r>
      <w:r w:rsidRPr="00125AF0">
        <w:rPr>
          <w:rFonts w:ascii="Arial" w:hAnsi="Arial" w:hint="cs"/>
          <w:sz w:val="22"/>
          <w:szCs w:val="22"/>
          <w:cs/>
        </w:rPr>
        <w:t xml:space="preserve"> </w:t>
      </w:r>
      <w:r w:rsidRPr="00125AF0">
        <w:rPr>
          <w:rFonts w:ascii="Arial" w:hAnsi="Arial"/>
          <w:sz w:val="22"/>
          <w:szCs w:val="22"/>
        </w:rPr>
        <w:t xml:space="preserve">Company recorded Baht </w:t>
      </w:r>
      <w:r w:rsidR="007A20B1">
        <w:rPr>
          <w:rFonts w:ascii="Arial" w:hAnsi="Arial"/>
          <w:sz w:val="22"/>
          <w:szCs w:val="22"/>
        </w:rPr>
        <w:t>0.13</w:t>
      </w:r>
      <w:r w:rsidRPr="00125AF0">
        <w:rPr>
          <w:rFonts w:ascii="Arial" w:hAnsi="Arial"/>
          <w:sz w:val="22"/>
          <w:szCs w:val="22"/>
        </w:rPr>
        <w:t xml:space="preserve"> million as accrued rental fee for cable conduit</w:t>
      </w:r>
      <w:r w:rsidRPr="00125AF0">
        <w:rPr>
          <w:rFonts w:ascii="Arial" w:hAnsi="Arial" w:hint="cs"/>
          <w:sz w:val="22"/>
          <w:szCs w:val="22"/>
          <w:cs/>
        </w:rPr>
        <w:t xml:space="preserve"> </w:t>
      </w:r>
      <w:r w:rsidRPr="00125AF0">
        <w:rPr>
          <w:rFonts w:ascii="Arial" w:hAnsi="Arial"/>
          <w:sz w:val="22"/>
          <w:szCs w:val="22"/>
        </w:rPr>
        <w:t>in the financial statements.</w:t>
      </w:r>
    </w:p>
    <w:bookmarkEnd w:id="4"/>
    <w:p w:rsidR="00976760" w:rsidRDefault="005B6F60" w:rsidP="005B6F60">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rPr>
      </w:pPr>
      <w:r>
        <w:rPr>
          <w:rFonts w:ascii="Arial" w:hAnsi="Arial"/>
          <w:sz w:val="22"/>
          <w:szCs w:val="22"/>
        </w:rPr>
        <w:tab/>
      </w:r>
    </w:p>
    <w:p w:rsidR="00976760" w:rsidRDefault="009767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B6F60" w:rsidRPr="005B6F60" w:rsidRDefault="00976760" w:rsidP="005B6F60">
      <w:pPr>
        <w:tabs>
          <w:tab w:val="left" w:pos="540"/>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rPr>
      </w:pPr>
      <w:r>
        <w:rPr>
          <w:rFonts w:ascii="Arial" w:hAnsi="Arial"/>
          <w:sz w:val="22"/>
          <w:szCs w:val="22"/>
        </w:rPr>
        <w:lastRenderedPageBreak/>
        <w:tab/>
      </w:r>
      <w:r w:rsidR="005B6F60" w:rsidRPr="005B6F60">
        <w:rPr>
          <w:rFonts w:ascii="Arial" w:hAnsi="Arial"/>
          <w:sz w:val="22"/>
          <w:szCs w:val="22"/>
        </w:rPr>
        <w:t>b)</w:t>
      </w:r>
      <w:r w:rsidR="005B6F60">
        <w:rPr>
          <w:rFonts w:ascii="Arial" w:hAnsi="Arial"/>
          <w:sz w:val="22"/>
          <w:szCs w:val="22"/>
        </w:rPr>
        <w:tab/>
      </w:r>
      <w:r w:rsidR="005B6F60" w:rsidRPr="005B6F60">
        <w:rPr>
          <w:rFonts w:ascii="Arial" w:hAnsi="Arial"/>
          <w:sz w:val="22"/>
          <w:szCs w:val="22"/>
        </w:rPr>
        <w:t xml:space="preserve">In 2012, the Company entered into agreement with a contractor to build a backup network operation </w:t>
      </w:r>
      <w:proofErr w:type="spellStart"/>
      <w:r w:rsidR="005B6F60" w:rsidRPr="005B6F60">
        <w:rPr>
          <w:rFonts w:ascii="Arial" w:hAnsi="Arial"/>
          <w:sz w:val="22"/>
          <w:szCs w:val="22"/>
        </w:rPr>
        <w:t>centre</w:t>
      </w:r>
      <w:proofErr w:type="spellEnd"/>
      <w:r w:rsidR="005B6F60" w:rsidRPr="005B6F60">
        <w:rPr>
          <w:rFonts w:ascii="Arial" w:hAnsi="Arial"/>
          <w:sz w:val="22"/>
          <w:szCs w:val="22"/>
        </w:rPr>
        <w:t>. The contractor agreed to provide a warranty against any defect arising from the construction for a period of 5 years from the completion date. After the construction was completed, there was a defect during the warranty period, resulting in</w:t>
      </w:r>
      <w:r w:rsidR="00C7027F">
        <w:rPr>
          <w:rFonts w:ascii="Arial" w:hAnsi="Arial"/>
          <w:sz w:val="22"/>
          <w:szCs w:val="22"/>
        </w:rPr>
        <w:t xml:space="preserve"> </w:t>
      </w:r>
      <w:r w:rsidR="005B6F60" w:rsidRPr="005B6F60">
        <w:rPr>
          <w:rFonts w:ascii="Arial" w:hAnsi="Arial"/>
          <w:sz w:val="22"/>
          <w:szCs w:val="22"/>
        </w:rPr>
        <w:t>the damage to the backup network system of the Company. The Company notified the contractor of the defect. However,</w:t>
      </w:r>
      <w:r w:rsidR="00C7027F">
        <w:rPr>
          <w:rFonts w:ascii="Arial" w:hAnsi="Arial"/>
          <w:sz w:val="22"/>
          <w:szCs w:val="22"/>
        </w:rPr>
        <w:t xml:space="preserve"> </w:t>
      </w:r>
      <w:r w:rsidR="005B6F60" w:rsidRPr="005B6F60">
        <w:rPr>
          <w:rFonts w:ascii="Arial" w:hAnsi="Arial"/>
          <w:sz w:val="22"/>
          <w:szCs w:val="22"/>
        </w:rPr>
        <w:t>after several times of rectification by the contractor, the defect</w:t>
      </w:r>
      <w:r w:rsidR="00C7027F">
        <w:rPr>
          <w:rFonts w:ascii="Arial" w:hAnsi="Arial"/>
          <w:sz w:val="22"/>
          <w:szCs w:val="22"/>
        </w:rPr>
        <w:t xml:space="preserve"> </w:t>
      </w:r>
      <w:r w:rsidR="005B6F60" w:rsidRPr="005B6F60">
        <w:rPr>
          <w:rFonts w:ascii="Arial" w:hAnsi="Arial"/>
          <w:sz w:val="22"/>
          <w:szCs w:val="22"/>
        </w:rPr>
        <w:t xml:space="preserve">remains unchanged and later the contractor ignored the Company’s </w:t>
      </w:r>
      <w:proofErr w:type="gramStart"/>
      <w:r w:rsidR="005B6F60" w:rsidRPr="005B6F60">
        <w:rPr>
          <w:rFonts w:ascii="Arial" w:hAnsi="Arial"/>
          <w:sz w:val="22"/>
          <w:szCs w:val="22"/>
        </w:rPr>
        <w:t>request  to</w:t>
      </w:r>
      <w:proofErr w:type="gramEnd"/>
      <w:r w:rsidR="005B6F60" w:rsidRPr="005B6F60">
        <w:rPr>
          <w:rFonts w:ascii="Arial" w:hAnsi="Arial"/>
          <w:sz w:val="22"/>
          <w:szCs w:val="22"/>
        </w:rPr>
        <w:t xml:space="preserve"> rectify the defect. The Company then decided to file a lawsuit against the</w:t>
      </w:r>
      <w:r w:rsidR="00C7027F">
        <w:rPr>
          <w:rFonts w:ascii="Arial" w:hAnsi="Arial"/>
          <w:sz w:val="22"/>
          <w:szCs w:val="22"/>
        </w:rPr>
        <w:t xml:space="preserve"> </w:t>
      </w:r>
      <w:r w:rsidR="005B6F60" w:rsidRPr="005B6F60">
        <w:rPr>
          <w:rFonts w:ascii="Arial" w:hAnsi="Arial"/>
          <w:sz w:val="22"/>
          <w:szCs w:val="22"/>
        </w:rPr>
        <w:t>contractor on 13 January 2017.</w:t>
      </w:r>
    </w:p>
    <w:p w:rsidR="005B6F60" w:rsidRPr="005B6F60" w:rsidRDefault="005B6F60" w:rsidP="005B6F60">
      <w:pPr>
        <w:tabs>
          <w:tab w:val="left" w:pos="2880"/>
          <w:tab w:val="left" w:pos="5760"/>
          <w:tab w:val="decimal" w:pos="6660"/>
          <w:tab w:val="left" w:pos="7110"/>
          <w:tab w:val="decimal" w:pos="7920"/>
        </w:tabs>
        <w:spacing w:before="120" w:after="120" w:line="380" w:lineRule="exact"/>
        <w:ind w:left="900" w:right="-43" w:hanging="900"/>
        <w:jc w:val="both"/>
        <w:rPr>
          <w:rFonts w:ascii="Arial" w:hAnsi="Arial"/>
          <w:sz w:val="22"/>
          <w:szCs w:val="22"/>
        </w:rPr>
      </w:pPr>
      <w:r>
        <w:rPr>
          <w:rFonts w:ascii="Arial" w:hAnsi="Arial"/>
          <w:sz w:val="22"/>
          <w:szCs w:val="22"/>
        </w:rPr>
        <w:tab/>
      </w:r>
      <w:r w:rsidRPr="005B6F60">
        <w:rPr>
          <w:rFonts w:ascii="Arial" w:hAnsi="Arial"/>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w:t>
      </w:r>
      <w:proofErr w:type="gramStart"/>
      <w:r w:rsidRPr="005B6F60">
        <w:rPr>
          <w:rFonts w:ascii="Arial" w:hAnsi="Arial"/>
          <w:sz w:val="22"/>
          <w:szCs w:val="22"/>
        </w:rPr>
        <w:t>pay  Baht</w:t>
      </w:r>
      <w:proofErr w:type="gramEnd"/>
      <w:r w:rsidRPr="005B6F60">
        <w:rPr>
          <w:rFonts w:ascii="Arial" w:hAnsi="Arial"/>
          <w:sz w:val="22"/>
          <w:szCs w:val="22"/>
        </w:rPr>
        <w:t xml:space="preserve"> 1.3 million together with the interest at a rate of 7.5% per annum from 20 April 2018 to the contractor until full payment for return of the guarantee received from contractor is made. However, the Company</w:t>
      </w:r>
      <w:r w:rsidRPr="005B6F60">
        <w:rPr>
          <w:rFonts w:ascii="Arial" w:hAnsi="Arial"/>
          <w:sz w:val="22"/>
          <w:szCs w:val="22"/>
          <w:cs/>
        </w:rPr>
        <w:t xml:space="preserve"> </w:t>
      </w:r>
      <w:r w:rsidRPr="005B6F60">
        <w:rPr>
          <w:rFonts w:ascii="Arial" w:hAnsi="Arial"/>
          <w:sz w:val="22"/>
          <w:szCs w:val="22"/>
        </w:rPr>
        <w:t xml:space="preserve">determines that there are other facts to prove the defect is </w:t>
      </w:r>
      <w:proofErr w:type="gramStart"/>
      <w:r w:rsidRPr="005B6F60">
        <w:rPr>
          <w:rFonts w:ascii="Arial" w:hAnsi="Arial"/>
          <w:sz w:val="22"/>
          <w:szCs w:val="22"/>
        </w:rPr>
        <w:t>as a result of</w:t>
      </w:r>
      <w:proofErr w:type="gramEnd"/>
      <w:r w:rsidR="00C7027F">
        <w:rPr>
          <w:rFonts w:ascii="Arial" w:hAnsi="Arial"/>
          <w:sz w:val="22"/>
          <w:szCs w:val="22"/>
        </w:rPr>
        <w:t xml:space="preserve"> </w:t>
      </w:r>
      <w:r w:rsidRPr="005B6F60">
        <w:rPr>
          <w:rFonts w:ascii="Arial" w:hAnsi="Arial"/>
          <w:sz w:val="22"/>
          <w:szCs w:val="22"/>
        </w:rPr>
        <w:t>the construction. Therefore, The Company then filed an appeal against the judgement of the Court of First Instance to the Court of Appeal on 17 February 2020. The Company’s management believes that the outcome of the case will have no significant impact on the Company’s financial position.</w:t>
      </w:r>
    </w:p>
    <w:p w:rsidR="0096173A" w:rsidRPr="005407B4" w:rsidRDefault="00137A4C" w:rsidP="0099504A">
      <w:pPr>
        <w:tabs>
          <w:tab w:val="left" w:pos="2880"/>
          <w:tab w:val="left" w:pos="5760"/>
          <w:tab w:val="decimal" w:pos="6660"/>
          <w:tab w:val="left" w:pos="7110"/>
          <w:tab w:val="decimal" w:pos="7920"/>
        </w:tabs>
        <w:spacing w:before="60" w:after="60" w:line="380" w:lineRule="exact"/>
        <w:ind w:left="540" w:right="-43" w:hanging="540"/>
        <w:jc w:val="both"/>
        <w:rPr>
          <w:rFonts w:ascii="Arial" w:hAnsi="Arial"/>
          <w:b/>
          <w:bCs/>
          <w:sz w:val="22"/>
          <w:szCs w:val="22"/>
        </w:rPr>
      </w:pPr>
      <w:r>
        <w:rPr>
          <w:rFonts w:ascii="Arial" w:hAnsi="Arial"/>
          <w:b/>
          <w:bCs/>
          <w:sz w:val="22"/>
          <w:szCs w:val="22"/>
        </w:rPr>
        <w:t>31</w:t>
      </w:r>
      <w:r w:rsidR="00ED1CE5" w:rsidRPr="005407B4">
        <w:rPr>
          <w:rFonts w:ascii="Arial" w:hAnsi="Arial"/>
          <w:b/>
          <w:bCs/>
          <w:sz w:val="22"/>
          <w:szCs w:val="22"/>
        </w:rPr>
        <w:t>.</w:t>
      </w:r>
      <w:r w:rsidR="0096173A" w:rsidRPr="005407B4">
        <w:rPr>
          <w:rFonts w:ascii="Arial" w:hAnsi="Arial"/>
          <w:sz w:val="22"/>
          <w:szCs w:val="22"/>
        </w:rPr>
        <w:tab/>
      </w:r>
      <w:r w:rsidR="0096173A" w:rsidRPr="005407B4">
        <w:rPr>
          <w:rFonts w:ascii="Arial" w:hAnsi="Arial"/>
          <w:b/>
          <w:bCs/>
          <w:sz w:val="22"/>
          <w:szCs w:val="22"/>
        </w:rPr>
        <w:t>Financial instruments</w:t>
      </w:r>
    </w:p>
    <w:p w:rsidR="0096173A" w:rsidRPr="005407B4" w:rsidRDefault="00137A4C" w:rsidP="0099504A">
      <w:pPr>
        <w:tabs>
          <w:tab w:val="left" w:pos="2880"/>
          <w:tab w:val="left" w:pos="5760"/>
          <w:tab w:val="decimal" w:pos="6660"/>
          <w:tab w:val="left" w:pos="7110"/>
          <w:tab w:val="decimal" w:pos="7920"/>
        </w:tabs>
        <w:spacing w:before="60" w:after="60" w:line="380" w:lineRule="exact"/>
        <w:ind w:left="540" w:right="-43" w:hanging="540"/>
        <w:jc w:val="both"/>
        <w:rPr>
          <w:rFonts w:ascii="Arial" w:hAnsi="Arial"/>
          <w:b/>
          <w:bCs/>
          <w:sz w:val="22"/>
          <w:szCs w:val="22"/>
        </w:rPr>
      </w:pPr>
      <w:r>
        <w:rPr>
          <w:rFonts w:ascii="Arial" w:hAnsi="Arial"/>
          <w:b/>
          <w:bCs/>
          <w:sz w:val="22"/>
          <w:szCs w:val="22"/>
        </w:rPr>
        <w:t>31</w:t>
      </w:r>
      <w:r w:rsidR="00ED1CE5" w:rsidRPr="005407B4">
        <w:rPr>
          <w:rFonts w:ascii="Arial" w:hAnsi="Arial"/>
          <w:b/>
          <w:bCs/>
          <w:sz w:val="22"/>
          <w:szCs w:val="22"/>
        </w:rPr>
        <w:t>.</w:t>
      </w:r>
      <w:r w:rsidR="0096173A" w:rsidRPr="005407B4">
        <w:rPr>
          <w:rFonts w:ascii="Arial" w:hAnsi="Arial"/>
          <w:b/>
          <w:bCs/>
          <w:sz w:val="22"/>
          <w:szCs w:val="22"/>
        </w:rPr>
        <w:t>1</w:t>
      </w:r>
      <w:r w:rsidR="0096173A" w:rsidRPr="005407B4">
        <w:rPr>
          <w:rFonts w:ascii="Arial" w:hAnsi="Arial"/>
          <w:b/>
          <w:bCs/>
          <w:sz w:val="22"/>
          <w:szCs w:val="22"/>
        </w:rPr>
        <w:tab/>
        <w:t>Financial risk management</w:t>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540"/>
        <w:jc w:val="thaiDistribute"/>
        <w:rPr>
          <w:rFonts w:ascii="Arial" w:hAnsi="Arial"/>
          <w:sz w:val="22"/>
          <w:szCs w:val="22"/>
        </w:rPr>
      </w:pPr>
      <w:r w:rsidRPr="005407B4">
        <w:rPr>
          <w:rFonts w:ascii="Arial" w:hAnsi="Arial"/>
          <w:sz w:val="22"/>
          <w:szCs w:val="22"/>
        </w:rPr>
        <w:tab/>
        <w:t xml:space="preserve">The </w:t>
      </w:r>
      <w:r w:rsidR="005E0A24">
        <w:rPr>
          <w:rFonts w:ascii="Arial" w:hAnsi="Arial"/>
          <w:sz w:val="22"/>
          <w:szCs w:val="22"/>
        </w:rPr>
        <w:t>Group’s</w:t>
      </w:r>
      <w:r w:rsidR="00111C4E" w:rsidRPr="005407B4">
        <w:rPr>
          <w:rFonts w:ascii="Arial" w:hAnsi="Arial"/>
          <w:sz w:val="22"/>
          <w:szCs w:val="22"/>
        </w:rPr>
        <w:t xml:space="preserve"> </w:t>
      </w:r>
      <w:r w:rsidRPr="005407B4">
        <w:rPr>
          <w:rFonts w:ascii="Arial" w:hAnsi="Arial"/>
          <w:sz w:val="22"/>
          <w:szCs w:val="22"/>
        </w:rPr>
        <w:t>financial instruments, as defined under</w:t>
      </w:r>
      <w:r w:rsidR="005E0A24">
        <w:rPr>
          <w:rFonts w:ascii="Arial" w:hAnsi="Arial"/>
          <w:sz w:val="22"/>
          <w:szCs w:val="22"/>
        </w:rPr>
        <w:t xml:space="preserve"> </w:t>
      </w:r>
      <w:r w:rsidRPr="005407B4">
        <w:rPr>
          <w:rFonts w:ascii="Arial" w:hAnsi="Arial"/>
          <w:sz w:val="22"/>
          <w:szCs w:val="22"/>
        </w:rPr>
        <w:t xml:space="preserve">Thai Accounting Standards No. 107 “Financial Instruments: Disclosure and Presentations”, principally comprise cash and cash equivalents, trade </w:t>
      </w:r>
      <w:r w:rsidR="00AE72AB" w:rsidRPr="005407B4">
        <w:rPr>
          <w:rFonts w:ascii="Arial" w:hAnsi="Arial"/>
          <w:sz w:val="22"/>
          <w:szCs w:val="22"/>
        </w:rPr>
        <w:t>and other</w:t>
      </w:r>
      <w:r w:rsidRPr="005407B4">
        <w:rPr>
          <w:rFonts w:ascii="Arial" w:hAnsi="Arial"/>
          <w:sz w:val="22"/>
          <w:szCs w:val="22"/>
        </w:rPr>
        <w:t xml:space="preserve"> receivable</w:t>
      </w:r>
      <w:r w:rsidR="00AE72AB" w:rsidRPr="005407B4">
        <w:rPr>
          <w:rFonts w:ascii="Arial" w:hAnsi="Arial"/>
          <w:sz w:val="22"/>
          <w:szCs w:val="22"/>
        </w:rPr>
        <w:t>s</w:t>
      </w:r>
      <w:r w:rsidR="00CF77B8" w:rsidRPr="005407B4">
        <w:rPr>
          <w:rFonts w:ascii="Arial" w:hAnsi="Arial"/>
          <w:sz w:val="22"/>
          <w:szCs w:val="22"/>
        </w:rPr>
        <w:t>, short-term loans,</w:t>
      </w:r>
      <w:r w:rsidRPr="005407B4">
        <w:rPr>
          <w:rFonts w:ascii="Arial" w:hAnsi="Arial"/>
          <w:sz w:val="22"/>
          <w:szCs w:val="22"/>
        </w:rPr>
        <w:t xml:space="preserve"> trade </w:t>
      </w:r>
      <w:r w:rsidR="00AE72AB" w:rsidRPr="005407B4">
        <w:rPr>
          <w:rFonts w:ascii="Arial" w:hAnsi="Arial"/>
          <w:sz w:val="22"/>
          <w:szCs w:val="22"/>
        </w:rPr>
        <w:t>and other</w:t>
      </w:r>
      <w:r w:rsidRPr="005407B4">
        <w:rPr>
          <w:rFonts w:ascii="Arial" w:hAnsi="Arial"/>
          <w:sz w:val="22"/>
          <w:szCs w:val="22"/>
        </w:rPr>
        <w:t xml:space="preserve"> payable</w:t>
      </w:r>
      <w:r w:rsidR="00AE72AB" w:rsidRPr="005407B4">
        <w:rPr>
          <w:rFonts w:ascii="Arial" w:hAnsi="Arial"/>
          <w:sz w:val="22"/>
          <w:szCs w:val="22"/>
        </w:rPr>
        <w:t>s</w:t>
      </w:r>
      <w:r w:rsidR="00CF77B8" w:rsidRPr="005407B4">
        <w:rPr>
          <w:rFonts w:ascii="Arial" w:hAnsi="Arial"/>
          <w:sz w:val="22"/>
          <w:szCs w:val="22"/>
        </w:rPr>
        <w:t>, long-term loan</w:t>
      </w:r>
      <w:r w:rsidR="00111C4E" w:rsidRPr="005407B4">
        <w:rPr>
          <w:rFonts w:ascii="Arial" w:hAnsi="Arial"/>
          <w:sz w:val="22"/>
          <w:szCs w:val="22"/>
        </w:rPr>
        <w:t>s</w:t>
      </w:r>
      <w:r w:rsidR="008E745A">
        <w:rPr>
          <w:rFonts w:ascii="Arial" w:hAnsi="Arial"/>
          <w:sz w:val="22"/>
          <w:szCs w:val="22"/>
        </w:rPr>
        <w:t xml:space="preserve"> and debentures</w:t>
      </w:r>
      <w:r w:rsidRPr="005407B4">
        <w:rPr>
          <w:rFonts w:ascii="Arial" w:hAnsi="Arial"/>
          <w:sz w:val="22"/>
          <w:szCs w:val="22"/>
        </w:rPr>
        <w:t>. The financial risks associated with these financial instruments and how they are managed is described below.</w:t>
      </w:r>
    </w:p>
    <w:p w:rsidR="0096173A" w:rsidRPr="005407B4" w:rsidRDefault="00137A4C" w:rsidP="0099504A">
      <w:pPr>
        <w:tabs>
          <w:tab w:val="left" w:pos="2880"/>
          <w:tab w:val="left" w:pos="5760"/>
          <w:tab w:val="decimal" w:pos="6660"/>
          <w:tab w:val="left" w:pos="7110"/>
          <w:tab w:val="decimal" w:pos="7920"/>
        </w:tabs>
        <w:spacing w:before="60" w:after="60" w:line="380" w:lineRule="exact"/>
        <w:ind w:left="540" w:right="-43" w:hanging="5"/>
        <w:jc w:val="both"/>
        <w:rPr>
          <w:rFonts w:ascii="Arial" w:hAnsi="Arial"/>
          <w:b/>
          <w:bCs/>
          <w:i/>
          <w:iCs/>
          <w:sz w:val="22"/>
          <w:szCs w:val="22"/>
        </w:rPr>
      </w:pPr>
      <w:r>
        <w:rPr>
          <w:rFonts w:ascii="Arial" w:hAnsi="Arial"/>
          <w:b/>
          <w:bCs/>
          <w:i/>
          <w:iCs/>
          <w:sz w:val="22"/>
          <w:szCs w:val="22"/>
        </w:rPr>
        <w:tab/>
      </w:r>
      <w:r w:rsidR="0096173A" w:rsidRPr="005407B4">
        <w:rPr>
          <w:rFonts w:ascii="Arial" w:hAnsi="Arial"/>
          <w:b/>
          <w:bCs/>
          <w:i/>
          <w:iCs/>
          <w:sz w:val="22"/>
          <w:szCs w:val="22"/>
        </w:rPr>
        <w:t>Credit risk</w:t>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600"/>
        <w:jc w:val="both"/>
        <w:rPr>
          <w:rFonts w:ascii="Arial" w:hAnsi="Arial"/>
          <w:sz w:val="22"/>
          <w:szCs w:val="22"/>
          <w:cs/>
        </w:rPr>
      </w:pPr>
      <w:r w:rsidRPr="005407B4">
        <w:rPr>
          <w:rFonts w:ascii="Arial" w:hAnsi="Arial"/>
          <w:sz w:val="22"/>
          <w:szCs w:val="22"/>
        </w:rPr>
        <w:tab/>
        <w:t xml:space="preserve">The </w:t>
      </w:r>
      <w:proofErr w:type="spellStart"/>
      <w:r w:rsidR="00E42F3B">
        <w:rPr>
          <w:rFonts w:ascii="Arial" w:hAnsi="Arial"/>
          <w:sz w:val="22"/>
          <w:szCs w:val="22"/>
        </w:rPr>
        <w:t>Group</w:t>
      </w:r>
      <w:r w:rsidR="00111C4E" w:rsidRPr="005407B4">
        <w:rPr>
          <w:rFonts w:ascii="Arial" w:hAnsi="Arial"/>
          <w:sz w:val="22"/>
          <w:szCs w:val="22"/>
        </w:rPr>
        <w:t>’s</w:t>
      </w:r>
      <w:proofErr w:type="spellEnd"/>
      <w:r w:rsidR="00111C4E" w:rsidRPr="005407B4">
        <w:rPr>
          <w:rFonts w:ascii="Arial" w:hAnsi="Arial"/>
          <w:sz w:val="22"/>
          <w:szCs w:val="22"/>
        </w:rPr>
        <w:t xml:space="preserve"> are </w:t>
      </w:r>
      <w:r w:rsidRPr="005407B4">
        <w:rPr>
          <w:rFonts w:ascii="Arial" w:hAnsi="Arial"/>
          <w:sz w:val="22"/>
          <w:szCs w:val="22"/>
        </w:rPr>
        <w:t xml:space="preserve">exposed to credit risk primarily with respect to trade accounts receivable and </w:t>
      </w:r>
      <w:r w:rsidR="008A67C3" w:rsidRPr="005407B4">
        <w:rPr>
          <w:rFonts w:ascii="Arial" w:hAnsi="Arial"/>
          <w:sz w:val="22"/>
          <w:szCs w:val="22"/>
        </w:rPr>
        <w:t>other receivables</w:t>
      </w:r>
      <w:r w:rsidRPr="005407B4">
        <w:rPr>
          <w:rFonts w:ascii="Arial" w:hAnsi="Arial"/>
          <w:sz w:val="22"/>
          <w:szCs w:val="22"/>
        </w:rPr>
        <w:t xml:space="preserve">. The </w:t>
      </w:r>
      <w:r w:rsidR="00E42F3B">
        <w:rPr>
          <w:rFonts w:ascii="Arial" w:hAnsi="Arial"/>
          <w:sz w:val="22"/>
          <w:szCs w:val="22"/>
        </w:rPr>
        <w:t>Group</w:t>
      </w:r>
      <w:r w:rsidR="00111C4E" w:rsidRPr="005407B4">
        <w:rPr>
          <w:rFonts w:ascii="Arial" w:hAnsi="Arial"/>
          <w:sz w:val="22"/>
          <w:szCs w:val="22"/>
        </w:rPr>
        <w:t xml:space="preserve"> manage</w:t>
      </w:r>
      <w:r w:rsidRPr="005407B4">
        <w:rPr>
          <w:rFonts w:ascii="Arial" w:hAnsi="Arial"/>
          <w:sz w:val="22"/>
          <w:szCs w:val="22"/>
        </w:rPr>
        <w:t xml:space="preserve"> the risk by adopting appropriate credit control policies and procedures and therefore does not expect to incur material financial losses. In addition, the </w:t>
      </w:r>
      <w:r w:rsidR="00E42F3B">
        <w:rPr>
          <w:rFonts w:ascii="Arial" w:hAnsi="Arial"/>
          <w:sz w:val="22"/>
          <w:szCs w:val="22"/>
        </w:rPr>
        <w:t>Group</w:t>
      </w:r>
      <w:r w:rsidR="00111C4E" w:rsidRPr="005407B4">
        <w:rPr>
          <w:rFonts w:ascii="Arial" w:hAnsi="Arial"/>
          <w:sz w:val="22"/>
          <w:szCs w:val="22"/>
        </w:rPr>
        <w:t xml:space="preserve"> do</w:t>
      </w:r>
      <w:r w:rsidRPr="005407B4">
        <w:rPr>
          <w:rFonts w:ascii="Arial" w:hAnsi="Arial"/>
          <w:sz w:val="22"/>
          <w:szCs w:val="22"/>
        </w:rPr>
        <w:t xml:space="preserve"> not have high concentrations of credit risk since it has a large customer base. The maximum exposure to credit risk is limited to the carrying amounts of </w:t>
      </w:r>
      <w:r w:rsidR="00111C4E" w:rsidRPr="005407B4">
        <w:rPr>
          <w:rFonts w:ascii="Arial" w:hAnsi="Arial"/>
          <w:sz w:val="22"/>
          <w:szCs w:val="22"/>
        </w:rPr>
        <w:t xml:space="preserve">trade and other </w:t>
      </w:r>
      <w:r w:rsidRPr="005407B4">
        <w:rPr>
          <w:rFonts w:ascii="Arial" w:hAnsi="Arial"/>
          <w:sz w:val="22"/>
          <w:szCs w:val="22"/>
        </w:rPr>
        <w:t xml:space="preserve">receivables as stated in the </w:t>
      </w:r>
      <w:r w:rsidR="00AE72AB" w:rsidRPr="005407B4">
        <w:rPr>
          <w:rFonts w:ascii="Arial" w:hAnsi="Arial"/>
          <w:sz w:val="22"/>
          <w:szCs w:val="22"/>
        </w:rPr>
        <w:t>statements of financial position</w:t>
      </w:r>
      <w:r w:rsidRPr="005407B4">
        <w:rPr>
          <w:rFonts w:ascii="Arial" w:hAnsi="Arial"/>
          <w:sz w:val="22"/>
          <w:szCs w:val="22"/>
        </w:rPr>
        <w:t>.</w:t>
      </w:r>
    </w:p>
    <w:p w:rsidR="00976760" w:rsidRDefault="00976760">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96173A" w:rsidRPr="005407B4" w:rsidRDefault="0096173A" w:rsidP="0099504A">
      <w:pPr>
        <w:tabs>
          <w:tab w:val="left" w:pos="2880"/>
          <w:tab w:val="left" w:pos="5760"/>
          <w:tab w:val="decimal" w:pos="6660"/>
          <w:tab w:val="left" w:pos="7110"/>
          <w:tab w:val="decimal" w:pos="7920"/>
        </w:tabs>
        <w:spacing w:before="60" w:after="60" w:line="380" w:lineRule="exact"/>
        <w:ind w:left="540" w:right="-43" w:hanging="600"/>
        <w:jc w:val="both"/>
        <w:rPr>
          <w:rFonts w:ascii="Arial" w:hAnsi="Arial"/>
          <w:b/>
          <w:bCs/>
          <w:i/>
          <w:iCs/>
          <w:sz w:val="22"/>
          <w:szCs w:val="22"/>
        </w:rPr>
      </w:pPr>
      <w:r w:rsidRPr="005407B4">
        <w:rPr>
          <w:rFonts w:ascii="Arial" w:hAnsi="Arial"/>
          <w:b/>
          <w:bCs/>
          <w:i/>
          <w:iCs/>
          <w:sz w:val="22"/>
          <w:szCs w:val="22"/>
        </w:rPr>
        <w:lastRenderedPageBreak/>
        <w:tab/>
        <w:t>Interest rate risk</w:t>
      </w:r>
    </w:p>
    <w:p w:rsidR="0024518C" w:rsidRPr="005407B4" w:rsidRDefault="0096173A" w:rsidP="0099504A">
      <w:pPr>
        <w:tabs>
          <w:tab w:val="left" w:pos="2880"/>
          <w:tab w:val="left" w:pos="5760"/>
          <w:tab w:val="decimal" w:pos="6660"/>
          <w:tab w:val="left" w:pos="7110"/>
          <w:tab w:val="decimal" w:pos="7920"/>
        </w:tabs>
        <w:spacing w:before="60" w:after="60" w:line="380" w:lineRule="exact"/>
        <w:ind w:left="540" w:right="-43" w:hanging="540"/>
        <w:jc w:val="both"/>
        <w:rPr>
          <w:rFonts w:ascii="Arial" w:hAnsi="Arial"/>
          <w:sz w:val="22"/>
          <w:szCs w:val="22"/>
        </w:rPr>
      </w:pPr>
      <w:r w:rsidRPr="005407B4">
        <w:rPr>
          <w:rFonts w:ascii="Arial" w:hAnsi="Arial"/>
          <w:sz w:val="22"/>
          <w:szCs w:val="22"/>
        </w:rPr>
        <w:tab/>
        <w:t xml:space="preserve">The </w:t>
      </w:r>
      <w:r w:rsidR="005E0A24">
        <w:rPr>
          <w:rFonts w:ascii="Arial" w:hAnsi="Arial"/>
          <w:sz w:val="22"/>
          <w:szCs w:val="22"/>
        </w:rPr>
        <w:t>Group’s</w:t>
      </w:r>
      <w:r w:rsidRPr="005407B4">
        <w:rPr>
          <w:rFonts w:ascii="Arial" w:hAnsi="Arial"/>
          <w:sz w:val="22"/>
          <w:szCs w:val="22"/>
        </w:rPr>
        <w:t xml:space="preserve"> </w:t>
      </w:r>
      <w:r w:rsidR="00111C4E" w:rsidRPr="005407B4">
        <w:rPr>
          <w:rFonts w:ascii="Arial" w:hAnsi="Arial"/>
          <w:sz w:val="22"/>
          <w:szCs w:val="22"/>
        </w:rPr>
        <w:t xml:space="preserve">and its subsidiary’s </w:t>
      </w:r>
      <w:r w:rsidRPr="005407B4">
        <w:rPr>
          <w:rFonts w:ascii="Arial" w:hAnsi="Arial"/>
          <w:sz w:val="22"/>
          <w:szCs w:val="22"/>
        </w:rPr>
        <w:t xml:space="preserve">exposure to interest rate risk relates primarily </w:t>
      </w:r>
      <w:r w:rsidR="00CF77B8" w:rsidRPr="005407B4">
        <w:rPr>
          <w:rFonts w:ascii="Arial" w:hAnsi="Arial"/>
          <w:sz w:val="22"/>
          <w:szCs w:val="22"/>
        </w:rPr>
        <w:t>to its cash a</w:t>
      </w:r>
      <w:r w:rsidR="007A0FFD">
        <w:rPr>
          <w:rFonts w:ascii="Arial" w:hAnsi="Arial"/>
          <w:sz w:val="22"/>
          <w:szCs w:val="22"/>
        </w:rPr>
        <w:t xml:space="preserve">nd cash equivalents, short-term, </w:t>
      </w:r>
      <w:r w:rsidR="00CF77B8" w:rsidRPr="005407B4">
        <w:rPr>
          <w:rFonts w:ascii="Arial" w:hAnsi="Arial"/>
          <w:sz w:val="22"/>
          <w:szCs w:val="22"/>
        </w:rPr>
        <w:t>long-term loans</w:t>
      </w:r>
      <w:r w:rsidR="008E745A">
        <w:rPr>
          <w:rFonts w:ascii="Arial" w:hAnsi="Arial"/>
          <w:sz w:val="22"/>
          <w:szCs w:val="22"/>
        </w:rPr>
        <w:t xml:space="preserve"> and debentures</w:t>
      </w:r>
      <w:r w:rsidR="00111C4E" w:rsidRPr="005407B4">
        <w:rPr>
          <w:rFonts w:ascii="Arial" w:hAnsi="Arial"/>
          <w:sz w:val="22"/>
          <w:szCs w:val="22"/>
        </w:rPr>
        <w:t xml:space="preserve">. </w:t>
      </w:r>
      <w:r w:rsidRPr="005407B4">
        <w:rPr>
          <w:rFonts w:ascii="Arial" w:hAnsi="Arial"/>
          <w:sz w:val="22"/>
          <w:szCs w:val="22"/>
        </w:rPr>
        <w:t xml:space="preserve">However, since most of the Company’s </w:t>
      </w:r>
      <w:r w:rsidR="00111C4E" w:rsidRPr="005407B4">
        <w:rPr>
          <w:rFonts w:ascii="Arial" w:hAnsi="Arial"/>
          <w:sz w:val="22"/>
          <w:szCs w:val="22"/>
        </w:rPr>
        <w:t xml:space="preserve">and its subsidiary’s </w:t>
      </w:r>
      <w:r w:rsidRPr="005407B4">
        <w:rPr>
          <w:rFonts w:ascii="Arial" w:hAnsi="Arial"/>
          <w:sz w:val="22"/>
          <w:szCs w:val="22"/>
        </w:rPr>
        <w:t xml:space="preserve">financial assets bear floating interest rates or fixed interest rates which are close to the market rate, the interest rate risk is expected to be minimal. </w:t>
      </w:r>
    </w:p>
    <w:p w:rsidR="0096173A" w:rsidRPr="005407B4" w:rsidRDefault="0024518C" w:rsidP="00976760">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5407B4">
        <w:rPr>
          <w:rFonts w:ascii="Arial" w:hAnsi="Arial"/>
          <w:sz w:val="22"/>
          <w:szCs w:val="22"/>
        </w:rPr>
        <w:tab/>
      </w:r>
      <w:r w:rsidR="00EC2BA6" w:rsidRPr="005407B4">
        <w:rPr>
          <w:rFonts w:ascii="Arial" w:hAnsi="Arial"/>
          <w:sz w:val="22"/>
          <w:szCs w:val="22"/>
        </w:rPr>
        <w:t xml:space="preserve">As at 31 December </w:t>
      </w:r>
      <w:r w:rsidR="00A31B4B">
        <w:rPr>
          <w:rFonts w:ascii="Arial" w:hAnsi="Arial"/>
          <w:sz w:val="22"/>
          <w:szCs w:val="22"/>
        </w:rPr>
        <w:t>2019</w:t>
      </w:r>
      <w:r w:rsidR="00EC2BA6" w:rsidRPr="005407B4">
        <w:rPr>
          <w:rFonts w:ascii="Arial" w:hAnsi="Arial"/>
          <w:sz w:val="22"/>
          <w:szCs w:val="22"/>
        </w:rPr>
        <w:t xml:space="preserve"> and </w:t>
      </w:r>
      <w:r w:rsidR="00A31B4B">
        <w:rPr>
          <w:rFonts w:ascii="Arial" w:hAnsi="Arial"/>
          <w:sz w:val="22"/>
          <w:szCs w:val="22"/>
        </w:rPr>
        <w:t>2018</w:t>
      </w:r>
      <w:r w:rsidR="00EC2BA6" w:rsidRPr="005407B4">
        <w:rPr>
          <w:rFonts w:ascii="Arial" w:hAnsi="Arial"/>
          <w:sz w:val="22"/>
          <w:szCs w:val="22"/>
        </w:rPr>
        <w:t>, s</w:t>
      </w:r>
      <w:r w:rsidR="0096173A" w:rsidRPr="005407B4">
        <w:rPr>
          <w:rFonts w:ascii="Arial" w:hAnsi="Arial"/>
          <w:sz w:val="22"/>
          <w:szCs w:val="22"/>
        </w:rPr>
        <w:t xml:space="preserve">ignificant financial assets and liabilities classified by type of interest rate are </w:t>
      </w:r>
      <w:proofErr w:type="spellStart"/>
      <w:r w:rsidR="0096173A" w:rsidRPr="005407B4">
        <w:rPr>
          <w:rFonts w:ascii="Arial" w:hAnsi="Arial"/>
          <w:sz w:val="22"/>
          <w:szCs w:val="22"/>
        </w:rPr>
        <w:t>summarised</w:t>
      </w:r>
      <w:proofErr w:type="spellEnd"/>
      <w:r w:rsidR="0096173A" w:rsidRPr="005407B4">
        <w:rPr>
          <w:rFonts w:ascii="Arial" w:hAnsi="Arial"/>
          <w:sz w:val="22"/>
          <w:szCs w:val="22"/>
        </w:rPr>
        <w:t xml:space="preserve"> in the table below, with those financial assets and liabilities that carry fixed interest rates further classified based on the maturity date, or the repri</w:t>
      </w:r>
      <w:r w:rsidR="00111C4E" w:rsidRPr="005407B4">
        <w:rPr>
          <w:rFonts w:ascii="Arial" w:hAnsi="Arial"/>
          <w:sz w:val="22"/>
          <w:szCs w:val="22"/>
        </w:rPr>
        <w:t>c</w:t>
      </w:r>
      <w:r w:rsidR="0096173A" w:rsidRPr="005407B4">
        <w:rPr>
          <w:rFonts w:ascii="Arial" w:hAnsi="Arial"/>
          <w:sz w:val="22"/>
          <w:szCs w:val="22"/>
        </w:rPr>
        <w:t xml:space="preserve">ing date if this occurs before the maturity date. </w:t>
      </w:r>
    </w:p>
    <w:tbl>
      <w:tblPr>
        <w:tblW w:w="8880" w:type="dxa"/>
        <w:tblInd w:w="450" w:type="dxa"/>
        <w:tblLayout w:type="fixed"/>
        <w:tblLook w:val="0000" w:firstRow="0" w:lastRow="0" w:firstColumn="0" w:lastColumn="0" w:noHBand="0" w:noVBand="0"/>
      </w:tblPr>
      <w:tblGrid>
        <w:gridCol w:w="2400"/>
        <w:gridCol w:w="990"/>
        <w:gridCol w:w="1080"/>
        <w:gridCol w:w="990"/>
        <w:gridCol w:w="1080"/>
        <w:gridCol w:w="954"/>
        <w:gridCol w:w="1386"/>
      </w:tblGrid>
      <w:tr w:rsidR="00C4751E" w:rsidRPr="005407B4" w:rsidTr="00B4552B">
        <w:trPr>
          <w:cantSplit/>
          <w:trHeight w:val="80"/>
        </w:trPr>
        <w:tc>
          <w:tcPr>
            <w:tcW w:w="2400" w:type="dxa"/>
            <w:vAlign w:val="bottom"/>
          </w:tcPr>
          <w:p w:rsidR="00C4751E" w:rsidRPr="001C75DD" w:rsidRDefault="00C4751E" w:rsidP="00976760">
            <w:pPr>
              <w:tabs>
                <w:tab w:val="left" w:pos="900"/>
                <w:tab w:val="left" w:pos="1440"/>
                <w:tab w:val="left" w:pos="1980"/>
              </w:tabs>
              <w:spacing w:line="240" w:lineRule="exact"/>
              <w:jc w:val="thaiDistribute"/>
              <w:rPr>
                <w:rFonts w:ascii="Arial" w:hAnsi="Arial" w:cs="Arial"/>
                <w:sz w:val="16"/>
                <w:szCs w:val="16"/>
                <w:u w:val="single"/>
              </w:rPr>
            </w:pPr>
          </w:p>
        </w:tc>
        <w:tc>
          <w:tcPr>
            <w:tcW w:w="990" w:type="dxa"/>
          </w:tcPr>
          <w:p w:rsidR="00C4751E" w:rsidRPr="001C75DD" w:rsidRDefault="00C4751E" w:rsidP="00976760">
            <w:pPr>
              <w:spacing w:line="240" w:lineRule="exact"/>
              <w:jc w:val="right"/>
              <w:rPr>
                <w:rFonts w:ascii="Arial" w:hAnsi="Arial" w:cs="Arial"/>
                <w:sz w:val="16"/>
                <w:szCs w:val="16"/>
              </w:rPr>
            </w:pPr>
          </w:p>
        </w:tc>
        <w:tc>
          <w:tcPr>
            <w:tcW w:w="5490" w:type="dxa"/>
            <w:gridSpan w:val="5"/>
          </w:tcPr>
          <w:p w:rsidR="00C4751E" w:rsidRPr="001C75DD" w:rsidRDefault="00C4751E" w:rsidP="00976760">
            <w:pPr>
              <w:spacing w:line="240" w:lineRule="exact"/>
              <w:jc w:val="right"/>
              <w:rPr>
                <w:rFonts w:ascii="Arial" w:hAnsi="Arial" w:cs="Arial"/>
                <w:sz w:val="16"/>
                <w:szCs w:val="16"/>
              </w:rPr>
            </w:pPr>
            <w:r w:rsidRPr="001C75DD">
              <w:rPr>
                <w:rFonts w:ascii="Arial" w:hAnsi="Arial" w:cs="Arial"/>
                <w:sz w:val="16"/>
                <w:szCs w:val="16"/>
              </w:rPr>
              <w:t>(Unit: Million Baht)</w:t>
            </w:r>
          </w:p>
        </w:tc>
      </w:tr>
      <w:tr w:rsidR="0030442A" w:rsidRPr="005407B4" w:rsidTr="00B4552B">
        <w:trPr>
          <w:cantSplit/>
        </w:trPr>
        <w:tc>
          <w:tcPr>
            <w:tcW w:w="2400" w:type="dxa"/>
            <w:vAlign w:val="bottom"/>
          </w:tcPr>
          <w:p w:rsidR="0030442A" w:rsidRPr="001C75DD" w:rsidRDefault="0030442A" w:rsidP="00976760">
            <w:pPr>
              <w:tabs>
                <w:tab w:val="left" w:pos="900"/>
                <w:tab w:val="left" w:pos="1440"/>
                <w:tab w:val="left" w:pos="1980"/>
              </w:tabs>
              <w:spacing w:line="240" w:lineRule="exact"/>
              <w:jc w:val="thaiDistribute"/>
              <w:rPr>
                <w:rFonts w:ascii="Arial" w:hAnsi="Arial" w:cs="Arial"/>
                <w:sz w:val="16"/>
                <w:szCs w:val="16"/>
                <w:u w:val="single"/>
              </w:rPr>
            </w:pPr>
          </w:p>
        </w:tc>
        <w:tc>
          <w:tcPr>
            <w:tcW w:w="6480" w:type="dxa"/>
            <w:gridSpan w:val="6"/>
          </w:tcPr>
          <w:p w:rsidR="0030442A" w:rsidRPr="001C75DD" w:rsidRDefault="00150294" w:rsidP="00976760">
            <w:pPr>
              <w:pBdr>
                <w:bottom w:val="single" w:sz="4" w:space="1" w:color="auto"/>
              </w:pBdr>
              <w:spacing w:line="240" w:lineRule="exact"/>
              <w:jc w:val="center"/>
              <w:rPr>
                <w:rFonts w:ascii="Arial" w:hAnsi="Arial" w:cs="Arial"/>
                <w:sz w:val="16"/>
                <w:szCs w:val="16"/>
              </w:rPr>
            </w:pPr>
            <w:r>
              <w:rPr>
                <w:rFonts w:ascii="Arial" w:hAnsi="Arial" w:cs="Arial"/>
                <w:sz w:val="16"/>
                <w:szCs w:val="16"/>
              </w:rPr>
              <w:t xml:space="preserve">As at 31 December </w:t>
            </w:r>
            <w:r w:rsidR="00A31B4B">
              <w:rPr>
                <w:rFonts w:ascii="Arial" w:hAnsi="Arial" w:cs="Arial"/>
                <w:sz w:val="16"/>
                <w:szCs w:val="16"/>
              </w:rPr>
              <w:t>2019</w:t>
            </w:r>
          </w:p>
        </w:tc>
      </w:tr>
      <w:tr w:rsidR="00C4751E" w:rsidRPr="005407B4" w:rsidTr="00B4552B">
        <w:trPr>
          <w:cantSplit/>
        </w:trPr>
        <w:tc>
          <w:tcPr>
            <w:tcW w:w="2400" w:type="dxa"/>
            <w:vAlign w:val="bottom"/>
          </w:tcPr>
          <w:p w:rsidR="00C4751E" w:rsidRPr="001C75DD" w:rsidRDefault="00C4751E" w:rsidP="00976760">
            <w:pPr>
              <w:tabs>
                <w:tab w:val="left" w:pos="900"/>
                <w:tab w:val="left" w:pos="1440"/>
                <w:tab w:val="left" w:pos="1980"/>
              </w:tabs>
              <w:spacing w:line="240" w:lineRule="exact"/>
              <w:jc w:val="thaiDistribute"/>
              <w:rPr>
                <w:rFonts w:ascii="Arial" w:hAnsi="Arial" w:cs="Arial"/>
                <w:sz w:val="16"/>
                <w:szCs w:val="16"/>
                <w:u w:val="single"/>
              </w:rPr>
            </w:pPr>
          </w:p>
        </w:tc>
        <w:tc>
          <w:tcPr>
            <w:tcW w:w="2070" w:type="dxa"/>
            <w:gridSpan w:val="2"/>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Fixed interest rates</w:t>
            </w:r>
          </w:p>
        </w:tc>
        <w:tc>
          <w:tcPr>
            <w:tcW w:w="990"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Floating</w:t>
            </w:r>
          </w:p>
        </w:tc>
        <w:tc>
          <w:tcPr>
            <w:tcW w:w="1080"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Non-</w:t>
            </w:r>
          </w:p>
        </w:tc>
        <w:tc>
          <w:tcPr>
            <w:tcW w:w="954" w:type="dxa"/>
          </w:tcPr>
          <w:p w:rsidR="00C4751E" w:rsidRPr="001C75DD" w:rsidRDefault="00C4751E" w:rsidP="00976760">
            <w:pPr>
              <w:spacing w:line="240" w:lineRule="exact"/>
              <w:jc w:val="thaiDistribute"/>
              <w:rPr>
                <w:rFonts w:ascii="Arial" w:hAnsi="Arial" w:cs="Arial"/>
                <w:sz w:val="16"/>
                <w:szCs w:val="16"/>
              </w:rPr>
            </w:pPr>
          </w:p>
        </w:tc>
        <w:tc>
          <w:tcPr>
            <w:tcW w:w="1386"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Effective</w:t>
            </w:r>
          </w:p>
        </w:tc>
      </w:tr>
      <w:tr w:rsidR="00C4751E" w:rsidRPr="005407B4" w:rsidTr="00B4552B">
        <w:trPr>
          <w:cantSplit/>
        </w:trPr>
        <w:tc>
          <w:tcPr>
            <w:tcW w:w="2400" w:type="dxa"/>
            <w:vAlign w:val="bottom"/>
          </w:tcPr>
          <w:p w:rsidR="00C4751E" w:rsidRPr="001C75DD" w:rsidRDefault="00C4751E" w:rsidP="00976760">
            <w:pPr>
              <w:tabs>
                <w:tab w:val="left" w:pos="900"/>
                <w:tab w:val="left" w:pos="1440"/>
                <w:tab w:val="left" w:pos="1980"/>
              </w:tabs>
              <w:spacing w:line="240" w:lineRule="exact"/>
              <w:jc w:val="thaiDistribute"/>
              <w:rPr>
                <w:rFonts w:ascii="Arial" w:hAnsi="Arial" w:cs="Arial"/>
                <w:sz w:val="16"/>
                <w:szCs w:val="16"/>
                <w:u w:val="single"/>
              </w:rPr>
            </w:pPr>
          </w:p>
        </w:tc>
        <w:tc>
          <w:tcPr>
            <w:tcW w:w="990"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Within</w:t>
            </w:r>
          </w:p>
        </w:tc>
        <w:tc>
          <w:tcPr>
            <w:tcW w:w="1080"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Over</w:t>
            </w:r>
          </w:p>
        </w:tc>
        <w:tc>
          <w:tcPr>
            <w:tcW w:w="990"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interest</w:t>
            </w:r>
          </w:p>
        </w:tc>
        <w:tc>
          <w:tcPr>
            <w:tcW w:w="1080"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interest</w:t>
            </w:r>
          </w:p>
        </w:tc>
        <w:tc>
          <w:tcPr>
            <w:tcW w:w="954" w:type="dxa"/>
          </w:tcPr>
          <w:p w:rsidR="00C4751E" w:rsidRPr="001C75DD" w:rsidRDefault="00C4751E" w:rsidP="00976760">
            <w:pPr>
              <w:spacing w:line="240" w:lineRule="exact"/>
              <w:jc w:val="center"/>
              <w:rPr>
                <w:rFonts w:ascii="Arial" w:hAnsi="Arial" w:cs="Arial"/>
                <w:sz w:val="16"/>
                <w:szCs w:val="16"/>
              </w:rPr>
            </w:pPr>
          </w:p>
        </w:tc>
        <w:tc>
          <w:tcPr>
            <w:tcW w:w="1386"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interest</w:t>
            </w:r>
          </w:p>
        </w:tc>
      </w:tr>
      <w:tr w:rsidR="00C4751E" w:rsidRPr="005407B4" w:rsidTr="00B4552B">
        <w:trPr>
          <w:cantSplit/>
        </w:trPr>
        <w:tc>
          <w:tcPr>
            <w:tcW w:w="2400" w:type="dxa"/>
            <w:vAlign w:val="bottom"/>
          </w:tcPr>
          <w:p w:rsidR="00C4751E" w:rsidRPr="001C75DD" w:rsidRDefault="00C4751E" w:rsidP="00976760">
            <w:pPr>
              <w:tabs>
                <w:tab w:val="left" w:pos="900"/>
                <w:tab w:val="left" w:pos="1440"/>
                <w:tab w:val="left" w:pos="1980"/>
              </w:tabs>
              <w:spacing w:line="240" w:lineRule="exact"/>
              <w:jc w:val="thaiDistribute"/>
              <w:rPr>
                <w:rFonts w:ascii="Arial" w:hAnsi="Arial" w:cs="Arial"/>
                <w:sz w:val="16"/>
                <w:szCs w:val="16"/>
                <w:u w:val="single"/>
              </w:rPr>
            </w:pPr>
          </w:p>
        </w:tc>
        <w:tc>
          <w:tcPr>
            <w:tcW w:w="990" w:type="dxa"/>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1 year</w:t>
            </w:r>
          </w:p>
        </w:tc>
        <w:tc>
          <w:tcPr>
            <w:tcW w:w="1080" w:type="dxa"/>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1 - 5 year</w:t>
            </w:r>
            <w:r w:rsidR="0030442A" w:rsidRPr="001C75DD">
              <w:rPr>
                <w:rFonts w:ascii="Arial" w:hAnsi="Arial" w:cs="Arial"/>
                <w:sz w:val="16"/>
                <w:szCs w:val="16"/>
              </w:rPr>
              <w:t>s</w:t>
            </w:r>
          </w:p>
        </w:tc>
        <w:tc>
          <w:tcPr>
            <w:tcW w:w="990" w:type="dxa"/>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rate</w:t>
            </w:r>
          </w:p>
        </w:tc>
        <w:tc>
          <w:tcPr>
            <w:tcW w:w="1080" w:type="dxa"/>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bearing</w:t>
            </w:r>
          </w:p>
        </w:tc>
        <w:tc>
          <w:tcPr>
            <w:tcW w:w="954" w:type="dxa"/>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Total</w:t>
            </w:r>
          </w:p>
        </w:tc>
        <w:tc>
          <w:tcPr>
            <w:tcW w:w="1386" w:type="dxa"/>
          </w:tcPr>
          <w:p w:rsidR="00C4751E" w:rsidRPr="001C75DD" w:rsidRDefault="00C4751E" w:rsidP="00976760">
            <w:pPr>
              <w:pBdr>
                <w:bottom w:val="single" w:sz="4" w:space="1" w:color="auto"/>
              </w:pBdr>
              <w:spacing w:line="240" w:lineRule="exact"/>
              <w:jc w:val="center"/>
              <w:rPr>
                <w:rFonts w:ascii="Arial" w:hAnsi="Arial" w:cs="Arial"/>
                <w:sz w:val="16"/>
                <w:szCs w:val="16"/>
              </w:rPr>
            </w:pPr>
            <w:r w:rsidRPr="001C75DD">
              <w:rPr>
                <w:rFonts w:ascii="Arial" w:hAnsi="Arial" w:cs="Arial"/>
                <w:sz w:val="16"/>
                <w:szCs w:val="16"/>
              </w:rPr>
              <w:t>rate</w:t>
            </w:r>
          </w:p>
        </w:tc>
      </w:tr>
      <w:tr w:rsidR="00C4751E" w:rsidRPr="005407B4" w:rsidTr="00B4552B">
        <w:trPr>
          <w:cantSplit/>
        </w:trPr>
        <w:tc>
          <w:tcPr>
            <w:tcW w:w="2400" w:type="dxa"/>
            <w:vAlign w:val="bottom"/>
          </w:tcPr>
          <w:p w:rsidR="00C4751E" w:rsidRPr="001C75DD" w:rsidRDefault="00C4751E" w:rsidP="00976760">
            <w:pPr>
              <w:tabs>
                <w:tab w:val="left" w:pos="900"/>
                <w:tab w:val="left" w:pos="1440"/>
                <w:tab w:val="left" w:pos="1980"/>
              </w:tabs>
              <w:spacing w:line="240" w:lineRule="exact"/>
              <w:jc w:val="thaiDistribute"/>
              <w:rPr>
                <w:rFonts w:ascii="Arial" w:hAnsi="Arial" w:cs="Arial"/>
                <w:sz w:val="16"/>
                <w:szCs w:val="16"/>
                <w:u w:val="single"/>
              </w:rPr>
            </w:pPr>
          </w:p>
        </w:tc>
        <w:tc>
          <w:tcPr>
            <w:tcW w:w="99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108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99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108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954" w:type="dxa"/>
          </w:tcPr>
          <w:p w:rsidR="00C4751E" w:rsidRPr="001C75DD" w:rsidRDefault="00C4751E" w:rsidP="00976760">
            <w:pPr>
              <w:spacing w:line="240" w:lineRule="exact"/>
              <w:jc w:val="thaiDistribute"/>
              <w:rPr>
                <w:rFonts w:ascii="Arial" w:hAnsi="Arial" w:cs="Arial"/>
                <w:b/>
                <w:bCs/>
                <w:sz w:val="16"/>
                <w:szCs w:val="16"/>
              </w:rPr>
            </w:pPr>
          </w:p>
        </w:tc>
        <w:tc>
          <w:tcPr>
            <w:tcW w:w="1386" w:type="dxa"/>
          </w:tcPr>
          <w:p w:rsidR="00C4751E" w:rsidRPr="001C75DD" w:rsidRDefault="00C4751E" w:rsidP="00976760">
            <w:pPr>
              <w:spacing w:line="240" w:lineRule="exact"/>
              <w:jc w:val="center"/>
              <w:rPr>
                <w:rFonts w:ascii="Arial" w:hAnsi="Arial" w:cs="Arial"/>
                <w:sz w:val="16"/>
                <w:szCs w:val="16"/>
              </w:rPr>
            </w:pPr>
            <w:r w:rsidRPr="001C75DD">
              <w:rPr>
                <w:rFonts w:ascii="Arial" w:hAnsi="Arial" w:cs="Arial"/>
                <w:sz w:val="16"/>
                <w:szCs w:val="16"/>
              </w:rPr>
              <w:t>(% p.a.)</w:t>
            </w:r>
          </w:p>
        </w:tc>
      </w:tr>
      <w:tr w:rsidR="00C4751E" w:rsidRPr="005407B4" w:rsidTr="00B4552B">
        <w:trPr>
          <w:cantSplit/>
        </w:trPr>
        <w:tc>
          <w:tcPr>
            <w:tcW w:w="2400" w:type="dxa"/>
            <w:vAlign w:val="bottom"/>
          </w:tcPr>
          <w:p w:rsidR="00C4751E" w:rsidRPr="001C75DD" w:rsidRDefault="00C4751E" w:rsidP="00976760">
            <w:pPr>
              <w:tabs>
                <w:tab w:val="left" w:pos="900"/>
                <w:tab w:val="left" w:pos="1440"/>
                <w:tab w:val="left" w:pos="1980"/>
              </w:tabs>
              <w:spacing w:line="240" w:lineRule="exact"/>
              <w:jc w:val="thaiDistribute"/>
              <w:rPr>
                <w:rFonts w:ascii="Arial" w:hAnsi="Arial" w:cs="Arial"/>
                <w:sz w:val="16"/>
                <w:szCs w:val="16"/>
                <w:u w:val="single"/>
              </w:rPr>
            </w:pPr>
            <w:r w:rsidRPr="001C75DD">
              <w:rPr>
                <w:rFonts w:ascii="Arial" w:hAnsi="Arial" w:cs="Arial"/>
                <w:sz w:val="16"/>
                <w:szCs w:val="16"/>
                <w:u w:val="single"/>
              </w:rPr>
              <w:t>Financial assets</w:t>
            </w:r>
          </w:p>
        </w:tc>
        <w:tc>
          <w:tcPr>
            <w:tcW w:w="99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108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99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1080" w:type="dxa"/>
          </w:tcPr>
          <w:p w:rsidR="00C4751E" w:rsidRPr="001C75DD" w:rsidRDefault="00C4751E" w:rsidP="00976760">
            <w:pPr>
              <w:tabs>
                <w:tab w:val="decimal" w:pos="702"/>
              </w:tabs>
              <w:spacing w:line="240" w:lineRule="exact"/>
              <w:jc w:val="thaiDistribute"/>
              <w:rPr>
                <w:rFonts w:ascii="Arial" w:hAnsi="Arial" w:cs="Arial"/>
                <w:b/>
                <w:bCs/>
                <w:sz w:val="16"/>
                <w:szCs w:val="16"/>
              </w:rPr>
            </w:pPr>
          </w:p>
        </w:tc>
        <w:tc>
          <w:tcPr>
            <w:tcW w:w="954" w:type="dxa"/>
          </w:tcPr>
          <w:p w:rsidR="00C4751E" w:rsidRPr="001C75DD" w:rsidRDefault="00C4751E" w:rsidP="00976760">
            <w:pPr>
              <w:spacing w:line="240" w:lineRule="exact"/>
              <w:jc w:val="thaiDistribute"/>
              <w:rPr>
                <w:rFonts w:ascii="Arial" w:hAnsi="Arial" w:cs="Arial"/>
                <w:b/>
                <w:bCs/>
                <w:sz w:val="16"/>
                <w:szCs w:val="16"/>
              </w:rPr>
            </w:pPr>
          </w:p>
        </w:tc>
        <w:tc>
          <w:tcPr>
            <w:tcW w:w="1386" w:type="dxa"/>
          </w:tcPr>
          <w:p w:rsidR="00C4751E" w:rsidRPr="006C24D8" w:rsidRDefault="00C4751E" w:rsidP="00976760">
            <w:pPr>
              <w:spacing w:line="240" w:lineRule="exact"/>
              <w:ind w:left="-7"/>
              <w:jc w:val="center"/>
              <w:rPr>
                <w:rFonts w:ascii="Arial" w:hAnsi="Arial" w:cs="Arial"/>
                <w:sz w:val="16"/>
                <w:szCs w:val="16"/>
              </w:rPr>
            </w:pPr>
          </w:p>
        </w:tc>
      </w:tr>
      <w:tr w:rsidR="00137A4C" w:rsidRPr="005407B4" w:rsidTr="00B4552B">
        <w:trPr>
          <w:cantSplit/>
        </w:trPr>
        <w:tc>
          <w:tcPr>
            <w:tcW w:w="2400" w:type="dxa"/>
            <w:vAlign w:val="bottom"/>
          </w:tcPr>
          <w:p w:rsidR="00137A4C" w:rsidRPr="001C75DD" w:rsidRDefault="00137A4C" w:rsidP="00976760">
            <w:pPr>
              <w:tabs>
                <w:tab w:val="left" w:pos="900"/>
                <w:tab w:val="left" w:pos="1440"/>
                <w:tab w:val="left" w:pos="1980"/>
              </w:tabs>
              <w:spacing w:line="240" w:lineRule="exact"/>
              <w:jc w:val="thaiDistribute"/>
              <w:rPr>
                <w:rFonts w:ascii="Arial" w:hAnsi="Arial" w:cs="Arial"/>
                <w:sz w:val="16"/>
                <w:szCs w:val="16"/>
              </w:rPr>
            </w:pPr>
            <w:r w:rsidRPr="001C75DD">
              <w:rPr>
                <w:rFonts w:ascii="Arial" w:hAnsi="Arial" w:cs="Arial"/>
                <w:sz w:val="16"/>
                <w:szCs w:val="16"/>
              </w:rPr>
              <w:t>Cash and cash equivalents</w:t>
            </w:r>
          </w:p>
        </w:tc>
        <w:tc>
          <w:tcPr>
            <w:tcW w:w="990" w:type="dxa"/>
          </w:tcPr>
          <w:p w:rsidR="00137A4C" w:rsidRPr="006C24D8"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5</w:t>
            </w:r>
            <w:r w:rsidR="00137A4C">
              <w:rPr>
                <w:rFonts w:ascii="Arial" w:hAnsi="Arial" w:cs="Arial"/>
                <w:sz w:val="16"/>
                <w:szCs w:val="16"/>
              </w:rPr>
              <w:t>0</w:t>
            </w:r>
          </w:p>
        </w:tc>
        <w:tc>
          <w:tcPr>
            <w:tcW w:w="1080" w:type="dxa"/>
          </w:tcPr>
          <w:p w:rsidR="00137A4C" w:rsidRPr="006C24D8" w:rsidRDefault="00137A4C"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90" w:type="dxa"/>
          </w:tcPr>
          <w:p w:rsidR="00137A4C" w:rsidRPr="006C24D8" w:rsidRDefault="00137A4C"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312</w:t>
            </w:r>
          </w:p>
        </w:tc>
        <w:tc>
          <w:tcPr>
            <w:tcW w:w="1080" w:type="dxa"/>
          </w:tcPr>
          <w:p w:rsidR="00137A4C" w:rsidRPr="006C24D8" w:rsidRDefault="00137A4C"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54" w:type="dxa"/>
          </w:tcPr>
          <w:p w:rsidR="00137A4C" w:rsidRPr="006C24D8"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362</w:t>
            </w:r>
          </w:p>
        </w:tc>
        <w:tc>
          <w:tcPr>
            <w:tcW w:w="1386" w:type="dxa"/>
          </w:tcPr>
          <w:p w:rsidR="00137A4C" w:rsidRPr="006C24D8" w:rsidRDefault="00137A4C" w:rsidP="00976760">
            <w:pPr>
              <w:spacing w:line="240" w:lineRule="exact"/>
              <w:ind w:left="-7"/>
              <w:jc w:val="center"/>
              <w:rPr>
                <w:rFonts w:ascii="Arial" w:hAnsi="Arial" w:cs="Arial"/>
                <w:sz w:val="16"/>
                <w:szCs w:val="16"/>
              </w:rPr>
            </w:pPr>
            <w:r w:rsidRPr="006C24D8">
              <w:rPr>
                <w:rFonts w:ascii="Arial" w:hAnsi="Arial" w:cs="Arial"/>
                <w:sz w:val="16"/>
                <w:szCs w:val="16"/>
              </w:rPr>
              <w:t>0.10 - 1.</w:t>
            </w:r>
            <w:r w:rsidR="001B2557">
              <w:rPr>
                <w:rFonts w:ascii="Arial" w:hAnsi="Arial" w:cs="Arial"/>
                <w:sz w:val="16"/>
                <w:szCs w:val="16"/>
              </w:rPr>
              <w:t>30</w:t>
            </w: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rPr>
            </w:pPr>
            <w:r>
              <w:rPr>
                <w:rFonts w:ascii="Arial" w:hAnsi="Arial" w:cs="Arial"/>
                <w:sz w:val="16"/>
                <w:szCs w:val="16"/>
              </w:rPr>
              <w:t>Current investment</w:t>
            </w:r>
          </w:p>
        </w:tc>
        <w:tc>
          <w:tcPr>
            <w:tcW w:w="99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150</w:t>
            </w:r>
          </w:p>
        </w:tc>
        <w:tc>
          <w:tcPr>
            <w:tcW w:w="108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9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54"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150</w:t>
            </w:r>
          </w:p>
        </w:tc>
        <w:tc>
          <w:tcPr>
            <w:tcW w:w="1386" w:type="dxa"/>
          </w:tcPr>
          <w:p w:rsidR="001B2557" w:rsidRPr="006C24D8" w:rsidRDefault="001B2557" w:rsidP="00976760">
            <w:pPr>
              <w:spacing w:line="240" w:lineRule="exact"/>
              <w:ind w:left="-7"/>
              <w:jc w:val="center"/>
              <w:rPr>
                <w:rFonts w:ascii="Arial" w:hAnsi="Arial" w:cs="Arial"/>
                <w:sz w:val="16"/>
                <w:szCs w:val="16"/>
              </w:rPr>
            </w:pPr>
            <w:r>
              <w:rPr>
                <w:rFonts w:ascii="Arial" w:hAnsi="Arial" w:cs="Arial"/>
                <w:sz w:val="16"/>
                <w:szCs w:val="16"/>
              </w:rPr>
              <w:t>1.55</w:t>
            </w: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rPr>
            </w:pPr>
            <w:r w:rsidRPr="001C75DD">
              <w:rPr>
                <w:rFonts w:ascii="Arial" w:hAnsi="Arial" w:cs="Arial"/>
                <w:sz w:val="16"/>
                <w:szCs w:val="16"/>
              </w:rPr>
              <w:t>Trade and other receivables</w:t>
            </w:r>
          </w:p>
        </w:tc>
        <w:tc>
          <w:tcPr>
            <w:tcW w:w="99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9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195</w:t>
            </w:r>
          </w:p>
        </w:tc>
        <w:tc>
          <w:tcPr>
            <w:tcW w:w="954" w:type="dxa"/>
          </w:tcPr>
          <w:p w:rsidR="001B2557"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195</w:t>
            </w:r>
          </w:p>
        </w:tc>
        <w:tc>
          <w:tcPr>
            <w:tcW w:w="1386" w:type="dxa"/>
          </w:tcPr>
          <w:p w:rsidR="001B2557" w:rsidRDefault="001B2557" w:rsidP="00976760">
            <w:pPr>
              <w:spacing w:line="240" w:lineRule="exact"/>
              <w:ind w:left="-7"/>
              <w:jc w:val="center"/>
              <w:rPr>
                <w:rFonts w:ascii="Arial" w:hAnsi="Arial" w:cs="Arial"/>
                <w:sz w:val="16"/>
                <w:szCs w:val="16"/>
              </w:rPr>
            </w:pPr>
            <w:r>
              <w:rPr>
                <w:rFonts w:ascii="Arial" w:hAnsi="Arial" w:cs="Arial"/>
                <w:sz w:val="16"/>
                <w:szCs w:val="16"/>
              </w:rPr>
              <w:t>-</w:t>
            </w: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rPr>
            </w:pPr>
            <w:r>
              <w:rPr>
                <w:rFonts w:ascii="Arial" w:hAnsi="Arial" w:cs="Arial"/>
                <w:sz w:val="16"/>
                <w:szCs w:val="16"/>
              </w:rPr>
              <w:t>Guarantees and deposits</w:t>
            </w:r>
          </w:p>
        </w:tc>
        <w:tc>
          <w:tcPr>
            <w:tcW w:w="990"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90"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25</w:t>
            </w:r>
          </w:p>
        </w:tc>
        <w:tc>
          <w:tcPr>
            <w:tcW w:w="954"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25</w:t>
            </w:r>
          </w:p>
        </w:tc>
        <w:tc>
          <w:tcPr>
            <w:tcW w:w="1386" w:type="dxa"/>
          </w:tcPr>
          <w:p w:rsidR="001B2557" w:rsidRPr="006C24D8" w:rsidRDefault="001B2557" w:rsidP="00976760">
            <w:pPr>
              <w:spacing w:line="240" w:lineRule="exact"/>
              <w:ind w:left="-7"/>
              <w:jc w:val="center"/>
              <w:rPr>
                <w:rFonts w:ascii="Arial" w:hAnsi="Arial" w:cs="Arial"/>
                <w:sz w:val="16"/>
                <w:szCs w:val="16"/>
              </w:rPr>
            </w:pPr>
            <w:r w:rsidRPr="006C24D8">
              <w:rPr>
                <w:rFonts w:ascii="Arial" w:hAnsi="Arial" w:cs="Arial"/>
                <w:sz w:val="16"/>
                <w:szCs w:val="16"/>
              </w:rPr>
              <w:t>-</w:t>
            </w: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rPr>
            </w:pPr>
          </w:p>
        </w:tc>
        <w:tc>
          <w:tcPr>
            <w:tcW w:w="990" w:type="dxa"/>
          </w:tcPr>
          <w:p w:rsidR="001B2557" w:rsidRPr="006C24D8" w:rsidRDefault="00BD75E2"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200</w:t>
            </w:r>
          </w:p>
        </w:tc>
        <w:tc>
          <w:tcPr>
            <w:tcW w:w="1080"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90" w:type="dxa"/>
          </w:tcPr>
          <w:p w:rsidR="001B2557" w:rsidRPr="006C24D8"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312</w:t>
            </w:r>
          </w:p>
        </w:tc>
        <w:tc>
          <w:tcPr>
            <w:tcW w:w="1080" w:type="dxa"/>
          </w:tcPr>
          <w:p w:rsidR="001B2557" w:rsidRPr="006C24D8" w:rsidRDefault="00BD75E2"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220</w:t>
            </w:r>
          </w:p>
        </w:tc>
        <w:tc>
          <w:tcPr>
            <w:tcW w:w="954" w:type="dxa"/>
          </w:tcPr>
          <w:p w:rsidR="001B2557" w:rsidRPr="006C24D8" w:rsidRDefault="00BD75E2"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732</w:t>
            </w:r>
          </w:p>
        </w:tc>
        <w:tc>
          <w:tcPr>
            <w:tcW w:w="1386" w:type="dxa"/>
          </w:tcPr>
          <w:p w:rsidR="001B2557" w:rsidRPr="006C24D8" w:rsidRDefault="001B2557" w:rsidP="00976760">
            <w:pPr>
              <w:spacing w:line="240" w:lineRule="exact"/>
              <w:ind w:left="-7"/>
              <w:jc w:val="center"/>
              <w:rPr>
                <w:rFonts w:ascii="Arial" w:hAnsi="Arial" w:cs="Arial"/>
                <w:sz w:val="16"/>
                <w:szCs w:val="16"/>
              </w:rPr>
            </w:pP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u w:val="single"/>
              </w:rPr>
            </w:pPr>
            <w:r w:rsidRPr="001C75DD">
              <w:rPr>
                <w:rFonts w:ascii="Arial" w:hAnsi="Arial" w:cs="Arial"/>
                <w:sz w:val="16"/>
                <w:szCs w:val="16"/>
                <w:u w:val="single"/>
              </w:rPr>
              <w:t>Financial liabilities</w:t>
            </w:r>
          </w:p>
        </w:tc>
        <w:tc>
          <w:tcPr>
            <w:tcW w:w="99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p>
        </w:tc>
        <w:tc>
          <w:tcPr>
            <w:tcW w:w="108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p>
        </w:tc>
        <w:tc>
          <w:tcPr>
            <w:tcW w:w="99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p>
        </w:tc>
        <w:tc>
          <w:tcPr>
            <w:tcW w:w="108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p>
        </w:tc>
        <w:tc>
          <w:tcPr>
            <w:tcW w:w="954" w:type="dxa"/>
          </w:tcPr>
          <w:p w:rsidR="001B2557" w:rsidRPr="006C24D8" w:rsidRDefault="001B2557" w:rsidP="00976760">
            <w:pPr>
              <w:tabs>
                <w:tab w:val="decimal" w:pos="702"/>
              </w:tabs>
              <w:spacing w:line="240" w:lineRule="exact"/>
              <w:ind w:left="-7"/>
              <w:jc w:val="thaiDistribute"/>
              <w:rPr>
                <w:rFonts w:ascii="Arial" w:hAnsi="Arial" w:cs="Arial"/>
                <w:sz w:val="16"/>
                <w:szCs w:val="16"/>
              </w:rPr>
            </w:pPr>
          </w:p>
        </w:tc>
        <w:tc>
          <w:tcPr>
            <w:tcW w:w="1386" w:type="dxa"/>
          </w:tcPr>
          <w:p w:rsidR="001B2557" w:rsidRPr="006C24D8" w:rsidRDefault="001B2557" w:rsidP="00976760">
            <w:pPr>
              <w:spacing w:line="240" w:lineRule="exact"/>
              <w:ind w:left="-7"/>
              <w:jc w:val="center"/>
              <w:rPr>
                <w:rFonts w:ascii="Arial" w:hAnsi="Arial" w:cs="Arial"/>
                <w:sz w:val="16"/>
                <w:szCs w:val="16"/>
              </w:rPr>
            </w:pPr>
          </w:p>
        </w:tc>
      </w:tr>
      <w:tr w:rsidR="008E6AA5" w:rsidRPr="005407B4" w:rsidTr="00B4552B">
        <w:trPr>
          <w:cantSplit/>
        </w:trPr>
        <w:tc>
          <w:tcPr>
            <w:tcW w:w="2400" w:type="dxa"/>
            <w:vAlign w:val="bottom"/>
          </w:tcPr>
          <w:p w:rsidR="008E6AA5" w:rsidRDefault="008E6AA5" w:rsidP="00976760">
            <w:pPr>
              <w:tabs>
                <w:tab w:val="left" w:pos="900"/>
                <w:tab w:val="left" w:pos="1440"/>
                <w:tab w:val="left" w:pos="1980"/>
              </w:tabs>
              <w:spacing w:line="240" w:lineRule="exact"/>
              <w:jc w:val="thaiDistribute"/>
              <w:rPr>
                <w:rFonts w:ascii="Arial" w:hAnsi="Arial" w:cs="Arial"/>
                <w:sz w:val="16"/>
                <w:szCs w:val="16"/>
              </w:rPr>
            </w:pPr>
            <w:r>
              <w:rPr>
                <w:rFonts w:ascii="Arial" w:hAnsi="Arial" w:cs="Arial"/>
                <w:sz w:val="16"/>
                <w:szCs w:val="16"/>
              </w:rPr>
              <w:t xml:space="preserve">Short-term loans from financial </w:t>
            </w:r>
          </w:p>
          <w:p w:rsidR="008E6AA5" w:rsidRPr="001C75DD" w:rsidRDefault="008E6AA5" w:rsidP="00976760">
            <w:pPr>
              <w:tabs>
                <w:tab w:val="left" w:pos="900"/>
                <w:tab w:val="left" w:pos="1440"/>
                <w:tab w:val="left" w:pos="1980"/>
              </w:tabs>
              <w:spacing w:line="240" w:lineRule="exact"/>
              <w:jc w:val="thaiDistribute"/>
              <w:rPr>
                <w:rFonts w:ascii="Arial" w:hAnsi="Arial" w:cs="Arial"/>
                <w:sz w:val="16"/>
                <w:szCs w:val="16"/>
              </w:rPr>
            </w:pPr>
            <w:r>
              <w:rPr>
                <w:rFonts w:ascii="Arial" w:hAnsi="Arial" w:cs="Arial"/>
                <w:sz w:val="16"/>
                <w:szCs w:val="16"/>
              </w:rPr>
              <w:t xml:space="preserve">   institution</w:t>
            </w:r>
          </w:p>
        </w:tc>
        <w:tc>
          <w:tcPr>
            <w:tcW w:w="990" w:type="dxa"/>
            <w:vAlign w:val="bottom"/>
          </w:tcPr>
          <w:p w:rsidR="008E6AA5" w:rsidRDefault="008E6AA5" w:rsidP="00976760">
            <w:pPr>
              <w:tabs>
                <w:tab w:val="decimal" w:pos="702"/>
              </w:tabs>
              <w:spacing w:line="240" w:lineRule="exact"/>
              <w:ind w:left="-7"/>
              <w:rPr>
                <w:rFonts w:ascii="Arial" w:hAnsi="Arial" w:cs="Arial"/>
                <w:sz w:val="16"/>
                <w:szCs w:val="16"/>
              </w:rPr>
            </w:pPr>
            <w:r>
              <w:rPr>
                <w:rFonts w:ascii="Arial" w:hAnsi="Arial" w:cs="Arial"/>
                <w:sz w:val="16"/>
                <w:szCs w:val="16"/>
              </w:rPr>
              <w:t>30</w:t>
            </w:r>
          </w:p>
        </w:tc>
        <w:tc>
          <w:tcPr>
            <w:tcW w:w="1080" w:type="dxa"/>
            <w:vAlign w:val="bottom"/>
          </w:tcPr>
          <w:p w:rsidR="008E6AA5" w:rsidRDefault="008E6AA5" w:rsidP="00976760">
            <w:pPr>
              <w:tabs>
                <w:tab w:val="decimal" w:pos="702"/>
              </w:tabs>
              <w:spacing w:line="240" w:lineRule="exact"/>
              <w:ind w:left="-7"/>
              <w:rPr>
                <w:rFonts w:ascii="Arial" w:hAnsi="Arial" w:cs="Arial"/>
                <w:sz w:val="16"/>
                <w:szCs w:val="16"/>
              </w:rPr>
            </w:pPr>
            <w:r>
              <w:rPr>
                <w:rFonts w:ascii="Arial" w:hAnsi="Arial" w:cs="Arial"/>
                <w:sz w:val="16"/>
                <w:szCs w:val="16"/>
              </w:rPr>
              <w:t>-</w:t>
            </w:r>
          </w:p>
        </w:tc>
        <w:tc>
          <w:tcPr>
            <w:tcW w:w="990" w:type="dxa"/>
            <w:vAlign w:val="bottom"/>
          </w:tcPr>
          <w:p w:rsidR="008E6AA5" w:rsidRDefault="008E6AA5" w:rsidP="00976760">
            <w:pPr>
              <w:tabs>
                <w:tab w:val="decimal" w:pos="702"/>
              </w:tabs>
              <w:spacing w:line="240" w:lineRule="exact"/>
              <w:ind w:left="-7"/>
              <w:rPr>
                <w:rFonts w:ascii="Arial" w:hAnsi="Arial" w:cs="Arial"/>
                <w:sz w:val="16"/>
                <w:szCs w:val="16"/>
              </w:rPr>
            </w:pPr>
            <w:r>
              <w:rPr>
                <w:rFonts w:ascii="Arial" w:hAnsi="Arial" w:cs="Arial"/>
                <w:sz w:val="16"/>
                <w:szCs w:val="16"/>
              </w:rPr>
              <w:t>-</w:t>
            </w:r>
          </w:p>
        </w:tc>
        <w:tc>
          <w:tcPr>
            <w:tcW w:w="1080" w:type="dxa"/>
            <w:vAlign w:val="bottom"/>
          </w:tcPr>
          <w:p w:rsidR="008E6AA5" w:rsidRDefault="008E6AA5" w:rsidP="00976760">
            <w:pPr>
              <w:tabs>
                <w:tab w:val="decimal" w:pos="702"/>
              </w:tabs>
              <w:spacing w:line="240" w:lineRule="exact"/>
              <w:ind w:left="-7"/>
              <w:rPr>
                <w:rFonts w:ascii="Arial" w:hAnsi="Arial" w:cs="Arial"/>
                <w:sz w:val="16"/>
                <w:szCs w:val="16"/>
              </w:rPr>
            </w:pPr>
            <w:r>
              <w:rPr>
                <w:rFonts w:ascii="Arial" w:hAnsi="Arial" w:cs="Arial"/>
                <w:sz w:val="16"/>
                <w:szCs w:val="16"/>
              </w:rPr>
              <w:t>-</w:t>
            </w:r>
          </w:p>
        </w:tc>
        <w:tc>
          <w:tcPr>
            <w:tcW w:w="954" w:type="dxa"/>
            <w:vAlign w:val="bottom"/>
          </w:tcPr>
          <w:p w:rsidR="008E6AA5" w:rsidRDefault="008E6AA5" w:rsidP="00976760">
            <w:pPr>
              <w:tabs>
                <w:tab w:val="decimal" w:pos="702"/>
              </w:tabs>
              <w:spacing w:line="240" w:lineRule="exact"/>
              <w:ind w:left="-7"/>
              <w:rPr>
                <w:rFonts w:ascii="Arial" w:hAnsi="Arial" w:cs="Arial"/>
                <w:sz w:val="16"/>
                <w:szCs w:val="16"/>
              </w:rPr>
            </w:pPr>
            <w:r>
              <w:rPr>
                <w:rFonts w:ascii="Arial" w:hAnsi="Arial" w:cs="Arial"/>
                <w:sz w:val="16"/>
                <w:szCs w:val="16"/>
              </w:rPr>
              <w:t>30</w:t>
            </w:r>
          </w:p>
        </w:tc>
        <w:tc>
          <w:tcPr>
            <w:tcW w:w="1386" w:type="dxa"/>
            <w:vAlign w:val="bottom"/>
          </w:tcPr>
          <w:p w:rsidR="008E6AA5" w:rsidRPr="006C24D8" w:rsidRDefault="008E6AA5" w:rsidP="00976760">
            <w:pPr>
              <w:spacing w:line="240" w:lineRule="exact"/>
              <w:ind w:left="-7"/>
              <w:jc w:val="center"/>
              <w:rPr>
                <w:rFonts w:ascii="Arial" w:hAnsi="Arial" w:cs="Arial"/>
                <w:sz w:val="16"/>
                <w:szCs w:val="16"/>
              </w:rPr>
            </w:pPr>
            <w:r>
              <w:rPr>
                <w:rFonts w:ascii="Arial" w:hAnsi="Arial" w:cs="Arial"/>
                <w:sz w:val="16"/>
                <w:szCs w:val="16"/>
              </w:rPr>
              <w:t>2.70</w:t>
            </w: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rPr>
            </w:pPr>
            <w:r w:rsidRPr="001C75DD">
              <w:rPr>
                <w:rFonts w:ascii="Arial" w:hAnsi="Arial" w:cs="Arial"/>
                <w:sz w:val="16"/>
                <w:szCs w:val="16"/>
              </w:rPr>
              <w:t>Trade and other payables</w:t>
            </w:r>
          </w:p>
        </w:tc>
        <w:tc>
          <w:tcPr>
            <w:tcW w:w="99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99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w:t>
            </w:r>
          </w:p>
        </w:tc>
        <w:tc>
          <w:tcPr>
            <w:tcW w:w="1080" w:type="dxa"/>
          </w:tcPr>
          <w:p w:rsidR="001B2557" w:rsidRPr="006C24D8" w:rsidRDefault="001B2557"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19</w:t>
            </w:r>
            <w:r w:rsidR="008E6AA5">
              <w:rPr>
                <w:rFonts w:ascii="Arial" w:hAnsi="Arial" w:cs="Arial"/>
                <w:sz w:val="16"/>
                <w:szCs w:val="16"/>
              </w:rPr>
              <w:t>3</w:t>
            </w:r>
          </w:p>
        </w:tc>
        <w:tc>
          <w:tcPr>
            <w:tcW w:w="954" w:type="dxa"/>
          </w:tcPr>
          <w:p w:rsidR="001B2557" w:rsidRPr="006C24D8" w:rsidRDefault="00C7027F" w:rsidP="00976760">
            <w:pPr>
              <w:tabs>
                <w:tab w:val="decimal" w:pos="702"/>
              </w:tabs>
              <w:spacing w:line="240" w:lineRule="exact"/>
              <w:ind w:left="-7"/>
              <w:jc w:val="thaiDistribute"/>
              <w:rPr>
                <w:rFonts w:ascii="Arial" w:hAnsi="Arial" w:cs="Arial"/>
                <w:sz w:val="16"/>
                <w:szCs w:val="16"/>
              </w:rPr>
            </w:pPr>
            <w:r>
              <w:rPr>
                <w:rFonts w:ascii="Arial" w:hAnsi="Arial" w:cs="Arial"/>
                <w:sz w:val="16"/>
                <w:szCs w:val="16"/>
              </w:rPr>
              <w:t>193</w:t>
            </w:r>
          </w:p>
        </w:tc>
        <w:tc>
          <w:tcPr>
            <w:tcW w:w="1386" w:type="dxa"/>
          </w:tcPr>
          <w:p w:rsidR="001B2557" w:rsidRPr="006C24D8" w:rsidRDefault="001B2557" w:rsidP="00976760">
            <w:pPr>
              <w:spacing w:line="240" w:lineRule="exact"/>
              <w:ind w:left="-7"/>
              <w:jc w:val="center"/>
              <w:rPr>
                <w:rFonts w:ascii="Arial" w:hAnsi="Arial" w:cs="Arial"/>
                <w:sz w:val="16"/>
                <w:szCs w:val="16"/>
              </w:rPr>
            </w:pPr>
            <w:r w:rsidRPr="006C24D8">
              <w:rPr>
                <w:rFonts w:ascii="Arial" w:hAnsi="Arial" w:cs="Arial"/>
                <w:sz w:val="16"/>
                <w:szCs w:val="16"/>
              </w:rPr>
              <w:t>-</w:t>
            </w:r>
          </w:p>
        </w:tc>
      </w:tr>
      <w:tr w:rsidR="001B2557" w:rsidRPr="005407B4" w:rsidTr="00B4552B">
        <w:trPr>
          <w:cantSplit/>
        </w:trPr>
        <w:tc>
          <w:tcPr>
            <w:tcW w:w="2400" w:type="dxa"/>
          </w:tcPr>
          <w:p w:rsidR="001B2557" w:rsidRPr="001C75DD" w:rsidRDefault="001B2557" w:rsidP="00976760">
            <w:pPr>
              <w:tabs>
                <w:tab w:val="left" w:pos="900"/>
                <w:tab w:val="left" w:pos="1440"/>
                <w:tab w:val="left" w:pos="1980"/>
              </w:tabs>
              <w:spacing w:line="240" w:lineRule="exact"/>
              <w:rPr>
                <w:rFonts w:ascii="Arial" w:hAnsi="Arial" w:cs="Arial"/>
                <w:sz w:val="16"/>
                <w:szCs w:val="16"/>
              </w:rPr>
            </w:pPr>
            <w:r w:rsidRPr="001C75DD">
              <w:rPr>
                <w:rFonts w:ascii="Arial" w:hAnsi="Arial" w:cs="Arial"/>
                <w:sz w:val="16"/>
                <w:szCs w:val="16"/>
              </w:rPr>
              <w:t>Long-term loans</w:t>
            </w:r>
          </w:p>
        </w:tc>
        <w:tc>
          <w:tcPr>
            <w:tcW w:w="990" w:type="dxa"/>
          </w:tcPr>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w:t>
            </w: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9E2DA6" w:rsidRPr="006C24D8" w:rsidRDefault="009E2DA6" w:rsidP="00976760">
            <w:pPr>
              <w:pBdr>
                <w:bottom w:val="single" w:sz="4" w:space="1" w:color="auto"/>
              </w:pBdr>
              <w:tabs>
                <w:tab w:val="decimal" w:pos="702"/>
              </w:tabs>
              <w:spacing w:line="240" w:lineRule="exact"/>
              <w:ind w:left="-7"/>
              <w:jc w:val="thaiDistribute"/>
              <w:rPr>
                <w:rFonts w:ascii="Arial" w:hAnsi="Arial" w:cs="Arial"/>
                <w:sz w:val="16"/>
                <w:szCs w:val="16"/>
              </w:rPr>
            </w:pPr>
          </w:p>
        </w:tc>
        <w:tc>
          <w:tcPr>
            <w:tcW w:w="1080" w:type="dxa"/>
          </w:tcPr>
          <w:p w:rsidR="001B2557" w:rsidRDefault="0036666D"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505</w:t>
            </w: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9E2DA6" w:rsidRPr="006C24D8" w:rsidRDefault="009E2DA6" w:rsidP="00976760">
            <w:pPr>
              <w:pBdr>
                <w:bottom w:val="single" w:sz="4" w:space="1" w:color="auto"/>
              </w:pBdr>
              <w:tabs>
                <w:tab w:val="decimal" w:pos="702"/>
              </w:tabs>
              <w:spacing w:line="240" w:lineRule="exact"/>
              <w:ind w:left="-7"/>
              <w:jc w:val="thaiDistribute"/>
              <w:rPr>
                <w:rFonts w:ascii="Arial" w:hAnsi="Arial" w:cs="Arial"/>
                <w:sz w:val="16"/>
                <w:szCs w:val="16"/>
              </w:rPr>
            </w:pPr>
          </w:p>
        </w:tc>
        <w:tc>
          <w:tcPr>
            <w:tcW w:w="990" w:type="dxa"/>
          </w:tcPr>
          <w:p w:rsidR="001B2557" w:rsidRDefault="0036666D"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820</w:t>
            </w: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9E2DA6" w:rsidRPr="006C24D8" w:rsidRDefault="009E2DA6" w:rsidP="00976760">
            <w:pPr>
              <w:pBdr>
                <w:bottom w:val="single" w:sz="4" w:space="1" w:color="auto"/>
              </w:pBdr>
              <w:tabs>
                <w:tab w:val="decimal" w:pos="702"/>
              </w:tabs>
              <w:spacing w:line="240" w:lineRule="exact"/>
              <w:ind w:left="-7"/>
              <w:jc w:val="thaiDistribute"/>
              <w:rPr>
                <w:rFonts w:ascii="Arial" w:hAnsi="Arial" w:cs="Arial"/>
                <w:sz w:val="16"/>
                <w:szCs w:val="16"/>
              </w:rPr>
            </w:pPr>
          </w:p>
        </w:tc>
        <w:tc>
          <w:tcPr>
            <w:tcW w:w="1080" w:type="dxa"/>
          </w:tcPr>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w:t>
            </w: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9E2DA6" w:rsidRPr="006C24D8" w:rsidRDefault="009E2DA6" w:rsidP="00976760">
            <w:pPr>
              <w:pBdr>
                <w:bottom w:val="single" w:sz="4" w:space="1" w:color="auto"/>
              </w:pBdr>
              <w:tabs>
                <w:tab w:val="decimal" w:pos="702"/>
              </w:tabs>
              <w:spacing w:line="240" w:lineRule="exact"/>
              <w:ind w:left="-7"/>
              <w:jc w:val="thaiDistribute"/>
              <w:rPr>
                <w:rFonts w:ascii="Arial" w:hAnsi="Arial" w:cs="Arial"/>
                <w:sz w:val="16"/>
                <w:szCs w:val="16"/>
              </w:rPr>
            </w:pPr>
          </w:p>
        </w:tc>
        <w:tc>
          <w:tcPr>
            <w:tcW w:w="954" w:type="dxa"/>
          </w:tcPr>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1,325</w:t>
            </w: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1B2557" w:rsidRDefault="001B2557" w:rsidP="00976760">
            <w:pPr>
              <w:pBdr>
                <w:bottom w:val="single" w:sz="4" w:space="1" w:color="auto"/>
              </w:pBdr>
              <w:tabs>
                <w:tab w:val="decimal" w:pos="702"/>
              </w:tabs>
              <w:spacing w:line="240" w:lineRule="exact"/>
              <w:ind w:left="-7"/>
              <w:jc w:val="thaiDistribute"/>
              <w:rPr>
                <w:rFonts w:ascii="Arial" w:hAnsi="Arial" w:cs="Arial"/>
                <w:sz w:val="16"/>
                <w:szCs w:val="16"/>
              </w:rPr>
            </w:pPr>
          </w:p>
          <w:p w:rsidR="009E2DA6" w:rsidRPr="006C24D8" w:rsidRDefault="009E2DA6" w:rsidP="00976760">
            <w:pPr>
              <w:pBdr>
                <w:bottom w:val="single" w:sz="4" w:space="1" w:color="auto"/>
              </w:pBdr>
              <w:tabs>
                <w:tab w:val="decimal" w:pos="702"/>
              </w:tabs>
              <w:spacing w:line="240" w:lineRule="exact"/>
              <w:ind w:left="-7"/>
              <w:jc w:val="thaiDistribute"/>
              <w:rPr>
                <w:rFonts w:ascii="Arial" w:hAnsi="Arial" w:cs="Arial"/>
                <w:sz w:val="16"/>
                <w:szCs w:val="16"/>
              </w:rPr>
            </w:pPr>
          </w:p>
        </w:tc>
        <w:tc>
          <w:tcPr>
            <w:tcW w:w="1386" w:type="dxa"/>
          </w:tcPr>
          <w:p w:rsidR="001B2557" w:rsidRPr="006C24D8" w:rsidRDefault="00463887" w:rsidP="00976760">
            <w:pPr>
              <w:spacing w:line="240" w:lineRule="exact"/>
              <w:ind w:left="-69" w:right="-103"/>
              <w:jc w:val="center"/>
              <w:rPr>
                <w:rFonts w:ascii="Arial" w:hAnsi="Arial" w:cs="Arial"/>
                <w:sz w:val="16"/>
                <w:szCs w:val="16"/>
              </w:rPr>
            </w:pPr>
            <w:r>
              <w:rPr>
                <w:rFonts w:ascii="Arial" w:hAnsi="Arial" w:cs="Arial"/>
                <w:sz w:val="16"/>
                <w:szCs w:val="16"/>
              </w:rPr>
              <w:t>4.25</w:t>
            </w:r>
            <w:r w:rsidR="008E6AA5">
              <w:rPr>
                <w:rFonts w:ascii="Arial" w:hAnsi="Arial" w:cs="Arial"/>
                <w:sz w:val="16"/>
                <w:szCs w:val="16"/>
              </w:rPr>
              <w:t xml:space="preserve">, </w:t>
            </w:r>
            <w:r w:rsidR="001B2557">
              <w:rPr>
                <w:rFonts w:ascii="Arial" w:hAnsi="Arial" w:cs="Arial"/>
                <w:sz w:val="16"/>
                <w:szCs w:val="16"/>
              </w:rPr>
              <w:t xml:space="preserve">MLR minus certain rate </w:t>
            </w:r>
            <w:r w:rsidR="008E6AA5">
              <w:rPr>
                <w:rFonts w:ascii="Arial" w:hAnsi="Arial" w:cs="Arial"/>
                <w:sz w:val="16"/>
                <w:szCs w:val="16"/>
              </w:rPr>
              <w:t>and THBFIX plus certain rate</w:t>
            </w:r>
          </w:p>
        </w:tc>
      </w:tr>
      <w:tr w:rsidR="001B2557" w:rsidRPr="005407B4" w:rsidTr="00B4552B">
        <w:trPr>
          <w:cantSplit/>
        </w:trPr>
        <w:tc>
          <w:tcPr>
            <w:tcW w:w="2400" w:type="dxa"/>
            <w:vAlign w:val="bottom"/>
          </w:tcPr>
          <w:p w:rsidR="001B2557" w:rsidRPr="001C75DD" w:rsidRDefault="001B2557" w:rsidP="00976760">
            <w:pPr>
              <w:tabs>
                <w:tab w:val="left" w:pos="900"/>
                <w:tab w:val="left" w:pos="1440"/>
                <w:tab w:val="left" w:pos="1980"/>
              </w:tabs>
              <w:spacing w:line="240" w:lineRule="exact"/>
              <w:jc w:val="thaiDistribute"/>
              <w:rPr>
                <w:rFonts w:ascii="Arial" w:hAnsi="Arial" w:cs="Arial"/>
                <w:sz w:val="16"/>
                <w:szCs w:val="16"/>
              </w:rPr>
            </w:pPr>
          </w:p>
        </w:tc>
        <w:tc>
          <w:tcPr>
            <w:tcW w:w="990" w:type="dxa"/>
          </w:tcPr>
          <w:p w:rsidR="001B2557" w:rsidRPr="006C24D8" w:rsidRDefault="00BD75E2" w:rsidP="00976760">
            <w:pPr>
              <w:pBdr>
                <w:bottom w:val="doub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30</w:t>
            </w:r>
          </w:p>
        </w:tc>
        <w:tc>
          <w:tcPr>
            <w:tcW w:w="1080" w:type="dxa"/>
          </w:tcPr>
          <w:p w:rsidR="001B2557" w:rsidRPr="006C24D8" w:rsidRDefault="0036666D" w:rsidP="00976760">
            <w:pPr>
              <w:pBdr>
                <w:bottom w:val="doub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505</w:t>
            </w:r>
          </w:p>
        </w:tc>
        <w:tc>
          <w:tcPr>
            <w:tcW w:w="990" w:type="dxa"/>
          </w:tcPr>
          <w:p w:rsidR="001B2557" w:rsidRPr="006C24D8" w:rsidRDefault="0036666D" w:rsidP="00976760">
            <w:pPr>
              <w:pBdr>
                <w:bottom w:val="doub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820</w:t>
            </w:r>
          </w:p>
        </w:tc>
        <w:tc>
          <w:tcPr>
            <w:tcW w:w="1080" w:type="dxa"/>
          </w:tcPr>
          <w:p w:rsidR="001B2557" w:rsidRPr="006C24D8" w:rsidRDefault="008E6AA5" w:rsidP="00976760">
            <w:pPr>
              <w:pBdr>
                <w:bottom w:val="doub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193</w:t>
            </w:r>
          </w:p>
        </w:tc>
        <w:tc>
          <w:tcPr>
            <w:tcW w:w="954" w:type="dxa"/>
          </w:tcPr>
          <w:p w:rsidR="001B2557" w:rsidRPr="006C24D8" w:rsidRDefault="00BD75E2" w:rsidP="00976760">
            <w:pPr>
              <w:pBdr>
                <w:bottom w:val="double" w:sz="4" w:space="1" w:color="auto"/>
              </w:pBdr>
              <w:tabs>
                <w:tab w:val="decimal" w:pos="702"/>
              </w:tabs>
              <w:spacing w:line="240" w:lineRule="exact"/>
              <w:ind w:left="-7"/>
              <w:jc w:val="thaiDistribute"/>
              <w:rPr>
                <w:rFonts w:ascii="Arial" w:hAnsi="Arial" w:cs="Arial"/>
                <w:sz w:val="16"/>
                <w:szCs w:val="16"/>
              </w:rPr>
            </w:pPr>
            <w:r>
              <w:rPr>
                <w:rFonts w:ascii="Arial" w:hAnsi="Arial" w:cs="Arial"/>
                <w:sz w:val="16"/>
                <w:szCs w:val="16"/>
              </w:rPr>
              <w:t>1,</w:t>
            </w:r>
            <w:r w:rsidR="009E2DA6">
              <w:rPr>
                <w:rFonts w:ascii="Arial" w:hAnsi="Arial" w:cs="Arial"/>
                <w:sz w:val="16"/>
                <w:szCs w:val="16"/>
              </w:rPr>
              <w:t>548</w:t>
            </w:r>
          </w:p>
        </w:tc>
        <w:tc>
          <w:tcPr>
            <w:tcW w:w="1386" w:type="dxa"/>
          </w:tcPr>
          <w:p w:rsidR="001B2557" w:rsidRPr="006C24D8" w:rsidRDefault="001B2557" w:rsidP="00976760">
            <w:pPr>
              <w:spacing w:line="240" w:lineRule="exact"/>
              <w:ind w:left="-7"/>
              <w:jc w:val="center"/>
              <w:rPr>
                <w:rFonts w:ascii="Arial" w:hAnsi="Arial" w:cs="Arial"/>
                <w:sz w:val="16"/>
                <w:szCs w:val="16"/>
              </w:rPr>
            </w:pPr>
          </w:p>
        </w:tc>
      </w:tr>
    </w:tbl>
    <w:p w:rsidR="00AC61D5" w:rsidRDefault="00AC61D5"/>
    <w:tbl>
      <w:tblPr>
        <w:tblW w:w="8880" w:type="dxa"/>
        <w:tblInd w:w="450" w:type="dxa"/>
        <w:tblLayout w:type="fixed"/>
        <w:tblLook w:val="0000" w:firstRow="0" w:lastRow="0" w:firstColumn="0" w:lastColumn="0" w:noHBand="0" w:noVBand="0"/>
      </w:tblPr>
      <w:tblGrid>
        <w:gridCol w:w="2400"/>
        <w:gridCol w:w="990"/>
        <w:gridCol w:w="1080"/>
        <w:gridCol w:w="990"/>
        <w:gridCol w:w="1080"/>
        <w:gridCol w:w="954"/>
        <w:gridCol w:w="1386"/>
      </w:tblGrid>
      <w:tr w:rsidR="00A31B4B" w:rsidRPr="005407B4" w:rsidTr="00B4552B">
        <w:trPr>
          <w:cantSplit/>
          <w:trHeight w:val="80"/>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p>
        </w:tc>
        <w:tc>
          <w:tcPr>
            <w:tcW w:w="990" w:type="dxa"/>
          </w:tcPr>
          <w:p w:rsidR="00A31B4B" w:rsidRPr="001C75DD" w:rsidRDefault="00A31B4B" w:rsidP="00976760">
            <w:pPr>
              <w:spacing w:line="260" w:lineRule="exact"/>
              <w:jc w:val="right"/>
              <w:rPr>
                <w:rFonts w:ascii="Arial" w:hAnsi="Arial" w:cs="Arial"/>
                <w:sz w:val="16"/>
                <w:szCs w:val="16"/>
              </w:rPr>
            </w:pPr>
          </w:p>
        </w:tc>
        <w:tc>
          <w:tcPr>
            <w:tcW w:w="5490" w:type="dxa"/>
            <w:gridSpan w:val="5"/>
          </w:tcPr>
          <w:p w:rsidR="00A31B4B" w:rsidRPr="001C75DD" w:rsidRDefault="00A31B4B" w:rsidP="00976760">
            <w:pPr>
              <w:spacing w:line="260" w:lineRule="exact"/>
              <w:jc w:val="right"/>
              <w:rPr>
                <w:rFonts w:ascii="Arial" w:hAnsi="Arial" w:cs="Arial"/>
                <w:sz w:val="16"/>
                <w:szCs w:val="16"/>
              </w:rPr>
            </w:pPr>
            <w:r w:rsidRPr="001C75DD">
              <w:rPr>
                <w:rFonts w:ascii="Arial" w:hAnsi="Arial" w:cs="Arial"/>
                <w:sz w:val="16"/>
                <w:szCs w:val="16"/>
              </w:rPr>
              <w:t>(Unit: Million Baht)</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p>
        </w:tc>
        <w:tc>
          <w:tcPr>
            <w:tcW w:w="6480" w:type="dxa"/>
            <w:gridSpan w:val="6"/>
          </w:tcPr>
          <w:p w:rsidR="00A31B4B" w:rsidRPr="001C75DD" w:rsidRDefault="00A31B4B" w:rsidP="00976760">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2018</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p>
        </w:tc>
        <w:tc>
          <w:tcPr>
            <w:tcW w:w="2070" w:type="dxa"/>
            <w:gridSpan w:val="2"/>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Fixed interest rates</w:t>
            </w:r>
          </w:p>
        </w:tc>
        <w:tc>
          <w:tcPr>
            <w:tcW w:w="990"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Floating</w:t>
            </w:r>
          </w:p>
        </w:tc>
        <w:tc>
          <w:tcPr>
            <w:tcW w:w="1080"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Non-</w:t>
            </w:r>
          </w:p>
        </w:tc>
        <w:tc>
          <w:tcPr>
            <w:tcW w:w="954" w:type="dxa"/>
          </w:tcPr>
          <w:p w:rsidR="00A31B4B" w:rsidRPr="001C75DD" w:rsidRDefault="00A31B4B" w:rsidP="00976760">
            <w:pPr>
              <w:spacing w:line="260" w:lineRule="exact"/>
              <w:jc w:val="thaiDistribute"/>
              <w:rPr>
                <w:rFonts w:ascii="Arial" w:hAnsi="Arial" w:cs="Arial"/>
                <w:sz w:val="16"/>
                <w:szCs w:val="16"/>
              </w:rPr>
            </w:pPr>
          </w:p>
        </w:tc>
        <w:tc>
          <w:tcPr>
            <w:tcW w:w="1386"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Effective</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p>
        </w:tc>
        <w:tc>
          <w:tcPr>
            <w:tcW w:w="990"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Within</w:t>
            </w:r>
          </w:p>
        </w:tc>
        <w:tc>
          <w:tcPr>
            <w:tcW w:w="1080"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Over</w:t>
            </w:r>
          </w:p>
        </w:tc>
        <w:tc>
          <w:tcPr>
            <w:tcW w:w="990"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interest</w:t>
            </w:r>
          </w:p>
        </w:tc>
        <w:tc>
          <w:tcPr>
            <w:tcW w:w="1080"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interest</w:t>
            </w:r>
          </w:p>
        </w:tc>
        <w:tc>
          <w:tcPr>
            <w:tcW w:w="954" w:type="dxa"/>
          </w:tcPr>
          <w:p w:rsidR="00A31B4B" w:rsidRPr="001C75DD" w:rsidRDefault="00A31B4B" w:rsidP="00976760">
            <w:pPr>
              <w:spacing w:line="260" w:lineRule="exact"/>
              <w:jc w:val="center"/>
              <w:rPr>
                <w:rFonts w:ascii="Arial" w:hAnsi="Arial" w:cs="Arial"/>
                <w:sz w:val="16"/>
                <w:szCs w:val="16"/>
              </w:rPr>
            </w:pPr>
          </w:p>
        </w:tc>
        <w:tc>
          <w:tcPr>
            <w:tcW w:w="1386"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interest</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p>
        </w:tc>
        <w:tc>
          <w:tcPr>
            <w:tcW w:w="990" w:type="dxa"/>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1 year</w:t>
            </w:r>
          </w:p>
        </w:tc>
        <w:tc>
          <w:tcPr>
            <w:tcW w:w="1080" w:type="dxa"/>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1 - 5 years</w:t>
            </w:r>
          </w:p>
        </w:tc>
        <w:tc>
          <w:tcPr>
            <w:tcW w:w="990" w:type="dxa"/>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rate</w:t>
            </w:r>
          </w:p>
        </w:tc>
        <w:tc>
          <w:tcPr>
            <w:tcW w:w="1080" w:type="dxa"/>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bearing</w:t>
            </w:r>
          </w:p>
        </w:tc>
        <w:tc>
          <w:tcPr>
            <w:tcW w:w="954" w:type="dxa"/>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Total</w:t>
            </w:r>
          </w:p>
        </w:tc>
        <w:tc>
          <w:tcPr>
            <w:tcW w:w="1386" w:type="dxa"/>
          </w:tcPr>
          <w:p w:rsidR="00A31B4B" w:rsidRPr="001C75DD" w:rsidRDefault="00A31B4B" w:rsidP="00976760">
            <w:pPr>
              <w:pBdr>
                <w:bottom w:val="single" w:sz="4" w:space="1" w:color="auto"/>
              </w:pBdr>
              <w:spacing w:line="260" w:lineRule="exact"/>
              <w:jc w:val="center"/>
              <w:rPr>
                <w:rFonts w:ascii="Arial" w:hAnsi="Arial" w:cs="Arial"/>
                <w:sz w:val="16"/>
                <w:szCs w:val="16"/>
              </w:rPr>
            </w:pPr>
            <w:r w:rsidRPr="001C75DD">
              <w:rPr>
                <w:rFonts w:ascii="Arial" w:hAnsi="Arial" w:cs="Arial"/>
                <w:sz w:val="16"/>
                <w:szCs w:val="16"/>
              </w:rPr>
              <w:t>rate</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p>
        </w:tc>
        <w:tc>
          <w:tcPr>
            <w:tcW w:w="99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108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99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108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954" w:type="dxa"/>
          </w:tcPr>
          <w:p w:rsidR="00A31B4B" w:rsidRPr="001C75DD" w:rsidRDefault="00A31B4B" w:rsidP="00976760">
            <w:pPr>
              <w:spacing w:line="260" w:lineRule="exact"/>
              <w:jc w:val="thaiDistribute"/>
              <w:rPr>
                <w:rFonts w:ascii="Arial" w:hAnsi="Arial" w:cs="Arial"/>
                <w:b/>
                <w:bCs/>
                <w:sz w:val="16"/>
                <w:szCs w:val="16"/>
              </w:rPr>
            </w:pPr>
          </w:p>
        </w:tc>
        <w:tc>
          <w:tcPr>
            <w:tcW w:w="1386" w:type="dxa"/>
          </w:tcPr>
          <w:p w:rsidR="00A31B4B" w:rsidRPr="001C75DD" w:rsidRDefault="00A31B4B" w:rsidP="00976760">
            <w:pPr>
              <w:spacing w:line="260" w:lineRule="exact"/>
              <w:jc w:val="center"/>
              <w:rPr>
                <w:rFonts w:ascii="Arial" w:hAnsi="Arial" w:cs="Arial"/>
                <w:sz w:val="16"/>
                <w:szCs w:val="16"/>
              </w:rPr>
            </w:pPr>
            <w:r w:rsidRPr="001C75DD">
              <w:rPr>
                <w:rFonts w:ascii="Arial" w:hAnsi="Arial" w:cs="Arial"/>
                <w:sz w:val="16"/>
                <w:szCs w:val="16"/>
              </w:rPr>
              <w:t>(% p.a.)</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r w:rsidRPr="001C75DD">
              <w:rPr>
                <w:rFonts w:ascii="Arial" w:hAnsi="Arial" w:cs="Arial"/>
                <w:sz w:val="16"/>
                <w:szCs w:val="16"/>
                <w:u w:val="single"/>
              </w:rPr>
              <w:t>Financial assets</w:t>
            </w:r>
          </w:p>
        </w:tc>
        <w:tc>
          <w:tcPr>
            <w:tcW w:w="99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108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99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1080" w:type="dxa"/>
          </w:tcPr>
          <w:p w:rsidR="00A31B4B" w:rsidRPr="001C75DD" w:rsidRDefault="00A31B4B" w:rsidP="00976760">
            <w:pPr>
              <w:tabs>
                <w:tab w:val="decimal" w:pos="702"/>
              </w:tabs>
              <w:spacing w:line="260" w:lineRule="exact"/>
              <w:jc w:val="thaiDistribute"/>
              <w:rPr>
                <w:rFonts w:ascii="Arial" w:hAnsi="Arial" w:cs="Arial"/>
                <w:b/>
                <w:bCs/>
                <w:sz w:val="16"/>
                <w:szCs w:val="16"/>
              </w:rPr>
            </w:pPr>
          </w:p>
        </w:tc>
        <w:tc>
          <w:tcPr>
            <w:tcW w:w="954" w:type="dxa"/>
          </w:tcPr>
          <w:p w:rsidR="00A31B4B" w:rsidRPr="001C75DD" w:rsidRDefault="00A31B4B" w:rsidP="00976760">
            <w:pPr>
              <w:spacing w:line="260" w:lineRule="exact"/>
              <w:jc w:val="thaiDistribute"/>
              <w:rPr>
                <w:rFonts w:ascii="Arial" w:hAnsi="Arial" w:cs="Arial"/>
                <w:b/>
                <w:bCs/>
                <w:sz w:val="16"/>
                <w:szCs w:val="16"/>
              </w:rPr>
            </w:pPr>
          </w:p>
        </w:tc>
        <w:tc>
          <w:tcPr>
            <w:tcW w:w="1386" w:type="dxa"/>
          </w:tcPr>
          <w:p w:rsidR="00A31B4B" w:rsidRPr="006C24D8" w:rsidRDefault="00A31B4B" w:rsidP="00976760">
            <w:pPr>
              <w:spacing w:line="260" w:lineRule="exact"/>
              <w:ind w:left="-7"/>
              <w:jc w:val="center"/>
              <w:rPr>
                <w:rFonts w:ascii="Arial" w:hAnsi="Arial" w:cs="Arial"/>
                <w:sz w:val="16"/>
                <w:szCs w:val="16"/>
              </w:rPr>
            </w:pP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rPr>
            </w:pPr>
            <w:r w:rsidRPr="001C75DD">
              <w:rPr>
                <w:rFonts w:ascii="Arial" w:hAnsi="Arial" w:cs="Arial"/>
                <w:sz w:val="16"/>
                <w:szCs w:val="16"/>
              </w:rPr>
              <w:t>Cash and cash equivalents</w:t>
            </w: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361</w:t>
            </w: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459</w:t>
            </w: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954"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820</w:t>
            </w:r>
          </w:p>
        </w:tc>
        <w:tc>
          <w:tcPr>
            <w:tcW w:w="1386" w:type="dxa"/>
          </w:tcPr>
          <w:p w:rsidR="00A31B4B" w:rsidRPr="006C24D8" w:rsidRDefault="00A31B4B" w:rsidP="00976760">
            <w:pPr>
              <w:spacing w:line="260" w:lineRule="exact"/>
              <w:ind w:left="-7"/>
              <w:jc w:val="center"/>
              <w:rPr>
                <w:rFonts w:ascii="Arial" w:hAnsi="Arial" w:cs="Arial"/>
                <w:sz w:val="16"/>
                <w:szCs w:val="16"/>
              </w:rPr>
            </w:pPr>
            <w:r w:rsidRPr="006C24D8">
              <w:rPr>
                <w:rFonts w:ascii="Arial" w:hAnsi="Arial" w:cs="Arial"/>
                <w:sz w:val="16"/>
                <w:szCs w:val="16"/>
              </w:rPr>
              <w:t>0.10 - 1.50</w:t>
            </w:r>
          </w:p>
        </w:tc>
      </w:tr>
      <w:tr w:rsidR="00BD75E2" w:rsidRPr="005407B4" w:rsidTr="00B4552B">
        <w:trPr>
          <w:cantSplit/>
        </w:trPr>
        <w:tc>
          <w:tcPr>
            <w:tcW w:w="2400" w:type="dxa"/>
            <w:vAlign w:val="bottom"/>
          </w:tcPr>
          <w:p w:rsidR="00BD75E2" w:rsidRPr="001C75DD" w:rsidRDefault="00BD75E2" w:rsidP="00976760">
            <w:pPr>
              <w:tabs>
                <w:tab w:val="left" w:pos="900"/>
                <w:tab w:val="left" w:pos="1440"/>
                <w:tab w:val="left" w:pos="1980"/>
              </w:tabs>
              <w:spacing w:line="260" w:lineRule="exact"/>
              <w:jc w:val="thaiDistribute"/>
              <w:rPr>
                <w:rFonts w:ascii="Arial" w:hAnsi="Arial" w:cs="Arial"/>
                <w:sz w:val="16"/>
                <w:szCs w:val="16"/>
              </w:rPr>
            </w:pPr>
            <w:r w:rsidRPr="001C75DD">
              <w:rPr>
                <w:rFonts w:ascii="Arial" w:hAnsi="Arial" w:cs="Arial"/>
                <w:sz w:val="16"/>
                <w:szCs w:val="16"/>
              </w:rPr>
              <w:t>Trade and other receivables</w:t>
            </w:r>
          </w:p>
        </w:tc>
        <w:tc>
          <w:tcPr>
            <w:tcW w:w="990" w:type="dxa"/>
          </w:tcPr>
          <w:p w:rsidR="00BD75E2" w:rsidRPr="006C24D8" w:rsidRDefault="00BD75E2"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1080" w:type="dxa"/>
          </w:tcPr>
          <w:p w:rsidR="00BD75E2" w:rsidRPr="006C24D8" w:rsidRDefault="00BD75E2"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990" w:type="dxa"/>
          </w:tcPr>
          <w:p w:rsidR="00BD75E2" w:rsidRPr="006C24D8" w:rsidRDefault="00BD75E2"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1080" w:type="dxa"/>
          </w:tcPr>
          <w:p w:rsidR="00BD75E2" w:rsidRPr="006C24D8" w:rsidRDefault="00BD75E2"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216</w:t>
            </w:r>
          </w:p>
        </w:tc>
        <w:tc>
          <w:tcPr>
            <w:tcW w:w="954" w:type="dxa"/>
          </w:tcPr>
          <w:p w:rsidR="00BD75E2" w:rsidRPr="006C24D8" w:rsidRDefault="00BD75E2"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216</w:t>
            </w:r>
          </w:p>
        </w:tc>
        <w:tc>
          <w:tcPr>
            <w:tcW w:w="1386" w:type="dxa"/>
          </w:tcPr>
          <w:p w:rsidR="00BD75E2" w:rsidRPr="006C24D8" w:rsidRDefault="00BD75E2" w:rsidP="00976760">
            <w:pPr>
              <w:spacing w:line="260" w:lineRule="exact"/>
              <w:ind w:left="-7"/>
              <w:jc w:val="center"/>
              <w:rPr>
                <w:rFonts w:ascii="Arial" w:hAnsi="Arial" w:cs="Arial"/>
                <w:sz w:val="16"/>
                <w:szCs w:val="16"/>
              </w:rPr>
            </w:pPr>
            <w:r>
              <w:rPr>
                <w:rFonts w:ascii="Arial" w:hAnsi="Arial" w:cs="Arial"/>
                <w:sz w:val="16"/>
                <w:szCs w:val="16"/>
              </w:rPr>
              <w:t>-</w:t>
            </w:r>
          </w:p>
        </w:tc>
      </w:tr>
      <w:tr w:rsidR="00A31B4B" w:rsidRPr="005407B4" w:rsidTr="00B4552B">
        <w:trPr>
          <w:cantSplit/>
        </w:trPr>
        <w:tc>
          <w:tcPr>
            <w:tcW w:w="2400" w:type="dxa"/>
            <w:vAlign w:val="bottom"/>
          </w:tcPr>
          <w:p w:rsidR="00A31B4B" w:rsidRPr="001C75DD" w:rsidRDefault="00BD75E2" w:rsidP="0097676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Guarantees and deposits</w:t>
            </w:r>
          </w:p>
        </w:tc>
        <w:tc>
          <w:tcPr>
            <w:tcW w:w="990"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1080"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990"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1080"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30</w:t>
            </w:r>
          </w:p>
        </w:tc>
        <w:tc>
          <w:tcPr>
            <w:tcW w:w="954"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30</w:t>
            </w:r>
          </w:p>
        </w:tc>
        <w:tc>
          <w:tcPr>
            <w:tcW w:w="1386" w:type="dxa"/>
          </w:tcPr>
          <w:p w:rsidR="00A31B4B" w:rsidRPr="006C24D8" w:rsidRDefault="00A31B4B" w:rsidP="00976760">
            <w:pPr>
              <w:spacing w:line="260" w:lineRule="exact"/>
              <w:ind w:left="-7"/>
              <w:jc w:val="center"/>
              <w:rPr>
                <w:rFonts w:ascii="Arial" w:hAnsi="Arial" w:cs="Arial"/>
                <w:sz w:val="16"/>
                <w:szCs w:val="16"/>
              </w:rPr>
            </w:pPr>
            <w:r w:rsidRPr="006C24D8">
              <w:rPr>
                <w:rFonts w:ascii="Arial" w:hAnsi="Arial" w:cs="Arial"/>
                <w:sz w:val="16"/>
                <w:szCs w:val="16"/>
              </w:rPr>
              <w:t>-</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rPr>
            </w:pPr>
          </w:p>
        </w:tc>
        <w:tc>
          <w:tcPr>
            <w:tcW w:w="99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361</w:t>
            </w:r>
          </w:p>
        </w:tc>
        <w:tc>
          <w:tcPr>
            <w:tcW w:w="108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459</w:t>
            </w:r>
          </w:p>
        </w:tc>
        <w:tc>
          <w:tcPr>
            <w:tcW w:w="1080"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246</w:t>
            </w:r>
          </w:p>
        </w:tc>
        <w:tc>
          <w:tcPr>
            <w:tcW w:w="954" w:type="dxa"/>
          </w:tcPr>
          <w:p w:rsidR="00A31B4B" w:rsidRPr="006C24D8" w:rsidRDefault="00BD75E2"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1,066</w:t>
            </w:r>
          </w:p>
        </w:tc>
        <w:tc>
          <w:tcPr>
            <w:tcW w:w="1386" w:type="dxa"/>
          </w:tcPr>
          <w:p w:rsidR="00A31B4B" w:rsidRPr="006C24D8" w:rsidRDefault="00A31B4B" w:rsidP="00976760">
            <w:pPr>
              <w:spacing w:line="260" w:lineRule="exact"/>
              <w:ind w:left="-7"/>
              <w:jc w:val="center"/>
              <w:rPr>
                <w:rFonts w:ascii="Arial" w:hAnsi="Arial" w:cs="Arial"/>
                <w:sz w:val="16"/>
                <w:szCs w:val="16"/>
              </w:rPr>
            </w:pP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u w:val="single"/>
              </w:rPr>
            </w:pPr>
            <w:r w:rsidRPr="001C75DD">
              <w:rPr>
                <w:rFonts w:ascii="Arial" w:hAnsi="Arial" w:cs="Arial"/>
                <w:sz w:val="16"/>
                <w:szCs w:val="16"/>
                <w:u w:val="single"/>
              </w:rPr>
              <w:t>Financial liabilities</w:t>
            </w: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p>
        </w:tc>
        <w:tc>
          <w:tcPr>
            <w:tcW w:w="954" w:type="dxa"/>
          </w:tcPr>
          <w:p w:rsidR="00A31B4B" w:rsidRPr="006C24D8" w:rsidRDefault="00A31B4B" w:rsidP="00976760">
            <w:pPr>
              <w:tabs>
                <w:tab w:val="decimal" w:pos="702"/>
              </w:tabs>
              <w:spacing w:line="260" w:lineRule="exact"/>
              <w:ind w:left="-7"/>
              <w:jc w:val="thaiDistribute"/>
              <w:rPr>
                <w:rFonts w:ascii="Arial" w:hAnsi="Arial" w:cs="Arial"/>
                <w:sz w:val="16"/>
                <w:szCs w:val="16"/>
              </w:rPr>
            </w:pPr>
          </w:p>
        </w:tc>
        <w:tc>
          <w:tcPr>
            <w:tcW w:w="1386" w:type="dxa"/>
          </w:tcPr>
          <w:p w:rsidR="00A31B4B" w:rsidRPr="006C24D8" w:rsidRDefault="00A31B4B" w:rsidP="00976760">
            <w:pPr>
              <w:spacing w:line="260" w:lineRule="exact"/>
              <w:ind w:left="-7"/>
              <w:jc w:val="center"/>
              <w:rPr>
                <w:rFonts w:ascii="Arial" w:hAnsi="Arial" w:cs="Arial"/>
                <w:sz w:val="16"/>
                <w:szCs w:val="16"/>
              </w:rPr>
            </w:pP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rPr>
            </w:pPr>
            <w:r w:rsidRPr="001C75DD">
              <w:rPr>
                <w:rFonts w:ascii="Arial" w:hAnsi="Arial" w:cs="Arial"/>
                <w:sz w:val="16"/>
                <w:szCs w:val="16"/>
              </w:rPr>
              <w:t>Trade and other payables</w:t>
            </w: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215</w:t>
            </w:r>
          </w:p>
        </w:tc>
        <w:tc>
          <w:tcPr>
            <w:tcW w:w="954"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215</w:t>
            </w:r>
          </w:p>
        </w:tc>
        <w:tc>
          <w:tcPr>
            <w:tcW w:w="1386" w:type="dxa"/>
          </w:tcPr>
          <w:p w:rsidR="00A31B4B" w:rsidRPr="006C24D8" w:rsidRDefault="00A31B4B" w:rsidP="00976760">
            <w:pPr>
              <w:spacing w:line="260" w:lineRule="exact"/>
              <w:ind w:left="-7"/>
              <w:jc w:val="center"/>
              <w:rPr>
                <w:rFonts w:ascii="Arial" w:hAnsi="Arial" w:cs="Arial"/>
                <w:sz w:val="16"/>
                <w:szCs w:val="16"/>
              </w:rPr>
            </w:pPr>
            <w:r w:rsidRPr="006C24D8">
              <w:rPr>
                <w:rFonts w:ascii="Arial" w:hAnsi="Arial" w:cs="Arial"/>
                <w:sz w:val="16"/>
                <w:szCs w:val="16"/>
              </w:rPr>
              <w:t>-</w:t>
            </w:r>
          </w:p>
        </w:tc>
      </w:tr>
      <w:tr w:rsidR="00A31B4B" w:rsidRPr="005407B4" w:rsidTr="00B4552B">
        <w:trPr>
          <w:cantSplit/>
        </w:trPr>
        <w:tc>
          <w:tcPr>
            <w:tcW w:w="2400" w:type="dxa"/>
          </w:tcPr>
          <w:p w:rsidR="00A31B4B" w:rsidRPr="001C75DD" w:rsidRDefault="00A31B4B" w:rsidP="00976760">
            <w:pPr>
              <w:tabs>
                <w:tab w:val="left" w:pos="900"/>
                <w:tab w:val="left" w:pos="1440"/>
                <w:tab w:val="left" w:pos="1980"/>
              </w:tabs>
              <w:spacing w:line="260" w:lineRule="exact"/>
              <w:rPr>
                <w:rFonts w:ascii="Arial" w:hAnsi="Arial" w:cs="Arial"/>
                <w:sz w:val="16"/>
                <w:szCs w:val="16"/>
              </w:rPr>
            </w:pPr>
            <w:r w:rsidRPr="001C75DD">
              <w:rPr>
                <w:rFonts w:ascii="Arial" w:hAnsi="Arial" w:cs="Arial"/>
                <w:sz w:val="16"/>
                <w:szCs w:val="16"/>
              </w:rPr>
              <w:t>Long-term loans</w:t>
            </w:r>
          </w:p>
        </w:tc>
        <w:tc>
          <w:tcPr>
            <w:tcW w:w="99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A31B4B" w:rsidRPr="006C24D8" w:rsidRDefault="0036666D"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w:t>
            </w:r>
          </w:p>
        </w:tc>
        <w:tc>
          <w:tcPr>
            <w:tcW w:w="990" w:type="dxa"/>
          </w:tcPr>
          <w:p w:rsidR="00A31B4B" w:rsidRPr="006C24D8" w:rsidRDefault="0036666D" w:rsidP="00976760">
            <w:pPr>
              <w:tabs>
                <w:tab w:val="decimal" w:pos="702"/>
              </w:tabs>
              <w:spacing w:line="260" w:lineRule="exact"/>
              <w:ind w:left="-7"/>
              <w:jc w:val="thaiDistribute"/>
              <w:rPr>
                <w:rFonts w:ascii="Arial" w:hAnsi="Arial" w:cs="Arial"/>
                <w:sz w:val="16"/>
                <w:szCs w:val="16"/>
              </w:rPr>
            </w:pPr>
            <w:r>
              <w:rPr>
                <w:rFonts w:ascii="Arial" w:hAnsi="Arial" w:cs="Arial"/>
                <w:sz w:val="16"/>
                <w:szCs w:val="16"/>
              </w:rPr>
              <w:t>1,204</w:t>
            </w:r>
          </w:p>
        </w:tc>
        <w:tc>
          <w:tcPr>
            <w:tcW w:w="1080"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954" w:type="dxa"/>
          </w:tcPr>
          <w:p w:rsidR="00A31B4B" w:rsidRPr="006C24D8" w:rsidRDefault="00A31B4B" w:rsidP="00976760">
            <w:pP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1,204</w:t>
            </w:r>
          </w:p>
        </w:tc>
        <w:tc>
          <w:tcPr>
            <w:tcW w:w="1386" w:type="dxa"/>
          </w:tcPr>
          <w:p w:rsidR="00A31B4B" w:rsidRPr="006C24D8" w:rsidRDefault="00A31B4B" w:rsidP="00976760">
            <w:pPr>
              <w:spacing w:line="260" w:lineRule="exact"/>
              <w:ind w:left="-69" w:right="-103"/>
              <w:jc w:val="center"/>
              <w:rPr>
                <w:rFonts w:ascii="Arial" w:hAnsi="Arial" w:cs="Arial"/>
                <w:sz w:val="16"/>
                <w:szCs w:val="16"/>
              </w:rPr>
            </w:pPr>
            <w:r w:rsidRPr="006C24D8">
              <w:rPr>
                <w:rFonts w:ascii="Arial" w:hAnsi="Arial" w:cs="Arial"/>
                <w:sz w:val="16"/>
                <w:szCs w:val="16"/>
              </w:rPr>
              <w:t>5.00</w:t>
            </w:r>
            <w:r>
              <w:rPr>
                <w:rFonts w:ascii="Arial" w:hAnsi="Arial" w:cs="Arial"/>
                <w:sz w:val="16"/>
                <w:szCs w:val="16"/>
              </w:rPr>
              <w:t xml:space="preserve"> and MLR minus certain rate</w:t>
            </w:r>
          </w:p>
        </w:tc>
      </w:tr>
      <w:tr w:rsidR="00A31B4B" w:rsidRPr="005407B4" w:rsidTr="00B4552B">
        <w:trPr>
          <w:cantSplit/>
        </w:trPr>
        <w:tc>
          <w:tcPr>
            <w:tcW w:w="2400" w:type="dxa"/>
            <w:vAlign w:val="bottom"/>
          </w:tcPr>
          <w:p w:rsidR="00A31B4B" w:rsidRPr="001C75DD" w:rsidRDefault="005B6F60" w:rsidP="0097676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Debenture</w:t>
            </w:r>
          </w:p>
        </w:tc>
        <w:tc>
          <w:tcPr>
            <w:tcW w:w="99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659</w:t>
            </w:r>
          </w:p>
        </w:tc>
        <w:tc>
          <w:tcPr>
            <w:tcW w:w="99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954"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659</w:t>
            </w:r>
          </w:p>
        </w:tc>
        <w:tc>
          <w:tcPr>
            <w:tcW w:w="1386" w:type="dxa"/>
          </w:tcPr>
          <w:p w:rsidR="00A31B4B" w:rsidRPr="006C24D8" w:rsidRDefault="00A31B4B" w:rsidP="00976760">
            <w:pPr>
              <w:spacing w:line="260" w:lineRule="exact"/>
              <w:ind w:left="-7"/>
              <w:jc w:val="center"/>
              <w:rPr>
                <w:rFonts w:ascii="Arial" w:hAnsi="Arial" w:cs="Arial"/>
                <w:sz w:val="16"/>
                <w:szCs w:val="16"/>
              </w:rPr>
            </w:pPr>
            <w:r w:rsidRPr="006C24D8">
              <w:rPr>
                <w:rFonts w:ascii="Arial" w:hAnsi="Arial" w:cs="Arial"/>
                <w:sz w:val="16"/>
                <w:szCs w:val="16"/>
              </w:rPr>
              <w:t>4.25</w:t>
            </w:r>
          </w:p>
        </w:tc>
      </w:tr>
      <w:tr w:rsidR="00A31B4B" w:rsidRPr="005407B4" w:rsidTr="00B4552B">
        <w:trPr>
          <w:cantSplit/>
        </w:trPr>
        <w:tc>
          <w:tcPr>
            <w:tcW w:w="2400" w:type="dxa"/>
            <w:vAlign w:val="bottom"/>
          </w:tcPr>
          <w:p w:rsidR="00A31B4B" w:rsidRPr="001C75DD" w:rsidRDefault="00A31B4B" w:rsidP="00976760">
            <w:pPr>
              <w:tabs>
                <w:tab w:val="left" w:pos="900"/>
                <w:tab w:val="left" w:pos="1440"/>
                <w:tab w:val="left" w:pos="1980"/>
              </w:tabs>
              <w:spacing w:line="260" w:lineRule="exact"/>
              <w:jc w:val="thaiDistribute"/>
              <w:rPr>
                <w:rFonts w:ascii="Arial" w:hAnsi="Arial" w:cs="Arial"/>
                <w:sz w:val="16"/>
                <w:szCs w:val="16"/>
              </w:rPr>
            </w:pPr>
          </w:p>
        </w:tc>
        <w:tc>
          <w:tcPr>
            <w:tcW w:w="99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w:t>
            </w:r>
          </w:p>
        </w:tc>
        <w:tc>
          <w:tcPr>
            <w:tcW w:w="1080" w:type="dxa"/>
          </w:tcPr>
          <w:p w:rsidR="00A31B4B" w:rsidRPr="006C24D8" w:rsidRDefault="0036666D"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659</w:t>
            </w:r>
          </w:p>
        </w:tc>
        <w:tc>
          <w:tcPr>
            <w:tcW w:w="990" w:type="dxa"/>
          </w:tcPr>
          <w:p w:rsidR="00A31B4B" w:rsidRPr="006C24D8" w:rsidRDefault="0036666D" w:rsidP="00976760">
            <w:pPr>
              <w:pBdr>
                <w:bottom w:val="single" w:sz="4" w:space="1" w:color="auto"/>
              </w:pBdr>
              <w:tabs>
                <w:tab w:val="decimal" w:pos="702"/>
              </w:tabs>
              <w:spacing w:line="260" w:lineRule="exact"/>
              <w:ind w:left="-7"/>
              <w:jc w:val="thaiDistribute"/>
              <w:rPr>
                <w:rFonts w:ascii="Arial" w:hAnsi="Arial" w:cs="Arial"/>
                <w:sz w:val="16"/>
                <w:szCs w:val="16"/>
              </w:rPr>
            </w:pPr>
            <w:r>
              <w:rPr>
                <w:rFonts w:ascii="Arial" w:hAnsi="Arial" w:cs="Arial"/>
                <w:sz w:val="16"/>
                <w:szCs w:val="16"/>
              </w:rPr>
              <w:t>1,204</w:t>
            </w:r>
          </w:p>
        </w:tc>
        <w:tc>
          <w:tcPr>
            <w:tcW w:w="1080"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215</w:t>
            </w:r>
          </w:p>
        </w:tc>
        <w:tc>
          <w:tcPr>
            <w:tcW w:w="954" w:type="dxa"/>
          </w:tcPr>
          <w:p w:rsidR="00A31B4B" w:rsidRPr="006C24D8" w:rsidRDefault="00A31B4B" w:rsidP="00976760">
            <w:pPr>
              <w:pBdr>
                <w:bottom w:val="single" w:sz="4" w:space="1" w:color="auto"/>
              </w:pBdr>
              <w:tabs>
                <w:tab w:val="decimal" w:pos="702"/>
              </w:tabs>
              <w:spacing w:line="260" w:lineRule="exact"/>
              <w:ind w:left="-7"/>
              <w:jc w:val="thaiDistribute"/>
              <w:rPr>
                <w:rFonts w:ascii="Arial" w:hAnsi="Arial" w:cs="Arial"/>
                <w:sz w:val="16"/>
                <w:szCs w:val="16"/>
              </w:rPr>
            </w:pPr>
            <w:r w:rsidRPr="006C24D8">
              <w:rPr>
                <w:rFonts w:ascii="Arial" w:hAnsi="Arial" w:cs="Arial"/>
                <w:sz w:val="16"/>
                <w:szCs w:val="16"/>
              </w:rPr>
              <w:t>2,078</w:t>
            </w:r>
          </w:p>
        </w:tc>
        <w:tc>
          <w:tcPr>
            <w:tcW w:w="1386" w:type="dxa"/>
          </w:tcPr>
          <w:p w:rsidR="00A31B4B" w:rsidRPr="006C24D8" w:rsidRDefault="00A31B4B" w:rsidP="00976760">
            <w:pPr>
              <w:spacing w:line="260" w:lineRule="exact"/>
              <w:ind w:left="-7"/>
              <w:jc w:val="center"/>
              <w:rPr>
                <w:rFonts w:ascii="Arial" w:hAnsi="Arial" w:cs="Arial"/>
                <w:sz w:val="16"/>
                <w:szCs w:val="16"/>
              </w:rPr>
            </w:pPr>
          </w:p>
        </w:tc>
      </w:tr>
    </w:tbl>
    <w:p w:rsidR="00463887" w:rsidRDefault="00463887">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7B7988" w:rsidRPr="005407B4" w:rsidRDefault="005A6BF7" w:rsidP="00B551B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5407B4">
        <w:rPr>
          <w:rFonts w:ascii="Arial" w:hAnsi="Arial"/>
          <w:b/>
          <w:bCs/>
          <w:i/>
          <w:iCs/>
          <w:sz w:val="22"/>
          <w:szCs w:val="22"/>
        </w:rPr>
        <w:lastRenderedPageBreak/>
        <w:tab/>
      </w:r>
      <w:r w:rsidR="007B7988" w:rsidRPr="005407B4">
        <w:rPr>
          <w:rFonts w:ascii="Arial" w:hAnsi="Arial"/>
          <w:sz w:val="22"/>
          <w:szCs w:val="22"/>
        </w:rPr>
        <w:t xml:space="preserve">The Company has entered into Interest Rate Swap Transaction Agreement with </w:t>
      </w:r>
      <w:r w:rsidR="00111C4E" w:rsidRPr="005407B4">
        <w:rPr>
          <w:rFonts w:ascii="Arial" w:hAnsi="Arial"/>
          <w:sz w:val="22"/>
          <w:szCs w:val="22"/>
        </w:rPr>
        <w:t xml:space="preserve">               </w:t>
      </w:r>
      <w:r w:rsidR="007B7988" w:rsidRPr="005407B4">
        <w:rPr>
          <w:rFonts w:ascii="Arial" w:hAnsi="Arial"/>
          <w:sz w:val="22"/>
          <w:szCs w:val="22"/>
        </w:rPr>
        <w:t xml:space="preserve">a local bank for principal totaling Baht </w:t>
      </w:r>
      <w:r w:rsidR="00BD75E2">
        <w:rPr>
          <w:rFonts w:ascii="Arial" w:hAnsi="Arial"/>
          <w:sz w:val="22"/>
          <w:szCs w:val="22"/>
        </w:rPr>
        <w:t>1,470</w:t>
      </w:r>
      <w:r w:rsidR="007B7988" w:rsidRPr="005407B4">
        <w:rPr>
          <w:rFonts w:ascii="Arial" w:hAnsi="Arial"/>
          <w:sz w:val="22"/>
          <w:szCs w:val="22"/>
        </w:rPr>
        <w:t xml:space="preserve"> million to manage risk associated with the long-term loans carrying floating interest</w:t>
      </w:r>
      <w:r w:rsidR="00111C4E" w:rsidRPr="005407B4">
        <w:rPr>
          <w:rFonts w:ascii="Arial" w:hAnsi="Arial"/>
          <w:sz w:val="22"/>
          <w:szCs w:val="22"/>
        </w:rPr>
        <w:t xml:space="preserve"> rate</w:t>
      </w:r>
      <w:r w:rsidR="00BD75E2">
        <w:rPr>
          <w:rFonts w:ascii="Arial" w:hAnsi="Arial"/>
          <w:sz w:val="22"/>
          <w:szCs w:val="22"/>
        </w:rPr>
        <w:t xml:space="preserve"> to fix interest rate at 4% - 5% per annum</w:t>
      </w:r>
      <w:r w:rsidR="007B7988" w:rsidRPr="005407B4">
        <w:rPr>
          <w:rFonts w:ascii="Arial" w:hAnsi="Arial"/>
          <w:sz w:val="22"/>
          <w:szCs w:val="22"/>
        </w:rPr>
        <w:t>. The agreement is for a period o</w:t>
      </w:r>
      <w:r w:rsidR="00AC61D5">
        <w:rPr>
          <w:rFonts w:ascii="Arial" w:hAnsi="Arial"/>
          <w:sz w:val="22"/>
          <w:szCs w:val="22"/>
        </w:rPr>
        <w:t xml:space="preserve">f </w:t>
      </w:r>
      <w:r w:rsidR="007B7988" w:rsidRPr="005407B4">
        <w:rPr>
          <w:rFonts w:ascii="Arial" w:hAnsi="Arial"/>
          <w:sz w:val="22"/>
          <w:szCs w:val="22"/>
        </w:rPr>
        <w:t>4</w:t>
      </w:r>
      <w:r w:rsidR="00DC1F72">
        <w:rPr>
          <w:rFonts w:ascii="Arial" w:hAnsi="Arial"/>
          <w:sz w:val="22"/>
          <w:szCs w:val="22"/>
        </w:rPr>
        <w:t xml:space="preserve"> - 6</w:t>
      </w:r>
      <w:r w:rsidR="007B7988" w:rsidRPr="005407B4">
        <w:rPr>
          <w:rFonts w:ascii="Arial" w:hAnsi="Arial"/>
          <w:sz w:val="22"/>
          <w:szCs w:val="22"/>
        </w:rPr>
        <w:t xml:space="preserve"> years, maturing in February </w:t>
      </w:r>
      <w:r w:rsidR="00607ABB">
        <w:rPr>
          <w:rFonts w:ascii="Arial" w:hAnsi="Arial"/>
          <w:sz w:val="22"/>
          <w:szCs w:val="22"/>
        </w:rPr>
        <w:t>2022</w:t>
      </w:r>
      <w:r w:rsidR="00BD75E2">
        <w:rPr>
          <w:rFonts w:ascii="Arial" w:hAnsi="Arial"/>
          <w:sz w:val="22"/>
          <w:szCs w:val="22"/>
        </w:rPr>
        <w:t xml:space="preserve"> and May 2023</w:t>
      </w:r>
      <w:r w:rsidR="007B7988" w:rsidRPr="005407B4">
        <w:rPr>
          <w:rFonts w:ascii="Arial" w:hAnsi="Arial"/>
          <w:sz w:val="22"/>
          <w:szCs w:val="22"/>
        </w:rPr>
        <w:t xml:space="preserve"> with the condition stipulated in the agreement.</w:t>
      </w:r>
      <w:r w:rsidR="00BD75E2">
        <w:rPr>
          <w:rFonts w:ascii="Arial" w:hAnsi="Arial"/>
          <w:sz w:val="22"/>
          <w:szCs w:val="22"/>
        </w:rPr>
        <w:t xml:space="preserve"> </w:t>
      </w:r>
      <w:r w:rsidR="007B7988" w:rsidRPr="005407B4">
        <w:rPr>
          <w:rFonts w:ascii="Arial" w:hAnsi="Arial"/>
          <w:sz w:val="22"/>
          <w:szCs w:val="22"/>
        </w:rPr>
        <w:t xml:space="preserve">At each of the maturity dates, which occur every 1 month, the Company is required to pay interest to the bank based on the rate stipulated in the agreement and the bank is required to pay interest to the Company at THBFIX plus certain rate. The agreement contains other conditions. As at 31 December </w:t>
      </w:r>
      <w:r w:rsidR="00A31B4B">
        <w:rPr>
          <w:rFonts w:ascii="Arial" w:hAnsi="Arial"/>
          <w:sz w:val="22"/>
          <w:szCs w:val="22"/>
        </w:rPr>
        <w:t>2019</w:t>
      </w:r>
      <w:r w:rsidR="00EC2BA6" w:rsidRPr="005407B4">
        <w:rPr>
          <w:rFonts w:ascii="Arial" w:hAnsi="Arial"/>
          <w:sz w:val="22"/>
          <w:szCs w:val="22"/>
        </w:rPr>
        <w:t xml:space="preserve"> and </w:t>
      </w:r>
      <w:r w:rsidR="00A31B4B">
        <w:rPr>
          <w:rFonts w:ascii="Arial" w:hAnsi="Arial"/>
          <w:sz w:val="22"/>
          <w:szCs w:val="22"/>
        </w:rPr>
        <w:t>2018</w:t>
      </w:r>
      <w:r w:rsidR="00AC61D5">
        <w:rPr>
          <w:rFonts w:ascii="Arial" w:hAnsi="Arial"/>
          <w:sz w:val="22"/>
          <w:szCs w:val="22"/>
        </w:rPr>
        <w:t>,</w:t>
      </w:r>
      <w:r w:rsidR="007B7988" w:rsidRPr="005407B4">
        <w:rPr>
          <w:rFonts w:ascii="Arial" w:hAnsi="Arial"/>
          <w:sz w:val="22"/>
          <w:szCs w:val="22"/>
        </w:rPr>
        <w:t xml:space="preserve"> the Company has no outstanding credit.</w:t>
      </w:r>
    </w:p>
    <w:p w:rsidR="00DB442A" w:rsidRPr="005407B4" w:rsidRDefault="00150294"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Pr>
          <w:rFonts w:ascii="Arial" w:hAnsi="Arial"/>
          <w:b/>
          <w:bCs/>
          <w:i/>
          <w:iCs/>
          <w:sz w:val="22"/>
          <w:szCs w:val="22"/>
        </w:rPr>
        <w:tab/>
      </w:r>
      <w:r w:rsidR="00DB442A" w:rsidRPr="005407B4">
        <w:rPr>
          <w:rFonts w:ascii="Arial" w:hAnsi="Arial"/>
          <w:b/>
          <w:bCs/>
          <w:i/>
          <w:iCs/>
          <w:sz w:val="22"/>
          <w:szCs w:val="22"/>
        </w:rPr>
        <w:t>Foreign currency risk</w:t>
      </w:r>
    </w:p>
    <w:p w:rsidR="00DB442A" w:rsidRPr="005407B4" w:rsidRDefault="00DB442A"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t xml:space="preserve">The Company’s exposure to foreign currency risk arises mainly from </w:t>
      </w:r>
      <w:r w:rsidR="007C6A99">
        <w:rPr>
          <w:rFonts w:ascii="Arial" w:hAnsi="Arial"/>
          <w:sz w:val="22"/>
          <w:szCs w:val="22"/>
        </w:rPr>
        <w:t>service</w:t>
      </w:r>
      <w:r w:rsidRPr="005407B4">
        <w:rPr>
          <w:rFonts w:ascii="Arial" w:hAnsi="Arial"/>
          <w:sz w:val="22"/>
          <w:szCs w:val="22"/>
        </w:rPr>
        <w:t xml:space="preserve"> transactions that are denominated in foreign currencies. The Company seeks to reduce this risk by entering into forward exchange contracts when it considers appropriate. Generally, the forward contracts mature within one year. </w:t>
      </w:r>
    </w:p>
    <w:p w:rsidR="00EC2BA6" w:rsidRPr="005407B4" w:rsidRDefault="00D721EA" w:rsidP="00EC2B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00EC2BA6" w:rsidRPr="005407B4">
        <w:rPr>
          <w:rFonts w:ascii="Arial" w:hAnsi="Arial"/>
          <w:sz w:val="22"/>
          <w:szCs w:val="22"/>
        </w:rPr>
        <w:t xml:space="preserve">As at 31 December </w:t>
      </w:r>
      <w:r w:rsidR="004D3C00">
        <w:rPr>
          <w:rFonts w:ascii="Arial" w:hAnsi="Arial"/>
          <w:sz w:val="22"/>
          <w:szCs w:val="22"/>
        </w:rPr>
        <w:t>2019</w:t>
      </w:r>
      <w:r w:rsidR="00EC2BA6" w:rsidRPr="005407B4">
        <w:rPr>
          <w:rFonts w:ascii="Arial" w:hAnsi="Arial"/>
          <w:sz w:val="22"/>
          <w:szCs w:val="22"/>
        </w:rPr>
        <w:t xml:space="preserve"> and </w:t>
      </w:r>
      <w:r w:rsidR="004D3C00">
        <w:rPr>
          <w:rFonts w:ascii="Arial" w:hAnsi="Arial"/>
          <w:sz w:val="22"/>
          <w:szCs w:val="22"/>
        </w:rPr>
        <w:t>2018</w:t>
      </w:r>
      <w:r w:rsidR="00EC2BA6" w:rsidRPr="005407B4">
        <w:rPr>
          <w:rFonts w:ascii="Arial" w:hAnsi="Arial"/>
          <w:sz w:val="22"/>
          <w:szCs w:val="22"/>
        </w:rPr>
        <w:t xml:space="preserve">, the balances of financial assets and liabilities denominated in foreign currencies are </w:t>
      </w:r>
      <w:proofErr w:type="spellStart"/>
      <w:r w:rsidR="00EC2BA6" w:rsidRPr="005407B4">
        <w:rPr>
          <w:rFonts w:ascii="Arial" w:hAnsi="Arial"/>
          <w:sz w:val="22"/>
          <w:szCs w:val="22"/>
        </w:rPr>
        <w:t>summarised</w:t>
      </w:r>
      <w:proofErr w:type="spellEnd"/>
      <w:r w:rsidR="00EC2BA6" w:rsidRPr="005407B4">
        <w:rPr>
          <w:rFonts w:ascii="Arial" w:hAnsi="Arial"/>
          <w:sz w:val="22"/>
          <w:szCs w:val="22"/>
        </w:rPr>
        <w:t xml:space="preserve"> below. </w:t>
      </w:r>
    </w:p>
    <w:tbl>
      <w:tblPr>
        <w:tblW w:w="9420" w:type="dxa"/>
        <w:tblLayout w:type="fixed"/>
        <w:tblLook w:val="0000" w:firstRow="0" w:lastRow="0" w:firstColumn="0" w:lastColumn="0" w:noHBand="0" w:noVBand="0"/>
      </w:tblPr>
      <w:tblGrid>
        <w:gridCol w:w="1980"/>
        <w:gridCol w:w="990"/>
        <w:gridCol w:w="990"/>
        <w:gridCol w:w="990"/>
        <w:gridCol w:w="990"/>
        <w:gridCol w:w="1740"/>
        <w:gridCol w:w="1740"/>
      </w:tblGrid>
      <w:tr w:rsidR="00EC2BA6" w:rsidRPr="005407B4" w:rsidTr="00AC61D5">
        <w:trPr>
          <w:trHeight w:val="274"/>
        </w:trPr>
        <w:tc>
          <w:tcPr>
            <w:tcW w:w="1980" w:type="dxa"/>
            <w:vAlign w:val="bottom"/>
          </w:tcPr>
          <w:p w:rsidR="00EC2BA6" w:rsidRPr="005407B4" w:rsidRDefault="00EC2BA6" w:rsidP="000714A2">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5407B4">
              <w:rPr>
                <w:rFonts w:ascii="Arial" w:hAnsi="Arial"/>
                <w:color w:val="000000" w:themeColor="text1"/>
                <w:sz w:val="20"/>
                <w:szCs w:val="20"/>
                <w:u w:val="none"/>
              </w:rPr>
              <w:t>Foreign currency</w:t>
            </w:r>
          </w:p>
        </w:tc>
        <w:tc>
          <w:tcPr>
            <w:tcW w:w="1980" w:type="dxa"/>
            <w:gridSpan w:val="2"/>
            <w:vAlign w:val="bottom"/>
          </w:tcPr>
          <w:p w:rsidR="00EC2BA6" w:rsidRPr="005407B4" w:rsidRDefault="00EC2BA6" w:rsidP="0030442A">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5407B4">
              <w:rPr>
                <w:rFonts w:ascii="Arial" w:hAnsi="Arial"/>
                <w:sz w:val="20"/>
                <w:szCs w:val="20"/>
              </w:rPr>
              <w:t>Financial assets</w:t>
            </w:r>
          </w:p>
        </w:tc>
        <w:tc>
          <w:tcPr>
            <w:tcW w:w="1980" w:type="dxa"/>
            <w:gridSpan w:val="2"/>
            <w:vAlign w:val="bottom"/>
          </w:tcPr>
          <w:p w:rsidR="00EC2BA6" w:rsidRPr="005407B4" w:rsidRDefault="00EC2BA6" w:rsidP="000714A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Financial liabilities</w:t>
            </w:r>
          </w:p>
        </w:tc>
        <w:tc>
          <w:tcPr>
            <w:tcW w:w="3480" w:type="dxa"/>
            <w:gridSpan w:val="2"/>
            <w:vAlign w:val="bottom"/>
          </w:tcPr>
          <w:p w:rsidR="00EC2BA6" w:rsidRPr="005407B4" w:rsidRDefault="00EC2BA6" w:rsidP="000714A2">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Average exchange rate</w:t>
            </w:r>
          </w:p>
        </w:tc>
      </w:tr>
      <w:tr w:rsidR="004D3C00" w:rsidRPr="005407B4" w:rsidTr="00AC61D5">
        <w:trPr>
          <w:trHeight w:val="274"/>
        </w:trPr>
        <w:tc>
          <w:tcPr>
            <w:tcW w:w="1980" w:type="dxa"/>
            <w:vAlign w:val="bottom"/>
          </w:tcPr>
          <w:p w:rsidR="004D3C00" w:rsidRPr="005407B4" w:rsidRDefault="004D3C00" w:rsidP="004D3C00">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990" w:type="dxa"/>
            <w:vAlign w:val="bottom"/>
          </w:tcPr>
          <w:p w:rsidR="004D3C00" w:rsidRPr="005407B4" w:rsidRDefault="004D3C00" w:rsidP="004D3C00">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2019</w:t>
            </w:r>
          </w:p>
        </w:tc>
        <w:tc>
          <w:tcPr>
            <w:tcW w:w="990" w:type="dxa"/>
            <w:vAlign w:val="bottom"/>
          </w:tcPr>
          <w:p w:rsidR="004D3C00" w:rsidRPr="005407B4" w:rsidRDefault="004D3C00" w:rsidP="004D3C00">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2018</w:t>
            </w:r>
          </w:p>
        </w:tc>
        <w:tc>
          <w:tcPr>
            <w:tcW w:w="990" w:type="dxa"/>
            <w:vAlign w:val="bottom"/>
          </w:tcPr>
          <w:p w:rsidR="004D3C00" w:rsidRPr="005407B4" w:rsidRDefault="004D3C00" w:rsidP="004D3C00">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2019</w:t>
            </w:r>
          </w:p>
        </w:tc>
        <w:tc>
          <w:tcPr>
            <w:tcW w:w="990" w:type="dxa"/>
            <w:vAlign w:val="bottom"/>
          </w:tcPr>
          <w:p w:rsidR="004D3C00" w:rsidRPr="005407B4" w:rsidRDefault="004D3C00" w:rsidP="004D3C00">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2018</w:t>
            </w:r>
          </w:p>
        </w:tc>
        <w:tc>
          <w:tcPr>
            <w:tcW w:w="1740" w:type="dxa"/>
            <w:vAlign w:val="bottom"/>
          </w:tcPr>
          <w:p w:rsidR="004D3C00" w:rsidRPr="005407B4" w:rsidRDefault="004D3C00" w:rsidP="004D3C00">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2019</w:t>
            </w:r>
          </w:p>
        </w:tc>
        <w:tc>
          <w:tcPr>
            <w:tcW w:w="1740" w:type="dxa"/>
            <w:vAlign w:val="bottom"/>
          </w:tcPr>
          <w:p w:rsidR="004D3C00" w:rsidRPr="005407B4" w:rsidRDefault="004D3C00" w:rsidP="004D3C00">
            <w:pP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u w:val="single"/>
              </w:rPr>
              <w:t>2018</w:t>
            </w:r>
          </w:p>
        </w:tc>
      </w:tr>
      <w:tr w:rsidR="00EC2BA6" w:rsidRPr="005407B4" w:rsidTr="00AC61D5">
        <w:tc>
          <w:tcPr>
            <w:tcW w:w="198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990" w:type="dxa"/>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(Million)</w:t>
            </w:r>
          </w:p>
        </w:tc>
        <w:tc>
          <w:tcPr>
            <w:tcW w:w="3480" w:type="dxa"/>
            <w:gridSpan w:val="2"/>
            <w:vAlign w:val="bottom"/>
          </w:tcPr>
          <w:p w:rsidR="00EC2BA6" w:rsidRPr="005407B4" w:rsidRDefault="00EC2BA6" w:rsidP="000714A2">
            <w:pPr>
              <w:tabs>
                <w:tab w:val="left" w:pos="600"/>
                <w:tab w:val="left" w:pos="900"/>
                <w:tab w:val="left" w:pos="1440"/>
              </w:tabs>
              <w:spacing w:line="380" w:lineRule="exact"/>
              <w:ind w:left="14" w:right="14"/>
              <w:jc w:val="center"/>
              <w:rPr>
                <w:rFonts w:ascii="Arial" w:hAnsi="Arial"/>
                <w:sz w:val="20"/>
                <w:szCs w:val="20"/>
              </w:rPr>
            </w:pPr>
            <w:r w:rsidRPr="005407B4">
              <w:rPr>
                <w:rFonts w:ascii="Arial" w:hAnsi="Arial"/>
                <w:sz w:val="20"/>
                <w:szCs w:val="20"/>
              </w:rPr>
              <w:t>(Baht per 1 foreign currency unit)</w:t>
            </w:r>
          </w:p>
        </w:tc>
      </w:tr>
      <w:tr w:rsidR="00137A4C" w:rsidRPr="005407B4" w:rsidTr="00AC61D5">
        <w:tc>
          <w:tcPr>
            <w:tcW w:w="1980" w:type="dxa"/>
            <w:vAlign w:val="bottom"/>
          </w:tcPr>
          <w:p w:rsidR="00137A4C" w:rsidRPr="005407B4" w:rsidRDefault="00137A4C" w:rsidP="00137A4C">
            <w:pPr>
              <w:pStyle w:val="Heading6"/>
              <w:tabs>
                <w:tab w:val="left" w:pos="600"/>
              </w:tabs>
              <w:spacing w:line="380" w:lineRule="exact"/>
              <w:ind w:left="252" w:right="14"/>
              <w:rPr>
                <w:rFonts w:ascii="Arial" w:hAnsi="Arial"/>
                <w:b/>
                <w:bCs/>
                <w:sz w:val="20"/>
                <w:szCs w:val="20"/>
                <w:cs/>
              </w:rPr>
            </w:pPr>
            <w:r w:rsidRPr="005407B4">
              <w:rPr>
                <w:rFonts w:ascii="Arial" w:hAnsi="Arial"/>
                <w:sz w:val="20"/>
                <w:szCs w:val="20"/>
              </w:rPr>
              <w:t>US dollar</w:t>
            </w:r>
          </w:p>
        </w:tc>
        <w:tc>
          <w:tcPr>
            <w:tcW w:w="990" w:type="dxa"/>
            <w:vAlign w:val="bottom"/>
          </w:tcPr>
          <w:p w:rsidR="00137A4C" w:rsidRPr="006C24D8" w:rsidRDefault="000A6C3A" w:rsidP="00137A4C">
            <w:pPr>
              <w:tabs>
                <w:tab w:val="left" w:pos="600"/>
              </w:tabs>
              <w:spacing w:line="380" w:lineRule="exact"/>
              <w:ind w:left="14" w:right="14"/>
              <w:jc w:val="center"/>
              <w:rPr>
                <w:rFonts w:ascii="Arial" w:hAnsi="Arial"/>
                <w:sz w:val="20"/>
                <w:szCs w:val="20"/>
              </w:rPr>
            </w:pPr>
            <w:r>
              <w:rPr>
                <w:rFonts w:ascii="Arial" w:hAnsi="Arial"/>
                <w:sz w:val="20"/>
                <w:szCs w:val="20"/>
              </w:rPr>
              <w:t>6.2</w:t>
            </w:r>
          </w:p>
        </w:tc>
        <w:tc>
          <w:tcPr>
            <w:tcW w:w="990" w:type="dxa"/>
            <w:vAlign w:val="bottom"/>
          </w:tcPr>
          <w:p w:rsidR="00137A4C" w:rsidRPr="006C24D8" w:rsidRDefault="000A6C3A" w:rsidP="00137A4C">
            <w:pPr>
              <w:tabs>
                <w:tab w:val="left" w:pos="600"/>
              </w:tabs>
              <w:spacing w:line="380" w:lineRule="exact"/>
              <w:ind w:left="14" w:right="14"/>
              <w:jc w:val="center"/>
              <w:rPr>
                <w:rFonts w:ascii="Arial" w:hAnsi="Arial"/>
                <w:sz w:val="20"/>
                <w:szCs w:val="20"/>
              </w:rPr>
            </w:pPr>
            <w:r>
              <w:rPr>
                <w:rFonts w:ascii="Arial" w:hAnsi="Arial"/>
                <w:sz w:val="20"/>
                <w:szCs w:val="20"/>
              </w:rPr>
              <w:t>5.5</w:t>
            </w:r>
          </w:p>
        </w:tc>
        <w:tc>
          <w:tcPr>
            <w:tcW w:w="99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0.5</w:t>
            </w:r>
          </w:p>
        </w:tc>
        <w:tc>
          <w:tcPr>
            <w:tcW w:w="99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0.2</w:t>
            </w:r>
          </w:p>
        </w:tc>
        <w:tc>
          <w:tcPr>
            <w:tcW w:w="174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30.2373</w:t>
            </w:r>
          </w:p>
        </w:tc>
        <w:tc>
          <w:tcPr>
            <w:tcW w:w="174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32.4498</w:t>
            </w:r>
          </w:p>
        </w:tc>
      </w:tr>
      <w:tr w:rsidR="00137A4C" w:rsidRPr="005407B4" w:rsidTr="00AC61D5">
        <w:tc>
          <w:tcPr>
            <w:tcW w:w="1980" w:type="dxa"/>
            <w:vAlign w:val="bottom"/>
          </w:tcPr>
          <w:p w:rsidR="00137A4C" w:rsidRPr="005407B4" w:rsidRDefault="00137A4C" w:rsidP="00137A4C">
            <w:pPr>
              <w:pStyle w:val="Heading6"/>
              <w:tabs>
                <w:tab w:val="left" w:pos="600"/>
              </w:tabs>
              <w:spacing w:line="380" w:lineRule="exact"/>
              <w:ind w:left="252" w:right="14"/>
              <w:rPr>
                <w:rFonts w:ascii="Arial" w:hAnsi="Arial"/>
                <w:sz w:val="20"/>
                <w:szCs w:val="20"/>
              </w:rPr>
            </w:pPr>
            <w:r>
              <w:rPr>
                <w:rFonts w:ascii="Arial" w:hAnsi="Arial"/>
                <w:sz w:val="20"/>
                <w:szCs w:val="20"/>
              </w:rPr>
              <w:t>Hongkong dollar</w:t>
            </w:r>
          </w:p>
        </w:tc>
        <w:tc>
          <w:tcPr>
            <w:tcW w:w="99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w:t>
            </w:r>
          </w:p>
        </w:tc>
        <w:tc>
          <w:tcPr>
            <w:tcW w:w="99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sidRPr="006C24D8">
              <w:rPr>
                <w:rFonts w:ascii="Arial" w:hAnsi="Arial"/>
                <w:sz w:val="20"/>
                <w:szCs w:val="20"/>
              </w:rPr>
              <w:t>-</w:t>
            </w:r>
          </w:p>
        </w:tc>
        <w:tc>
          <w:tcPr>
            <w:tcW w:w="99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w:t>
            </w:r>
          </w:p>
        </w:tc>
        <w:tc>
          <w:tcPr>
            <w:tcW w:w="99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sidRPr="006C24D8">
              <w:rPr>
                <w:rFonts w:ascii="Arial" w:hAnsi="Arial"/>
                <w:sz w:val="20"/>
                <w:szCs w:val="20"/>
              </w:rPr>
              <w:t>0.1</w:t>
            </w:r>
          </w:p>
        </w:tc>
        <w:tc>
          <w:tcPr>
            <w:tcW w:w="174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Pr>
                <w:rFonts w:ascii="Arial" w:hAnsi="Arial"/>
                <w:sz w:val="20"/>
                <w:szCs w:val="20"/>
              </w:rPr>
              <w:t>-</w:t>
            </w:r>
          </w:p>
        </w:tc>
        <w:tc>
          <w:tcPr>
            <w:tcW w:w="1740" w:type="dxa"/>
            <w:vAlign w:val="bottom"/>
          </w:tcPr>
          <w:p w:rsidR="00137A4C" w:rsidRPr="006C24D8" w:rsidRDefault="00137A4C" w:rsidP="00137A4C">
            <w:pPr>
              <w:tabs>
                <w:tab w:val="left" w:pos="600"/>
              </w:tabs>
              <w:spacing w:line="380" w:lineRule="exact"/>
              <w:ind w:left="14" w:right="14"/>
              <w:jc w:val="center"/>
              <w:rPr>
                <w:rFonts w:ascii="Arial" w:hAnsi="Arial"/>
                <w:sz w:val="20"/>
                <w:szCs w:val="20"/>
              </w:rPr>
            </w:pPr>
            <w:r w:rsidRPr="006C24D8">
              <w:rPr>
                <w:rFonts w:ascii="Arial" w:hAnsi="Arial"/>
                <w:sz w:val="20"/>
                <w:szCs w:val="20"/>
              </w:rPr>
              <w:t>4.1808</w:t>
            </w:r>
          </w:p>
        </w:tc>
      </w:tr>
    </w:tbl>
    <w:p w:rsidR="00DB442A" w:rsidRPr="005407B4" w:rsidRDefault="00137A4C" w:rsidP="006C24D8">
      <w:pPr>
        <w:tabs>
          <w:tab w:val="left" w:pos="2880"/>
          <w:tab w:val="left" w:pos="5760"/>
          <w:tab w:val="decimal" w:pos="6660"/>
          <w:tab w:val="left" w:pos="7110"/>
          <w:tab w:val="decimal" w:pos="7920"/>
        </w:tabs>
        <w:spacing w:before="240" w:after="120" w:line="380" w:lineRule="exact"/>
        <w:ind w:left="540" w:right="-43" w:hanging="540"/>
        <w:jc w:val="both"/>
        <w:rPr>
          <w:rFonts w:ascii="Arial" w:hAnsi="Arial"/>
          <w:sz w:val="22"/>
          <w:szCs w:val="22"/>
        </w:rPr>
      </w:pPr>
      <w:r>
        <w:rPr>
          <w:rFonts w:ascii="Arial" w:hAnsi="Arial"/>
          <w:sz w:val="22"/>
          <w:szCs w:val="22"/>
        </w:rPr>
        <w:tab/>
      </w:r>
      <w:r w:rsidR="00DB442A" w:rsidRPr="005407B4">
        <w:rPr>
          <w:rFonts w:ascii="Arial" w:hAnsi="Arial"/>
          <w:sz w:val="22"/>
          <w:szCs w:val="22"/>
        </w:rPr>
        <w:t xml:space="preserve">Foreign exchange contracts outstanding are </w:t>
      </w:r>
      <w:proofErr w:type="spellStart"/>
      <w:r w:rsidR="00DB442A" w:rsidRPr="005407B4">
        <w:rPr>
          <w:rFonts w:ascii="Arial" w:hAnsi="Arial"/>
          <w:sz w:val="22"/>
          <w:szCs w:val="22"/>
        </w:rPr>
        <w:t>summarised</w:t>
      </w:r>
      <w:proofErr w:type="spellEnd"/>
      <w:r w:rsidR="00DB442A" w:rsidRPr="005407B4">
        <w:rPr>
          <w:rFonts w:ascii="Arial" w:hAnsi="Arial"/>
          <w:sz w:val="22"/>
          <w:szCs w:val="22"/>
        </w:rPr>
        <w:t xml:space="preserve"> below. </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368"/>
        <w:gridCol w:w="1701"/>
        <w:gridCol w:w="1701"/>
        <w:gridCol w:w="1560"/>
        <w:gridCol w:w="1068"/>
        <w:gridCol w:w="2070"/>
      </w:tblGrid>
      <w:tr w:rsidR="00B83375" w:rsidRPr="005407B4" w:rsidTr="0068781D">
        <w:tc>
          <w:tcPr>
            <w:tcW w:w="9468" w:type="dxa"/>
            <w:gridSpan w:val="6"/>
          </w:tcPr>
          <w:p w:rsidR="00B83375" w:rsidRPr="005407B4" w:rsidRDefault="00B83375" w:rsidP="0068781D">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 xml:space="preserve">As at 31 December </w:t>
            </w:r>
            <w:r w:rsidR="00EE77CC">
              <w:rPr>
                <w:rFonts w:ascii="Arial" w:hAnsi="Arial"/>
                <w:sz w:val="20"/>
                <w:szCs w:val="20"/>
              </w:rPr>
              <w:t>201</w:t>
            </w:r>
            <w:r w:rsidR="0030198F">
              <w:rPr>
                <w:rFonts w:ascii="Arial" w:hAnsi="Arial"/>
                <w:sz w:val="20"/>
                <w:szCs w:val="20"/>
              </w:rPr>
              <w:t>8</w:t>
            </w:r>
          </w:p>
        </w:tc>
      </w:tr>
      <w:tr w:rsidR="00B83375" w:rsidRPr="005407B4" w:rsidTr="0068781D">
        <w:trPr>
          <w:trHeight w:val="162"/>
        </w:trPr>
        <w:tc>
          <w:tcPr>
            <w:tcW w:w="1368" w:type="dxa"/>
          </w:tcPr>
          <w:p w:rsidR="00B83375" w:rsidRPr="005407B4" w:rsidRDefault="00B83375" w:rsidP="0068781D">
            <w:pPr>
              <w:pStyle w:val="Heading6"/>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Foreign</w:t>
            </w:r>
          </w:p>
        </w:tc>
        <w:tc>
          <w:tcPr>
            <w:tcW w:w="1701" w:type="dxa"/>
          </w:tcPr>
          <w:p w:rsidR="00B83375" w:rsidRPr="005407B4" w:rsidRDefault="00B83375" w:rsidP="0068781D">
            <w:pPr>
              <w:pStyle w:val="Heading6"/>
              <w:tabs>
                <w:tab w:val="left" w:pos="600"/>
              </w:tabs>
              <w:spacing w:line="300" w:lineRule="exact"/>
              <w:ind w:right="14"/>
              <w:jc w:val="center"/>
              <w:outlineLvl w:val="5"/>
              <w:rPr>
                <w:rFonts w:ascii="Arial" w:hAnsi="Arial"/>
                <w:b/>
                <w:bCs/>
                <w:sz w:val="20"/>
                <w:szCs w:val="20"/>
              </w:rPr>
            </w:pPr>
          </w:p>
        </w:tc>
        <w:tc>
          <w:tcPr>
            <w:tcW w:w="1701" w:type="dxa"/>
          </w:tcPr>
          <w:p w:rsidR="00B83375" w:rsidRPr="005407B4" w:rsidRDefault="00B83375" w:rsidP="0068781D">
            <w:pPr>
              <w:pStyle w:val="Heading6"/>
              <w:tabs>
                <w:tab w:val="left" w:pos="600"/>
              </w:tabs>
              <w:spacing w:line="300" w:lineRule="exact"/>
              <w:ind w:right="14"/>
              <w:jc w:val="center"/>
              <w:outlineLvl w:val="5"/>
              <w:rPr>
                <w:rFonts w:ascii="Arial" w:hAnsi="Arial"/>
                <w:b/>
                <w:bCs/>
                <w:sz w:val="20"/>
                <w:szCs w:val="20"/>
              </w:rPr>
            </w:pPr>
          </w:p>
        </w:tc>
        <w:tc>
          <w:tcPr>
            <w:tcW w:w="2628" w:type="dxa"/>
            <w:gridSpan w:val="2"/>
          </w:tcPr>
          <w:p w:rsidR="00B83375" w:rsidRPr="005407B4" w:rsidRDefault="00B83375" w:rsidP="0068781D">
            <w:pPr>
              <w:pBdr>
                <w:bottom w:val="single" w:sz="4" w:space="1" w:color="auto"/>
              </w:pBd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Contractual exchange rate</w:t>
            </w:r>
          </w:p>
        </w:tc>
        <w:tc>
          <w:tcPr>
            <w:tcW w:w="2070" w:type="dxa"/>
            <w:vAlign w:val="bottom"/>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 xml:space="preserve">Contractual </w:t>
            </w:r>
          </w:p>
        </w:tc>
      </w:tr>
      <w:tr w:rsidR="00B83375" w:rsidRPr="005407B4" w:rsidTr="0068781D">
        <w:tc>
          <w:tcPr>
            <w:tcW w:w="1368"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currency</w:t>
            </w:r>
          </w:p>
        </w:tc>
        <w:tc>
          <w:tcPr>
            <w:tcW w:w="1701"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Bought amount</w:t>
            </w:r>
          </w:p>
        </w:tc>
        <w:tc>
          <w:tcPr>
            <w:tcW w:w="1701"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Sold amount</w:t>
            </w:r>
          </w:p>
        </w:tc>
        <w:tc>
          <w:tcPr>
            <w:tcW w:w="1560"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Bought</w:t>
            </w:r>
          </w:p>
        </w:tc>
        <w:tc>
          <w:tcPr>
            <w:tcW w:w="1068"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Sold</w:t>
            </w:r>
          </w:p>
        </w:tc>
        <w:tc>
          <w:tcPr>
            <w:tcW w:w="2070" w:type="dxa"/>
          </w:tcPr>
          <w:p w:rsidR="00B83375" w:rsidRPr="005407B4" w:rsidRDefault="00B83375" w:rsidP="0068781D">
            <w:pPr>
              <w:pStyle w:val="Heading6"/>
              <w:pBdr>
                <w:bottom w:val="single" w:sz="4" w:space="1" w:color="auto"/>
              </w:pBdr>
              <w:tabs>
                <w:tab w:val="left" w:pos="600"/>
              </w:tabs>
              <w:spacing w:line="300" w:lineRule="exact"/>
              <w:ind w:right="14"/>
              <w:jc w:val="center"/>
              <w:outlineLvl w:val="5"/>
              <w:rPr>
                <w:rFonts w:ascii="Arial" w:hAnsi="Arial"/>
                <w:b/>
                <w:bCs/>
                <w:sz w:val="20"/>
                <w:szCs w:val="20"/>
              </w:rPr>
            </w:pPr>
            <w:r w:rsidRPr="005407B4">
              <w:rPr>
                <w:rFonts w:ascii="Arial" w:hAnsi="Arial"/>
                <w:sz w:val="20"/>
                <w:szCs w:val="20"/>
              </w:rPr>
              <w:t>maturity date</w:t>
            </w:r>
          </w:p>
        </w:tc>
      </w:tr>
      <w:tr w:rsidR="00B83375" w:rsidRPr="005407B4" w:rsidTr="0068781D">
        <w:tc>
          <w:tcPr>
            <w:tcW w:w="1368"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p>
        </w:tc>
        <w:tc>
          <w:tcPr>
            <w:tcW w:w="1701"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(Million)</w:t>
            </w:r>
          </w:p>
        </w:tc>
        <w:tc>
          <w:tcPr>
            <w:tcW w:w="1701"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(Million)</w:t>
            </w:r>
          </w:p>
        </w:tc>
        <w:tc>
          <w:tcPr>
            <w:tcW w:w="2628" w:type="dxa"/>
            <w:gridSpan w:val="2"/>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r w:rsidRPr="005407B4">
              <w:rPr>
                <w:rFonts w:ascii="Arial" w:hAnsi="Arial"/>
                <w:sz w:val="20"/>
                <w:szCs w:val="20"/>
              </w:rPr>
              <w:t>(Baht per 1 foreign currency unit)</w:t>
            </w:r>
          </w:p>
        </w:tc>
        <w:tc>
          <w:tcPr>
            <w:tcW w:w="2070" w:type="dxa"/>
          </w:tcPr>
          <w:p w:rsidR="00B83375" w:rsidRPr="005407B4" w:rsidRDefault="00B83375" w:rsidP="0068781D">
            <w:pPr>
              <w:tabs>
                <w:tab w:val="left" w:pos="600"/>
                <w:tab w:val="left" w:pos="900"/>
                <w:tab w:val="left" w:pos="1440"/>
              </w:tabs>
              <w:spacing w:line="300" w:lineRule="exact"/>
              <w:ind w:right="14"/>
              <w:jc w:val="center"/>
              <w:rPr>
                <w:rFonts w:ascii="Arial" w:hAnsi="Arial"/>
                <w:sz w:val="20"/>
                <w:szCs w:val="20"/>
              </w:rPr>
            </w:pPr>
          </w:p>
        </w:tc>
      </w:tr>
      <w:tr w:rsidR="00047B1C" w:rsidRPr="005407B4" w:rsidTr="0068781D">
        <w:tc>
          <w:tcPr>
            <w:tcW w:w="1368" w:type="dxa"/>
          </w:tcPr>
          <w:p w:rsidR="00047B1C" w:rsidRPr="005407B4" w:rsidRDefault="00047B1C" w:rsidP="00047B1C">
            <w:pPr>
              <w:pStyle w:val="Heading6"/>
              <w:tabs>
                <w:tab w:val="left" w:pos="600"/>
              </w:tabs>
              <w:spacing w:line="340" w:lineRule="exact"/>
              <w:ind w:left="252" w:right="14"/>
              <w:outlineLvl w:val="5"/>
              <w:rPr>
                <w:rFonts w:ascii="Arial" w:hAnsi="Arial" w:cs="Arial"/>
                <w:b/>
                <w:bCs/>
                <w:sz w:val="20"/>
                <w:szCs w:val="20"/>
                <w:cs/>
              </w:rPr>
            </w:pPr>
            <w:r w:rsidRPr="005407B4">
              <w:rPr>
                <w:rFonts w:ascii="Arial" w:hAnsi="Arial" w:cs="Arial"/>
                <w:sz w:val="20"/>
                <w:szCs w:val="20"/>
              </w:rPr>
              <w:t>US dollar</w:t>
            </w:r>
          </w:p>
        </w:tc>
        <w:tc>
          <w:tcPr>
            <w:tcW w:w="1701" w:type="dxa"/>
          </w:tcPr>
          <w:p w:rsidR="00047B1C" w:rsidRPr="005407B4" w:rsidRDefault="00047B1C" w:rsidP="00047B1C">
            <w:pPr>
              <w:tabs>
                <w:tab w:val="decimal" w:pos="792"/>
              </w:tabs>
              <w:spacing w:line="340" w:lineRule="exact"/>
              <w:jc w:val="thaiDistribute"/>
              <w:rPr>
                <w:rFonts w:ascii="Arial" w:hAnsi="Arial" w:cs="Arial"/>
                <w:sz w:val="20"/>
                <w:szCs w:val="20"/>
              </w:rPr>
            </w:pPr>
            <w:r>
              <w:rPr>
                <w:rFonts w:ascii="Arial" w:hAnsi="Arial" w:cs="Arial"/>
                <w:sz w:val="20"/>
                <w:szCs w:val="20"/>
              </w:rPr>
              <w:t>0.1</w:t>
            </w:r>
          </w:p>
        </w:tc>
        <w:tc>
          <w:tcPr>
            <w:tcW w:w="1701" w:type="dxa"/>
          </w:tcPr>
          <w:p w:rsidR="00047B1C" w:rsidRPr="005407B4" w:rsidRDefault="00047B1C" w:rsidP="00047B1C">
            <w:pPr>
              <w:tabs>
                <w:tab w:val="decimal" w:pos="792"/>
              </w:tabs>
              <w:spacing w:line="340" w:lineRule="exact"/>
              <w:jc w:val="thaiDistribute"/>
              <w:rPr>
                <w:rFonts w:ascii="Arial" w:hAnsi="Arial" w:cs="Arial"/>
                <w:sz w:val="20"/>
                <w:szCs w:val="20"/>
              </w:rPr>
            </w:pPr>
            <w:r>
              <w:rPr>
                <w:rFonts w:ascii="Arial" w:hAnsi="Arial" w:cs="Arial"/>
                <w:sz w:val="20"/>
                <w:szCs w:val="20"/>
              </w:rPr>
              <w:t>-</w:t>
            </w:r>
          </w:p>
        </w:tc>
        <w:tc>
          <w:tcPr>
            <w:tcW w:w="1560" w:type="dxa"/>
          </w:tcPr>
          <w:p w:rsidR="00047B1C" w:rsidRPr="005407B4" w:rsidRDefault="00047B1C" w:rsidP="00047B1C">
            <w:pPr>
              <w:tabs>
                <w:tab w:val="decimal" w:pos="792"/>
              </w:tabs>
              <w:spacing w:line="340" w:lineRule="exact"/>
              <w:jc w:val="center"/>
              <w:rPr>
                <w:rFonts w:ascii="Arial" w:hAnsi="Arial" w:cs="Arial"/>
                <w:sz w:val="20"/>
                <w:szCs w:val="20"/>
              </w:rPr>
            </w:pPr>
            <w:r>
              <w:rPr>
                <w:rFonts w:ascii="Arial" w:hAnsi="Arial" w:cs="Arial"/>
                <w:sz w:val="20"/>
                <w:szCs w:val="20"/>
              </w:rPr>
              <w:t>35.00</w:t>
            </w:r>
          </w:p>
        </w:tc>
        <w:tc>
          <w:tcPr>
            <w:tcW w:w="1068" w:type="dxa"/>
          </w:tcPr>
          <w:p w:rsidR="00047B1C" w:rsidRPr="005407B4" w:rsidRDefault="00047B1C" w:rsidP="00047B1C">
            <w:pPr>
              <w:spacing w:line="340" w:lineRule="exact"/>
              <w:jc w:val="center"/>
              <w:rPr>
                <w:rFonts w:ascii="Arial" w:hAnsi="Arial" w:cs="Arial"/>
                <w:sz w:val="20"/>
                <w:szCs w:val="20"/>
              </w:rPr>
            </w:pPr>
            <w:r>
              <w:rPr>
                <w:rFonts w:ascii="Arial" w:hAnsi="Arial" w:cs="Arial"/>
                <w:sz w:val="20"/>
                <w:szCs w:val="20"/>
              </w:rPr>
              <w:t>-</w:t>
            </w:r>
          </w:p>
        </w:tc>
        <w:tc>
          <w:tcPr>
            <w:tcW w:w="2070" w:type="dxa"/>
          </w:tcPr>
          <w:p w:rsidR="00047B1C" w:rsidRPr="005407B4" w:rsidRDefault="00047B1C" w:rsidP="00047B1C">
            <w:pPr>
              <w:spacing w:line="340" w:lineRule="exact"/>
              <w:jc w:val="center"/>
              <w:rPr>
                <w:rFonts w:ascii="Arial" w:hAnsi="Arial" w:cs="Arial"/>
                <w:sz w:val="20"/>
                <w:szCs w:val="20"/>
              </w:rPr>
            </w:pPr>
            <w:r>
              <w:rPr>
                <w:rFonts w:ascii="Arial" w:hAnsi="Arial" w:cs="Arial"/>
                <w:sz w:val="20"/>
                <w:szCs w:val="20"/>
              </w:rPr>
              <w:t>28 February 2018</w:t>
            </w:r>
          </w:p>
        </w:tc>
      </w:tr>
    </w:tbl>
    <w:p w:rsidR="00976760" w:rsidRDefault="00976760" w:rsidP="00111C4E">
      <w:pPr>
        <w:tabs>
          <w:tab w:val="left" w:pos="540"/>
        </w:tabs>
        <w:overflowPunct/>
        <w:autoSpaceDE/>
        <w:autoSpaceDN/>
        <w:adjustRightInd/>
        <w:spacing w:before="240" w:after="120" w:line="380" w:lineRule="exact"/>
        <w:textAlignment w:val="auto"/>
        <w:rPr>
          <w:rFonts w:ascii="Arial" w:hAnsi="Arial"/>
          <w:b/>
          <w:bCs/>
          <w:sz w:val="22"/>
          <w:szCs w:val="22"/>
        </w:rPr>
      </w:pPr>
    </w:p>
    <w:p w:rsidR="00976760" w:rsidRDefault="009767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6173A" w:rsidRPr="005407B4" w:rsidRDefault="00137A4C" w:rsidP="00111C4E">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31</w:t>
      </w:r>
      <w:r w:rsidR="00ED1CE5" w:rsidRPr="005407B4">
        <w:rPr>
          <w:rFonts w:ascii="Arial" w:hAnsi="Arial"/>
          <w:b/>
          <w:bCs/>
          <w:sz w:val="22"/>
          <w:szCs w:val="22"/>
        </w:rPr>
        <w:t>.</w:t>
      </w:r>
      <w:r w:rsidR="0096173A" w:rsidRPr="005407B4">
        <w:rPr>
          <w:rFonts w:ascii="Arial" w:hAnsi="Arial"/>
          <w:b/>
          <w:bCs/>
          <w:sz w:val="22"/>
          <w:szCs w:val="22"/>
        </w:rPr>
        <w:t>2</w:t>
      </w:r>
      <w:r w:rsidR="0096173A" w:rsidRPr="005407B4">
        <w:rPr>
          <w:rFonts w:ascii="Arial" w:hAnsi="Arial"/>
          <w:b/>
          <w:bCs/>
          <w:sz w:val="22"/>
          <w:szCs w:val="22"/>
        </w:rPr>
        <w:tab/>
        <w:t>Fair values of financial instruments</w:t>
      </w:r>
    </w:p>
    <w:p w:rsidR="0096173A" w:rsidRPr="005407B4" w:rsidRDefault="0096173A" w:rsidP="00111C4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t xml:space="preserve">Since the majority of the Company’s </w:t>
      </w:r>
      <w:r w:rsidR="00111C4E" w:rsidRPr="005407B4">
        <w:rPr>
          <w:rFonts w:ascii="Arial" w:hAnsi="Arial"/>
          <w:sz w:val="22"/>
          <w:szCs w:val="22"/>
        </w:rPr>
        <w:t xml:space="preserve">and its subsidiary’s </w:t>
      </w:r>
      <w:r w:rsidRPr="005407B4">
        <w:rPr>
          <w:rFonts w:ascii="Arial" w:hAnsi="Arial"/>
          <w:sz w:val="22"/>
          <w:szCs w:val="22"/>
        </w:rPr>
        <w:t xml:space="preserve">financial instruments are short-term in nature or bear floating interest rates, their fair value is not expected to be materially different from the amounts presented in the </w:t>
      </w:r>
      <w:r w:rsidR="00111C4E" w:rsidRPr="005407B4">
        <w:rPr>
          <w:rFonts w:ascii="Arial" w:hAnsi="Arial"/>
          <w:sz w:val="22"/>
          <w:szCs w:val="22"/>
        </w:rPr>
        <w:t>statement</w:t>
      </w:r>
      <w:r w:rsidR="00120B68" w:rsidRPr="005407B4">
        <w:rPr>
          <w:rFonts w:ascii="Arial" w:hAnsi="Arial"/>
          <w:sz w:val="22"/>
          <w:szCs w:val="22"/>
        </w:rPr>
        <w:t xml:space="preserve"> of financial position</w:t>
      </w:r>
      <w:r w:rsidRPr="005407B4">
        <w:rPr>
          <w:rFonts w:ascii="Arial" w:hAnsi="Arial"/>
          <w:sz w:val="22"/>
          <w:szCs w:val="22"/>
        </w:rPr>
        <w:t xml:space="preserve">. </w:t>
      </w:r>
    </w:p>
    <w:p w:rsidR="0096173A" w:rsidRPr="005407B4" w:rsidRDefault="0096173A" w:rsidP="00111C4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5407B4">
        <w:rPr>
          <w:rFonts w:ascii="Arial" w:hAnsi="Arial"/>
          <w:sz w:val="22"/>
          <w:szCs w:val="22"/>
        </w:rPr>
        <w:tab/>
        <w:t xml:space="preserve">A fair value is the amount for which an asset can be </w:t>
      </w:r>
      <w:proofErr w:type="gramStart"/>
      <w:r w:rsidRPr="005407B4">
        <w:rPr>
          <w:rFonts w:ascii="Arial" w:hAnsi="Arial"/>
          <w:sz w:val="22"/>
          <w:szCs w:val="22"/>
        </w:rPr>
        <w:t>exchanged</w:t>
      </w:r>
      <w:proofErr w:type="gramEnd"/>
      <w:r w:rsidRPr="005407B4">
        <w:rPr>
          <w:rFonts w:ascii="Arial" w:hAnsi="Arial"/>
          <w:sz w:val="22"/>
          <w:szCs w:val="22"/>
        </w:rPr>
        <w:t xml:space="preserve"> or a liability settled between knowledgeable, willing parties in an arm’s length transaction. The fair value is determined by reference to the market price of the financial instrument or by using an appropriate valuation technique, depending on the nature of the instrument. </w:t>
      </w:r>
    </w:p>
    <w:p w:rsidR="005E0A24" w:rsidRPr="008F1613" w:rsidRDefault="005E0A24" w:rsidP="005E0A24">
      <w:pPr>
        <w:tabs>
          <w:tab w:val="left" w:pos="540"/>
        </w:tabs>
        <w:overflowPunct/>
        <w:autoSpaceDE/>
        <w:autoSpaceDN/>
        <w:adjustRightInd/>
        <w:spacing w:before="120" w:after="120"/>
        <w:textAlignment w:val="auto"/>
        <w:rPr>
          <w:rFonts w:ascii="Arial" w:hAnsi="Arial" w:cs="Arial"/>
          <w:color w:val="000000"/>
          <w:sz w:val="22"/>
          <w:szCs w:val="22"/>
        </w:rPr>
      </w:pPr>
      <w:r>
        <w:rPr>
          <w:rFonts w:ascii="Arial" w:hAnsi="Arial" w:cs="Arial"/>
          <w:color w:val="000000"/>
          <w:sz w:val="22"/>
          <w:szCs w:val="22"/>
        </w:rPr>
        <w:tab/>
      </w:r>
      <w:r w:rsidRPr="008F1613">
        <w:rPr>
          <w:rFonts w:ascii="Arial" w:hAnsi="Arial" w:cs="Arial"/>
          <w:color w:val="000000"/>
          <w:sz w:val="22"/>
          <w:szCs w:val="22"/>
        </w:rPr>
        <w:t xml:space="preserve">The estimated fair value of the derivatives is as follows: </w:t>
      </w:r>
    </w:p>
    <w:tbl>
      <w:tblPr>
        <w:tblW w:w="8400" w:type="dxa"/>
        <w:tblInd w:w="558" w:type="dxa"/>
        <w:tblLayout w:type="fixed"/>
        <w:tblLook w:val="0000" w:firstRow="0" w:lastRow="0" w:firstColumn="0" w:lastColumn="0" w:noHBand="0" w:noVBand="0"/>
      </w:tblPr>
      <w:tblGrid>
        <w:gridCol w:w="4260"/>
        <w:gridCol w:w="2070"/>
        <w:gridCol w:w="2070"/>
      </w:tblGrid>
      <w:tr w:rsidR="005E0A24" w:rsidRPr="00BD75E2" w:rsidTr="005E0A24">
        <w:tc>
          <w:tcPr>
            <w:tcW w:w="4260" w:type="dxa"/>
          </w:tcPr>
          <w:p w:rsidR="005E0A24" w:rsidRPr="00BD75E2" w:rsidRDefault="005E0A24" w:rsidP="00887025">
            <w:pPr>
              <w:tabs>
                <w:tab w:val="left" w:pos="180"/>
                <w:tab w:val="left" w:pos="1440"/>
              </w:tabs>
              <w:spacing w:line="360" w:lineRule="exact"/>
              <w:jc w:val="thaiDistribute"/>
              <w:rPr>
                <w:rFonts w:ascii="Arial" w:hAnsi="Arial" w:cs="Arial"/>
                <w:sz w:val="22"/>
                <w:szCs w:val="22"/>
              </w:rPr>
            </w:pPr>
          </w:p>
        </w:tc>
        <w:tc>
          <w:tcPr>
            <w:tcW w:w="4140" w:type="dxa"/>
            <w:gridSpan w:val="2"/>
          </w:tcPr>
          <w:p w:rsidR="005E0A24" w:rsidRPr="00BD75E2" w:rsidRDefault="005E0A24" w:rsidP="00887025">
            <w:pPr>
              <w:tabs>
                <w:tab w:val="decimal" w:pos="1392"/>
              </w:tabs>
              <w:spacing w:line="360" w:lineRule="exact"/>
              <w:ind w:right="-43"/>
              <w:jc w:val="right"/>
              <w:rPr>
                <w:rFonts w:ascii="Arial" w:hAnsi="Arial" w:cs="Arial"/>
                <w:sz w:val="22"/>
                <w:szCs w:val="22"/>
              </w:rPr>
            </w:pPr>
            <w:r w:rsidRPr="00BD75E2">
              <w:rPr>
                <w:rFonts w:ascii="Arial" w:hAnsi="Arial" w:cs="Arial"/>
                <w:sz w:val="22"/>
                <w:szCs w:val="22"/>
              </w:rPr>
              <w:t>(Unit: Million Baht)</w:t>
            </w:r>
          </w:p>
        </w:tc>
      </w:tr>
      <w:tr w:rsidR="005E0A24" w:rsidRPr="00BD75E2" w:rsidTr="005E0A24">
        <w:tc>
          <w:tcPr>
            <w:tcW w:w="4260" w:type="dxa"/>
          </w:tcPr>
          <w:p w:rsidR="005E0A24" w:rsidRPr="00BD75E2" w:rsidRDefault="005E0A24" w:rsidP="00887025">
            <w:pPr>
              <w:tabs>
                <w:tab w:val="left" w:pos="180"/>
                <w:tab w:val="left" w:pos="1440"/>
              </w:tabs>
              <w:spacing w:line="360" w:lineRule="exact"/>
              <w:jc w:val="thaiDistribute"/>
              <w:rPr>
                <w:rFonts w:ascii="Arial" w:hAnsi="Arial" w:cs="Arial"/>
                <w:sz w:val="22"/>
                <w:szCs w:val="22"/>
              </w:rPr>
            </w:pPr>
          </w:p>
        </w:tc>
        <w:tc>
          <w:tcPr>
            <w:tcW w:w="2070" w:type="dxa"/>
          </w:tcPr>
          <w:p w:rsidR="005E0A24" w:rsidRPr="00BD75E2" w:rsidRDefault="005E0A24" w:rsidP="00887025">
            <w:pPr>
              <w:pBdr>
                <w:bottom w:val="single" w:sz="4" w:space="1" w:color="auto"/>
              </w:pBdr>
              <w:tabs>
                <w:tab w:val="left" w:pos="360"/>
                <w:tab w:val="left" w:pos="1440"/>
              </w:tabs>
              <w:spacing w:line="360" w:lineRule="exact"/>
              <w:ind w:left="-18" w:right="-18"/>
              <w:jc w:val="center"/>
              <w:rPr>
                <w:rFonts w:ascii="Arial" w:hAnsi="Arial" w:cs="Arial"/>
                <w:sz w:val="22"/>
                <w:szCs w:val="22"/>
              </w:rPr>
            </w:pPr>
            <w:r w:rsidRPr="00BD75E2">
              <w:rPr>
                <w:rFonts w:ascii="Arial" w:hAnsi="Arial" w:cs="Arial"/>
                <w:sz w:val="22"/>
                <w:szCs w:val="22"/>
              </w:rPr>
              <w:t>As at 31 December 2019</w:t>
            </w:r>
          </w:p>
        </w:tc>
        <w:tc>
          <w:tcPr>
            <w:tcW w:w="2070" w:type="dxa"/>
          </w:tcPr>
          <w:p w:rsidR="005E0A24" w:rsidRPr="00BD75E2" w:rsidRDefault="005E0A24" w:rsidP="00887025">
            <w:pPr>
              <w:pBdr>
                <w:bottom w:val="single" w:sz="4" w:space="1" w:color="auto"/>
              </w:pBdr>
              <w:tabs>
                <w:tab w:val="left" w:pos="360"/>
                <w:tab w:val="left" w:pos="1440"/>
              </w:tabs>
              <w:spacing w:line="360" w:lineRule="exact"/>
              <w:ind w:left="-18" w:right="-18"/>
              <w:jc w:val="center"/>
              <w:rPr>
                <w:rFonts w:ascii="Arial" w:hAnsi="Arial" w:cs="Arial"/>
                <w:sz w:val="22"/>
                <w:szCs w:val="22"/>
              </w:rPr>
            </w:pPr>
            <w:r w:rsidRPr="00BD75E2">
              <w:rPr>
                <w:rFonts w:ascii="Arial" w:hAnsi="Arial" w:cs="Arial"/>
                <w:sz w:val="22"/>
                <w:szCs w:val="22"/>
              </w:rPr>
              <w:t>As at 31 December 2018</w:t>
            </w:r>
          </w:p>
        </w:tc>
      </w:tr>
      <w:tr w:rsidR="005E0A24" w:rsidRPr="00BD75E2" w:rsidTr="005E0A24">
        <w:tc>
          <w:tcPr>
            <w:tcW w:w="4260" w:type="dxa"/>
          </w:tcPr>
          <w:p w:rsidR="005E0A24" w:rsidRPr="00BD75E2" w:rsidRDefault="005E0A24" w:rsidP="00887025">
            <w:pPr>
              <w:tabs>
                <w:tab w:val="left" w:pos="180"/>
                <w:tab w:val="left" w:pos="1440"/>
              </w:tabs>
              <w:spacing w:line="360" w:lineRule="exact"/>
              <w:jc w:val="thaiDistribute"/>
              <w:rPr>
                <w:rFonts w:ascii="Arial" w:hAnsi="Arial" w:cs="Arial"/>
                <w:sz w:val="22"/>
                <w:szCs w:val="22"/>
              </w:rPr>
            </w:pPr>
          </w:p>
        </w:tc>
        <w:tc>
          <w:tcPr>
            <w:tcW w:w="2070" w:type="dxa"/>
          </w:tcPr>
          <w:p w:rsidR="005E0A24" w:rsidRPr="00BD75E2" w:rsidRDefault="005E0A24" w:rsidP="00887025">
            <w:pPr>
              <w:pBdr>
                <w:bottom w:val="single" w:sz="4" w:space="1" w:color="auto"/>
              </w:pBdr>
              <w:tabs>
                <w:tab w:val="left" w:pos="360"/>
                <w:tab w:val="left" w:pos="1440"/>
              </w:tabs>
              <w:spacing w:line="360" w:lineRule="exact"/>
              <w:ind w:left="-18" w:right="-18"/>
              <w:jc w:val="center"/>
              <w:rPr>
                <w:rFonts w:ascii="Arial" w:hAnsi="Arial" w:cs="Arial"/>
                <w:sz w:val="22"/>
                <w:szCs w:val="22"/>
                <w:rtl/>
                <w:cs/>
              </w:rPr>
            </w:pPr>
            <w:r w:rsidRPr="00BD75E2">
              <w:rPr>
                <w:rFonts w:ascii="Arial" w:hAnsi="Arial" w:cs="Arial"/>
                <w:sz w:val="22"/>
                <w:szCs w:val="22"/>
              </w:rPr>
              <w:t>Fair value</w:t>
            </w:r>
          </w:p>
        </w:tc>
        <w:tc>
          <w:tcPr>
            <w:tcW w:w="2070" w:type="dxa"/>
          </w:tcPr>
          <w:p w:rsidR="005E0A24" w:rsidRPr="00BD75E2" w:rsidRDefault="005E0A24" w:rsidP="00887025">
            <w:pPr>
              <w:pBdr>
                <w:bottom w:val="single" w:sz="4" w:space="1" w:color="auto"/>
              </w:pBdr>
              <w:tabs>
                <w:tab w:val="left" w:pos="360"/>
                <w:tab w:val="left" w:pos="1440"/>
              </w:tabs>
              <w:spacing w:line="360" w:lineRule="exact"/>
              <w:ind w:left="-18" w:right="-18"/>
              <w:jc w:val="center"/>
              <w:rPr>
                <w:rFonts w:ascii="Arial" w:hAnsi="Arial" w:cs="Arial"/>
                <w:sz w:val="22"/>
                <w:szCs w:val="22"/>
                <w:rtl/>
                <w:cs/>
              </w:rPr>
            </w:pPr>
            <w:r w:rsidRPr="00BD75E2">
              <w:rPr>
                <w:rFonts w:ascii="Arial" w:hAnsi="Arial" w:cs="Arial"/>
                <w:sz w:val="22"/>
                <w:szCs w:val="22"/>
              </w:rPr>
              <w:t>Fair value</w:t>
            </w:r>
          </w:p>
        </w:tc>
      </w:tr>
      <w:tr w:rsidR="005E0A24" w:rsidRPr="00BD75E2" w:rsidTr="005E0A24">
        <w:tc>
          <w:tcPr>
            <w:tcW w:w="4260" w:type="dxa"/>
          </w:tcPr>
          <w:p w:rsidR="005E0A24" w:rsidRPr="00BD75E2" w:rsidRDefault="005E0A24" w:rsidP="00887025">
            <w:pPr>
              <w:tabs>
                <w:tab w:val="left" w:pos="180"/>
                <w:tab w:val="left" w:pos="1440"/>
              </w:tabs>
              <w:spacing w:line="360" w:lineRule="exact"/>
              <w:jc w:val="thaiDistribute"/>
              <w:rPr>
                <w:rFonts w:ascii="Arial" w:hAnsi="Arial" w:cs="Arial"/>
                <w:sz w:val="22"/>
                <w:szCs w:val="22"/>
                <w:cs/>
              </w:rPr>
            </w:pPr>
          </w:p>
        </w:tc>
        <w:tc>
          <w:tcPr>
            <w:tcW w:w="2070" w:type="dxa"/>
          </w:tcPr>
          <w:p w:rsidR="005E0A24" w:rsidRPr="00BD75E2" w:rsidRDefault="005E0A24" w:rsidP="00887025">
            <w:pPr>
              <w:spacing w:line="360" w:lineRule="exact"/>
              <w:ind w:right="-18"/>
              <w:jc w:val="center"/>
              <w:rPr>
                <w:rFonts w:ascii="Arial" w:hAnsi="Arial" w:cs="Arial"/>
                <w:sz w:val="22"/>
                <w:szCs w:val="22"/>
                <w:cs/>
              </w:rPr>
            </w:pPr>
            <w:r w:rsidRPr="00BD75E2">
              <w:rPr>
                <w:rFonts w:ascii="Arial" w:hAnsi="Arial" w:cs="Arial"/>
                <w:sz w:val="22"/>
                <w:szCs w:val="22"/>
              </w:rPr>
              <w:t>Gain (loss)</w:t>
            </w:r>
          </w:p>
        </w:tc>
        <w:tc>
          <w:tcPr>
            <w:tcW w:w="2070" w:type="dxa"/>
          </w:tcPr>
          <w:p w:rsidR="005E0A24" w:rsidRPr="00BD75E2" w:rsidRDefault="005E0A24" w:rsidP="00887025">
            <w:pPr>
              <w:spacing w:line="360" w:lineRule="exact"/>
              <w:ind w:right="-18"/>
              <w:jc w:val="center"/>
              <w:rPr>
                <w:rFonts w:ascii="Arial" w:hAnsi="Arial" w:cs="Arial"/>
                <w:sz w:val="22"/>
                <w:szCs w:val="22"/>
                <w:cs/>
              </w:rPr>
            </w:pPr>
            <w:r w:rsidRPr="00BD75E2">
              <w:rPr>
                <w:rFonts w:ascii="Arial" w:hAnsi="Arial" w:cs="Arial"/>
                <w:sz w:val="22"/>
                <w:szCs w:val="22"/>
              </w:rPr>
              <w:t>Gain (loss)</w:t>
            </w:r>
          </w:p>
        </w:tc>
      </w:tr>
      <w:tr w:rsidR="005E0A24" w:rsidRPr="00BD75E2" w:rsidTr="005E0A24">
        <w:tc>
          <w:tcPr>
            <w:tcW w:w="4260" w:type="dxa"/>
          </w:tcPr>
          <w:p w:rsidR="005E0A24" w:rsidRPr="00BD75E2" w:rsidRDefault="005E0A24" w:rsidP="00887025">
            <w:pPr>
              <w:tabs>
                <w:tab w:val="left" w:pos="360"/>
                <w:tab w:val="left" w:pos="1440"/>
              </w:tabs>
              <w:spacing w:line="360" w:lineRule="exact"/>
              <w:jc w:val="thaiDistribute"/>
              <w:rPr>
                <w:rFonts w:ascii="Arial" w:hAnsi="Arial" w:cs="Arial"/>
                <w:b/>
                <w:bCs/>
                <w:sz w:val="22"/>
                <w:szCs w:val="22"/>
                <w:cs/>
              </w:rPr>
            </w:pPr>
            <w:r w:rsidRPr="00BD75E2">
              <w:rPr>
                <w:rFonts w:ascii="Arial" w:hAnsi="Arial" w:cs="Arial"/>
                <w:b/>
                <w:bCs/>
                <w:sz w:val="22"/>
                <w:szCs w:val="22"/>
              </w:rPr>
              <w:t>Derivatives</w:t>
            </w:r>
          </w:p>
        </w:tc>
        <w:tc>
          <w:tcPr>
            <w:tcW w:w="2070" w:type="dxa"/>
          </w:tcPr>
          <w:p w:rsidR="005E0A24" w:rsidRPr="00BD75E2" w:rsidRDefault="005E0A24" w:rsidP="00887025">
            <w:pPr>
              <w:tabs>
                <w:tab w:val="decimal" w:pos="1392"/>
              </w:tabs>
              <w:spacing w:line="360" w:lineRule="exact"/>
              <w:ind w:right="-43"/>
              <w:jc w:val="thaiDistribute"/>
              <w:rPr>
                <w:rFonts w:ascii="Arial" w:hAnsi="Arial" w:cs="Arial"/>
                <w:sz w:val="22"/>
                <w:szCs w:val="22"/>
                <w:rtl/>
                <w:cs/>
              </w:rPr>
            </w:pPr>
          </w:p>
        </w:tc>
        <w:tc>
          <w:tcPr>
            <w:tcW w:w="2070" w:type="dxa"/>
          </w:tcPr>
          <w:p w:rsidR="005E0A24" w:rsidRPr="00BD75E2" w:rsidRDefault="005E0A24" w:rsidP="00887025">
            <w:pPr>
              <w:tabs>
                <w:tab w:val="decimal" w:pos="1392"/>
              </w:tabs>
              <w:spacing w:line="360" w:lineRule="exact"/>
              <w:ind w:right="-43"/>
              <w:jc w:val="thaiDistribute"/>
              <w:rPr>
                <w:rFonts w:ascii="Arial" w:hAnsi="Arial" w:cs="Arial"/>
                <w:sz w:val="22"/>
                <w:szCs w:val="22"/>
                <w:rtl/>
                <w:cs/>
              </w:rPr>
            </w:pPr>
          </w:p>
        </w:tc>
      </w:tr>
      <w:tr w:rsidR="005E0A24" w:rsidRPr="00BD75E2" w:rsidTr="005E0A24">
        <w:tc>
          <w:tcPr>
            <w:tcW w:w="4260" w:type="dxa"/>
          </w:tcPr>
          <w:p w:rsidR="005E0A24" w:rsidRPr="00BD75E2" w:rsidRDefault="005E0A24" w:rsidP="00887025">
            <w:pPr>
              <w:tabs>
                <w:tab w:val="left" w:pos="180"/>
                <w:tab w:val="left" w:pos="1440"/>
              </w:tabs>
              <w:spacing w:line="360" w:lineRule="exact"/>
              <w:jc w:val="thaiDistribute"/>
              <w:rPr>
                <w:rFonts w:ascii="Arial" w:hAnsi="Arial" w:cs="Arial"/>
                <w:sz w:val="22"/>
                <w:szCs w:val="22"/>
                <w:rtl/>
                <w:cs/>
              </w:rPr>
            </w:pPr>
            <w:r w:rsidRPr="00BD75E2">
              <w:rPr>
                <w:rFonts w:ascii="Arial" w:hAnsi="Arial" w:cs="Arial"/>
                <w:sz w:val="22"/>
                <w:szCs w:val="22"/>
                <w:cs/>
              </w:rPr>
              <w:tab/>
            </w:r>
            <w:r w:rsidRPr="00BD75E2">
              <w:rPr>
                <w:rFonts w:ascii="Arial" w:hAnsi="Arial" w:cs="Arial"/>
                <w:sz w:val="22"/>
                <w:szCs w:val="22"/>
              </w:rPr>
              <w:t>Interest rate swap contracts</w:t>
            </w:r>
          </w:p>
        </w:tc>
        <w:tc>
          <w:tcPr>
            <w:tcW w:w="2070" w:type="dxa"/>
          </w:tcPr>
          <w:p w:rsidR="005E0A24" w:rsidRPr="00BD75E2" w:rsidRDefault="00BD75E2" w:rsidP="00BD75E2">
            <w:pPr>
              <w:tabs>
                <w:tab w:val="right" w:pos="1092"/>
                <w:tab w:val="decimal" w:pos="1392"/>
              </w:tabs>
              <w:spacing w:line="360" w:lineRule="exact"/>
              <w:ind w:right="-43"/>
              <w:jc w:val="center"/>
              <w:rPr>
                <w:rFonts w:ascii="Arial" w:hAnsi="Arial" w:cs="Arial"/>
                <w:sz w:val="22"/>
                <w:szCs w:val="22"/>
                <w:rtl/>
                <w:cs/>
              </w:rPr>
            </w:pPr>
            <w:r w:rsidRPr="00BD75E2">
              <w:rPr>
                <w:rFonts w:ascii="Arial" w:hAnsi="Arial" w:cs="Arial"/>
                <w:sz w:val="22"/>
                <w:szCs w:val="22"/>
              </w:rPr>
              <w:t>(17)</w:t>
            </w:r>
          </w:p>
        </w:tc>
        <w:tc>
          <w:tcPr>
            <w:tcW w:w="2070" w:type="dxa"/>
          </w:tcPr>
          <w:p w:rsidR="005E0A24" w:rsidRPr="00BD75E2" w:rsidRDefault="00BD75E2" w:rsidP="00BD75E2">
            <w:pPr>
              <w:tabs>
                <w:tab w:val="right" w:pos="1092"/>
                <w:tab w:val="decimal" w:pos="1392"/>
              </w:tabs>
              <w:spacing w:line="360" w:lineRule="exact"/>
              <w:ind w:right="-43"/>
              <w:jc w:val="center"/>
              <w:rPr>
                <w:rFonts w:ascii="Arial" w:hAnsi="Arial" w:cs="Arial"/>
                <w:sz w:val="22"/>
                <w:szCs w:val="22"/>
                <w:rtl/>
                <w:cs/>
              </w:rPr>
            </w:pPr>
            <w:r w:rsidRPr="00BD75E2">
              <w:rPr>
                <w:rFonts w:ascii="Arial" w:hAnsi="Arial" w:cs="Arial"/>
                <w:sz w:val="22"/>
                <w:szCs w:val="22"/>
              </w:rPr>
              <w:t>(9)</w:t>
            </w:r>
          </w:p>
        </w:tc>
      </w:tr>
    </w:tbl>
    <w:p w:rsidR="005E0A24" w:rsidRPr="008F1613" w:rsidRDefault="005E0A24" w:rsidP="005E0A24">
      <w:pPr>
        <w:spacing w:before="240" w:after="120" w:line="380" w:lineRule="exact"/>
        <w:ind w:left="547"/>
        <w:jc w:val="both"/>
        <w:rPr>
          <w:rFonts w:ascii="Arial" w:hAnsi="Arial" w:cs="Arial"/>
          <w:color w:val="000000"/>
          <w:sz w:val="22"/>
          <w:szCs w:val="22"/>
        </w:rPr>
      </w:pPr>
      <w:r w:rsidRPr="008F1613">
        <w:rPr>
          <w:rFonts w:ascii="Arial" w:hAnsi="Arial" w:cs="Arial"/>
          <w:color w:val="000000"/>
          <w:sz w:val="22"/>
          <w:szCs w:val="22"/>
        </w:rPr>
        <w:t>The methods and assumptions used by the Company in estimating the fair value of financial instruments are as follows:</w:t>
      </w:r>
    </w:p>
    <w:p w:rsidR="005E0A24" w:rsidRDefault="005E0A24" w:rsidP="005E0A24">
      <w:pPr>
        <w:spacing w:before="120" w:after="120" w:line="380" w:lineRule="exact"/>
        <w:ind w:left="540"/>
        <w:jc w:val="both"/>
        <w:rPr>
          <w:rFonts w:ascii="Arial" w:hAnsi="Arial" w:cs="Arial"/>
          <w:color w:val="000000"/>
          <w:sz w:val="22"/>
          <w:szCs w:val="22"/>
        </w:rPr>
      </w:pPr>
      <w:r w:rsidRPr="00667CBA">
        <w:rPr>
          <w:rFonts w:ascii="Arial" w:hAnsi="Arial" w:cs="Arial"/>
          <w:color w:val="000000"/>
          <w:sz w:val="22"/>
          <w:szCs w:val="22"/>
        </w:rPr>
        <w:t xml:space="preserve">For derivatives, their fair value </w:t>
      </w:r>
      <w:r w:rsidRPr="00983EDB">
        <w:rPr>
          <w:rFonts w:ascii="Arial" w:hAnsi="Arial" w:cs="Arial"/>
          <w:color w:val="000000"/>
          <w:sz w:val="22"/>
          <w:szCs w:val="22"/>
        </w:rPr>
        <w:t>has been determined by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had considered to counterparty credit risk when determining the fair value of derivatives</w:t>
      </w:r>
    </w:p>
    <w:p w:rsidR="005E0A24" w:rsidRPr="00667CBA" w:rsidRDefault="005E0A24" w:rsidP="005E0A24">
      <w:pPr>
        <w:spacing w:before="120" w:after="120" w:line="380" w:lineRule="exact"/>
        <w:ind w:left="540"/>
        <w:jc w:val="thaiDistribute"/>
        <w:rPr>
          <w:rFonts w:ascii="Arial" w:hAnsi="Arial" w:cs="Arial"/>
          <w:sz w:val="16"/>
          <w:szCs w:val="16"/>
        </w:rPr>
      </w:pPr>
      <w:r w:rsidRPr="00667CBA">
        <w:rPr>
          <w:rFonts w:ascii="Arial" w:hAnsi="Arial" w:cs="Arial"/>
          <w:sz w:val="22"/>
          <w:szCs w:val="22"/>
        </w:rPr>
        <w:t xml:space="preserve">During the current </w:t>
      </w:r>
      <w:r>
        <w:rPr>
          <w:rFonts w:ascii="Arial" w:hAnsi="Arial" w:cs="Arial"/>
          <w:sz w:val="22"/>
          <w:szCs w:val="22"/>
        </w:rPr>
        <w:t>year</w:t>
      </w:r>
      <w:r w:rsidRPr="00667CBA">
        <w:rPr>
          <w:rFonts w:ascii="Arial" w:hAnsi="Arial" w:cs="Arial"/>
          <w:sz w:val="22"/>
          <w:szCs w:val="22"/>
        </w:rPr>
        <w:t xml:space="preserve">, there were no transfers within the fair value hierarchy. </w:t>
      </w:r>
    </w:p>
    <w:p w:rsidR="0096173A" w:rsidRPr="005407B4" w:rsidRDefault="00137A4C" w:rsidP="00BC39BC">
      <w:pPr>
        <w:tabs>
          <w:tab w:val="left" w:pos="2880"/>
          <w:tab w:val="left" w:pos="5760"/>
          <w:tab w:val="decimal" w:pos="6660"/>
          <w:tab w:val="left" w:pos="7110"/>
          <w:tab w:val="decimal" w:pos="7920"/>
        </w:tabs>
        <w:spacing w:before="80" w:after="40" w:line="380" w:lineRule="exact"/>
        <w:ind w:left="540" w:right="-43" w:hanging="540"/>
        <w:jc w:val="both"/>
        <w:rPr>
          <w:rFonts w:ascii="Arial" w:hAnsi="Arial"/>
          <w:b/>
          <w:bCs/>
          <w:sz w:val="22"/>
          <w:szCs w:val="22"/>
        </w:rPr>
      </w:pPr>
      <w:r>
        <w:rPr>
          <w:rFonts w:ascii="Arial" w:hAnsi="Arial"/>
          <w:b/>
          <w:bCs/>
          <w:sz w:val="22"/>
          <w:szCs w:val="22"/>
        </w:rPr>
        <w:t>32</w:t>
      </w:r>
      <w:r w:rsidR="0096173A" w:rsidRPr="005407B4">
        <w:rPr>
          <w:rFonts w:ascii="Arial" w:hAnsi="Arial"/>
          <w:b/>
          <w:bCs/>
          <w:sz w:val="22"/>
          <w:szCs w:val="22"/>
        </w:rPr>
        <w:t>.</w:t>
      </w:r>
      <w:r w:rsidR="0096173A" w:rsidRPr="005407B4">
        <w:rPr>
          <w:rFonts w:ascii="Arial" w:hAnsi="Arial"/>
          <w:b/>
          <w:bCs/>
          <w:sz w:val="22"/>
          <w:szCs w:val="22"/>
        </w:rPr>
        <w:tab/>
        <w:t>Capital management</w:t>
      </w:r>
    </w:p>
    <w:p w:rsidR="0096173A" w:rsidRPr="005407B4" w:rsidRDefault="0096173A" w:rsidP="00BC39BC">
      <w:pPr>
        <w:tabs>
          <w:tab w:val="left" w:pos="2880"/>
          <w:tab w:val="left" w:pos="5760"/>
          <w:tab w:val="decimal" w:pos="6660"/>
          <w:tab w:val="left" w:pos="7110"/>
          <w:tab w:val="decimal" w:pos="7920"/>
        </w:tabs>
        <w:spacing w:before="80" w:after="40" w:line="380" w:lineRule="exact"/>
        <w:ind w:left="540" w:right="-43" w:hanging="540"/>
        <w:jc w:val="both"/>
        <w:rPr>
          <w:rFonts w:ascii="Arial" w:hAnsi="Arial"/>
          <w:color w:val="000000"/>
          <w:sz w:val="22"/>
          <w:szCs w:val="22"/>
        </w:rPr>
      </w:pPr>
      <w:r w:rsidRPr="005407B4">
        <w:rPr>
          <w:rFonts w:ascii="Arial" w:hAnsi="Arial"/>
          <w:color w:val="000000"/>
          <w:sz w:val="22"/>
          <w:szCs w:val="22"/>
        </w:rPr>
        <w:tab/>
      </w:r>
      <w:r w:rsidR="00137A4C" w:rsidRPr="005407B4">
        <w:rPr>
          <w:rFonts w:ascii="Arial" w:hAnsi="Arial"/>
          <w:color w:val="000000"/>
          <w:sz w:val="22"/>
          <w:szCs w:val="22"/>
        </w:rPr>
        <w:t xml:space="preserve">The primary objective of the Company’s capital management is to ensure that it has appropriate capital structure </w:t>
      </w:r>
      <w:proofErr w:type="gramStart"/>
      <w:r w:rsidR="00137A4C" w:rsidRPr="005407B4">
        <w:rPr>
          <w:rFonts w:ascii="Arial" w:hAnsi="Arial"/>
          <w:color w:val="000000"/>
          <w:sz w:val="22"/>
          <w:szCs w:val="22"/>
        </w:rPr>
        <w:t>in order to</w:t>
      </w:r>
      <w:proofErr w:type="gramEnd"/>
      <w:r w:rsidR="00137A4C" w:rsidRPr="005407B4">
        <w:rPr>
          <w:rFonts w:ascii="Arial" w:hAnsi="Arial"/>
          <w:color w:val="000000"/>
          <w:sz w:val="22"/>
          <w:szCs w:val="22"/>
        </w:rPr>
        <w:t xml:space="preserve"> support its business and </w:t>
      </w:r>
      <w:proofErr w:type="spellStart"/>
      <w:r w:rsidR="00137A4C" w:rsidRPr="005407B4">
        <w:rPr>
          <w:rFonts w:ascii="Arial" w:hAnsi="Arial"/>
          <w:color w:val="000000"/>
          <w:sz w:val="22"/>
          <w:szCs w:val="22"/>
        </w:rPr>
        <w:t>maximise</w:t>
      </w:r>
      <w:proofErr w:type="spellEnd"/>
      <w:r w:rsidR="00137A4C" w:rsidRPr="005407B4">
        <w:rPr>
          <w:rFonts w:ascii="Arial" w:hAnsi="Arial"/>
          <w:color w:val="000000"/>
          <w:sz w:val="22"/>
          <w:szCs w:val="22"/>
        </w:rPr>
        <w:t xml:space="preserve"> shareholder value. As at 31 December </w:t>
      </w:r>
      <w:r w:rsidR="00137A4C">
        <w:rPr>
          <w:rFonts w:ascii="Arial" w:hAnsi="Arial"/>
          <w:color w:val="000000"/>
          <w:sz w:val="22"/>
          <w:szCs w:val="22"/>
        </w:rPr>
        <w:t>2019</w:t>
      </w:r>
      <w:r w:rsidR="00137A4C" w:rsidRPr="005407B4">
        <w:rPr>
          <w:rFonts w:ascii="Arial" w:hAnsi="Arial"/>
          <w:color w:val="000000"/>
          <w:sz w:val="22"/>
          <w:szCs w:val="22"/>
        </w:rPr>
        <w:t>, the Company’s debt- to-equity ratio was</w:t>
      </w:r>
      <w:r w:rsidR="00137A4C">
        <w:rPr>
          <w:rFonts w:ascii="Arial" w:hAnsi="Arial"/>
          <w:color w:val="000000"/>
          <w:sz w:val="22"/>
          <w:szCs w:val="22"/>
        </w:rPr>
        <w:t xml:space="preserve"> 0.</w:t>
      </w:r>
      <w:r w:rsidR="008E6AA5">
        <w:rPr>
          <w:rFonts w:ascii="Arial" w:hAnsi="Arial"/>
          <w:color w:val="000000"/>
          <w:sz w:val="22"/>
          <w:szCs w:val="22"/>
        </w:rPr>
        <w:t>69</w:t>
      </w:r>
      <w:r w:rsidR="00137A4C">
        <w:rPr>
          <w:rFonts w:ascii="Arial" w:hAnsi="Arial"/>
          <w:color w:val="000000"/>
          <w:sz w:val="22"/>
          <w:szCs w:val="22"/>
        </w:rPr>
        <w:t>:1 (2018: 0.93:1).</w:t>
      </w:r>
    </w:p>
    <w:p w:rsidR="00976760" w:rsidRDefault="0097676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B5F26" w:rsidRPr="005407B4" w:rsidRDefault="00C810E4" w:rsidP="007B48D0">
      <w:pPr>
        <w:tabs>
          <w:tab w:val="left" w:pos="540"/>
          <w:tab w:val="right" w:pos="7280"/>
          <w:tab w:val="right" w:pos="8540"/>
        </w:tabs>
        <w:spacing w:before="120" w:after="120" w:line="380" w:lineRule="exact"/>
        <w:ind w:left="907" w:hanging="907"/>
        <w:jc w:val="both"/>
        <w:rPr>
          <w:rFonts w:ascii="Arial" w:hAnsi="Arial"/>
          <w:b/>
          <w:bCs/>
          <w:sz w:val="22"/>
          <w:szCs w:val="22"/>
        </w:rPr>
      </w:pPr>
      <w:r>
        <w:rPr>
          <w:rFonts w:ascii="Arial" w:hAnsi="Arial"/>
          <w:b/>
          <w:bCs/>
          <w:sz w:val="22"/>
          <w:szCs w:val="22"/>
        </w:rPr>
        <w:lastRenderedPageBreak/>
        <w:t>3</w:t>
      </w:r>
      <w:r w:rsidR="00137A4C">
        <w:rPr>
          <w:rFonts w:ascii="Arial" w:hAnsi="Arial"/>
          <w:b/>
          <w:bCs/>
          <w:sz w:val="22"/>
          <w:szCs w:val="22"/>
        </w:rPr>
        <w:t>3</w:t>
      </w:r>
      <w:r w:rsidR="009B5F26">
        <w:rPr>
          <w:rFonts w:ascii="Arial" w:hAnsi="Arial"/>
          <w:b/>
          <w:bCs/>
          <w:sz w:val="22"/>
          <w:szCs w:val="22"/>
        </w:rPr>
        <w:t>.</w:t>
      </w:r>
      <w:r w:rsidR="009B5F26">
        <w:rPr>
          <w:rFonts w:ascii="Arial" w:hAnsi="Arial"/>
          <w:b/>
          <w:bCs/>
          <w:sz w:val="22"/>
          <w:szCs w:val="22"/>
        </w:rPr>
        <w:tab/>
        <w:t>Event after the reporting period</w:t>
      </w:r>
    </w:p>
    <w:p w:rsidR="007B48D0" w:rsidRPr="0044282F" w:rsidRDefault="007B48D0" w:rsidP="007B48D0">
      <w:pPr>
        <w:tabs>
          <w:tab w:val="left" w:pos="540"/>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Pr>
          <w:rFonts w:ascii="Arial" w:hAnsi="Arial"/>
          <w:sz w:val="22"/>
          <w:szCs w:val="22"/>
        </w:rPr>
        <w:tab/>
      </w:r>
      <w:r w:rsidRPr="0044282F">
        <w:rPr>
          <w:rFonts w:ascii="Arial" w:hAnsi="Arial"/>
          <w:sz w:val="22"/>
          <w:szCs w:val="22"/>
        </w:rPr>
        <w:t>On 2</w:t>
      </w:r>
      <w:r>
        <w:rPr>
          <w:rFonts w:ascii="Arial" w:hAnsi="Arial"/>
          <w:sz w:val="22"/>
          <w:szCs w:val="22"/>
        </w:rPr>
        <w:t>6</w:t>
      </w:r>
      <w:r w:rsidRPr="0044282F">
        <w:rPr>
          <w:rFonts w:ascii="Arial" w:hAnsi="Arial"/>
          <w:sz w:val="22"/>
          <w:szCs w:val="22"/>
        </w:rPr>
        <w:t xml:space="preserve"> February 20</w:t>
      </w:r>
      <w:r>
        <w:rPr>
          <w:rFonts w:ascii="Arial" w:hAnsi="Arial"/>
          <w:sz w:val="22"/>
          <w:szCs w:val="22"/>
        </w:rPr>
        <w:t>20</w:t>
      </w:r>
      <w:r w:rsidRPr="0044282F">
        <w:rPr>
          <w:rFonts w:ascii="Arial" w:hAnsi="Arial"/>
          <w:sz w:val="22"/>
          <w:szCs w:val="22"/>
        </w:rPr>
        <w:t xml:space="preserve">, the </w:t>
      </w:r>
      <w:r>
        <w:rPr>
          <w:rFonts w:ascii="Arial" w:hAnsi="Arial"/>
          <w:sz w:val="22"/>
          <w:szCs w:val="22"/>
        </w:rPr>
        <w:t xml:space="preserve">meeting of the </w:t>
      </w:r>
      <w:r w:rsidRPr="0044282F">
        <w:rPr>
          <w:rFonts w:ascii="Arial" w:hAnsi="Arial"/>
          <w:sz w:val="22"/>
          <w:szCs w:val="22"/>
        </w:rPr>
        <w:t>Board of Directors of the Company passed a resolution to propose to the Annual General Meeting of shareholders to be held in April 20</w:t>
      </w:r>
      <w:r>
        <w:rPr>
          <w:rFonts w:ascii="Arial" w:hAnsi="Arial"/>
          <w:sz w:val="22"/>
          <w:szCs w:val="22"/>
        </w:rPr>
        <w:t>20</w:t>
      </w:r>
      <w:r w:rsidRPr="0044282F">
        <w:rPr>
          <w:rFonts w:ascii="Arial" w:hAnsi="Arial"/>
          <w:sz w:val="22"/>
          <w:szCs w:val="22"/>
        </w:rPr>
        <w:t xml:space="preserve"> to </w:t>
      </w:r>
      <w:r w:rsidR="00463887">
        <w:rPr>
          <w:rFonts w:ascii="Arial" w:hAnsi="Arial"/>
          <w:sz w:val="22"/>
          <w:szCs w:val="22"/>
        </w:rPr>
        <w:t>approve</w:t>
      </w:r>
      <w:r w:rsidRPr="0044282F">
        <w:rPr>
          <w:rFonts w:ascii="Arial" w:hAnsi="Arial"/>
          <w:sz w:val="22"/>
          <w:szCs w:val="22"/>
        </w:rPr>
        <w:t xml:space="preserve"> </w:t>
      </w:r>
      <w:r w:rsidR="000A6C3A">
        <w:rPr>
          <w:rFonts w:ascii="Arial" w:hAnsi="Arial"/>
          <w:sz w:val="22"/>
          <w:szCs w:val="22"/>
        </w:rPr>
        <w:t>the Company</w:t>
      </w:r>
      <w:r w:rsidRPr="0044282F">
        <w:rPr>
          <w:rFonts w:ascii="Arial" w:hAnsi="Arial"/>
          <w:sz w:val="22"/>
          <w:szCs w:val="22"/>
        </w:rPr>
        <w:t xml:space="preserve"> to pay dividend of Baht </w:t>
      </w:r>
      <w:r w:rsidR="00266B6E">
        <w:rPr>
          <w:rFonts w:ascii="Arial" w:hAnsi="Arial"/>
          <w:sz w:val="22"/>
          <w:szCs w:val="22"/>
        </w:rPr>
        <w:t>0.021</w:t>
      </w:r>
      <w:r w:rsidRPr="0044282F">
        <w:rPr>
          <w:rFonts w:ascii="Arial" w:hAnsi="Arial"/>
          <w:sz w:val="22"/>
          <w:szCs w:val="22"/>
        </w:rPr>
        <w:t xml:space="preserve"> per share to ordinary shareholders of the </w:t>
      </w:r>
      <w:r>
        <w:rPr>
          <w:rFonts w:ascii="Arial" w:hAnsi="Arial"/>
          <w:sz w:val="22"/>
          <w:szCs w:val="22"/>
        </w:rPr>
        <w:t>433,654,887</w:t>
      </w:r>
      <w:r w:rsidRPr="0044282F">
        <w:rPr>
          <w:rFonts w:ascii="Arial" w:hAnsi="Arial"/>
          <w:sz w:val="22"/>
          <w:szCs w:val="22"/>
        </w:rPr>
        <w:t xml:space="preserve"> ordinary shares, or a total of Baht </w:t>
      </w:r>
      <w:r w:rsidR="00266B6E">
        <w:rPr>
          <w:rFonts w:ascii="Arial" w:hAnsi="Arial"/>
          <w:sz w:val="22"/>
          <w:szCs w:val="22"/>
        </w:rPr>
        <w:t>8.9</w:t>
      </w:r>
      <w:bookmarkStart w:id="5" w:name="_GoBack"/>
      <w:bookmarkEnd w:id="5"/>
      <w:r w:rsidRPr="0044282F">
        <w:rPr>
          <w:rFonts w:ascii="Arial" w:hAnsi="Arial"/>
          <w:sz w:val="22"/>
          <w:szCs w:val="22"/>
        </w:rPr>
        <w:t xml:space="preserve"> million, in respect of the operating results for the year 201</w:t>
      </w:r>
      <w:r>
        <w:rPr>
          <w:rFonts w:ascii="Arial" w:hAnsi="Arial"/>
          <w:sz w:val="22"/>
          <w:szCs w:val="22"/>
        </w:rPr>
        <w:t>9</w:t>
      </w:r>
      <w:r w:rsidRPr="0044282F">
        <w:rPr>
          <w:rFonts w:ascii="Arial" w:hAnsi="Arial"/>
          <w:sz w:val="22"/>
          <w:szCs w:val="22"/>
        </w:rPr>
        <w:t xml:space="preserve">. </w:t>
      </w:r>
    </w:p>
    <w:p w:rsidR="007B48D0" w:rsidRPr="001F3509" w:rsidRDefault="00463887" w:rsidP="007B48D0">
      <w:pPr>
        <w:tabs>
          <w:tab w:val="left" w:pos="540"/>
          <w:tab w:val="left" w:pos="2880"/>
          <w:tab w:val="left" w:pos="5760"/>
          <w:tab w:val="decimal" w:pos="6660"/>
          <w:tab w:val="left" w:pos="7110"/>
          <w:tab w:val="decimal" w:pos="7920"/>
        </w:tabs>
        <w:spacing w:before="120" w:after="120" w:line="380" w:lineRule="exact"/>
        <w:ind w:left="540" w:right="-43" w:hanging="540"/>
        <w:jc w:val="both"/>
        <w:rPr>
          <w:rFonts w:ascii="Arial" w:hAnsi="Arial"/>
          <w:color w:val="FFFF00"/>
          <w:sz w:val="22"/>
          <w:szCs w:val="22"/>
        </w:rPr>
      </w:pPr>
      <w:r>
        <w:rPr>
          <w:rFonts w:ascii="Arial" w:hAnsi="Arial"/>
          <w:sz w:val="22"/>
          <w:szCs w:val="22"/>
        </w:rPr>
        <w:tab/>
      </w:r>
      <w:r w:rsidR="007B48D0" w:rsidRPr="0044282F">
        <w:rPr>
          <w:rFonts w:ascii="Arial" w:hAnsi="Arial"/>
          <w:sz w:val="22"/>
          <w:szCs w:val="22"/>
        </w:rPr>
        <w:t xml:space="preserve">However, the </w:t>
      </w:r>
      <w:r w:rsidR="007B48D0">
        <w:rPr>
          <w:rFonts w:ascii="Arial" w:hAnsi="Arial"/>
          <w:sz w:val="22"/>
          <w:szCs w:val="22"/>
        </w:rPr>
        <w:t>dividend</w:t>
      </w:r>
      <w:r w:rsidR="007B48D0" w:rsidRPr="0044282F">
        <w:rPr>
          <w:rFonts w:ascii="Arial" w:hAnsi="Arial"/>
          <w:sz w:val="22"/>
          <w:szCs w:val="22"/>
        </w:rPr>
        <w:t xml:space="preserve"> payment is subject to change upon approval of the Annual General Shareholder’s Meeting in April 20</w:t>
      </w:r>
      <w:r w:rsidR="007B48D0">
        <w:rPr>
          <w:rFonts w:ascii="Arial" w:hAnsi="Arial"/>
          <w:sz w:val="22"/>
          <w:szCs w:val="22"/>
        </w:rPr>
        <w:t>20</w:t>
      </w:r>
      <w:r w:rsidR="007B48D0" w:rsidRPr="0044282F">
        <w:rPr>
          <w:rFonts w:ascii="Arial" w:hAnsi="Arial"/>
          <w:sz w:val="22"/>
          <w:szCs w:val="22"/>
        </w:rPr>
        <w:t xml:space="preserve">. Such dividend will be paid and recorded after </w:t>
      </w:r>
      <w:r w:rsidR="007B48D0">
        <w:rPr>
          <w:rFonts w:ascii="Arial" w:hAnsi="Arial"/>
          <w:sz w:val="22"/>
          <w:szCs w:val="22"/>
        </w:rPr>
        <w:t>being</w:t>
      </w:r>
      <w:r w:rsidR="007B48D0" w:rsidRPr="0044282F">
        <w:rPr>
          <w:rFonts w:ascii="Arial" w:hAnsi="Arial"/>
          <w:sz w:val="22"/>
          <w:szCs w:val="22"/>
        </w:rPr>
        <w:t xml:space="preserve"> approved by the Annual General Meetin</w:t>
      </w:r>
      <w:r w:rsidR="007B48D0">
        <w:rPr>
          <w:rFonts w:ascii="Arial" w:hAnsi="Arial"/>
          <w:sz w:val="22"/>
          <w:szCs w:val="22"/>
        </w:rPr>
        <w:t>g of the Company’s shareholders.</w:t>
      </w:r>
    </w:p>
    <w:p w:rsidR="0096173A" w:rsidRPr="005407B4" w:rsidRDefault="00C810E4" w:rsidP="007B48D0">
      <w:pPr>
        <w:tabs>
          <w:tab w:val="left" w:pos="540"/>
          <w:tab w:val="right" w:pos="7280"/>
          <w:tab w:val="right" w:pos="8540"/>
        </w:tabs>
        <w:spacing w:before="120" w:after="120" w:line="380" w:lineRule="exact"/>
        <w:ind w:left="907" w:hanging="907"/>
        <w:jc w:val="both"/>
        <w:rPr>
          <w:rFonts w:ascii="Arial" w:hAnsi="Arial"/>
          <w:b/>
          <w:bCs/>
          <w:sz w:val="22"/>
          <w:szCs w:val="22"/>
        </w:rPr>
      </w:pPr>
      <w:r>
        <w:rPr>
          <w:rFonts w:ascii="Arial" w:hAnsi="Arial"/>
          <w:b/>
          <w:bCs/>
          <w:sz w:val="22"/>
          <w:szCs w:val="22"/>
        </w:rPr>
        <w:t>3</w:t>
      </w:r>
      <w:r w:rsidR="00137A4C">
        <w:rPr>
          <w:rFonts w:ascii="Arial" w:hAnsi="Arial"/>
          <w:b/>
          <w:bCs/>
          <w:sz w:val="22"/>
          <w:szCs w:val="22"/>
        </w:rPr>
        <w:t>4</w:t>
      </w:r>
      <w:r w:rsidR="0096173A" w:rsidRPr="005407B4">
        <w:rPr>
          <w:rFonts w:ascii="Arial" w:hAnsi="Arial"/>
          <w:b/>
          <w:bCs/>
          <w:sz w:val="22"/>
          <w:szCs w:val="22"/>
        </w:rPr>
        <w:t>.</w:t>
      </w:r>
      <w:r w:rsidR="0096173A" w:rsidRPr="005407B4">
        <w:rPr>
          <w:rFonts w:ascii="Arial" w:hAnsi="Arial"/>
          <w:b/>
          <w:bCs/>
          <w:sz w:val="22"/>
          <w:szCs w:val="22"/>
          <w:cs/>
        </w:rPr>
        <w:tab/>
      </w:r>
      <w:r w:rsidR="0096173A" w:rsidRPr="005407B4">
        <w:rPr>
          <w:rFonts w:ascii="Arial" w:hAnsi="Arial"/>
          <w:b/>
          <w:bCs/>
          <w:sz w:val="22"/>
          <w:szCs w:val="22"/>
        </w:rPr>
        <w:t>Approval of the financial statements</w:t>
      </w:r>
    </w:p>
    <w:p w:rsidR="0096173A" w:rsidRPr="003D7BB0" w:rsidRDefault="0096173A" w:rsidP="007B48D0">
      <w:pPr>
        <w:tabs>
          <w:tab w:val="left" w:pos="540"/>
          <w:tab w:val="right" w:pos="7280"/>
          <w:tab w:val="right" w:pos="8540"/>
        </w:tabs>
        <w:spacing w:before="120" w:after="120" w:line="380" w:lineRule="exact"/>
        <w:ind w:left="540" w:right="-36" w:hanging="540"/>
        <w:jc w:val="both"/>
        <w:rPr>
          <w:rFonts w:ascii="Arial" w:hAnsi="Arial"/>
          <w:sz w:val="22"/>
          <w:szCs w:val="22"/>
        </w:rPr>
      </w:pPr>
      <w:r w:rsidRPr="005407B4">
        <w:rPr>
          <w:rFonts w:ascii="Arial" w:hAnsi="Arial"/>
          <w:sz w:val="22"/>
          <w:szCs w:val="22"/>
        </w:rPr>
        <w:tab/>
        <w:t xml:space="preserve">These financial statements were </w:t>
      </w:r>
      <w:proofErr w:type="spellStart"/>
      <w:r w:rsidRPr="005407B4">
        <w:rPr>
          <w:rFonts w:ascii="Arial" w:hAnsi="Arial"/>
          <w:sz w:val="22"/>
          <w:szCs w:val="22"/>
        </w:rPr>
        <w:t>authorised</w:t>
      </w:r>
      <w:proofErr w:type="spellEnd"/>
      <w:r w:rsidRPr="005407B4">
        <w:rPr>
          <w:rFonts w:ascii="Arial" w:hAnsi="Arial"/>
          <w:sz w:val="22"/>
          <w:szCs w:val="22"/>
        </w:rPr>
        <w:t xml:space="preserve"> f</w:t>
      </w:r>
      <w:r w:rsidR="00111C4E" w:rsidRPr="005407B4">
        <w:rPr>
          <w:rFonts w:ascii="Arial" w:hAnsi="Arial"/>
          <w:sz w:val="22"/>
          <w:szCs w:val="22"/>
        </w:rPr>
        <w:t xml:space="preserve">or issue by the Company’s Board </w:t>
      </w:r>
      <w:proofErr w:type="gramStart"/>
      <w:r w:rsidRPr="005407B4">
        <w:rPr>
          <w:rFonts w:ascii="Arial" w:hAnsi="Arial"/>
          <w:sz w:val="22"/>
          <w:szCs w:val="22"/>
        </w:rPr>
        <w:t>of  Directors</w:t>
      </w:r>
      <w:proofErr w:type="gramEnd"/>
      <w:r w:rsidRPr="005407B4">
        <w:rPr>
          <w:rFonts w:ascii="Arial" w:hAnsi="Arial"/>
          <w:sz w:val="22"/>
          <w:szCs w:val="22"/>
        </w:rPr>
        <w:t xml:space="preserve"> on </w:t>
      </w:r>
      <w:r w:rsidR="00137A4C">
        <w:rPr>
          <w:rFonts w:ascii="Arial" w:hAnsi="Arial"/>
          <w:sz w:val="22"/>
          <w:szCs w:val="22"/>
        </w:rPr>
        <w:t>26</w:t>
      </w:r>
      <w:r w:rsidR="001F3509">
        <w:rPr>
          <w:rFonts w:ascii="Arial" w:hAnsi="Arial"/>
          <w:sz w:val="22"/>
          <w:szCs w:val="22"/>
        </w:rPr>
        <w:t xml:space="preserve"> February</w:t>
      </w:r>
      <w:r w:rsidR="00047B1C">
        <w:rPr>
          <w:rFonts w:ascii="Arial" w:hAnsi="Arial"/>
          <w:sz w:val="22"/>
          <w:szCs w:val="22"/>
        </w:rPr>
        <w:t xml:space="preserve"> </w:t>
      </w:r>
      <w:r w:rsidR="004D3C00">
        <w:rPr>
          <w:rFonts w:ascii="Arial" w:hAnsi="Arial"/>
          <w:sz w:val="22"/>
          <w:szCs w:val="22"/>
        </w:rPr>
        <w:t>2020</w:t>
      </w:r>
      <w:r w:rsidR="00160547" w:rsidRPr="005407B4">
        <w:rPr>
          <w:rFonts w:ascii="Arial" w:hAnsi="Arial"/>
          <w:sz w:val="22"/>
          <w:szCs w:val="22"/>
        </w:rPr>
        <w:t>.</w:t>
      </w:r>
    </w:p>
    <w:p w:rsidR="00445D78" w:rsidRDefault="00445D78"/>
    <w:sectPr w:rsidR="00445D78" w:rsidSect="00AE72AB">
      <w:footerReference w:type="even" r:id="rId9"/>
      <w:footerReference w:type="default" r:id="rId10"/>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975" w:rsidRDefault="005E1975" w:rsidP="00844DA7">
      <w:r>
        <w:separator/>
      </w:r>
    </w:p>
  </w:endnote>
  <w:endnote w:type="continuationSeparator" w:id="0">
    <w:p w:rsidR="005E1975" w:rsidRDefault="005E1975" w:rsidP="0084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09C" w:rsidRDefault="0076609C" w:rsidP="00AE72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609C" w:rsidRDefault="0076609C"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76609C" w:rsidRDefault="0076609C"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76609C" w:rsidRDefault="0076609C" w:rsidP="00AE72AB">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rsidR="0076609C" w:rsidRDefault="007660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09C" w:rsidRDefault="0076609C" w:rsidP="00AE72AB">
    <w:pPr>
      <w:pStyle w:val="Footer"/>
      <w:framePr w:wrap="around" w:vAnchor="text" w:hAnchor="margin" w:xAlign="right" w:y="1"/>
      <w:jc w:val="right"/>
      <w:rPr>
        <w:rStyle w:val="PageNumber"/>
        <w:sz w:val="30"/>
        <w:szCs w:val="30"/>
      </w:rPr>
    </w:pPr>
    <w:r>
      <w:rPr>
        <w:rStyle w:val="PageNumber"/>
        <w:sz w:val="30"/>
        <w:szCs w:val="30"/>
      </w:rPr>
      <w:t xml:space="preserve"> </w:t>
    </w:r>
    <w:r w:rsidRPr="009943D4">
      <w:rPr>
        <w:rStyle w:val="PageNumber"/>
        <w:rFonts w:ascii="Arial" w:hAnsi="Arial"/>
        <w:sz w:val="22"/>
        <w:szCs w:val="22"/>
      </w:rPr>
      <w:fldChar w:fldCharType="begin"/>
    </w:r>
    <w:r w:rsidRPr="009943D4">
      <w:rPr>
        <w:rStyle w:val="PageNumber"/>
        <w:rFonts w:ascii="Arial" w:hAnsi="Arial"/>
        <w:sz w:val="22"/>
        <w:szCs w:val="22"/>
      </w:rPr>
      <w:instrText xml:space="preserve">PAGE  </w:instrText>
    </w:r>
    <w:r w:rsidRPr="009943D4">
      <w:rPr>
        <w:rStyle w:val="PageNumber"/>
        <w:rFonts w:ascii="Arial" w:hAnsi="Arial"/>
        <w:sz w:val="22"/>
        <w:szCs w:val="22"/>
      </w:rPr>
      <w:fldChar w:fldCharType="separate"/>
    </w:r>
    <w:r>
      <w:rPr>
        <w:rStyle w:val="PageNumber"/>
        <w:rFonts w:ascii="Arial" w:hAnsi="Arial"/>
        <w:noProof/>
        <w:sz w:val="22"/>
        <w:szCs w:val="22"/>
      </w:rPr>
      <w:t>41</w:t>
    </w:r>
    <w:r w:rsidRPr="009943D4">
      <w:rPr>
        <w:rStyle w:val="PageNumber"/>
        <w:rFonts w:ascii="Arial" w:hAnsi="Arial"/>
        <w:sz w:val="22"/>
        <w:szCs w:val="22"/>
      </w:rPr>
      <w:fldChar w:fldCharType="end"/>
    </w:r>
    <w:r>
      <w:rPr>
        <w:rStyle w:val="PageNumber"/>
        <w:sz w:val="30"/>
        <w:szCs w:val="30"/>
      </w:rPr>
      <w:t xml:space="preserve">  </w:t>
    </w:r>
  </w:p>
  <w:p w:rsidR="0076609C" w:rsidRDefault="0076609C" w:rsidP="00AE72AB">
    <w:pPr>
      <w:pStyle w:val="Footer"/>
      <w:framePr w:wrap="around" w:vAnchor="text" w:hAnchor="margin" w:xAlign="right" w:y="1"/>
      <w:ind w:right="-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975" w:rsidRDefault="005E1975" w:rsidP="00844DA7">
      <w:r>
        <w:separator/>
      </w:r>
    </w:p>
  </w:footnote>
  <w:footnote w:type="continuationSeparator" w:id="0">
    <w:p w:rsidR="005E1975" w:rsidRDefault="005E1975" w:rsidP="00844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C33B6"/>
    <w:multiLevelType w:val="hybridMultilevel"/>
    <w:tmpl w:val="960E0C54"/>
    <w:lvl w:ilvl="0" w:tplc="64741A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8B74BBB"/>
    <w:multiLevelType w:val="multilevel"/>
    <w:tmpl w:val="02B402AC"/>
    <w:lvl w:ilvl="0">
      <w:start w:val="4"/>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C010711"/>
    <w:multiLevelType w:val="hybridMultilevel"/>
    <w:tmpl w:val="A6BE4AA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312A50BF"/>
    <w:multiLevelType w:val="hybridMultilevel"/>
    <w:tmpl w:val="3B44E7C4"/>
    <w:lvl w:ilvl="0" w:tplc="D50E3290">
      <w:start w:val="31"/>
      <w:numFmt w:val="bullet"/>
      <w:lvlText w:val="-"/>
      <w:lvlJc w:val="left"/>
      <w:pPr>
        <w:ind w:left="1017" w:hanging="360"/>
      </w:pPr>
      <w:rPr>
        <w:rFonts w:ascii="Arial" w:eastAsia="Arial Unicode MS" w:hAnsi="Arial" w:cs="Aria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4" w15:restartNumberingAfterBreak="0">
    <w:nsid w:val="35AF2C2C"/>
    <w:multiLevelType w:val="hybridMultilevel"/>
    <w:tmpl w:val="2F984400"/>
    <w:lvl w:ilvl="0" w:tplc="909AC88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26987"/>
    <w:multiLevelType w:val="hybridMultilevel"/>
    <w:tmpl w:val="FF4495B0"/>
    <w:lvl w:ilvl="0" w:tplc="37F4D6D4">
      <w:start w:val="31"/>
      <w:numFmt w:val="bullet"/>
      <w:lvlText w:val="-"/>
      <w:lvlJc w:val="left"/>
      <w:pPr>
        <w:ind w:left="1017" w:hanging="360"/>
      </w:pPr>
      <w:rPr>
        <w:rFonts w:ascii="Arial" w:eastAsia="Arial Unicode MS" w:hAnsi="Arial" w:cs="Aria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6" w15:restartNumberingAfterBreak="0">
    <w:nsid w:val="45C30C90"/>
    <w:multiLevelType w:val="singleLevel"/>
    <w:tmpl w:val="29945A88"/>
    <w:lvl w:ilvl="0">
      <w:start w:val="1"/>
      <w:numFmt w:val="decimal"/>
      <w:lvlText w:val="%1) "/>
      <w:legacy w:legacy="1" w:legacySpace="0" w:legacyIndent="283"/>
      <w:lvlJc w:val="left"/>
      <w:pPr>
        <w:ind w:left="823" w:hanging="283"/>
      </w:pPr>
      <w:rPr>
        <w:rFonts w:ascii="AngsanaUPC" w:hAnsi="AngsanaUPC" w:hint="cs"/>
        <w:b w:val="0"/>
        <w:i w:val="0"/>
        <w:sz w:val="30"/>
        <w:u w:val="none"/>
      </w:rPr>
    </w:lvl>
  </w:abstractNum>
  <w:abstractNum w:abstractNumId="7"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2276A66"/>
    <w:multiLevelType w:val="hybridMultilevel"/>
    <w:tmpl w:val="6EFE9BE4"/>
    <w:lvl w:ilvl="0" w:tplc="4824F4D0">
      <w:start w:val="55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BB8332B"/>
    <w:multiLevelType w:val="hybridMultilevel"/>
    <w:tmpl w:val="32C0523C"/>
    <w:lvl w:ilvl="0" w:tplc="981CEC62">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BD47AE"/>
    <w:multiLevelType w:val="hybridMultilevel"/>
    <w:tmpl w:val="68561860"/>
    <w:lvl w:ilvl="0" w:tplc="2DB83570">
      <w:start w:val="31"/>
      <w:numFmt w:val="bullet"/>
      <w:lvlText w:val="-"/>
      <w:lvlJc w:val="left"/>
      <w:pPr>
        <w:ind w:left="1017" w:hanging="360"/>
      </w:pPr>
      <w:rPr>
        <w:rFonts w:ascii="Arial" w:eastAsia="Arial Unicode MS" w:hAnsi="Arial" w:cs="Aria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3" w15:restartNumberingAfterBreak="0">
    <w:nsid w:val="740F2918"/>
    <w:multiLevelType w:val="hybridMultilevel"/>
    <w:tmpl w:val="54E42C30"/>
    <w:lvl w:ilvl="0" w:tplc="32DC7FB4">
      <w:start w:val="1"/>
      <w:numFmt w:val="bullet"/>
      <w:lvlText w:val="o"/>
      <w:lvlJc w:val="left"/>
      <w:pPr>
        <w:ind w:left="1260" w:hanging="360"/>
      </w:pPr>
      <w:rPr>
        <w:rFonts w:ascii="Courier New" w:hAnsi="Courier New" w:cs="Courier New" w:hint="default"/>
        <w:sz w:val="16"/>
        <w:szCs w:val="16"/>
      </w:rPr>
    </w:lvl>
    <w:lvl w:ilvl="1" w:tplc="B094A672">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77FE1DA1"/>
    <w:multiLevelType w:val="hybridMultilevel"/>
    <w:tmpl w:val="C38C5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9"/>
  </w:num>
  <w:num w:numId="4">
    <w:abstractNumId w:val="1"/>
  </w:num>
  <w:num w:numId="5">
    <w:abstractNumId w:val="10"/>
  </w:num>
  <w:num w:numId="6">
    <w:abstractNumId w:val="2"/>
  </w:num>
  <w:num w:numId="7">
    <w:abstractNumId w:val="7"/>
  </w:num>
  <w:num w:numId="8">
    <w:abstractNumId w:val="0"/>
  </w:num>
  <w:num w:numId="9">
    <w:abstractNumId w:val="14"/>
  </w:num>
  <w:num w:numId="10">
    <w:abstractNumId w:val="3"/>
  </w:num>
  <w:num w:numId="11">
    <w:abstractNumId w:val="5"/>
  </w:num>
  <w:num w:numId="12">
    <w:abstractNumId w:val="12"/>
  </w:num>
  <w:num w:numId="13">
    <w:abstractNumId w:val="8"/>
  </w:num>
  <w:num w:numId="14">
    <w:abstractNumId w:val="13"/>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73A"/>
    <w:rsid w:val="000042AE"/>
    <w:rsid w:val="000165E3"/>
    <w:rsid w:val="000179FD"/>
    <w:rsid w:val="000224EC"/>
    <w:rsid w:val="00036EB3"/>
    <w:rsid w:val="00037936"/>
    <w:rsid w:val="00042358"/>
    <w:rsid w:val="00043BCC"/>
    <w:rsid w:val="000458E9"/>
    <w:rsid w:val="00045DEE"/>
    <w:rsid w:val="00047B1C"/>
    <w:rsid w:val="00047B82"/>
    <w:rsid w:val="00054171"/>
    <w:rsid w:val="0006678C"/>
    <w:rsid w:val="000714A2"/>
    <w:rsid w:val="00071C42"/>
    <w:rsid w:val="00086ACD"/>
    <w:rsid w:val="0009411E"/>
    <w:rsid w:val="000A22B5"/>
    <w:rsid w:val="000A2A9A"/>
    <w:rsid w:val="000A380D"/>
    <w:rsid w:val="000A3C6C"/>
    <w:rsid w:val="000A6C3A"/>
    <w:rsid w:val="000B1C64"/>
    <w:rsid w:val="000B7EFE"/>
    <w:rsid w:val="000C208A"/>
    <w:rsid w:val="000D1AA1"/>
    <w:rsid w:val="0010076B"/>
    <w:rsid w:val="0010313E"/>
    <w:rsid w:val="001046AB"/>
    <w:rsid w:val="00111C4E"/>
    <w:rsid w:val="0011642C"/>
    <w:rsid w:val="00117AC3"/>
    <w:rsid w:val="00117C86"/>
    <w:rsid w:val="00120B68"/>
    <w:rsid w:val="00125AF0"/>
    <w:rsid w:val="00130F48"/>
    <w:rsid w:val="00137A4C"/>
    <w:rsid w:val="00142F9A"/>
    <w:rsid w:val="0014606A"/>
    <w:rsid w:val="001463AE"/>
    <w:rsid w:val="00150294"/>
    <w:rsid w:val="0015560C"/>
    <w:rsid w:val="00155D98"/>
    <w:rsid w:val="00160547"/>
    <w:rsid w:val="00161D43"/>
    <w:rsid w:val="00172154"/>
    <w:rsid w:val="0017274D"/>
    <w:rsid w:val="00176498"/>
    <w:rsid w:val="0019412D"/>
    <w:rsid w:val="00195198"/>
    <w:rsid w:val="00195F5E"/>
    <w:rsid w:val="001A12D7"/>
    <w:rsid w:val="001A67D5"/>
    <w:rsid w:val="001B1CC0"/>
    <w:rsid w:val="001B2557"/>
    <w:rsid w:val="001C4327"/>
    <w:rsid w:val="001C4FD1"/>
    <w:rsid w:val="001C6043"/>
    <w:rsid w:val="001C75DD"/>
    <w:rsid w:val="001E595D"/>
    <w:rsid w:val="001E5FA9"/>
    <w:rsid w:val="001F09D1"/>
    <w:rsid w:val="001F3509"/>
    <w:rsid w:val="001F5C36"/>
    <w:rsid w:val="001F6D9A"/>
    <w:rsid w:val="0020160C"/>
    <w:rsid w:val="00205B44"/>
    <w:rsid w:val="00221F4C"/>
    <w:rsid w:val="00230002"/>
    <w:rsid w:val="00236DFB"/>
    <w:rsid w:val="0024008B"/>
    <w:rsid w:val="00240BF6"/>
    <w:rsid w:val="00241257"/>
    <w:rsid w:val="0024518C"/>
    <w:rsid w:val="00252441"/>
    <w:rsid w:val="00261272"/>
    <w:rsid w:val="00266B6E"/>
    <w:rsid w:val="0026782F"/>
    <w:rsid w:val="00267EFA"/>
    <w:rsid w:val="002A1B76"/>
    <w:rsid w:val="002A2875"/>
    <w:rsid w:val="002A5460"/>
    <w:rsid w:val="002A77C4"/>
    <w:rsid w:val="002B0654"/>
    <w:rsid w:val="002B1E9A"/>
    <w:rsid w:val="002C3A24"/>
    <w:rsid w:val="002D5EDB"/>
    <w:rsid w:val="002D7609"/>
    <w:rsid w:val="002D7A82"/>
    <w:rsid w:val="002E5456"/>
    <w:rsid w:val="002F2D5A"/>
    <w:rsid w:val="002F3EFC"/>
    <w:rsid w:val="002F4046"/>
    <w:rsid w:val="0030029C"/>
    <w:rsid w:val="003005B1"/>
    <w:rsid w:val="0030198F"/>
    <w:rsid w:val="00302685"/>
    <w:rsid w:val="0030442A"/>
    <w:rsid w:val="00306675"/>
    <w:rsid w:val="00316A84"/>
    <w:rsid w:val="00340125"/>
    <w:rsid w:val="00340402"/>
    <w:rsid w:val="00351AF0"/>
    <w:rsid w:val="00356EF1"/>
    <w:rsid w:val="00357036"/>
    <w:rsid w:val="00363D49"/>
    <w:rsid w:val="0036666D"/>
    <w:rsid w:val="003669C5"/>
    <w:rsid w:val="003711AF"/>
    <w:rsid w:val="00375542"/>
    <w:rsid w:val="00375E22"/>
    <w:rsid w:val="0038130B"/>
    <w:rsid w:val="00381532"/>
    <w:rsid w:val="003A5328"/>
    <w:rsid w:val="003B4EFF"/>
    <w:rsid w:val="003C2CF4"/>
    <w:rsid w:val="003C2D5B"/>
    <w:rsid w:val="003C40AE"/>
    <w:rsid w:val="003C7EE1"/>
    <w:rsid w:val="003D4F3C"/>
    <w:rsid w:val="003E2AA4"/>
    <w:rsid w:val="003E7A23"/>
    <w:rsid w:val="003F5FD2"/>
    <w:rsid w:val="003F7EED"/>
    <w:rsid w:val="00406514"/>
    <w:rsid w:val="00416444"/>
    <w:rsid w:val="00416AAC"/>
    <w:rsid w:val="00430990"/>
    <w:rsid w:val="0044282F"/>
    <w:rsid w:val="00445D78"/>
    <w:rsid w:val="004556CF"/>
    <w:rsid w:val="00456650"/>
    <w:rsid w:val="00456E89"/>
    <w:rsid w:val="00463887"/>
    <w:rsid w:val="004648EB"/>
    <w:rsid w:val="00471A03"/>
    <w:rsid w:val="00486095"/>
    <w:rsid w:val="00486C55"/>
    <w:rsid w:val="00495C43"/>
    <w:rsid w:val="00496AC9"/>
    <w:rsid w:val="004A58EC"/>
    <w:rsid w:val="004B68C8"/>
    <w:rsid w:val="004D3C00"/>
    <w:rsid w:val="004E040D"/>
    <w:rsid w:val="004E3135"/>
    <w:rsid w:val="004F2270"/>
    <w:rsid w:val="004F47EE"/>
    <w:rsid w:val="004F553E"/>
    <w:rsid w:val="004F60FB"/>
    <w:rsid w:val="004F7BD9"/>
    <w:rsid w:val="0050044D"/>
    <w:rsid w:val="005126FE"/>
    <w:rsid w:val="00536330"/>
    <w:rsid w:val="00536F22"/>
    <w:rsid w:val="005407B4"/>
    <w:rsid w:val="00540E3F"/>
    <w:rsid w:val="005443E8"/>
    <w:rsid w:val="00547212"/>
    <w:rsid w:val="00547657"/>
    <w:rsid w:val="00555ADF"/>
    <w:rsid w:val="005575EB"/>
    <w:rsid w:val="005639C4"/>
    <w:rsid w:val="00564F1D"/>
    <w:rsid w:val="0056527C"/>
    <w:rsid w:val="005736D5"/>
    <w:rsid w:val="00586689"/>
    <w:rsid w:val="00592213"/>
    <w:rsid w:val="005A0066"/>
    <w:rsid w:val="005A0D2F"/>
    <w:rsid w:val="005A15B1"/>
    <w:rsid w:val="005A6BF7"/>
    <w:rsid w:val="005B4EBD"/>
    <w:rsid w:val="005B6F60"/>
    <w:rsid w:val="005C22F7"/>
    <w:rsid w:val="005C5532"/>
    <w:rsid w:val="005E0A24"/>
    <w:rsid w:val="005E1975"/>
    <w:rsid w:val="005E44E4"/>
    <w:rsid w:val="005E60E5"/>
    <w:rsid w:val="005E64C8"/>
    <w:rsid w:val="005E7F26"/>
    <w:rsid w:val="005F377B"/>
    <w:rsid w:val="005F6EC4"/>
    <w:rsid w:val="00605AAC"/>
    <w:rsid w:val="00606A1E"/>
    <w:rsid w:val="00607ABB"/>
    <w:rsid w:val="006118FA"/>
    <w:rsid w:val="00636AF9"/>
    <w:rsid w:val="0064089E"/>
    <w:rsid w:val="00653721"/>
    <w:rsid w:val="006605AD"/>
    <w:rsid w:val="00661928"/>
    <w:rsid w:val="00662715"/>
    <w:rsid w:val="00662BB5"/>
    <w:rsid w:val="00674AD4"/>
    <w:rsid w:val="0068781D"/>
    <w:rsid w:val="006A5135"/>
    <w:rsid w:val="006A547A"/>
    <w:rsid w:val="006A6427"/>
    <w:rsid w:val="006B6D0C"/>
    <w:rsid w:val="006C0A8A"/>
    <w:rsid w:val="006C24D8"/>
    <w:rsid w:val="006D4F11"/>
    <w:rsid w:val="006E2546"/>
    <w:rsid w:val="006E3141"/>
    <w:rsid w:val="006E3F90"/>
    <w:rsid w:val="006E57FD"/>
    <w:rsid w:val="006F213E"/>
    <w:rsid w:val="006F2323"/>
    <w:rsid w:val="006F4689"/>
    <w:rsid w:val="006F6EE5"/>
    <w:rsid w:val="0070031B"/>
    <w:rsid w:val="007205CC"/>
    <w:rsid w:val="007254D7"/>
    <w:rsid w:val="00725B57"/>
    <w:rsid w:val="0073259B"/>
    <w:rsid w:val="007332CF"/>
    <w:rsid w:val="00735C87"/>
    <w:rsid w:val="00737A9F"/>
    <w:rsid w:val="007614A5"/>
    <w:rsid w:val="00761A18"/>
    <w:rsid w:val="00763442"/>
    <w:rsid w:val="0076609C"/>
    <w:rsid w:val="00766ACE"/>
    <w:rsid w:val="007679C0"/>
    <w:rsid w:val="0077007B"/>
    <w:rsid w:val="00783E63"/>
    <w:rsid w:val="00785300"/>
    <w:rsid w:val="007972EF"/>
    <w:rsid w:val="007A0FFD"/>
    <w:rsid w:val="007A1A75"/>
    <w:rsid w:val="007A20B1"/>
    <w:rsid w:val="007B03BE"/>
    <w:rsid w:val="007B48D0"/>
    <w:rsid w:val="007B4C9C"/>
    <w:rsid w:val="007B7988"/>
    <w:rsid w:val="007C066E"/>
    <w:rsid w:val="007C08CD"/>
    <w:rsid w:val="007C5BA8"/>
    <w:rsid w:val="007C6A99"/>
    <w:rsid w:val="007D0228"/>
    <w:rsid w:val="007E30D3"/>
    <w:rsid w:val="00800F47"/>
    <w:rsid w:val="00801791"/>
    <w:rsid w:val="008028BD"/>
    <w:rsid w:val="008125E8"/>
    <w:rsid w:val="00815868"/>
    <w:rsid w:val="0081771B"/>
    <w:rsid w:val="00827B07"/>
    <w:rsid w:val="008408EF"/>
    <w:rsid w:val="00840E85"/>
    <w:rsid w:val="00844DA7"/>
    <w:rsid w:val="0085684A"/>
    <w:rsid w:val="00856C6C"/>
    <w:rsid w:val="00864024"/>
    <w:rsid w:val="008661BF"/>
    <w:rsid w:val="00867045"/>
    <w:rsid w:val="0087604B"/>
    <w:rsid w:val="00877F0F"/>
    <w:rsid w:val="008802C1"/>
    <w:rsid w:val="00887025"/>
    <w:rsid w:val="0089453D"/>
    <w:rsid w:val="008A3E9E"/>
    <w:rsid w:val="008A67C3"/>
    <w:rsid w:val="008B1552"/>
    <w:rsid w:val="008C0264"/>
    <w:rsid w:val="008C4787"/>
    <w:rsid w:val="008C706D"/>
    <w:rsid w:val="008D6982"/>
    <w:rsid w:val="008E1E7A"/>
    <w:rsid w:val="008E1EE2"/>
    <w:rsid w:val="008E6AA5"/>
    <w:rsid w:val="008E745A"/>
    <w:rsid w:val="008E77E1"/>
    <w:rsid w:val="008E7CAE"/>
    <w:rsid w:val="008F000E"/>
    <w:rsid w:val="008F27D1"/>
    <w:rsid w:val="008F73B0"/>
    <w:rsid w:val="00905832"/>
    <w:rsid w:val="009058D5"/>
    <w:rsid w:val="00906A96"/>
    <w:rsid w:val="009127F3"/>
    <w:rsid w:val="00917CA8"/>
    <w:rsid w:val="00924488"/>
    <w:rsid w:val="00924A87"/>
    <w:rsid w:val="009420B4"/>
    <w:rsid w:val="009458A6"/>
    <w:rsid w:val="00947025"/>
    <w:rsid w:val="009574DA"/>
    <w:rsid w:val="00960B37"/>
    <w:rsid w:val="0096173A"/>
    <w:rsid w:val="009649F4"/>
    <w:rsid w:val="00967DC1"/>
    <w:rsid w:val="00972CE2"/>
    <w:rsid w:val="00973108"/>
    <w:rsid w:val="00976760"/>
    <w:rsid w:val="0099004A"/>
    <w:rsid w:val="00990521"/>
    <w:rsid w:val="0099504A"/>
    <w:rsid w:val="009A61FE"/>
    <w:rsid w:val="009B1B0E"/>
    <w:rsid w:val="009B5F26"/>
    <w:rsid w:val="009B6E4B"/>
    <w:rsid w:val="009C404F"/>
    <w:rsid w:val="009D4C58"/>
    <w:rsid w:val="009E2DA6"/>
    <w:rsid w:val="009E48E5"/>
    <w:rsid w:val="009F001D"/>
    <w:rsid w:val="00A05664"/>
    <w:rsid w:val="00A1324A"/>
    <w:rsid w:val="00A25B71"/>
    <w:rsid w:val="00A31B4B"/>
    <w:rsid w:val="00A331FC"/>
    <w:rsid w:val="00A41A67"/>
    <w:rsid w:val="00A534D4"/>
    <w:rsid w:val="00A669E1"/>
    <w:rsid w:val="00A712FD"/>
    <w:rsid w:val="00A72C1B"/>
    <w:rsid w:val="00A7450C"/>
    <w:rsid w:val="00A80FED"/>
    <w:rsid w:val="00A85FF8"/>
    <w:rsid w:val="00A927C2"/>
    <w:rsid w:val="00A946BE"/>
    <w:rsid w:val="00AA60BA"/>
    <w:rsid w:val="00AB42ED"/>
    <w:rsid w:val="00AC2709"/>
    <w:rsid w:val="00AC31AE"/>
    <w:rsid w:val="00AC4AFD"/>
    <w:rsid w:val="00AC61D5"/>
    <w:rsid w:val="00AD4D52"/>
    <w:rsid w:val="00AE439F"/>
    <w:rsid w:val="00AE72AB"/>
    <w:rsid w:val="00AF407C"/>
    <w:rsid w:val="00B02B9E"/>
    <w:rsid w:val="00B0741D"/>
    <w:rsid w:val="00B10E50"/>
    <w:rsid w:val="00B14C9F"/>
    <w:rsid w:val="00B21A05"/>
    <w:rsid w:val="00B2203B"/>
    <w:rsid w:val="00B24736"/>
    <w:rsid w:val="00B31D3F"/>
    <w:rsid w:val="00B37167"/>
    <w:rsid w:val="00B40C6F"/>
    <w:rsid w:val="00B4552B"/>
    <w:rsid w:val="00B46177"/>
    <w:rsid w:val="00B551BB"/>
    <w:rsid w:val="00B56782"/>
    <w:rsid w:val="00B65057"/>
    <w:rsid w:val="00B6632A"/>
    <w:rsid w:val="00B6759D"/>
    <w:rsid w:val="00B75573"/>
    <w:rsid w:val="00B80B90"/>
    <w:rsid w:val="00B83375"/>
    <w:rsid w:val="00B9608F"/>
    <w:rsid w:val="00BA0ED4"/>
    <w:rsid w:val="00BA467F"/>
    <w:rsid w:val="00BA4833"/>
    <w:rsid w:val="00BA4E1C"/>
    <w:rsid w:val="00BA7530"/>
    <w:rsid w:val="00BB19B5"/>
    <w:rsid w:val="00BB508D"/>
    <w:rsid w:val="00BC3304"/>
    <w:rsid w:val="00BC39BC"/>
    <w:rsid w:val="00BC4026"/>
    <w:rsid w:val="00BC4719"/>
    <w:rsid w:val="00BD22C4"/>
    <w:rsid w:val="00BD3AC8"/>
    <w:rsid w:val="00BD4AE1"/>
    <w:rsid w:val="00BD638D"/>
    <w:rsid w:val="00BD75E2"/>
    <w:rsid w:val="00C01C7C"/>
    <w:rsid w:val="00C03C62"/>
    <w:rsid w:val="00C10E1B"/>
    <w:rsid w:val="00C262CC"/>
    <w:rsid w:val="00C31297"/>
    <w:rsid w:val="00C37F03"/>
    <w:rsid w:val="00C41FFE"/>
    <w:rsid w:val="00C461E1"/>
    <w:rsid w:val="00C46EEF"/>
    <w:rsid w:val="00C4751E"/>
    <w:rsid w:val="00C526C5"/>
    <w:rsid w:val="00C659C0"/>
    <w:rsid w:val="00C7027F"/>
    <w:rsid w:val="00C73842"/>
    <w:rsid w:val="00C810E4"/>
    <w:rsid w:val="00C85473"/>
    <w:rsid w:val="00C97C3E"/>
    <w:rsid w:val="00CA655C"/>
    <w:rsid w:val="00CA798E"/>
    <w:rsid w:val="00CB3FB3"/>
    <w:rsid w:val="00CC59A2"/>
    <w:rsid w:val="00CD14E3"/>
    <w:rsid w:val="00CD283A"/>
    <w:rsid w:val="00CE089F"/>
    <w:rsid w:val="00CE46D0"/>
    <w:rsid w:val="00CF524D"/>
    <w:rsid w:val="00CF77B8"/>
    <w:rsid w:val="00D02E14"/>
    <w:rsid w:val="00D05602"/>
    <w:rsid w:val="00D12703"/>
    <w:rsid w:val="00D14C4E"/>
    <w:rsid w:val="00D21AA0"/>
    <w:rsid w:val="00D222F3"/>
    <w:rsid w:val="00D3469F"/>
    <w:rsid w:val="00D53FEF"/>
    <w:rsid w:val="00D564E6"/>
    <w:rsid w:val="00D721EA"/>
    <w:rsid w:val="00D77A41"/>
    <w:rsid w:val="00D97F66"/>
    <w:rsid w:val="00DA52D4"/>
    <w:rsid w:val="00DA563E"/>
    <w:rsid w:val="00DB442A"/>
    <w:rsid w:val="00DC1F72"/>
    <w:rsid w:val="00DD00DD"/>
    <w:rsid w:val="00DD4065"/>
    <w:rsid w:val="00DE365E"/>
    <w:rsid w:val="00DE4499"/>
    <w:rsid w:val="00DE4F7D"/>
    <w:rsid w:val="00DE78BA"/>
    <w:rsid w:val="00DF4AA1"/>
    <w:rsid w:val="00E00FD4"/>
    <w:rsid w:val="00E05918"/>
    <w:rsid w:val="00E1438C"/>
    <w:rsid w:val="00E1601D"/>
    <w:rsid w:val="00E2358F"/>
    <w:rsid w:val="00E26A3E"/>
    <w:rsid w:val="00E276E3"/>
    <w:rsid w:val="00E3358F"/>
    <w:rsid w:val="00E34EDD"/>
    <w:rsid w:val="00E4193B"/>
    <w:rsid w:val="00E424BA"/>
    <w:rsid w:val="00E42F3B"/>
    <w:rsid w:val="00E460C7"/>
    <w:rsid w:val="00E51D89"/>
    <w:rsid w:val="00E614CB"/>
    <w:rsid w:val="00E822B2"/>
    <w:rsid w:val="00E9395C"/>
    <w:rsid w:val="00EB6CE3"/>
    <w:rsid w:val="00EC07BF"/>
    <w:rsid w:val="00EC2BA6"/>
    <w:rsid w:val="00ED1CE5"/>
    <w:rsid w:val="00ED3740"/>
    <w:rsid w:val="00ED5411"/>
    <w:rsid w:val="00ED5D06"/>
    <w:rsid w:val="00ED7E09"/>
    <w:rsid w:val="00EE77CC"/>
    <w:rsid w:val="00EF07F9"/>
    <w:rsid w:val="00F0102B"/>
    <w:rsid w:val="00F06FAC"/>
    <w:rsid w:val="00F13BB7"/>
    <w:rsid w:val="00F13D03"/>
    <w:rsid w:val="00F232E4"/>
    <w:rsid w:val="00F316B2"/>
    <w:rsid w:val="00F360B0"/>
    <w:rsid w:val="00F6008B"/>
    <w:rsid w:val="00F64027"/>
    <w:rsid w:val="00F67DEC"/>
    <w:rsid w:val="00F70839"/>
    <w:rsid w:val="00F744BD"/>
    <w:rsid w:val="00F7450B"/>
    <w:rsid w:val="00F820C6"/>
    <w:rsid w:val="00F8367A"/>
    <w:rsid w:val="00FA0CC6"/>
    <w:rsid w:val="00FB16CD"/>
    <w:rsid w:val="00FC5F16"/>
    <w:rsid w:val="00FC7B36"/>
    <w:rsid w:val="00FD0EB3"/>
    <w:rsid w:val="00FD5A24"/>
    <w:rsid w:val="00FD6B6A"/>
    <w:rsid w:val="00FE4EE9"/>
    <w:rsid w:val="00FF4FC6"/>
    <w:rsid w:val="00FF64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332E8"/>
  <w15:docId w15:val="{05760FE6-963E-468F-B981-E4C0B614E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73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6173A"/>
    <w:pPr>
      <w:keepNext/>
      <w:jc w:val="center"/>
      <w:outlineLvl w:val="0"/>
    </w:pPr>
    <w:rPr>
      <w:rFonts w:ascii="Angsana New" w:hAnsi="Angsana New"/>
      <w:sz w:val="28"/>
      <w:szCs w:val="28"/>
      <w:u w:val="single"/>
    </w:rPr>
  </w:style>
  <w:style w:type="paragraph" w:styleId="Heading2">
    <w:name w:val="heading 2"/>
    <w:basedOn w:val="Normal"/>
    <w:next w:val="Normal"/>
    <w:link w:val="Heading2Char"/>
    <w:qFormat/>
    <w:rsid w:val="0096173A"/>
    <w:pPr>
      <w:keepNext/>
      <w:jc w:val="center"/>
      <w:outlineLvl w:val="1"/>
    </w:pPr>
    <w:rPr>
      <w:rFonts w:ascii="Angsana New" w:hAnsi="Angsana New"/>
      <w:sz w:val="26"/>
      <w:szCs w:val="26"/>
      <w:u w:val="single"/>
    </w:rPr>
  </w:style>
  <w:style w:type="paragraph" w:styleId="Heading3">
    <w:name w:val="heading 3"/>
    <w:basedOn w:val="Normal"/>
    <w:next w:val="Normal"/>
    <w:link w:val="Heading3Char"/>
    <w:qFormat/>
    <w:rsid w:val="0096173A"/>
    <w:pPr>
      <w:keepNext/>
      <w:tabs>
        <w:tab w:val="left" w:pos="720"/>
      </w:tabs>
      <w:spacing w:after="120"/>
      <w:jc w:val="center"/>
      <w:outlineLvl w:val="2"/>
    </w:pPr>
    <w:rPr>
      <w:rFonts w:ascii="Angsana New" w:hAnsi="Angsana New"/>
      <w:sz w:val="30"/>
      <w:szCs w:val="30"/>
    </w:rPr>
  </w:style>
  <w:style w:type="paragraph" w:styleId="Heading4">
    <w:name w:val="heading 4"/>
    <w:basedOn w:val="Normal"/>
    <w:next w:val="Normal"/>
    <w:link w:val="Heading4Char"/>
    <w:qFormat/>
    <w:rsid w:val="0096173A"/>
    <w:pPr>
      <w:keepNext/>
      <w:jc w:val="thaiDistribute"/>
      <w:outlineLvl w:val="3"/>
    </w:pPr>
    <w:rPr>
      <w:rFonts w:ascii="Angsana New" w:hAnsi="Angsana New"/>
      <w:sz w:val="30"/>
      <w:szCs w:val="30"/>
      <w:u w:val="single"/>
    </w:rPr>
  </w:style>
  <w:style w:type="paragraph" w:styleId="Heading5">
    <w:name w:val="heading 5"/>
    <w:basedOn w:val="Normal"/>
    <w:next w:val="Normal"/>
    <w:link w:val="Heading5Char"/>
    <w:qFormat/>
    <w:rsid w:val="0096173A"/>
    <w:pPr>
      <w:keepNext/>
      <w:tabs>
        <w:tab w:val="left" w:pos="342"/>
      </w:tabs>
      <w:ind w:left="162"/>
      <w:jc w:val="thaiDistribute"/>
      <w:outlineLvl w:val="4"/>
    </w:pPr>
    <w:rPr>
      <w:rFonts w:ascii="Angsana New" w:hAnsi="Angsana New"/>
      <w:sz w:val="30"/>
      <w:szCs w:val="30"/>
      <w:u w:val="single"/>
    </w:rPr>
  </w:style>
  <w:style w:type="paragraph" w:styleId="Heading6">
    <w:name w:val="heading 6"/>
    <w:basedOn w:val="Normal"/>
    <w:next w:val="Normal"/>
    <w:link w:val="Heading6Char"/>
    <w:qFormat/>
    <w:rsid w:val="0096173A"/>
    <w:pPr>
      <w:keepNext/>
      <w:jc w:val="thaiDistribute"/>
      <w:outlineLvl w:val="5"/>
    </w:pPr>
    <w:rPr>
      <w:rFonts w:ascii="Angsana New" w:hAnsi="Angsana New"/>
      <w:sz w:val="30"/>
      <w:szCs w:val="30"/>
    </w:rPr>
  </w:style>
  <w:style w:type="paragraph" w:styleId="Heading7">
    <w:name w:val="heading 7"/>
    <w:basedOn w:val="Normal"/>
    <w:next w:val="Normal"/>
    <w:link w:val="Heading7Char"/>
    <w:semiHidden/>
    <w:unhideWhenUsed/>
    <w:qFormat/>
    <w:rsid w:val="0096173A"/>
    <w:pPr>
      <w:spacing w:before="240" w:after="60"/>
      <w:outlineLvl w:val="6"/>
    </w:pPr>
    <w:rPr>
      <w:rFonts w:ascii="Calibri" w:hAnsi="Calibri" w:cs="Cordia New"/>
      <w:szCs w:val="30"/>
    </w:rPr>
  </w:style>
  <w:style w:type="paragraph" w:styleId="Heading8">
    <w:name w:val="heading 8"/>
    <w:basedOn w:val="Normal"/>
    <w:next w:val="Normal"/>
    <w:link w:val="Heading8Char"/>
    <w:qFormat/>
    <w:rsid w:val="0096173A"/>
    <w:pPr>
      <w:spacing w:before="240" w:after="60"/>
      <w:outlineLvl w:val="7"/>
    </w:pPr>
    <w:rPr>
      <w:rFonts w:hAnsi="Times New Roman"/>
      <w:i/>
      <w:iCs/>
    </w:rPr>
  </w:style>
  <w:style w:type="paragraph" w:styleId="Heading9">
    <w:name w:val="heading 9"/>
    <w:basedOn w:val="Normal"/>
    <w:next w:val="Normal"/>
    <w:link w:val="Heading9Char"/>
    <w:semiHidden/>
    <w:unhideWhenUsed/>
    <w:qFormat/>
    <w:rsid w:val="0096173A"/>
    <w:pPr>
      <w:spacing w:before="240" w:after="60"/>
      <w:outlineLvl w:val="8"/>
    </w:pPr>
    <w:rPr>
      <w:rFonts w:ascii="Cambria" w:hAnsi="Cambria"/>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173A"/>
    <w:rPr>
      <w:rFonts w:ascii="Angsana New" w:eastAsia="Times New Roman" w:hAnsi="Angsana New" w:cs="Angsana New"/>
      <w:sz w:val="28"/>
      <w:u w:val="single"/>
    </w:rPr>
  </w:style>
  <w:style w:type="character" w:customStyle="1" w:styleId="Heading2Char">
    <w:name w:val="Heading 2 Char"/>
    <w:basedOn w:val="DefaultParagraphFont"/>
    <w:link w:val="Heading2"/>
    <w:rsid w:val="0096173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96173A"/>
    <w:rPr>
      <w:rFonts w:ascii="Angsana New" w:eastAsia="Times New Roman" w:hAnsi="Angsana New" w:cs="Angsana New"/>
      <w:sz w:val="30"/>
      <w:szCs w:val="30"/>
    </w:rPr>
  </w:style>
  <w:style w:type="character" w:customStyle="1" w:styleId="Heading4Char">
    <w:name w:val="Heading 4 Char"/>
    <w:basedOn w:val="DefaultParagraphFont"/>
    <w:link w:val="Heading4"/>
    <w:rsid w:val="0096173A"/>
    <w:rPr>
      <w:rFonts w:ascii="Angsana New" w:eastAsia="Times New Roman" w:hAnsi="Angsana New" w:cs="Angsana New"/>
      <w:sz w:val="30"/>
      <w:szCs w:val="30"/>
      <w:u w:val="single"/>
    </w:rPr>
  </w:style>
  <w:style w:type="character" w:customStyle="1" w:styleId="Heading5Char">
    <w:name w:val="Heading 5 Char"/>
    <w:basedOn w:val="DefaultParagraphFont"/>
    <w:link w:val="Heading5"/>
    <w:rsid w:val="0096173A"/>
    <w:rPr>
      <w:rFonts w:ascii="Angsana New" w:eastAsia="Times New Roman" w:hAnsi="Angsana New" w:cs="Angsana New"/>
      <w:sz w:val="30"/>
      <w:szCs w:val="30"/>
      <w:u w:val="single"/>
    </w:rPr>
  </w:style>
  <w:style w:type="character" w:customStyle="1" w:styleId="Heading6Char">
    <w:name w:val="Heading 6 Char"/>
    <w:basedOn w:val="DefaultParagraphFont"/>
    <w:link w:val="Heading6"/>
    <w:rsid w:val="0096173A"/>
    <w:rPr>
      <w:rFonts w:ascii="Angsana New" w:eastAsia="Times New Roman" w:hAnsi="Angsana New" w:cs="Angsana New"/>
      <w:sz w:val="30"/>
      <w:szCs w:val="30"/>
    </w:rPr>
  </w:style>
  <w:style w:type="character" w:customStyle="1" w:styleId="Heading7Char">
    <w:name w:val="Heading 7 Char"/>
    <w:basedOn w:val="DefaultParagraphFont"/>
    <w:link w:val="Heading7"/>
    <w:semiHidden/>
    <w:rsid w:val="0096173A"/>
    <w:rPr>
      <w:rFonts w:ascii="Calibri" w:eastAsia="Times New Roman" w:hAnsi="Calibri" w:cs="Cordia New"/>
      <w:sz w:val="24"/>
      <w:szCs w:val="30"/>
    </w:rPr>
  </w:style>
  <w:style w:type="character" w:customStyle="1" w:styleId="Heading8Char">
    <w:name w:val="Heading 8 Char"/>
    <w:basedOn w:val="DefaultParagraphFont"/>
    <w:link w:val="Heading8"/>
    <w:rsid w:val="0096173A"/>
    <w:rPr>
      <w:rFonts w:ascii="Times New Roman" w:eastAsia="Times New Roman" w:hAnsi="Times New Roman" w:cs="Angsana New"/>
      <w:i/>
      <w:iCs/>
      <w:sz w:val="24"/>
      <w:szCs w:val="24"/>
    </w:rPr>
  </w:style>
  <w:style w:type="character" w:customStyle="1" w:styleId="Heading9Char">
    <w:name w:val="Heading 9 Char"/>
    <w:basedOn w:val="DefaultParagraphFont"/>
    <w:link w:val="Heading9"/>
    <w:semiHidden/>
    <w:rsid w:val="0096173A"/>
    <w:rPr>
      <w:rFonts w:ascii="Cambria" w:eastAsia="Times New Roman" w:hAnsi="Cambria" w:cs="Angsana New"/>
    </w:rPr>
  </w:style>
  <w:style w:type="paragraph" w:styleId="Footer">
    <w:name w:val="footer"/>
    <w:basedOn w:val="Normal"/>
    <w:link w:val="FooterChar"/>
    <w:uiPriority w:val="99"/>
    <w:rsid w:val="0096173A"/>
    <w:pPr>
      <w:tabs>
        <w:tab w:val="center" w:pos="4153"/>
        <w:tab w:val="right" w:pos="8306"/>
      </w:tabs>
    </w:pPr>
  </w:style>
  <w:style w:type="character" w:customStyle="1" w:styleId="FooterChar">
    <w:name w:val="Footer Char"/>
    <w:basedOn w:val="DefaultParagraphFont"/>
    <w:link w:val="Footer"/>
    <w:uiPriority w:val="99"/>
    <w:rsid w:val="0096173A"/>
    <w:rPr>
      <w:rFonts w:ascii="Times New Roman" w:eastAsia="Times New Roman" w:hAnsi="Tms Rmn" w:cs="Angsana New"/>
      <w:sz w:val="24"/>
      <w:szCs w:val="24"/>
    </w:rPr>
  </w:style>
  <w:style w:type="character" w:styleId="PageNumber">
    <w:name w:val="page number"/>
    <w:basedOn w:val="DefaultParagraphFont"/>
    <w:rsid w:val="0096173A"/>
  </w:style>
  <w:style w:type="paragraph" w:styleId="Header">
    <w:name w:val="header"/>
    <w:basedOn w:val="Normal"/>
    <w:link w:val="HeaderChar"/>
    <w:rsid w:val="0096173A"/>
    <w:pPr>
      <w:tabs>
        <w:tab w:val="center" w:pos="4153"/>
        <w:tab w:val="right" w:pos="8306"/>
      </w:tabs>
    </w:pPr>
  </w:style>
  <w:style w:type="character" w:customStyle="1" w:styleId="HeaderChar">
    <w:name w:val="Header Char"/>
    <w:basedOn w:val="DefaultParagraphFont"/>
    <w:link w:val="Header"/>
    <w:rsid w:val="0096173A"/>
    <w:rPr>
      <w:rFonts w:ascii="Times New Roman" w:eastAsia="Times New Roman" w:hAnsi="Tms Rmn" w:cs="Angsana New"/>
      <w:sz w:val="24"/>
      <w:szCs w:val="24"/>
    </w:rPr>
  </w:style>
  <w:style w:type="paragraph" w:styleId="BodyText">
    <w:name w:val="Body Text"/>
    <w:basedOn w:val="Normal"/>
    <w:link w:val="BodyTextChar"/>
    <w:rsid w:val="0096173A"/>
    <w:pPr>
      <w:jc w:val="both"/>
    </w:pPr>
    <w:rPr>
      <w:szCs w:val="28"/>
    </w:rPr>
  </w:style>
  <w:style w:type="character" w:customStyle="1" w:styleId="BodyTextChar">
    <w:name w:val="Body Text Char"/>
    <w:basedOn w:val="DefaultParagraphFont"/>
    <w:link w:val="BodyText"/>
    <w:rsid w:val="0096173A"/>
    <w:rPr>
      <w:rFonts w:ascii="Times New Roman" w:eastAsia="Times New Roman" w:hAnsi="Tms Rmn" w:cs="Angsana New"/>
      <w:sz w:val="24"/>
    </w:rPr>
  </w:style>
  <w:style w:type="table" w:styleId="TableGrid">
    <w:name w:val="Table Grid"/>
    <w:basedOn w:val="TableNormal"/>
    <w:uiPriority w:val="59"/>
    <w:rsid w:val="0096173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6173A"/>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6173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96173A"/>
    <w:pPr>
      <w:widowControl w:val="0"/>
      <w:ind w:right="386"/>
    </w:pPr>
    <w:rPr>
      <w:rFonts w:hAnsi="CordiaUPC" w:cs="CordiaUPC"/>
      <w:color w:val="800080"/>
      <w:sz w:val="28"/>
      <w:szCs w:val="28"/>
    </w:rPr>
  </w:style>
  <w:style w:type="paragraph" w:styleId="BodyTextIndent">
    <w:name w:val="Body Text Indent"/>
    <w:basedOn w:val="Normal"/>
    <w:link w:val="BodyTextIndentChar"/>
    <w:rsid w:val="0096173A"/>
    <w:pPr>
      <w:spacing w:after="120"/>
      <w:ind w:left="283"/>
    </w:pPr>
  </w:style>
  <w:style w:type="character" w:customStyle="1" w:styleId="BodyTextIndentChar">
    <w:name w:val="Body Text Indent Char"/>
    <w:basedOn w:val="DefaultParagraphFont"/>
    <w:link w:val="BodyTextIndent"/>
    <w:rsid w:val="0096173A"/>
    <w:rPr>
      <w:rFonts w:ascii="Times New Roman" w:eastAsia="Times New Roman" w:hAnsi="Tms Rmn" w:cs="Angsana New"/>
      <w:sz w:val="24"/>
      <w:szCs w:val="24"/>
    </w:rPr>
  </w:style>
  <w:style w:type="paragraph" w:styleId="BodyTextIndent3">
    <w:name w:val="Body Text Indent 3"/>
    <w:basedOn w:val="Normal"/>
    <w:link w:val="BodyTextIndent3Char"/>
    <w:uiPriority w:val="99"/>
    <w:rsid w:val="0096173A"/>
    <w:pPr>
      <w:spacing w:after="120"/>
      <w:ind w:left="360"/>
    </w:pPr>
    <w:rPr>
      <w:sz w:val="16"/>
      <w:szCs w:val="16"/>
    </w:rPr>
  </w:style>
  <w:style w:type="character" w:customStyle="1" w:styleId="BodyTextIndent3Char">
    <w:name w:val="Body Text Indent 3 Char"/>
    <w:basedOn w:val="DefaultParagraphFont"/>
    <w:link w:val="BodyTextIndent3"/>
    <w:uiPriority w:val="99"/>
    <w:rsid w:val="0096173A"/>
    <w:rPr>
      <w:rFonts w:ascii="Times New Roman" w:eastAsia="Times New Roman" w:hAnsi="Tms Rmn" w:cs="Angsana New"/>
      <w:sz w:val="16"/>
      <w:szCs w:val="16"/>
    </w:rPr>
  </w:style>
  <w:style w:type="paragraph" w:styleId="BlockText">
    <w:name w:val="Block Text"/>
    <w:basedOn w:val="Normal"/>
    <w:rsid w:val="0096173A"/>
    <w:pPr>
      <w:tabs>
        <w:tab w:val="left" w:pos="720"/>
        <w:tab w:val="left" w:pos="2160"/>
        <w:tab w:val="right" w:pos="7200"/>
        <w:tab w:val="right" w:pos="8540"/>
      </w:tabs>
      <w:spacing w:before="120" w:after="120" w:line="380" w:lineRule="exact"/>
      <w:ind w:left="360" w:right="-43" w:hanging="360"/>
      <w:jc w:val="both"/>
    </w:pPr>
    <w:rPr>
      <w:rFonts w:ascii="Angsana New" w:hAnsi="Angsana New"/>
      <w:bCs/>
      <w:sz w:val="34"/>
      <w:szCs w:val="34"/>
    </w:rPr>
  </w:style>
  <w:style w:type="paragraph" w:styleId="BodyText2">
    <w:name w:val="Body Text 2"/>
    <w:basedOn w:val="Normal"/>
    <w:link w:val="BodyText2Char"/>
    <w:rsid w:val="0096173A"/>
    <w:pPr>
      <w:spacing w:after="120" w:line="480" w:lineRule="auto"/>
    </w:pPr>
    <w:rPr>
      <w:szCs w:val="30"/>
    </w:rPr>
  </w:style>
  <w:style w:type="character" w:customStyle="1" w:styleId="BodyText2Char">
    <w:name w:val="Body Text 2 Char"/>
    <w:basedOn w:val="DefaultParagraphFont"/>
    <w:link w:val="BodyText2"/>
    <w:rsid w:val="0096173A"/>
    <w:rPr>
      <w:rFonts w:ascii="Times New Roman" w:eastAsia="Times New Roman" w:hAnsi="Tms Rmn" w:cs="Angsana New"/>
      <w:sz w:val="24"/>
      <w:szCs w:val="30"/>
    </w:rPr>
  </w:style>
  <w:style w:type="paragraph" w:styleId="BodyTextIndent2">
    <w:name w:val="Body Text Indent 2"/>
    <w:basedOn w:val="Normal"/>
    <w:link w:val="BodyTextIndent2Char"/>
    <w:rsid w:val="0096173A"/>
    <w:pPr>
      <w:spacing w:after="120" w:line="480" w:lineRule="auto"/>
      <w:ind w:left="360"/>
    </w:pPr>
    <w:rPr>
      <w:szCs w:val="30"/>
    </w:rPr>
  </w:style>
  <w:style w:type="character" w:customStyle="1" w:styleId="BodyTextIndent2Char">
    <w:name w:val="Body Text Indent 2 Char"/>
    <w:basedOn w:val="DefaultParagraphFont"/>
    <w:link w:val="BodyTextIndent2"/>
    <w:rsid w:val="0096173A"/>
    <w:rPr>
      <w:rFonts w:ascii="Times New Roman" w:eastAsia="Times New Roman" w:hAnsi="Tms Rmn" w:cs="Angsana New"/>
      <w:sz w:val="24"/>
      <w:szCs w:val="30"/>
    </w:rPr>
  </w:style>
  <w:style w:type="paragraph" w:styleId="ListParagraph">
    <w:name w:val="List Paragraph"/>
    <w:basedOn w:val="Normal"/>
    <w:uiPriority w:val="34"/>
    <w:qFormat/>
    <w:rsid w:val="0096173A"/>
    <w:pPr>
      <w:ind w:left="720"/>
      <w:contextualSpacing/>
    </w:pPr>
    <w:rPr>
      <w:szCs w:val="30"/>
    </w:rPr>
  </w:style>
  <w:style w:type="paragraph" w:customStyle="1" w:styleId="Default">
    <w:name w:val="Default"/>
    <w:rsid w:val="00BA0ED4"/>
    <w:pPr>
      <w:autoSpaceDE w:val="0"/>
      <w:autoSpaceDN w:val="0"/>
      <w:adjustRightInd w:val="0"/>
      <w:spacing w:after="0" w:line="240" w:lineRule="auto"/>
    </w:pPr>
    <w:rPr>
      <w:rFonts w:ascii="Cordia New" w:eastAsia="Calibri" w:hAnsi="Cordia New" w:cs="Cordia New"/>
      <w:color w:val="000000"/>
      <w:sz w:val="24"/>
      <w:szCs w:val="24"/>
    </w:rPr>
  </w:style>
  <w:style w:type="paragraph" w:styleId="BalloonText">
    <w:name w:val="Balloon Text"/>
    <w:basedOn w:val="Normal"/>
    <w:link w:val="BalloonTextChar"/>
    <w:uiPriority w:val="99"/>
    <w:semiHidden/>
    <w:unhideWhenUsed/>
    <w:rsid w:val="0081771B"/>
    <w:rPr>
      <w:rFonts w:ascii="Tahoma" w:hAnsi="Tahoma"/>
      <w:sz w:val="16"/>
      <w:szCs w:val="20"/>
    </w:rPr>
  </w:style>
  <w:style w:type="character" w:customStyle="1" w:styleId="BalloonTextChar">
    <w:name w:val="Balloon Text Char"/>
    <w:basedOn w:val="DefaultParagraphFont"/>
    <w:link w:val="BalloonText"/>
    <w:uiPriority w:val="99"/>
    <w:semiHidden/>
    <w:rsid w:val="0081771B"/>
    <w:rPr>
      <w:rFonts w:ascii="Tahoma" w:eastAsia="Times New Roman" w:hAnsi="Tahoma" w:cs="Angsana New"/>
      <w:sz w:val="16"/>
      <w:szCs w:val="20"/>
    </w:rPr>
  </w:style>
  <w:style w:type="character" w:customStyle="1" w:styleId="longtext">
    <w:name w:val="long_text"/>
    <w:basedOn w:val="DefaultParagraphFont"/>
    <w:rsid w:val="00160547"/>
  </w:style>
  <w:style w:type="character" w:customStyle="1" w:styleId="tlid-translation">
    <w:name w:val="tlid-translation"/>
    <w:basedOn w:val="DefaultParagraphFont"/>
    <w:rsid w:val="007A1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038376">
      <w:bodyDiv w:val="1"/>
      <w:marLeft w:val="0"/>
      <w:marRight w:val="0"/>
      <w:marTop w:val="0"/>
      <w:marBottom w:val="0"/>
      <w:divBdr>
        <w:top w:val="none" w:sz="0" w:space="0" w:color="auto"/>
        <w:left w:val="none" w:sz="0" w:space="0" w:color="auto"/>
        <w:bottom w:val="none" w:sz="0" w:space="0" w:color="auto"/>
        <w:right w:val="none" w:sz="0" w:space="0" w:color="auto"/>
      </w:divBdr>
    </w:div>
    <w:div w:id="324625402">
      <w:bodyDiv w:val="1"/>
      <w:marLeft w:val="0"/>
      <w:marRight w:val="0"/>
      <w:marTop w:val="0"/>
      <w:marBottom w:val="0"/>
      <w:divBdr>
        <w:top w:val="none" w:sz="0" w:space="0" w:color="auto"/>
        <w:left w:val="none" w:sz="0" w:space="0" w:color="auto"/>
        <w:bottom w:val="none" w:sz="0" w:space="0" w:color="auto"/>
        <w:right w:val="none" w:sz="0" w:space="0" w:color="auto"/>
      </w:divBdr>
    </w:div>
    <w:div w:id="328145437">
      <w:bodyDiv w:val="1"/>
      <w:marLeft w:val="0"/>
      <w:marRight w:val="0"/>
      <w:marTop w:val="0"/>
      <w:marBottom w:val="0"/>
      <w:divBdr>
        <w:top w:val="none" w:sz="0" w:space="0" w:color="auto"/>
        <w:left w:val="none" w:sz="0" w:space="0" w:color="auto"/>
        <w:bottom w:val="none" w:sz="0" w:space="0" w:color="auto"/>
        <w:right w:val="none" w:sz="0" w:space="0" w:color="auto"/>
      </w:divBdr>
    </w:div>
    <w:div w:id="557976187">
      <w:bodyDiv w:val="1"/>
      <w:marLeft w:val="0"/>
      <w:marRight w:val="0"/>
      <w:marTop w:val="0"/>
      <w:marBottom w:val="0"/>
      <w:divBdr>
        <w:top w:val="none" w:sz="0" w:space="0" w:color="auto"/>
        <w:left w:val="none" w:sz="0" w:space="0" w:color="auto"/>
        <w:bottom w:val="none" w:sz="0" w:space="0" w:color="auto"/>
        <w:right w:val="none" w:sz="0" w:space="0" w:color="auto"/>
      </w:divBdr>
    </w:div>
    <w:div w:id="620694171">
      <w:bodyDiv w:val="1"/>
      <w:marLeft w:val="0"/>
      <w:marRight w:val="0"/>
      <w:marTop w:val="0"/>
      <w:marBottom w:val="0"/>
      <w:divBdr>
        <w:top w:val="none" w:sz="0" w:space="0" w:color="auto"/>
        <w:left w:val="none" w:sz="0" w:space="0" w:color="auto"/>
        <w:bottom w:val="none" w:sz="0" w:space="0" w:color="auto"/>
        <w:right w:val="none" w:sz="0" w:space="0" w:color="auto"/>
      </w:divBdr>
    </w:div>
    <w:div w:id="796682516">
      <w:bodyDiv w:val="1"/>
      <w:marLeft w:val="0"/>
      <w:marRight w:val="0"/>
      <w:marTop w:val="0"/>
      <w:marBottom w:val="0"/>
      <w:divBdr>
        <w:top w:val="none" w:sz="0" w:space="0" w:color="auto"/>
        <w:left w:val="none" w:sz="0" w:space="0" w:color="auto"/>
        <w:bottom w:val="none" w:sz="0" w:space="0" w:color="auto"/>
        <w:right w:val="none" w:sz="0" w:space="0" w:color="auto"/>
      </w:divBdr>
    </w:div>
    <w:div w:id="940072192">
      <w:bodyDiv w:val="1"/>
      <w:marLeft w:val="0"/>
      <w:marRight w:val="0"/>
      <w:marTop w:val="0"/>
      <w:marBottom w:val="0"/>
      <w:divBdr>
        <w:top w:val="none" w:sz="0" w:space="0" w:color="auto"/>
        <w:left w:val="none" w:sz="0" w:space="0" w:color="auto"/>
        <w:bottom w:val="none" w:sz="0" w:space="0" w:color="auto"/>
        <w:right w:val="none" w:sz="0" w:space="0" w:color="auto"/>
      </w:divBdr>
    </w:div>
    <w:div w:id="1455521486">
      <w:bodyDiv w:val="1"/>
      <w:marLeft w:val="0"/>
      <w:marRight w:val="0"/>
      <w:marTop w:val="0"/>
      <w:marBottom w:val="0"/>
      <w:divBdr>
        <w:top w:val="none" w:sz="0" w:space="0" w:color="auto"/>
        <w:left w:val="none" w:sz="0" w:space="0" w:color="auto"/>
        <w:bottom w:val="none" w:sz="0" w:space="0" w:color="auto"/>
        <w:right w:val="none" w:sz="0" w:space="0" w:color="auto"/>
      </w:divBdr>
    </w:div>
    <w:div w:id="1506090916">
      <w:bodyDiv w:val="1"/>
      <w:marLeft w:val="0"/>
      <w:marRight w:val="0"/>
      <w:marTop w:val="0"/>
      <w:marBottom w:val="0"/>
      <w:divBdr>
        <w:top w:val="none" w:sz="0" w:space="0" w:color="auto"/>
        <w:left w:val="none" w:sz="0" w:space="0" w:color="auto"/>
        <w:bottom w:val="none" w:sz="0" w:space="0" w:color="auto"/>
        <w:right w:val="none" w:sz="0" w:space="0" w:color="auto"/>
      </w:divBdr>
    </w:div>
    <w:div w:id="186609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strike%20the%20case%20out%20of%20the%20case-li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9BA8D-2A08-4CD9-97D5-149AE2D3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47</Pages>
  <Words>12439</Words>
  <Characters>70904</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42</cp:revision>
  <cp:lastPrinted>2020-02-26T10:22:00Z</cp:lastPrinted>
  <dcterms:created xsi:type="dcterms:W3CDTF">2020-02-08T11:30:00Z</dcterms:created>
  <dcterms:modified xsi:type="dcterms:W3CDTF">2020-02-26T10:22:00Z</dcterms:modified>
</cp:coreProperties>
</file>