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053CA2" w:rsidTr="00590882">
        <w:trPr>
          <w:trHeight w:val="2865"/>
        </w:trPr>
        <w:tc>
          <w:tcPr>
            <w:tcW w:w="2358" w:type="dxa"/>
          </w:tcPr>
          <w:p w:rsidR="00053CA2" w:rsidRPr="0054310D" w:rsidRDefault="00053CA2" w:rsidP="00E3507C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200" w:type="dxa"/>
            <w:vAlign w:val="center"/>
          </w:tcPr>
          <w:p w:rsidR="00053CA2" w:rsidRPr="0054310D" w:rsidRDefault="00053CA2" w:rsidP="00E3507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</w:t>
            </w:r>
            <w:proofErr w:type="spellStart"/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เดอร์นฟ</w:t>
            </w:r>
            <w:proofErr w:type="spellEnd"/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อร์มกรุ๊ป</w:t>
            </w: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(มหาชน) และบริษัทย่อย</w:t>
            </w:r>
          </w:p>
          <w:p w:rsidR="00053CA2" w:rsidRPr="0054310D" w:rsidRDefault="00053CA2" w:rsidP="00E3507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053CA2" w:rsidRPr="00590882" w:rsidRDefault="00053CA2" w:rsidP="00A0733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08332D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053CA2" w:rsidRDefault="00053CA2" w:rsidP="00E3507C">
      <w:pPr>
        <w:rPr>
          <w:cs/>
        </w:rPr>
        <w:sectPr w:rsidR="00053CA2" w:rsidSect="00334F6A">
          <w:footerReference w:type="default" r:id="rId7"/>
          <w:footerReference w:type="firs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9972C9" w:rsidRPr="009972C9" w:rsidRDefault="009972C9" w:rsidP="00E3507C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9972C9" w:rsidRPr="009972C9" w:rsidRDefault="009972C9" w:rsidP="00E3507C">
      <w:pPr>
        <w:spacing w:after="360"/>
        <w:ind w:left="-14" w:right="-43"/>
        <w:rPr>
          <w:rFonts w:ascii="Angsana New" w:hAnsi="Angsana New"/>
          <w:spacing w:val="6"/>
          <w:sz w:val="32"/>
          <w:szCs w:val="32"/>
        </w:rPr>
      </w:pPr>
      <w:r w:rsidRPr="009972C9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เสนอต่อผู้ถือหุ้นของบริษัท 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 xml:space="preserve">อร์มกรุ๊ป จำกัด (มหาชน) </w:t>
      </w:r>
    </w:p>
    <w:p w:rsidR="009972C9" w:rsidRPr="009972C9" w:rsidRDefault="009972C9" w:rsidP="00E3507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9972C9" w:rsidRPr="009972C9" w:rsidRDefault="009972C9" w:rsidP="00E3507C">
      <w:pPr>
        <w:spacing w:before="120" w:after="120"/>
        <w:ind w:left="-18" w:right="-45"/>
        <w:rPr>
          <w:rFonts w:ascii="Angsana New" w:hAnsi="Angsana New"/>
          <w:spacing w:val="6"/>
          <w:sz w:val="32"/>
          <w:szCs w:val="32"/>
        </w:rPr>
      </w:pPr>
      <w:r w:rsidRPr="009972C9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 xml:space="preserve">อร์มกรุ๊ป จำกัด (มหาชน) และบริษัทย่อย </w:t>
      </w:r>
      <w:r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9972C9">
        <w:rPr>
          <w:rFonts w:ascii="Angsana New" w:hAnsi="Angsana New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9972C9">
        <w:rPr>
          <w:rFonts w:ascii="Angsana New" w:hAnsi="Angsana New"/>
          <w:sz w:val="32"/>
          <w:szCs w:val="32"/>
          <w:cs/>
        </w:rPr>
        <w:t xml:space="preserve"> </w:t>
      </w:r>
      <w:r w:rsidR="007D33B7">
        <w:rPr>
          <w:rFonts w:ascii="Angsana New" w:hAnsi="Angsana New"/>
          <w:spacing w:val="-2"/>
          <w:sz w:val="32"/>
          <w:szCs w:val="32"/>
        </w:rPr>
        <w:t>31</w:t>
      </w:r>
      <w:r w:rsidRPr="009972C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8332D">
        <w:rPr>
          <w:rFonts w:ascii="Angsana New" w:hAnsi="Angsana New"/>
          <w:spacing w:val="-2"/>
          <w:sz w:val="32"/>
          <w:szCs w:val="32"/>
        </w:rPr>
        <w:t>2562</w:t>
      </w:r>
      <w:r w:rsidRPr="009972C9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งบกำไรขาดทุนรวม</w:t>
      </w:r>
      <w:r w:rsidRPr="009972C9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                   </w:t>
      </w:r>
      <w:r w:rsidRPr="009972C9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9972C9">
        <w:rPr>
          <w:rFonts w:ascii="Angsana New" w:hAnsi="Angsana New"/>
          <w:sz w:val="32"/>
          <w:szCs w:val="32"/>
          <w:cs/>
        </w:rPr>
        <w:t xml:space="preserve">และงบกระแสเงินสดรวม 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9972C9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9972C9">
        <w:rPr>
          <w:rFonts w:ascii="Angsana New" w:hAnsi="Angsana New"/>
          <w:sz w:val="32"/>
          <w:szCs w:val="32"/>
          <w:cs/>
        </w:rPr>
        <w:t xml:space="preserve">ที่สำคัญ และได้ตรวจสอบงบการเงินเฉพาะกิจการของบริษัท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>อร์มกรุ๊ป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972C9">
        <w:rPr>
          <w:rFonts w:ascii="Angsana New" w:hAnsi="Angsana New"/>
          <w:sz w:val="32"/>
          <w:szCs w:val="32"/>
          <w:cs/>
        </w:rPr>
        <w:t>เห็น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D33B7">
        <w:rPr>
          <w:rFonts w:ascii="Angsana New" w:hAnsi="Angsana New"/>
          <w:spacing w:val="-4"/>
          <w:sz w:val="32"/>
          <w:szCs w:val="32"/>
        </w:rPr>
        <w:t>31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9972C9">
        <w:rPr>
          <w:rFonts w:ascii="Angsana New" w:hAnsi="Angsana New"/>
          <w:sz w:val="32"/>
          <w:szCs w:val="32"/>
          <w:cs/>
        </w:rPr>
        <w:t xml:space="preserve"> </w:t>
      </w:r>
      <w:r w:rsidR="0008332D">
        <w:rPr>
          <w:rFonts w:ascii="Angsana New" w:hAnsi="Angsana New"/>
          <w:spacing w:val="-2"/>
          <w:sz w:val="32"/>
          <w:szCs w:val="32"/>
        </w:rPr>
        <w:t>2562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>อร์มกรุ๊ป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>อร์มกรุ๊ป</w:t>
      </w:r>
      <w:r w:rsidRPr="009972C9">
        <w:rPr>
          <w:rFonts w:ascii="Angsana New" w:hAnsi="Angsana New"/>
          <w:spacing w:val="-4"/>
          <w:sz w:val="32"/>
          <w:szCs w:val="32"/>
          <w:cs/>
        </w:rPr>
        <w:t>จำกัด (มหาชน) โ</w:t>
      </w:r>
      <w:r w:rsidRPr="009972C9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9972C9" w:rsidRPr="009972C9" w:rsidRDefault="009972C9" w:rsidP="00E3507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9972C9" w:rsidRPr="009972C9" w:rsidRDefault="009972C9" w:rsidP="00E3507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9972C9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05A9B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9972C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A05A9B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8B5E6A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9972C9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9972C9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D645F0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ตามที่ระบุใน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="00D645F0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972C9" w:rsidRPr="009972C9" w:rsidRDefault="009972C9" w:rsidP="00E3507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972C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D645F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972C9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972C9" w:rsidSect="009972C9">
          <w:headerReference w:type="default" r:id="rId9"/>
          <w:footerReference w:type="first" r:id="rId10"/>
          <w:pgSz w:w="11909" w:h="16834" w:code="9"/>
          <w:pgMar w:top="360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A05A9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972C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D645F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:rsidR="009972C9" w:rsidRPr="009972C9" w:rsidRDefault="009972C9" w:rsidP="00E3507C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9972C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441CA5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:rsidR="009972C9" w:rsidRPr="009972C9" w:rsidRDefault="00C82BA5" w:rsidP="00E3507C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กลุ่มบริษัทรับรู้รายได้ตามนโยบายการบัญชีที่เปิดเผยในหมายเหตุประกอบงบการเงินรวมข้อ </w:t>
      </w:r>
      <w:r w:rsidR="000D3A4A">
        <w:rPr>
          <w:rFonts w:ascii="Angsana New" w:hAnsi="Angsana New"/>
          <w:sz w:val="32"/>
          <w:szCs w:val="32"/>
          <w:lang w:val="en-US"/>
        </w:rPr>
        <w:t>5.1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9972C9" w:rsidRPr="009972C9">
        <w:rPr>
          <w:rFonts w:ascii="Angsana New" w:hAnsi="Angsana New"/>
          <w:sz w:val="32"/>
          <w:szCs w:val="32"/>
          <w:cs/>
        </w:rPr>
        <w:t>เนื่องจาก</w:t>
      </w:r>
      <w:r w:rsidR="000D3A4A">
        <w:rPr>
          <w:rFonts w:ascii="Angsana New" w:hAnsi="Angsana New"/>
          <w:sz w:val="32"/>
          <w:szCs w:val="32"/>
        </w:rPr>
        <w:t xml:space="preserve">       </w:t>
      </w:r>
      <w:r w:rsidR="00441CA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65AD4">
        <w:rPr>
          <w:rFonts w:ascii="Angsana New" w:hAnsi="Angsana New" w:hint="cs"/>
          <w:sz w:val="32"/>
          <w:szCs w:val="32"/>
          <w:cs/>
        </w:rPr>
        <w:t>มี</w:t>
      </w:r>
      <w:r w:rsidR="009972C9" w:rsidRPr="009972C9">
        <w:rPr>
          <w:rFonts w:ascii="Angsana New" w:hAnsi="Angsana New"/>
          <w:sz w:val="32"/>
          <w:szCs w:val="32"/>
          <w:cs/>
        </w:rPr>
        <w:t>ลูกค้าเป็นจำนวนมาก</w:t>
      </w:r>
      <w:r w:rsidR="00B65AD4">
        <w:rPr>
          <w:rFonts w:ascii="Angsana New" w:hAnsi="Angsana New" w:hint="cs"/>
          <w:sz w:val="32"/>
          <w:szCs w:val="32"/>
          <w:cs/>
        </w:rPr>
        <w:t>ราย ซึ่งมี</w:t>
      </w:r>
      <w:r w:rsidR="009972C9" w:rsidRPr="009972C9">
        <w:rPr>
          <w:rFonts w:ascii="Angsana New" w:hAnsi="Angsana New"/>
          <w:sz w:val="32"/>
          <w:szCs w:val="32"/>
          <w:cs/>
        </w:rPr>
        <w:t>เงื่อนไข</w:t>
      </w:r>
      <w:r w:rsidR="00B65AD4">
        <w:rPr>
          <w:rFonts w:ascii="Angsana New" w:hAnsi="Angsana New" w:hint="cs"/>
          <w:sz w:val="32"/>
          <w:szCs w:val="32"/>
          <w:cs/>
        </w:rPr>
        <w:t>ทางกา</w:t>
      </w:r>
      <w:r w:rsidR="00D57E21">
        <w:rPr>
          <w:rFonts w:ascii="Angsana New" w:hAnsi="Angsana New" w:hint="cs"/>
          <w:sz w:val="32"/>
          <w:szCs w:val="32"/>
          <w:cs/>
        </w:rPr>
        <w:t>ร</w:t>
      </w:r>
      <w:r w:rsidR="00B65AD4">
        <w:rPr>
          <w:rFonts w:ascii="Angsana New" w:hAnsi="Angsana New" w:hint="cs"/>
          <w:sz w:val="32"/>
          <w:szCs w:val="32"/>
          <w:cs/>
        </w:rPr>
        <w:t>ค้าที่แตกต่างกันออกไป</w:t>
      </w:r>
      <w:r w:rsidR="009972C9" w:rsidRPr="009972C9">
        <w:rPr>
          <w:rFonts w:ascii="Angsana New" w:hAnsi="Angsana New"/>
          <w:sz w:val="32"/>
          <w:szCs w:val="32"/>
          <w:cs/>
        </w:rPr>
        <w:t xml:space="preserve"> </w:t>
      </w:r>
      <w:r w:rsidR="00E3507C">
        <w:rPr>
          <w:rFonts w:ascii="Angsana New" w:hAnsi="Angsana New" w:hint="cs"/>
          <w:sz w:val="32"/>
          <w:szCs w:val="32"/>
          <w:cs/>
        </w:rPr>
        <w:t>ประกอบกับ</w:t>
      </w:r>
      <w:r w:rsidR="009972C9" w:rsidRPr="009972C9">
        <w:rPr>
          <w:rFonts w:ascii="Angsana New" w:hAnsi="Angsana New"/>
          <w:sz w:val="32"/>
          <w:szCs w:val="32"/>
          <w:cs/>
        </w:rPr>
        <w:t>แนวโน้มการชะลอตัวของเศรษฐกิจที่ส่งผลกระทบโดยตรงต่อสถานการณ์การแข่งขันในอุตสาหกรรมเฟอร์นิเจอร์ที่รุนแรงขึ้น</w:t>
      </w:r>
      <w:r w:rsidR="009972C9" w:rsidRPr="009972C9">
        <w:rPr>
          <w:rFonts w:ascii="Angsana New" w:hAnsi="Angsana New"/>
          <w:sz w:val="32"/>
          <w:szCs w:val="32"/>
        </w:rPr>
        <w:t xml:space="preserve"> </w:t>
      </w:r>
      <w:r w:rsidR="009972C9" w:rsidRPr="009972C9">
        <w:rPr>
          <w:rFonts w:ascii="Angsana New" w:hAnsi="Angsana New"/>
          <w:sz w:val="32"/>
          <w:szCs w:val="32"/>
          <w:cs/>
        </w:rPr>
        <w:t xml:space="preserve">ดังนั้น </w:t>
      </w:r>
      <w:r w:rsidR="003A0B79">
        <w:rPr>
          <w:rFonts w:ascii="Angsana New" w:hAnsi="Angsana New" w:hint="cs"/>
          <w:sz w:val="32"/>
          <w:szCs w:val="32"/>
          <w:cs/>
        </w:rPr>
        <w:t>ข้าพเจ้าจึงพิจารณาการรับรู้รายได้เป็นเรื่องสำคัญในการตรวจสอบโดยให้ความสำคัญกับการ</w:t>
      </w:r>
      <w:r w:rsidR="00D645F0">
        <w:rPr>
          <w:rFonts w:ascii="Angsana New" w:hAnsi="Angsana New" w:hint="cs"/>
          <w:sz w:val="32"/>
          <w:szCs w:val="32"/>
          <w:cs/>
        </w:rPr>
        <w:t>เกิดขึ้นจริง</w:t>
      </w:r>
      <w:r w:rsidR="003A0B79">
        <w:rPr>
          <w:rFonts w:ascii="Angsana New" w:hAnsi="Angsana New" w:hint="cs"/>
          <w:sz w:val="32"/>
          <w:szCs w:val="32"/>
          <w:cs/>
        </w:rPr>
        <w:t>ของรายได้</w:t>
      </w:r>
      <w:r w:rsidR="00D645F0">
        <w:rPr>
          <w:rFonts w:ascii="Angsana New" w:hAnsi="Angsana New" w:hint="cs"/>
          <w:sz w:val="32"/>
          <w:szCs w:val="32"/>
          <w:cs/>
        </w:rPr>
        <w:t>และระยะเวลาในการรับรู้รายได้</w:t>
      </w:r>
      <w:r w:rsidR="009972C9" w:rsidRPr="009972C9">
        <w:rPr>
          <w:rFonts w:ascii="Angsana New" w:hAnsi="Angsana New"/>
          <w:sz w:val="32"/>
          <w:szCs w:val="32"/>
          <w:cs/>
        </w:rPr>
        <w:t xml:space="preserve"> </w:t>
      </w:r>
    </w:p>
    <w:p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E3507C">
        <w:rPr>
          <w:rFonts w:ascii="Angsana New" w:hAnsi="Angsana New" w:hint="cs"/>
          <w:sz w:val="32"/>
          <w:szCs w:val="32"/>
          <w:cs/>
        </w:rPr>
        <w:t>การ</w:t>
      </w:r>
      <w:r w:rsidRPr="009972C9">
        <w:rPr>
          <w:rFonts w:ascii="Angsana New" w:hAnsi="Angsana New"/>
          <w:sz w:val="32"/>
          <w:szCs w:val="32"/>
          <w:cs/>
        </w:rPr>
        <w:t>รับรู้รายได้</w:t>
      </w:r>
      <w:r w:rsidR="00E3507C">
        <w:rPr>
          <w:rFonts w:ascii="Angsana New" w:hAnsi="Angsana New" w:hint="cs"/>
          <w:sz w:val="32"/>
          <w:szCs w:val="32"/>
          <w:cs/>
        </w:rPr>
        <w:t>ของ</w:t>
      </w:r>
      <w:r w:rsidR="00441CA5">
        <w:rPr>
          <w:rFonts w:ascii="Angsana New" w:hAnsi="Angsana New" w:hint="cs"/>
          <w:sz w:val="32"/>
          <w:szCs w:val="32"/>
          <w:cs/>
        </w:rPr>
        <w:t>กลุ่ม</w:t>
      </w:r>
      <w:r w:rsidR="00E3507C">
        <w:rPr>
          <w:rFonts w:ascii="Angsana New" w:hAnsi="Angsana New" w:hint="cs"/>
          <w:sz w:val="32"/>
          <w:szCs w:val="32"/>
          <w:cs/>
        </w:rPr>
        <w:t>บริษัท</w:t>
      </w:r>
      <w:r w:rsidRPr="009972C9">
        <w:rPr>
          <w:rFonts w:ascii="Angsana New" w:hAnsi="Angsana New"/>
          <w:sz w:val="32"/>
          <w:szCs w:val="32"/>
          <w:cs/>
        </w:rPr>
        <w:t>โดยการ</w:t>
      </w:r>
    </w:p>
    <w:p w:rsidR="009972C9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E3507C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122EE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3507C">
        <w:rPr>
          <w:rFonts w:ascii="Angsana New" w:hAnsi="Angsana New"/>
          <w:sz w:val="32"/>
          <w:szCs w:val="32"/>
          <w:cs/>
        </w:rPr>
        <w:t>ที่เกี่ยวข้องกับวงจรรายได้</w:t>
      </w:r>
      <w:r w:rsidR="00E3507C" w:rsidRPr="00E3507C"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 ทำความเข้าใจ และเลือกตัวอย่าง</w:t>
      </w:r>
      <w:r w:rsidR="008B5E6A">
        <w:rPr>
          <w:rFonts w:ascii="Angsana New" w:hAnsi="Angsana New" w:hint="cs"/>
          <w:sz w:val="32"/>
          <w:szCs w:val="32"/>
          <w:cs/>
        </w:rPr>
        <w:t>มา</w:t>
      </w:r>
      <w:r w:rsidR="00E3507C" w:rsidRPr="00E3507C">
        <w:rPr>
          <w:rFonts w:ascii="Angsana New" w:hAnsi="Angsana New" w:hint="cs"/>
          <w:sz w:val="32"/>
          <w:szCs w:val="32"/>
          <w:cs/>
        </w:rPr>
        <w:t>สุ่มทดสอบการปฏิบัติตามการควบคุมที่</w:t>
      </w:r>
      <w:r w:rsidR="00526322">
        <w:rPr>
          <w:rFonts w:ascii="Angsana New" w:hAnsi="Angsana New" w:hint="cs"/>
          <w:sz w:val="32"/>
          <w:szCs w:val="32"/>
          <w:cs/>
        </w:rPr>
        <w:t xml:space="preserve">  กลุ่ม</w:t>
      </w:r>
      <w:r w:rsidR="00E3507C" w:rsidRPr="00E3507C">
        <w:rPr>
          <w:rFonts w:ascii="Angsana New" w:hAnsi="Angsana New" w:hint="cs"/>
          <w:sz w:val="32"/>
          <w:szCs w:val="32"/>
          <w:cs/>
        </w:rPr>
        <w:t>บริษัทออกแบบไว้</w:t>
      </w:r>
      <w:r w:rsidRPr="00E3507C">
        <w:rPr>
          <w:rFonts w:ascii="Angsana New" w:hAnsi="Angsana New"/>
          <w:sz w:val="32"/>
          <w:szCs w:val="32"/>
          <w:cs/>
        </w:rPr>
        <w:t xml:space="preserve"> </w:t>
      </w:r>
    </w:p>
    <w:p w:rsidR="008B5E6A" w:rsidRPr="00E3507C" w:rsidRDefault="008B5E6A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ุ่มตัวอย่างเอกสารการขายเพื่อตรวจสอบการรับรู้รายได้ว่าเป็นไปตามเงื่อนไขที่ระบุไว้ในสัญญาและสอดคล้องกับนโยบายการรับรู้รายได้ของ</w:t>
      </w:r>
      <w:r w:rsidR="008F640B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</w:p>
    <w:p w:rsidR="009972C9" w:rsidRPr="009972C9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9972C9" w:rsidRPr="009972C9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สอบทานใบลดหนี้ที่</w:t>
      </w:r>
      <w:r w:rsidR="00526322">
        <w:rPr>
          <w:rFonts w:ascii="Angsana New" w:hAnsi="Angsana New" w:hint="cs"/>
          <w:sz w:val="32"/>
          <w:szCs w:val="32"/>
          <w:cs/>
        </w:rPr>
        <w:t>กลุ่ม</w:t>
      </w:r>
      <w:r w:rsidRPr="009972C9">
        <w:rPr>
          <w:rFonts w:ascii="Angsana New" w:hAnsi="Angsana New"/>
          <w:sz w:val="32"/>
          <w:szCs w:val="32"/>
          <w:cs/>
        </w:rPr>
        <w:t xml:space="preserve">บริษัทออกภายหลังวันสิ้นรอบระยะเวลาบัญชี  </w:t>
      </w:r>
    </w:p>
    <w:p w:rsidR="009972C9" w:rsidRPr="00E3507C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E3507C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E3507C">
        <w:rPr>
          <w:rFonts w:ascii="Angsana New" w:hAnsi="Angsana New"/>
          <w:sz w:val="32"/>
          <w:szCs w:val="32"/>
        </w:rPr>
        <w:t xml:space="preserve"> (Disaggregated data) </w:t>
      </w:r>
      <w:r w:rsidRPr="00E3507C">
        <w:rPr>
          <w:rFonts w:ascii="Angsana New" w:hAnsi="Angsana New"/>
          <w:sz w:val="32"/>
          <w:szCs w:val="32"/>
          <w:cs/>
        </w:rPr>
        <w:t>เพื่อตรวจสอบความผิดปกติที่อาจเกิดขึ้นข</w:t>
      </w:r>
      <w:r w:rsidR="003F6D72">
        <w:rPr>
          <w:rFonts w:ascii="Angsana New" w:hAnsi="Angsana New"/>
          <w:sz w:val="32"/>
          <w:szCs w:val="32"/>
          <w:cs/>
        </w:rPr>
        <w:t>องรายการขายตลอดรอบระยะเวลาบัญชี</w:t>
      </w:r>
    </w:p>
    <w:p w:rsidR="009972C9" w:rsidRPr="009972C9" w:rsidRDefault="00B65AD4" w:rsidP="00E3507C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</w:t>
      </w:r>
      <w:r w:rsidR="009972C9" w:rsidRPr="009972C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9972C9" w:rsidRPr="00D645F0" w:rsidRDefault="00D645F0" w:rsidP="00E3507C">
      <w:pPr>
        <w:tabs>
          <w:tab w:val="left" w:pos="2921"/>
        </w:tabs>
        <w:spacing w:before="120" w:after="12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การประมาณการมูลค่าสุทธิที่คาดว่าจะได้รับสินค้าคง</w:t>
      </w:r>
      <w:bookmarkStart w:id="0" w:name="_GoBack"/>
      <w:bookmarkEnd w:id="0"/>
      <w:r>
        <w:rPr>
          <w:rFonts w:ascii="Angsana New" w:hAnsi="Angsana New" w:hint="cs"/>
          <w:sz w:val="32"/>
          <w:szCs w:val="32"/>
          <w:cs/>
        </w:rPr>
        <w:t>เหลือตามที่กล่าวไว้ในหมายเหตุประก</w:t>
      </w:r>
      <w:r w:rsidR="00A75D43">
        <w:rPr>
          <w:rFonts w:ascii="Angsana New" w:hAnsi="Angsana New" w:hint="cs"/>
          <w:sz w:val="32"/>
          <w:szCs w:val="32"/>
          <w:cs/>
        </w:rPr>
        <w:t>อ</w:t>
      </w:r>
      <w:r>
        <w:rPr>
          <w:rFonts w:ascii="Angsana New" w:hAnsi="Angsana New" w:hint="cs"/>
          <w:sz w:val="32"/>
          <w:szCs w:val="32"/>
          <w:cs/>
        </w:rPr>
        <w:t xml:space="preserve">บงบการเงินข้อ </w:t>
      </w:r>
      <w:r w:rsidR="00635034">
        <w:rPr>
          <w:rFonts w:ascii="Angsana New" w:hAnsi="Angsana New"/>
          <w:sz w:val="32"/>
          <w:szCs w:val="32"/>
          <w:lang w:val="en-US"/>
        </w:rPr>
        <w:t>12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ต้องอาศัยดุลยพินิจของฝ่ายบริหารค่อนข้างมากโดยเฉพาะอย่างยิ่งการประมาณการค่าเผื่อการลดลงของสินค้า </w:t>
      </w:r>
      <w:r w:rsidR="003F6D72">
        <w:rPr>
          <w:rFonts w:ascii="Angsana New" w:hAnsi="Angsana New" w:hint="cs"/>
          <w:sz w:val="32"/>
          <w:szCs w:val="32"/>
          <w:cs/>
          <w:lang w:val="en-US"/>
        </w:rPr>
        <w:t>สำหรับสิ</w:t>
      </w:r>
      <w:r>
        <w:rPr>
          <w:rFonts w:ascii="Angsana New" w:hAnsi="Angsana New" w:hint="cs"/>
          <w:sz w:val="32"/>
          <w:szCs w:val="32"/>
          <w:cs/>
          <w:lang w:val="en-US"/>
        </w:rPr>
        <w:t>นค้าที่ล้าสมัย ซึ่งขึ้นอยู่กับการวิเคราะห์วงจรอายุของสินค้า การแข่งขันทางการตลาด ซึ่งอาจทำให้เกิดความเสี่ยงในการรับรู้ค่าเผื่อการลดลงของมูลค่าสินค้าคงเหลือ</w:t>
      </w:r>
      <w:r w:rsidR="008B5E6A">
        <w:rPr>
          <w:rFonts w:ascii="Angsana New" w:hAnsi="Angsana New" w:hint="cs"/>
          <w:sz w:val="32"/>
          <w:szCs w:val="32"/>
          <w:cs/>
          <w:lang w:val="en-US"/>
        </w:rPr>
        <w:t>ในจำนวนที่</w:t>
      </w:r>
      <w:r>
        <w:rPr>
          <w:rFonts w:ascii="Angsana New" w:hAnsi="Angsana New" w:hint="cs"/>
          <w:sz w:val="32"/>
          <w:szCs w:val="32"/>
          <w:cs/>
          <w:lang w:val="en-US"/>
        </w:rPr>
        <w:t>ไม่เพียงพอ และทำให้</w:t>
      </w:r>
      <w:r w:rsidR="001D0D3E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1D0D3E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แสดงมูลค่าสินค้าคงเหลือ</w:t>
      </w:r>
      <w:r w:rsidR="003F6D72">
        <w:rPr>
          <w:rFonts w:ascii="Angsana New" w:hAnsi="Angsana New" w:hint="cs"/>
          <w:sz w:val="32"/>
          <w:szCs w:val="32"/>
          <w:cs/>
          <w:lang w:val="en-US"/>
        </w:rPr>
        <w:t>ในจำนวน</w:t>
      </w:r>
      <w:r>
        <w:rPr>
          <w:rFonts w:ascii="Angsana New" w:hAnsi="Angsana New" w:hint="cs"/>
          <w:sz w:val="32"/>
          <w:szCs w:val="32"/>
          <w:cs/>
          <w:lang w:val="en-US"/>
        </w:rPr>
        <w:t>ที่สูงเกินไป</w:t>
      </w:r>
    </w:p>
    <w:p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ข้าพเจ้าได้ประเมินและทดสอบ</w:t>
      </w:r>
      <w:r>
        <w:rPr>
          <w:rFonts w:ascii="Angsana New" w:hAnsi="Angsana New"/>
          <w:sz w:val="32"/>
          <w:szCs w:val="32"/>
          <w:cs/>
        </w:rPr>
        <w:t>ระบบการควบคุมภายในของ</w:t>
      </w:r>
      <w:r w:rsidR="001D0D3E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9972C9">
        <w:rPr>
          <w:rFonts w:ascii="Angsana New" w:hAnsi="Angsana New"/>
          <w:sz w:val="32"/>
          <w:szCs w:val="32"/>
          <w:cs/>
        </w:rPr>
        <w:t>ที่เกี่ยวข้องกับการประเมินค่าเผื่อการลดลงของมูลค่าสินค้าคงเหลือ</w:t>
      </w:r>
      <w:r w:rsidR="00E3507C"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 ทำความเข้าใจ</w:t>
      </w:r>
      <w:r w:rsidRPr="009972C9">
        <w:rPr>
          <w:rFonts w:ascii="Angsana New" w:hAnsi="Angsana New"/>
          <w:sz w:val="32"/>
          <w:szCs w:val="32"/>
          <w:cs/>
        </w:rPr>
        <w:t xml:space="preserve"> นอกจากนี้ ข้าพเจ้าได้ประเมิน</w:t>
      </w:r>
      <w:r w:rsidR="00E3507C">
        <w:rPr>
          <w:rFonts w:ascii="Angsana New" w:hAnsi="Angsana New" w:hint="cs"/>
          <w:sz w:val="32"/>
          <w:szCs w:val="32"/>
          <w:cs/>
        </w:rPr>
        <w:t>วิธีการและ ข้อ</w:t>
      </w:r>
      <w:r w:rsidR="00E3507C">
        <w:rPr>
          <w:rFonts w:ascii="Angsana New" w:hAnsi="Angsana New"/>
          <w:sz w:val="32"/>
          <w:szCs w:val="32"/>
          <w:cs/>
        </w:rPr>
        <w:t>สมมติ</w:t>
      </w:r>
      <w:r w:rsidRPr="009972C9">
        <w:rPr>
          <w:rFonts w:ascii="Angsana New" w:hAnsi="Angsana New"/>
          <w:sz w:val="32"/>
          <w:szCs w:val="32"/>
          <w:cs/>
        </w:rPr>
        <w:t>ที่ฝ่ายบริหารใช้ในการพิจารณาค่าเผื่อการลดลงของมูลค่าสินค้าคงเหลือดังนี้</w:t>
      </w:r>
      <w:r w:rsidRPr="009972C9">
        <w:rPr>
          <w:rFonts w:ascii="Angsana New" w:hAnsi="Angsana New"/>
          <w:sz w:val="32"/>
          <w:szCs w:val="32"/>
        </w:rPr>
        <w:t xml:space="preserve">  </w:t>
      </w:r>
    </w:p>
    <w:p w:rsidR="00131516" w:rsidRDefault="00E3507C" w:rsidP="00E3507C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ทำความเข้าใจ</w:t>
      </w:r>
      <w:r w:rsidR="009972C9" w:rsidRPr="009972C9"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ที่ใช้ใน</w:t>
      </w:r>
      <w:r w:rsidR="009972C9" w:rsidRPr="009972C9">
        <w:rPr>
          <w:rFonts w:ascii="Angsana New" w:hAnsi="Angsana New"/>
          <w:sz w:val="32"/>
          <w:szCs w:val="32"/>
          <w:cs/>
        </w:rPr>
        <w:t>การพิจารณาค่าเผื่อการลดลงของมูลค่าสินค้าคงเหลือ</w:t>
      </w:r>
      <w:r w:rsidR="00EF7FF3">
        <w:rPr>
          <w:rFonts w:ascii="Angsana New" w:hAnsi="Angsana New" w:hint="cs"/>
          <w:sz w:val="32"/>
          <w:szCs w:val="32"/>
          <w:cs/>
        </w:rPr>
        <w:t xml:space="preserve"> รวมถึงสอบ</w:t>
      </w:r>
      <w:r w:rsidR="003F6D72">
        <w:rPr>
          <w:rFonts w:ascii="Angsana New" w:hAnsi="Angsana New" w:hint="cs"/>
          <w:sz w:val="32"/>
          <w:szCs w:val="32"/>
          <w:cs/>
        </w:rPr>
        <w:t>ท</w:t>
      </w:r>
      <w:r w:rsidR="00EF7FF3">
        <w:rPr>
          <w:rFonts w:ascii="Angsana New" w:hAnsi="Angsana New" w:hint="cs"/>
          <w:sz w:val="32"/>
          <w:szCs w:val="32"/>
          <w:cs/>
        </w:rPr>
        <w:t>า</w:t>
      </w:r>
      <w:r w:rsidR="003F6D72">
        <w:rPr>
          <w:rFonts w:ascii="Angsana New" w:hAnsi="Angsana New" w:hint="cs"/>
          <w:sz w:val="32"/>
          <w:szCs w:val="32"/>
          <w:cs/>
        </w:rPr>
        <w:t>น</w:t>
      </w:r>
      <w:r w:rsidR="009972C9" w:rsidRPr="009972C9">
        <w:rPr>
          <w:rFonts w:ascii="Angsana New" w:hAnsi="Angsana New"/>
          <w:sz w:val="32"/>
          <w:szCs w:val="32"/>
          <w:cs/>
        </w:rPr>
        <w:t>ควา</w:t>
      </w:r>
      <w:r w:rsidR="00B65AD4">
        <w:rPr>
          <w:rFonts w:ascii="Angsana New" w:hAnsi="Angsana New"/>
          <w:sz w:val="32"/>
          <w:szCs w:val="32"/>
          <w:cs/>
        </w:rPr>
        <w:t>มสม่ำเสมอของการใช้เกณฑ์ดังกล่าว</w:t>
      </w:r>
      <w:r w:rsidR="00EF7FF3">
        <w:rPr>
          <w:rFonts w:ascii="Angsana New" w:hAnsi="Angsana New" w:hint="cs"/>
          <w:sz w:val="32"/>
          <w:szCs w:val="32"/>
          <w:cs/>
        </w:rPr>
        <w:t xml:space="preserve"> และเหตุผลสำหรับการรับรู้ค่าเผื่อการลดลงของมูลค่าสินค้า</w:t>
      </w:r>
      <w:r w:rsidR="008B5E6A">
        <w:rPr>
          <w:rFonts w:ascii="Angsana New" w:hAnsi="Angsana New" w:hint="cs"/>
          <w:sz w:val="32"/>
          <w:szCs w:val="32"/>
          <w:cs/>
        </w:rPr>
        <w:t xml:space="preserve">คงเหลือ           </w:t>
      </w:r>
      <w:r w:rsidR="00EF7FF3">
        <w:rPr>
          <w:rFonts w:ascii="Angsana New" w:hAnsi="Angsana New" w:hint="cs"/>
          <w:sz w:val="32"/>
          <w:szCs w:val="32"/>
          <w:cs/>
        </w:rPr>
        <w:t>แบบเฉพาะเจาะจงในบางกรณี</w:t>
      </w:r>
    </w:p>
    <w:p w:rsidR="009972C9" w:rsidRPr="009972C9" w:rsidRDefault="009972C9" w:rsidP="00E3507C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9972C9">
        <w:rPr>
          <w:rFonts w:ascii="Angsana New" w:hAnsi="Angsana New"/>
          <w:sz w:val="32"/>
          <w:szCs w:val="32"/>
        </w:rPr>
        <w:t xml:space="preserve"> </w:t>
      </w:r>
    </w:p>
    <w:p w:rsidR="009972C9" w:rsidRPr="009972C9" w:rsidRDefault="009972C9" w:rsidP="00E3507C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วิเคราะห์</w:t>
      </w:r>
      <w:r w:rsidR="00B65AD4">
        <w:rPr>
          <w:rFonts w:ascii="Angsana New" w:hAnsi="Angsana New" w:hint="cs"/>
          <w:sz w:val="32"/>
          <w:szCs w:val="32"/>
          <w:cs/>
        </w:rPr>
        <w:t>เปรียบเทียบ จำนวนเงินสุทธิจากการขายสินค้าภายหลังวันที่ในงบ</w:t>
      </w:r>
      <w:r w:rsidRPr="009972C9">
        <w:rPr>
          <w:rFonts w:ascii="Angsana New" w:hAnsi="Angsana New"/>
          <w:sz w:val="32"/>
          <w:szCs w:val="32"/>
          <w:cs/>
        </w:rPr>
        <w:t>การเงินกับราคาทุนของสินค้าคงเหลือแต่ละกลุ่มสินค้า</w:t>
      </w:r>
      <w:r w:rsidRPr="009972C9">
        <w:rPr>
          <w:rFonts w:ascii="Angsana New" w:hAnsi="Angsana New"/>
          <w:sz w:val="32"/>
          <w:szCs w:val="32"/>
        </w:rPr>
        <w:t xml:space="preserve"> </w:t>
      </w:r>
    </w:p>
    <w:p w:rsidR="009972C9" w:rsidRPr="003964E2" w:rsidRDefault="009972C9" w:rsidP="003964E2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64E2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:rsidR="00B65AD4" w:rsidRDefault="00B65AD4" w:rsidP="00B65AD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B65AD4" w:rsidRDefault="00B65AD4" w:rsidP="00B65AD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B65AD4" w:rsidRDefault="00B65AD4" w:rsidP="00B65AD4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B65AD4" w:rsidRDefault="00B65AD4" w:rsidP="00B65AD4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B65AD4" w:rsidRDefault="00B65AD4" w:rsidP="00B65AD4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B65AD4" w:rsidRDefault="00B65AD4" w:rsidP="00B65AD4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65AD4" w:rsidRDefault="00B65AD4" w:rsidP="002E140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B65AD4" w:rsidRDefault="00B65AD4" w:rsidP="002E1408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B65AD4" w:rsidRDefault="00B65AD4" w:rsidP="00B65AD4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B65AD4" w:rsidRDefault="00B65AD4" w:rsidP="00B65AD4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B65AD4" w:rsidRDefault="00B65AD4" w:rsidP="00B65AD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B65AD4" w:rsidRDefault="00B65AD4" w:rsidP="00B65AD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A05A9B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A05A9B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A05A9B">
        <w:rPr>
          <w:rFonts w:ascii="Angsana New" w:hAnsi="Angsana New" w:hint="cs"/>
          <w:sz w:val="32"/>
          <w:szCs w:val="32"/>
          <w:cs/>
        </w:rPr>
        <w:t>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A05A9B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B65AD4" w:rsidRDefault="00B65AD4" w:rsidP="00B65AD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F7FF3" w:rsidRDefault="00EF7F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B65AD4" w:rsidRDefault="00B65AD4" w:rsidP="00B65AD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9972C9" w:rsidRPr="009972C9" w:rsidRDefault="00A05A9B" w:rsidP="00E3507C">
      <w:pPr>
        <w:tabs>
          <w:tab w:val="center" w:pos="6480"/>
        </w:tabs>
        <w:spacing w:before="60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9972C9" w:rsidRPr="009972C9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</w:t>
      </w:r>
      <w:r w:rsidR="0015140A">
        <w:rPr>
          <w:rFonts w:ascii="Angsana New" w:hAnsi="Angsana New"/>
          <w:spacing w:val="-4"/>
          <w:sz w:val="32"/>
          <w:szCs w:val="32"/>
          <w:cs/>
        </w:rPr>
        <w:t>ารนำเสนอรายงานฉบับนี้</w:t>
      </w:r>
    </w:p>
    <w:p w:rsidR="009972C9" w:rsidRPr="0015140A" w:rsidRDefault="009972C9" w:rsidP="00E3507C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 w:rsidRPr="0015140A">
        <w:rPr>
          <w:rFonts w:ascii="Angsana New" w:hAnsi="Angsana New"/>
          <w:spacing w:val="-4"/>
          <w:sz w:val="32"/>
          <w:szCs w:val="32"/>
          <w:cs/>
        </w:rPr>
        <w:t>รุ้งนภา เลิศสุวรรณกุล</w:t>
      </w:r>
    </w:p>
    <w:p w:rsidR="009972C9" w:rsidRPr="009972C9" w:rsidRDefault="009972C9" w:rsidP="00E3507C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15140A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15140A">
        <w:rPr>
          <w:rFonts w:ascii="Angsana New" w:hAnsi="Angsana New"/>
          <w:spacing w:val="-4"/>
          <w:sz w:val="32"/>
          <w:szCs w:val="32"/>
        </w:rPr>
        <w:t xml:space="preserve"> 3516</w:t>
      </w:r>
    </w:p>
    <w:p w:rsidR="009972C9" w:rsidRPr="009972C9" w:rsidRDefault="009972C9" w:rsidP="00E3507C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9972C9" w:rsidRPr="009972C9" w:rsidRDefault="009972C9" w:rsidP="00E3507C">
      <w:pPr>
        <w:spacing w:after="120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9972C9">
        <w:rPr>
          <w:rFonts w:ascii="Angsana New" w:hAnsi="Angsana New"/>
          <w:spacing w:val="-4"/>
          <w:sz w:val="32"/>
          <w:szCs w:val="32"/>
        </w:rPr>
        <w:t>: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8700E">
        <w:rPr>
          <w:rFonts w:ascii="Angsana New" w:hAnsi="Angsana New"/>
          <w:spacing w:val="-4"/>
          <w:sz w:val="32"/>
          <w:szCs w:val="32"/>
        </w:rPr>
        <w:t>27</w:t>
      </w:r>
      <w:r w:rsidR="00DA0C64">
        <w:rPr>
          <w:rFonts w:ascii="Angsana New" w:hAnsi="Angsana New"/>
          <w:spacing w:val="-4"/>
          <w:sz w:val="32"/>
          <w:szCs w:val="32"/>
        </w:rPr>
        <w:t xml:space="preserve"> </w:t>
      </w:r>
      <w:r w:rsidR="00DA0C64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A0733C">
        <w:rPr>
          <w:rFonts w:ascii="Angsana New" w:hAnsi="Angsana New"/>
          <w:spacing w:val="-4"/>
          <w:sz w:val="32"/>
          <w:szCs w:val="32"/>
        </w:rPr>
        <w:t xml:space="preserve"> 256</w:t>
      </w:r>
      <w:r w:rsidR="0008332D">
        <w:rPr>
          <w:rFonts w:ascii="Angsana New" w:hAnsi="Angsana New"/>
          <w:spacing w:val="-4"/>
          <w:sz w:val="32"/>
          <w:szCs w:val="32"/>
        </w:rPr>
        <w:t>3</w:t>
      </w:r>
    </w:p>
    <w:p w:rsidR="009855C3" w:rsidRPr="009972C9" w:rsidRDefault="009855C3" w:rsidP="00E3507C">
      <w:pPr>
        <w:spacing w:before="120" w:after="120"/>
        <w:jc w:val="both"/>
        <w:rPr>
          <w:rFonts w:ascii="Angsana New" w:hAnsi="Angsana New"/>
          <w:sz w:val="32"/>
          <w:szCs w:val="32"/>
          <w:cs/>
        </w:rPr>
      </w:pPr>
    </w:p>
    <w:sectPr w:rsidR="009855C3" w:rsidRPr="009972C9" w:rsidSect="009972C9">
      <w:footerReference w:type="default" r:id="rId11"/>
      <w:footerReference w:type="first" r:id="rId12"/>
      <w:pgSz w:w="11909" w:h="16834" w:code="9"/>
      <w:pgMar w:top="216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607" w:rsidRDefault="003C3607" w:rsidP="00C90003">
      <w:r>
        <w:separator/>
      </w:r>
    </w:p>
  </w:endnote>
  <w:endnote w:type="continuationSeparator" w:id="0">
    <w:p w:rsidR="003C3607" w:rsidRDefault="003C3607" w:rsidP="00C9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C9" w:rsidRPr="009972C9" w:rsidRDefault="009972C9">
    <w:pPr>
      <w:pStyle w:val="Footer"/>
      <w:jc w:val="right"/>
      <w:rPr>
        <w:rFonts w:ascii="Angsana New" w:hAnsi="Angsana New"/>
        <w:sz w:val="32"/>
        <w:szCs w:val="32"/>
      </w:rPr>
    </w:pPr>
  </w:p>
  <w:p w:rsidR="009972C9" w:rsidRDefault="00997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01558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72C9" w:rsidRDefault="009972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972C9" w:rsidRDefault="009972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23897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72C9" w:rsidRDefault="000D3A4A">
        <w:pPr>
          <w:pStyle w:val="Footer"/>
          <w:jc w:val="right"/>
        </w:pPr>
      </w:p>
    </w:sdtContent>
  </w:sdt>
  <w:p w:rsidR="009972C9" w:rsidRDefault="009972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96141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3B6FE1" w:rsidRPr="009972C9" w:rsidRDefault="003B6FE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972C9">
          <w:rPr>
            <w:rFonts w:ascii="Angsana New" w:hAnsi="Angsana New"/>
            <w:sz w:val="32"/>
            <w:szCs w:val="32"/>
          </w:rPr>
          <w:fldChar w:fldCharType="begin"/>
        </w:r>
        <w:r w:rsidRPr="009972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972C9">
          <w:rPr>
            <w:rFonts w:ascii="Angsana New" w:hAnsi="Angsana New"/>
            <w:sz w:val="32"/>
            <w:szCs w:val="32"/>
          </w:rPr>
          <w:fldChar w:fldCharType="separate"/>
        </w:r>
        <w:r w:rsidR="002E1408">
          <w:rPr>
            <w:rFonts w:ascii="Angsana New" w:hAnsi="Angsana New"/>
            <w:noProof/>
            <w:sz w:val="32"/>
            <w:szCs w:val="32"/>
          </w:rPr>
          <w:t>5</w:t>
        </w:r>
        <w:r w:rsidRPr="009972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3B6FE1" w:rsidRDefault="003B6FE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047805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972C9" w:rsidRPr="009972C9" w:rsidRDefault="009972C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972C9">
          <w:rPr>
            <w:rFonts w:ascii="Angsana New" w:hAnsi="Angsana New"/>
            <w:sz w:val="32"/>
            <w:szCs w:val="32"/>
          </w:rPr>
          <w:fldChar w:fldCharType="begin"/>
        </w:r>
        <w:r w:rsidRPr="009972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972C9">
          <w:rPr>
            <w:rFonts w:ascii="Angsana New" w:hAnsi="Angsana New"/>
            <w:sz w:val="32"/>
            <w:szCs w:val="32"/>
          </w:rPr>
          <w:fldChar w:fldCharType="separate"/>
        </w:r>
        <w:r w:rsidR="002E1408">
          <w:rPr>
            <w:rFonts w:ascii="Angsana New" w:hAnsi="Angsana New"/>
            <w:noProof/>
            <w:sz w:val="32"/>
            <w:szCs w:val="32"/>
          </w:rPr>
          <w:t>2</w:t>
        </w:r>
        <w:r w:rsidRPr="009972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9972C9" w:rsidRDefault="00997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607" w:rsidRDefault="003C3607" w:rsidP="00C90003">
      <w:r>
        <w:separator/>
      </w:r>
    </w:p>
  </w:footnote>
  <w:footnote w:type="continuationSeparator" w:id="0">
    <w:p w:rsidR="003C3607" w:rsidRDefault="003C3607" w:rsidP="00C90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79C" w:rsidRDefault="000D3A4A">
    <w:pPr>
      <w:pStyle w:val="Header"/>
    </w:pPr>
  </w:p>
  <w:p w:rsidR="006C179C" w:rsidRDefault="000D3A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3CA2"/>
    <w:rsid w:val="000075DC"/>
    <w:rsid w:val="000111FB"/>
    <w:rsid w:val="0003239F"/>
    <w:rsid w:val="00053CA2"/>
    <w:rsid w:val="000569E0"/>
    <w:rsid w:val="0008332D"/>
    <w:rsid w:val="000B3319"/>
    <w:rsid w:val="000D3A4A"/>
    <w:rsid w:val="000E4C35"/>
    <w:rsid w:val="00122EE6"/>
    <w:rsid w:val="00131516"/>
    <w:rsid w:val="0015140A"/>
    <w:rsid w:val="00154F70"/>
    <w:rsid w:val="001A3DA6"/>
    <w:rsid w:val="001D0D3E"/>
    <w:rsid w:val="001E44AF"/>
    <w:rsid w:val="001E5C49"/>
    <w:rsid w:val="001E71C5"/>
    <w:rsid w:val="00294E35"/>
    <w:rsid w:val="002D4A88"/>
    <w:rsid w:val="002E1408"/>
    <w:rsid w:val="00334F6A"/>
    <w:rsid w:val="003964E2"/>
    <w:rsid w:val="003A0B79"/>
    <w:rsid w:val="003B6FE1"/>
    <w:rsid w:val="003C3607"/>
    <w:rsid w:val="003F6D72"/>
    <w:rsid w:val="00430548"/>
    <w:rsid w:val="0043439A"/>
    <w:rsid w:val="00441CA5"/>
    <w:rsid w:val="004708F4"/>
    <w:rsid w:val="0048707C"/>
    <w:rsid w:val="004A41E6"/>
    <w:rsid w:val="00526322"/>
    <w:rsid w:val="00590882"/>
    <w:rsid w:val="005B6A67"/>
    <w:rsid w:val="005D6D7C"/>
    <w:rsid w:val="0060031F"/>
    <w:rsid w:val="00635034"/>
    <w:rsid w:val="006A56DE"/>
    <w:rsid w:val="006B6E4F"/>
    <w:rsid w:val="006C1408"/>
    <w:rsid w:val="00717C6D"/>
    <w:rsid w:val="007D33B7"/>
    <w:rsid w:val="007F2254"/>
    <w:rsid w:val="0088700E"/>
    <w:rsid w:val="008B13C7"/>
    <w:rsid w:val="008B5E6A"/>
    <w:rsid w:val="008C381C"/>
    <w:rsid w:val="008F640B"/>
    <w:rsid w:val="008F7F35"/>
    <w:rsid w:val="00946DFC"/>
    <w:rsid w:val="0096387A"/>
    <w:rsid w:val="009855C3"/>
    <w:rsid w:val="009972C9"/>
    <w:rsid w:val="00A05A9B"/>
    <w:rsid w:val="00A0733C"/>
    <w:rsid w:val="00A75D43"/>
    <w:rsid w:val="00AA3D32"/>
    <w:rsid w:val="00B07455"/>
    <w:rsid w:val="00B65AD4"/>
    <w:rsid w:val="00C40309"/>
    <w:rsid w:val="00C82BA5"/>
    <w:rsid w:val="00C90003"/>
    <w:rsid w:val="00D15FC9"/>
    <w:rsid w:val="00D57E21"/>
    <w:rsid w:val="00D645F0"/>
    <w:rsid w:val="00D8413A"/>
    <w:rsid w:val="00DA0C64"/>
    <w:rsid w:val="00DA6BEA"/>
    <w:rsid w:val="00E23FF4"/>
    <w:rsid w:val="00E264E2"/>
    <w:rsid w:val="00E3507C"/>
    <w:rsid w:val="00E553A4"/>
    <w:rsid w:val="00E94DE8"/>
    <w:rsid w:val="00EA2338"/>
    <w:rsid w:val="00EE5373"/>
    <w:rsid w:val="00EF7FF3"/>
    <w:rsid w:val="00FA10A8"/>
    <w:rsid w:val="00FE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197EF"/>
  <w15:docId w15:val="{A1C25AEF-97BA-4D5E-BE51-CA2FC727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3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C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CA2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053CA2"/>
  </w:style>
  <w:style w:type="paragraph" w:customStyle="1" w:styleId="CM2">
    <w:name w:val="CM2"/>
    <w:basedOn w:val="Normal"/>
    <w:next w:val="Normal"/>
    <w:uiPriority w:val="99"/>
    <w:rsid w:val="006C1408"/>
    <w:pPr>
      <w:widowControl w:val="0"/>
      <w:overflowPunct/>
      <w:textAlignment w:val="auto"/>
    </w:pPr>
    <w:rPr>
      <w:rFonts w:ascii="Calibri" w:eastAsia="MS Mincho" w:hAnsi="Calibri" w:cs="EucrosiaUPC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0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8"/>
    <w:rPr>
      <w:rFonts w:ascii="Tahoma" w:eastAsia="Times New Roman" w:hAnsi="Tahoma" w:cs="Angsana New"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4F6A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34F6A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Default">
    <w:name w:val="Default"/>
    <w:rsid w:val="004708F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972C9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7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63</cp:revision>
  <cp:lastPrinted>2020-02-21T03:51:00Z</cp:lastPrinted>
  <dcterms:created xsi:type="dcterms:W3CDTF">2011-09-23T06:54:00Z</dcterms:created>
  <dcterms:modified xsi:type="dcterms:W3CDTF">2020-02-21T03:51:00Z</dcterms:modified>
</cp:coreProperties>
</file>