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52312" w:rsidRPr="00D0412E" w:rsidRDefault="00E52312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5E6A21" w:rsidRDefault="005E6A2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p w:rsidR="00BD2085" w:rsidRPr="00EB75B9" w:rsidRDefault="00BD2085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bookmarkEnd w:id="0"/>
    <w:p w:rsidR="00B23834" w:rsidRPr="00EB75B9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บริษัท บูติคนิวซิตี้ จำกัด (มหาชน)</w:t>
      </w:r>
    </w:p>
    <w:p w:rsidR="00B23834" w:rsidRPr="00EB75B9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งบการเงิน</w:t>
      </w:r>
    </w:p>
    <w:p w:rsidR="00B23834" w:rsidRPr="00413308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  <w:cs/>
        </w:rPr>
      </w:pPr>
      <w:r w:rsidRPr="00413308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Pr="00413308">
        <w:rPr>
          <w:rFonts w:ascii="AngsanaUPC" w:hAnsi="AngsanaUPC" w:cs="AngsanaUPC"/>
          <w:sz w:val="30"/>
          <w:szCs w:val="30"/>
        </w:rPr>
        <w:t>3</w:t>
      </w:r>
      <w:r w:rsidR="00315C2C">
        <w:rPr>
          <w:rFonts w:ascii="AngsanaUPC" w:hAnsi="AngsanaUPC" w:cs="AngsanaUPC"/>
          <w:sz w:val="30"/>
          <w:szCs w:val="30"/>
        </w:rPr>
        <w:t>1</w:t>
      </w:r>
      <w:r w:rsidRPr="00413308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2C098D">
        <w:rPr>
          <w:rFonts w:ascii="AngsanaUPC" w:hAnsi="AngsanaUPC" w:cs="AngsanaUPC"/>
          <w:sz w:val="30"/>
          <w:szCs w:val="30"/>
        </w:rPr>
        <w:t>2562</w:t>
      </w:r>
    </w:p>
    <w:p w:rsidR="00DC4558" w:rsidRPr="00EB75B9" w:rsidRDefault="00B23834" w:rsidP="00B23834">
      <w:pPr>
        <w:pStyle w:val="Heading5"/>
        <w:spacing w:line="240" w:lineRule="auto"/>
        <w:ind w:left="288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และรายงานของผู้สอบบัญชีรับอนุญาต</w:t>
      </w:r>
    </w:p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0C20B7" w:rsidRDefault="000C20B7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8F3319" w:rsidRDefault="008F3319" w:rsidP="00B23834"/>
    <w:p w:rsidR="008F3319" w:rsidRDefault="008F3319" w:rsidP="00B23834"/>
    <w:p w:rsidR="00B23834" w:rsidRPr="00B23834" w:rsidRDefault="00B23834" w:rsidP="00B23834"/>
    <w:p w:rsidR="00B23834" w:rsidRDefault="00B23834" w:rsidP="00B23834"/>
    <w:p w:rsidR="00B23834" w:rsidRPr="00B23834" w:rsidRDefault="00B23834" w:rsidP="00B23834"/>
    <w:p w:rsidR="00797CA7" w:rsidRPr="00EB75B9" w:rsidRDefault="00797CA7" w:rsidP="00797CA7">
      <w:pPr>
        <w:pStyle w:val="Heading5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:rsidR="00797CA7" w:rsidRPr="00EB75B9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797CA7" w:rsidRPr="00BD2085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BD2085">
        <w:rPr>
          <w:rFonts w:asciiTheme="majorBidi" w:hAnsiTheme="majorBidi" w:cstheme="majorBidi"/>
          <w:sz w:val="30"/>
          <w:szCs w:val="30"/>
          <w:cs/>
        </w:rPr>
        <w:t xml:space="preserve">เสนอ  ผู้ถือหุ้นบริษัท บูติคนิวซิตี้ จำกัด </w:t>
      </w:r>
      <w:r w:rsidRPr="00BD2085">
        <w:rPr>
          <w:rFonts w:asciiTheme="majorBidi" w:hAnsiTheme="majorBidi"/>
          <w:sz w:val="30"/>
          <w:szCs w:val="30"/>
          <w:cs/>
        </w:rPr>
        <w:t>(</w:t>
      </w:r>
      <w:r w:rsidRPr="00BD208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D2085">
        <w:rPr>
          <w:rFonts w:asciiTheme="majorBidi" w:hAnsiTheme="majorBidi"/>
          <w:sz w:val="30"/>
          <w:szCs w:val="30"/>
          <w:cs/>
        </w:rPr>
        <w:t>)</w:t>
      </w:r>
    </w:p>
    <w:p w:rsidR="00797CA7" w:rsidRPr="00EB75B9" w:rsidRDefault="00797CA7" w:rsidP="00797CA7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:rsidR="00797CA7" w:rsidRPr="00A60417" w:rsidRDefault="00797CA7" w:rsidP="00797CA7">
      <w:pPr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</w:pPr>
      <w:r w:rsidRPr="00A60417"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  <w:t>ความเห็น</w:t>
      </w:r>
    </w:p>
    <w:p w:rsidR="00797CA7" w:rsidRPr="00CF7D51" w:rsidRDefault="00797CA7" w:rsidP="00797CA7">
      <w:pPr>
        <w:jc w:val="thaiDistribute"/>
        <w:rPr>
          <w:rFonts w:asciiTheme="majorBidi" w:eastAsia="Batang" w:hAnsiTheme="majorBidi" w:cstheme="majorBidi"/>
          <w:sz w:val="20"/>
          <w:szCs w:val="20"/>
          <w:cs/>
          <w:lang w:val="th-TH"/>
        </w:rPr>
      </w:pPr>
    </w:p>
    <w:p w:rsidR="00797CA7" w:rsidRPr="00A112B2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/>
          <w:spacing w:val="-2"/>
          <w:cs/>
        </w:rPr>
      </w:pPr>
      <w:r w:rsidRPr="00EB75B9">
        <w:rPr>
          <w:rFonts w:asciiTheme="majorBidi" w:hAnsiTheme="majorBidi" w:cstheme="majorBidi"/>
          <w:spacing w:val="-2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บูติคนิวซิตี้ จำกัด (มหาชน)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</w:t>
      </w:r>
      <w:r w:rsidR="00AF3EA4" w:rsidRPr="00EB75B9">
        <w:rPr>
          <w:rFonts w:asciiTheme="majorBidi" w:hAnsiTheme="majorBidi" w:cstheme="majorBidi"/>
          <w:spacing w:val="-2"/>
          <w:cs/>
        </w:rPr>
        <w:t xml:space="preserve">ะกิจการ ณ วันที่ </w:t>
      </w:r>
      <w:bookmarkStart w:id="1" w:name="_Hlk32850677"/>
      <w:r w:rsidR="00722E70">
        <w:rPr>
          <w:rFonts w:asciiTheme="majorBidi" w:hAnsiTheme="majorBidi" w:cstheme="majorBidi"/>
          <w:spacing w:val="-2"/>
          <w:lang w:val="en-US"/>
        </w:rPr>
        <w:t>31</w:t>
      </w:r>
      <w:r w:rsidR="00AF3EA4" w:rsidRPr="00A60417">
        <w:rPr>
          <w:rFonts w:asciiTheme="majorBidi" w:hAnsiTheme="majorBidi" w:cstheme="majorBidi"/>
          <w:spacing w:val="-2"/>
          <w:cs/>
        </w:rPr>
        <w:t xml:space="preserve"> ธันวาคม</w:t>
      </w:r>
      <w:r w:rsidR="00722E70">
        <w:rPr>
          <w:rFonts w:asciiTheme="majorBidi" w:hAnsiTheme="majorBidi" w:cstheme="majorBidi" w:hint="cs"/>
          <w:spacing w:val="-2"/>
          <w:cs/>
        </w:rPr>
        <w:t xml:space="preserve"> </w:t>
      </w:r>
      <w:r w:rsidR="00722E70">
        <w:rPr>
          <w:rFonts w:asciiTheme="majorBidi" w:hAnsiTheme="majorBidi" w:cstheme="majorBidi"/>
          <w:spacing w:val="-2"/>
          <w:lang w:val="en-US"/>
        </w:rPr>
        <w:t>2562</w:t>
      </w:r>
      <w:r w:rsidRPr="00EB75B9">
        <w:rPr>
          <w:rFonts w:asciiTheme="majorBidi" w:hAnsiTheme="majorBidi" w:cstheme="majorBidi"/>
          <w:spacing w:val="-2"/>
          <w:cs/>
        </w:rPr>
        <w:t xml:space="preserve"> </w:t>
      </w:r>
      <w:bookmarkEnd w:id="1"/>
      <w:r w:rsidRPr="00EB75B9">
        <w:rPr>
          <w:rFonts w:asciiTheme="majorBidi" w:hAnsiTheme="majorBidi" w:cstheme="majorBidi"/>
          <w:spacing w:val="-2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797CA7" w:rsidRPr="00CF7D51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:rsidR="00797CA7" w:rsidRPr="00EB75B9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rtl/>
          <w:cs/>
        </w:rPr>
      </w:pPr>
      <w:r w:rsidRPr="00EB75B9">
        <w:rPr>
          <w:rFonts w:asciiTheme="majorBidi" w:hAnsiTheme="majorBidi" w:cstheme="majorBidi"/>
          <w:spacing w:val="-2"/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="00AF3EA4" w:rsidRPr="00EB75B9">
        <w:rPr>
          <w:rFonts w:asciiTheme="majorBidi" w:hAnsiTheme="majorBidi" w:cstheme="majorBidi"/>
          <w:spacing w:val="-2"/>
          <w:cs/>
        </w:rPr>
        <w:t xml:space="preserve"> </w:t>
      </w:r>
      <w:r w:rsidR="00722E70">
        <w:rPr>
          <w:rFonts w:asciiTheme="majorBidi" w:hAnsiTheme="majorBidi" w:cstheme="majorBidi"/>
          <w:spacing w:val="-2"/>
          <w:lang w:val="en-US"/>
        </w:rPr>
        <w:t>31</w:t>
      </w:r>
      <w:r w:rsidR="00722E70" w:rsidRPr="00A60417">
        <w:rPr>
          <w:rFonts w:asciiTheme="majorBidi" w:hAnsiTheme="majorBidi" w:cstheme="majorBidi"/>
          <w:spacing w:val="-2"/>
          <w:cs/>
        </w:rPr>
        <w:t xml:space="preserve"> ธันวาคม</w:t>
      </w:r>
      <w:r w:rsidR="00722E70">
        <w:rPr>
          <w:rFonts w:asciiTheme="majorBidi" w:hAnsiTheme="majorBidi" w:cstheme="majorBidi" w:hint="cs"/>
          <w:spacing w:val="-2"/>
          <w:cs/>
        </w:rPr>
        <w:t xml:space="preserve"> </w:t>
      </w:r>
      <w:r w:rsidR="00722E70">
        <w:rPr>
          <w:rFonts w:asciiTheme="majorBidi" w:hAnsiTheme="majorBidi" w:cstheme="majorBidi"/>
          <w:spacing w:val="-2"/>
          <w:lang w:val="en-US"/>
        </w:rPr>
        <w:t>2562</w:t>
      </w:r>
      <w:r w:rsidR="00722E70" w:rsidRPr="00EB75B9">
        <w:rPr>
          <w:rFonts w:asciiTheme="majorBidi" w:hAnsiTheme="majorBidi" w:cstheme="majorBidi"/>
          <w:spacing w:val="-2"/>
          <w:cs/>
        </w:rPr>
        <w:t xml:space="preserve"> </w:t>
      </w:r>
      <w:r w:rsidRPr="00EB75B9">
        <w:rPr>
          <w:rFonts w:asciiTheme="majorBidi" w:hAnsiTheme="majorBidi" w:cstheme="majorBidi"/>
          <w:spacing w:val="-2"/>
          <w:cs/>
        </w:rPr>
        <w:t>ผลการดำเนินงานและกระแสเงินสด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CA7" w:rsidRPr="00CF7D51" w:rsidRDefault="00797CA7" w:rsidP="00797CA7">
      <w:pPr>
        <w:jc w:val="thaiDistribute"/>
        <w:outlineLvl w:val="0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</w:p>
    <w:p w:rsidR="00797CA7" w:rsidRPr="00A60417" w:rsidRDefault="00797CA7" w:rsidP="00EB75B9">
      <w:pPr>
        <w:spacing w:after="240"/>
        <w:jc w:val="thaiDistribute"/>
        <w:rPr>
          <w:rFonts w:asciiTheme="majorBidi" w:eastAsia="Batang" w:hAnsiTheme="majorBidi" w:cstheme="majorBidi"/>
          <w:b/>
          <w:bCs/>
          <w:spacing w:val="-2"/>
          <w:sz w:val="30"/>
          <w:szCs w:val="30"/>
        </w:rPr>
      </w:pPr>
      <w:r w:rsidRPr="00A60417">
        <w:rPr>
          <w:rFonts w:asciiTheme="majorBidi" w:eastAsia="Batang" w:hAnsiTheme="majorBidi" w:cstheme="majorBidi"/>
          <w:b/>
          <w:bCs/>
          <w:spacing w:val="-2"/>
          <w:sz w:val="30"/>
          <w:szCs w:val="30"/>
          <w:cs/>
          <w:lang w:val="th-TH"/>
        </w:rPr>
        <w:t>เกณฑ์ในการแสดงความเห็น</w:t>
      </w:r>
    </w:p>
    <w:p w:rsidR="00797CA7" w:rsidRPr="00EB75B9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cs/>
        </w:rPr>
      </w:pPr>
      <w:r w:rsidRPr="00EB75B9">
        <w:rPr>
          <w:rFonts w:asciiTheme="majorBidi" w:hAnsiTheme="majorBidi" w:cstheme="majorBidi"/>
          <w:spacing w:val="-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0417">
        <w:rPr>
          <w:rFonts w:asciiTheme="majorBidi" w:hAnsiTheme="majorBidi" w:cstheme="majorBidi"/>
          <w:spacing w:val="-2"/>
          <w:cs/>
        </w:rPr>
        <w:t>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</w:t>
      </w:r>
      <w:r w:rsidRPr="00A60417">
        <w:rPr>
          <w:rFonts w:asciiTheme="majorBidi" w:hAnsiTheme="majorBidi" w:cstheme="majorBidi"/>
          <w:spacing w:val="-2"/>
          <w:cs/>
          <w:lang w:val="en-US"/>
        </w:rPr>
        <w:t>รใ</w:t>
      </w:r>
      <w:r w:rsidRPr="00A60417">
        <w:rPr>
          <w:rFonts w:asciiTheme="majorBidi" w:hAnsiTheme="majorBidi" w:cstheme="majorBidi"/>
          <w:spacing w:val="-2"/>
          <w:cs/>
        </w:rPr>
        <w:t>นรายงานของข้าพเจ้า</w:t>
      </w:r>
      <w:r w:rsidRPr="00EB75B9">
        <w:rPr>
          <w:rFonts w:asciiTheme="majorBidi" w:hAnsiTheme="majorBidi" w:cstheme="majorBidi"/>
          <w:spacing w:val="-2"/>
          <w:cs/>
        </w:rPr>
        <w:t xml:space="preserve">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F7D51" w:rsidRDefault="00CF7D51" w:rsidP="00EB75B9">
      <w:pPr>
        <w:jc w:val="right"/>
        <w:rPr>
          <w:rFonts w:asciiTheme="majorBidi" w:eastAsia="Batang" w:hAnsiTheme="majorBidi" w:cstheme="majorBidi"/>
          <w:spacing w:val="-2"/>
          <w:sz w:val="30"/>
          <w:szCs w:val="30"/>
        </w:rPr>
      </w:pPr>
    </w:p>
    <w:p w:rsidR="00EB75B9" w:rsidRDefault="00EB75B9" w:rsidP="00EB75B9">
      <w:pPr>
        <w:jc w:val="right"/>
        <w:rPr>
          <w:rFonts w:asciiTheme="majorBidi" w:eastAsia="Batang" w:hAnsiTheme="majorBidi" w:cstheme="majorBidi"/>
          <w:spacing w:val="-2"/>
          <w:sz w:val="30"/>
          <w:szCs w:val="30"/>
        </w:rPr>
      </w:pPr>
      <w:r w:rsidRPr="00EB75B9">
        <w:rPr>
          <w:rFonts w:asciiTheme="majorBidi" w:eastAsia="Batang" w:hAnsiTheme="majorBidi"/>
          <w:spacing w:val="-2"/>
          <w:sz w:val="30"/>
          <w:szCs w:val="30"/>
          <w:cs/>
        </w:rPr>
        <w:t>*****/</w:t>
      </w:r>
      <w:r w:rsidRPr="00EB75B9">
        <w:rPr>
          <w:rFonts w:asciiTheme="majorBidi" w:eastAsia="Batang" w:hAnsiTheme="majorBidi" w:cstheme="majorBidi"/>
          <w:spacing w:val="-2"/>
          <w:sz w:val="30"/>
          <w:szCs w:val="30"/>
        </w:rPr>
        <w:t>2</w:t>
      </w:r>
    </w:p>
    <w:p w:rsidR="00C722F5" w:rsidRDefault="00EB75B9" w:rsidP="00EB75B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spacing w:val="-2"/>
          <w:lang w:val="en-US"/>
        </w:rPr>
      </w:pPr>
      <w:r>
        <w:rPr>
          <w:rFonts w:asciiTheme="majorBidi" w:hAnsiTheme="majorBidi"/>
          <w:spacing w:val="-2"/>
          <w:cs/>
          <w:lang w:val="en-US"/>
        </w:rPr>
        <w:lastRenderedPageBreak/>
        <w:t>-</w:t>
      </w:r>
      <w:r>
        <w:rPr>
          <w:rFonts w:asciiTheme="majorBidi" w:hAnsiTheme="majorBidi" w:cstheme="majorBidi"/>
          <w:spacing w:val="-2"/>
          <w:lang w:val="en-US"/>
        </w:rPr>
        <w:t>2</w:t>
      </w:r>
      <w:r>
        <w:rPr>
          <w:rFonts w:asciiTheme="majorBidi" w:hAnsiTheme="majorBidi"/>
          <w:spacing w:val="-2"/>
          <w:cs/>
          <w:lang w:val="en-US"/>
        </w:rPr>
        <w:t>-</w:t>
      </w:r>
    </w:p>
    <w:p w:rsidR="00A34844" w:rsidRPr="00EB75B9" w:rsidRDefault="00A34844" w:rsidP="00EB75B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spacing w:val="-2"/>
          <w:lang w:val="en-US"/>
        </w:rPr>
      </w:pPr>
    </w:p>
    <w:p w:rsidR="00EB75B9" w:rsidRPr="00592B75" w:rsidRDefault="00EB75B9" w:rsidP="00EB75B9">
      <w:pPr>
        <w:jc w:val="thaiDistribute"/>
        <w:rPr>
          <w:rFonts w:asciiTheme="majorBidi" w:eastAsia="Batang" w:hAnsiTheme="majorBidi"/>
          <w:b/>
          <w:bCs/>
          <w:sz w:val="30"/>
          <w:szCs w:val="30"/>
          <w:cs/>
          <w:lang w:val="th-TH"/>
        </w:rPr>
      </w:pPr>
      <w:r w:rsidRPr="00592B75"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  <w:t>เรื่องสำคัญในการตรวจสอบ</w:t>
      </w:r>
    </w:p>
    <w:p w:rsidR="006A3090" w:rsidRPr="00CF7D51" w:rsidRDefault="006A3090" w:rsidP="00EB75B9">
      <w:pPr>
        <w:jc w:val="thaiDistribute"/>
        <w:rPr>
          <w:rFonts w:asciiTheme="majorBidi" w:eastAsia="Batang" w:hAnsiTheme="majorBidi"/>
          <w:b/>
          <w:bCs/>
          <w:sz w:val="16"/>
          <w:szCs w:val="16"/>
          <w:cs/>
          <w:lang w:val="th-TH"/>
        </w:rPr>
      </w:pPr>
    </w:p>
    <w:p w:rsidR="00A446C1" w:rsidRPr="00C46A20" w:rsidRDefault="00EB75B9" w:rsidP="00EB75B9">
      <w:pPr>
        <w:pStyle w:val="a1"/>
        <w:tabs>
          <w:tab w:val="clear" w:pos="1080"/>
        </w:tabs>
        <w:jc w:val="thaiDistribute"/>
        <w:rPr>
          <w:rFonts w:asciiTheme="majorBidi" w:hAnsiTheme="majorBidi"/>
          <w:lang w:val="en-US"/>
        </w:rPr>
      </w:pPr>
      <w:r w:rsidRPr="00EB75B9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A446C1" w:rsidRPr="00EB75B9" w:rsidTr="00031FC9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:rsidR="00A446C1" w:rsidRPr="00EB75B9" w:rsidRDefault="00A446C1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หนี้สินที่อาจจะเกิดขึ้นและค่าเผื่อการด้อยค่าของสินทรัพย์ไม่มีตัวตน</w:t>
            </w:r>
          </w:p>
        </w:tc>
      </w:tr>
      <w:tr w:rsidR="00A446C1" w:rsidRPr="00EB75B9" w:rsidTr="00031FC9">
        <w:trPr>
          <w:trHeight w:val="658"/>
          <w:tblHeader/>
        </w:trPr>
        <w:tc>
          <w:tcPr>
            <w:tcW w:w="9351" w:type="dxa"/>
            <w:gridSpan w:val="2"/>
            <w:shd w:val="clear" w:color="auto" w:fill="auto"/>
          </w:tcPr>
          <w:p w:rsidR="00A446C1" w:rsidRPr="00EB75B9" w:rsidRDefault="00A446C1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EB75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A446C1" w:rsidRPr="00EB75B9" w:rsidTr="00031FC9">
        <w:trPr>
          <w:trHeight w:val="339"/>
          <w:tblHeader/>
        </w:trPr>
        <w:tc>
          <w:tcPr>
            <w:tcW w:w="4248" w:type="dxa"/>
            <w:shd w:val="clear" w:color="auto" w:fill="auto"/>
          </w:tcPr>
          <w:p w:rsidR="00A446C1" w:rsidRPr="00F94D5E" w:rsidRDefault="00A446C1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</w:tcPr>
          <w:p w:rsidR="00A446C1" w:rsidRPr="00F94D5E" w:rsidRDefault="00A446C1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446C1" w:rsidRPr="00EB75B9" w:rsidTr="00031FC9">
        <w:trPr>
          <w:trHeight w:val="6374"/>
        </w:trPr>
        <w:tc>
          <w:tcPr>
            <w:tcW w:w="4248" w:type="dxa"/>
          </w:tcPr>
          <w:p w:rsidR="00A446C1" w:rsidRPr="000031D5" w:rsidRDefault="00A446C1" w:rsidP="00031FC9">
            <w:pPr>
              <w:pStyle w:val="BodyText"/>
              <w:spacing w:after="0"/>
              <w:jc w:val="thaiDistribute"/>
              <w:rPr>
                <w:rFonts w:asciiTheme="majorBidi" w:eastAsia="Batang" w:hAnsiTheme="majorBidi"/>
                <w:spacing w:val="-6"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>บริษัทมีคดีฟ้องร้องซึ่งอยู่ระหว่าง</w:t>
            </w:r>
            <w:r w:rsid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>กระบวนการพิจารณาของศาลแพ่ง</w:t>
            </w:r>
            <w:r w:rsidR="00761988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 xml:space="preserve">โดยบริษัทเป็นโจทย์เรียกร้องค่าเสียหายจำนวน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35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2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ล้านบาท</w:t>
            </w:r>
            <w:r w:rsid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พร้อมดอกเบี้ยร้อยละ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7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 xml:space="preserve">5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  <w:r w:rsidR="009A1AAF"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จากเงินต้น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33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1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ล้านบาท</w:t>
            </w:r>
            <w:r w:rsid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และต่อมาจำเลยได้ยื่นฟ้องแย้งบริษัท และเรียกร้องค่าเสียหายจำนวน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48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 xml:space="preserve">7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7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 xml:space="preserve">5 </w:t>
            </w:r>
            <w:r w:rsidR="009D7980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  <w:r w:rsid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จากเงินต้นดังกล่าว</w:t>
            </w:r>
            <w:r w:rsidR="009A1AAF"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คดีดังกล่าวสืบเนืองจากบริษัทได้ทำสัญญาเพื่อรับบริการและคำปรึกษา</w:t>
            </w:r>
            <w:r w:rsidR="009D7980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เกี่ยวกับการติดตั้งระบบเว็บแอพพลิ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เคชั่น 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สัญญาซอฟแวร์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 xml:space="preserve">) </w:t>
            </w:r>
            <w:r w:rsidR="00050061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แต่</w:t>
            </w:r>
            <w:r w:rsidR="00D63438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ไม่สามารถใช้ประโยชน์จากโปรแกรมซอฟแวร์จนเกิดคดีฟ้องร้อง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บริษัทจึงได้พิจารณาการตั้งค่าเผื่อการด้อยค่าโปรแกรมและบันทึกเป็นค่าใช้จ่ายทั้งจำนวน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12</w:t>
            </w:r>
            <w:r>
              <w:rPr>
                <w:rFonts w:asciiTheme="majorBidi" w:eastAsia="Batang" w:hAnsiTheme="majorBidi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 xml:space="preserve">2 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ล้านบาท ในงบการเงินปี </w:t>
            </w:r>
            <w:r>
              <w:rPr>
                <w:rFonts w:asciiTheme="majorBidi" w:eastAsia="Batang" w:hAnsiTheme="majorBidi" w:cstheme="majorBidi"/>
                <w:spacing w:val="-6"/>
                <w:sz w:val="30"/>
                <w:szCs w:val="30"/>
              </w:rPr>
              <w:t>2562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D63438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เนื่องจากรายการดังกล่าวมีการใช้ดุลยพินิจในการประมาณการโดยฝ่ายบริหารและมีจำนวนเงินที่มี</w:t>
            </w:r>
            <w:r w:rsidR="003D710F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สาระสำคัญ</w:t>
            </w:r>
            <w:r w:rsidR="00050061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D710F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</w:rPr>
              <w:t>ดังนั้น ข้าพเจ้าพิจารณาว่าเรื่องดังกล่าวเป็นเรื่องสำคัญ</w:t>
            </w:r>
          </w:p>
          <w:p w:rsidR="00A446C1" w:rsidRPr="00A502B6" w:rsidRDefault="00A446C1" w:rsidP="00031FC9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</w:rPr>
            </w:pPr>
          </w:p>
          <w:p w:rsidR="00A446C1" w:rsidRPr="00EB75B9" w:rsidRDefault="00A446C1" w:rsidP="00A446C1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</w:tcPr>
          <w:p w:rsidR="00A446C1" w:rsidRDefault="00A446C1" w:rsidP="00031FC9">
            <w:pPr>
              <w:pStyle w:val="BodyText"/>
              <w:spacing w:after="0"/>
              <w:jc w:val="thaiDistribute"/>
              <w:rPr>
                <w:rFonts w:asciiTheme="majorBidi" w:eastAsia="Batang" w:hAnsiTheme="majorBidi"/>
                <w:spacing w:val="-6"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>ข้าพเจ้ากำหนดวิธีการตรวจสอบเพื่อประเมินความเหมาะสมของ</w:t>
            </w:r>
            <w:r w:rsidR="000031D5" w:rsidRPr="000031D5"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>หนี้สินที่อาจจะเกิดขึ้นและค่าเผื่อการด้อยค่าของสินทรัพย์ไม่มีตัวตน</w:t>
            </w:r>
            <w:r>
              <w:rPr>
                <w:rFonts w:asciiTheme="majorBidi" w:eastAsia="Batang" w:hAnsiTheme="majorBidi" w:cstheme="majorBidi" w:hint="cs"/>
                <w:spacing w:val="-6"/>
                <w:sz w:val="30"/>
                <w:szCs w:val="30"/>
                <w:cs/>
                <w:lang w:val="th-TH"/>
              </w:rPr>
              <w:t>รวมถึง</w:t>
            </w:r>
          </w:p>
          <w:p w:rsidR="00A446C1" w:rsidRPr="000031D5" w:rsidRDefault="00A446C1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 w:rsidRPr="003E0CD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การทำความเข้าใจเกี่ยวกับนโยบายและ</w:t>
            </w:r>
            <w:r w:rsidR="000031D5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วิธีการที่ฝ่ายบริหารของบริษัทใช้</w:t>
            </w:r>
            <w:r w:rsidR="003D710F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ในการประมาณการ</w:t>
            </w:r>
            <w:r w:rsidRPr="003E0CD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การด้อยค่าของสินทรัพย์ไม่มี</w:t>
            </w:r>
            <w:r w:rsidR="00722E70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 xml:space="preserve">     </w:t>
            </w:r>
            <w:r w:rsidRPr="003E0CD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ตัวต</w:t>
            </w:r>
            <w:r w:rsidR="00722E70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น</w:t>
            </w:r>
            <w:r w:rsidRPr="003E0CD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ดังกล่าว และหนี้สินที่อาจจะเกิดขึ้น</w:t>
            </w:r>
          </w:p>
          <w:p w:rsidR="00A446C1" w:rsidRDefault="000031D5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การตรวจสอบ</w:t>
            </w:r>
            <w:r w:rsidR="00A446C1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หนังสือเอกสารจากศาลแพ่ง</w:t>
            </w:r>
          </w:p>
          <w:p w:rsidR="00A446C1" w:rsidRDefault="00A446C1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การตรวจสอบหนังสือยืนยันจากทนายความ</w:t>
            </w:r>
          </w:p>
          <w:p w:rsidR="00A446C1" w:rsidRPr="003E0CD2" w:rsidRDefault="00A446C1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พิจารณาความเพียงพอของการเปิดเผยข้อมูลตามมา</w:t>
            </w:r>
            <w:r w:rsidR="00FC7F9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ตราฐานการ</w:t>
            </w:r>
            <w:r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รายงาน</w:t>
            </w:r>
            <w:r w:rsidR="00FC7F92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ทาง</w:t>
            </w:r>
            <w:r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การเงิน</w:t>
            </w:r>
          </w:p>
          <w:p w:rsidR="00A446C1" w:rsidRDefault="00A446C1" w:rsidP="00031FC9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  <w:p w:rsidR="00A446C1" w:rsidRPr="00766490" w:rsidRDefault="00A446C1" w:rsidP="00A446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</w:pPr>
          </w:p>
        </w:tc>
      </w:tr>
    </w:tbl>
    <w:p w:rsidR="009D7980" w:rsidRDefault="009D7980" w:rsidP="00C46A20">
      <w:pPr>
        <w:autoSpaceDE w:val="0"/>
        <w:autoSpaceDN w:val="0"/>
        <w:adjustRightInd w:val="0"/>
        <w:rPr>
          <w:rFonts w:asciiTheme="majorBidi" w:eastAsia="Batang" w:hAnsiTheme="majorBidi" w:cstheme="majorBidi"/>
          <w:sz w:val="30"/>
          <w:szCs w:val="30"/>
        </w:rPr>
      </w:pPr>
    </w:p>
    <w:p w:rsidR="005006F8" w:rsidRDefault="009D7980" w:rsidP="009D7980">
      <w:pPr>
        <w:autoSpaceDE w:val="0"/>
        <w:autoSpaceDN w:val="0"/>
        <w:adjustRightInd w:val="0"/>
        <w:jc w:val="thaiDistribute"/>
        <w:rPr>
          <w:rFonts w:asciiTheme="majorBidi" w:eastAsia="Batang" w:hAnsiTheme="majorBidi" w:cstheme="majorBidi"/>
          <w:sz w:val="30"/>
          <w:szCs w:val="30"/>
        </w:rPr>
      </w:pPr>
      <w:r>
        <w:rPr>
          <w:rFonts w:asciiTheme="majorBidi" w:eastAsia="Batang" w:hAnsiTheme="majorBidi" w:cstheme="majorBidi"/>
          <w:sz w:val="30"/>
          <w:szCs w:val="30"/>
          <w:cs/>
        </w:rPr>
        <w:tab/>
        <w:t xml:space="preserve">                                                                                                                   </w:t>
      </w:r>
    </w:p>
    <w:p w:rsidR="009D7980" w:rsidRPr="009D7980" w:rsidRDefault="009D7980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30"/>
          <w:szCs w:val="30"/>
        </w:rPr>
      </w:pPr>
      <w:r>
        <w:rPr>
          <w:rFonts w:asciiTheme="majorBidi" w:eastAsia="Batang" w:hAnsiTheme="majorBidi" w:cstheme="majorBidi"/>
          <w:sz w:val="30"/>
          <w:szCs w:val="30"/>
          <w:cs/>
        </w:rPr>
        <w:t xml:space="preserve">                                                    </w:t>
      </w:r>
      <w:r w:rsidRPr="009D7980">
        <w:rPr>
          <w:rFonts w:asciiTheme="majorBidi" w:eastAsia="Batang" w:hAnsiTheme="majorBidi" w:cstheme="majorBidi"/>
          <w:sz w:val="30"/>
          <w:szCs w:val="30"/>
          <w:cs/>
        </w:rPr>
        <w:t>*****/</w:t>
      </w:r>
      <w:r w:rsidRPr="009D7980">
        <w:rPr>
          <w:rFonts w:asciiTheme="majorBidi" w:eastAsia="Batang" w:hAnsiTheme="majorBidi" w:cstheme="majorBidi"/>
          <w:sz w:val="30"/>
          <w:szCs w:val="30"/>
        </w:rPr>
        <w:t>3</w:t>
      </w:r>
    </w:p>
    <w:p w:rsidR="009D7980" w:rsidRDefault="0035296E" w:rsidP="0035296E">
      <w:pPr>
        <w:autoSpaceDE w:val="0"/>
        <w:autoSpaceDN w:val="0"/>
        <w:adjustRightInd w:val="0"/>
        <w:jc w:val="center"/>
        <w:rPr>
          <w:rFonts w:asciiTheme="majorBidi" w:eastAsia="Batang" w:hAnsiTheme="majorBidi" w:cstheme="majorBidi"/>
          <w:sz w:val="30"/>
          <w:szCs w:val="30"/>
        </w:rPr>
      </w:pPr>
      <w:r w:rsidRPr="0035296E">
        <w:rPr>
          <w:rFonts w:asciiTheme="majorBidi" w:eastAsia="Batang" w:hAnsiTheme="majorBidi" w:cstheme="majorBidi"/>
          <w:sz w:val="30"/>
          <w:szCs w:val="30"/>
          <w:cs/>
        </w:rPr>
        <w:lastRenderedPageBreak/>
        <w:t xml:space="preserve">- </w:t>
      </w:r>
      <w:r w:rsidRPr="0035296E">
        <w:rPr>
          <w:rFonts w:asciiTheme="majorBidi" w:eastAsia="Batang" w:hAnsiTheme="majorBidi" w:cstheme="majorBidi"/>
          <w:sz w:val="30"/>
          <w:szCs w:val="30"/>
        </w:rPr>
        <w:t xml:space="preserve">3 </w:t>
      </w:r>
      <w:r w:rsidRPr="0035296E">
        <w:rPr>
          <w:rFonts w:asciiTheme="majorBidi" w:eastAsia="Batang" w:hAnsiTheme="majorBidi" w:cstheme="majorBidi"/>
          <w:sz w:val="30"/>
          <w:szCs w:val="30"/>
          <w:cs/>
        </w:rPr>
        <w:t>-</w:t>
      </w:r>
    </w:p>
    <w:p w:rsidR="009D7980" w:rsidRPr="00CF7D51" w:rsidRDefault="009D7980" w:rsidP="004E00F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CB1534" w:rsidRPr="00EB75B9" w:rsidTr="003C76BA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:rsidR="004E00F7" w:rsidRPr="00EB75B9" w:rsidRDefault="00D87BFA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95569C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CB1534" w:rsidRPr="00EB75B9" w:rsidTr="00A446C1">
        <w:trPr>
          <w:trHeight w:val="658"/>
          <w:tblHeader/>
        </w:trPr>
        <w:tc>
          <w:tcPr>
            <w:tcW w:w="9351" w:type="dxa"/>
            <w:gridSpan w:val="2"/>
            <w:shd w:val="clear" w:color="auto" w:fill="auto"/>
          </w:tcPr>
          <w:p w:rsidR="004E00F7" w:rsidRPr="00EB75B9" w:rsidRDefault="004E00F7" w:rsidP="006522FD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4904">
              <w:rPr>
                <w:rFonts w:asciiTheme="majorBidi" w:hAnsiTheme="majorBidi" w:cstheme="majorBidi"/>
                <w:sz w:val="30"/>
                <w:szCs w:val="30"/>
              </w:rPr>
              <w:t>3.5</w:t>
            </w:r>
            <w:r w:rsidR="00D87BFA" w:rsidRPr="00EB75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1490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CB1534" w:rsidRPr="00EB75B9" w:rsidTr="003C76BA">
        <w:trPr>
          <w:trHeight w:val="339"/>
          <w:tblHeader/>
        </w:trPr>
        <w:tc>
          <w:tcPr>
            <w:tcW w:w="4248" w:type="dxa"/>
            <w:shd w:val="clear" w:color="auto" w:fill="auto"/>
          </w:tcPr>
          <w:p w:rsidR="004E00F7" w:rsidRPr="00F94D5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</w:tcPr>
          <w:p w:rsidR="004E00F7" w:rsidRPr="00F94D5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847B9" w:rsidRPr="00EB75B9" w:rsidTr="00F94D5E">
        <w:trPr>
          <w:trHeight w:val="6374"/>
        </w:trPr>
        <w:tc>
          <w:tcPr>
            <w:tcW w:w="4248" w:type="dxa"/>
          </w:tcPr>
          <w:p w:rsidR="00797CA7" w:rsidRPr="004F2FE7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F2FE7"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  <w:t>สินค้าคงเหลือของบริษัทมีจำนวนเงินที่เป็นสาระสำคัญต่องบการเงิน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เนื่องจากเป็นสินค้าแฟชั่นที่มีการแข่งขันสูงและมีการเปลี่ยนแปลงความนิยมอย่างรวดเร็ว ดังนั้นบริษัทจึงมีความเสี่ยงที่สินค้าคงเหลือจะแสดงมูลค่าสูงเกินกว่ามูลค่าสุทธิที่จะได้รับ จากการลดมูลค่าและการล้าสมัยของสินค้าคงเหลือ บริษัทพิจารณาประมาณการมูลค่าสินค้าคงเหลือลดลงและสินค้าล้าสมัย ซึ่งมีการใช้ดุลยพินิจในการประมาณการโดยฝ่ายบริหาร ดังนั้น ข้าพเจ้าพิจารณาว่าเรื่องดังกล่าวเป็นเรื่องสำคัญ</w:t>
            </w:r>
          </w:p>
          <w:p w:rsidR="006847B9" w:rsidRPr="00EB75B9" w:rsidRDefault="006847B9" w:rsidP="006847B9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</w:tcPr>
          <w:p w:rsidR="00797CA7" w:rsidRPr="004F2FE7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F2FE7"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:rsidR="00797CA7" w:rsidRPr="00766490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การลดลงของมูลค่าสินค้าคงเหลือ</w:t>
            </w:r>
          </w:p>
          <w:p w:rsidR="00A34844" w:rsidRPr="00766490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การสุ่มตัวอย่างทดสอบมูลค่าสุทธิที่จะได้รับของสินค้าคงเหลือ กับ</w:t>
            </w:r>
            <w:r w:rsidR="004A0C84" w:rsidRPr="00766490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ข้อมูล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การขายว่า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</w:rPr>
              <w:t>มี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:rsidR="00F94D5E" w:rsidRPr="00766490" w:rsidRDefault="00F94D5E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 รวมถึงค่าใช้จ่ายในการขายที่เกี่ยวข้อง เพื่อพิจารณาความเหมาะสมของการลดลงของมูลค่าสินค้าคงเหลือ</w:t>
            </w:r>
          </w:p>
          <w:p w:rsidR="00F94D5E" w:rsidRPr="00766490" w:rsidRDefault="00766490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6522FD" w:rsidRDefault="006522FD" w:rsidP="00A34844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61326F" w:rsidRDefault="0061326F" w:rsidP="00A446C1">
      <w:pPr>
        <w:pStyle w:val="a1"/>
        <w:tabs>
          <w:tab w:val="clear" w:pos="1080"/>
        </w:tabs>
        <w:rPr>
          <w:rFonts w:asciiTheme="majorBidi" w:hAnsiTheme="majorBidi"/>
          <w:lang w:val="en-US"/>
        </w:rPr>
      </w:pPr>
    </w:p>
    <w:p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lang w:val="en-US"/>
        </w:rPr>
      </w:pPr>
    </w:p>
    <w:p w:rsidR="00A34844" w:rsidRPr="00EB75B9" w:rsidRDefault="00A34844" w:rsidP="00A34844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/>
          <w:cs/>
          <w:lang w:val="en-US"/>
        </w:rPr>
        <w:t>*****/</w:t>
      </w:r>
      <w:r w:rsidR="009D7980">
        <w:rPr>
          <w:rFonts w:asciiTheme="majorBidi" w:hAnsiTheme="majorBidi" w:cstheme="majorBidi" w:hint="cs"/>
          <w:cs/>
          <w:lang w:val="en-US"/>
        </w:rPr>
        <w:t>4</w:t>
      </w:r>
    </w:p>
    <w:p w:rsidR="00A34844" w:rsidRPr="0061326F" w:rsidRDefault="00A34844" w:rsidP="0061326F">
      <w:pPr>
        <w:snapToGrid w:val="0"/>
        <w:ind w:left="357"/>
        <w:jc w:val="center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/>
          <w:sz w:val="30"/>
          <w:szCs w:val="30"/>
          <w:cs/>
        </w:rPr>
        <w:lastRenderedPageBreak/>
        <w:t xml:space="preserve">- </w:t>
      </w:r>
      <w:r w:rsidR="0035296E">
        <w:rPr>
          <w:rFonts w:asciiTheme="majorBidi" w:eastAsia="Calibri" w:hAnsiTheme="majorBidi" w:cstheme="majorBidi"/>
          <w:sz w:val="30"/>
          <w:szCs w:val="30"/>
        </w:rPr>
        <w:t>4</w:t>
      </w:r>
      <w:r w:rsidRPr="00EB75B9">
        <w:rPr>
          <w:rFonts w:asciiTheme="majorBidi" w:eastAsia="Calibri" w:hAnsiTheme="majorBidi"/>
          <w:sz w:val="30"/>
          <w:szCs w:val="30"/>
          <w:cs/>
        </w:rPr>
        <w:t xml:space="preserve"> -</w:t>
      </w:r>
    </w:p>
    <w:p w:rsidR="000F6F7D" w:rsidRPr="002B4B7D" w:rsidRDefault="000F6F7D" w:rsidP="004D2A96">
      <w:pPr>
        <w:ind w:right="-1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4B7D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</w:p>
    <w:p w:rsidR="000F6F7D" w:rsidRPr="002C098D" w:rsidRDefault="000F6F7D" w:rsidP="004D2A96">
      <w:pPr>
        <w:spacing w:before="200"/>
        <w:ind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6A3090">
        <w:rPr>
          <w:rFonts w:asciiTheme="majorBidi" w:hAnsiTheme="majorBidi" w:cstheme="majorBidi"/>
          <w:sz w:val="30"/>
          <w:szCs w:val="30"/>
          <w:cs/>
        </w:rPr>
        <w:t>งบ</w:t>
      </w:r>
      <w:r w:rsidRPr="002B4B7D">
        <w:rPr>
          <w:rFonts w:asciiTheme="majorBidi" w:hAnsiTheme="majorBidi" w:cstheme="majorBidi"/>
          <w:spacing w:val="-2"/>
          <w:sz w:val="30"/>
          <w:szCs w:val="30"/>
          <w:cs/>
        </w:rPr>
        <w:t>การเงิน</w:t>
      </w:r>
      <w:r w:rsidR="002B4B7D" w:rsidRPr="002B4B7D">
        <w:rPr>
          <w:rFonts w:asciiTheme="majorBidi" w:hAnsiTheme="majorBidi" w:cstheme="majorBidi"/>
          <w:spacing w:val="-2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B4B7D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บู</w:t>
      </w:r>
      <w:r w:rsidRPr="00BD2085">
        <w:rPr>
          <w:rFonts w:asciiTheme="majorBidi" w:hAnsiTheme="majorBidi" w:cstheme="majorBidi"/>
          <w:sz w:val="30"/>
          <w:szCs w:val="30"/>
          <w:cs/>
        </w:rPr>
        <w:t xml:space="preserve">ติคนิวซิตี้ จำกัด </w:t>
      </w:r>
      <w:r w:rsidRPr="00BD2085">
        <w:rPr>
          <w:rFonts w:asciiTheme="majorBidi" w:hAnsiTheme="majorBidi"/>
          <w:sz w:val="30"/>
          <w:szCs w:val="30"/>
          <w:cs/>
        </w:rPr>
        <w:t>(</w:t>
      </w:r>
      <w:r w:rsidRPr="00BD208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D2085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3090">
        <w:rPr>
          <w:rFonts w:asciiTheme="majorBidi" w:hAnsiTheme="majorBidi" w:cstheme="majorBidi"/>
          <w:sz w:val="30"/>
          <w:szCs w:val="30"/>
          <w:cs/>
        </w:rPr>
        <w:t>ซึ่ง</w:t>
      </w:r>
      <w:r w:rsidRPr="00E84D99">
        <w:rPr>
          <w:rFonts w:asciiTheme="majorBidi" w:hAnsiTheme="majorBidi" w:cstheme="majorBidi"/>
          <w:sz w:val="30"/>
          <w:szCs w:val="30"/>
          <w:cs/>
        </w:rPr>
        <w:t xml:space="preserve">ประกอบด้วย </w:t>
      </w:r>
      <w:r w:rsidRPr="00E84D99">
        <w:rPr>
          <w:rFonts w:asciiTheme="majorBidi" w:hAnsiTheme="majorBidi" w:cstheme="majorBidi"/>
          <w:spacing w:val="-2"/>
          <w:sz w:val="30"/>
          <w:szCs w:val="30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6A3090">
        <w:rPr>
          <w:rFonts w:asciiTheme="majorBidi" w:hAnsiTheme="majorBidi" w:cstheme="majorBidi"/>
          <w:sz w:val="30"/>
          <w:szCs w:val="30"/>
        </w:rPr>
        <w:t xml:space="preserve">31 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C098D">
        <w:rPr>
          <w:rFonts w:asciiTheme="majorBidi" w:hAnsiTheme="majorBidi" w:cstheme="majorBidi"/>
          <w:sz w:val="30"/>
          <w:szCs w:val="30"/>
        </w:rPr>
        <w:t>2561</w:t>
      </w:r>
      <w:r w:rsidRPr="006A3090">
        <w:rPr>
          <w:rFonts w:asciiTheme="majorBidi" w:hAnsiTheme="majorBidi"/>
          <w:sz w:val="30"/>
          <w:szCs w:val="30"/>
          <w:cs/>
        </w:rPr>
        <w:t xml:space="preserve"> </w:t>
      </w:r>
      <w:r w:rsidRPr="00E84D99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</w:t>
      </w:r>
      <w:r w:rsidRPr="002C098D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2C098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C098D">
        <w:rPr>
          <w:rFonts w:asciiTheme="majorBidi" w:hAnsiTheme="majorBidi" w:cstheme="majorBidi"/>
          <w:sz w:val="30"/>
          <w:szCs w:val="30"/>
        </w:rPr>
        <w:t xml:space="preserve">31 </w:t>
      </w:r>
      <w:r w:rsidRPr="002C09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C098D" w:rsidRPr="002C098D">
        <w:rPr>
          <w:rFonts w:asciiTheme="majorBidi" w:hAnsiTheme="majorBidi" w:cstheme="majorBidi"/>
          <w:sz w:val="30"/>
          <w:szCs w:val="30"/>
        </w:rPr>
        <w:t>2561</w:t>
      </w:r>
      <w:r w:rsidRPr="002C098D">
        <w:rPr>
          <w:rFonts w:asciiTheme="majorBidi" w:hAnsiTheme="majorBidi"/>
          <w:sz w:val="30"/>
          <w:szCs w:val="30"/>
          <w:cs/>
        </w:rPr>
        <w:t xml:space="preserve"> </w:t>
      </w:r>
      <w:r w:rsidRPr="002C098D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 ตรวจสอบโดยผู้สอบบัญชีอื่น</w:t>
      </w:r>
      <w:r w:rsidR="002C098D" w:rsidRPr="002C098D">
        <w:rPr>
          <w:rFonts w:asciiTheme="majorBidi" w:hAnsiTheme="majorBidi" w:cstheme="majorBidi"/>
          <w:sz w:val="30"/>
          <w:szCs w:val="30"/>
          <w:cs/>
        </w:rPr>
        <w:t>ที่อยู่ในสำนักงานเดียวกัน</w:t>
      </w:r>
      <w:r w:rsidRPr="002C098D">
        <w:rPr>
          <w:rFonts w:asciiTheme="majorBidi" w:hAnsiTheme="majorBidi" w:cstheme="majorBidi"/>
          <w:sz w:val="30"/>
          <w:szCs w:val="30"/>
          <w:cs/>
        </w:rPr>
        <w:t xml:space="preserve">และแสดงความเห็นอย่างไม่มีเงื่อนไขตามรายงานลงวันที่ </w:t>
      </w:r>
      <w:r w:rsidRPr="002C098D">
        <w:rPr>
          <w:rFonts w:asciiTheme="majorBidi" w:hAnsiTheme="majorBidi" w:cstheme="majorBidi"/>
          <w:sz w:val="30"/>
          <w:szCs w:val="30"/>
        </w:rPr>
        <w:t>2</w:t>
      </w:r>
      <w:r w:rsidR="002C098D" w:rsidRPr="002C098D">
        <w:rPr>
          <w:rFonts w:asciiTheme="majorBidi" w:hAnsiTheme="majorBidi" w:cstheme="majorBidi"/>
          <w:sz w:val="30"/>
          <w:szCs w:val="30"/>
        </w:rPr>
        <w:t>6</w:t>
      </w:r>
      <w:r w:rsidRPr="002C098D">
        <w:rPr>
          <w:rFonts w:asciiTheme="majorBidi" w:hAnsiTheme="majorBidi"/>
          <w:sz w:val="30"/>
          <w:szCs w:val="30"/>
          <w:cs/>
        </w:rPr>
        <w:t xml:space="preserve"> </w:t>
      </w:r>
      <w:r w:rsidRPr="002C098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C098D">
        <w:rPr>
          <w:rFonts w:asciiTheme="majorBidi" w:hAnsiTheme="majorBidi" w:cstheme="majorBidi"/>
          <w:sz w:val="30"/>
          <w:szCs w:val="30"/>
        </w:rPr>
        <w:t>256</w:t>
      </w:r>
      <w:r w:rsidR="002C098D">
        <w:rPr>
          <w:rFonts w:asciiTheme="majorBidi" w:hAnsiTheme="majorBidi" w:cstheme="majorBidi"/>
          <w:sz w:val="30"/>
          <w:szCs w:val="30"/>
        </w:rPr>
        <w:t>2</w:t>
      </w:r>
      <w:r w:rsidRPr="002C098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:rsidR="000F6F7D" w:rsidRPr="000F6F7D" w:rsidRDefault="000F6F7D" w:rsidP="0095569C">
      <w:pPr>
        <w:snapToGri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95569C" w:rsidRPr="002B4B7D" w:rsidRDefault="0095569C" w:rsidP="0095569C">
      <w:pPr>
        <w:snapToGrid w:val="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2B4B7D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ข้อมูลอื่น </w:t>
      </w:r>
    </w:p>
    <w:p w:rsidR="004D2A96" w:rsidRPr="004D2A96" w:rsidRDefault="0095569C" w:rsidP="004D2A96">
      <w:pPr>
        <w:pStyle w:val="a1"/>
        <w:tabs>
          <w:tab w:val="clear" w:pos="1080"/>
        </w:tabs>
        <w:spacing w:before="200"/>
        <w:jc w:val="thaiDistribute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5569C" w:rsidRPr="004D2A96" w:rsidRDefault="0095569C" w:rsidP="004D2A96">
      <w:pPr>
        <w:pStyle w:val="a1"/>
        <w:tabs>
          <w:tab w:val="clear" w:pos="1080"/>
        </w:tabs>
        <w:spacing w:before="200"/>
        <w:jc w:val="thaiDistribute"/>
        <w:rPr>
          <w:rFonts w:asciiTheme="majorBidi" w:hAnsiTheme="majorBidi"/>
          <w:cs/>
        </w:rPr>
      </w:pPr>
      <w:r w:rsidRPr="00EB75B9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EB75B9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cs/>
        </w:rPr>
        <w:t>ไม่ครอบคลุมถึง    ข้อมูลอื่นและข้าพเจ้าไม่ได้ให้ความเชื่อมั่นต่อ</w:t>
      </w:r>
      <w:r w:rsidRPr="00F94D5E">
        <w:rPr>
          <w:rFonts w:asciiTheme="majorBidi" w:eastAsia="Calibri" w:hAnsiTheme="majorBidi" w:cstheme="majorBidi"/>
          <w:cs/>
        </w:rPr>
        <w:t>ข้อมูลอื่น</w:t>
      </w:r>
      <w:r w:rsidRPr="00F94D5E">
        <w:rPr>
          <w:rFonts w:asciiTheme="majorBidi" w:eastAsia="Calibri" w:hAnsiTheme="majorBidi"/>
          <w:cs/>
        </w:rPr>
        <w:t xml:space="preserve"> </w:t>
      </w:r>
    </w:p>
    <w:p w:rsidR="00F94D5E" w:rsidRPr="004D2A96" w:rsidRDefault="00F94D5E" w:rsidP="00F94D5E">
      <w:pPr>
        <w:pStyle w:val="a1"/>
        <w:tabs>
          <w:tab w:val="clear" w:pos="10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US"/>
        </w:rPr>
      </w:pPr>
    </w:p>
    <w:p w:rsidR="00766490" w:rsidRDefault="00F94D5E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/>
          <w:cs/>
        </w:rPr>
      </w:pPr>
      <w:r w:rsidRPr="00F94D5E">
        <w:rPr>
          <w:rFonts w:asciiTheme="majorBidi" w:eastAsia="Calibri" w:hAnsiTheme="majorBidi" w:cstheme="majorBidi"/>
          <w:cs/>
        </w:rPr>
        <w:t>ความรับผิดชอบของข้าพเจ้าที่เกี่ย</w:t>
      </w:r>
      <w:r w:rsidRPr="00F94D5E">
        <w:rPr>
          <w:rFonts w:asciiTheme="majorBidi" w:hAnsiTheme="majorBidi" w:cstheme="majorBidi"/>
          <w:cs/>
        </w:rPr>
        <w:t>วเนื่องกับกา</w:t>
      </w:r>
      <w:r w:rsidRPr="00EB75B9">
        <w:rPr>
          <w:rFonts w:asciiTheme="majorBidi" w:eastAsia="Calibri" w:hAnsiTheme="majorBidi" w:cstheme="majorBidi"/>
          <w:cs/>
        </w:rPr>
        <w:t>รตรวจสอบงบการเงิน</w:t>
      </w:r>
      <w:r w:rsidRPr="00EB75B9">
        <w:rPr>
          <w:rFonts w:asciiTheme="majorBidi" w:hAnsiTheme="majorBidi" w:cstheme="majorBidi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B75B9">
        <w:rPr>
          <w:rFonts w:asciiTheme="majorBidi" w:eastAsia="Calibri" w:hAnsiTheme="majorBidi" w:cstheme="majorBidi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B75B9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EB75B9">
        <w:rPr>
          <w:rFonts w:asciiTheme="majorBidi" w:eastAsia="Calibri" w:hAnsiTheme="majorBidi"/>
          <w:cs/>
        </w:rPr>
        <w:t xml:space="preserve"> </w:t>
      </w:r>
      <w:r w:rsidRPr="00EB75B9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D2A96" w:rsidRPr="004D2A96" w:rsidRDefault="004D2A96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/>
          <w:sz w:val="16"/>
          <w:szCs w:val="16"/>
          <w:lang w:val="en-US"/>
        </w:rPr>
      </w:pPr>
    </w:p>
    <w:p w:rsidR="004D2A96" w:rsidRPr="004D2A96" w:rsidRDefault="004D2A96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 w:cstheme="majorBidi"/>
          <w:lang w:val="en-US"/>
        </w:rPr>
      </w:pPr>
      <w:r w:rsidRPr="004D2A96">
        <w:rPr>
          <w:rFonts w:asciiTheme="majorBidi" w:eastAsia="Calibri" w:hAnsiTheme="majorBidi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66490" w:rsidRPr="004D2A96" w:rsidRDefault="00766490" w:rsidP="00F94D5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766490" w:rsidRPr="002B4B7D" w:rsidRDefault="00766490" w:rsidP="007664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2B4B7D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</w:rPr>
        <w:br/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งบการเงินเฉพาะกิจการ</w:t>
      </w:r>
    </w:p>
    <w:p w:rsidR="00766490" w:rsidRPr="00EB75B9" w:rsidRDefault="00766490" w:rsidP="004D2A96">
      <w:pPr>
        <w:spacing w:before="20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B75B9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B75B9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D2A96" w:rsidRPr="00766490" w:rsidRDefault="004D2A96" w:rsidP="004D2A96">
      <w:pPr>
        <w:pStyle w:val="a1"/>
        <w:tabs>
          <w:tab w:val="clear" w:pos="1080"/>
        </w:tabs>
        <w:spacing w:before="80"/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/>
          <w:cs/>
          <w:lang w:val="en-US"/>
        </w:rPr>
        <w:t>*****/</w:t>
      </w:r>
      <w:r w:rsidR="009D7980">
        <w:rPr>
          <w:rFonts w:asciiTheme="majorBidi" w:hAnsiTheme="majorBidi" w:cstheme="majorBidi" w:hint="cs"/>
          <w:cs/>
          <w:lang w:val="en-US"/>
        </w:rPr>
        <w:t>5</w:t>
      </w:r>
    </w:p>
    <w:p w:rsidR="00592B75" w:rsidRDefault="00592B75" w:rsidP="00F94D5E">
      <w:pPr>
        <w:jc w:val="center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/>
          <w:sz w:val="30"/>
          <w:szCs w:val="30"/>
          <w:cs/>
        </w:rPr>
        <w:lastRenderedPageBreak/>
        <w:t xml:space="preserve">- </w:t>
      </w:r>
      <w:r w:rsidR="0035296E">
        <w:rPr>
          <w:rFonts w:asciiTheme="majorBidi" w:eastAsia="Calibri" w:hAnsiTheme="majorBidi" w:cstheme="majorBidi"/>
          <w:sz w:val="30"/>
          <w:szCs w:val="30"/>
        </w:rPr>
        <w:t>5</w:t>
      </w:r>
      <w:r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/>
          <w:sz w:val="30"/>
          <w:szCs w:val="30"/>
          <w:cs/>
        </w:rPr>
        <w:t>-</w:t>
      </w:r>
    </w:p>
    <w:p w:rsidR="00E84D99" w:rsidRPr="00CF7D51" w:rsidRDefault="00E84D99" w:rsidP="00E84D99">
      <w:pPr>
        <w:jc w:val="center"/>
        <w:rPr>
          <w:rFonts w:asciiTheme="majorBidi" w:eastAsia="Calibri" w:hAnsiTheme="majorBidi" w:cstheme="majorBidi"/>
          <w:sz w:val="20"/>
          <w:szCs w:val="20"/>
          <w:cs/>
        </w:rPr>
      </w:pPr>
    </w:p>
    <w:p w:rsidR="00227605" w:rsidRPr="00CF7D51" w:rsidRDefault="00227605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95569C" w:rsidRPr="00EB75B9" w:rsidRDefault="0095569C" w:rsidP="0095569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B75B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="00687D13" w:rsidRPr="00EB75B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50770" w:rsidRPr="00EB75B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8F3319" w:rsidRPr="00CF7D51" w:rsidRDefault="008F3319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CF7D51" w:rsidRPr="00EB75B9" w:rsidRDefault="00CF7D51" w:rsidP="00CF7D51">
      <w:pPr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B75B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CF7D51" w:rsidRPr="002B4B7D" w:rsidRDefault="00CF7D51" w:rsidP="00CF7D51">
      <w:pPr>
        <w:spacing w:after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4B7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E84D99" w:rsidRDefault="00CF7D51" w:rsidP="00CF7D5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B75B9">
        <w:rPr>
          <w:rFonts w:asciiTheme="majorBidi" w:hAnsiTheme="majorBidi" w:cstheme="majorBidi"/>
          <w:sz w:val="30"/>
          <w:szCs w:val="30"/>
          <w:cs/>
        </w:rPr>
        <w:t>ที่แสดงเงินลงทุน</w:t>
      </w:r>
      <w:r w:rsidRPr="00EB75B9">
        <w:rPr>
          <w:rFonts w:asciiTheme="majorBidi" w:hAnsiTheme="majorBidi"/>
          <w:sz w:val="30"/>
          <w:szCs w:val="30"/>
          <w:cs/>
        </w:rPr>
        <w:t xml:space="preserve">           </w:t>
      </w:r>
      <w:r w:rsidRPr="00EB75B9">
        <w:rPr>
          <w:rFonts w:asciiTheme="majorBidi" w:hAnsiTheme="majorBidi" w:cstheme="majorBidi"/>
          <w:sz w:val="30"/>
          <w:szCs w:val="30"/>
          <w:cs/>
        </w:rPr>
        <w:t>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B75B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2B4B7D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B75B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E84D99" w:rsidRPr="000F6F7D" w:rsidRDefault="00E84D99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E84D99" w:rsidRDefault="000F6F7D" w:rsidP="00766490">
      <w:pPr>
        <w:spacing w:after="2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66490" w:rsidRPr="00C12F21" w:rsidRDefault="00766490" w:rsidP="0076649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6F7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F21">
        <w:rPr>
          <w:rFonts w:asciiTheme="majorBidi" w:eastAsia="Calibr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F6F7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F21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:rsidR="00766490" w:rsidRPr="00592B75" w:rsidRDefault="00766490" w:rsidP="00592B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94D5E" w:rsidRDefault="00F94D5E" w:rsidP="00E84D99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766490" w:rsidRDefault="00766490" w:rsidP="00766490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F94D5E" w:rsidRPr="00F94D5E" w:rsidRDefault="00766490" w:rsidP="00766490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/>
          <w:cs/>
          <w:lang w:val="en-US"/>
        </w:rPr>
        <w:t>*****/</w:t>
      </w:r>
      <w:r w:rsidR="009D7980">
        <w:rPr>
          <w:rFonts w:asciiTheme="majorBidi" w:hAnsiTheme="majorBidi" w:cstheme="majorBidi" w:hint="cs"/>
          <w:cs/>
          <w:lang w:val="en-US"/>
        </w:rPr>
        <w:t>6</w:t>
      </w:r>
      <w:r w:rsidR="00F94D5E">
        <w:rPr>
          <w:rFonts w:asciiTheme="majorBidi" w:hAnsiTheme="majorBidi"/>
          <w:cs/>
          <w:lang w:val="en-US"/>
        </w:rPr>
        <w:br w:type="page"/>
      </w:r>
    </w:p>
    <w:p w:rsidR="00E84D99" w:rsidRDefault="005A65A9" w:rsidP="00E84D9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lang w:val="en-US"/>
        </w:rPr>
      </w:pPr>
      <w:r>
        <w:rPr>
          <w:rFonts w:asciiTheme="majorBidi" w:hAnsiTheme="majorBidi"/>
          <w:cs/>
          <w:lang w:val="en-US"/>
        </w:rPr>
        <w:lastRenderedPageBreak/>
        <w:t xml:space="preserve">- </w:t>
      </w:r>
      <w:r w:rsidR="0035296E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/>
          <w:cs/>
          <w:lang w:val="en-US"/>
        </w:rPr>
        <w:t xml:space="preserve"> -</w:t>
      </w:r>
    </w:p>
    <w:p w:rsidR="0095569C" w:rsidRPr="00CF7D51" w:rsidRDefault="0095569C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95569C" w:rsidRPr="00EB75B9" w:rsidRDefault="0095569C" w:rsidP="00C12F2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B75B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EB75B9" w:rsidRDefault="0095569C" w:rsidP="000F6F7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B75B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CF7D51" w:rsidRPr="000F6F7D" w:rsidRDefault="000F6F7D" w:rsidP="000F6F7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67"/>
          <w:tab w:val="left" w:pos="709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</w:t>
      </w:r>
      <w:r w:rsidR="00592B75">
        <w:rPr>
          <w:rFonts w:asciiTheme="majorBidi" w:hAnsiTheme="majorBidi" w:cstheme="majorBidi"/>
          <w:spacing w:val="-2"/>
          <w:sz w:val="30"/>
          <w:szCs w:val="30"/>
          <w:cs/>
        </w:rPr>
        <w:t>ะจากหลักฐานการสอบบัญชีที่ได้รับ</w:t>
      </w: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>สรุปว่า</w:t>
      </w:r>
      <w:r w:rsidR="00592B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95569C" w:rsidRDefault="0095569C" w:rsidP="0095569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466A96" w:rsidRPr="00EB75B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EB75B9">
        <w:rPr>
          <w:rFonts w:asciiTheme="majorBidi" w:hAnsiTheme="majorBidi" w:cstheme="majorBidi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</w:t>
      </w:r>
      <w:r w:rsidR="00466A96" w:rsidRPr="00EB75B9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:rsidR="000F6F7D" w:rsidRDefault="000F6F7D" w:rsidP="005A65A9">
      <w:pPr>
        <w:pStyle w:val="a1"/>
        <w:numPr>
          <w:ilvl w:val="0"/>
          <w:numId w:val="26"/>
        </w:numPr>
        <w:tabs>
          <w:tab w:val="clear" w:pos="1080"/>
        </w:tabs>
        <w:ind w:left="567" w:hanging="567"/>
        <w:jc w:val="thaiDistribute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color w:val="000000"/>
          <w:cs/>
        </w:rPr>
        <w:t>ได้รับหลักฐานการสอบบัญชีที่เหมาะสมอย่างเพียงพอ</w:t>
      </w:r>
      <w:r w:rsidRPr="00EB75B9">
        <w:rPr>
          <w:rFonts w:asciiTheme="majorBidi" w:hAnsiTheme="majorBidi" w:cstheme="majorBidi"/>
          <w:cs/>
        </w:rPr>
        <w:t>เกี่ยวกับข้อมูลทางการเงินของเงินลงทุนที่บันทึกตามวิธี</w:t>
      </w:r>
      <w:r w:rsidRPr="00EB75B9">
        <w:rPr>
          <w:rFonts w:asciiTheme="majorBidi" w:hAnsiTheme="majorBidi" w:cstheme="majorBidi"/>
          <w:cs/>
        </w:rPr>
        <w:br/>
        <w:t>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EB75B9">
        <w:rPr>
          <w:rFonts w:asciiTheme="majorBidi" w:hAnsiTheme="majorBidi"/>
          <w:cs/>
        </w:rPr>
        <w:t xml:space="preserve"> </w:t>
      </w:r>
      <w:r w:rsidRPr="00EB75B9">
        <w:rPr>
          <w:rFonts w:asciiTheme="majorBidi" w:hAnsiTheme="majorBidi" w:cstheme="majorBidi"/>
          <w:cs/>
        </w:rPr>
        <w:t>ข้าพเจ้ารับผิดชอบ</w:t>
      </w:r>
      <w:r w:rsidRPr="00EB75B9">
        <w:rPr>
          <w:rFonts w:asciiTheme="majorBidi" w:hAnsiTheme="majorBidi" w:cstheme="majorBidi"/>
          <w:cs/>
        </w:rPr>
        <w:br/>
        <w:t>ต่อการกำหนดแนวทาง การควบคุมดูแล และการปฏิบัติงานตรวจสอบงบการเงินที่แสดงเงินลงทุนตามวิธี</w:t>
      </w:r>
      <w:r w:rsidRPr="00EB75B9">
        <w:rPr>
          <w:rFonts w:asciiTheme="majorBidi" w:hAnsiTheme="majorBidi" w:cstheme="majorBidi"/>
          <w:cs/>
        </w:rPr>
        <w:br/>
        <w:t>ส่วนได้เสีย ข้าพเจ้าเป็นผู้รับผิดชอบแต่เพียงผู้เดียวต่อความเห็นของข้าพเจ้า</w:t>
      </w:r>
    </w:p>
    <w:p w:rsidR="000F6F7D" w:rsidRPr="000F6F7D" w:rsidRDefault="000F6F7D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0F6F7D" w:rsidRDefault="000F6F7D" w:rsidP="000F6F7D">
      <w:pPr>
        <w:spacing w:after="240"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B75B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:rsidR="00F27849" w:rsidRDefault="00F27849" w:rsidP="00F278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B75B9">
        <w:rPr>
          <w:rFonts w:asciiTheme="majorBidi" w:eastAsia="Calibri" w:hAnsiTheme="majorBidi"/>
          <w:sz w:val="30"/>
          <w:szCs w:val="30"/>
          <w:cs/>
        </w:rPr>
        <w:t xml:space="preserve">      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B75B9">
        <w:rPr>
          <w:rFonts w:asciiTheme="majorBidi" w:eastAsia="Calibri" w:hAnsiTheme="majorBidi"/>
          <w:sz w:val="30"/>
          <w:szCs w:val="30"/>
          <w:cs/>
        </w:rPr>
        <w:t xml:space="preserve">    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B75B9">
        <w:rPr>
          <w:rFonts w:asciiTheme="majorBidi" w:hAnsiTheme="majorBidi" w:cstheme="majorBidi"/>
          <w:sz w:val="30"/>
          <w:szCs w:val="30"/>
          <w:cs/>
        </w:rPr>
        <w:t>อิสระ</w:t>
      </w:r>
    </w:p>
    <w:p w:rsidR="00F27849" w:rsidRPr="00EB75B9" w:rsidRDefault="00F27849" w:rsidP="000F6F7D">
      <w:pPr>
        <w:spacing w:after="240"/>
        <w:jc w:val="thaiDistribute"/>
        <w:rPr>
          <w:rFonts w:asciiTheme="majorBidi" w:hAnsiTheme="majorBidi" w:cstheme="majorBidi"/>
          <w:sz w:val="30"/>
          <w:szCs w:val="30"/>
        </w:rPr>
      </w:pPr>
    </w:p>
    <w:p w:rsidR="00F27849" w:rsidRDefault="00F27849" w:rsidP="00CF7D51">
      <w:pPr>
        <w:pStyle w:val="a1"/>
        <w:tabs>
          <w:tab w:val="clear" w:pos="1080"/>
        </w:tabs>
        <w:ind w:left="360"/>
        <w:jc w:val="right"/>
        <w:rPr>
          <w:rFonts w:asciiTheme="majorBidi" w:hAnsiTheme="majorBidi" w:cstheme="majorBidi"/>
          <w:lang w:val="en-US"/>
        </w:rPr>
      </w:pPr>
    </w:p>
    <w:p w:rsidR="00F27849" w:rsidRPr="00F27849" w:rsidRDefault="00CF7D51" w:rsidP="00F27849">
      <w:pPr>
        <w:pStyle w:val="a1"/>
        <w:tabs>
          <w:tab w:val="clear" w:pos="1080"/>
        </w:tabs>
        <w:ind w:left="360"/>
        <w:jc w:val="right"/>
        <w:rPr>
          <w:rFonts w:asciiTheme="majorBidi" w:hAnsiTheme="majorBidi" w:cstheme="majorBidi"/>
          <w:lang w:val="en-US"/>
        </w:rPr>
      </w:pPr>
      <w:r>
        <w:rPr>
          <w:rFonts w:asciiTheme="majorBidi" w:hAnsiTheme="majorBidi"/>
          <w:cs/>
          <w:lang w:val="en-US"/>
        </w:rPr>
        <w:t>*****/</w:t>
      </w:r>
      <w:r w:rsidR="009D7980">
        <w:rPr>
          <w:rFonts w:asciiTheme="majorBidi" w:hAnsiTheme="majorBidi" w:cstheme="majorBidi" w:hint="cs"/>
          <w:cs/>
          <w:lang w:val="en-US"/>
        </w:rPr>
        <w:t>7</w:t>
      </w:r>
    </w:p>
    <w:p w:rsidR="00CF7D51" w:rsidRPr="00EB75B9" w:rsidRDefault="00CF7D51" w:rsidP="00CF7D51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lang w:val="en-US"/>
        </w:rPr>
      </w:pPr>
      <w:r>
        <w:rPr>
          <w:rFonts w:asciiTheme="majorBidi" w:hAnsiTheme="majorBidi"/>
          <w:cs/>
          <w:lang w:val="en-US"/>
        </w:rPr>
        <w:lastRenderedPageBreak/>
        <w:t xml:space="preserve">- </w:t>
      </w:r>
      <w:r w:rsidR="0035296E">
        <w:rPr>
          <w:rFonts w:asciiTheme="majorBidi" w:hAnsiTheme="majorBidi" w:cstheme="majorBidi"/>
          <w:lang w:val="en-US"/>
        </w:rPr>
        <w:t>7</w:t>
      </w:r>
      <w:r w:rsidRPr="00EB75B9">
        <w:rPr>
          <w:rFonts w:asciiTheme="majorBidi" w:hAnsiTheme="majorBidi"/>
          <w:cs/>
          <w:lang w:val="en-US"/>
        </w:rPr>
        <w:t xml:space="preserve"> -</w:t>
      </w:r>
    </w:p>
    <w:p w:rsidR="00687D13" w:rsidRPr="000F6F7D" w:rsidRDefault="00687D13" w:rsidP="000F6F7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:rsidR="004751B6" w:rsidRPr="000F6F7D" w:rsidRDefault="004751B6" w:rsidP="0095569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95569C" w:rsidRPr="00EB75B9" w:rsidRDefault="0095569C" w:rsidP="009556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687D13" w:rsidRPr="00EB75B9">
        <w:rPr>
          <w:rFonts w:asciiTheme="majorBid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EB75B9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</w:t>
      </w:r>
      <w:r w:rsidR="001B44C5" w:rsidRPr="00EB75B9">
        <w:rPr>
          <w:rFonts w:asciiTheme="majorBidi" w:hAnsiTheme="majorBidi" w:cstheme="majorBidi"/>
          <w:sz w:val="30"/>
          <w:szCs w:val="30"/>
          <w:cs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ในการตรวจสอบ</w:t>
      </w:r>
      <w:r w:rsidR="008944F8" w:rsidRPr="00EB75B9">
        <w:rPr>
          <w:rFonts w:asciiTheme="majorBidi" w:hAnsiTheme="majorBidi"/>
          <w:sz w:val="30"/>
          <w:szCs w:val="30"/>
          <w:cs/>
        </w:rPr>
        <w:t xml:space="preserve"> </w:t>
      </w:r>
      <w:r w:rsidRPr="00EB75B9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D5E40" w:rsidRPr="00EB75B9" w:rsidRDefault="00ED5E40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62347B" w:rsidRPr="00EB75B9" w:rsidRDefault="00F2784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7849">
        <w:rPr>
          <w:rFonts w:asciiTheme="majorBidi" w:hAnsiTheme="majorBidi"/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2C098D" w:rsidRPr="002C098D">
        <w:rPr>
          <w:rFonts w:asciiTheme="majorBidi" w:hAnsiTheme="majorBidi" w:cstheme="majorBidi"/>
          <w:sz w:val="30"/>
          <w:szCs w:val="30"/>
          <w:cs/>
        </w:rPr>
        <w:t>นางสาวกรรณิการ์</w:t>
      </w:r>
      <w:r w:rsidR="002C098D" w:rsidRPr="002C098D">
        <w:rPr>
          <w:rFonts w:asciiTheme="majorBidi" w:hAnsiTheme="majorBidi" w:cstheme="majorBidi"/>
          <w:sz w:val="30"/>
          <w:szCs w:val="30"/>
        </w:rPr>
        <w:t>   </w:t>
      </w:r>
      <w:r w:rsidR="002C098D" w:rsidRPr="002C098D">
        <w:rPr>
          <w:rFonts w:asciiTheme="majorBidi" w:hAnsiTheme="majorBidi" w:cstheme="majorBidi"/>
          <w:sz w:val="30"/>
          <w:szCs w:val="30"/>
          <w:cs/>
        </w:rPr>
        <w:t>วิภาณุรัตน์</w:t>
      </w:r>
    </w:p>
    <w:p w:rsidR="0062259F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62259F" w:rsidRPr="00EB75B9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2" w:name="_GoBack"/>
      <w:bookmarkEnd w:id="2"/>
    </w:p>
    <w:p w:rsidR="002C098D" w:rsidRPr="002C098D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C098D">
        <w:rPr>
          <w:rFonts w:asciiTheme="majorBidi" w:hAnsiTheme="majorBidi" w:cstheme="majorBidi"/>
          <w:sz w:val="30"/>
          <w:szCs w:val="30"/>
          <w:cs/>
        </w:rPr>
        <w:t>(นางสาวกรรณิการ์</w:t>
      </w:r>
      <w:r w:rsidRPr="002C098D">
        <w:rPr>
          <w:rFonts w:asciiTheme="majorBidi" w:hAnsiTheme="majorBidi" w:cstheme="majorBidi"/>
          <w:sz w:val="30"/>
          <w:szCs w:val="30"/>
        </w:rPr>
        <w:t>   </w:t>
      </w:r>
      <w:r w:rsidRPr="002C098D">
        <w:rPr>
          <w:rFonts w:asciiTheme="majorBidi" w:hAnsiTheme="majorBidi" w:cstheme="majorBidi"/>
          <w:sz w:val="30"/>
          <w:szCs w:val="30"/>
          <w:cs/>
        </w:rPr>
        <w:t>วิภาณุรัตน์)</w:t>
      </w:r>
    </w:p>
    <w:p w:rsidR="002C098D" w:rsidRPr="002C098D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C098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2C098D" w:rsidRPr="002C098D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C098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2C098D">
        <w:rPr>
          <w:rFonts w:asciiTheme="majorBidi" w:hAnsiTheme="majorBidi" w:cstheme="majorBidi"/>
          <w:sz w:val="30"/>
          <w:szCs w:val="30"/>
        </w:rPr>
        <w:t>7305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บริษัท กรินทร์ ออดิท จำกัด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:rsidR="000E123F" w:rsidRPr="00F07992" w:rsidRDefault="004F682C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0F6F7D" w:rsidRPr="000F6F7D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F0799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</w:p>
    <w:p w:rsidR="004E44FE" w:rsidRPr="00EB75B9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sectPr w:rsidR="004E44FE" w:rsidRPr="00EB75B9" w:rsidSect="00BD2085">
      <w:headerReference w:type="default" r:id="rId8"/>
      <w:pgSz w:w="11909" w:h="16834" w:code="9"/>
      <w:pgMar w:top="1440" w:right="1077" w:bottom="1440" w:left="1588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6CD" w:rsidRDefault="001C56CD">
      <w:r>
        <w:separator/>
      </w:r>
    </w:p>
  </w:endnote>
  <w:endnote w:type="continuationSeparator" w:id="0">
    <w:p w:rsidR="001C56CD" w:rsidRDefault="001C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6CD" w:rsidRDefault="001C56CD">
      <w:r>
        <w:separator/>
      </w:r>
    </w:p>
  </w:footnote>
  <w:footnote w:type="continuationSeparator" w:id="0">
    <w:p w:rsidR="001C56CD" w:rsidRDefault="001C5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B09" w:rsidRPr="006D5242" w:rsidRDefault="008F3319" w:rsidP="008F3319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  <w:r w:rsidRPr="008F3319">
      <w:rPr>
        <w:rFonts w:ascii="Angsana New" w:hAnsi="Angsana New" w:cs="Angsana New"/>
        <w:b/>
        <w:bCs/>
        <w:sz w:val="32"/>
        <w:szCs w:val="32"/>
        <w:lang w:val="en-U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C5832"/>
    <w:multiLevelType w:val="hybridMultilevel"/>
    <w:tmpl w:val="146E1DCC"/>
    <w:lvl w:ilvl="0" w:tplc="9936528C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4" w15:restartNumberingAfterBreak="0">
    <w:nsid w:val="194A571D"/>
    <w:multiLevelType w:val="hybridMultilevel"/>
    <w:tmpl w:val="929001C6"/>
    <w:lvl w:ilvl="0" w:tplc="45D45F0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E9616A"/>
    <w:multiLevelType w:val="hybridMultilevel"/>
    <w:tmpl w:val="AABEAF8C"/>
    <w:lvl w:ilvl="0" w:tplc="9B0EE550">
      <w:numFmt w:val="bullet"/>
      <w:lvlText w:val="-"/>
      <w:lvlJc w:val="left"/>
      <w:pPr>
        <w:ind w:left="51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CC529D"/>
    <w:multiLevelType w:val="hybridMultilevel"/>
    <w:tmpl w:val="EF80C044"/>
    <w:lvl w:ilvl="0" w:tplc="842CEAA8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00A62"/>
    <w:multiLevelType w:val="hybridMultilevel"/>
    <w:tmpl w:val="17241450"/>
    <w:lvl w:ilvl="0" w:tplc="CA3A8F2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2"/>
  </w:num>
  <w:num w:numId="16">
    <w:abstractNumId w:val="11"/>
  </w:num>
  <w:num w:numId="17">
    <w:abstractNumId w:val="33"/>
  </w:num>
  <w:num w:numId="18">
    <w:abstractNumId w:val="30"/>
  </w:num>
  <w:num w:numId="19">
    <w:abstractNumId w:val="32"/>
  </w:num>
  <w:num w:numId="20">
    <w:abstractNumId w:val="29"/>
  </w:num>
  <w:num w:numId="21">
    <w:abstractNumId w:val="31"/>
  </w:num>
  <w:num w:numId="22">
    <w:abstractNumId w:val="23"/>
  </w:num>
  <w:num w:numId="23">
    <w:abstractNumId w:val="15"/>
  </w:num>
  <w:num w:numId="24">
    <w:abstractNumId w:val="13"/>
  </w:num>
  <w:num w:numId="25">
    <w:abstractNumId w:val="16"/>
  </w:num>
  <w:num w:numId="26">
    <w:abstractNumId w:val="12"/>
  </w:num>
  <w:num w:numId="27">
    <w:abstractNumId w:val="25"/>
  </w:num>
  <w:num w:numId="28">
    <w:abstractNumId w:val="26"/>
  </w:num>
  <w:num w:numId="29">
    <w:abstractNumId w:val="24"/>
  </w:num>
  <w:num w:numId="30">
    <w:abstractNumId w:val="27"/>
  </w:num>
  <w:num w:numId="31">
    <w:abstractNumId w:val="18"/>
  </w:num>
  <w:num w:numId="32">
    <w:abstractNumId w:val="14"/>
  </w:num>
  <w:num w:numId="33">
    <w:abstractNumId w:val="10"/>
  </w:num>
  <w:num w:numId="3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1D5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61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9A6"/>
    <w:rsid w:val="00081A25"/>
    <w:rsid w:val="00081FA4"/>
    <w:rsid w:val="00082309"/>
    <w:rsid w:val="00082CC5"/>
    <w:rsid w:val="00082E0F"/>
    <w:rsid w:val="00083269"/>
    <w:rsid w:val="00083B36"/>
    <w:rsid w:val="00083C7C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0B7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6F7D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BA3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6CD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2020"/>
    <w:rsid w:val="002120C0"/>
    <w:rsid w:val="00212977"/>
    <w:rsid w:val="002132F5"/>
    <w:rsid w:val="00213357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B7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98D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44A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C2C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296E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EA9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127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D82"/>
    <w:rsid w:val="003C6609"/>
    <w:rsid w:val="003C6661"/>
    <w:rsid w:val="003C76A4"/>
    <w:rsid w:val="003C76BA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0F"/>
    <w:rsid w:val="003D7186"/>
    <w:rsid w:val="003D72D2"/>
    <w:rsid w:val="003D7CBF"/>
    <w:rsid w:val="003E0082"/>
    <w:rsid w:val="003E049E"/>
    <w:rsid w:val="003E0ACC"/>
    <w:rsid w:val="003E0CD2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308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0D2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1B6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0C84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A96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1B9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7CD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2FE7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682C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6F8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1F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B75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5A9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BA8"/>
    <w:rsid w:val="005C3FC5"/>
    <w:rsid w:val="005C4318"/>
    <w:rsid w:val="005C4682"/>
    <w:rsid w:val="005C4FF3"/>
    <w:rsid w:val="005C51C2"/>
    <w:rsid w:val="005C537A"/>
    <w:rsid w:val="005C55AB"/>
    <w:rsid w:val="005C593D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5C1E"/>
    <w:rsid w:val="005D6CC2"/>
    <w:rsid w:val="005D6DC1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26F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2FD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090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87A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2E70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83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988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490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581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67B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B46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319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0EA9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006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68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047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A8E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0E2E"/>
    <w:rsid w:val="009811DC"/>
    <w:rsid w:val="009811E1"/>
    <w:rsid w:val="00981459"/>
    <w:rsid w:val="00981493"/>
    <w:rsid w:val="00981727"/>
    <w:rsid w:val="0098172F"/>
    <w:rsid w:val="00981D41"/>
    <w:rsid w:val="0098226A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AAF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D7980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2B2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44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9EE"/>
    <w:rsid w:val="00A43DA1"/>
    <w:rsid w:val="00A43DF0"/>
    <w:rsid w:val="00A4410E"/>
    <w:rsid w:val="00A443FE"/>
    <w:rsid w:val="00A446C1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2B6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417"/>
    <w:rsid w:val="00A606A1"/>
    <w:rsid w:val="00A6136B"/>
    <w:rsid w:val="00A61886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47B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3EA4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84B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4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67C"/>
    <w:rsid w:val="00B2577F"/>
    <w:rsid w:val="00B25E24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1DF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085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2F21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A20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2F5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D51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3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5F3E"/>
    <w:rsid w:val="00DF607C"/>
    <w:rsid w:val="00DF63C1"/>
    <w:rsid w:val="00DF64E2"/>
    <w:rsid w:val="00DF68E3"/>
    <w:rsid w:val="00DF69D6"/>
    <w:rsid w:val="00DF6B3E"/>
    <w:rsid w:val="00DF7192"/>
    <w:rsid w:val="00DF71B7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4904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0E5A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DA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4D99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55D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5B9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992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849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193"/>
    <w:rsid w:val="00F64356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5F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4D5E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0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C7F92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D8F48D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4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16FC4-88D7-4EB6-B447-A8B7D3289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461</TotalTime>
  <Pages>8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DELL</cp:lastModifiedBy>
  <cp:revision>51</cp:revision>
  <cp:lastPrinted>2020-02-14T12:06:00Z</cp:lastPrinted>
  <dcterms:created xsi:type="dcterms:W3CDTF">2018-03-01T12:39:00Z</dcterms:created>
  <dcterms:modified xsi:type="dcterms:W3CDTF">2020-02-17T09:53:00Z</dcterms:modified>
</cp:coreProperties>
</file>