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E4034" w:rsidRPr="0074694D" w:rsidRDefault="007E4034" w:rsidP="007E4034">
      <w:pPr>
        <w:pStyle w:val="Title"/>
        <w:tabs>
          <w:tab w:val="left" w:pos="1418"/>
        </w:tabs>
        <w:outlineLvl w:val="0"/>
        <w:rPr>
          <w:rFonts w:ascii="Angsana New" w:hAnsi="Angsana New"/>
          <w:sz w:val="30"/>
          <w:szCs w:val="30"/>
          <w:u w:val="none"/>
          <w:cs/>
        </w:rPr>
      </w:pPr>
      <w:r w:rsidRPr="0074694D">
        <w:rPr>
          <w:rFonts w:ascii="Angsana New" w:hAnsi="Angsana New" w:hint="cs"/>
          <w:snapToGrid w:val="0"/>
          <w:sz w:val="30"/>
          <w:szCs w:val="30"/>
          <w:u w:val="none"/>
          <w:cs/>
          <w:lang w:eastAsia="th-TH"/>
        </w:rPr>
        <w:t>บริษัทบริหารสินทรัพย์ กรุงเทพพาณิชย์ จำกัด</w:t>
      </w:r>
      <w:r w:rsidRPr="0074694D">
        <w:rPr>
          <w:rFonts w:ascii="Angsana New" w:hAnsi="Angsana New" w:hint="cs"/>
          <w:sz w:val="30"/>
          <w:szCs w:val="30"/>
          <w:u w:val="none"/>
          <w:cs/>
        </w:rPr>
        <w:t xml:space="preserve"> (มหาชน)</w:t>
      </w:r>
    </w:p>
    <w:p w:rsidR="007E4034" w:rsidRPr="0074694D" w:rsidRDefault="007E4034" w:rsidP="007E4034">
      <w:pPr>
        <w:pStyle w:val="Title"/>
        <w:outlineLvl w:val="0"/>
        <w:rPr>
          <w:rFonts w:ascii="Angsana New" w:hAnsi="Angsana New"/>
          <w:sz w:val="30"/>
          <w:szCs w:val="30"/>
          <w:u w:val="none"/>
          <w:cs/>
        </w:rPr>
      </w:pPr>
      <w:r w:rsidRPr="0074694D">
        <w:rPr>
          <w:rFonts w:ascii="Angsana New" w:hAnsi="Angsana New" w:hint="cs"/>
          <w:snapToGrid w:val="0"/>
          <w:sz w:val="30"/>
          <w:szCs w:val="30"/>
          <w:u w:val="none"/>
          <w:cs/>
          <w:lang w:eastAsia="th-TH"/>
        </w:rPr>
        <w:t>หมายเหตุประกอบงบการเงิน</w:t>
      </w:r>
    </w:p>
    <w:p w:rsidR="007E4034" w:rsidRPr="0074694D" w:rsidRDefault="007E4034" w:rsidP="007E4034">
      <w:pPr>
        <w:pStyle w:val="Subtitle"/>
        <w:outlineLvl w:val="0"/>
        <w:rPr>
          <w:rFonts w:ascii="Angsana New" w:hAnsi="Angsana New"/>
          <w:u w:val="none"/>
          <w:cs/>
        </w:rPr>
      </w:pPr>
      <w:r w:rsidRPr="0074694D">
        <w:rPr>
          <w:rFonts w:ascii="Angsana New" w:hAnsi="Angsana New" w:hint="cs"/>
          <w:u w:val="none"/>
          <w:cs/>
        </w:rPr>
        <w:t>สำหรับปีสิ้นสุดวันที่ 31 ธันวาคม 2562</w:t>
      </w:r>
    </w:p>
    <w:p w:rsidR="007E4034" w:rsidRPr="0074694D" w:rsidRDefault="007E4034" w:rsidP="007E4034">
      <w:pPr>
        <w:tabs>
          <w:tab w:val="left" w:pos="540"/>
        </w:tabs>
        <w:ind w:left="544" w:hanging="544"/>
        <w:jc w:val="center"/>
        <w:rPr>
          <w:rFonts w:ascii="Angsana New" w:hAnsi="Angsana New" w:cs="Angsana New"/>
          <w:sz w:val="30"/>
          <w:szCs w:val="30"/>
        </w:rPr>
      </w:pPr>
      <w:r w:rsidRPr="0074694D">
        <w:rPr>
          <w:rFonts w:ascii="Angsana New" w:hAnsi="Angsana New" w:cs="Angsana New" w:hint="cs"/>
          <w:sz w:val="30"/>
          <w:szCs w:val="30"/>
          <w:cs/>
        </w:rPr>
        <w:tab/>
      </w:r>
      <w:r w:rsidRPr="0074694D">
        <w:rPr>
          <w:rFonts w:ascii="Angsana New" w:hAnsi="Angsana New" w:cs="Angsana New" w:hint="cs"/>
          <w:sz w:val="30"/>
          <w:szCs w:val="30"/>
          <w:cs/>
        </w:rPr>
        <w:tab/>
      </w:r>
      <w:r w:rsidRPr="0074694D">
        <w:rPr>
          <w:rFonts w:ascii="Angsana New" w:hAnsi="Angsana New" w:cs="Angsana New" w:hint="cs"/>
          <w:sz w:val="30"/>
          <w:szCs w:val="30"/>
          <w:cs/>
        </w:rPr>
        <w:tab/>
      </w:r>
      <w:r w:rsidRPr="0074694D">
        <w:rPr>
          <w:rFonts w:ascii="Angsana New" w:hAnsi="Angsana New" w:cs="Angsana New" w:hint="cs"/>
          <w:sz w:val="30"/>
          <w:szCs w:val="30"/>
          <w:cs/>
        </w:rPr>
        <w:tab/>
      </w:r>
      <w:r w:rsidRPr="0074694D">
        <w:rPr>
          <w:rFonts w:ascii="Angsana New" w:hAnsi="Angsana New" w:cs="Angsana New" w:hint="cs"/>
          <w:sz w:val="30"/>
          <w:szCs w:val="30"/>
          <w:cs/>
        </w:rPr>
        <w:tab/>
      </w:r>
      <w:r w:rsidRPr="0074694D">
        <w:rPr>
          <w:rFonts w:ascii="Angsana New" w:hAnsi="Angsana New" w:cs="Angsana New" w:hint="cs"/>
          <w:sz w:val="30"/>
          <w:szCs w:val="30"/>
          <w:cs/>
        </w:rPr>
        <w:tab/>
      </w:r>
    </w:p>
    <w:p w:rsidR="007E4034" w:rsidRPr="0074694D" w:rsidRDefault="007E4034" w:rsidP="007E4034">
      <w:pPr>
        <w:tabs>
          <w:tab w:val="left" w:pos="567"/>
        </w:tabs>
        <w:spacing w:before="240"/>
        <w:ind w:left="544" w:hanging="544"/>
        <w:rPr>
          <w:rFonts w:ascii="Angsana New" w:hAnsi="Angsana New" w:cs="Angsana New"/>
          <w:sz w:val="30"/>
          <w:szCs w:val="30"/>
          <w:u w:val="none"/>
          <w:cs/>
        </w:rPr>
      </w:pPr>
      <w:r w:rsidRPr="0074694D">
        <w:rPr>
          <w:rFonts w:ascii="Angsana New" w:hAnsi="Angsana New" w:cs="Angsana New" w:hint="cs"/>
          <w:sz w:val="30"/>
          <w:szCs w:val="30"/>
          <w:u w:val="none"/>
        </w:rPr>
        <w:t>1</w:t>
      </w:r>
      <w:r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Pr="0074694D">
        <w:rPr>
          <w:rFonts w:ascii="Angsana New" w:hAnsi="Angsana New" w:cs="Angsana New" w:hint="cs"/>
          <w:sz w:val="30"/>
          <w:szCs w:val="30"/>
          <w:u w:val="none"/>
        </w:rPr>
        <w:tab/>
      </w:r>
      <w:r w:rsidRPr="0074694D">
        <w:rPr>
          <w:rFonts w:ascii="Angsana New" w:hAnsi="Angsana New" w:cs="Angsana New" w:hint="cs"/>
          <w:sz w:val="30"/>
          <w:szCs w:val="30"/>
          <w:u w:val="none"/>
          <w:cs/>
        </w:rPr>
        <w:t>ความเป็นมา</w:t>
      </w:r>
    </w:p>
    <w:p w:rsidR="007E4034" w:rsidRPr="0074694D" w:rsidRDefault="007E4034" w:rsidP="007E7320">
      <w:pPr>
        <w:ind w:left="567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</w:pPr>
      <w:r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</w:rPr>
        <w:t>บริษัทบริหารสินทรัพย์ กรุงเทพพาณิชย์ จำกัด (“</w:t>
      </w:r>
      <w:proofErr w:type="spellStart"/>
      <w:r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</w:rPr>
        <w:t>บส</w:t>
      </w:r>
      <w:proofErr w:type="spellEnd"/>
      <w:r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</w:rPr>
        <w:t>ก.” หรือ “บริษัทฯ”) จัดตั้งขึ้นตามแผนฟื้นฟูระบบสถาบัน</w:t>
      </w:r>
      <w:r w:rsidRPr="0074694D">
        <w:rPr>
          <w:rFonts w:ascii="Angsana New" w:hAnsi="Angsana New" w:cs="Angsana New" w:hint="cs"/>
          <w:b w:val="0"/>
          <w:bCs w:val="0"/>
          <w:spacing w:val="6"/>
          <w:sz w:val="30"/>
          <w:szCs w:val="30"/>
          <w:u w:val="none"/>
          <w:cs/>
        </w:rPr>
        <w:t>การเงิน</w:t>
      </w:r>
      <w:r w:rsidRPr="0074694D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 xml:space="preserve">ของกระทรวงการคลัง ตามมติคณะรัฐมนตรีเมื่อวันที่ </w:t>
      </w:r>
      <w:r w:rsidRPr="0074694D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</w:rPr>
        <w:t xml:space="preserve">14 </w:t>
      </w:r>
      <w:r w:rsidRPr="0074694D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 xml:space="preserve">สิงหาคม </w:t>
      </w:r>
      <w:r w:rsidRPr="0074694D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</w:rPr>
        <w:t xml:space="preserve">2541 </w:t>
      </w:r>
      <w:r w:rsidRPr="0074694D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>โดยบริษัท กรุงเทพฯ พาณิชย์การ จำกัด (มหาชน)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(เดิมชื่อ ธนาคารกรุงเทพฯ พาณิชย์การ จำกัด (มหาชน)) มี</w:t>
      </w:r>
      <w:r w:rsidRPr="0074694D">
        <w:rPr>
          <w:rFonts w:ascii="Angsana New" w:hAnsi="Angsana New" w:cs="Angsana New" w:hint="cs"/>
          <w:b w:val="0"/>
          <w:bCs w:val="0"/>
          <w:spacing w:val="6"/>
          <w:sz w:val="30"/>
          <w:szCs w:val="30"/>
          <w:u w:val="none"/>
          <w:cs/>
        </w:rPr>
        <w:t>กองทุน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เพื่อการฟื้นฟูและพัฒนาระบบสถาบันการเงินเป็นผู้ถือหุ้นอัตราร้อยละ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>96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.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>53</w:t>
      </w:r>
    </w:p>
    <w:p w:rsidR="007E4034" w:rsidRPr="0074694D" w:rsidRDefault="007E4034" w:rsidP="007E4034">
      <w:pPr>
        <w:spacing w:before="60"/>
        <w:ind w:left="567"/>
        <w:jc w:val="thaiDistribute"/>
        <w:rPr>
          <w:rFonts w:ascii="Angsana New" w:hAnsi="Angsana New" w:cs="Angsana New"/>
          <w:b w:val="0"/>
          <w:bCs w:val="0"/>
          <w:spacing w:val="4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</w:rPr>
        <w:t xml:space="preserve">เมื่อวันที่ </w:t>
      </w:r>
      <w:r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</w:rPr>
        <w:t xml:space="preserve">7 </w:t>
      </w:r>
      <w:r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</w:rPr>
        <w:t xml:space="preserve">มกราคม </w:t>
      </w:r>
      <w:r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</w:rPr>
        <w:t xml:space="preserve">2542 </w:t>
      </w:r>
      <w:proofErr w:type="spellStart"/>
      <w:r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</w:rPr>
        <w:t>บส</w:t>
      </w:r>
      <w:proofErr w:type="spellEnd"/>
      <w:r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</w:rPr>
        <w:t>ก. ได้จดทะเบียนเป็นบริษัทจำกัด ตามประมวลกฎหมายแพ่งและพาณิชย์ โดย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มี</w:t>
      </w:r>
      <w:r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 xml:space="preserve">บริษัท กรุงเทพฯ พาณิชย์การ จำกัด (มหาชน) เป็นผู้ถือหุ้นอัตราร้อยละ </w:t>
      </w:r>
      <w:r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</w:rPr>
        <w:t>99</w:t>
      </w:r>
      <w:r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>.</w:t>
      </w:r>
      <w:r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</w:rPr>
        <w:t xml:space="preserve">99 </w:t>
      </w:r>
      <w:r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>และเมื่อวันที่</w:t>
      </w:r>
      <w:r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</w:rPr>
        <w:t xml:space="preserve"> 28 </w:t>
      </w:r>
      <w:r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>มกราคม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>2542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ได้จดทะเบียนเป็นบริษัทบริหารสินทรัพย์ ตามพระราชกำหนดบริษัทบริหารสินทรัพย์ พ.ศ.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 xml:space="preserve">2541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โดยมีวัตถุประสงค์</w:t>
      </w:r>
      <w:r w:rsidRPr="0074694D">
        <w:rPr>
          <w:rFonts w:ascii="Angsana New" w:hAnsi="Angsana New" w:cs="Angsana New" w:hint="cs"/>
          <w:b w:val="0"/>
          <w:bCs w:val="0"/>
          <w:spacing w:val="-10"/>
          <w:sz w:val="30"/>
          <w:szCs w:val="30"/>
          <w:u w:val="none"/>
          <w:cs/>
        </w:rPr>
        <w:t>การ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จัดตั้ง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br/>
        <w:t>เพื่อบริหารสินทรัพย์ด้อยคุณภาพของ ธนาคารกรุงเทพฯ พาณิชย์การ จำกัด (มหาชน)</w:t>
      </w:r>
    </w:p>
    <w:p w:rsidR="007E4034" w:rsidRPr="00E62EE5" w:rsidRDefault="007E4034" w:rsidP="00F95093">
      <w:pPr>
        <w:tabs>
          <w:tab w:val="left" w:pos="540"/>
        </w:tabs>
        <w:spacing w:before="60"/>
        <w:ind w:left="567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  <w:r w:rsidRPr="00E62EE5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เมื่อวันที่ </w:t>
      </w:r>
      <w:r w:rsidRPr="00E62EE5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 xml:space="preserve">29 </w:t>
      </w:r>
      <w:r w:rsidRPr="00E62EE5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มีนาคม </w:t>
      </w:r>
      <w:r w:rsidRPr="00E62EE5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 xml:space="preserve">2545 </w:t>
      </w:r>
      <w:r w:rsidRPr="00E62EE5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บริษัทฯ ได้จดทะเบียนเพิ่มวัตถุประสงค์ในการดำเนินการบริหารสินทรัพย์ด้อยคุณภาพและเป็นตัวแทนเรียกเก็บและรับชำระหนี้ตามพระราชกำหนดบรรษัทบริหารสินทรัพย์ไทย พ.ศ.</w:t>
      </w:r>
      <w:r w:rsidRPr="00E62EE5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 xml:space="preserve"> 2544 </w:t>
      </w:r>
      <w:r w:rsidRPr="00E62EE5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และรับฝากดูแลบริหารจัดการเก็บรักษาสินทรัพย์ เอกสารการโอนสินทรัพย์หรือเอกสารต่าง</w:t>
      </w:r>
      <w:r w:rsidR="00062E0C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ๆ</w:t>
      </w:r>
      <w:r w:rsidRPr="00E62EE5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พร้อมทั้งรายละเอียดในส่วนที่เกี่ยวข้องทั้งหมด </w:t>
      </w:r>
    </w:p>
    <w:p w:rsidR="007E4034" w:rsidRPr="00E62EE5" w:rsidRDefault="007E4034" w:rsidP="00A24287">
      <w:pPr>
        <w:tabs>
          <w:tab w:val="left" w:pos="540"/>
        </w:tabs>
        <w:spacing w:before="60"/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เมื่อวันที่ 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</w:rPr>
        <w:t xml:space="preserve">4 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กุมภาพันธ์ 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</w:rPr>
        <w:t xml:space="preserve">2546 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เจ้าพนักงานพิทักษ์ทรัพย์มีหมายแจ้งคำสั่งที่ 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</w:rPr>
        <w:t>1338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/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</w:rPr>
        <w:t xml:space="preserve">2546 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มีผลทำให้บริษัทกรุงเทพฯ พาณิชย์การ จำกัด (มหาชน) จะต้องนำหุ้นทั้งหมดของบริษัทบริหารสินทรัพย์ กรุงเทพพาณิชย์ จำกัด จำนวน 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</w:rPr>
        <w:t>546,999,993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หุ้น มูลค่าหุ้นละ 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</w:rPr>
        <w:t>25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บาท ซึ่งมีมูลค่าตามบัญชีเป็นเงินรวม 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</w:rPr>
        <w:t xml:space="preserve">13,674,999,825 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บาท โอนให้แก่กองทุน</w:t>
      </w:r>
      <w:r w:rsidR="00F9509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เพื่อการฟื้นฟูและพัฒนาระบบสถาบันการเงิน ทำให้กองทุนเพื่อการฟื้นฟูและพัฒนาระบบสถาบันการเงินเป็น</w:t>
      </w:r>
      <w:r w:rsidR="00A24287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ผู้ถือหุ้นโดยตรงของบริษัทบริหารสินทรัพย์ กรุงเทพพาณิชย์ จำกัด </w:t>
      </w:r>
    </w:p>
    <w:p w:rsidR="00EF063A" w:rsidRDefault="007E4034" w:rsidP="00EF063A">
      <w:pPr>
        <w:tabs>
          <w:tab w:val="left" w:pos="540"/>
        </w:tabs>
        <w:spacing w:before="60" w:after="120"/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29516E">
        <w:rPr>
          <w:rFonts w:asciiTheme="majorBidi" w:hAnsiTheme="majorBidi" w:cstheme="majorBidi" w:hint="cs"/>
          <w:b w:val="0"/>
          <w:bCs w:val="0"/>
          <w:spacing w:val="-6"/>
          <w:sz w:val="30"/>
          <w:szCs w:val="30"/>
          <w:u w:val="none"/>
          <w:cs/>
        </w:rPr>
        <w:t>เมื่อวันที่ 25 ธันวาคม 2558 บริษัทฯ ได้จดทะเบียนแปรสภาพเป็นบริษัทมหาชน โดยใช้ชื่อว่า บริษัทบริหารสินทรัพย์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กรุงเทพพาณิชย์ จำกัด (มหาชน) และเมื่อวันที่ 12 ธันวาคม 2562  ตลาดหลักทรัพย์แห่งประเทศไทยได้อนุญาต</w:t>
      </w:r>
      <w:r w:rsidR="0029516E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ให้หุ้นสามัญของบริษัทฯ เป็นหลักทรัพย์จดทะเบียนในตลาดหลักทรัพย์ โดยใช้ชื่อในการซื้อขายหลักทรัพย์ว่า </w:t>
      </w:r>
      <w:r w:rsidR="0029516E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“ 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 xml:space="preserve">BAM 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”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ซึ่ง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ทำให้กองทุนเพื่อการฟื้นฟูและพัฒนาระบบสถาบันการเงินเป็น</w:t>
      </w:r>
      <w:r w:rsidR="00EE799C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ผู้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ถือหุ้น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ของบริษัทฯ </w:t>
      </w:r>
      <w:r w:rsidR="00C6398C"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ใน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อัตราร้อยละ 41.46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และเริ่มซื้อขายเมื่อวันที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่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16 ธันวาคม 2562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</w:t>
      </w:r>
    </w:p>
    <w:p w:rsidR="007E4034" w:rsidRPr="00E62EE5" w:rsidRDefault="00EF063A" w:rsidP="00EF063A">
      <w:pPr>
        <w:tabs>
          <w:tab w:val="left" w:pos="540"/>
        </w:tabs>
        <w:spacing w:before="60" w:after="120"/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บริษัทฯ </w:t>
      </w:r>
      <w:r w:rsidR="007E4034"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มีสำนักงานใหญ่ ตั้งอยู่เลขที่ 99 ถนน</w:t>
      </w:r>
      <w:proofErr w:type="spellStart"/>
      <w:r w:rsidR="007E4034"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สุร</w:t>
      </w:r>
      <w:proofErr w:type="spellEnd"/>
      <w:r w:rsidR="007E4034"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ศักดิ์ แขวงสีลม </w:t>
      </w:r>
      <w:r w:rsidR="007E4034" w:rsidRPr="00EE799C">
        <w:rPr>
          <w:rFonts w:asciiTheme="majorBidi" w:hAnsiTheme="majorBidi" w:cstheme="majorBidi" w:hint="cs"/>
          <w:b w:val="0"/>
          <w:bCs w:val="0"/>
          <w:spacing w:val="-2"/>
          <w:sz w:val="30"/>
          <w:szCs w:val="30"/>
          <w:u w:val="none"/>
          <w:cs/>
        </w:rPr>
        <w:t>เขตบางรัก กรุงเทพมหานคร ประกอบธุรกิจ</w:t>
      </w:r>
      <w:r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br/>
      </w:r>
      <w:r w:rsidR="007E4034" w:rsidRPr="00EE799C">
        <w:rPr>
          <w:rFonts w:asciiTheme="majorBidi" w:hAnsiTheme="majorBidi" w:cstheme="majorBidi" w:hint="cs"/>
          <w:b w:val="0"/>
          <w:bCs w:val="0"/>
          <w:spacing w:val="-2"/>
          <w:sz w:val="30"/>
          <w:szCs w:val="30"/>
          <w:u w:val="none"/>
          <w:cs/>
        </w:rPr>
        <w:t>การรับซื้อหรือรับโอนสินทรัพย์ด้อยคุณภาพ (</w:t>
      </w:r>
      <w:r w:rsidR="007E4034" w:rsidRPr="00EE799C">
        <w:rPr>
          <w:rFonts w:asciiTheme="majorBidi" w:hAnsiTheme="majorBidi" w:cstheme="majorBidi" w:hint="cs"/>
          <w:b w:val="0"/>
          <w:bCs w:val="0"/>
          <w:spacing w:val="-2"/>
          <w:sz w:val="30"/>
          <w:szCs w:val="30"/>
          <w:u w:val="none"/>
        </w:rPr>
        <w:t>NPL</w:t>
      </w:r>
      <w:r w:rsidR="007E4034" w:rsidRPr="00EE799C">
        <w:rPr>
          <w:rFonts w:asciiTheme="majorBidi" w:hAnsiTheme="majorBidi" w:cstheme="majorBidi" w:hint="cs"/>
          <w:b w:val="0"/>
          <w:bCs w:val="0"/>
          <w:spacing w:val="-2"/>
          <w:sz w:val="30"/>
          <w:szCs w:val="30"/>
          <w:u w:val="none"/>
          <w:cs/>
        </w:rPr>
        <w:t>) และทรัพย์สินรอการขาย</w:t>
      </w:r>
      <w:r w:rsidR="007E4034"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(</w:t>
      </w:r>
      <w:r w:rsidR="007E4034"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</w:rPr>
        <w:t>NPA</w:t>
      </w:r>
      <w:r w:rsidR="007E4034"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) เพื่อนำมาบริหารหรือจำหน่ายจ่ายโอนต่อไป</w:t>
      </w:r>
    </w:p>
    <w:p w:rsidR="007E4034" w:rsidRPr="0074694D" w:rsidRDefault="007E4034" w:rsidP="007E4034">
      <w:pPr>
        <w:tabs>
          <w:tab w:val="left" w:pos="540"/>
        </w:tabs>
        <w:spacing w:before="60"/>
        <w:ind w:left="567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</w:p>
    <w:p w:rsidR="007E4034" w:rsidRPr="0074694D" w:rsidRDefault="007E4034" w:rsidP="007E4034">
      <w:pPr>
        <w:tabs>
          <w:tab w:val="left" w:pos="540"/>
        </w:tabs>
        <w:spacing w:before="60"/>
        <w:ind w:left="567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</w:p>
    <w:p w:rsidR="007E4034" w:rsidRPr="0074694D" w:rsidRDefault="007E4034" w:rsidP="007E4034">
      <w:pPr>
        <w:tabs>
          <w:tab w:val="left" w:pos="540"/>
        </w:tabs>
        <w:spacing w:before="60"/>
        <w:ind w:left="567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</w:p>
    <w:p w:rsidR="007E4034" w:rsidRPr="0074694D" w:rsidRDefault="007E4034" w:rsidP="007E4034">
      <w:pPr>
        <w:tabs>
          <w:tab w:val="left" w:pos="540"/>
        </w:tabs>
        <w:spacing w:before="60"/>
        <w:ind w:left="567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</w:p>
    <w:p w:rsidR="007E4034" w:rsidRPr="0074694D" w:rsidRDefault="007E4034" w:rsidP="007E4034">
      <w:pPr>
        <w:tabs>
          <w:tab w:val="left" w:pos="567"/>
        </w:tabs>
        <w:spacing w:before="80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2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เกณฑ์ในการจัดทำงบการเงิน</w:t>
      </w:r>
    </w:p>
    <w:p w:rsidR="007E4034" w:rsidRPr="00E62EE5" w:rsidRDefault="007E4034" w:rsidP="00F95093">
      <w:pPr>
        <w:spacing w:after="60"/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งบการเงินนี้จัดทำขึ้นตามมาตรฐานการ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รายงานทางการเงิน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ที่กำหนดตามพระราชบัญญัติวิชาชีพบัญชี พ.ศ. 2547 และ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การ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แสดงรายการ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ในงบการเงินได้ทำขึ้น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ตามข้อกำหนดของประกาศธนาคารแห่งประเทศไทย (“ธปท.”) </w:t>
      </w:r>
      <w:r w:rsidR="009E706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ที่ สนส. 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22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/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2558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เรื่อง การจัดทำและการประกาศงบการเงินของบริษัทเงินทุนและบริษัทเครดิตฟองซิเอร์ ลงวันที่ </w:t>
      </w:r>
      <w:r w:rsidR="009E7069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br/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 xml:space="preserve">4 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ธันวาคม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 xml:space="preserve"> 2558</w:t>
      </w:r>
    </w:p>
    <w:p w:rsidR="007E4034" w:rsidRPr="00E62EE5" w:rsidRDefault="007E4034" w:rsidP="00F95093">
      <w:pPr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งบการเงินฉบับภาษา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ไทยเป็นงบการเงินที่บริษัทฯ ใช้เป็นทางการตามกฎหมาย งบการเงินฉบับ</w:t>
      </w:r>
      <w:r w:rsidR="00F95093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ภาษา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อังกฤษ</w:t>
      </w:r>
      <w:r w:rsidR="00F9509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แปล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จากงบการเงิน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ฉ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บับภาษาไทย ในกรณีที่มีเนื้อหาขัดแย้งกันหรือมีการตีความในสองภาษาแตกต่างกันให้ใช้</w:t>
      </w:r>
      <w:r w:rsidR="00F9509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งบการเงินฉบับภาษาไทยเป็นหลัก</w:t>
      </w:r>
    </w:p>
    <w:p w:rsidR="007E4034" w:rsidRPr="00E62EE5" w:rsidRDefault="007E4034" w:rsidP="009A687F">
      <w:pPr>
        <w:spacing w:before="60"/>
        <w:ind w:left="567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:rsidR="007E4034" w:rsidRPr="0074694D" w:rsidRDefault="007E4034" w:rsidP="00E62EE5">
      <w:pPr>
        <w:tabs>
          <w:tab w:val="left" w:pos="567"/>
        </w:tabs>
        <w:spacing w:before="120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3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มาตรฐานการรายงานทางการเงินใหม่</w:t>
      </w:r>
    </w:p>
    <w:p w:rsidR="007E4034" w:rsidRPr="0074694D" w:rsidRDefault="007E4034" w:rsidP="00E62EE5">
      <w:pPr>
        <w:tabs>
          <w:tab w:val="left" w:pos="567"/>
        </w:tabs>
        <w:spacing w:before="60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3.1 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  <w:t>มาตรฐานการรายงานทางการเงินที่เริ่มมีผลบังคับใช้ใน</w:t>
      </w:r>
      <w:r w:rsidRPr="0074694D">
        <w:rPr>
          <w:rFonts w:asciiTheme="majorBidi" w:hAnsiTheme="majorBidi" w:cstheme="majorBidi" w:hint="cs"/>
          <w:sz w:val="30"/>
          <w:szCs w:val="30"/>
          <w:u w:val="none"/>
          <w:cs/>
        </w:rPr>
        <w:t>ปี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บัญชีปัจจุบัน</w:t>
      </w:r>
    </w:p>
    <w:p w:rsidR="007E4034" w:rsidRPr="00E62EE5" w:rsidRDefault="007E4034" w:rsidP="009A687F">
      <w:pPr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ในระหว่างปี บริษัทฯ ได้นำมาตรฐานการรายงานทางการเงินและการตีความมาตรฐานการรายงานทางการเงิน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ฉบับปรับปรุง</w:t>
      </w:r>
      <w:r w:rsidRPr="00E62EE5">
        <w:rPr>
          <w:rFonts w:asciiTheme="majorBidi" w:hAnsiTheme="majorBidi" w:cstheme="majorBidi"/>
          <w:b w:val="0"/>
          <w:bCs w:val="0"/>
          <w:color w:val="FF0000"/>
          <w:sz w:val="30"/>
          <w:szCs w:val="30"/>
          <w:u w:val="none"/>
          <w:cs/>
        </w:rPr>
        <w:t xml:space="preserve"> 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(ปรับปรุง 2561) 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และฉบับใหม่ จำนวนหลายฉบับ 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ซึ่งมีผลบังคับใช้สำหรับงบการเงินที่มีรอบระยะเวลาบัญชีที่เริ่มในหรือหลังวันที่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 xml:space="preserve"> 1 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มกราคม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 xml:space="preserve"> 25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6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2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มาถือปฏิบัติ มาตรฐานการรายงานทางการเงิน</w:t>
      </w:r>
      <w:r w:rsidRPr="00E62EE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ดั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งกล่าวได้รับ</w:t>
      </w:r>
      <w:r w:rsidR="00F9509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00080B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</w:t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 </w:t>
      </w:r>
      <w:r w:rsidR="00C04B7A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E62EE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การนำมาตรฐานการรายงานทางการเงินดังกล่าวมาถือปฏิบัตินี้ไม่มีผลกระทบอย่างเป็นสาระสำคัญต่องบการเงินของบริษัทฯ อย่างไรก็ตาม มาตรฐานการรายงานทางการเงินฉบับใหม่ซึ่งได้มีการเปลี่ยนแปลงหลักการสำคัญ สามารถสรุปได้ดังนี้  </w:t>
      </w:r>
    </w:p>
    <w:p w:rsidR="007E4034" w:rsidRPr="0074694D" w:rsidRDefault="007E4034" w:rsidP="00E62EE5">
      <w:pPr>
        <w:tabs>
          <w:tab w:val="left" w:pos="1200"/>
          <w:tab w:val="left" w:pos="1800"/>
          <w:tab w:val="left" w:pos="2400"/>
          <w:tab w:val="left" w:pos="3000"/>
        </w:tabs>
        <w:spacing w:before="60"/>
        <w:ind w:left="567"/>
        <w:jc w:val="thaiDistribute"/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มาตรฐานการรายงานทางการเงิน ฉบับที่ 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 xml:space="preserve">15 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เรื่อง รายได้จากสัญญาที่ทำกับลูกค้า</w:t>
      </w:r>
    </w:p>
    <w:p w:rsidR="007E4034" w:rsidRPr="0074694D" w:rsidRDefault="007E4034" w:rsidP="007E4034">
      <w:pPr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pacing w:val="6"/>
          <w:sz w:val="30"/>
          <w:szCs w:val="30"/>
          <w:u w:val="none"/>
          <w:cs/>
        </w:rPr>
        <w:t xml:space="preserve">มาตรฐานการรายงานทางการเงิน ฉบับที่ </w:t>
      </w:r>
      <w:r w:rsidRPr="0074694D">
        <w:rPr>
          <w:rFonts w:asciiTheme="majorBidi" w:hAnsiTheme="majorBidi" w:cstheme="majorBidi"/>
          <w:b w:val="0"/>
          <w:bCs w:val="0"/>
          <w:spacing w:val="6"/>
          <w:sz w:val="30"/>
          <w:szCs w:val="30"/>
          <w:u w:val="none"/>
        </w:rPr>
        <w:t>15</w:t>
      </w:r>
      <w:r w:rsidRPr="0074694D">
        <w:rPr>
          <w:rFonts w:asciiTheme="majorBidi" w:hAnsiTheme="majorBidi" w:cstheme="majorBidi"/>
          <w:b w:val="0"/>
          <w:bCs w:val="0"/>
          <w:spacing w:val="6"/>
          <w:sz w:val="30"/>
          <w:szCs w:val="30"/>
          <w:u w:val="none"/>
          <w:cs/>
        </w:rPr>
        <w:t xml:space="preserve"> ใช้แทนมาตรฐานการบัญชีและการตีความมาตรฐาน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การบัญชี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  <w:t xml:space="preserve">ที่เกี่ยวข้องต่อไปนี้ </w:t>
      </w:r>
    </w:p>
    <w:tbl>
      <w:tblPr>
        <w:tblW w:w="8996" w:type="dxa"/>
        <w:tblInd w:w="426" w:type="dxa"/>
        <w:tblLayout w:type="fixed"/>
        <w:tblLook w:val="04A0" w:firstRow="1" w:lastRow="0" w:firstColumn="1" w:lastColumn="0" w:noHBand="0" w:noVBand="1"/>
      </w:tblPr>
      <w:tblGrid>
        <w:gridCol w:w="3969"/>
        <w:gridCol w:w="5027"/>
      </w:tblGrid>
      <w:tr w:rsidR="007E4034" w:rsidRPr="0074694D" w:rsidTr="006C5175">
        <w:tc>
          <w:tcPr>
            <w:tcW w:w="3969" w:type="dxa"/>
            <w:hideMark/>
          </w:tcPr>
          <w:p w:rsidR="007E4034" w:rsidRPr="0074694D" w:rsidRDefault="007E4034" w:rsidP="006C5175">
            <w:pPr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 มาตรฐานการบัญชี </w:t>
            </w:r>
          </w:p>
          <w:p w:rsidR="007E4034" w:rsidRPr="0074694D" w:rsidRDefault="007E4034" w:rsidP="006C5175">
            <w:pPr>
              <w:tabs>
                <w:tab w:val="left" w:pos="557"/>
              </w:tabs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ab/>
              <w:t xml:space="preserve">ฉบับที่ 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 xml:space="preserve">11 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(ปรับปรุง 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>2560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)</w:t>
            </w:r>
          </w:p>
          <w:p w:rsidR="007E4034" w:rsidRPr="0074694D" w:rsidRDefault="007E4034" w:rsidP="006C5175">
            <w:pPr>
              <w:tabs>
                <w:tab w:val="left" w:pos="568"/>
              </w:tabs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ab/>
              <w:t xml:space="preserve">ฉบับที่ 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 xml:space="preserve">18 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(ปรับปรุง 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>2560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)</w:t>
            </w:r>
          </w:p>
        </w:tc>
        <w:tc>
          <w:tcPr>
            <w:tcW w:w="5027" w:type="dxa"/>
            <w:hideMark/>
          </w:tcPr>
          <w:p w:rsidR="007E4034" w:rsidRPr="0074694D" w:rsidRDefault="007E4034" w:rsidP="006C5175">
            <w:pPr>
              <w:ind w:left="3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  <w:p w:rsidR="007E4034" w:rsidRPr="0074694D" w:rsidRDefault="007E4034" w:rsidP="006C5175">
            <w:pPr>
              <w:ind w:left="3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เรื่อง สัญญาก่อสร้าง</w:t>
            </w:r>
          </w:p>
          <w:p w:rsidR="007E4034" w:rsidRPr="0074694D" w:rsidRDefault="007E4034" w:rsidP="00E62EE5">
            <w:pPr>
              <w:spacing w:before="60"/>
              <w:ind w:left="6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เรื่อง รายได้</w:t>
            </w:r>
          </w:p>
        </w:tc>
      </w:tr>
      <w:tr w:rsidR="007E4034" w:rsidRPr="0074694D" w:rsidTr="006C5175">
        <w:tc>
          <w:tcPr>
            <w:tcW w:w="3969" w:type="dxa"/>
            <w:hideMark/>
          </w:tcPr>
          <w:p w:rsidR="007E4034" w:rsidRPr="0074694D" w:rsidRDefault="007E4034" w:rsidP="006C5175">
            <w:pPr>
              <w:tabs>
                <w:tab w:val="left" w:pos="557"/>
              </w:tabs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 การตีความมาตรฐานการบัญชี </w:t>
            </w:r>
          </w:p>
          <w:p w:rsidR="007E4034" w:rsidRPr="0074694D" w:rsidRDefault="007E4034" w:rsidP="006C5175">
            <w:pPr>
              <w:tabs>
                <w:tab w:val="left" w:pos="557"/>
              </w:tabs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ab/>
              <w:t xml:space="preserve">ฉบับที่ 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>31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 (ปรับปรุง 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>2560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)</w:t>
            </w:r>
          </w:p>
        </w:tc>
        <w:tc>
          <w:tcPr>
            <w:tcW w:w="5027" w:type="dxa"/>
            <w:hideMark/>
          </w:tcPr>
          <w:p w:rsidR="007E4034" w:rsidRPr="0074694D" w:rsidRDefault="007E4034" w:rsidP="006C5175">
            <w:pPr>
              <w:ind w:left="255" w:hanging="255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  <w:p w:rsidR="007E4034" w:rsidRPr="0074694D" w:rsidRDefault="007E4034" w:rsidP="00E62EE5">
            <w:pPr>
              <w:spacing w:before="60"/>
              <w:ind w:left="459" w:hanging="459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เรื่อง รายได้ - รายการแลกเปลี่ยนเกี่ยวกับบริการโฆษณา</w:t>
            </w:r>
          </w:p>
        </w:tc>
      </w:tr>
      <w:tr w:rsidR="007E4034" w:rsidRPr="0074694D" w:rsidTr="006C5175">
        <w:tc>
          <w:tcPr>
            <w:tcW w:w="3969" w:type="dxa"/>
          </w:tcPr>
          <w:p w:rsidR="007E4034" w:rsidRPr="0074694D" w:rsidRDefault="007E4034" w:rsidP="006C5175">
            <w:pPr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 การตีความมาตรฐานการรายงานทางการเงิน </w:t>
            </w:r>
          </w:p>
          <w:p w:rsidR="007E4034" w:rsidRPr="0074694D" w:rsidRDefault="007E4034" w:rsidP="006C5175">
            <w:pPr>
              <w:tabs>
                <w:tab w:val="left" w:pos="546"/>
              </w:tabs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ab/>
              <w:t xml:space="preserve">ฉบับที่ 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>13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 (ปรับปรุง 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>2560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) </w:t>
            </w:r>
          </w:p>
        </w:tc>
        <w:tc>
          <w:tcPr>
            <w:tcW w:w="5027" w:type="dxa"/>
          </w:tcPr>
          <w:p w:rsidR="007E4034" w:rsidRPr="0074694D" w:rsidRDefault="007E4034" w:rsidP="006C5175">
            <w:pPr>
              <w:ind w:left="3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  <w:p w:rsidR="007E4034" w:rsidRPr="0074694D" w:rsidRDefault="007E4034" w:rsidP="006C5175">
            <w:pPr>
              <w:ind w:left="3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เรื่อง โปรแกรมสิทธิพิเศษแก่ลูกค้า</w:t>
            </w:r>
          </w:p>
        </w:tc>
      </w:tr>
      <w:tr w:rsidR="007E4034" w:rsidRPr="0074694D" w:rsidTr="006C5175">
        <w:tc>
          <w:tcPr>
            <w:tcW w:w="3969" w:type="dxa"/>
          </w:tcPr>
          <w:p w:rsidR="007E4034" w:rsidRPr="0074694D" w:rsidRDefault="007E4034" w:rsidP="006C5175">
            <w:pPr>
              <w:tabs>
                <w:tab w:val="left" w:pos="568"/>
              </w:tabs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ab/>
              <w:t xml:space="preserve">ฉบับที่ 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>15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 (ปรับปรุง 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>2560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) </w:t>
            </w:r>
          </w:p>
          <w:p w:rsidR="007E4034" w:rsidRPr="0074694D" w:rsidRDefault="007E4034" w:rsidP="006C5175">
            <w:pPr>
              <w:tabs>
                <w:tab w:val="left" w:pos="568"/>
              </w:tabs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ab/>
              <w:t xml:space="preserve">ฉบับที่ 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>18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 (ปรับปรุง 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>2560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)</w:t>
            </w:r>
          </w:p>
        </w:tc>
        <w:tc>
          <w:tcPr>
            <w:tcW w:w="5027" w:type="dxa"/>
          </w:tcPr>
          <w:p w:rsidR="007E4034" w:rsidRPr="0074694D" w:rsidRDefault="007E4034" w:rsidP="006C5175">
            <w:pPr>
              <w:ind w:left="255" w:hanging="255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เรื่อง สัญญาสำหรับการก่อสร้างอสังหาริมทรัพย์</w:t>
            </w:r>
          </w:p>
          <w:p w:rsidR="007E4034" w:rsidRPr="0074694D" w:rsidRDefault="007E4034" w:rsidP="006C5175">
            <w:pPr>
              <w:ind w:left="255" w:hanging="255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เรื่อง การโอนสินทรัพย์จากลูกค้า</w:t>
            </w:r>
          </w:p>
        </w:tc>
      </w:tr>
    </w:tbl>
    <w:p w:rsidR="00A814B0" w:rsidRDefault="00A814B0" w:rsidP="00E62EE5">
      <w:pPr>
        <w:spacing w:before="60"/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</w:p>
    <w:p w:rsidR="00A814B0" w:rsidRDefault="00A814B0" w:rsidP="00E62EE5">
      <w:pPr>
        <w:spacing w:before="60"/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</w:p>
    <w:p w:rsidR="00A814B0" w:rsidRPr="0074694D" w:rsidRDefault="00A814B0" w:rsidP="00A814B0">
      <w:pPr>
        <w:tabs>
          <w:tab w:val="left" w:pos="1200"/>
          <w:tab w:val="left" w:pos="1800"/>
          <w:tab w:val="left" w:pos="2400"/>
          <w:tab w:val="left" w:pos="3000"/>
        </w:tabs>
        <w:spacing w:before="60"/>
        <w:ind w:left="567"/>
        <w:jc w:val="thaiDistribute"/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lastRenderedPageBreak/>
        <w:t xml:space="preserve">มาตรฐานการรายงานทางการเงิน ฉบับที่ 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 xml:space="preserve">15 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เรื่อง รายได้จากสัญญาที่ทำกับลูกค้า</w:t>
      </w:r>
      <w:r>
        <w:rPr>
          <w:rFonts w:asciiTheme="majorBidi" w:hAnsiTheme="majorBidi" w:cstheme="majorBidi" w:hint="cs"/>
          <w:sz w:val="30"/>
          <w:szCs w:val="30"/>
          <w:u w:val="none"/>
          <w:cs/>
        </w:rPr>
        <w:t xml:space="preserve"> (ต่อ)</w:t>
      </w:r>
    </w:p>
    <w:p w:rsidR="007E4034" w:rsidRPr="0074694D" w:rsidRDefault="007E4034" w:rsidP="00E62EE5">
      <w:pPr>
        <w:spacing w:before="60"/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บริษัทฯ ต้องใช้มาตรฐานการรายงานทางการเงิน ฉบับที่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15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กับสัญญาที่ทำกับลูกค้าทุกสัญญา ยกเว้นสัญญาที่อยู่ใน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ขอบเขตของมาตรฐานการบัญชีฉบับอื่น มาตรฐานฉบับนี้ได้กำหนดหลักการ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</w:rPr>
        <w:t xml:space="preserve"> 5 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ขั้นตอน</w:t>
      </w:r>
      <w:r w:rsidR="009E7069">
        <w:rPr>
          <w:rFonts w:asciiTheme="majorBidi" w:hAnsiTheme="majorBidi" w:cstheme="majorBidi" w:hint="cs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สำหรับการรับรู้รายได้ที่เกิดขึ้น</w:t>
      </w:r>
      <w:r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จากสัญญาที่ทำกับลูกค้า โดยบริษัทฯ จะรับรู้รายได้ในจำนวนเงินที่สะท้อนถึงสิ่งตอบแทนที่บริษัทฯ คาดว่า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จะมีสิทธิได้รับจากการแลกเปลี่ยนสินค้าหรือบริการที่ได้ส่งมอบให้แก่ลูกค้า และกำหนดให้บริษัทฯ ต้องใช้ดุลยพินิจและพิจารณาข้อเท็จจริงและเหตุการณ์ที่เกี่ยวข้องทั้งหมดในการพิจารณาตามหลักการในแต่ละขั้นตอน </w:t>
      </w:r>
    </w:p>
    <w:p w:rsidR="007E4034" w:rsidRPr="0074694D" w:rsidRDefault="007E4034" w:rsidP="007E4034">
      <w:pPr>
        <w:spacing w:before="60"/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มาตรฐานฉบับนี้ไม่มีผลกระทบอย่างมีสาระสำคัญต่องบการเงินของบริษัทฯ</w:t>
      </w:r>
    </w:p>
    <w:p w:rsidR="007E4034" w:rsidRPr="0074694D" w:rsidRDefault="007E4034" w:rsidP="007E4034">
      <w:pPr>
        <w:tabs>
          <w:tab w:val="left" w:pos="567"/>
        </w:tabs>
        <w:spacing w:before="60"/>
        <w:ind w:left="567" w:hanging="567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3.2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 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>1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 มกราคม 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>2563</w:t>
      </w:r>
    </w:p>
    <w:p w:rsidR="007E4034" w:rsidRPr="0074694D" w:rsidRDefault="007E4034" w:rsidP="007E4034">
      <w:pPr>
        <w:tabs>
          <w:tab w:val="left" w:pos="567"/>
        </w:tabs>
        <w:spacing w:before="60"/>
        <w:ind w:left="567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สภาวิชาชีพบัญชีได้ประกาศใช้มาตรฐานการรายงานทางการเงินและการตีความมาตรฐานการรายงาน</w:t>
      </w:r>
      <w:r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t xml:space="preserve">ทางการเงินฉบับใหม่ ซึ่งจะมีผลบังคับใช้สำหรับงบการเงินที่มีรอบระยะเวลาบัญชีที่เริ่มในหรือหลังวันที่ </w:t>
      </w:r>
      <w:r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</w:rPr>
        <w:t>1</w:t>
      </w:r>
      <w:r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 xml:space="preserve"> มกราคม </w:t>
      </w:r>
      <w:r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</w:rPr>
        <w:t>2563</w:t>
      </w:r>
    </w:p>
    <w:bookmarkStart w:id="0" w:name="_MON_1644078179"/>
    <w:bookmarkEnd w:id="0"/>
    <w:p w:rsidR="007E4034" w:rsidRPr="0074694D" w:rsidRDefault="000634D2" w:rsidP="009D7979">
      <w:pPr>
        <w:spacing w:before="60"/>
        <w:ind w:left="709" w:hanging="141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object w:dxaOrig="9603" w:dyaOrig="1097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7.5pt;height:489pt" o:ole="">
            <v:imagedata r:id="rId8" o:title=""/>
          </v:shape>
          <o:OLEObject Type="Embed" ProgID="Excel.Sheet.12" ShapeID="_x0000_i1025" DrawAspect="Content" ObjectID="_1644325061" r:id="rId9"/>
        </w:object>
      </w:r>
    </w:p>
    <w:p w:rsidR="007E4034" w:rsidRPr="0074694D" w:rsidRDefault="007E4034" w:rsidP="007E4034">
      <w:pPr>
        <w:tabs>
          <w:tab w:val="left" w:pos="567"/>
        </w:tabs>
        <w:spacing w:before="60"/>
        <w:ind w:left="567" w:hanging="567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lastRenderedPageBreak/>
        <w:t>3.2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 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>1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 มกราคม 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>2563</w:t>
      </w:r>
      <w:r w:rsidRPr="0074694D">
        <w:rPr>
          <w:rFonts w:asciiTheme="majorBidi" w:hAnsiTheme="majorBidi" w:cs="Angsana New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theme="majorBidi" w:hint="cs"/>
          <w:sz w:val="30"/>
          <w:szCs w:val="30"/>
          <w:u w:val="none"/>
          <w:cs/>
        </w:rPr>
        <w:t>(ต่อ)</w:t>
      </w:r>
    </w:p>
    <w:p w:rsidR="007E4034" w:rsidRPr="0074694D" w:rsidRDefault="00DF732B" w:rsidP="007E4034">
      <w:pPr>
        <w:ind w:left="567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object w:dxaOrig="9511" w:dyaOrig="12626">
          <v:shape id="_x0000_i1026" type="#_x0000_t75" style="width:450.75pt;height:606pt" o:ole="">
            <v:imagedata r:id="rId10" o:title=""/>
          </v:shape>
          <o:OLEObject Type="Embed" ProgID="Excel.Sheet.12" ShapeID="_x0000_i1026" DrawAspect="Content" ObjectID="_1644325062" r:id="rId11"/>
        </w:object>
      </w:r>
    </w:p>
    <w:p w:rsidR="009D7979" w:rsidRPr="0074694D" w:rsidRDefault="009D7979">
      <w:pPr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br w:type="page"/>
      </w:r>
    </w:p>
    <w:p w:rsidR="00740FD4" w:rsidRPr="0074694D" w:rsidRDefault="00740FD4" w:rsidP="00740FD4">
      <w:pPr>
        <w:tabs>
          <w:tab w:val="left" w:pos="567"/>
        </w:tabs>
        <w:ind w:left="567" w:hanging="567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lastRenderedPageBreak/>
        <w:t>3.2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 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>1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 มกราคม 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>2563</w:t>
      </w:r>
      <w:r w:rsidRPr="0074694D">
        <w:rPr>
          <w:rFonts w:asciiTheme="majorBidi" w:hAnsiTheme="majorBidi" w:cs="Angsana New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theme="majorBidi" w:hint="cs"/>
          <w:sz w:val="30"/>
          <w:szCs w:val="30"/>
          <w:u w:val="none"/>
          <w:cs/>
        </w:rPr>
        <w:t>(ต่อ)</w:t>
      </w:r>
    </w:p>
    <w:bookmarkStart w:id="1" w:name="_MON_1643013519"/>
    <w:bookmarkEnd w:id="1"/>
    <w:p w:rsidR="007E4034" w:rsidRPr="0074694D" w:rsidRDefault="00DF02B6" w:rsidP="007E4034">
      <w:pPr>
        <w:ind w:left="567"/>
        <w:jc w:val="thaiDistribute"/>
        <w:rPr>
          <w:rFonts w:ascii="TH SarabunPSK" w:hAnsi="TH SarabunPSK" w:cs="TH SarabunPSK"/>
          <w:sz w:val="30"/>
          <w:szCs w:val="30"/>
          <w:u w:val="none"/>
          <w:cs/>
        </w:rPr>
      </w:pPr>
      <w:r w:rsidRPr="0074694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object w:dxaOrig="9511" w:dyaOrig="7381">
          <v:shape id="_x0000_i1027" type="#_x0000_t75" style="width:456.75pt;height:351pt" o:ole="">
            <v:imagedata r:id="rId12" o:title=""/>
          </v:shape>
          <o:OLEObject Type="Embed" ProgID="Excel.Sheet.12" ShapeID="_x0000_i1027" DrawAspect="Content" ObjectID="_1644325063" r:id="rId13"/>
        </w:object>
      </w:r>
    </w:p>
    <w:p w:rsidR="007E4034" w:rsidRPr="0074694D" w:rsidRDefault="007E4034" w:rsidP="009E7069">
      <w:pPr>
        <w:spacing w:after="120"/>
        <w:ind w:left="561" w:firstLine="6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มาตรฐานการบัญชี</w:t>
      </w:r>
      <w:r w:rsidR="00DF02B6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รายงานการสอบทานทางการเงิน การตีความมาตรฐานการบัญชี การตีความมาตรฐาน</w:t>
      </w:r>
      <w:r w:rsidR="000709D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การ</w:t>
      </w:r>
      <w:r w:rsidRPr="00C04B7A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รายงานทางการเงิน และแนวปฏิบัติทางบัญชีข้างต้นดังกล่าว ได้รับการปรับปรุง หรือจัดให้มีขึ้นเพื่อให้มีเนื้อหา</w:t>
      </w:r>
      <w:r w:rsidR="00DF02B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br/>
      </w:r>
      <w:r w:rsidRPr="00C04B7A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เท่าเทียม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กับมาตรฐาน</w:t>
      </w:r>
      <w:r w:rsidR="00DF02B6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การ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รายงานทางการเงิน</w:t>
      </w:r>
      <w:r w:rsidR="00DF02B6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ระหว่าง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ประเทศ โดยส่วนใหญ่เป็นการอธิบายให้ชัดเจนเกี่ยวกับวิธี</w:t>
      </w:r>
      <w:r w:rsidRPr="000709D3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ปฏิบัติทางบัญชีและการให้แนวปฏิบัติทางการบัญชีกับผู้ใช้มาตรฐาน ยกเว้นมาตรฐานการรายงานทางการเงินฉบับใหม่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ดังต่อไปนี้ที่มีการเปลี่ยนแปลงหลักการสำคัญและเกี่ยวข้องกับบริษัทฯ ซึ่งสามารถสรุปได้ดังนี้</w:t>
      </w:r>
    </w:p>
    <w:p w:rsidR="007E4034" w:rsidRPr="00CB2AFA" w:rsidRDefault="007E4034" w:rsidP="008B0BB5">
      <w:pPr>
        <w:pStyle w:val="ListParagraph"/>
        <w:numPr>
          <w:ilvl w:val="3"/>
          <w:numId w:val="44"/>
        </w:numPr>
        <w:spacing w:after="0"/>
        <w:ind w:left="851" w:hanging="284"/>
        <w:rPr>
          <w:rFonts w:ascii="Angsana New" w:hAnsi="Angsana New" w:cs="Angsana New"/>
          <w:b/>
          <w:bCs/>
          <w:sz w:val="30"/>
          <w:szCs w:val="30"/>
        </w:rPr>
      </w:pPr>
      <w:r w:rsidRPr="00CB2AFA">
        <w:rPr>
          <w:rFonts w:ascii="Angsana New" w:hAnsi="Angsana New" w:cs="Angsana New" w:hint="cs"/>
          <w:b/>
          <w:bCs/>
          <w:sz w:val="30"/>
          <w:szCs w:val="30"/>
          <w:cs/>
        </w:rPr>
        <w:t>มาตรฐานการรายงานทางการเงิน กลุ่มเครื่องมือทางการเงิน</w:t>
      </w:r>
    </w:p>
    <w:p w:rsidR="007E4034" w:rsidRPr="0074694D" w:rsidRDefault="007E4034" w:rsidP="009E7069">
      <w:pPr>
        <w:tabs>
          <w:tab w:val="left" w:pos="900"/>
        </w:tabs>
        <w:overflowPunct w:val="0"/>
        <w:autoSpaceDE w:val="0"/>
        <w:autoSpaceDN w:val="0"/>
        <w:adjustRightInd w:val="0"/>
        <w:ind w:left="567"/>
        <w:contextualSpacing/>
        <w:jc w:val="thaiDistribute"/>
        <w:textAlignment w:val="baseline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>มาตรฐานการรายงานทางการเงิน กลุ่มเครื่องมือทางการเงิน ประกอบด้วยมาตรฐานและการตีความมาตรฐาน จำนวน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C33204" w:rsidRPr="0074694D">
        <w:rPr>
          <w:rFonts w:ascii="Angsana New" w:hAnsi="Angsana New" w:cs="Angsana New"/>
          <w:b w:val="0"/>
          <w:bCs w:val="0"/>
          <w:sz w:val="30"/>
          <w:szCs w:val="30"/>
          <w:u w:val="none"/>
        </w:rPr>
        <w:br/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>5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ฉบับ ได้แก่ </w:t>
      </w:r>
    </w:p>
    <w:p w:rsidR="007E4034" w:rsidRPr="0074694D" w:rsidRDefault="004A0AA7" w:rsidP="007E4034">
      <w:pPr>
        <w:tabs>
          <w:tab w:val="left" w:pos="900"/>
        </w:tabs>
        <w:overflowPunct w:val="0"/>
        <w:autoSpaceDE w:val="0"/>
        <w:autoSpaceDN w:val="0"/>
        <w:adjustRightInd w:val="0"/>
        <w:spacing w:before="120" w:after="60"/>
        <w:ind w:left="567"/>
        <w:contextualSpacing/>
        <w:jc w:val="thaiDistribute"/>
        <w:textAlignment w:val="baselin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pict>
          <v:shape id="_x0000_i1028" type="#_x0000_t75" style="width:447.75pt;height:155.25pt">
            <v:imagedata r:id="rId14" o:title=""/>
          </v:shape>
        </w:pict>
      </w:r>
    </w:p>
    <w:p w:rsidR="00E041F6" w:rsidRPr="00E95EC8" w:rsidRDefault="00DF732B" w:rsidP="008B0BB5">
      <w:pPr>
        <w:pStyle w:val="ListParagraph"/>
        <w:numPr>
          <w:ilvl w:val="3"/>
          <w:numId w:val="44"/>
        </w:numPr>
        <w:spacing w:after="0"/>
        <w:ind w:left="851" w:hanging="284"/>
        <w:rPr>
          <w:rFonts w:ascii="Angsana New" w:hAnsi="Angsana New" w:cs="Angsana New"/>
          <w:b/>
          <w:bCs/>
          <w:sz w:val="30"/>
          <w:szCs w:val="30"/>
          <w:cs/>
        </w:rPr>
      </w:pPr>
      <w:r w:rsidRPr="00FB2FB9">
        <w:rPr>
          <w:rFonts w:ascii="Angsana New" w:hAnsi="Angsana New" w:cs="Angsana New"/>
          <w:sz w:val="30"/>
          <w:szCs w:val="30"/>
          <w:cs/>
        </w:rPr>
        <w:br w:type="page"/>
      </w:r>
      <w:r w:rsidR="00E041F6" w:rsidRPr="00E95EC8">
        <w:rPr>
          <w:rFonts w:ascii="Angsana New" w:hAnsi="Angsana New" w:cs="Angsana New" w:hint="cs"/>
          <w:b/>
          <w:bCs/>
          <w:sz w:val="30"/>
          <w:szCs w:val="30"/>
          <w:cs/>
        </w:rPr>
        <w:lastRenderedPageBreak/>
        <w:t>มาตรฐานการรายงานทางการเงิน กลุ่มเครื่องมือทางการเงิน</w:t>
      </w:r>
      <w:r w:rsidR="00E041F6" w:rsidRPr="00E95EC8">
        <w:rPr>
          <w:rFonts w:ascii="Angsana New" w:hAnsi="Angsana New" w:cs="Angsana New"/>
          <w:b/>
          <w:bCs/>
          <w:sz w:val="30"/>
          <w:szCs w:val="30"/>
          <w:cs/>
        </w:rPr>
        <w:t xml:space="preserve"> </w:t>
      </w:r>
      <w:r w:rsidR="00E041F6" w:rsidRPr="00E95EC8">
        <w:rPr>
          <w:rFonts w:ascii="Angsana New" w:hAnsi="Angsana New" w:cs="Angsana New" w:hint="cs"/>
          <w:b/>
          <w:bCs/>
          <w:sz w:val="30"/>
          <w:szCs w:val="30"/>
          <w:cs/>
        </w:rPr>
        <w:t>(ต่อ)</w:t>
      </w:r>
    </w:p>
    <w:p w:rsidR="007E4034" w:rsidRPr="00DF732B" w:rsidRDefault="007E4034" w:rsidP="0000080B">
      <w:pPr>
        <w:tabs>
          <w:tab w:val="left" w:pos="1200"/>
          <w:tab w:val="left" w:pos="1800"/>
          <w:tab w:val="left" w:pos="2400"/>
          <w:tab w:val="left" w:pos="3000"/>
        </w:tabs>
        <w:overflowPunct w:val="0"/>
        <w:autoSpaceDE w:val="0"/>
        <w:autoSpaceDN w:val="0"/>
        <w:adjustRightInd w:val="0"/>
        <w:spacing w:before="60" w:after="120"/>
        <w:ind w:left="567" w:hanging="6"/>
        <w:jc w:val="thaiDistribute"/>
        <w:textAlignment w:val="baselin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DF732B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มาตรฐานการรายงานทางการเงินกลุ่มดังกล่าวข้างต้น กำหนดหลักการเกี่ยวกับการจัดประเภทและการวัดมูลค่าเครื่องมือทางการเงินด้วยมูลค่ายุติธรรมหรือราคาทุนตัดจำหน่ายโดยพิจารณาจากประเภทของตราสารทางการเงิน ลักษณะของกระแสเงินสดตามสัญญาและแผนธุรกิจของกิจการ (</w:t>
      </w:r>
      <w:r w:rsidRPr="00DF732B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Business Model</w:t>
      </w:r>
      <w:r w:rsidRPr="00DF732B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) หลักการเกี่ยวกับวิธีการคำนวณการด้อยค่าของเครื่องมือทางการเงินโดยใช้แนวคิดของผลขาดทุนด้านเครดิตที่คาดว่าจะเกิดขึ้น และหลักการเกี่ยวกับการบัญชีป้องกันความเสี่ยง รวมถึงการแสดงรายการและการเปิดเผยข้อมูลเครื่องมือทางการเงิน และเมื่อ</w:t>
      </w:r>
      <w:r w:rsidRPr="00A24287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มาตรฐานการรายงานทางการเงินกลุ่ม</w:t>
      </w:r>
      <w:r w:rsidR="0000080B" w:rsidRPr="00A24287">
        <w:rPr>
          <w:rFonts w:asciiTheme="majorBidi" w:hAnsiTheme="majorBidi" w:cstheme="majorBidi" w:hint="cs"/>
          <w:b w:val="0"/>
          <w:bCs w:val="0"/>
          <w:spacing w:val="-6"/>
          <w:sz w:val="30"/>
          <w:szCs w:val="30"/>
          <w:u w:val="none"/>
          <w:cs/>
        </w:rPr>
        <w:t>เครื่องมือทางการเงิน</w:t>
      </w:r>
      <w:r w:rsidRPr="00A24287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นี้มีผลบังคับใช้ จะทำให้มาตรฐานการบัญชี และแนวปฏิบัติ</w:t>
      </w:r>
      <w:r w:rsidRPr="00DF732B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ทางการบัญชีบางฉบับที่มีผลบังคับใช้อยู่ในปัจจุบันถูกยกเลิกไป</w:t>
      </w:r>
    </w:p>
    <w:p w:rsidR="007E4034" w:rsidRPr="0074694D" w:rsidRDefault="007E4034" w:rsidP="007E4034">
      <w:pPr>
        <w:spacing w:before="60"/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ฝ่ายบริหารข</w:t>
      </w:r>
      <w:r w:rsidR="0000080B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องบริษัทฯ คาดว่าการนำมาตรฐานการรายงานทางการเงินกลุ่มเครื่องมือทางการเงิน</w:t>
      </w:r>
      <w:r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นี้มาใช้ จะมีผลกระทบที่สำคัญดังนี้</w:t>
      </w:r>
    </w:p>
    <w:p w:rsidR="007E4034" w:rsidRPr="0074694D" w:rsidRDefault="007E4034" w:rsidP="007E4034">
      <w:pPr>
        <w:spacing w:before="60" w:after="60"/>
        <w:ind w:left="567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 w:hint="cs"/>
          <w:sz w:val="30"/>
          <w:szCs w:val="30"/>
          <w:u w:val="none"/>
          <w:cs/>
        </w:rPr>
        <w:t>การจัดประเภทรายการสินทรัพย์ทางการเงิน</w:t>
      </w:r>
    </w:p>
    <w:p w:rsidR="007E4034" w:rsidRPr="0074694D" w:rsidRDefault="007E4034" w:rsidP="007E4034">
      <w:pPr>
        <w:spacing w:before="60" w:after="60"/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การจัดประเภทและวัดมูลค่ายุติธรรมของเงินลงทุนในตราสารทุนของบริษัท</w:t>
      </w:r>
      <w:r w:rsidR="0000080B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ที่</w:t>
      </w:r>
      <w:r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ไม่ใช่บริษัทจดทะเบียน บริษัทฯ ต้อง</w:t>
      </w:r>
      <w:r w:rsidRPr="009E7069">
        <w:rPr>
          <w:rFonts w:asciiTheme="majorBidi" w:hAnsiTheme="majorBidi" w:cstheme="majorBidi" w:hint="cs"/>
          <w:b w:val="0"/>
          <w:bCs w:val="0"/>
          <w:spacing w:val="-4"/>
          <w:sz w:val="30"/>
          <w:szCs w:val="30"/>
          <w:u w:val="none"/>
          <w:cs/>
        </w:rPr>
        <w:t>วัดมูลค่ายุติธรรมของเงินลงทุนในตราสารทุนของบริษัทฯ ที่ไม่ใช่บริษัทจดทะเบียนและจัดประเภทเงินลงทุนดังกล่าว</w:t>
      </w:r>
      <w:r w:rsidR="000709D3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เป็นสินทรัพย์ทางการเงินที่วัดมูลค่ายุติธรรมผ่านกำไรหรือขาดทุน หรือผ่านกำไรขาดทุนเบ็ดเสร็จอื่น ทั้งนี้หากเลือกแสดงการเปลี่ยนแปลงมูลค่ายุติธรรมในภายหลังของเงินลงทุนใดผ่านกำไรขาดทุนเบ็ดเสร็จอื่นแล้ว</w:t>
      </w:r>
      <w:r w:rsidR="0000080B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จะไม่สามารถยกเลิกได้</w:t>
      </w:r>
    </w:p>
    <w:p w:rsidR="007E4034" w:rsidRPr="0074694D" w:rsidRDefault="007E4034" w:rsidP="007E4034">
      <w:pPr>
        <w:spacing w:before="60" w:after="60"/>
        <w:ind w:left="567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 w:hint="cs"/>
          <w:sz w:val="30"/>
          <w:szCs w:val="30"/>
          <w:u w:val="none"/>
          <w:cs/>
        </w:rPr>
        <w:t>การจัดประเภทรายการหนี้สินทางการเงิน</w:t>
      </w:r>
    </w:p>
    <w:p w:rsidR="007E4034" w:rsidRPr="0074694D" w:rsidRDefault="007E4034" w:rsidP="007E4034">
      <w:pPr>
        <w:spacing w:before="60" w:after="60"/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3E6FE9">
        <w:rPr>
          <w:rFonts w:asciiTheme="majorBidi" w:hAnsiTheme="majorBidi" w:cstheme="majorBidi" w:hint="cs"/>
          <w:b w:val="0"/>
          <w:bCs w:val="0"/>
          <w:spacing w:val="-4"/>
          <w:sz w:val="30"/>
          <w:szCs w:val="30"/>
          <w:u w:val="none"/>
          <w:cs/>
        </w:rPr>
        <w:t>การถือปฏิบัติตา</w:t>
      </w:r>
      <w:r w:rsidR="003E6FE9" w:rsidRPr="003E6FE9">
        <w:rPr>
          <w:rFonts w:asciiTheme="majorBidi" w:hAnsiTheme="majorBidi" w:cstheme="majorBidi" w:hint="cs"/>
          <w:b w:val="0"/>
          <w:bCs w:val="0"/>
          <w:spacing w:val="-4"/>
          <w:sz w:val="30"/>
          <w:szCs w:val="30"/>
          <w:u w:val="none"/>
          <w:cs/>
        </w:rPr>
        <w:t>ม</w:t>
      </w:r>
      <w:r w:rsidRPr="003E6FE9">
        <w:rPr>
          <w:rFonts w:asciiTheme="majorBidi" w:hAnsiTheme="majorBidi" w:cstheme="majorBidi" w:hint="cs"/>
          <w:b w:val="0"/>
          <w:bCs w:val="0"/>
          <w:spacing w:val="-4"/>
          <w:sz w:val="30"/>
          <w:szCs w:val="30"/>
          <w:u w:val="none"/>
          <w:cs/>
        </w:rPr>
        <w:t>มาตรฐานการรายงานทางการเงินฉบับนี้ ไม่มีผลกระทบต่อการจัดประเภทรายการหนี้สินทางการเงิน</w:t>
      </w:r>
      <w:r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บริษัทฯ </w:t>
      </w:r>
      <w:r w:rsidR="0076383E"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จัด</w:t>
      </w:r>
      <w:r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ประเภทรายการหนี้สินทางการเงินเป็นวัดมูลค่าด้วยราคาทุนตัดจำหน่าย</w:t>
      </w:r>
    </w:p>
    <w:p w:rsidR="007E4034" w:rsidRPr="0074694D" w:rsidRDefault="007E4034" w:rsidP="007E4034">
      <w:pPr>
        <w:spacing w:before="60" w:after="60"/>
        <w:ind w:left="567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 w:hint="cs"/>
          <w:sz w:val="30"/>
          <w:szCs w:val="30"/>
          <w:u w:val="none"/>
          <w:cs/>
        </w:rPr>
        <w:t>การด้อยค่าของสินทรัพย์ทางการเงิน</w:t>
      </w:r>
    </w:p>
    <w:p w:rsidR="007E4034" w:rsidRPr="00DA66CF" w:rsidRDefault="007E4034" w:rsidP="00DA66CF">
      <w:pPr>
        <w:spacing w:before="60" w:after="60"/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DA66CF">
        <w:rPr>
          <w:rFonts w:asciiTheme="majorBidi" w:hAnsiTheme="majorBidi" w:cstheme="majorBidi" w:hint="cs"/>
          <w:b w:val="0"/>
          <w:bCs w:val="0"/>
          <w:spacing w:val="4"/>
          <w:sz w:val="30"/>
          <w:szCs w:val="30"/>
          <w:u w:val="none"/>
          <w:cs/>
        </w:rPr>
        <w:t>มาตรฐานการรายงานทางการเงิน ฉบับที่ 9 กำหนดให้กิจการต้องประมาณการด้อยค่าจากผลขาดทุนด้านเครดิต</w:t>
      </w:r>
      <w:r w:rsidRPr="00DA66CF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ที่คาดว่าจะเกิดขึ้นแทนการรับรู้ผลขาดทุนที่เกิดขึ้นแล้วตามนโยบายการบัญชีเดิม บริษัทฯ นำหลักการด้อยค่า</w:t>
      </w:r>
      <w:r w:rsidR="00DA66CF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DA66CF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สำหรับสินทรัพย์ทางการเงินที่มีการด้อยค่าด้านเครดิตแต่เมื่อเริ่มแรกที่ซื้อหรือได้มา และหลักการทั่วไปมาใช้ในการคำนวณผลขาดทุนด้านเครดิตที่คาดว่าจะเกิดขึ้นของสินทรัพย์ทางการเงินอื่น</w:t>
      </w:r>
      <w:r w:rsidR="00062E0C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ๆ</w:t>
      </w:r>
      <w:r w:rsidRPr="00DA66CF">
        <w:rPr>
          <w:rFonts w:asciiTheme="majorBidi" w:hAnsiTheme="majorBidi" w:cstheme="majorBidi" w:hint="cs"/>
          <w:b w:val="0"/>
          <w:bCs w:val="0"/>
          <w:color w:val="FF0000"/>
          <w:sz w:val="30"/>
          <w:szCs w:val="30"/>
          <w:u w:val="none"/>
          <w:cs/>
        </w:rPr>
        <w:t xml:space="preserve"> </w:t>
      </w:r>
      <w:r w:rsidRPr="00DA66CF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(รวมลูกหนี้ขายผ่อนชำระและ</w:t>
      </w:r>
      <w:r w:rsidRPr="00DA66CF">
        <w:rPr>
          <w:rFonts w:asciiTheme="majorBidi" w:hAnsiTheme="majorBidi" w:cstheme="majorBidi" w:hint="cs"/>
          <w:b w:val="0"/>
          <w:bCs w:val="0"/>
          <w:spacing w:val="-6"/>
          <w:sz w:val="30"/>
          <w:szCs w:val="30"/>
          <w:u w:val="none"/>
          <w:cs/>
        </w:rPr>
        <w:t>เงินรอรับจากการขายทอดตลาด) ดังนั้น บริษัทฯ จึงได้เปลี่ยนแปลงนโยบายการบัญชีที่สำคัญเกี่ยวกับการประมาณการ</w:t>
      </w:r>
      <w:r w:rsidRPr="00DA66CF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ด้อยค่าของสินทรัพย์ทางการเงิน</w:t>
      </w:r>
    </w:p>
    <w:p w:rsidR="007E4034" w:rsidRPr="0074694D" w:rsidRDefault="007E4034" w:rsidP="007E4034">
      <w:pPr>
        <w:spacing w:before="60" w:after="60"/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17D7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ปัจจุบันฝ่ายบริหารของบริษัทฯ </w:t>
      </w:r>
      <w:r w:rsidR="00FC3A8E" w:rsidRPr="00717D7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ได้</w:t>
      </w:r>
      <w:r w:rsidRPr="00717D7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ประเมินผลกระทบที่อาจมีต่อ</w:t>
      </w:r>
      <w:r w:rsidR="00717D75" w:rsidRPr="00717D7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กำไรสะสมและค่าเผื่อผลขาดทุนด้านเครดิต</w:t>
      </w:r>
      <w:r w:rsidR="00717D7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="00717D75" w:rsidRPr="00717D7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ที่คาดว่าจะเกิดขึ้น</w:t>
      </w:r>
      <w:r w:rsidRPr="00717D7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ในปีที่เริ่มนำมาตรฐานกลุ่มดังกล่าว</w:t>
      </w:r>
      <w:r w:rsidR="00FC3A8E" w:rsidRPr="00717D7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มา</w:t>
      </w:r>
      <w:r w:rsidRPr="00717D7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ปฏิบัติ</w:t>
      </w:r>
      <w:r w:rsidR="00FC3A8E" w:rsidRPr="00717D7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เป็นจำนวนเงิน</w:t>
      </w:r>
      <w:r w:rsidR="003E6FE9" w:rsidRPr="00717D7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ประมาณ</w:t>
      </w:r>
      <w:r w:rsidR="0041450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1,</w:t>
      </w:r>
      <w:r w:rsidR="006B0DF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836</w:t>
      </w:r>
      <w:r w:rsidR="00FC3A8E" w:rsidRPr="00717D7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ล้านบาท</w:t>
      </w:r>
      <w:r w:rsidR="00717D7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 </w:t>
      </w:r>
    </w:p>
    <w:p w:rsidR="007E4034" w:rsidRPr="00E95EC8" w:rsidRDefault="007E4034" w:rsidP="008B0BB5">
      <w:pPr>
        <w:pStyle w:val="ListParagraph"/>
        <w:numPr>
          <w:ilvl w:val="3"/>
          <w:numId w:val="44"/>
        </w:numPr>
        <w:spacing w:after="0"/>
        <w:ind w:left="851" w:hanging="284"/>
        <w:rPr>
          <w:rFonts w:ascii="Angsana New" w:hAnsi="Angsana New" w:cs="Angsana New"/>
          <w:b/>
          <w:bCs/>
          <w:sz w:val="30"/>
          <w:szCs w:val="30"/>
        </w:rPr>
      </w:pPr>
      <w:r w:rsidRPr="00E95EC8">
        <w:rPr>
          <w:rFonts w:ascii="Angsana New" w:hAnsi="Angsana New" w:cs="Angsana New" w:hint="cs"/>
          <w:b/>
          <w:bCs/>
          <w:sz w:val="30"/>
          <w:szCs w:val="30"/>
          <w:cs/>
        </w:rPr>
        <w:t xml:space="preserve">มาตรฐานการรายงานทางการเงิน ฉบับที่ </w:t>
      </w:r>
      <w:r w:rsidRPr="00E95EC8">
        <w:rPr>
          <w:rFonts w:ascii="Angsana New" w:hAnsi="Angsana New" w:cs="Angsana New" w:hint="cs"/>
          <w:b/>
          <w:bCs/>
          <w:sz w:val="30"/>
          <w:szCs w:val="30"/>
        </w:rPr>
        <w:t xml:space="preserve">16 </w:t>
      </w:r>
      <w:r w:rsidRPr="00E95EC8">
        <w:rPr>
          <w:rFonts w:ascii="Angsana New" w:hAnsi="Angsana New" w:cs="Angsana New" w:hint="cs"/>
          <w:b/>
          <w:bCs/>
          <w:sz w:val="30"/>
          <w:szCs w:val="30"/>
          <w:cs/>
        </w:rPr>
        <w:t>เรื่อง สัญญาเช่า</w:t>
      </w:r>
    </w:p>
    <w:p w:rsidR="007E4034" w:rsidRPr="0074694D" w:rsidRDefault="007E4034" w:rsidP="002705AC">
      <w:pPr>
        <w:tabs>
          <w:tab w:val="left" w:pos="1200"/>
          <w:tab w:val="left" w:pos="1800"/>
          <w:tab w:val="left" w:pos="2400"/>
          <w:tab w:val="left" w:pos="3000"/>
        </w:tabs>
        <w:overflowPunct w:val="0"/>
        <w:autoSpaceDE w:val="0"/>
        <w:autoSpaceDN w:val="0"/>
        <w:adjustRightInd w:val="0"/>
        <w:spacing w:before="60" w:after="60"/>
        <w:ind w:left="567" w:hanging="6"/>
        <w:jc w:val="thaiDistribute"/>
        <w:textAlignment w:val="baseline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b w:val="0"/>
          <w:bCs w:val="0"/>
          <w:spacing w:val="-2"/>
          <w:sz w:val="30"/>
          <w:szCs w:val="30"/>
          <w:u w:val="none"/>
          <w:cs/>
        </w:rPr>
        <w:t xml:space="preserve">มาตรฐานการรายงานทางการเงิน ฉบับที่ </w:t>
      </w:r>
      <w:r w:rsidRPr="0074694D">
        <w:rPr>
          <w:rFonts w:ascii="Angsana New" w:hAnsi="Angsana New" w:cs="Angsana New" w:hint="cs"/>
          <w:b w:val="0"/>
          <w:bCs w:val="0"/>
          <w:spacing w:val="-2"/>
          <w:sz w:val="30"/>
          <w:szCs w:val="30"/>
          <w:u w:val="none"/>
        </w:rPr>
        <w:t>16</w:t>
      </w:r>
      <w:r w:rsidRPr="0074694D">
        <w:rPr>
          <w:rFonts w:ascii="Angsana New" w:hAnsi="Angsana New" w:cs="Angsana New" w:hint="cs"/>
          <w:b w:val="0"/>
          <w:bCs w:val="0"/>
          <w:spacing w:val="-2"/>
          <w:sz w:val="30"/>
          <w:szCs w:val="30"/>
          <w:u w:val="none"/>
          <w:cs/>
        </w:rPr>
        <w:t xml:space="preserve"> ใช้แทนมาตรฐานการบัญชี ฉบับที่ </w:t>
      </w:r>
      <w:r w:rsidRPr="0074694D">
        <w:rPr>
          <w:rFonts w:ascii="Angsana New" w:hAnsi="Angsana New" w:cs="Angsana New" w:hint="cs"/>
          <w:b w:val="0"/>
          <w:bCs w:val="0"/>
          <w:spacing w:val="-2"/>
          <w:sz w:val="30"/>
          <w:szCs w:val="30"/>
          <w:u w:val="none"/>
        </w:rPr>
        <w:t>17</w:t>
      </w:r>
      <w:r w:rsidRPr="0074694D">
        <w:rPr>
          <w:rFonts w:ascii="Angsana New" w:hAnsi="Angsana New" w:cs="Angsana New" w:hint="cs"/>
          <w:b w:val="0"/>
          <w:bCs w:val="0"/>
          <w:spacing w:val="-2"/>
          <w:sz w:val="30"/>
          <w:szCs w:val="30"/>
          <w:u w:val="none"/>
          <w:cs/>
        </w:rPr>
        <w:t xml:space="preserve"> เรื่อง สัญญาเช่า และการตีความ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มาตรฐานบัญชีที่เกี่ยวข้อง มาตรฐานฉบับนี้ได้กำหนดหลักการของการรับรู้รายการ การวัดมูลค่า การแสดงรายการและการเปิดเผยข้อมูลของสัญญาเช่า และกำหนดให้ผู้เช่ารับรู้สินทรัพย์และหนี้สินสำหรับสัญญาเช่าทุกรายการที่มีระยะเวลาในการเช่ามากกว่า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 xml:space="preserve">12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เดือน เว้นแต่สินทรัพย์อ้างอิงนั้นมีมูลค่าต่ำ</w:t>
      </w:r>
    </w:p>
    <w:p w:rsidR="009D7979" w:rsidRPr="00E95EC8" w:rsidRDefault="009D7979" w:rsidP="008B0BB5">
      <w:pPr>
        <w:pStyle w:val="ListParagraph"/>
        <w:numPr>
          <w:ilvl w:val="3"/>
          <w:numId w:val="44"/>
        </w:numPr>
        <w:spacing w:after="0"/>
        <w:ind w:left="709" w:hanging="283"/>
        <w:rPr>
          <w:rFonts w:ascii="Angsana New" w:hAnsi="Angsana New" w:cs="Angsana New"/>
          <w:b/>
          <w:bCs/>
          <w:sz w:val="30"/>
          <w:szCs w:val="30"/>
          <w:cs/>
        </w:rPr>
      </w:pPr>
      <w:r w:rsidRPr="00E95EC8">
        <w:rPr>
          <w:rFonts w:ascii="Angsana New" w:hAnsi="Angsana New" w:cs="Angsana New" w:hint="cs"/>
          <w:b/>
          <w:bCs/>
          <w:sz w:val="30"/>
          <w:szCs w:val="30"/>
          <w:cs/>
        </w:rPr>
        <w:lastRenderedPageBreak/>
        <w:t xml:space="preserve">มาตรฐานการรายงานทางการเงิน ฉบับที่ </w:t>
      </w:r>
      <w:r w:rsidRPr="00E95EC8">
        <w:rPr>
          <w:rFonts w:ascii="Angsana New" w:hAnsi="Angsana New" w:cs="Angsana New" w:hint="cs"/>
          <w:b/>
          <w:bCs/>
          <w:sz w:val="30"/>
          <w:szCs w:val="30"/>
        </w:rPr>
        <w:t xml:space="preserve">16 </w:t>
      </w:r>
      <w:r w:rsidRPr="00E95EC8">
        <w:rPr>
          <w:rFonts w:ascii="Angsana New" w:hAnsi="Angsana New" w:cs="Angsana New" w:hint="cs"/>
          <w:b/>
          <w:bCs/>
          <w:sz w:val="30"/>
          <w:szCs w:val="30"/>
          <w:cs/>
        </w:rPr>
        <w:t>เรื่อง สัญญาเช่า</w:t>
      </w:r>
      <w:r w:rsidRPr="00E95EC8">
        <w:rPr>
          <w:rFonts w:ascii="Angsana New" w:hAnsi="Angsana New" w:cs="Angsana New"/>
          <w:b/>
          <w:bCs/>
          <w:sz w:val="30"/>
          <w:szCs w:val="30"/>
          <w:cs/>
        </w:rPr>
        <w:t xml:space="preserve"> </w:t>
      </w:r>
      <w:r w:rsidRPr="00E95EC8">
        <w:rPr>
          <w:rFonts w:ascii="Angsana New" w:hAnsi="Angsana New" w:cs="Angsana New" w:hint="cs"/>
          <w:b/>
          <w:bCs/>
          <w:sz w:val="30"/>
          <w:szCs w:val="30"/>
          <w:cs/>
        </w:rPr>
        <w:t>(ต่อ)</w:t>
      </w:r>
    </w:p>
    <w:p w:rsidR="007E4034" w:rsidRPr="0074694D" w:rsidRDefault="007E4034" w:rsidP="00F95ECE">
      <w:pPr>
        <w:tabs>
          <w:tab w:val="left" w:pos="1200"/>
          <w:tab w:val="left" w:pos="1800"/>
          <w:tab w:val="left" w:pos="2400"/>
          <w:tab w:val="left" w:pos="3000"/>
        </w:tabs>
        <w:overflowPunct w:val="0"/>
        <w:autoSpaceDE w:val="0"/>
        <w:autoSpaceDN w:val="0"/>
        <w:adjustRightInd w:val="0"/>
        <w:spacing w:before="60" w:after="60"/>
        <w:ind w:left="426"/>
        <w:jc w:val="thaiDistribute"/>
        <w:textAlignment w:val="baseline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การบัญชีสำหรับผู้ให้เช่าไม่มีการเปลี่ยนแปลงอย่างมีสาระสำคัญจากมาตรฐานการบัญชี ฉบับที่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 xml:space="preserve">17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ผู้ให้เช่ายังคง</w:t>
      </w:r>
      <w:r w:rsidR="002705AC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ต้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องจัดประเภทสัญญาเช่าเป็นสัญญาเช่าดำเนินงานหรือสัญญาเช่าเงินทุนโดยใช้หลักการเช่นเดียวกันกับมาตรฐาน</w:t>
      </w:r>
      <w:r w:rsidR="0059030F"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  <w:br/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การบัญชี ฉบับที่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>17</w:t>
      </w:r>
    </w:p>
    <w:p w:rsidR="007E4034" w:rsidRPr="0074694D" w:rsidRDefault="007E4034" w:rsidP="00F95ECE">
      <w:pPr>
        <w:pStyle w:val="BodyText"/>
        <w:spacing w:after="120"/>
        <w:ind w:left="426" w:firstLine="23"/>
        <w:jc w:val="thaiDistribute"/>
        <w:rPr>
          <w:rFonts w:ascii="Angsana New" w:hAnsi="Angsana New"/>
        </w:rPr>
      </w:pPr>
      <w:r w:rsidRPr="0074694D">
        <w:rPr>
          <w:rFonts w:ascii="Angsana New" w:hAnsi="Angsana New" w:hint="cs"/>
          <w:b w:val="0"/>
          <w:bCs w:val="0"/>
          <w:cs/>
        </w:rPr>
        <w:t>ปัจจุบันฝ่ายบริหารของบริษัทฯ อยู่ระหว่างการประเมินผลกระทบที่อาจมีต่องบการเงินในปีที่เริ่มนำมาตรฐานนี้</w:t>
      </w:r>
      <w:r w:rsidRPr="0074694D">
        <w:rPr>
          <w:rFonts w:ascii="Angsana New" w:hAnsi="Angsana New" w:hint="cs"/>
          <w:b w:val="0"/>
          <w:bCs w:val="0"/>
          <w:cs/>
        </w:rPr>
        <w:br/>
        <w:t>มาถือปฏิบัติ</w:t>
      </w:r>
    </w:p>
    <w:p w:rsidR="007E4034" w:rsidRPr="0074694D" w:rsidRDefault="007E4034" w:rsidP="00204166">
      <w:pPr>
        <w:pStyle w:val="BodyText"/>
        <w:tabs>
          <w:tab w:val="left" w:pos="426"/>
        </w:tabs>
        <w:spacing w:after="120"/>
        <w:ind w:left="544" w:hanging="544"/>
        <w:jc w:val="thaiDistribute"/>
        <w:rPr>
          <w:rFonts w:asciiTheme="majorBidi" w:hAnsiTheme="majorBidi" w:cstheme="majorBidi"/>
          <w:cs/>
        </w:rPr>
      </w:pPr>
      <w:r w:rsidRPr="0074694D">
        <w:rPr>
          <w:rFonts w:asciiTheme="majorBidi" w:hAnsiTheme="majorBidi" w:cstheme="majorBidi"/>
        </w:rPr>
        <w:t>4</w:t>
      </w:r>
      <w:r w:rsidRPr="0074694D">
        <w:rPr>
          <w:rFonts w:asciiTheme="majorBidi" w:hAnsiTheme="majorBidi" w:cstheme="majorBidi"/>
          <w:cs/>
        </w:rPr>
        <w:t>.</w:t>
      </w:r>
      <w:r w:rsidRPr="0074694D">
        <w:rPr>
          <w:rFonts w:asciiTheme="majorBidi" w:hAnsiTheme="majorBidi" w:cstheme="majorBidi"/>
          <w:cs/>
        </w:rPr>
        <w:tab/>
        <w:t>สรุปนโยบายการบัญชีที่สำคัญ</w:t>
      </w:r>
    </w:p>
    <w:p w:rsidR="007E4034" w:rsidRPr="0074694D" w:rsidRDefault="007E4034" w:rsidP="007E4034">
      <w:pPr>
        <w:pStyle w:val="BodyText"/>
        <w:tabs>
          <w:tab w:val="left" w:pos="1985"/>
        </w:tabs>
        <w:spacing w:before="120"/>
        <w:ind w:left="426" w:hanging="426"/>
        <w:rPr>
          <w:rFonts w:asciiTheme="majorBidi" w:hAnsiTheme="majorBidi" w:cstheme="majorBidi"/>
          <w:spacing w:val="-2"/>
        </w:rPr>
      </w:pPr>
      <w:r w:rsidRPr="0074694D">
        <w:rPr>
          <w:rFonts w:asciiTheme="majorBidi" w:hAnsiTheme="majorBidi" w:cstheme="majorBidi"/>
          <w:spacing w:val="-2"/>
          <w:cs/>
          <w:lang w:val="th-TH"/>
        </w:rPr>
        <w:t>4.1</w:t>
      </w:r>
      <w:r w:rsidRPr="0074694D">
        <w:rPr>
          <w:rFonts w:asciiTheme="majorBidi" w:hAnsiTheme="majorBidi" w:cstheme="majorBidi" w:hint="cs"/>
          <w:spacing w:val="-2"/>
          <w:cs/>
          <w:lang w:val="th-TH"/>
        </w:rPr>
        <w:tab/>
      </w:r>
      <w:r w:rsidRPr="0074694D">
        <w:rPr>
          <w:rFonts w:asciiTheme="majorBidi" w:hAnsiTheme="majorBidi" w:cstheme="majorBidi"/>
          <w:spacing w:val="-2"/>
          <w:cs/>
          <w:lang w:val="th-TH"/>
        </w:rPr>
        <w:t>การรับรู้รายได้</w:t>
      </w:r>
      <w:r w:rsidRPr="0074694D">
        <w:rPr>
          <w:rFonts w:asciiTheme="majorBidi" w:hAnsiTheme="majorBidi" w:cstheme="majorBidi"/>
          <w:spacing w:val="-2"/>
          <w:cs/>
          <w:lang w:val="th-TH"/>
        </w:rPr>
        <w:tab/>
      </w:r>
      <w:r w:rsidRPr="0074694D">
        <w:rPr>
          <w:rFonts w:asciiTheme="majorBidi" w:hAnsiTheme="majorBidi" w:cstheme="majorBidi"/>
          <w:spacing w:val="-2"/>
          <w:cs/>
        </w:rPr>
        <w:t xml:space="preserve"> </w:t>
      </w:r>
    </w:p>
    <w:p w:rsidR="007E4034" w:rsidRPr="0074694D" w:rsidRDefault="007E4034" w:rsidP="007E4034">
      <w:pPr>
        <w:pStyle w:val="BodyText"/>
        <w:ind w:left="851" w:hanging="425"/>
        <w:rPr>
          <w:rFonts w:asciiTheme="majorBidi" w:hAnsiTheme="majorBidi" w:cstheme="majorBidi"/>
          <w:cs/>
        </w:rPr>
      </w:pPr>
      <w:r w:rsidRPr="0074694D">
        <w:rPr>
          <w:rFonts w:asciiTheme="majorBidi" w:hAnsiTheme="majorBidi" w:cstheme="majorBidi"/>
          <w:spacing w:val="-2"/>
          <w:cs/>
          <w:lang w:val="th-TH"/>
        </w:rPr>
        <w:t>ก)</w:t>
      </w:r>
      <w:r w:rsidRPr="0074694D">
        <w:rPr>
          <w:rFonts w:asciiTheme="majorBidi" w:hAnsiTheme="majorBidi" w:cstheme="majorBidi"/>
          <w:spacing w:val="-2"/>
          <w:cs/>
          <w:lang w:val="th-TH"/>
        </w:rPr>
        <w:tab/>
        <w:t>รายได้ดอกเบี้ย</w:t>
      </w:r>
      <w:r w:rsidRPr="0074694D">
        <w:rPr>
          <w:rFonts w:asciiTheme="majorBidi" w:hAnsiTheme="majorBidi" w:cstheme="majorBidi" w:hint="cs"/>
          <w:cs/>
        </w:rPr>
        <w:t>จาก</w:t>
      </w:r>
      <w:r w:rsidRPr="0074694D">
        <w:rPr>
          <w:rFonts w:asciiTheme="majorBidi" w:hAnsiTheme="majorBidi" w:cstheme="majorBidi"/>
          <w:cs/>
        </w:rPr>
        <w:t>เงินให้สินเชื่อจากการซื้อลูกหนี้/กำไรจากเงินให้สินเชื่อจากการซื้อลูกหนี้</w:t>
      </w:r>
    </w:p>
    <w:p w:rsidR="007E4034" w:rsidRPr="0074694D" w:rsidRDefault="007E4034" w:rsidP="00B101DB">
      <w:pPr>
        <w:ind w:left="851" w:hanging="284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tab/>
        <w:t>บริษัทฯ รับรู้รายได้ดอกเบี้ยจากลูกหนี้ด้อยคุณภาพที่รับซื้อหรือรับโอนมาจากสถาบันการเงินอื่นเมื่อ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ได้รับชำระเงินจากลูกหนี้ โดยแบ่งเป็น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2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กรณี ดังนี้ </w:t>
      </w:r>
    </w:p>
    <w:p w:rsidR="007E4034" w:rsidRPr="0074694D" w:rsidRDefault="007E4034" w:rsidP="007E4034">
      <w:pPr>
        <w:tabs>
          <w:tab w:val="left" w:pos="851"/>
        </w:tabs>
        <w:spacing w:before="60"/>
        <w:ind w:left="1134" w:hanging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cs/>
        </w:rPr>
        <w:t xml:space="preserve">ในกรณีลูกหนี้ด้อยคุณภาพที่ได้มีการทำสัญญาปรับโครงสร้างหนี้หรือประนอมหนี้กับลูกหนี้ </w:t>
      </w:r>
    </w:p>
    <w:p w:rsidR="007E4034" w:rsidRPr="000709D3" w:rsidRDefault="007E4034" w:rsidP="000709D3">
      <w:pPr>
        <w:ind w:left="851" w:hanging="284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pacing w:val="10"/>
          <w:sz w:val="30"/>
          <w:szCs w:val="30"/>
          <w:u w:val="none"/>
        </w:rPr>
        <w:tab/>
      </w:r>
      <w:r w:rsidRPr="000709D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บริษัทฯ จะรับรู้รายได้ดอกเบี้ยเมื่อได้รับชำระเงินจากลูกหนี้ตามวิธีอัตราผลตอบแทนรายตัว โดยคำนวณหาอัตราผลตอบแทนรายตัวจากประมาณการกระแสเงินสดที่คาดว่าจะได้รับชำระจากลูกหนี้แต่ละราย โดยอ้างอิงจากสัญญาปรับโครงสร้างหนี้หรือสัญญาประนอมหนี้ ในกรณีที่สัญญากำหนดให้มีการตีโอนทรัพย์ชำระหนี้ บริษัทฯ จะใช้ประมาณการมูลค่าทรัพย์สินที่จะนำมาตีโอนทรัพย์ชำระหนี้มาเป็นประมาณการกระแสเงินสดรับ เพื่อใช้ในการคำนวณหาอัตราผลตอบแทนรายตัว อย่างไรก็ตาม หากสัญญาปรับโครงสร้างหนี้กำหนดให้</w:t>
      </w:r>
      <w:r w:rsidR="000709D3" w:rsidRPr="000709D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0709D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มีการนำทรัพย์หลักประกันขายทอดตลาด บริษัทฯ จะไม่นำประมาณการเ</w:t>
      </w:r>
      <w:r w:rsidR="000709D3" w:rsidRPr="000709D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งินรับดังกล่าวมาเป็นส่วนหนึ่งของ</w:t>
      </w:r>
      <w:r w:rsidR="000709D3" w:rsidRPr="000709D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0709D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ประมาณ</w:t>
      </w:r>
      <w:r w:rsidR="000709D3" w:rsidRPr="000709D3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ก</w:t>
      </w:r>
      <w:r w:rsidR="002349C2" w:rsidRPr="000709D3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า</w:t>
      </w:r>
      <w:r w:rsidRPr="000709D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รเงินสดรับ เนื่องจากมีความไม่แน่นอนในมูลค่าที่คาดว่าจะได้รับชำระ</w:t>
      </w:r>
    </w:p>
    <w:p w:rsidR="009D7979" w:rsidRPr="00DF732B" w:rsidRDefault="007E4034" w:rsidP="00CD046F">
      <w:pPr>
        <w:tabs>
          <w:tab w:val="left" w:pos="851"/>
        </w:tabs>
        <w:spacing w:before="60"/>
        <w:ind w:left="851" w:hanging="284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ab/>
      </w:r>
      <w:r w:rsidRPr="00DF732B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ณ วันที่ได้รับชำระหนี้จากลูกหนี้ </w:t>
      </w:r>
      <w:r w:rsidRPr="00DF732B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บริษัทฯ จะรับรู้รายได้ดอกเบี้ย โดยคำนวณตามระยะเวลาค้างชำระตั้งแต่วันที่ทำสัญญาปรับโครงสร้างหนี้หรือประนอมหนี้ หรือวันที่รับชำระเงินล่าสุด จนถึงวันที่ได้รับชำระเงิน โดยใช้อัตราผลตอบแทนที่คำนวณได้ข้างต้น </w:t>
      </w:r>
      <w:r w:rsidR="00CD046F" w:rsidRPr="00DF732B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โ</w:t>
      </w:r>
      <w:r w:rsidRPr="00DF732B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ดยจะรับรู้รายได้ดอกเบี้ยรับในจำนวนที่</w:t>
      </w:r>
      <w:r w:rsidRPr="00DF732B">
        <w:rPr>
          <w:rFonts w:asciiTheme="majorBidi" w:hAnsiTheme="majorBidi" w:cstheme="majorBidi"/>
          <w:b w:val="0"/>
          <w:bCs w:val="0"/>
          <w:sz w:val="32"/>
          <w:szCs w:val="32"/>
          <w:u w:val="none"/>
          <w:cs/>
        </w:rPr>
        <w:t>ไม่สูงกว่าจำนวนเงินที่</w:t>
      </w:r>
      <w:r w:rsidRPr="00DF732B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ได้รับชำระจากลูกหนี้ เงินรับส่วนที่เหลือหลังจากการรับรู้รายได้ดอกเบี้ย จะบันทึกหักเงินต้นของเงินให้สินเชื่อ</w:t>
      </w:r>
      <w:r w:rsidR="000709D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DF732B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จากการซื้อลูกหนี้</w:t>
      </w:r>
    </w:p>
    <w:p w:rsidR="007E4034" w:rsidRPr="0074694D" w:rsidRDefault="007E4034" w:rsidP="007E4034">
      <w:pPr>
        <w:spacing w:before="60"/>
        <w:ind w:left="851" w:hanging="284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ab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cs/>
        </w:rPr>
        <w:t>ในกรณีลูกหนี้ด้อยคุณภาพที่ไม่มีการทำสัญญาปรับโครงสร้างหนี้หรือประนอมหนี้</w:t>
      </w:r>
    </w:p>
    <w:p w:rsidR="007E4034" w:rsidRPr="0074694D" w:rsidRDefault="007E4034" w:rsidP="00CD046F">
      <w:pPr>
        <w:ind w:left="851" w:hanging="284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ab/>
      </w:r>
      <w:r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>เงินที่ได้รับชำระหนี้จากลูกหนี้ไม่ว่ากรณีใด</w:t>
      </w:r>
      <w:r w:rsidR="00062E0C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 xml:space="preserve"> ๆ</w:t>
      </w:r>
      <w:r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 xml:space="preserve"> (เงินสดรับชำระหนี้จากลูกหนี้ หรือเงินรับจากการขายทอดตลาด</w:t>
      </w:r>
      <w:r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t>หลักประกัน) จะนำไปลดเงินต้นทั้งจำนวน หากผลต่างของเงินที่ได้รับมามากกว่าต้นทุนของ</w:t>
      </w:r>
      <w:r w:rsidRPr="0074694D">
        <w:rPr>
          <w:rFonts w:asciiTheme="majorBidi" w:hAnsiTheme="majorBidi" w:cstheme="majorBidi"/>
          <w:b w:val="0"/>
          <w:bCs w:val="0"/>
          <w:spacing w:val="6"/>
          <w:sz w:val="30"/>
          <w:szCs w:val="30"/>
          <w:u w:val="none"/>
          <w:cs/>
        </w:rPr>
        <w:t>เงินให้สินเชื่อจากการซื้อลูกหนี้จะแสดงเป็นกำไรจากการรับชำระหนี้จากเงินให้สินเชื่อ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จากการซื้อลูกหนี้ โดยบริษัทฯ </w:t>
      </w:r>
      <w:r w:rsidR="00C8379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จะรับรู้รายการดังนี้</w:t>
      </w:r>
    </w:p>
    <w:p w:rsidR="007E4034" w:rsidRPr="0074694D" w:rsidRDefault="00B101DB" w:rsidP="007E4034">
      <w:pPr>
        <w:tabs>
          <w:tab w:val="left" w:pos="1418"/>
        </w:tabs>
        <w:ind w:left="1135" w:hanging="284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- </w:t>
      </w:r>
      <w:r w:rsidR="007E4034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กรณีรับชำระเงินสดจากลูกหนี้จะบันทึกรับรู้รายการ ณ วันรับชำระเงิน</w:t>
      </w:r>
    </w:p>
    <w:p w:rsidR="007E4034" w:rsidRPr="0074694D" w:rsidRDefault="00B101DB" w:rsidP="00B101DB">
      <w:pPr>
        <w:pStyle w:val="BodyText"/>
        <w:ind w:left="993" w:right="58" w:hanging="142"/>
        <w:jc w:val="thaiDistribute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b w:val="0"/>
          <w:bCs w:val="0"/>
          <w:cs/>
        </w:rPr>
        <w:t xml:space="preserve">- </w:t>
      </w:r>
      <w:r w:rsidR="007E4034" w:rsidRPr="0074694D">
        <w:rPr>
          <w:rFonts w:asciiTheme="majorBidi" w:hAnsiTheme="majorBidi" w:cstheme="majorBidi"/>
          <w:b w:val="0"/>
          <w:bCs w:val="0"/>
          <w:cs/>
        </w:rPr>
        <w:t xml:space="preserve">กรณีนำทรัพย์หลักประกันของลูกหนี้ไปขายทอดตลาดที่กรมบังคับคดี บริษัทฯ จะบันทึกหักหนี้ลูกหนี้ในวันที่ผู้ซื้อได้ชำระเงินค่าซื้อทรัพย์แก่กรมบังคับคดีครบถ้วน และจะบันทึกเงินรอรับจากการขายทอดตลาดกรมบังคับคดีเป็นลูกหนี้ในบัญชี </w:t>
      </w:r>
    </w:p>
    <w:p w:rsidR="00204166" w:rsidRPr="0074694D" w:rsidRDefault="00204166">
      <w:pPr>
        <w:rPr>
          <w:rFonts w:asciiTheme="majorBidi" w:hAnsiTheme="majorBidi" w:cstheme="majorBidi"/>
          <w:b w:val="0"/>
          <w:bCs w:val="0"/>
          <w:sz w:val="30"/>
          <w:szCs w:val="30"/>
          <w:cs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cs/>
        </w:rPr>
        <w:br w:type="page"/>
      </w:r>
    </w:p>
    <w:p w:rsidR="009D7979" w:rsidRPr="0074694D" w:rsidRDefault="009D7979" w:rsidP="00EF611A">
      <w:pPr>
        <w:spacing w:before="60"/>
        <w:ind w:left="851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cs/>
        </w:rPr>
        <w:lastRenderedPageBreak/>
        <w:t>ในกรณีลูกหนี้ด้อยคุณภาพที่ไม่มีการทำสัญญาปรับโครงสร้างหนี้หรือประนอมหนี้</w:t>
      </w:r>
      <w:r w:rsidRPr="0074694D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(ต่อ)</w:t>
      </w:r>
    </w:p>
    <w:p w:rsidR="007E4034" w:rsidRPr="0074694D" w:rsidRDefault="007E4034" w:rsidP="001B60B3">
      <w:pPr>
        <w:pStyle w:val="ListParagraph"/>
        <w:spacing w:before="60" w:after="0" w:line="240" w:lineRule="auto"/>
        <w:ind w:left="851"/>
        <w:jc w:val="thaiDistribute"/>
        <w:rPr>
          <w:rFonts w:asciiTheme="majorBidi" w:hAnsiTheme="majorBidi" w:cstheme="majorBidi"/>
          <w:sz w:val="30"/>
          <w:szCs w:val="30"/>
        </w:rPr>
      </w:pPr>
      <w:r w:rsidRPr="0074694D">
        <w:rPr>
          <w:rFonts w:asciiTheme="majorBidi" w:hAnsiTheme="majorBidi" w:cstheme="majorBidi"/>
          <w:spacing w:val="2"/>
          <w:sz w:val="30"/>
          <w:szCs w:val="30"/>
          <w:cs/>
        </w:rPr>
        <w:t>กรณีบริษัทฯ ได้รับโอนทรัพย์สินของลูกหนี้มาจากการขายทอดตลาดหลักประกันของลูกหนี้หรือ</w:t>
      </w:r>
      <w:r w:rsidR="001B60B3">
        <w:rPr>
          <w:rFonts w:asciiTheme="majorBidi" w:hAnsiTheme="majorBidi" w:cstheme="majorBidi"/>
          <w:spacing w:val="2"/>
          <w:sz w:val="30"/>
          <w:szCs w:val="30"/>
          <w:cs/>
        </w:rPr>
        <w:br/>
      </w:r>
      <w:r w:rsidRPr="0074694D">
        <w:rPr>
          <w:rFonts w:asciiTheme="majorBidi" w:hAnsiTheme="majorBidi" w:cstheme="majorBidi"/>
          <w:spacing w:val="8"/>
          <w:sz w:val="30"/>
          <w:szCs w:val="30"/>
          <w:cs/>
        </w:rPr>
        <w:t>จากการตีโอนทรัพย์ชำระหนี้ บริษัทฯ จะบันทึกทรัพย์สินที่ตีโอนมาตามราคาเคาะซื้อหรือราคา</w:t>
      </w:r>
      <w:r w:rsidRPr="0074694D">
        <w:rPr>
          <w:rFonts w:asciiTheme="majorBidi" w:hAnsiTheme="majorBidi" w:cstheme="majorBidi"/>
          <w:sz w:val="30"/>
          <w:szCs w:val="30"/>
          <w:cs/>
        </w:rPr>
        <w:t>ที่ตกลงกับลูกหนี้ และจะบันทึกหักต้นทุนเงินให้สินเชื่อจากการซื้อลูกหนี้ และในกรณีที่มูลค่าทรัพย์สินที่ตีโอนมา</w:t>
      </w:r>
      <w:r w:rsidR="001B60B3">
        <w:rPr>
          <w:rFonts w:asciiTheme="majorBidi" w:hAnsiTheme="majorBidi" w:cstheme="majorBidi"/>
          <w:sz w:val="30"/>
          <w:szCs w:val="30"/>
          <w:cs/>
        </w:rPr>
        <w:br/>
      </w:r>
      <w:r w:rsidRPr="0074694D">
        <w:rPr>
          <w:rFonts w:asciiTheme="majorBidi" w:hAnsiTheme="majorBidi" w:cstheme="majorBidi"/>
          <w:sz w:val="30"/>
          <w:szCs w:val="30"/>
          <w:cs/>
        </w:rPr>
        <w:t>สูงกว่ายอดเงินให้สินเชื่อจากการซื้อลูกหนี้คงค้าง จะแสดงส่วนต่างเป็นส่วนปรับมูลค่า</w:t>
      </w:r>
      <w:r w:rsidRPr="0074694D">
        <w:rPr>
          <w:rFonts w:asciiTheme="majorBidi" w:hAnsiTheme="majorBidi" w:cstheme="majorBidi"/>
          <w:spacing w:val="4"/>
          <w:sz w:val="30"/>
          <w:szCs w:val="30"/>
          <w:cs/>
        </w:rPr>
        <w:t>ทรัพย์สินรอ</w:t>
      </w:r>
      <w:r w:rsidRPr="0074694D">
        <w:rPr>
          <w:rFonts w:asciiTheme="majorBidi" w:hAnsiTheme="majorBidi" w:cstheme="majorBidi"/>
          <w:sz w:val="30"/>
          <w:szCs w:val="30"/>
          <w:cs/>
        </w:rPr>
        <w:t xml:space="preserve">การขาย </w:t>
      </w:r>
      <w:r w:rsidRPr="0074694D">
        <w:rPr>
          <w:rFonts w:asciiTheme="majorBidi" w:hAnsiTheme="majorBidi" w:cstheme="majorBidi"/>
          <w:spacing w:val="-6"/>
          <w:sz w:val="30"/>
          <w:szCs w:val="30"/>
          <w:cs/>
        </w:rPr>
        <w:t>เพื่อให้มูลค่าทรัพย์สินที่บันทึกในงบการเงินไม่เกินกว่าต้นทุนของเงินให้สินเชื่อจากการซื้อลูกหนี้ โดยบริษัทฯ</w:t>
      </w:r>
      <w:r w:rsidRPr="0074694D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1B60B3">
        <w:rPr>
          <w:rFonts w:asciiTheme="majorBidi" w:hAnsiTheme="majorBidi" w:cstheme="majorBidi"/>
          <w:sz w:val="30"/>
          <w:szCs w:val="30"/>
          <w:cs/>
        </w:rPr>
        <w:br/>
      </w:r>
      <w:r w:rsidRPr="0074694D">
        <w:rPr>
          <w:rFonts w:asciiTheme="majorBidi" w:hAnsiTheme="majorBidi" w:cstheme="majorBidi"/>
          <w:sz w:val="30"/>
          <w:szCs w:val="30"/>
          <w:cs/>
        </w:rPr>
        <w:t>จะบันทึกรับรู้รายการในวันที่รับโอนทรัพย์สิน</w:t>
      </w:r>
    </w:p>
    <w:p w:rsidR="007E4034" w:rsidRPr="0074694D" w:rsidRDefault="007E4034" w:rsidP="00EF611A">
      <w:pPr>
        <w:tabs>
          <w:tab w:val="left" w:pos="851"/>
        </w:tabs>
        <w:spacing w:before="60"/>
        <w:ind w:firstLine="426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ข)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  <w:t>รายได้ดอกเบี้ยรับจากเงินฝากสถาบันการเงิน</w:t>
      </w:r>
    </w:p>
    <w:p w:rsidR="007E4034" w:rsidRPr="0074694D" w:rsidRDefault="007E4034" w:rsidP="00EF611A">
      <w:pPr>
        <w:tabs>
          <w:tab w:val="left" w:pos="540"/>
        </w:tabs>
        <w:ind w:left="851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บริษัทฯ รับรู้รายได้ดอกเบี้ยรับจากเงินฝากสถาบันการเงินตามเกณฑ์คงค้างโดยรับรู้ตามเกณฑ์สัดส่วนของเวลาโดยคำนึงถึงผลตอบแทนที่แท้จริง</w:t>
      </w:r>
    </w:p>
    <w:p w:rsidR="007E4034" w:rsidRPr="0074694D" w:rsidRDefault="007E4034" w:rsidP="00EF611A">
      <w:pPr>
        <w:tabs>
          <w:tab w:val="left" w:pos="851"/>
        </w:tabs>
        <w:spacing w:before="60"/>
        <w:ind w:firstLine="426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ค)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รายได้ค่าธรรมเนียมและบริการ </w:t>
      </w:r>
    </w:p>
    <w:p w:rsidR="007E4034" w:rsidRPr="0074694D" w:rsidRDefault="007E4034" w:rsidP="00EF611A">
      <w:pPr>
        <w:tabs>
          <w:tab w:val="left" w:pos="540"/>
        </w:tabs>
        <w:ind w:left="851" w:hanging="681"/>
        <w:rPr>
          <w:rFonts w:asciiTheme="majorBidi" w:hAnsiTheme="majorBidi" w:cstheme="majorBidi"/>
          <w:b w:val="0"/>
          <w:bCs w:val="0"/>
          <w:strike/>
          <w:color w:val="FF000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บริษัทฯ จะรับรู้รายได้เมื่อมีการให้บริการ</w:t>
      </w:r>
      <w:r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เสร็จสิ้น</w:t>
      </w:r>
    </w:p>
    <w:p w:rsidR="007E4034" w:rsidRPr="0074694D" w:rsidRDefault="007E4034" w:rsidP="00EF611A">
      <w:pPr>
        <w:tabs>
          <w:tab w:val="left" w:pos="540"/>
        </w:tabs>
        <w:spacing w:before="60"/>
        <w:ind w:left="851" w:hanging="425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ง)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  <w:t xml:space="preserve">รายได้ดอกเบี้ยและเงินปันผลจากเงินลงทุน </w:t>
      </w:r>
    </w:p>
    <w:p w:rsidR="007E4034" w:rsidRPr="0074694D" w:rsidRDefault="007E4034" w:rsidP="00EF611A">
      <w:pPr>
        <w:tabs>
          <w:tab w:val="left" w:pos="540"/>
        </w:tabs>
        <w:ind w:left="851" w:hanging="312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บริษัทฯ รับรู้รายได้ดอกเบี้ยและเงินปันผลจากเงินลงทุนตามเกณฑ์คงค้าง ดังนี้</w:t>
      </w:r>
    </w:p>
    <w:p w:rsidR="007E4034" w:rsidRPr="0074694D" w:rsidRDefault="007E4034" w:rsidP="00EF611A">
      <w:pPr>
        <w:pStyle w:val="ListParagraph"/>
        <w:tabs>
          <w:tab w:val="left" w:pos="540"/>
        </w:tabs>
        <w:spacing w:after="0" w:line="240" w:lineRule="auto"/>
        <w:ind w:left="851" w:hanging="311"/>
        <w:rPr>
          <w:rFonts w:asciiTheme="majorBidi" w:hAnsiTheme="majorBidi" w:cstheme="majorBidi"/>
          <w:b/>
          <w:bCs/>
          <w:sz w:val="30"/>
          <w:szCs w:val="30"/>
        </w:rPr>
      </w:pPr>
      <w:r w:rsidRPr="0074694D">
        <w:rPr>
          <w:rFonts w:asciiTheme="majorBidi" w:hAnsiTheme="majorBidi" w:cstheme="majorBidi"/>
          <w:sz w:val="30"/>
          <w:szCs w:val="30"/>
        </w:rPr>
        <w:tab/>
      </w:r>
      <w:r w:rsidRPr="0074694D">
        <w:rPr>
          <w:rFonts w:asciiTheme="majorBidi" w:hAnsiTheme="majorBidi" w:cstheme="majorBidi"/>
          <w:b/>
          <w:bCs/>
          <w:sz w:val="30"/>
          <w:szCs w:val="30"/>
          <w:cs/>
        </w:rPr>
        <w:t xml:space="preserve">- รายได้ดอกเบี้ยเงินลงทุน </w:t>
      </w:r>
    </w:p>
    <w:p w:rsidR="007E4034" w:rsidRPr="0074694D" w:rsidRDefault="007E4034" w:rsidP="00B83D61">
      <w:pPr>
        <w:pStyle w:val="ListParagraph"/>
        <w:tabs>
          <w:tab w:val="left" w:pos="540"/>
        </w:tabs>
        <w:spacing w:after="0" w:line="240" w:lineRule="auto"/>
        <w:ind w:left="993"/>
        <w:jc w:val="thaiDistribute"/>
        <w:rPr>
          <w:rFonts w:asciiTheme="majorBidi" w:hAnsiTheme="majorBidi" w:cstheme="majorBidi"/>
          <w:sz w:val="30"/>
          <w:szCs w:val="30"/>
        </w:rPr>
      </w:pPr>
      <w:r w:rsidRPr="0074694D">
        <w:rPr>
          <w:rFonts w:asciiTheme="majorBidi" w:hAnsiTheme="majorBidi" w:cstheme="majorBidi"/>
          <w:sz w:val="30"/>
          <w:szCs w:val="30"/>
          <w:cs/>
        </w:rPr>
        <w:t>บริษัทฯ รับรู้เป็นส่วนลดรับโดยหักจากจำนวนเงินลงทุน และทยอยรับรู้รายได้ดอกเบี้ยทุกสิ้นเดือนจนกว่</w:t>
      </w:r>
      <w:r w:rsidRPr="0074694D">
        <w:rPr>
          <w:rFonts w:asciiTheme="majorBidi" w:hAnsiTheme="majorBidi" w:cstheme="majorBidi" w:hint="cs"/>
          <w:sz w:val="30"/>
          <w:szCs w:val="30"/>
          <w:cs/>
        </w:rPr>
        <w:t>า</w:t>
      </w:r>
      <w:r w:rsidRPr="0074694D">
        <w:rPr>
          <w:rFonts w:asciiTheme="majorBidi" w:hAnsiTheme="majorBidi" w:cstheme="majorBidi"/>
          <w:sz w:val="30"/>
          <w:szCs w:val="30"/>
          <w:cs/>
        </w:rPr>
        <w:t>ครบกำหนด</w:t>
      </w:r>
    </w:p>
    <w:p w:rsidR="007E4034" w:rsidRPr="0074694D" w:rsidRDefault="007E4034" w:rsidP="00EF611A">
      <w:pPr>
        <w:pStyle w:val="ListParagraph"/>
        <w:tabs>
          <w:tab w:val="left" w:pos="540"/>
        </w:tabs>
        <w:spacing w:after="0" w:line="240" w:lineRule="auto"/>
        <w:ind w:left="851" w:hanging="311"/>
        <w:rPr>
          <w:rFonts w:asciiTheme="majorBidi" w:hAnsiTheme="majorBidi" w:cstheme="majorBidi"/>
          <w:b/>
          <w:bCs/>
          <w:sz w:val="30"/>
          <w:szCs w:val="30"/>
        </w:rPr>
      </w:pPr>
      <w:r w:rsidRPr="0074694D">
        <w:rPr>
          <w:rFonts w:asciiTheme="majorBidi" w:hAnsiTheme="majorBidi" w:cstheme="majorBidi"/>
          <w:sz w:val="30"/>
          <w:szCs w:val="30"/>
        </w:rPr>
        <w:tab/>
      </w:r>
      <w:r w:rsidRPr="0074694D">
        <w:rPr>
          <w:rFonts w:asciiTheme="majorBidi" w:hAnsiTheme="majorBidi" w:cstheme="majorBidi"/>
          <w:b/>
          <w:bCs/>
          <w:sz w:val="30"/>
          <w:szCs w:val="30"/>
          <w:cs/>
        </w:rPr>
        <w:t>- รายได้เงินปันผล</w:t>
      </w:r>
    </w:p>
    <w:p w:rsidR="007E4034" w:rsidRPr="0074694D" w:rsidRDefault="007E4034" w:rsidP="00EF611A">
      <w:pPr>
        <w:pStyle w:val="ListParagraph"/>
        <w:spacing w:after="0" w:line="240" w:lineRule="auto"/>
        <w:ind w:left="851" w:hanging="426"/>
        <w:rPr>
          <w:rFonts w:asciiTheme="majorBidi" w:hAnsiTheme="majorBidi" w:cstheme="majorBidi"/>
          <w:sz w:val="30"/>
          <w:szCs w:val="30"/>
          <w:cs/>
        </w:rPr>
      </w:pPr>
      <w:r w:rsidRPr="0074694D">
        <w:rPr>
          <w:rFonts w:asciiTheme="majorBidi" w:hAnsiTheme="majorBidi" w:cstheme="majorBidi"/>
          <w:sz w:val="30"/>
          <w:szCs w:val="30"/>
          <w:cs/>
        </w:rPr>
        <w:tab/>
        <w:t xml:space="preserve">   บริษัทฯ รับรู้รายได้เงินปันผลเป็นรายได้เมื่อมีสิทธิในการรับเงินปันผล</w:t>
      </w:r>
    </w:p>
    <w:p w:rsidR="007E4034" w:rsidRPr="0074694D" w:rsidRDefault="007E4034" w:rsidP="00EF611A">
      <w:pPr>
        <w:tabs>
          <w:tab w:val="left" w:pos="540"/>
          <w:tab w:val="left" w:pos="851"/>
        </w:tabs>
        <w:spacing w:before="60"/>
        <w:ind w:left="851" w:hanging="397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จ)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  <w:t xml:space="preserve">กำไร (ขาดทุน) จากเงินลงทุน </w:t>
      </w:r>
    </w:p>
    <w:p w:rsidR="007E4034" w:rsidRPr="0074694D" w:rsidRDefault="007E4034" w:rsidP="00EF611A">
      <w:pPr>
        <w:tabs>
          <w:tab w:val="left" w:pos="540"/>
        </w:tabs>
        <w:ind w:left="851" w:hanging="311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บริษัทฯ รับรู้กำไร (ขาดทุน) จากเงินลงทุนเป็นรายได้หรือค่าใช้จ่าย ณ วันที่เกิดรายการ </w:t>
      </w:r>
    </w:p>
    <w:p w:rsidR="007E4034" w:rsidRPr="0074694D" w:rsidRDefault="007E4034" w:rsidP="00EF611A">
      <w:pPr>
        <w:tabs>
          <w:tab w:val="left" w:pos="540"/>
        </w:tabs>
        <w:ind w:left="851" w:hanging="425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ฉ)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  <w:t>รายได้จากลูกหนี้ขายผ่อนชำระ</w:t>
      </w:r>
    </w:p>
    <w:p w:rsidR="007E4034" w:rsidRPr="0074694D" w:rsidRDefault="007E4034" w:rsidP="00EF611A">
      <w:pPr>
        <w:tabs>
          <w:tab w:val="left" w:pos="540"/>
        </w:tabs>
        <w:ind w:left="851" w:hanging="311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บริษัทฯ รับรู้รายได้จากลูกหนี้ขายผ่อนชำระตามเกณฑ์เงินสด</w:t>
      </w:r>
    </w:p>
    <w:p w:rsidR="007E4034" w:rsidRPr="0074694D" w:rsidRDefault="007E4034" w:rsidP="00EF611A">
      <w:pPr>
        <w:tabs>
          <w:tab w:val="left" w:pos="540"/>
        </w:tabs>
        <w:ind w:left="851" w:hanging="312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  <w:t>- รายได้ดอกเบี้ยจากลูกหนี้ขายผ่อนชำระ</w:t>
      </w:r>
    </w:p>
    <w:p w:rsidR="007E4034" w:rsidRPr="0074694D" w:rsidRDefault="007E4034" w:rsidP="00B83D61">
      <w:pPr>
        <w:tabs>
          <w:tab w:val="left" w:pos="1276"/>
        </w:tabs>
        <w:ind w:left="993" w:hanging="398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บริษัทฯ รับรู้รายได้ดอกเบี้ยเมื่อลูกค้าชำระเงินค่างวดผ่อนชำระ</w:t>
      </w:r>
      <w:r w:rsidRPr="0074694D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โดยรับรู้ตามอัตราดอกเบี้ยที่แท้จริงตามระยะเวลาของสัญญา</w:t>
      </w:r>
    </w:p>
    <w:p w:rsidR="007E4034" w:rsidRPr="0074694D" w:rsidRDefault="007E4034" w:rsidP="00EF611A">
      <w:pPr>
        <w:tabs>
          <w:tab w:val="left" w:pos="540"/>
        </w:tabs>
        <w:spacing w:before="60"/>
        <w:ind w:left="851" w:hanging="141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  <w:t>- กำไรจาก</w:t>
      </w:r>
      <w:r w:rsidR="00BD50B5">
        <w:rPr>
          <w:rFonts w:asciiTheme="majorBidi" w:hAnsiTheme="majorBidi" w:cstheme="majorBidi" w:hint="cs"/>
          <w:sz w:val="30"/>
          <w:szCs w:val="30"/>
          <w:u w:val="none"/>
          <w:cs/>
        </w:rPr>
        <w:t>การ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ขายผ่อนชำระ</w:t>
      </w:r>
    </w:p>
    <w:p w:rsidR="007E4034" w:rsidRPr="0074694D" w:rsidRDefault="007E4034" w:rsidP="00B101DB">
      <w:pPr>
        <w:tabs>
          <w:tab w:val="left" w:pos="540"/>
          <w:tab w:val="left" w:pos="993"/>
        </w:tabs>
        <w:spacing w:before="60"/>
        <w:ind w:left="993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บริษัทฯ รับรู้กำไรจากการขายผ่อนชำระเมื่อยอดรวมของเงินสดรับชำระจากลูกหนี้สูงกว่าต้นทุนของทรัพย์สินรอการขาย ทั้งนี้กำไรที่รับรู้จะไม่เกินยอดรวมของเงินสดที่รับชำระ</w:t>
      </w:r>
    </w:p>
    <w:p w:rsidR="009D7979" w:rsidRPr="0074694D" w:rsidRDefault="009D7979">
      <w:pPr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="Angsana New"/>
          <w:sz w:val="30"/>
          <w:szCs w:val="30"/>
          <w:u w:val="none"/>
          <w:cs/>
        </w:rPr>
        <w:br w:type="page"/>
      </w:r>
    </w:p>
    <w:p w:rsidR="007E4034" w:rsidRPr="0074694D" w:rsidRDefault="007E4034" w:rsidP="007E4034">
      <w:pPr>
        <w:tabs>
          <w:tab w:val="left" w:pos="1170"/>
        </w:tabs>
        <w:spacing w:before="120"/>
        <w:ind w:left="544" w:hanging="544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4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>2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การรับรู้ค่าใช้จ่าย</w:t>
      </w:r>
    </w:p>
    <w:p w:rsidR="007E4034" w:rsidRPr="0074694D" w:rsidRDefault="007E4034" w:rsidP="007E4034">
      <w:pPr>
        <w:pStyle w:val="BodyTextIndent"/>
        <w:tabs>
          <w:tab w:val="left" w:pos="1080"/>
        </w:tabs>
        <w:ind w:left="1078" w:hanging="539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ก)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ดอกเบี้ยจ่าย</w:t>
      </w:r>
    </w:p>
    <w:p w:rsidR="007E4034" w:rsidRPr="0074694D" w:rsidRDefault="007E4034" w:rsidP="00CD046F">
      <w:pPr>
        <w:pStyle w:val="BodyTextIndent"/>
        <w:tabs>
          <w:tab w:val="left" w:pos="1080"/>
        </w:tabs>
        <w:spacing w:after="120"/>
        <w:ind w:left="1078" w:hanging="539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บริษัทฯ</w:t>
      </w:r>
      <w:r w:rsidR="00BE5CD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รับรู้ค่าใช้จ่ายดอกเบี้ยจ่าย</w:t>
      </w:r>
      <w:r w:rsidR="00BE5CD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ซึ่ง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คำ</w:t>
      </w:r>
      <w:r w:rsidR="00BE5CD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นวณ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อัตราดอกเบี้ยตามสัญญาโดยใช้เกณฑ์คงค้าง ในกรณีที่ดอกเบี้ยได้คิดรวมอยู่ในตั๋วเงินจ่ายแล้ว ดอกเบี้ยนั้นจะบันทึกเป็นดอกเบี้ยจ่ายรอตัดบัญชี และจะตัดจำหน่าย</w:t>
      </w:r>
      <w:r w:rsidR="006C0297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เป็นค่าใช้จ่ายด้วยวิธีอัตราผลตอบแทนรายตัวตลอดอายุของตั๋วเงินนั้น</w:t>
      </w:r>
    </w:p>
    <w:p w:rsidR="007E4034" w:rsidRPr="0074694D" w:rsidRDefault="007E4034" w:rsidP="007E4034">
      <w:pPr>
        <w:pStyle w:val="BodyTextIndent"/>
        <w:numPr>
          <w:ilvl w:val="0"/>
          <w:numId w:val="1"/>
        </w:numPr>
        <w:tabs>
          <w:tab w:val="clear" w:pos="720"/>
          <w:tab w:val="left" w:pos="1080"/>
        </w:tabs>
        <w:ind w:hanging="153"/>
        <w:jc w:val="thaiDistribute"/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ค่าใช้จ่ายอื่น</w:t>
      </w:r>
    </w:p>
    <w:p w:rsidR="007E4034" w:rsidRPr="0074694D" w:rsidRDefault="007E4034" w:rsidP="007E4034">
      <w:pPr>
        <w:pStyle w:val="BodyTextIndent"/>
        <w:spacing w:before="60"/>
        <w:ind w:left="1078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บริษัทฯ บันทึกค่าใช้จ่ายอื่น เมื่อได้รับสินค้าหรือบริการและผ่านการตรวจรับแล้ว ตามเกณฑ์คงค้าง</w:t>
      </w:r>
    </w:p>
    <w:p w:rsidR="007E4034" w:rsidRPr="0074694D" w:rsidRDefault="007E4034" w:rsidP="007E4034">
      <w:pPr>
        <w:pStyle w:val="BodyText"/>
        <w:tabs>
          <w:tab w:val="left" w:pos="567"/>
          <w:tab w:val="left" w:pos="1134"/>
        </w:tabs>
        <w:spacing w:before="120"/>
        <w:ind w:left="539" w:hanging="539"/>
        <w:jc w:val="thaiDistribute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</w:rPr>
        <w:t>4</w:t>
      </w:r>
      <w:r w:rsidRPr="0074694D">
        <w:rPr>
          <w:rFonts w:asciiTheme="majorBidi" w:hAnsiTheme="majorBidi" w:cstheme="majorBidi"/>
          <w:cs/>
        </w:rPr>
        <w:t>.</w:t>
      </w:r>
      <w:r w:rsidRPr="0074694D">
        <w:rPr>
          <w:rFonts w:asciiTheme="majorBidi" w:hAnsiTheme="majorBidi" w:cstheme="majorBidi"/>
        </w:rPr>
        <w:t>3</w:t>
      </w:r>
      <w:r w:rsidRPr="0074694D">
        <w:rPr>
          <w:rFonts w:asciiTheme="majorBidi" w:hAnsiTheme="majorBidi" w:cstheme="majorBidi"/>
        </w:rPr>
        <w:tab/>
      </w:r>
      <w:r w:rsidRPr="0074694D">
        <w:rPr>
          <w:rFonts w:asciiTheme="majorBidi" w:hAnsiTheme="majorBidi" w:cstheme="majorBidi"/>
          <w:cs/>
        </w:rPr>
        <w:t>เงินลงทุนในหลักทรัพย์</w:t>
      </w:r>
    </w:p>
    <w:p w:rsidR="007E4034" w:rsidRPr="00AF04FF" w:rsidRDefault="007E4034" w:rsidP="00AF04FF">
      <w:pPr>
        <w:pStyle w:val="Default"/>
        <w:spacing w:before="120"/>
        <w:ind w:left="567" w:hanging="567"/>
        <w:jc w:val="thaiDistribute"/>
        <w:rPr>
          <w:rFonts w:asciiTheme="majorBidi" w:hAnsiTheme="majorBidi" w:cstheme="majorBidi"/>
          <w:color w:val="auto"/>
          <w:sz w:val="30"/>
          <w:szCs w:val="30"/>
        </w:rPr>
      </w:pP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</w:rPr>
        <w:tab/>
      </w:r>
      <w:r w:rsidRPr="00AF04FF">
        <w:rPr>
          <w:rFonts w:asciiTheme="majorBidi" w:hAnsiTheme="majorBidi" w:cstheme="majorBidi"/>
          <w:color w:val="auto"/>
          <w:sz w:val="30"/>
          <w:szCs w:val="30"/>
          <w:cs/>
        </w:rPr>
        <w:t>เงินลงทุนในตราสารหนี้ทุกชนิดและตราสารทุนในความต้องการของตลาด ที่จัดประเภทเป็นหลักทรัพย์เผื่อขายแสดงด้วยมูลค่ายุติธรรม การเปลี่ยนแปลงในมูลค่ายุติธรรมของหลักทรัพย์ดังกล่าวบันทึกในส่วนของกำไรขาดทุนเบ็ดเสร็จอื่นในงบกำไรขาดทุนและกำไรขาดทุนเบ็ดเสร็จอื่น และโอนไปยังองค์ประกอบอื่นของส่วนของเจ้าของในงบแสดงการเปลี่ยนแปลงส่วนของเจ้าของ และจะรับรู้ในส่วนของกำไรหรือขาดทุนเมื่อได้จำหน่ายเงินลงทุนนั้นออกไป</w:t>
      </w:r>
    </w:p>
    <w:p w:rsidR="007E4034" w:rsidRPr="0074694D" w:rsidRDefault="007E4034" w:rsidP="00BE5CD5">
      <w:pPr>
        <w:pStyle w:val="Default"/>
        <w:spacing w:before="60"/>
        <w:ind w:left="567" w:hanging="567"/>
        <w:jc w:val="thaiDistribute"/>
        <w:rPr>
          <w:rFonts w:ascii="Angsana New" w:hAnsi="Angsana New" w:cs="Angsana New"/>
          <w:color w:val="auto"/>
          <w:sz w:val="30"/>
          <w:szCs w:val="30"/>
        </w:rPr>
      </w:pPr>
      <w:r w:rsidRPr="0074694D">
        <w:rPr>
          <w:rFonts w:ascii="TH SarabunPSK" w:hAnsi="TH SarabunPSK" w:cs="TH SarabunPSK"/>
          <w:color w:val="auto"/>
          <w:spacing w:val="-6"/>
          <w:sz w:val="30"/>
          <w:szCs w:val="30"/>
          <w:cs/>
        </w:rPr>
        <w:tab/>
      </w:r>
      <w:r w:rsidRPr="0074694D">
        <w:rPr>
          <w:rFonts w:ascii="Angsana New" w:hAnsi="Angsana New" w:cs="Angsana New" w:hint="cs"/>
          <w:color w:val="auto"/>
          <w:spacing w:val="-6"/>
          <w:sz w:val="30"/>
          <w:szCs w:val="30"/>
          <w:cs/>
        </w:rPr>
        <w:t>เงินลงทุนในตราสารหนี้ที่จะถือจนครบกำหนดแสดงมูลค่าตามวิธีร</w:t>
      </w:r>
      <w:r w:rsidR="00894F45">
        <w:rPr>
          <w:rFonts w:ascii="Angsana New" w:hAnsi="Angsana New" w:cs="Angsana New" w:hint="cs"/>
          <w:color w:val="auto"/>
          <w:spacing w:val="-6"/>
          <w:sz w:val="30"/>
          <w:szCs w:val="30"/>
          <w:cs/>
        </w:rPr>
        <w:t>าคาทุน บริษัทฯ ตัดบัญชีส่วนเกินหรือ</w:t>
      </w:r>
      <w:r w:rsidRPr="0074694D">
        <w:rPr>
          <w:rFonts w:ascii="Angsana New" w:hAnsi="Angsana New" w:cs="Angsana New" w:hint="cs"/>
          <w:color w:val="auto"/>
          <w:spacing w:val="-6"/>
          <w:sz w:val="30"/>
          <w:szCs w:val="30"/>
          <w:cs/>
        </w:rPr>
        <w:t>ส่วนต่ำ</w:t>
      </w:r>
      <w:r w:rsidRPr="0074694D">
        <w:rPr>
          <w:rFonts w:ascii="Angsana New" w:hAnsi="Angsana New" w:cs="Angsana New" w:hint="cs"/>
          <w:color w:val="auto"/>
          <w:spacing w:val="4"/>
          <w:sz w:val="30"/>
          <w:szCs w:val="30"/>
          <w:cs/>
        </w:rPr>
        <w:t>กว่ามูลค่าตราสารหนี้ตามอัตราผลตอบแ</w:t>
      </w:r>
      <w:r w:rsidR="00894F45">
        <w:rPr>
          <w:rFonts w:ascii="Angsana New" w:hAnsi="Angsana New" w:cs="Angsana New" w:hint="cs"/>
          <w:color w:val="auto"/>
          <w:spacing w:val="4"/>
          <w:sz w:val="30"/>
          <w:szCs w:val="30"/>
          <w:cs/>
        </w:rPr>
        <w:t>ทนรายตัว ซึ่งจำนวนที่ตัดจำหน่ายหรือ</w:t>
      </w:r>
      <w:r w:rsidRPr="0074694D">
        <w:rPr>
          <w:rFonts w:ascii="Angsana New" w:hAnsi="Angsana New" w:cs="Angsana New" w:hint="cs"/>
          <w:color w:val="auto"/>
          <w:spacing w:val="4"/>
          <w:sz w:val="30"/>
          <w:szCs w:val="30"/>
          <w:cs/>
        </w:rPr>
        <w:t>รับรู้นี้จะแสดงเป็นรายการปรับกับ</w:t>
      </w:r>
      <w:r w:rsidRPr="0074694D">
        <w:rPr>
          <w:rFonts w:ascii="Angsana New" w:hAnsi="Angsana New" w:cs="Angsana New" w:hint="cs"/>
          <w:color w:val="auto"/>
          <w:sz w:val="30"/>
          <w:szCs w:val="30"/>
          <w:cs/>
        </w:rPr>
        <w:t>ดอกเบี้ยรับ</w:t>
      </w:r>
    </w:p>
    <w:p w:rsidR="007E4034" w:rsidRPr="00DF732B" w:rsidRDefault="007E4034" w:rsidP="00BE5CD5">
      <w:pPr>
        <w:pStyle w:val="Default"/>
        <w:spacing w:before="60"/>
        <w:ind w:left="567" w:hanging="567"/>
        <w:jc w:val="thaiDistribute"/>
        <w:rPr>
          <w:rFonts w:ascii="Angsana New" w:hAnsi="Angsana New" w:cs="Angsana New"/>
          <w:color w:val="auto"/>
          <w:sz w:val="30"/>
          <w:szCs w:val="30"/>
        </w:rPr>
      </w:pPr>
      <w:r w:rsidRPr="0074694D">
        <w:rPr>
          <w:rFonts w:ascii="Angsana New" w:hAnsi="Angsana New" w:cs="Angsana New" w:hint="cs"/>
          <w:color w:val="auto"/>
          <w:spacing w:val="-4"/>
          <w:sz w:val="30"/>
          <w:szCs w:val="30"/>
          <w:cs/>
        </w:rPr>
        <w:tab/>
      </w:r>
      <w:r w:rsidRPr="00DF732B">
        <w:rPr>
          <w:rFonts w:ascii="Angsana New" w:hAnsi="Angsana New" w:cs="Angsana New" w:hint="cs"/>
          <w:color w:val="auto"/>
          <w:sz w:val="30"/>
          <w:szCs w:val="30"/>
          <w:cs/>
        </w:rPr>
        <w:t>เงินลงทุนในตราสารทุนที่ไม่อยู่ในความต้องการของตลาด โดยบริษัทฯ ไม่มีอำนาจในการควบคุมทั้งโดยทางตรงและทางอ้อม ถือเป็นเงินลงทุนทั่วไป แสดงด้วยราคาทุนสุทธิจากค่าเผื่อการด้อยค่าของเงินลงทุน (ถ้ามี)</w:t>
      </w:r>
    </w:p>
    <w:p w:rsidR="007E4034" w:rsidRPr="0074694D" w:rsidRDefault="007E4034" w:rsidP="00BE5CD5">
      <w:pPr>
        <w:pStyle w:val="Default"/>
        <w:spacing w:before="120"/>
        <w:ind w:left="567" w:hanging="567"/>
        <w:jc w:val="thaiDistribute"/>
        <w:rPr>
          <w:rFonts w:asciiTheme="majorBidi" w:hAnsiTheme="majorBidi" w:cstheme="majorBidi"/>
          <w:color w:val="auto"/>
          <w:sz w:val="30"/>
          <w:szCs w:val="30"/>
        </w:rPr>
      </w:pPr>
      <w:r w:rsidRPr="0074694D">
        <w:rPr>
          <w:rFonts w:ascii="TH SarabunPSK" w:hAnsi="TH SarabunPSK" w:cs="TH SarabunPSK"/>
          <w:color w:val="auto"/>
          <w:sz w:val="30"/>
          <w:szCs w:val="30"/>
        </w:rPr>
        <w:tab/>
      </w:r>
      <w:r w:rsidRPr="00BE5CD5">
        <w:rPr>
          <w:rFonts w:asciiTheme="majorBidi" w:hAnsiTheme="majorBidi" w:cstheme="majorBidi"/>
          <w:color w:val="auto"/>
          <w:spacing w:val="-4"/>
          <w:sz w:val="30"/>
          <w:szCs w:val="30"/>
          <w:cs/>
        </w:rPr>
        <w:t>มูลค่ายุติธรรมของหลักทรัพย์ในความต้องการของตลาดคำนวณจากราคาเสนอซื้อครั้งสุดท้าย ณ สิ้นวันทำการสุดท้าย</w:t>
      </w:r>
      <w:r w:rsidRPr="00DF732B">
        <w:rPr>
          <w:rFonts w:asciiTheme="majorBidi" w:hAnsiTheme="majorBidi" w:cstheme="majorBidi"/>
          <w:color w:val="auto"/>
          <w:sz w:val="30"/>
          <w:szCs w:val="30"/>
          <w:cs/>
        </w:rPr>
        <w:t>ของ</w:t>
      </w:r>
      <w:r w:rsidRPr="00DF732B">
        <w:rPr>
          <w:rFonts w:asciiTheme="majorBidi" w:hAnsiTheme="majorBidi" w:cstheme="majorBidi" w:hint="cs"/>
          <w:color w:val="auto"/>
          <w:sz w:val="30"/>
          <w:szCs w:val="30"/>
          <w:cs/>
        </w:rPr>
        <w:t>ปี</w:t>
      </w:r>
      <w:r w:rsidRPr="00DF732B">
        <w:rPr>
          <w:rFonts w:asciiTheme="majorBidi" w:hAnsiTheme="majorBidi" w:cstheme="majorBidi"/>
          <w:color w:val="auto"/>
          <w:sz w:val="30"/>
          <w:szCs w:val="30"/>
          <w:cs/>
        </w:rPr>
        <w:t xml:space="preserve"> ส่วนมูลค่ายุติธรรมของตราสารหนี้คำนวณโดยใช้อัตราผลตอบแทนที่ประกาศโดยสมาคมตลาดตราสารหนี้</w:t>
      </w:r>
      <w:r w:rsidRPr="00BE5CD5">
        <w:rPr>
          <w:rFonts w:asciiTheme="majorBidi" w:hAnsiTheme="majorBidi" w:cstheme="majorBidi"/>
          <w:color w:val="auto"/>
          <w:spacing w:val="-4"/>
          <w:sz w:val="30"/>
          <w:szCs w:val="30"/>
          <w:cs/>
        </w:rPr>
        <w:t>ไทยหรือตลาดอื่น หรืออัตราผลตอบแทนของพันธบัตรรัฐบาลปรับด้วยค่าความเสี่ยงที่เหมาะสมแล้วแต่กรณี</w:t>
      </w:r>
      <w:r w:rsidR="00BE5CD5" w:rsidRPr="00BE5CD5">
        <w:rPr>
          <w:rFonts w:asciiTheme="majorBidi" w:hAnsiTheme="majorBidi" w:cs="Angsana New"/>
          <w:color w:val="auto"/>
          <w:spacing w:val="-4"/>
          <w:sz w:val="30"/>
          <w:szCs w:val="30"/>
          <w:cs/>
        </w:rPr>
        <w:t xml:space="preserve"> </w:t>
      </w:r>
      <w:r w:rsidRPr="00BE5CD5">
        <w:rPr>
          <w:rFonts w:asciiTheme="majorBidi" w:hAnsiTheme="majorBidi" w:cstheme="majorBidi"/>
          <w:color w:val="auto"/>
          <w:spacing w:val="-4"/>
          <w:sz w:val="30"/>
          <w:szCs w:val="30"/>
          <w:cs/>
        </w:rPr>
        <w:t>บริษัทฯ</w:t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t xml:space="preserve"> จะบันทึกขาดทุนจากการด้อยค่า (ถ้ามี) ของเงินลงทุนในหลักทรัพย์เผื่อขาย เงินลงทุนในตรา</w:t>
      </w:r>
      <w:r w:rsidRPr="0074694D">
        <w:rPr>
          <w:rFonts w:asciiTheme="majorBidi" w:hAnsiTheme="majorBidi" w:cstheme="majorBidi"/>
          <w:color w:val="auto"/>
          <w:spacing w:val="4"/>
          <w:sz w:val="30"/>
          <w:szCs w:val="30"/>
          <w:cs/>
        </w:rPr>
        <w:t>สารหนี้</w:t>
      </w:r>
      <w:r w:rsidR="00E6566F" w:rsidRPr="0074694D">
        <w:rPr>
          <w:rFonts w:asciiTheme="majorBidi" w:hAnsiTheme="majorBidi" w:cstheme="majorBidi" w:hint="cs"/>
          <w:color w:val="auto"/>
          <w:spacing w:val="4"/>
          <w:sz w:val="30"/>
          <w:szCs w:val="30"/>
          <w:cs/>
        </w:rPr>
        <w:t>ที่ถือ</w:t>
      </w:r>
      <w:r w:rsidRPr="0074694D">
        <w:rPr>
          <w:rFonts w:asciiTheme="majorBidi" w:hAnsiTheme="majorBidi" w:cstheme="majorBidi"/>
          <w:color w:val="auto"/>
          <w:spacing w:val="-4"/>
          <w:sz w:val="30"/>
          <w:szCs w:val="30"/>
          <w:cs/>
        </w:rPr>
        <w:t>จนครบกำหนด และเงินลงทุนทั่วไปในส่วนของกำไรหรือขาดทุนในงบกำไรขาดทุนและกำไรขาดทุนเบ็ดเสร็จ</w:t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t xml:space="preserve">อื่น </w:t>
      </w:r>
    </w:p>
    <w:p w:rsidR="007E4034" w:rsidRPr="0074694D" w:rsidRDefault="007E4034" w:rsidP="005D140E">
      <w:pPr>
        <w:pStyle w:val="Default"/>
        <w:spacing w:before="120"/>
        <w:ind w:left="567"/>
        <w:jc w:val="thaiDistribute"/>
        <w:rPr>
          <w:rFonts w:ascii="Angsana New" w:hAnsi="Angsana New" w:cs="Angsana New"/>
          <w:color w:val="auto"/>
          <w:spacing w:val="-4"/>
          <w:sz w:val="30"/>
          <w:szCs w:val="30"/>
        </w:rPr>
      </w:pPr>
      <w:r w:rsidRPr="0074694D">
        <w:rPr>
          <w:rFonts w:ascii="Angsana New" w:hAnsi="Angsana New" w:cs="Angsana New"/>
          <w:color w:val="auto"/>
          <w:spacing w:val="-4"/>
          <w:sz w:val="30"/>
          <w:szCs w:val="30"/>
          <w:cs/>
        </w:rPr>
        <w:t>เมื่อมีการจำหน่ายเงินลงทุน ผลต่างระหว่างสิ่งตอบแทนสุทธิที่ได้รับกับมูลค่าตามบัญชีของเงินลงทุนจะถูกบันทึก</w:t>
      </w:r>
      <w:r w:rsidR="006C0297">
        <w:rPr>
          <w:rFonts w:ascii="Angsana New" w:hAnsi="Angsana New" w:cs="Angsana New"/>
          <w:color w:val="auto"/>
          <w:spacing w:val="-4"/>
          <w:sz w:val="30"/>
          <w:szCs w:val="30"/>
          <w:cs/>
        </w:rPr>
        <w:br/>
      </w:r>
      <w:r w:rsidRPr="0074694D">
        <w:rPr>
          <w:rFonts w:ascii="Angsana New" w:hAnsi="Angsana New" w:cs="Angsana New"/>
          <w:color w:val="auto"/>
          <w:spacing w:val="-4"/>
          <w:sz w:val="30"/>
          <w:szCs w:val="30"/>
          <w:cs/>
        </w:rPr>
        <w:t>ในส่วนของกำไรหรือขาดทุนในงบกำไรขาดทุนและกำไรขาดทุนเบ็ดเสร็จอื่น ในกรณีที่มีการ</w:t>
      </w:r>
      <w:r w:rsidR="00E6566F" w:rsidRPr="0074694D">
        <w:rPr>
          <w:rFonts w:ascii="Angsana New" w:hAnsi="Angsana New" w:cs="Angsana New" w:hint="cs"/>
          <w:color w:val="auto"/>
          <w:spacing w:val="-4"/>
          <w:sz w:val="30"/>
          <w:szCs w:val="30"/>
          <w:cs/>
        </w:rPr>
        <w:t>จำ</w:t>
      </w:r>
      <w:r w:rsidRPr="0074694D">
        <w:rPr>
          <w:rFonts w:ascii="Angsana New" w:hAnsi="Angsana New" w:cs="Angsana New"/>
          <w:color w:val="auto"/>
          <w:spacing w:val="-4"/>
          <w:sz w:val="30"/>
          <w:szCs w:val="30"/>
          <w:cs/>
        </w:rPr>
        <w:t>หน่ายเงินลงทุน</w:t>
      </w:r>
      <w:r w:rsidR="006C0297">
        <w:rPr>
          <w:rFonts w:ascii="Angsana New" w:hAnsi="Angsana New" w:cs="Angsana New"/>
          <w:color w:val="auto"/>
          <w:spacing w:val="-4"/>
          <w:sz w:val="30"/>
          <w:szCs w:val="30"/>
          <w:cs/>
        </w:rPr>
        <w:br/>
      </w:r>
      <w:r w:rsidRPr="0074694D">
        <w:rPr>
          <w:rFonts w:ascii="Angsana New" w:hAnsi="Angsana New" w:cs="Angsana New"/>
          <w:color w:val="auto"/>
          <w:spacing w:val="-4"/>
          <w:sz w:val="30"/>
          <w:szCs w:val="30"/>
          <w:cs/>
        </w:rPr>
        <w:t>เพียงบางส่วน ราคาตามบัญชีต่อหน่วยที่ใช้ในการคำนวณต้นทุนสำหรับเงินลงทุนที่จำหน่ายใช้วิธีถัวเฉลี่ยถ่วงน้ำหนัก</w:t>
      </w:r>
    </w:p>
    <w:p w:rsidR="009D7979" w:rsidRPr="0074694D" w:rsidRDefault="007E4034" w:rsidP="005D140E">
      <w:pPr>
        <w:pStyle w:val="Default"/>
        <w:spacing w:before="120"/>
        <w:ind w:left="567"/>
        <w:jc w:val="thaiDistribute"/>
        <w:rPr>
          <w:rFonts w:ascii="Angsana New" w:hAnsi="Angsana New" w:cs="Angsana New"/>
          <w:color w:val="auto"/>
          <w:sz w:val="30"/>
          <w:szCs w:val="30"/>
        </w:rPr>
      </w:pPr>
      <w:r w:rsidRPr="0074694D">
        <w:rPr>
          <w:rFonts w:ascii="Angsana New" w:hAnsi="Angsana New" w:cs="Angsana New" w:hint="cs"/>
          <w:color w:val="auto"/>
          <w:spacing w:val="-4"/>
          <w:sz w:val="30"/>
          <w:szCs w:val="30"/>
          <w:cs/>
        </w:rPr>
        <w:t>กรณีเป็นเงินลงทุนที่ได้มาจากการปรับโครงสร้างหนี้ หรือตีโอนทรัพย์ชำระหนี้ บริษัทฯ</w:t>
      </w:r>
      <w:r w:rsidRPr="0074694D">
        <w:rPr>
          <w:rFonts w:ascii="Angsana New" w:hAnsi="Angsana New" w:cs="Angsana New" w:hint="cs"/>
          <w:color w:val="auto"/>
          <w:spacing w:val="2"/>
          <w:sz w:val="30"/>
          <w:szCs w:val="30"/>
          <w:cs/>
        </w:rPr>
        <w:t xml:space="preserve"> จะบันทึกต้นทุน</w:t>
      </w:r>
      <w:r w:rsidRPr="0074694D">
        <w:rPr>
          <w:rFonts w:ascii="Angsana New" w:hAnsi="Angsana New" w:cs="Angsana New" w:hint="cs"/>
          <w:color w:val="auto"/>
          <w:sz w:val="30"/>
          <w:szCs w:val="30"/>
          <w:cs/>
        </w:rPr>
        <w:t>ของ</w:t>
      </w:r>
      <w:r w:rsidR="005D140E" w:rsidRPr="0074694D">
        <w:rPr>
          <w:rFonts w:ascii="Angsana New" w:hAnsi="Angsana New" w:cs="Angsana New"/>
          <w:color w:val="auto"/>
          <w:sz w:val="30"/>
          <w:szCs w:val="30"/>
          <w:cs/>
        </w:rPr>
        <w:br/>
      </w:r>
      <w:r w:rsidRPr="0074694D">
        <w:rPr>
          <w:rFonts w:ascii="Angsana New" w:hAnsi="Angsana New" w:cs="Angsana New" w:hint="cs"/>
          <w:color w:val="auto"/>
          <w:sz w:val="30"/>
          <w:szCs w:val="30"/>
          <w:cs/>
        </w:rPr>
        <w:t xml:space="preserve">เงินลงทุนด้วยมูลค่าที่ตกลงกันแต่ไม่เกินกว่ายอดเงินให้สินเชื่อจากการซื้อลูกหนี้คงค้างตามบัญชี </w:t>
      </w:r>
      <w:r w:rsidRPr="0074694D">
        <w:rPr>
          <w:rFonts w:ascii="Angsana New" w:hAnsi="Angsana New" w:cs="Angsana New" w:hint="cs"/>
          <w:color w:val="auto"/>
          <w:spacing w:val="4"/>
          <w:sz w:val="30"/>
          <w:szCs w:val="30"/>
          <w:cs/>
        </w:rPr>
        <w:t>ในกรณีที่บริษัทฯ ถือหุ้นเกินกว่าร้อยละ</w:t>
      </w:r>
      <w:r w:rsidRPr="0074694D">
        <w:rPr>
          <w:rFonts w:ascii="Angsana New" w:hAnsi="Angsana New" w:cs="Angsana New" w:hint="cs"/>
          <w:color w:val="auto"/>
          <w:spacing w:val="4"/>
          <w:sz w:val="30"/>
          <w:szCs w:val="30"/>
        </w:rPr>
        <w:t xml:space="preserve"> 20</w:t>
      </w:r>
      <w:r w:rsidRPr="0074694D">
        <w:rPr>
          <w:rFonts w:ascii="Angsana New" w:hAnsi="Angsana New" w:cs="Angsana New" w:hint="cs"/>
          <w:color w:val="auto"/>
          <w:spacing w:val="4"/>
          <w:sz w:val="30"/>
          <w:szCs w:val="30"/>
          <w:cs/>
        </w:rPr>
        <w:t xml:space="preserve"> หรือร้อยละ</w:t>
      </w:r>
      <w:r w:rsidRPr="0074694D">
        <w:rPr>
          <w:rFonts w:ascii="Angsana New" w:hAnsi="Angsana New" w:cs="Angsana New" w:hint="cs"/>
          <w:color w:val="auto"/>
          <w:spacing w:val="4"/>
          <w:sz w:val="30"/>
          <w:szCs w:val="30"/>
        </w:rPr>
        <w:t xml:space="preserve"> 50 </w:t>
      </w:r>
      <w:r w:rsidRPr="0074694D">
        <w:rPr>
          <w:rFonts w:ascii="Angsana New" w:hAnsi="Angsana New" w:cs="Angsana New" w:hint="cs"/>
          <w:color w:val="auto"/>
          <w:spacing w:val="4"/>
          <w:sz w:val="30"/>
          <w:szCs w:val="30"/>
          <w:cs/>
        </w:rPr>
        <w:t>แต่บริษัทฯ ไม่มีอิทธิพลหรืออำนาจควบคุม</w:t>
      </w:r>
      <w:r w:rsidRPr="0074694D">
        <w:rPr>
          <w:rFonts w:ascii="Angsana New" w:hAnsi="Angsana New" w:cs="Angsana New" w:hint="cs"/>
          <w:color w:val="auto"/>
          <w:sz w:val="30"/>
          <w:szCs w:val="30"/>
          <w:cs/>
        </w:rPr>
        <w:t>ในบริษัทดังกล่าว บริษัทฯ จะยังคงจัดประเภทเงินลงทุนในบริษัทดังกล่าวเป็นเงินลงทุนทั่วไป และไม่</w:t>
      </w:r>
      <w:r w:rsidRPr="0074694D">
        <w:rPr>
          <w:rFonts w:ascii="Angsana New" w:hAnsi="Angsana New" w:cs="Angsana New" w:hint="cs"/>
          <w:color w:val="auto"/>
          <w:spacing w:val="6"/>
          <w:sz w:val="30"/>
          <w:szCs w:val="30"/>
          <w:cs/>
        </w:rPr>
        <w:t>แสดงเป็นเงิน</w:t>
      </w:r>
      <w:r w:rsidRPr="0074694D">
        <w:rPr>
          <w:rFonts w:ascii="Angsana New" w:hAnsi="Angsana New" w:cs="Angsana New" w:hint="cs"/>
          <w:color w:val="auto"/>
          <w:sz w:val="30"/>
          <w:szCs w:val="30"/>
          <w:cs/>
        </w:rPr>
        <w:t>ลงทุนในบริษัทร่วมหรือบริษัทย่อย</w:t>
      </w:r>
    </w:p>
    <w:p w:rsidR="009D7979" w:rsidRPr="0074694D" w:rsidRDefault="009D7979">
      <w:pPr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  <w:r w:rsidRPr="0074694D">
        <w:rPr>
          <w:rFonts w:ascii="Angsana New" w:hAnsi="Angsana New" w:cs="Angsana New"/>
          <w:sz w:val="30"/>
          <w:szCs w:val="30"/>
          <w:cs/>
        </w:rPr>
        <w:br w:type="page"/>
      </w:r>
    </w:p>
    <w:p w:rsidR="007E4034" w:rsidRPr="0074694D" w:rsidRDefault="007E4034" w:rsidP="007E4034">
      <w:pPr>
        <w:tabs>
          <w:tab w:val="left" w:pos="567"/>
        </w:tabs>
        <w:spacing w:after="60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4</w:t>
      </w:r>
      <w:r w:rsidR="008C3B4A">
        <w:rPr>
          <w:rFonts w:asciiTheme="majorBidi" w:hAnsiTheme="majorBidi" w:cs="Angsana New"/>
          <w:sz w:val="30"/>
          <w:szCs w:val="30"/>
          <w:u w:val="none"/>
          <w:cs/>
        </w:rPr>
        <w:t>.</w:t>
      </w:r>
      <w:r w:rsidR="008C3B4A">
        <w:rPr>
          <w:rFonts w:asciiTheme="majorBidi" w:hAnsiTheme="majorBidi" w:cstheme="majorBidi"/>
          <w:sz w:val="30"/>
          <w:szCs w:val="30"/>
          <w:u w:val="none"/>
        </w:rPr>
        <w:t xml:space="preserve">4 </w:t>
      </w:r>
      <w:r w:rsidRPr="0074694D">
        <w:rPr>
          <w:rFonts w:asciiTheme="majorBidi" w:hAnsiTheme="majorBidi" w:cs="Angsana New"/>
          <w:sz w:val="30"/>
          <w:szCs w:val="30"/>
          <w:u w:val="none"/>
          <w:cs/>
        </w:rPr>
        <w:t xml:space="preserve">      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เงินให้สินเชื่อจากการซื้อลูกหนี้</w:t>
      </w:r>
    </w:p>
    <w:p w:rsidR="007E4034" w:rsidRPr="0074694D" w:rsidRDefault="007E4034" w:rsidP="00F36A8B">
      <w:pPr>
        <w:tabs>
          <w:tab w:val="left" w:pos="1170"/>
        </w:tabs>
        <w:spacing w:after="120"/>
        <w:ind w:left="567" w:hanging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ab/>
      </w:r>
      <w:r w:rsidRPr="00F36A8B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>ลูกหนี้ด้อยคุณภาพที่รับซื้อหรือรับโอนมาจากสถาบันการเงินอื่นแต่ละรายจะถูกบันทึกด้วยราคาทุนที่รับซื้อหรือรับโอน</w:t>
      </w:r>
      <w:r w:rsidRPr="0074694D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t>บวกค่าใช้จ่ายที่เกิดขึ้นจากการรับซื้อหรือรับโอนลูกหนี้ด้อยคุณภาพ และจะจัดประเภทเป็น</w:t>
      </w:r>
      <w:r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>เงินให้สินเชื่อ</w:t>
      </w:r>
      <w:r w:rsidRPr="0074694D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>จาก</w:t>
      </w:r>
      <w:r w:rsidR="000F3A50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br/>
      </w:r>
      <w:r w:rsidRPr="0074694D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>การซื้อลูกหนี้ทั้งจำนวน เงินให้สินเชื่อจากการซื้อลูกหนี้แสดงสุทธิจากค่าเผื่อหนี้สงสัยจะสูญ (ถ้ามี) หนี้สงสัยจะสูญ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รับรู้</w:t>
      </w:r>
      <w:r w:rsidR="00F36A8B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ในส่วนของกำไรหรือขาดทุนในงบกำไรขาดทุนและกำไรขาดทุนเบ็ดเสร็จอื่น</w:t>
      </w:r>
    </w:p>
    <w:p w:rsidR="007E4034" w:rsidRPr="0074694D" w:rsidRDefault="007E4034" w:rsidP="007E4034">
      <w:pPr>
        <w:tabs>
          <w:tab w:val="left" w:pos="1170"/>
          <w:tab w:val="left" w:pos="5715"/>
        </w:tabs>
        <w:ind w:left="567" w:hanging="567"/>
        <w:rPr>
          <w:rFonts w:asciiTheme="majorBidi" w:hAnsiTheme="majorBidi" w:cstheme="majorBidi"/>
          <w:spacing w:val="6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4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>5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ค่าเผื่อหนี้สงสัยจะสูญของเงินให้สินเชื่อจากการซื้อลูกหนี้ </w:t>
      </w:r>
    </w:p>
    <w:p w:rsidR="007E4034" w:rsidRPr="0074694D" w:rsidRDefault="007E4034" w:rsidP="008C3B4A">
      <w:pPr>
        <w:tabs>
          <w:tab w:val="left" w:pos="1008"/>
        </w:tabs>
        <w:spacing w:after="120"/>
        <w:ind w:left="567" w:hanging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ab/>
      </w:r>
      <w:r w:rsidRPr="008C3B4A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บริษัทฯ ตั้งค่าเผื่อหนี้สงสัยจะสูญของเงินให้สินเชื่อจากการซื้อลูกหนี้ โดยนำหลักเกณฑ์การจัดชั้นและการกันเงิน</w:t>
      </w:r>
      <w:r w:rsidR="008C3B4A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br/>
      </w:r>
      <w:r w:rsidRPr="008C3B4A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>สำรองของสถาบันการเงินตามหนังสือธนาคารแห่งประเทศไทยที่ สนส.</w:t>
      </w:r>
      <w:r w:rsidRPr="008C3B4A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</w:rPr>
        <w:t>5</w:t>
      </w:r>
      <w:r w:rsidRPr="008C3B4A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>/</w:t>
      </w:r>
      <w:r w:rsidRPr="008C3B4A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</w:rPr>
        <w:t xml:space="preserve">2559 </w:t>
      </w:r>
      <w:r w:rsidRPr="008C3B4A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 xml:space="preserve">ลงวันที่ </w:t>
      </w:r>
      <w:r w:rsidRPr="008C3B4A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</w:rPr>
        <w:t>10</w:t>
      </w:r>
      <w:r w:rsidRPr="008C3B4A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 xml:space="preserve"> มิถุนายน </w:t>
      </w:r>
      <w:r w:rsidRPr="008C3B4A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</w:rPr>
        <w:t>2559</w:t>
      </w:r>
      <w:r w:rsidRPr="008C3B4A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 xml:space="preserve"> มาปรับใช้</w:t>
      </w:r>
      <w:r w:rsidR="00A175E3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br/>
      </w:r>
      <w:r w:rsidRPr="0074694D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>ให้สอดคล้องกับธุรกรรมของบริษัทฯ โดยหลักเกณฑ์ในการจัดชั้นหนี้ส่วนใหญ่อ้างอิงจากระยะเวลาค้างชำระ</w:t>
      </w:r>
      <w:r w:rsidRPr="0074694D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t>เป็นสำคัญ และปรับปรุงเพิ่มด้วยจำนวนเงินเพิ่มเติมที่คาดว่าจะ</w:t>
      </w:r>
      <w:r w:rsidRPr="0074694D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 xml:space="preserve">เรียกเก็บจากลูกหนี้ไม่ได้ </w:t>
      </w:r>
      <w:r w:rsidR="008C3B4A">
        <w:rPr>
          <w:rFonts w:asciiTheme="majorBidi" w:hAnsiTheme="majorBidi" w:cstheme="majorBidi" w:hint="cs"/>
          <w:b w:val="0"/>
          <w:bCs w:val="0"/>
          <w:spacing w:val="-8"/>
          <w:sz w:val="30"/>
          <w:szCs w:val="30"/>
          <w:u w:val="none"/>
          <w:cs/>
        </w:rPr>
        <w:t>โ</w:t>
      </w:r>
      <w:r w:rsidRPr="0074694D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>ดยการวิเคราะห์และ</w:t>
      </w:r>
      <w:r w:rsidRPr="008C3B4A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ประเมินฐานะ</w:t>
      </w:r>
      <w:r w:rsidR="008C3B4A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br/>
      </w:r>
      <w:r w:rsidRPr="008C3B4A">
        <w:rPr>
          <w:rFonts w:asciiTheme="majorBidi" w:hAnsiTheme="majorBidi" w:cstheme="majorBidi"/>
          <w:b w:val="0"/>
          <w:bCs w:val="0"/>
          <w:spacing w:val="-10"/>
          <w:sz w:val="30"/>
          <w:szCs w:val="30"/>
          <w:u w:val="none"/>
          <w:cs/>
        </w:rPr>
        <w:t>ของลูกหนี้จากประสบการณ์ในการพิจารณาความเสี่ยงและมูลค่าหลักประกันประกอบ ค่าเผื่อหนี้สงสัยจะสูญที่ตั้งเพิ่ม (ลด)</w:t>
      </w:r>
      <w:r w:rsidRPr="0074694D">
        <w:rPr>
          <w:rFonts w:asciiTheme="majorBidi" w:hAnsiTheme="majorBidi" w:cstheme="majorBidi"/>
          <w:b w:val="0"/>
          <w:bCs w:val="0"/>
          <w:spacing w:val="6"/>
          <w:sz w:val="30"/>
          <w:szCs w:val="30"/>
          <w:u w:val="none"/>
          <w:cs/>
        </w:rPr>
        <w:t xml:space="preserve"> บันทึกบัญชีเป็นค่าใช้จ่ายในระหว่าง</w:t>
      </w:r>
      <w:r w:rsidRPr="0074694D">
        <w:rPr>
          <w:rFonts w:asciiTheme="majorBidi" w:hAnsiTheme="majorBidi" w:cstheme="majorBidi" w:hint="cs"/>
          <w:b w:val="0"/>
          <w:bCs w:val="0"/>
          <w:spacing w:val="6"/>
          <w:sz w:val="30"/>
          <w:szCs w:val="30"/>
          <w:u w:val="none"/>
          <w:cs/>
        </w:rPr>
        <w:t>ปี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ซึ่งหลักเกณฑ์ในการจัดชั้น</w:t>
      </w:r>
      <w:r w:rsidRPr="0074694D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t xml:space="preserve"> เป็น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ดังนี้</w:t>
      </w:r>
    </w:p>
    <w:tbl>
      <w:tblPr>
        <w:tblW w:w="9064" w:type="dxa"/>
        <w:tblInd w:w="426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404"/>
        <w:gridCol w:w="1843"/>
        <w:gridCol w:w="4817"/>
      </w:tblGrid>
      <w:tr w:rsidR="007E4034" w:rsidRPr="0074694D" w:rsidTr="006C5175">
        <w:trPr>
          <w:trHeight w:val="364"/>
        </w:trPr>
        <w:tc>
          <w:tcPr>
            <w:tcW w:w="2404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7E4034" w:rsidRPr="0074694D" w:rsidRDefault="007E4034" w:rsidP="006C5175">
            <w:pPr>
              <w:pBdr>
                <w:bottom w:val="single" w:sz="4" w:space="1" w:color="auto"/>
              </w:pBdr>
              <w:tabs>
                <w:tab w:val="left" w:pos="1008"/>
              </w:tabs>
              <w:ind w:left="-18"/>
              <w:jc w:val="center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sz w:val="30"/>
                <w:szCs w:val="30"/>
                <w:u w:val="none"/>
                <w:cs/>
              </w:rPr>
              <w:t>หนี้จัดชั้น</w:t>
            </w:r>
          </w:p>
        </w:tc>
        <w:tc>
          <w:tcPr>
            <w:tcW w:w="18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7E4034" w:rsidRPr="0074694D" w:rsidRDefault="007E4034" w:rsidP="006C5175">
            <w:pPr>
              <w:pBdr>
                <w:bottom w:val="single" w:sz="4" w:space="1" w:color="auto"/>
              </w:pBdr>
              <w:ind w:left="-18"/>
              <w:jc w:val="center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sz w:val="30"/>
                <w:szCs w:val="30"/>
                <w:u w:val="none"/>
                <w:cs/>
              </w:rPr>
              <w:t>ระยะเวลาค้างชำระ</w:t>
            </w:r>
          </w:p>
        </w:tc>
        <w:tc>
          <w:tcPr>
            <w:tcW w:w="481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7E4034" w:rsidRPr="0074694D" w:rsidRDefault="007E4034" w:rsidP="006C5175">
            <w:pPr>
              <w:pBdr>
                <w:bottom w:val="single" w:sz="4" w:space="1" w:color="auto"/>
              </w:pBdr>
              <w:tabs>
                <w:tab w:val="left" w:pos="1008"/>
              </w:tabs>
              <w:ind w:left="-18"/>
              <w:jc w:val="center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sz w:val="30"/>
                <w:szCs w:val="30"/>
                <w:u w:val="none"/>
                <w:cs/>
              </w:rPr>
              <w:t>เกณฑ์การกันสำรองค่าเผื่อหนี้สงสัยจะสูญ</w:t>
            </w:r>
          </w:p>
        </w:tc>
      </w:tr>
      <w:tr w:rsidR="007E4034" w:rsidRPr="0074694D" w:rsidTr="006C5175">
        <w:trPr>
          <w:trHeight w:val="364"/>
        </w:trPr>
        <w:tc>
          <w:tcPr>
            <w:tcW w:w="2404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E4034" w:rsidRPr="0074694D" w:rsidRDefault="007E4034" w:rsidP="006C5175">
            <w:pPr>
              <w:tabs>
                <w:tab w:val="left" w:pos="1008"/>
              </w:tabs>
              <w:ind w:hanging="18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sz w:val="30"/>
                <w:szCs w:val="30"/>
                <w:u w:val="none"/>
                <w:cs/>
              </w:rPr>
              <w:t>ชั้นที่ 1 ปกติ</w:t>
            </w:r>
          </w:p>
          <w:p w:rsidR="007E4034" w:rsidRPr="0074694D" w:rsidRDefault="007E4034" w:rsidP="006C5175">
            <w:pPr>
              <w:tabs>
                <w:tab w:val="left" w:pos="319"/>
                <w:tab w:val="left" w:pos="1008"/>
              </w:tabs>
              <w:ind w:left="-17" w:hanging="1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sz w:val="30"/>
                <w:szCs w:val="30"/>
                <w:u w:val="none"/>
                <w:cs/>
              </w:rPr>
              <w:t>ชั้นที่ 2 กล่าวถึงเป็นพิเศษ</w:t>
            </w:r>
          </w:p>
        </w:tc>
        <w:tc>
          <w:tcPr>
            <w:tcW w:w="18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E4034" w:rsidRPr="0074694D" w:rsidRDefault="007E4034" w:rsidP="006C5175">
            <w:pPr>
              <w:tabs>
                <w:tab w:val="left" w:pos="1008"/>
              </w:tabs>
              <w:jc w:val="center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>0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 - 30 วัน</w:t>
            </w:r>
          </w:p>
          <w:p w:rsidR="007E4034" w:rsidRPr="0074694D" w:rsidRDefault="007E4034" w:rsidP="006C5175">
            <w:pPr>
              <w:tabs>
                <w:tab w:val="left" w:pos="1008"/>
              </w:tabs>
              <w:jc w:val="center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31 - 90 วัน</w:t>
            </w:r>
          </w:p>
        </w:tc>
        <w:tc>
          <w:tcPr>
            <w:tcW w:w="481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E4034" w:rsidRPr="0074694D" w:rsidRDefault="007E4034" w:rsidP="006C5175">
            <w:pPr>
              <w:tabs>
                <w:tab w:val="left" w:pos="1008"/>
              </w:tabs>
              <w:ind w:left="292" w:hanging="270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ตั้งค่าเผื่อหนี้สงสัยจะสูญด้วยมูลค่าที่สูงสุดระหว่าง</w:t>
            </w:r>
          </w:p>
          <w:p w:rsidR="007E4034" w:rsidRPr="0074694D" w:rsidRDefault="007E4034" w:rsidP="006C5175">
            <w:pPr>
              <w:pStyle w:val="ListParagraph"/>
              <w:numPr>
                <w:ilvl w:val="0"/>
                <w:numId w:val="21"/>
              </w:numPr>
              <w:tabs>
                <w:tab w:val="left" w:pos="1008"/>
              </w:tabs>
              <w:spacing w:after="0" w:line="240" w:lineRule="auto"/>
              <w:ind w:left="250" w:hanging="227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74694D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ร้อยละ </w:t>
            </w:r>
            <w:r w:rsidRPr="0074694D">
              <w:rPr>
                <w:rFonts w:asciiTheme="majorBidi" w:hAnsiTheme="majorBidi" w:cstheme="majorBidi"/>
                <w:sz w:val="30"/>
                <w:szCs w:val="30"/>
              </w:rPr>
              <w:t xml:space="preserve">100 </w:t>
            </w:r>
            <w:r w:rsidRPr="0074694D">
              <w:rPr>
                <w:rFonts w:asciiTheme="majorBidi" w:hAnsiTheme="majorBidi" w:cstheme="majorBidi"/>
                <w:sz w:val="30"/>
                <w:szCs w:val="30"/>
                <w:cs/>
              </w:rPr>
              <w:t>ของส่วนต่างระหว่างเงินให้สินเชื่อ</w:t>
            </w:r>
            <w:r w:rsidRPr="0074694D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จาก</w:t>
            </w:r>
            <w:r w:rsidR="000F3A50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br/>
            </w:r>
            <w:r w:rsidRPr="0074694D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การซื้อลูกหนี้ที่สูงกว่ามูลค่าอย่างใดอย่างหนึ่ง</w:t>
            </w:r>
            <w:r w:rsidRPr="0074694D">
              <w:rPr>
                <w:rFonts w:asciiTheme="majorBidi" w:hAnsiTheme="majorBidi" w:cstheme="majorBidi"/>
                <w:sz w:val="30"/>
                <w:szCs w:val="30"/>
                <w:cs/>
              </w:rPr>
              <w:t>ที่</w:t>
            </w:r>
            <w:proofErr w:type="spellStart"/>
            <w:r w:rsidRPr="0074694D">
              <w:rPr>
                <w:rFonts w:asciiTheme="majorBidi" w:hAnsiTheme="majorBidi" w:cstheme="majorBidi"/>
                <w:sz w:val="30"/>
                <w:szCs w:val="30"/>
                <w:cs/>
              </w:rPr>
              <w:t>ต่ำสุด</w:t>
            </w:r>
            <w:proofErr w:type="spellEnd"/>
            <w:r w:rsidRPr="0074694D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ระหว่าง 90% ของมูลค่าหลักประกันหรือมูลค่าจำนอง หรือภาระหนี้เกณฑ์สิทธิ หรือ</w:t>
            </w:r>
          </w:p>
          <w:p w:rsidR="007E4034" w:rsidRPr="0074694D" w:rsidRDefault="007E4034" w:rsidP="001B6CD4">
            <w:pPr>
              <w:tabs>
                <w:tab w:val="left" w:pos="1008"/>
              </w:tabs>
              <w:ind w:left="250" w:hanging="227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>2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)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ab/>
            </w:r>
            <w:r w:rsidRPr="001B6CD4">
              <w:rPr>
                <w:rFonts w:asciiTheme="majorBidi" w:hAnsiTheme="majorBidi" w:cstheme="majorBidi"/>
                <w:b w:val="0"/>
                <w:bCs w:val="0"/>
                <w:spacing w:val="-4"/>
                <w:sz w:val="30"/>
                <w:szCs w:val="30"/>
                <w:u w:val="none"/>
                <w:cs/>
              </w:rPr>
              <w:t>ส่วนต่างระหว่างเงินให้สินเชื่อจากการซื้อลูกหนี้ที่สูงกว่า</w:t>
            </w:r>
            <w:r w:rsidRPr="001B6CD4">
              <w:rPr>
                <w:rFonts w:asciiTheme="majorBidi" w:hAnsiTheme="majorBidi" w:cstheme="majorBidi"/>
                <w:b w:val="0"/>
                <w:bCs w:val="0"/>
                <w:spacing w:val="-6"/>
                <w:sz w:val="30"/>
                <w:szCs w:val="30"/>
                <w:u w:val="none"/>
                <w:cs/>
              </w:rPr>
              <w:t>กระแสเงินสดจากการปรับโครงสร้างหนี้ที่คาดว่าจะ</w:t>
            </w:r>
            <w:r w:rsidR="001B6CD4" w:rsidRPr="001B6CD4">
              <w:rPr>
                <w:rFonts w:asciiTheme="majorBidi" w:hAnsiTheme="majorBidi" w:cstheme="majorBidi" w:hint="cs"/>
                <w:b w:val="0"/>
                <w:bCs w:val="0"/>
                <w:spacing w:val="-6"/>
                <w:sz w:val="30"/>
                <w:szCs w:val="30"/>
                <w:u w:val="none"/>
                <w:cs/>
              </w:rPr>
              <w:t>ไ</w:t>
            </w:r>
            <w:r w:rsidRPr="001B6CD4">
              <w:rPr>
                <w:rFonts w:asciiTheme="majorBidi" w:hAnsiTheme="majorBidi" w:cstheme="majorBidi"/>
                <w:b w:val="0"/>
                <w:bCs w:val="0"/>
                <w:spacing w:val="-6"/>
                <w:sz w:val="30"/>
                <w:szCs w:val="30"/>
                <w:u w:val="none"/>
                <w:cs/>
              </w:rPr>
              <w:t>ด้รับ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ในอนาคตคิดลดมูลค่าปัจจุบัน โดยอ้างอิงอัตราดอกเบี้ยตามสัญญา (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>MLR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) เป็นอัตราคิดลด   </w:t>
            </w:r>
          </w:p>
        </w:tc>
      </w:tr>
      <w:tr w:rsidR="007E4034" w:rsidRPr="0074694D" w:rsidTr="006C5175">
        <w:trPr>
          <w:trHeight w:val="364"/>
        </w:trPr>
        <w:tc>
          <w:tcPr>
            <w:tcW w:w="2404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7E4034" w:rsidRPr="0074694D" w:rsidRDefault="007E4034" w:rsidP="006C5175">
            <w:pPr>
              <w:tabs>
                <w:tab w:val="left" w:pos="319"/>
                <w:tab w:val="left" w:pos="1008"/>
              </w:tabs>
              <w:ind w:left="-17" w:hanging="1"/>
              <w:rPr>
                <w:rFonts w:asciiTheme="majorBidi" w:hAnsiTheme="majorBidi" w:cstheme="majorBidi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sz w:val="30"/>
                <w:szCs w:val="30"/>
                <w:u w:val="none"/>
                <w:cs/>
              </w:rPr>
              <w:t>ชั้นที่ 3 ต่ำกว่ามาตรฐาน</w:t>
            </w:r>
          </w:p>
        </w:tc>
        <w:tc>
          <w:tcPr>
            <w:tcW w:w="18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7E4034" w:rsidRPr="0074694D" w:rsidRDefault="007E4034" w:rsidP="006C5175">
            <w:pPr>
              <w:tabs>
                <w:tab w:val="left" w:pos="1008"/>
              </w:tabs>
              <w:jc w:val="center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 xml:space="preserve">91 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- 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>180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 วัน</w:t>
            </w:r>
          </w:p>
        </w:tc>
        <w:tc>
          <w:tcPr>
            <w:tcW w:w="4817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7E4034" w:rsidRPr="0074694D" w:rsidRDefault="007E4034" w:rsidP="007E7320">
            <w:pPr>
              <w:tabs>
                <w:tab w:val="left" w:pos="1008"/>
              </w:tabs>
              <w:spacing w:after="240"/>
              <w:ind w:left="23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ตั้งค่าเผื่อหนี้สงสัยจะสูญด้วยมูลค่าที่สูงสุดระหว่าง</w:t>
            </w:r>
            <w:r w:rsidRPr="0074694D">
              <w:rPr>
                <w:rFonts w:asciiTheme="majorBidi" w:hAnsiTheme="majorBidi" w:cstheme="majorBidi"/>
                <w:b w:val="0"/>
                <w:bCs w:val="0"/>
                <w:spacing w:val="4"/>
                <w:sz w:val="30"/>
                <w:szCs w:val="30"/>
                <w:u w:val="none"/>
                <w:cs/>
              </w:rPr>
              <w:t xml:space="preserve">ร้อยละ </w:t>
            </w:r>
            <w:r w:rsidRPr="0074694D">
              <w:rPr>
                <w:rFonts w:asciiTheme="majorBidi" w:hAnsiTheme="majorBidi" w:cstheme="majorBidi"/>
                <w:b w:val="0"/>
                <w:bCs w:val="0"/>
                <w:spacing w:val="-4"/>
                <w:sz w:val="30"/>
                <w:szCs w:val="30"/>
                <w:u w:val="none"/>
              </w:rPr>
              <w:t>100</w:t>
            </w:r>
            <w:r w:rsidRPr="0074694D">
              <w:rPr>
                <w:rFonts w:asciiTheme="majorBidi" w:hAnsiTheme="majorBidi" w:cstheme="majorBidi"/>
                <w:b w:val="0"/>
                <w:bCs w:val="0"/>
                <w:spacing w:val="-4"/>
                <w:sz w:val="30"/>
                <w:szCs w:val="30"/>
                <w:u w:val="none"/>
                <w:cs/>
              </w:rPr>
              <w:t xml:space="preserve"> ของส่วนต่างระหว่างเงินให้สินเชื่อจากการซื้อลูกหนี้</w:t>
            </w:r>
            <w:r w:rsidR="006C0297">
              <w:rPr>
                <w:rFonts w:asciiTheme="majorBidi" w:hAnsiTheme="majorBidi" w:cstheme="majorBidi"/>
                <w:b w:val="0"/>
                <w:bCs w:val="0"/>
                <w:spacing w:val="4"/>
                <w:sz w:val="30"/>
                <w:szCs w:val="30"/>
                <w:u w:val="none"/>
                <w:cs/>
              </w:rPr>
              <w:br/>
            </w:r>
            <w:r w:rsidRPr="0074694D">
              <w:rPr>
                <w:rFonts w:asciiTheme="majorBidi" w:hAnsiTheme="majorBidi" w:cstheme="majorBidi"/>
                <w:b w:val="0"/>
                <w:bCs w:val="0"/>
                <w:spacing w:val="4"/>
                <w:sz w:val="30"/>
                <w:szCs w:val="30"/>
                <w:u w:val="none"/>
                <w:cs/>
              </w:rPr>
              <w:t>ที่สูงกว่ามูลค่าอย่างใดอย่างหนึ่ง</w:t>
            </w:r>
            <w:r w:rsidRPr="0074694D">
              <w:rPr>
                <w:rFonts w:asciiTheme="majorBidi" w:hAnsiTheme="majorBidi" w:cstheme="majorBidi"/>
                <w:b w:val="0"/>
                <w:bCs w:val="0"/>
                <w:spacing w:val="10"/>
                <w:sz w:val="30"/>
                <w:szCs w:val="30"/>
                <w:u w:val="none"/>
                <w:cs/>
              </w:rPr>
              <w:t>ที่</w:t>
            </w:r>
            <w:proofErr w:type="spellStart"/>
            <w:r w:rsidRPr="0074694D">
              <w:rPr>
                <w:rFonts w:asciiTheme="majorBidi" w:hAnsiTheme="majorBidi" w:cstheme="majorBidi"/>
                <w:b w:val="0"/>
                <w:bCs w:val="0"/>
                <w:spacing w:val="10"/>
                <w:sz w:val="30"/>
                <w:szCs w:val="30"/>
                <w:u w:val="none"/>
                <w:cs/>
              </w:rPr>
              <w:t>ต่ำสุด</w:t>
            </w:r>
            <w:proofErr w:type="spellEnd"/>
            <w:r w:rsidRPr="0074694D">
              <w:rPr>
                <w:rFonts w:asciiTheme="majorBidi" w:hAnsiTheme="majorBidi" w:cstheme="majorBidi"/>
                <w:b w:val="0"/>
                <w:bCs w:val="0"/>
                <w:spacing w:val="10"/>
                <w:sz w:val="30"/>
                <w:szCs w:val="30"/>
                <w:u w:val="none"/>
                <w:cs/>
              </w:rPr>
              <w:t>ระหว่างมูลค่า</w:t>
            </w:r>
            <w:r w:rsidRPr="0074694D">
              <w:rPr>
                <w:rFonts w:asciiTheme="majorBidi" w:hAnsiTheme="majorBidi" w:cstheme="majorBidi"/>
                <w:b w:val="0"/>
                <w:bCs w:val="0"/>
                <w:spacing w:val="-12"/>
                <w:sz w:val="30"/>
                <w:szCs w:val="30"/>
                <w:u w:val="none"/>
                <w:cs/>
              </w:rPr>
              <w:t>ปัจจุบันของกระแสเงินสดที่คาดว่าจะได้รับจากการจำหน่าย</w:t>
            </w:r>
            <w:r w:rsidRPr="0074694D">
              <w:rPr>
                <w:rFonts w:asciiTheme="majorBidi" w:hAnsiTheme="majorBidi" w:cstheme="majorBidi"/>
                <w:b w:val="0"/>
                <w:bCs w:val="0"/>
                <w:spacing w:val="-4"/>
                <w:sz w:val="30"/>
                <w:szCs w:val="30"/>
                <w:u w:val="none"/>
                <w:cs/>
              </w:rPr>
              <w:t>หลักประกัน (คิด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ลด</w:t>
            </w:r>
            <w:r w:rsidRPr="0074694D">
              <w:rPr>
                <w:rFonts w:asciiTheme="majorBidi" w:hAnsiTheme="majorBidi" w:cstheme="majorBidi"/>
                <w:b w:val="0"/>
                <w:bCs w:val="0"/>
                <w:spacing w:val="-8"/>
                <w:sz w:val="30"/>
                <w:szCs w:val="30"/>
                <w:u w:val="none"/>
                <w:cs/>
              </w:rPr>
              <w:t>ตามระยะเวลาและสถานะของลูกหนี้) หรือมูล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จำนอง หรือภาระหนี้เกณฑ์สิทธิ</w:t>
            </w:r>
          </w:p>
        </w:tc>
      </w:tr>
      <w:tr w:rsidR="007E4034" w:rsidRPr="0074694D" w:rsidTr="006C5175">
        <w:trPr>
          <w:trHeight w:val="364"/>
        </w:trPr>
        <w:tc>
          <w:tcPr>
            <w:tcW w:w="2404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7E4034" w:rsidRPr="0074694D" w:rsidRDefault="007E4034" w:rsidP="006C5175">
            <w:pPr>
              <w:tabs>
                <w:tab w:val="left" w:pos="1008"/>
              </w:tabs>
              <w:ind w:left="-17" w:hanging="1"/>
              <w:rPr>
                <w:rFonts w:asciiTheme="majorBidi" w:hAnsiTheme="majorBidi" w:cstheme="majorBidi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sz w:val="30"/>
                <w:szCs w:val="30"/>
                <w:u w:val="none"/>
                <w:cs/>
              </w:rPr>
              <w:t>ชั้นที่ 4 สงสัย</w:t>
            </w:r>
          </w:p>
        </w:tc>
        <w:tc>
          <w:tcPr>
            <w:tcW w:w="18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7E4034" w:rsidRPr="0074694D" w:rsidRDefault="007E4034" w:rsidP="006C5175">
            <w:pPr>
              <w:tabs>
                <w:tab w:val="left" w:pos="1008"/>
              </w:tabs>
              <w:jc w:val="center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 xml:space="preserve">181 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วัน - 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>12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 เดือน</w:t>
            </w:r>
          </w:p>
        </w:tc>
        <w:tc>
          <w:tcPr>
            <w:tcW w:w="4817" w:type="dxa"/>
            <w:vMerge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7E4034" w:rsidRPr="0074694D" w:rsidRDefault="007E4034" w:rsidP="006C5175">
            <w:pPr>
              <w:tabs>
                <w:tab w:val="left" w:pos="1008"/>
              </w:tabs>
              <w:ind w:left="630" w:hanging="317"/>
              <w:jc w:val="thaiDistribute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</w:p>
        </w:tc>
      </w:tr>
      <w:tr w:rsidR="007E4034" w:rsidRPr="0074694D" w:rsidTr="006C5175">
        <w:trPr>
          <w:trHeight w:val="364"/>
        </w:trPr>
        <w:tc>
          <w:tcPr>
            <w:tcW w:w="2404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7E4034" w:rsidRPr="0074694D" w:rsidRDefault="007E4034" w:rsidP="006C5175">
            <w:pPr>
              <w:tabs>
                <w:tab w:val="left" w:pos="1008"/>
              </w:tabs>
              <w:ind w:left="-17" w:hanging="1"/>
              <w:rPr>
                <w:rFonts w:asciiTheme="majorBidi" w:hAnsiTheme="majorBidi" w:cstheme="majorBidi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sz w:val="30"/>
                <w:szCs w:val="30"/>
                <w:u w:val="none"/>
                <w:cs/>
              </w:rPr>
              <w:t>ชั้นที่ 5 สงสัยจะสูญ</w:t>
            </w:r>
          </w:p>
        </w:tc>
        <w:tc>
          <w:tcPr>
            <w:tcW w:w="18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7E4034" w:rsidRPr="0074694D" w:rsidRDefault="007E4034" w:rsidP="006C5175">
            <w:pPr>
              <w:tabs>
                <w:tab w:val="left" w:pos="1008"/>
              </w:tabs>
              <w:jc w:val="center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เกิน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 xml:space="preserve"> 12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 เดือน</w:t>
            </w:r>
          </w:p>
        </w:tc>
        <w:tc>
          <w:tcPr>
            <w:tcW w:w="4817" w:type="dxa"/>
            <w:vMerge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7E4034" w:rsidRPr="0074694D" w:rsidRDefault="007E4034" w:rsidP="006C5175">
            <w:pPr>
              <w:tabs>
                <w:tab w:val="left" w:pos="1008"/>
              </w:tabs>
              <w:ind w:left="630" w:hanging="317"/>
              <w:jc w:val="thaiDistribute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</w:p>
        </w:tc>
      </w:tr>
      <w:tr w:rsidR="007E4034" w:rsidRPr="0074694D" w:rsidTr="006C5175">
        <w:trPr>
          <w:trHeight w:val="364"/>
        </w:trPr>
        <w:tc>
          <w:tcPr>
            <w:tcW w:w="2404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7E4034" w:rsidRPr="0074694D" w:rsidRDefault="007E4034" w:rsidP="006C5175">
            <w:pPr>
              <w:tabs>
                <w:tab w:val="left" w:pos="1008"/>
              </w:tabs>
              <w:ind w:left="-17" w:hanging="1"/>
              <w:rPr>
                <w:rFonts w:ascii="TH SarabunPSK" w:hAnsi="TH SarabunPSK" w:cs="TH SarabunPSK"/>
                <w:sz w:val="30"/>
                <w:szCs w:val="30"/>
                <w:u w:val="none"/>
                <w:cs/>
              </w:rPr>
            </w:pPr>
          </w:p>
        </w:tc>
        <w:tc>
          <w:tcPr>
            <w:tcW w:w="18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7E4034" w:rsidRPr="0074694D" w:rsidRDefault="007E4034" w:rsidP="006C5175">
            <w:pPr>
              <w:tabs>
                <w:tab w:val="left" w:pos="1008"/>
              </w:tabs>
              <w:jc w:val="center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4817" w:type="dxa"/>
            <w:vMerge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7E4034" w:rsidRPr="0074694D" w:rsidRDefault="007E4034" w:rsidP="006C5175">
            <w:pPr>
              <w:tabs>
                <w:tab w:val="left" w:pos="1008"/>
              </w:tabs>
              <w:ind w:left="630" w:hanging="317"/>
              <w:jc w:val="thaiDistribute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</w:p>
        </w:tc>
      </w:tr>
    </w:tbl>
    <w:p w:rsidR="007E4034" w:rsidRPr="0074694D" w:rsidRDefault="007E4034" w:rsidP="009D7979">
      <w:pPr>
        <w:tabs>
          <w:tab w:val="left" w:pos="709"/>
        </w:tabs>
        <w:ind w:left="567" w:hanging="142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ab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สำหรับลูกหนี้ด้อยคุณภาพที่ซื้อมาใหม่จะจัดชั้นหนี้เป็นชั้นหนี้สงสัยจะสูญ (ชั้นที่ 5) ทั้งหมด เนื่องจากลูกหนี้</w:t>
      </w:r>
      <w:r w:rsidRPr="0074694D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br/>
        <w:t>ที่ซื้อมาเป็นหนี้ด้อยคุณภาพจากสถาบันการเงินเดิม และบริษัทฯ ยังไม่ได้มีการดำเนินการใด</w:t>
      </w:r>
      <w:r w:rsidR="00062E0C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t xml:space="preserve"> ๆ</w:t>
      </w:r>
      <w:r w:rsidRPr="0074694D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t xml:space="preserve"> กับลูกหนี้ </w:t>
      </w:r>
      <w:r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t>และหากต่อมาได้มีการทำสัญญาปรับโครงสร้างหนี้กับลูกหนี้ บริษัทฯ จะปรับการจัดชั้นของลูกหนี้</w:t>
      </w:r>
      <w:r w:rsidRPr="0074694D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t>ใหม่โดย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ลูกหนี้</w:t>
      </w:r>
      <w:r w:rsidR="006C0297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ที่ถูกจัดชั้นเป็นสงสัยจะสูญ (ชั้นที่ 5) หรือสงสัย (ชั้นที่ 4) ให้จัดชั้นเป็นต่ำกว่ามาตรฐาน (ชั้นที่ 3) </w:t>
      </w:r>
      <w:r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และหากลูกหนี้สามารถปฏิบัติตามสัญญาปรับโครงสร้างหนี้ใหม่ ติดต่อกันไม่น้อยกว่า 3 เดือน หรือ 3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งวดการชำระเงิน แล้วแต่ระยะเวลาใดจะนานกว่า จะจัดชั้นเป็นลูกหนี้จัดชั้นปกติ (ชั้นที่ 1)</w:t>
      </w:r>
      <w:r w:rsidRPr="0074694D">
        <w:rPr>
          <w:rFonts w:asciiTheme="majorBidi" w:hAnsiTheme="majorBidi" w:cs="Angsana New"/>
          <w:b w:val="0"/>
          <w:bCs w:val="0"/>
          <w:sz w:val="30"/>
          <w:szCs w:val="30"/>
          <w:cs/>
        </w:rPr>
        <w:br w:type="page"/>
      </w:r>
    </w:p>
    <w:p w:rsidR="007E4034" w:rsidRPr="0074694D" w:rsidRDefault="007E4034" w:rsidP="007E4034">
      <w:pPr>
        <w:pStyle w:val="Default"/>
        <w:tabs>
          <w:tab w:val="left" w:pos="540"/>
          <w:tab w:val="left" w:pos="567"/>
          <w:tab w:val="left" w:pos="1134"/>
        </w:tabs>
        <w:spacing w:before="120"/>
        <w:ind w:left="567" w:hanging="567"/>
        <w:jc w:val="thaiDistribute"/>
        <w:rPr>
          <w:rFonts w:asciiTheme="majorBidi" w:hAnsiTheme="majorBidi" w:cstheme="majorBidi"/>
          <w:color w:val="auto"/>
          <w:sz w:val="30"/>
          <w:szCs w:val="30"/>
        </w:rPr>
      </w:pP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</w:rPr>
        <w:lastRenderedPageBreak/>
        <w:t>4</w:t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  <w:cs/>
        </w:rPr>
        <w:t>.</w:t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</w:rPr>
        <w:t xml:space="preserve">6 </w:t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</w:rPr>
        <w:tab/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  <w:cs/>
        </w:rPr>
        <w:t>การปรับโครงสร้างหนี้</w:t>
      </w:r>
    </w:p>
    <w:p w:rsidR="007E4034" w:rsidRPr="0074694D" w:rsidRDefault="007E4034" w:rsidP="001C54B0">
      <w:pPr>
        <w:pStyle w:val="Default"/>
        <w:tabs>
          <w:tab w:val="left" w:pos="540"/>
          <w:tab w:val="left" w:pos="567"/>
          <w:tab w:val="left" w:pos="1134"/>
        </w:tabs>
        <w:ind w:left="567" w:hanging="567"/>
        <w:jc w:val="thaiDistribute"/>
        <w:rPr>
          <w:rFonts w:asciiTheme="majorBidi" w:hAnsiTheme="majorBidi" w:cstheme="majorBidi"/>
          <w:color w:val="auto"/>
          <w:sz w:val="30"/>
          <w:szCs w:val="30"/>
        </w:rPr>
      </w:pP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</w:rPr>
        <w:tab/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t>ในกรณีที่เป็นการปรับโครงสร้างหนี้ที่บริษัทฯ ยินยอมผ่อนปรนเงื่อนไขในการชำระหนี้ บริษัทฯ คำนวณมูลค่ายุติธรรมของลูกหนี้หลังปรับโครงสร้างหนี้ โดยคำนวณจากมูลค่าปัจจุบันของกระแสเงินสดที่คาดว่า</w:t>
      </w:r>
      <w:r w:rsidRPr="0074694D">
        <w:rPr>
          <w:rFonts w:asciiTheme="majorBidi" w:hAnsiTheme="majorBidi" w:cstheme="majorBidi"/>
          <w:color w:val="auto"/>
          <w:spacing w:val="-4"/>
          <w:sz w:val="30"/>
          <w:szCs w:val="30"/>
          <w:cs/>
        </w:rPr>
        <w:t>จะได้รับ</w:t>
      </w:r>
      <w:r w:rsidR="00A175E3">
        <w:rPr>
          <w:rFonts w:asciiTheme="majorBidi" w:hAnsiTheme="majorBidi" w:cstheme="majorBidi"/>
          <w:color w:val="auto"/>
          <w:spacing w:val="-4"/>
          <w:sz w:val="30"/>
          <w:szCs w:val="30"/>
          <w:cs/>
        </w:rPr>
        <w:br/>
      </w:r>
      <w:r w:rsidRPr="0074694D">
        <w:rPr>
          <w:rFonts w:asciiTheme="majorBidi" w:hAnsiTheme="majorBidi" w:cstheme="majorBidi"/>
          <w:color w:val="auto"/>
          <w:spacing w:val="-4"/>
          <w:sz w:val="30"/>
          <w:szCs w:val="30"/>
          <w:cs/>
        </w:rPr>
        <w:t>ใน</w:t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t>อนาคตคิดลดด้วยอัตราดอกเบี้ยตามสัญญา (</w:t>
      </w:r>
      <w:r w:rsidRPr="0074694D">
        <w:rPr>
          <w:rFonts w:asciiTheme="majorBidi" w:hAnsiTheme="majorBidi" w:cstheme="majorBidi"/>
          <w:color w:val="auto"/>
          <w:sz w:val="30"/>
          <w:szCs w:val="30"/>
        </w:rPr>
        <w:t>MLR</w:t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t>) ผลต่างระหว่างมูลค่ายุติธรรมของหนี้ที่คำนวณได้ที่ต่ำกว่า</w:t>
      </w:r>
      <w:r w:rsidR="00CD046F" w:rsidRPr="0074694D">
        <w:rPr>
          <w:rFonts w:asciiTheme="majorBidi" w:hAnsiTheme="majorBidi" w:cstheme="majorBidi"/>
          <w:color w:val="auto"/>
          <w:sz w:val="30"/>
          <w:szCs w:val="30"/>
          <w:cs/>
        </w:rPr>
        <w:br/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t>ยอดหนี้</w:t>
      </w:r>
      <w:r w:rsidRPr="0074694D">
        <w:rPr>
          <w:rFonts w:asciiTheme="majorBidi" w:hAnsiTheme="majorBidi" w:cstheme="majorBidi"/>
          <w:color w:val="auto"/>
          <w:spacing w:val="-1"/>
          <w:sz w:val="30"/>
          <w:szCs w:val="30"/>
          <w:cs/>
        </w:rPr>
        <w:t>คงค้างตามบัญชีเดิม จะบันทึกเป็นค่าเผื่อหนี้สงสัยจะสูญ และถือเป็นค่าใช้จ่ายทั้งจำนวนในส่วนของกำไรหรือขาดทุน</w:t>
      </w:r>
      <w:r w:rsidRPr="0074694D">
        <w:rPr>
          <w:rFonts w:asciiTheme="majorBidi" w:hAnsiTheme="majorBidi" w:cstheme="majorBidi"/>
          <w:color w:val="auto"/>
          <w:spacing w:val="6"/>
          <w:sz w:val="30"/>
          <w:szCs w:val="30"/>
          <w:cs/>
        </w:rPr>
        <w:t>ในงบกำไรขาดทุนและกำไรขาดทุนเบ็ดเสร็จอื่นใน</w:t>
      </w:r>
      <w:r w:rsidRPr="0074694D">
        <w:rPr>
          <w:rFonts w:asciiTheme="majorBidi" w:hAnsiTheme="majorBidi" w:cstheme="majorBidi" w:hint="cs"/>
          <w:color w:val="auto"/>
          <w:spacing w:val="6"/>
          <w:sz w:val="30"/>
          <w:szCs w:val="30"/>
          <w:cs/>
        </w:rPr>
        <w:t>ปี</w:t>
      </w:r>
      <w:r w:rsidRPr="0074694D">
        <w:rPr>
          <w:rFonts w:asciiTheme="majorBidi" w:hAnsiTheme="majorBidi" w:cstheme="majorBidi"/>
          <w:color w:val="auto"/>
          <w:spacing w:val="6"/>
          <w:sz w:val="30"/>
          <w:szCs w:val="30"/>
          <w:cs/>
        </w:rPr>
        <w:t>ที่มีการปรับโครงสร้างหนี้</w:t>
      </w:r>
      <w:r w:rsidR="00A175E3">
        <w:rPr>
          <w:rFonts w:asciiTheme="majorBidi" w:hAnsiTheme="majorBidi" w:cstheme="majorBidi" w:hint="cs"/>
          <w:color w:val="auto"/>
          <w:spacing w:val="6"/>
          <w:sz w:val="30"/>
          <w:szCs w:val="30"/>
          <w:cs/>
        </w:rPr>
        <w:t xml:space="preserve"> </w:t>
      </w:r>
      <w:r w:rsidRPr="0074694D">
        <w:rPr>
          <w:rFonts w:asciiTheme="majorBidi" w:hAnsiTheme="majorBidi" w:cstheme="majorBidi"/>
          <w:color w:val="auto"/>
          <w:spacing w:val="6"/>
          <w:sz w:val="30"/>
          <w:szCs w:val="30"/>
          <w:cs/>
        </w:rPr>
        <w:t>และจะทบทวน</w:t>
      </w:r>
      <w:r w:rsidR="00CD046F" w:rsidRPr="0074694D">
        <w:rPr>
          <w:rFonts w:asciiTheme="majorBidi" w:hAnsiTheme="majorBidi" w:cstheme="majorBidi"/>
          <w:color w:val="auto"/>
          <w:spacing w:val="6"/>
          <w:sz w:val="30"/>
          <w:szCs w:val="30"/>
          <w:cs/>
        </w:rPr>
        <w:br/>
      </w:r>
      <w:r w:rsidRPr="0074694D">
        <w:rPr>
          <w:rFonts w:asciiTheme="majorBidi" w:hAnsiTheme="majorBidi" w:cstheme="majorBidi"/>
          <w:color w:val="auto"/>
          <w:spacing w:val="6"/>
          <w:sz w:val="30"/>
          <w:szCs w:val="30"/>
          <w:cs/>
        </w:rPr>
        <w:t>ค่าเผื่อหนี้สงสัยจะสูญดังกล่าวโดยใช้มูลค่าปัจจุบันของกระแสเงินสดที่คาดว่าจะได้รับตาม</w:t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t>ระยะเวลาที่เหลืออยู่ และปรับปรุงกับบัญชีหนี้สงสัยจะสูญ</w:t>
      </w:r>
    </w:p>
    <w:p w:rsidR="007E4034" w:rsidRPr="0074694D" w:rsidRDefault="007E4034" w:rsidP="007E4034">
      <w:pPr>
        <w:pStyle w:val="Default"/>
        <w:tabs>
          <w:tab w:val="left" w:pos="540"/>
          <w:tab w:val="left" w:pos="567"/>
          <w:tab w:val="left" w:pos="1134"/>
        </w:tabs>
        <w:spacing w:before="60"/>
        <w:ind w:left="567" w:hanging="567"/>
        <w:jc w:val="thaiDistribute"/>
        <w:rPr>
          <w:rFonts w:asciiTheme="majorBidi" w:hAnsiTheme="majorBidi" w:cstheme="majorBidi"/>
          <w:color w:val="auto"/>
          <w:sz w:val="30"/>
          <w:szCs w:val="30"/>
        </w:rPr>
      </w:pPr>
      <w:r w:rsidRPr="0074694D">
        <w:rPr>
          <w:rFonts w:asciiTheme="majorBidi" w:hAnsiTheme="majorBidi" w:cstheme="majorBidi"/>
          <w:color w:val="auto"/>
          <w:sz w:val="30"/>
          <w:szCs w:val="30"/>
        </w:rPr>
        <w:tab/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t>ในกรณีที่เป็นการปรับโครงสร้างหนี้ที่มีปัญหาโดยการรับโอนสินทรัพย์หรือส่วนได้เสีย</w:t>
      </w:r>
      <w:r w:rsidRPr="0074694D">
        <w:rPr>
          <w:rFonts w:asciiTheme="majorBidi" w:hAnsiTheme="majorBidi" w:cstheme="majorBidi" w:hint="cs"/>
          <w:color w:val="auto"/>
          <w:sz w:val="30"/>
          <w:szCs w:val="30"/>
          <w:cs/>
        </w:rPr>
        <w:t xml:space="preserve"> </w:t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t>บริษัทฯ บันทึก</w:t>
      </w:r>
      <w:r w:rsidRPr="0074694D">
        <w:rPr>
          <w:rFonts w:asciiTheme="majorBidi" w:hAnsiTheme="majorBidi" w:cstheme="majorBidi"/>
          <w:color w:val="auto"/>
          <w:spacing w:val="4"/>
          <w:sz w:val="30"/>
          <w:szCs w:val="30"/>
          <w:cs/>
        </w:rPr>
        <w:t>สินทรัพย์</w:t>
      </w:r>
      <w:r w:rsidRPr="00A175E3">
        <w:rPr>
          <w:rFonts w:asciiTheme="majorBidi" w:hAnsiTheme="majorBidi" w:cstheme="majorBidi"/>
          <w:color w:val="auto"/>
          <w:spacing w:val="-6"/>
          <w:sz w:val="30"/>
          <w:szCs w:val="30"/>
          <w:cs/>
        </w:rPr>
        <w:t>หรือส่วนได้เสียที่รับโอนมาเป็นต้นทุนของสินทรัพย์ด้วยราคาที่ตกลงกัน แต่ไม่เกินเงินให้สินเชื่อจากการซื้อลูกหนี้</w:t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t>คงเหลือตามบัญชี</w:t>
      </w:r>
    </w:p>
    <w:p w:rsidR="007E4034" w:rsidRPr="0074694D" w:rsidRDefault="007E4034" w:rsidP="007E4034">
      <w:pPr>
        <w:pStyle w:val="Default"/>
        <w:tabs>
          <w:tab w:val="left" w:pos="540"/>
          <w:tab w:val="left" w:pos="567"/>
          <w:tab w:val="left" w:pos="1134"/>
        </w:tabs>
        <w:spacing w:before="60"/>
        <w:ind w:left="567" w:hanging="567"/>
        <w:jc w:val="thaiDistribute"/>
        <w:rPr>
          <w:rFonts w:asciiTheme="majorBidi" w:hAnsiTheme="majorBidi" w:cstheme="majorBidi"/>
          <w:color w:val="auto"/>
          <w:sz w:val="30"/>
          <w:szCs w:val="30"/>
        </w:rPr>
      </w:pPr>
      <w:r w:rsidRPr="0074694D">
        <w:rPr>
          <w:rFonts w:asciiTheme="majorBidi" w:hAnsiTheme="majorBidi" w:cstheme="majorBidi"/>
          <w:color w:val="auto"/>
          <w:spacing w:val="10"/>
          <w:sz w:val="30"/>
          <w:szCs w:val="30"/>
        </w:rPr>
        <w:tab/>
      </w:r>
      <w:r w:rsidRPr="0074694D">
        <w:rPr>
          <w:rFonts w:asciiTheme="majorBidi" w:hAnsiTheme="majorBidi" w:cstheme="majorBidi"/>
          <w:color w:val="auto"/>
          <w:spacing w:val="-4"/>
          <w:sz w:val="30"/>
          <w:szCs w:val="30"/>
          <w:cs/>
        </w:rPr>
        <w:t>ขาดทุนจากการปรับโครงสร้างหนี้โดยการยินยอมลดเงินต้นคงค้างตามบัญชีจะรับรู้เป็นขาดทุนในส่วนของกำไร</w:t>
      </w:r>
      <w:r w:rsidRPr="0074694D">
        <w:rPr>
          <w:rFonts w:asciiTheme="majorBidi" w:hAnsiTheme="majorBidi" w:cstheme="majorBidi"/>
          <w:color w:val="auto"/>
          <w:spacing w:val="-4"/>
          <w:sz w:val="30"/>
          <w:szCs w:val="30"/>
          <w:cs/>
        </w:rPr>
        <w:br/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t>หรือขาดทุนเมื่อมีการปรับโครงสร้างหนี้</w:t>
      </w:r>
    </w:p>
    <w:p w:rsidR="007E4034" w:rsidRPr="0074694D" w:rsidRDefault="007E4034" w:rsidP="007E4034">
      <w:pPr>
        <w:pStyle w:val="Default"/>
        <w:tabs>
          <w:tab w:val="left" w:pos="540"/>
          <w:tab w:val="left" w:pos="567"/>
          <w:tab w:val="left" w:pos="1134"/>
        </w:tabs>
        <w:spacing w:before="120"/>
        <w:ind w:left="567" w:hanging="567"/>
        <w:jc w:val="thaiDistribute"/>
        <w:rPr>
          <w:rFonts w:asciiTheme="majorBidi" w:hAnsiTheme="majorBidi" w:cstheme="majorBidi"/>
          <w:b/>
          <w:bCs/>
          <w:color w:val="auto"/>
          <w:sz w:val="30"/>
          <w:szCs w:val="30"/>
        </w:rPr>
      </w:pP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</w:rPr>
        <w:t>4</w:t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  <w:cs/>
        </w:rPr>
        <w:t>.</w:t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</w:rPr>
        <w:t>7</w:t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</w:rPr>
        <w:tab/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  <w:cs/>
        </w:rPr>
        <w:t>ทรัพย์สินรอการขาย</w:t>
      </w:r>
    </w:p>
    <w:p w:rsidR="007E4034" w:rsidRPr="0074694D" w:rsidRDefault="007E4034" w:rsidP="007E4034">
      <w:pPr>
        <w:pStyle w:val="Default"/>
        <w:tabs>
          <w:tab w:val="left" w:pos="567"/>
        </w:tabs>
        <w:spacing w:after="120"/>
        <w:ind w:left="567" w:hanging="567"/>
        <w:jc w:val="thaiDistribute"/>
        <w:rPr>
          <w:rFonts w:asciiTheme="majorBidi" w:hAnsiTheme="majorBidi" w:cstheme="majorBidi"/>
          <w:color w:val="auto"/>
          <w:sz w:val="30"/>
          <w:szCs w:val="30"/>
        </w:rPr>
      </w:pPr>
      <w:r w:rsidRPr="0074694D">
        <w:rPr>
          <w:rFonts w:asciiTheme="majorBidi" w:hAnsiTheme="majorBidi" w:cstheme="majorBidi"/>
          <w:color w:val="auto"/>
          <w:spacing w:val="-4"/>
          <w:sz w:val="30"/>
          <w:szCs w:val="30"/>
          <w:cs/>
        </w:rPr>
        <w:tab/>
        <w:t>ทรัพย์สินรอการขายของบริษัทฯ ประกอบด้วย ทรัพย์สินที่ได้จากการรับซื้อ/รับโอนจากบริษัทบริหาร</w:t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t>สินทรัพย์และ</w:t>
      </w:r>
      <w:r w:rsidRPr="00A175E3">
        <w:rPr>
          <w:rFonts w:asciiTheme="majorBidi" w:hAnsiTheme="majorBidi" w:cstheme="majorBidi"/>
          <w:color w:val="auto"/>
          <w:spacing w:val="-4"/>
          <w:sz w:val="30"/>
          <w:szCs w:val="30"/>
          <w:cs/>
        </w:rPr>
        <w:t>สถาบันการเงิน ทรัพย์สินที่ได้รับจากการโอนทรัพย์ของลูกหนี้เพื่อชำระหนี้ และทรัพย์สินที่ได้รับจากการประมูล</w:t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t>ทรัพย์ของลูกหนี้เพื่อชำระหนี้</w:t>
      </w:r>
    </w:p>
    <w:p w:rsidR="007E4034" w:rsidRPr="0074694D" w:rsidRDefault="007E4034" w:rsidP="007E4034">
      <w:pPr>
        <w:pStyle w:val="Default"/>
        <w:tabs>
          <w:tab w:val="left" w:pos="567"/>
        </w:tabs>
        <w:spacing w:after="120"/>
        <w:ind w:left="567" w:hanging="567"/>
        <w:jc w:val="thaiDistribute"/>
        <w:rPr>
          <w:rFonts w:asciiTheme="majorBidi" w:hAnsiTheme="majorBidi" w:cstheme="majorBidi"/>
          <w:color w:val="auto"/>
          <w:sz w:val="30"/>
          <w:szCs w:val="30"/>
        </w:rPr>
      </w:pPr>
      <w:r w:rsidRPr="0074694D">
        <w:rPr>
          <w:rFonts w:asciiTheme="majorBidi" w:hAnsiTheme="majorBidi" w:cstheme="majorBidi"/>
          <w:color w:val="auto"/>
          <w:spacing w:val="-12"/>
          <w:sz w:val="30"/>
          <w:szCs w:val="30"/>
          <w:cs/>
        </w:rPr>
        <w:tab/>
        <w:t>ทรัพย์สินรอการขายที่ได้จากการรับซื้อ/รับโอนจากบริษัทบริหารสินทรัพย์และสถาบันการเงิน แสดงด้วยราคารับ</w:t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t xml:space="preserve">โอน </w:t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br/>
        <w:t>(ต้นทุนที่รับซื้อ) รวมค่าใช้จ่ายในการโอนเพื่อให้ได้มาซึ่งทรัพย์สินนั้น</w:t>
      </w:r>
      <w:r w:rsidRPr="0074694D">
        <w:rPr>
          <w:rFonts w:asciiTheme="majorBidi" w:hAnsiTheme="majorBidi" w:cstheme="majorBidi"/>
          <w:color w:val="auto"/>
          <w:sz w:val="30"/>
          <w:szCs w:val="30"/>
        </w:rPr>
        <w:t xml:space="preserve">  </w:t>
      </w:r>
    </w:p>
    <w:p w:rsidR="007E4034" w:rsidRPr="0074694D" w:rsidRDefault="007E4034" w:rsidP="00AB3A37">
      <w:pPr>
        <w:pStyle w:val="Default"/>
        <w:tabs>
          <w:tab w:val="left" w:pos="567"/>
        </w:tabs>
        <w:spacing w:after="120"/>
        <w:ind w:left="567"/>
        <w:jc w:val="thaiDistribute"/>
        <w:rPr>
          <w:rFonts w:asciiTheme="majorBidi" w:hAnsiTheme="majorBidi" w:cstheme="majorBidi"/>
          <w:color w:val="auto"/>
          <w:sz w:val="30"/>
          <w:szCs w:val="30"/>
        </w:rPr>
      </w:pPr>
      <w:r w:rsidRPr="0074694D">
        <w:rPr>
          <w:rFonts w:asciiTheme="majorBidi" w:hAnsiTheme="majorBidi" w:cstheme="majorBidi"/>
          <w:color w:val="auto"/>
          <w:spacing w:val="-4"/>
          <w:sz w:val="30"/>
          <w:szCs w:val="30"/>
          <w:cs/>
        </w:rPr>
        <w:t>สำหรับทรัพย์สินรอการขายที่ประมูลซื้อจากสถาบันการเงินโดยการจ่ายชำระเป็นตั๋วสัญญาใช้เงินไม่มี</w:t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t xml:space="preserve">ดอกเบี้ย </w:t>
      </w:r>
      <w:r w:rsidR="00AB3A37">
        <w:rPr>
          <w:rFonts w:asciiTheme="majorBidi" w:hAnsiTheme="majorBidi" w:cstheme="majorBidi"/>
          <w:color w:val="auto"/>
          <w:sz w:val="30"/>
          <w:szCs w:val="30"/>
          <w:cs/>
        </w:rPr>
        <w:br/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t xml:space="preserve">บริษัทฯ บันทึกต้นทุนของทรัพย์สินรอการขายที่ได้มาด้วยราคาทุนที่เทียบเท่าราคาเงินสดไม่รวมดอกเบี้ย </w:t>
      </w:r>
      <w:r w:rsidR="00AB3A37">
        <w:rPr>
          <w:rFonts w:asciiTheme="majorBidi" w:hAnsiTheme="majorBidi" w:cstheme="majorBidi"/>
          <w:color w:val="auto"/>
          <w:spacing w:val="4"/>
          <w:sz w:val="30"/>
          <w:szCs w:val="30"/>
          <w:cs/>
        </w:rPr>
        <w:br/>
      </w:r>
      <w:r w:rsidRPr="0074694D">
        <w:rPr>
          <w:rFonts w:asciiTheme="majorBidi" w:hAnsiTheme="majorBidi" w:cstheme="majorBidi"/>
          <w:color w:val="auto"/>
          <w:spacing w:val="4"/>
          <w:sz w:val="30"/>
          <w:szCs w:val="30"/>
          <w:cs/>
        </w:rPr>
        <w:t>โดยผลต่างระหว่างราคาเทียบเท่าเงินสดและจำนวนเงินที่ต้องจ่ายชำระแสดงเป็นดอกเบี้ยจ่ายรอตัดบัญชีและ</w:t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t>ทยอยตัดเป็นค่าใช้จ่ายตลอดอายุของตั๋วสัญญาใช้เงิน</w:t>
      </w:r>
    </w:p>
    <w:p w:rsidR="007E4034" w:rsidRPr="0074694D" w:rsidRDefault="007E4034" w:rsidP="001C54B0">
      <w:pPr>
        <w:pStyle w:val="Default"/>
        <w:tabs>
          <w:tab w:val="left" w:pos="567"/>
        </w:tabs>
        <w:ind w:left="567" w:hanging="567"/>
        <w:jc w:val="thaiDistribute"/>
        <w:rPr>
          <w:rFonts w:asciiTheme="majorBidi" w:hAnsiTheme="majorBidi" w:cstheme="majorBidi"/>
          <w:color w:val="auto"/>
          <w:spacing w:val="-4"/>
          <w:sz w:val="30"/>
          <w:szCs w:val="30"/>
        </w:rPr>
      </w:pPr>
      <w:r w:rsidRPr="0074694D">
        <w:rPr>
          <w:rFonts w:asciiTheme="majorBidi" w:hAnsiTheme="majorBidi" w:cstheme="majorBidi"/>
          <w:color w:val="auto"/>
          <w:spacing w:val="-4"/>
          <w:sz w:val="30"/>
          <w:szCs w:val="30"/>
          <w:cs/>
        </w:rPr>
        <w:tab/>
        <w:t>ทรัพย์สินรอการขายที่ได้รับจากการโอนทรัพย์ของลูกหนี้และทรัพย์สินรอการขายที่ได้รับจากการประมูลทรัพย์</w:t>
      </w:r>
      <w:r w:rsidRPr="0074694D">
        <w:rPr>
          <w:rFonts w:asciiTheme="majorBidi" w:hAnsiTheme="majorBidi" w:cstheme="majorBidi"/>
          <w:color w:val="auto"/>
          <w:spacing w:val="-8"/>
          <w:sz w:val="30"/>
          <w:szCs w:val="30"/>
          <w:cs/>
        </w:rPr>
        <w:t>ของลูกหนี้เพื่อชำระหนี้แสดงตามราคาทุน (ตามราคาที่รับโอนทรัพย์ของลูกหนี้หรือราคาที่ประมูลซื้อ หรือราคาที่จ่ายซื้อ</w:t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t xml:space="preserve"> </w:t>
      </w:r>
      <w:r w:rsidR="00A175E3">
        <w:rPr>
          <w:rFonts w:asciiTheme="majorBidi" w:hAnsiTheme="majorBidi" w:cstheme="majorBidi"/>
          <w:color w:val="auto"/>
          <w:sz w:val="30"/>
          <w:szCs w:val="30"/>
          <w:cs/>
        </w:rPr>
        <w:br/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t>แต่ไม่เกินกว่าราคาตามบัญชีของเงินให้สินเชื่อจากการซื้อลูกหนี้ที่คงค้าง ณ วันที่ได้ทรัพย์สินมา)</w:t>
      </w:r>
      <w:r w:rsidRPr="0074694D">
        <w:rPr>
          <w:rFonts w:asciiTheme="majorBidi" w:hAnsiTheme="majorBidi" w:cstheme="majorBidi"/>
          <w:color w:val="auto"/>
          <w:spacing w:val="-4"/>
          <w:sz w:val="30"/>
          <w:szCs w:val="30"/>
          <w:cs/>
        </w:rPr>
        <w:t xml:space="preserve"> </w:t>
      </w:r>
      <w:r w:rsidRPr="0074694D">
        <w:rPr>
          <w:rFonts w:asciiTheme="majorBidi" w:hAnsiTheme="majorBidi" w:cstheme="majorBidi"/>
          <w:color w:val="auto"/>
          <w:spacing w:val="-2"/>
          <w:sz w:val="30"/>
          <w:szCs w:val="30"/>
          <w:cs/>
        </w:rPr>
        <w:t>รวมค่าใช้จ่าย</w:t>
      </w:r>
      <w:r w:rsidR="00A175E3">
        <w:rPr>
          <w:rFonts w:asciiTheme="majorBidi" w:hAnsiTheme="majorBidi" w:cstheme="majorBidi"/>
          <w:color w:val="auto"/>
          <w:spacing w:val="-2"/>
          <w:sz w:val="30"/>
          <w:szCs w:val="30"/>
          <w:cs/>
        </w:rPr>
        <w:br/>
      </w:r>
      <w:r w:rsidRPr="0074694D">
        <w:rPr>
          <w:rFonts w:asciiTheme="majorBidi" w:hAnsiTheme="majorBidi" w:cstheme="majorBidi"/>
          <w:color w:val="auto"/>
          <w:spacing w:val="-2"/>
          <w:sz w:val="30"/>
          <w:szCs w:val="30"/>
          <w:cs/>
        </w:rPr>
        <w:t>ในการ</w:t>
      </w:r>
      <w:r w:rsidRPr="00074D74">
        <w:rPr>
          <w:rFonts w:asciiTheme="majorBidi" w:hAnsiTheme="majorBidi" w:cstheme="majorBidi"/>
          <w:color w:val="auto"/>
          <w:spacing w:val="-4"/>
          <w:sz w:val="30"/>
          <w:szCs w:val="30"/>
          <w:cs/>
        </w:rPr>
        <w:t>โอนเพื่อให้ได้มาซึ่งทรัพย์สินนั้น หรือมูลค่าที่คาดว่าจะได้รับคืนแล้วแต่ราคาใดจะต่ำกว่า ซึ่งมูลค่าที่คาดว่า</w:t>
      </w:r>
      <w:r w:rsidR="00A175E3">
        <w:rPr>
          <w:rFonts w:asciiTheme="majorBidi" w:hAnsiTheme="majorBidi" w:cstheme="majorBidi"/>
          <w:color w:val="auto"/>
          <w:spacing w:val="-4"/>
          <w:sz w:val="30"/>
          <w:szCs w:val="30"/>
          <w:cs/>
        </w:rPr>
        <w:br/>
      </w:r>
      <w:r w:rsidRPr="00074D74">
        <w:rPr>
          <w:rFonts w:asciiTheme="majorBidi" w:hAnsiTheme="majorBidi" w:cstheme="majorBidi"/>
          <w:color w:val="auto"/>
          <w:spacing w:val="-4"/>
          <w:sz w:val="30"/>
          <w:szCs w:val="30"/>
          <w:cs/>
        </w:rPr>
        <w:t>จะได้รับคืน</w:t>
      </w:r>
      <w:r w:rsidRPr="0074694D">
        <w:rPr>
          <w:rFonts w:asciiTheme="majorBidi" w:hAnsiTheme="majorBidi" w:cstheme="majorBidi"/>
          <w:color w:val="auto"/>
          <w:spacing w:val="-4"/>
          <w:sz w:val="30"/>
          <w:szCs w:val="30"/>
          <w:cs/>
        </w:rPr>
        <w:t>อ้างอิงตามราคาประเมินล่าสุด หักด้วยประมาณการค่าใช้จ่ายในการขาย</w:t>
      </w:r>
    </w:p>
    <w:p w:rsidR="007E4034" w:rsidRPr="0074694D" w:rsidRDefault="007E4034" w:rsidP="00817532">
      <w:pPr>
        <w:pStyle w:val="Default"/>
        <w:tabs>
          <w:tab w:val="left" w:pos="567"/>
        </w:tabs>
        <w:spacing w:before="60"/>
        <w:ind w:left="567" w:hanging="567"/>
        <w:jc w:val="thaiDistribute"/>
        <w:rPr>
          <w:rFonts w:asciiTheme="majorBidi" w:hAnsiTheme="majorBidi" w:cstheme="majorBidi"/>
          <w:color w:val="auto"/>
          <w:sz w:val="30"/>
          <w:szCs w:val="30"/>
        </w:rPr>
      </w:pPr>
      <w:r w:rsidRPr="0074694D">
        <w:rPr>
          <w:rFonts w:ascii="TH SarabunPSK" w:hAnsi="TH SarabunPSK" w:cs="TH SarabunPSK"/>
          <w:color w:val="auto"/>
          <w:sz w:val="30"/>
          <w:szCs w:val="30"/>
          <w:cs/>
        </w:rPr>
        <w:tab/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t>กำไรหรือขาดทุนจากการจำหน่ายทรัพย์สินรอการขาย จะรับรู้ในส่วนของกำไรหรือขาดทุนในงบกำไรขาดทุน</w:t>
      </w:r>
      <w:r w:rsidRPr="0074694D">
        <w:rPr>
          <w:rFonts w:asciiTheme="majorBidi" w:hAnsiTheme="majorBidi" w:cstheme="majorBidi"/>
          <w:color w:val="auto"/>
          <w:spacing w:val="12"/>
          <w:sz w:val="30"/>
          <w:szCs w:val="30"/>
          <w:cs/>
        </w:rPr>
        <w:t>และ</w:t>
      </w:r>
      <w:r w:rsidRPr="0074694D">
        <w:rPr>
          <w:rFonts w:asciiTheme="majorBidi" w:hAnsiTheme="majorBidi" w:cstheme="majorBidi"/>
          <w:color w:val="auto"/>
          <w:spacing w:val="-14"/>
          <w:sz w:val="30"/>
          <w:szCs w:val="30"/>
          <w:cs/>
        </w:rPr>
        <w:t>กำไรขาดทุนเบ็ดเสร็จอื่นเมื่อมีการจำหน่าย ผลขาดทุนจากการด้อยค่าจะรับรู้เป็นค่าใช้จ่ายในส่วนของ</w:t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t>ก</w:t>
      </w:r>
      <w:r w:rsidR="00817532">
        <w:rPr>
          <w:rFonts w:asciiTheme="majorBidi" w:hAnsiTheme="majorBidi" w:cstheme="majorBidi"/>
          <w:color w:val="auto"/>
          <w:sz w:val="30"/>
          <w:szCs w:val="30"/>
          <w:cs/>
        </w:rPr>
        <w:t>ำไรหรือขาดทุนใน</w:t>
      </w:r>
      <w:r w:rsidR="00817532">
        <w:rPr>
          <w:rFonts w:asciiTheme="majorBidi" w:hAnsiTheme="majorBidi" w:cstheme="majorBidi"/>
          <w:color w:val="auto"/>
          <w:sz w:val="30"/>
          <w:szCs w:val="30"/>
          <w:cs/>
        </w:rPr>
        <w:br/>
        <w:t>งบกำไรขาดทุนและ</w:t>
      </w:r>
      <w:r w:rsidRPr="0074694D">
        <w:rPr>
          <w:rFonts w:asciiTheme="majorBidi" w:hAnsiTheme="majorBidi" w:cstheme="majorBidi"/>
          <w:color w:val="auto"/>
          <w:sz w:val="30"/>
          <w:szCs w:val="30"/>
          <w:cs/>
        </w:rPr>
        <w:t>กำไรขาดทุนเบ็ดเสร็จอื่นเมื่อเกิดรายการ</w:t>
      </w:r>
    </w:p>
    <w:p w:rsidR="007E4034" w:rsidRPr="0074694D" w:rsidRDefault="007E4034" w:rsidP="007E4034">
      <w:pPr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="Angsana New"/>
          <w:b w:val="0"/>
          <w:bCs w:val="0"/>
          <w:sz w:val="30"/>
          <w:szCs w:val="30"/>
          <w:cs/>
        </w:rPr>
        <w:br w:type="page"/>
      </w:r>
    </w:p>
    <w:p w:rsidR="007E4034" w:rsidRPr="0074694D" w:rsidRDefault="007E4034" w:rsidP="007E4034">
      <w:pPr>
        <w:pStyle w:val="Default"/>
        <w:tabs>
          <w:tab w:val="left" w:pos="567"/>
        </w:tabs>
        <w:spacing w:before="60"/>
        <w:ind w:left="567" w:hanging="567"/>
        <w:jc w:val="thaiDistribute"/>
        <w:rPr>
          <w:rFonts w:asciiTheme="majorBidi" w:hAnsiTheme="majorBidi" w:cstheme="majorBidi"/>
          <w:b/>
          <w:bCs/>
          <w:color w:val="auto"/>
          <w:sz w:val="30"/>
          <w:szCs w:val="30"/>
          <w:cs/>
        </w:rPr>
      </w:pP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</w:rPr>
        <w:lastRenderedPageBreak/>
        <w:t>4</w:t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  <w:cs/>
        </w:rPr>
        <w:t>.</w:t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</w:rPr>
        <w:t>8</w:t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</w:rPr>
        <w:tab/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  <w:cs/>
        </w:rPr>
        <w:t>ลูกหนี้ขายผ่อนชำระ</w:t>
      </w:r>
    </w:p>
    <w:p w:rsidR="007E4034" w:rsidRPr="0074694D" w:rsidRDefault="007E4034" w:rsidP="00173DAE">
      <w:pPr>
        <w:pStyle w:val="BodyText"/>
        <w:tabs>
          <w:tab w:val="left" w:pos="540"/>
          <w:tab w:val="left" w:pos="567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  <w:spacing w:val="8"/>
        </w:rPr>
      </w:pPr>
      <w:r w:rsidRPr="0074694D">
        <w:rPr>
          <w:rFonts w:asciiTheme="majorBidi" w:hAnsiTheme="majorBidi" w:cstheme="majorBidi"/>
          <w:b w:val="0"/>
          <w:bCs w:val="0"/>
          <w:spacing w:val="6"/>
        </w:rPr>
        <w:tab/>
      </w:r>
      <w:r w:rsidRPr="0074694D">
        <w:rPr>
          <w:rFonts w:asciiTheme="majorBidi" w:hAnsiTheme="majorBidi" w:cstheme="majorBidi"/>
          <w:b w:val="0"/>
          <w:bCs w:val="0"/>
          <w:spacing w:val="-8"/>
          <w:cs/>
        </w:rPr>
        <w:t>ลูกหนี้ขายผ่อนชำระเกิดจากการขายทรัพย์สินรอการขายโดยการให้ผ่อนชำระ โดยบริษัทฯ จะบันทึกส่วนต่าง</w:t>
      </w:r>
      <w:r w:rsidRPr="0074694D">
        <w:rPr>
          <w:rFonts w:asciiTheme="majorBidi" w:hAnsiTheme="majorBidi" w:cstheme="majorBidi"/>
          <w:b w:val="0"/>
          <w:bCs w:val="0"/>
          <w:spacing w:val="2"/>
          <w:cs/>
        </w:rPr>
        <w:t>ระหว่างราคาขายและต้นทุนของทรัพย์สินรอการขายเป็นกำไรขั้นต้นจากการขายผ่อนชำระรอตัดบัญชี และ</w:t>
      </w:r>
      <w:r w:rsidRPr="0074694D">
        <w:rPr>
          <w:rFonts w:asciiTheme="majorBidi" w:hAnsiTheme="majorBidi" w:cstheme="majorBidi"/>
          <w:b w:val="0"/>
          <w:bCs w:val="0"/>
          <w:cs/>
        </w:rPr>
        <w:t>จะเริ่มรับรู้</w:t>
      </w:r>
      <w:r w:rsidRPr="0074694D">
        <w:rPr>
          <w:rFonts w:asciiTheme="majorBidi" w:hAnsiTheme="majorBidi" w:cstheme="majorBidi"/>
          <w:b w:val="0"/>
          <w:bCs w:val="0"/>
          <w:cs/>
        </w:rPr>
        <w:br/>
        <w:t>เป็นกำไรจากการขายผ่อนชำระเมื่อยอดรวมของเงินสดรับชำระจากลูกหนี้สูงกว่าต้นทุนของทรัพย์สินรอการขาย ทั้งนี้ กำไรที่รับรู้จะไม่เกินกว่ายอดรวมของเงินสดที่ได้รับชำระ ซึ่งสูงกว่าต้นทุนของทรัพย์สินรอการขาย</w:t>
      </w:r>
    </w:p>
    <w:p w:rsidR="007E4034" w:rsidRPr="0074694D" w:rsidRDefault="007E4034" w:rsidP="009C7F91">
      <w:pPr>
        <w:pStyle w:val="BodyText"/>
        <w:tabs>
          <w:tab w:val="left" w:pos="540"/>
          <w:tab w:val="left" w:pos="567"/>
        </w:tabs>
        <w:spacing w:before="60"/>
        <w:ind w:left="567"/>
        <w:jc w:val="thaiDistribute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  <w:b w:val="0"/>
          <w:bCs w:val="0"/>
          <w:cs/>
        </w:rPr>
        <w:t>บริษัทฯ ตั้งค่าเผื่อหนี้สงสัยจะสูญของลูกหนี้ขายผ่อนชำระด้วยผลต่างระหว่างมูลหนี้ตามบัญชีกับราคาที่คาดว่า</w:t>
      </w:r>
      <w:r w:rsidRPr="0074694D">
        <w:rPr>
          <w:rFonts w:asciiTheme="majorBidi" w:hAnsiTheme="majorBidi" w:cstheme="majorBidi"/>
          <w:b w:val="0"/>
          <w:bCs w:val="0"/>
          <w:cs/>
        </w:rPr>
        <w:br/>
        <w:t>จะขายทรัพย์สินที่นำไปให้ผ่อนชำระได้ โดยอ้างอิงจากราคาประเมินล่าสุดหลังหักส่วนลดและประมาณการค่าใช้จ่ายในการขาย</w:t>
      </w:r>
    </w:p>
    <w:p w:rsidR="007E4034" w:rsidRPr="0074694D" w:rsidRDefault="007E4034" w:rsidP="007E4034">
      <w:pPr>
        <w:pStyle w:val="BodyText"/>
        <w:tabs>
          <w:tab w:val="left" w:pos="567"/>
        </w:tabs>
        <w:spacing w:before="60"/>
        <w:ind w:left="567" w:hanging="567"/>
        <w:jc w:val="thaiDistribute"/>
        <w:rPr>
          <w:rFonts w:asciiTheme="majorBidi" w:hAnsiTheme="majorBidi" w:cstheme="majorBidi"/>
        </w:rPr>
      </w:pPr>
      <w:r w:rsidRPr="0074694D">
        <w:rPr>
          <w:rFonts w:asciiTheme="majorBidi" w:hAnsiTheme="majorBidi" w:cstheme="majorBidi"/>
          <w:cs/>
        </w:rPr>
        <w:t>4.9</w:t>
      </w:r>
      <w:r w:rsidRPr="0074694D">
        <w:rPr>
          <w:rFonts w:asciiTheme="majorBidi" w:hAnsiTheme="majorBidi" w:cstheme="majorBidi"/>
          <w:cs/>
        </w:rPr>
        <w:tab/>
        <w:t>เงินรอรับจากการขายทอดตลาด</w:t>
      </w:r>
    </w:p>
    <w:p w:rsidR="007E4034" w:rsidRPr="009303D9" w:rsidRDefault="007E4034" w:rsidP="00F36A8B">
      <w:pPr>
        <w:pStyle w:val="BodyText"/>
        <w:tabs>
          <w:tab w:val="left" w:pos="567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  <w:b w:val="0"/>
          <w:bCs w:val="0"/>
          <w:cs/>
        </w:rPr>
        <w:tab/>
      </w:r>
      <w:r w:rsidRPr="009303D9">
        <w:rPr>
          <w:rFonts w:asciiTheme="majorBidi" w:hAnsiTheme="majorBidi" w:cstheme="majorBidi"/>
          <w:b w:val="0"/>
          <w:bCs w:val="0"/>
          <w:cs/>
        </w:rPr>
        <w:t>เกิดจากการฟ้องร้องดำเนินคดีลูกหนี้และศาล</w:t>
      </w:r>
      <w:r w:rsidRPr="009303D9">
        <w:rPr>
          <w:rFonts w:asciiTheme="majorBidi" w:hAnsiTheme="majorBidi" w:cstheme="majorBidi" w:hint="cs"/>
          <w:b w:val="0"/>
          <w:bCs w:val="0"/>
          <w:cs/>
        </w:rPr>
        <w:t>มี</w:t>
      </w:r>
      <w:r w:rsidRPr="009303D9">
        <w:rPr>
          <w:rFonts w:asciiTheme="majorBidi" w:hAnsiTheme="majorBidi" w:cstheme="majorBidi"/>
          <w:b w:val="0"/>
          <w:bCs w:val="0"/>
          <w:cs/>
        </w:rPr>
        <w:t>คำพิพากษาออกกฎหมายบังคับคดี โดยกรมบังคับคดีออกประกาศขายทอดตลาดและมีบุคคลภายนอก</w:t>
      </w:r>
      <w:r w:rsidRPr="009303D9">
        <w:rPr>
          <w:rFonts w:asciiTheme="majorBidi" w:hAnsiTheme="majorBidi" w:cstheme="majorBidi" w:hint="cs"/>
          <w:b w:val="0"/>
          <w:bCs w:val="0"/>
          <w:cs/>
        </w:rPr>
        <w:t>เข้าประมูลซื้อ</w:t>
      </w:r>
      <w:r w:rsidRPr="009303D9">
        <w:rPr>
          <w:rFonts w:asciiTheme="majorBidi" w:hAnsiTheme="majorBidi" w:cstheme="majorBidi"/>
          <w:b w:val="0"/>
          <w:bCs w:val="0"/>
          <w:cs/>
        </w:rPr>
        <w:t xml:space="preserve"> หรือบริษัทฯ </w:t>
      </w:r>
      <w:r w:rsidRPr="009303D9">
        <w:rPr>
          <w:rFonts w:asciiTheme="majorBidi" w:hAnsiTheme="majorBidi" w:cstheme="majorBidi" w:hint="cs"/>
          <w:b w:val="0"/>
          <w:bCs w:val="0"/>
          <w:cs/>
        </w:rPr>
        <w:t>ประมูลซื้อ</w:t>
      </w:r>
      <w:r w:rsidRPr="009303D9">
        <w:rPr>
          <w:rFonts w:asciiTheme="majorBidi" w:hAnsiTheme="majorBidi" w:cstheme="majorBidi"/>
          <w:b w:val="0"/>
          <w:bCs w:val="0"/>
          <w:cs/>
        </w:rPr>
        <w:t>ในนามบุคคลภายนอก แบ่งเป็น 2 กรณี ดังนี้</w:t>
      </w:r>
    </w:p>
    <w:p w:rsidR="007E4034" w:rsidRPr="0074694D" w:rsidRDefault="007E4034" w:rsidP="007E4034">
      <w:pPr>
        <w:pStyle w:val="BodyText"/>
        <w:tabs>
          <w:tab w:val="left" w:pos="567"/>
          <w:tab w:val="left" w:pos="851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  <w:b w:val="0"/>
          <w:bCs w:val="0"/>
          <w:cs/>
        </w:rPr>
        <w:tab/>
        <w:t>1.</w:t>
      </w:r>
      <w:r w:rsidRPr="0074694D">
        <w:rPr>
          <w:rFonts w:asciiTheme="majorBidi" w:hAnsiTheme="majorBidi" w:cstheme="majorBidi"/>
          <w:b w:val="0"/>
          <w:bCs w:val="0"/>
          <w:cs/>
        </w:rPr>
        <w:tab/>
        <w:t>กรณีบุคคลภายนอกเป็นผู้ประมูลซื้อ</w:t>
      </w:r>
    </w:p>
    <w:p w:rsidR="007E4034" w:rsidRPr="009303D9" w:rsidRDefault="007E4034" w:rsidP="009C7F91">
      <w:pPr>
        <w:pStyle w:val="BodyText"/>
        <w:tabs>
          <w:tab w:val="left" w:pos="851"/>
        </w:tabs>
        <w:ind w:left="851"/>
        <w:jc w:val="thaiDistribute"/>
        <w:rPr>
          <w:rFonts w:asciiTheme="majorBidi" w:hAnsiTheme="majorBidi" w:cstheme="majorBidi"/>
          <w:b w:val="0"/>
          <w:bCs w:val="0"/>
          <w:cs/>
        </w:rPr>
      </w:pPr>
      <w:r w:rsidRPr="009303D9">
        <w:rPr>
          <w:rFonts w:asciiTheme="majorBidi" w:hAnsiTheme="majorBidi" w:cstheme="majorBidi"/>
          <w:b w:val="0"/>
          <w:bCs w:val="0"/>
          <w:cs/>
        </w:rPr>
        <w:t xml:space="preserve">กรณีที่มีการนำทรัพย์หลักประกันของลูกหนี้ไปขายทอดตลาดและมีบุคคลภายนอกเป็นผู้ประมูลซื้อ บริษัทฯ </w:t>
      </w:r>
      <w:r w:rsidR="009303D9">
        <w:rPr>
          <w:rFonts w:asciiTheme="majorBidi" w:hAnsiTheme="majorBidi" w:cstheme="majorBidi"/>
          <w:b w:val="0"/>
          <w:bCs w:val="0"/>
          <w:cs/>
        </w:rPr>
        <w:br/>
      </w:r>
      <w:r w:rsidRPr="009303D9">
        <w:rPr>
          <w:rFonts w:asciiTheme="majorBidi" w:hAnsiTheme="majorBidi" w:cstheme="majorBidi"/>
          <w:b w:val="0"/>
          <w:bCs w:val="0"/>
          <w:cs/>
        </w:rPr>
        <w:t>จะบันทึกรายการดังกล่าวเป็นเงินรอรับจากการขายทอดตลาด ในวันที่ผู้ซื้อได้ชำระเงินค่าซื้อทรัพย์ให้แก่</w:t>
      </w:r>
      <w:r w:rsidR="009303D9">
        <w:rPr>
          <w:rFonts w:asciiTheme="majorBidi" w:hAnsiTheme="majorBidi" w:cstheme="majorBidi"/>
          <w:b w:val="0"/>
          <w:bCs w:val="0"/>
          <w:cs/>
        </w:rPr>
        <w:br/>
      </w:r>
      <w:r w:rsidRPr="009303D9">
        <w:rPr>
          <w:rFonts w:asciiTheme="majorBidi" w:hAnsiTheme="majorBidi" w:cstheme="majorBidi"/>
          <w:b w:val="0"/>
          <w:bCs w:val="0"/>
          <w:cs/>
        </w:rPr>
        <w:t xml:space="preserve">กรมบังคับคดีครบถ้วน และเฉพาะกรณีทรัพย์หลักประกันนั้นได้จดจำนองลำดับที่ 1 กับบริษัทฯ เท่านั้น </w:t>
      </w:r>
      <w:r w:rsidR="009E7069">
        <w:rPr>
          <w:rFonts w:asciiTheme="majorBidi" w:hAnsiTheme="majorBidi" w:cstheme="majorBidi"/>
          <w:b w:val="0"/>
          <w:bCs w:val="0"/>
          <w:cs/>
        </w:rPr>
        <w:br/>
      </w:r>
      <w:r w:rsidRPr="009E7069">
        <w:rPr>
          <w:rFonts w:asciiTheme="majorBidi" w:hAnsiTheme="majorBidi" w:cstheme="majorBidi"/>
          <w:b w:val="0"/>
          <w:bCs w:val="0"/>
          <w:spacing w:val="-6"/>
          <w:cs/>
        </w:rPr>
        <w:t>โดยบริษัทฯ จะบันทึกประมาณการค่าใช้จ่ายในการดำเนินการที่จะถูกเรียกเก็บจากกรมบังคับคดี ในอัตราร้อยละ 7</w:t>
      </w:r>
      <w:r w:rsidRPr="009303D9">
        <w:rPr>
          <w:rFonts w:asciiTheme="majorBidi" w:hAnsiTheme="majorBidi" w:cstheme="majorBidi"/>
          <w:b w:val="0"/>
          <w:bCs w:val="0"/>
          <w:cs/>
        </w:rPr>
        <w:t xml:space="preserve"> ของราคาประมูล ประมาณการค่าใช้จ่ายขายทอดตลาดแสดงเป็นรายการหักจากเงินรอรับจากการขายทอดตลาด</w:t>
      </w:r>
    </w:p>
    <w:p w:rsidR="007E4034" w:rsidRPr="009303D9" w:rsidRDefault="007E4034" w:rsidP="007E4034">
      <w:pPr>
        <w:pStyle w:val="BodyText"/>
        <w:tabs>
          <w:tab w:val="left" w:pos="567"/>
          <w:tab w:val="left" w:pos="851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  <w:b w:val="0"/>
          <w:bCs w:val="0"/>
          <w:cs/>
        </w:rPr>
        <w:tab/>
        <w:t>2.</w:t>
      </w:r>
      <w:r w:rsidRPr="0074694D">
        <w:rPr>
          <w:rFonts w:asciiTheme="majorBidi" w:hAnsiTheme="majorBidi" w:cstheme="majorBidi"/>
          <w:b w:val="0"/>
          <w:bCs w:val="0"/>
          <w:cs/>
        </w:rPr>
        <w:tab/>
      </w:r>
      <w:r w:rsidRPr="009303D9">
        <w:rPr>
          <w:rFonts w:asciiTheme="majorBidi" w:hAnsiTheme="majorBidi" w:cstheme="majorBidi"/>
          <w:b w:val="0"/>
          <w:bCs w:val="0"/>
          <w:cs/>
        </w:rPr>
        <w:t>กรณีบริษัทฯ เป็นผู้ประมูลซื้อแบบบุคคลภายนอก</w:t>
      </w:r>
    </w:p>
    <w:p w:rsidR="007E4034" w:rsidRPr="009303D9" w:rsidRDefault="007E4034" w:rsidP="009303D9">
      <w:pPr>
        <w:pStyle w:val="BodyText"/>
        <w:ind w:left="851"/>
        <w:jc w:val="thaiDistribute"/>
        <w:rPr>
          <w:rFonts w:asciiTheme="majorBidi" w:hAnsiTheme="majorBidi" w:cstheme="majorBidi"/>
          <w:b w:val="0"/>
          <w:bCs w:val="0"/>
        </w:rPr>
      </w:pPr>
      <w:r w:rsidRPr="009303D9">
        <w:rPr>
          <w:rFonts w:asciiTheme="majorBidi" w:hAnsiTheme="majorBidi" w:cstheme="majorBidi"/>
          <w:b w:val="0"/>
          <w:bCs w:val="0"/>
          <w:cs/>
        </w:rPr>
        <w:t>กรณีที่บริษัทฯ เป็นผู้ประมูลซื้อทรัพย์หลักประกันของลูกหนี้และชำระเงินให้กับกรมบังคับคดีเต็มจำนวน</w:t>
      </w:r>
      <w:r w:rsidR="00CE5F14">
        <w:rPr>
          <w:rFonts w:asciiTheme="majorBidi" w:hAnsiTheme="majorBidi" w:cstheme="majorBidi"/>
          <w:b w:val="0"/>
          <w:bCs w:val="0"/>
          <w:cs/>
        </w:rPr>
        <w:br/>
      </w:r>
      <w:r w:rsidRPr="009303D9">
        <w:rPr>
          <w:rFonts w:asciiTheme="majorBidi" w:hAnsiTheme="majorBidi" w:cstheme="majorBidi"/>
          <w:b w:val="0"/>
          <w:bCs w:val="0"/>
          <w:cs/>
        </w:rPr>
        <w:t>ไปแล้ว บริษัทฯ จะบันทึกรับรู้เป็นเงินรอรับจากการขายทอดตลาดด้วยราคาที่ประมูลซื้อหักด้วยค่าธรรมเนียมในการซื้อในอัตราร้อยละ 3.5 ของราคาประมูล</w:t>
      </w:r>
    </w:p>
    <w:p w:rsidR="007E4034" w:rsidRPr="0074694D" w:rsidRDefault="007E4034" w:rsidP="007E4034">
      <w:pPr>
        <w:pStyle w:val="BodyText"/>
        <w:tabs>
          <w:tab w:val="left" w:pos="567"/>
          <w:tab w:val="left" w:pos="1170"/>
        </w:tabs>
        <w:spacing w:before="120"/>
        <w:ind w:left="567" w:hanging="567"/>
        <w:rPr>
          <w:rFonts w:asciiTheme="majorBidi" w:hAnsiTheme="majorBidi" w:cstheme="majorBidi"/>
        </w:rPr>
      </w:pPr>
      <w:r w:rsidRPr="0074694D">
        <w:rPr>
          <w:rFonts w:asciiTheme="majorBidi" w:hAnsiTheme="majorBidi" w:cstheme="majorBidi"/>
        </w:rPr>
        <w:t>4</w:t>
      </w:r>
      <w:r w:rsidRPr="0074694D">
        <w:rPr>
          <w:rFonts w:asciiTheme="majorBidi" w:hAnsiTheme="majorBidi" w:cstheme="majorBidi"/>
          <w:cs/>
        </w:rPr>
        <w:t>.10</w:t>
      </w:r>
      <w:r w:rsidRPr="0074694D">
        <w:rPr>
          <w:rFonts w:asciiTheme="majorBidi" w:hAnsiTheme="majorBidi" w:cstheme="majorBidi"/>
          <w:cs/>
        </w:rPr>
        <w:tab/>
        <w:t>ที่ดิน อาคารและอุปกรณ์ และค่าเสื่อมราคา</w:t>
      </w:r>
    </w:p>
    <w:p w:rsidR="007E4034" w:rsidRPr="0074694D" w:rsidRDefault="007E4034" w:rsidP="009C7F91">
      <w:pPr>
        <w:pStyle w:val="BodyText"/>
        <w:tabs>
          <w:tab w:val="left" w:pos="567"/>
          <w:tab w:val="left" w:pos="1134"/>
        </w:tabs>
        <w:ind w:left="567" w:hanging="567"/>
        <w:jc w:val="both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  <w:b w:val="0"/>
          <w:bCs w:val="0"/>
          <w:cs/>
        </w:rPr>
        <w:tab/>
      </w:r>
      <w:r w:rsidRPr="0074694D">
        <w:rPr>
          <w:rFonts w:asciiTheme="majorBidi" w:hAnsiTheme="majorBidi" w:cstheme="majorBidi"/>
          <w:b w:val="0"/>
          <w:bCs w:val="0"/>
          <w:spacing w:val="-10"/>
          <w:cs/>
        </w:rPr>
        <w:t xml:space="preserve">ที่ดิน </w:t>
      </w:r>
      <w:r w:rsidRPr="0074694D">
        <w:rPr>
          <w:rFonts w:asciiTheme="majorBidi" w:hAnsiTheme="majorBidi" w:cstheme="majorBidi" w:hint="cs"/>
          <w:b w:val="0"/>
          <w:bCs w:val="0"/>
          <w:spacing w:val="-10"/>
          <w:cs/>
        </w:rPr>
        <w:t xml:space="preserve">แสดงมูลค่าตามราคาทุน </w:t>
      </w:r>
      <w:r w:rsidRPr="0074694D">
        <w:rPr>
          <w:rFonts w:asciiTheme="majorBidi" w:hAnsiTheme="majorBidi" w:cstheme="majorBidi"/>
          <w:b w:val="0"/>
          <w:bCs w:val="0"/>
          <w:spacing w:val="-10"/>
          <w:cs/>
        </w:rPr>
        <w:t>อาคารและอุปกรณ์แสดงด้วยราคาทุนหลังหักค่าเสื่อมราคาสะสมและค่าเผื่อการด้อยค่า (ถ้ามี)</w:t>
      </w:r>
      <w:r w:rsidRPr="0074694D">
        <w:rPr>
          <w:rFonts w:asciiTheme="majorBidi" w:hAnsiTheme="majorBidi" w:cstheme="majorBidi"/>
          <w:b w:val="0"/>
          <w:bCs w:val="0"/>
          <w:spacing w:val="-4"/>
          <w:cs/>
        </w:rPr>
        <w:t xml:space="preserve"> </w:t>
      </w:r>
      <w:r w:rsidRPr="0074694D">
        <w:rPr>
          <w:rFonts w:asciiTheme="majorBidi" w:hAnsiTheme="majorBidi" w:cstheme="majorBidi"/>
          <w:b w:val="0"/>
          <w:bCs w:val="0"/>
          <w:cs/>
        </w:rPr>
        <w:t>ค่าเสื่อมราคาคำนวณโดยวิธีเส้นตรงตามอายุการให้ประโยชน์โดยประมาณของสินทรัพย์แต่ละประเภท ดังนี้</w:t>
      </w:r>
    </w:p>
    <w:tbl>
      <w:tblPr>
        <w:tblW w:w="8464" w:type="dxa"/>
        <w:tblInd w:w="918" w:type="dxa"/>
        <w:tblLook w:val="04A0" w:firstRow="1" w:lastRow="0" w:firstColumn="1" w:lastColumn="0" w:noHBand="0" w:noVBand="1"/>
      </w:tblPr>
      <w:tblGrid>
        <w:gridCol w:w="3154"/>
        <w:gridCol w:w="2654"/>
        <w:gridCol w:w="2656"/>
      </w:tblGrid>
      <w:tr w:rsidR="007E4034" w:rsidRPr="0074694D" w:rsidTr="006C5175">
        <w:tc>
          <w:tcPr>
            <w:tcW w:w="3154" w:type="dxa"/>
            <w:shd w:val="clear" w:color="auto" w:fill="auto"/>
          </w:tcPr>
          <w:p w:rsidR="007E4034" w:rsidRPr="0074694D" w:rsidRDefault="007E4034" w:rsidP="006C5175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ab/>
            </w:r>
          </w:p>
        </w:tc>
        <w:tc>
          <w:tcPr>
            <w:tcW w:w="2654" w:type="dxa"/>
          </w:tcPr>
          <w:p w:rsidR="007E4034" w:rsidRPr="0074694D" w:rsidRDefault="007E4034" w:rsidP="006C5175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วิธีคำนวณค่าเสื่อมราคา</w:t>
            </w:r>
          </w:p>
        </w:tc>
        <w:tc>
          <w:tcPr>
            <w:tcW w:w="2656" w:type="dxa"/>
            <w:shd w:val="clear" w:color="auto" w:fill="auto"/>
          </w:tcPr>
          <w:p w:rsidR="007E4034" w:rsidRPr="0074694D" w:rsidRDefault="007E4034" w:rsidP="006C5175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อัตราร้อยละ</w:t>
            </w:r>
          </w:p>
        </w:tc>
      </w:tr>
      <w:tr w:rsidR="007E4034" w:rsidRPr="0074694D" w:rsidTr="006C5175">
        <w:tc>
          <w:tcPr>
            <w:tcW w:w="3154" w:type="dxa"/>
            <w:shd w:val="clear" w:color="auto" w:fill="auto"/>
          </w:tcPr>
          <w:p w:rsidR="007E4034" w:rsidRPr="0074694D" w:rsidRDefault="007E4034" w:rsidP="006C5175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อาคาร</w:t>
            </w:r>
          </w:p>
        </w:tc>
        <w:tc>
          <w:tcPr>
            <w:tcW w:w="2654" w:type="dxa"/>
          </w:tcPr>
          <w:p w:rsidR="007E4034" w:rsidRPr="0074694D" w:rsidRDefault="007E4034" w:rsidP="006C5175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เส้นตรง</w:t>
            </w:r>
          </w:p>
        </w:tc>
        <w:tc>
          <w:tcPr>
            <w:tcW w:w="2656" w:type="dxa"/>
            <w:shd w:val="clear" w:color="auto" w:fill="auto"/>
          </w:tcPr>
          <w:p w:rsidR="007E4034" w:rsidRPr="0074694D" w:rsidRDefault="007E4034" w:rsidP="006C5175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5</w:t>
            </w:r>
          </w:p>
        </w:tc>
      </w:tr>
      <w:tr w:rsidR="007E4034" w:rsidRPr="0074694D" w:rsidTr="006C5175">
        <w:tc>
          <w:tcPr>
            <w:tcW w:w="3154" w:type="dxa"/>
            <w:shd w:val="clear" w:color="auto" w:fill="auto"/>
          </w:tcPr>
          <w:p w:rsidR="007E4034" w:rsidRPr="0074694D" w:rsidRDefault="007E4034" w:rsidP="006C5175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ส่วนปรับปรุงอาคาร</w:t>
            </w:r>
          </w:p>
        </w:tc>
        <w:tc>
          <w:tcPr>
            <w:tcW w:w="2654" w:type="dxa"/>
          </w:tcPr>
          <w:p w:rsidR="007E4034" w:rsidRPr="0074694D" w:rsidRDefault="007E4034" w:rsidP="006C5175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เส้นตรงแบบรายวัน</w:t>
            </w:r>
          </w:p>
        </w:tc>
        <w:tc>
          <w:tcPr>
            <w:tcW w:w="2656" w:type="dxa"/>
            <w:shd w:val="clear" w:color="auto" w:fill="auto"/>
          </w:tcPr>
          <w:p w:rsidR="007E4034" w:rsidRPr="0074694D" w:rsidRDefault="007E4034" w:rsidP="006C5175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 xml:space="preserve">10 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- 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  <w:t>15</w:t>
            </w:r>
          </w:p>
        </w:tc>
      </w:tr>
      <w:tr w:rsidR="007E4034" w:rsidRPr="0074694D" w:rsidTr="006C5175">
        <w:tc>
          <w:tcPr>
            <w:tcW w:w="3154" w:type="dxa"/>
            <w:shd w:val="clear" w:color="auto" w:fill="auto"/>
          </w:tcPr>
          <w:p w:rsidR="007E4034" w:rsidRPr="0074694D" w:rsidRDefault="007E4034" w:rsidP="006C5175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อุปกรณ์</w:t>
            </w:r>
          </w:p>
        </w:tc>
        <w:tc>
          <w:tcPr>
            <w:tcW w:w="2654" w:type="dxa"/>
          </w:tcPr>
          <w:p w:rsidR="007E4034" w:rsidRPr="0074694D" w:rsidRDefault="007E4034" w:rsidP="006C5175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เส้นตรง</w:t>
            </w:r>
          </w:p>
        </w:tc>
        <w:tc>
          <w:tcPr>
            <w:tcW w:w="2656" w:type="dxa"/>
            <w:shd w:val="clear" w:color="auto" w:fill="auto"/>
          </w:tcPr>
          <w:p w:rsidR="007E4034" w:rsidRPr="0074694D" w:rsidRDefault="007E4034" w:rsidP="006C5175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20</w:t>
            </w:r>
          </w:p>
        </w:tc>
      </w:tr>
      <w:tr w:rsidR="007E4034" w:rsidRPr="0074694D" w:rsidTr="006C5175">
        <w:tc>
          <w:tcPr>
            <w:tcW w:w="3154" w:type="dxa"/>
            <w:shd w:val="clear" w:color="auto" w:fill="auto"/>
          </w:tcPr>
          <w:p w:rsidR="007E4034" w:rsidRPr="0074694D" w:rsidRDefault="007E4034" w:rsidP="006C5175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รถยนต์</w:t>
            </w:r>
          </w:p>
        </w:tc>
        <w:tc>
          <w:tcPr>
            <w:tcW w:w="2654" w:type="dxa"/>
          </w:tcPr>
          <w:p w:rsidR="007E4034" w:rsidRPr="0074694D" w:rsidRDefault="007E4034" w:rsidP="006C5175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เส้นตรง</w:t>
            </w:r>
          </w:p>
        </w:tc>
        <w:tc>
          <w:tcPr>
            <w:tcW w:w="2656" w:type="dxa"/>
            <w:shd w:val="clear" w:color="auto" w:fill="auto"/>
          </w:tcPr>
          <w:p w:rsidR="007E4034" w:rsidRPr="0074694D" w:rsidRDefault="007E4034" w:rsidP="006C5175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20</w:t>
            </w:r>
          </w:p>
        </w:tc>
      </w:tr>
      <w:tr w:rsidR="007E4034" w:rsidRPr="0074694D" w:rsidTr="006C5175">
        <w:tc>
          <w:tcPr>
            <w:tcW w:w="3154" w:type="dxa"/>
            <w:shd w:val="clear" w:color="auto" w:fill="auto"/>
          </w:tcPr>
          <w:p w:rsidR="007E4034" w:rsidRPr="0074694D" w:rsidRDefault="007E4034" w:rsidP="006C5175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คอมพิวเตอร์</w:t>
            </w:r>
          </w:p>
        </w:tc>
        <w:tc>
          <w:tcPr>
            <w:tcW w:w="2654" w:type="dxa"/>
          </w:tcPr>
          <w:p w:rsidR="007E4034" w:rsidRPr="0074694D" w:rsidRDefault="007E4034" w:rsidP="006C5175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เส้นตรง</w:t>
            </w:r>
          </w:p>
        </w:tc>
        <w:tc>
          <w:tcPr>
            <w:tcW w:w="2656" w:type="dxa"/>
            <w:shd w:val="clear" w:color="auto" w:fill="auto"/>
          </w:tcPr>
          <w:p w:rsidR="007E4034" w:rsidRPr="0074694D" w:rsidRDefault="007E4034" w:rsidP="006C5175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33.33</w:t>
            </w:r>
          </w:p>
        </w:tc>
      </w:tr>
    </w:tbl>
    <w:p w:rsidR="00CF7053" w:rsidRPr="0074694D" w:rsidRDefault="007E4034" w:rsidP="007E4034">
      <w:pPr>
        <w:pStyle w:val="BodyText"/>
        <w:tabs>
          <w:tab w:val="left" w:pos="567"/>
          <w:tab w:val="left" w:pos="1170"/>
          <w:tab w:val="left" w:pos="5387"/>
        </w:tabs>
        <w:spacing w:before="120" w:after="120"/>
        <w:ind w:left="567" w:hanging="567"/>
        <w:jc w:val="thaiDistribute"/>
        <w:rPr>
          <w:rFonts w:ascii="TH SarabunPSK" w:hAnsi="TH SarabunPSK" w:cs="TH SarabunPSK"/>
          <w:b w:val="0"/>
          <w:bCs w:val="0"/>
          <w:cs/>
        </w:rPr>
      </w:pPr>
      <w:r w:rsidRPr="0074694D">
        <w:rPr>
          <w:rFonts w:ascii="TH SarabunPSK" w:hAnsi="TH SarabunPSK" w:cs="TH SarabunPSK"/>
          <w:b w:val="0"/>
          <w:bCs w:val="0"/>
          <w:cs/>
        </w:rPr>
        <w:tab/>
      </w:r>
    </w:p>
    <w:p w:rsidR="00CF7053" w:rsidRPr="0074694D" w:rsidRDefault="00CF7053">
      <w:pPr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 w:rsidRPr="0074694D">
        <w:rPr>
          <w:rFonts w:ascii="TH SarabunPSK" w:hAnsi="TH SarabunPSK" w:cs="TH SarabunPSK"/>
          <w:b w:val="0"/>
          <w:bCs w:val="0"/>
          <w:cs/>
        </w:rPr>
        <w:br w:type="page"/>
      </w:r>
    </w:p>
    <w:p w:rsidR="007E4034" w:rsidRPr="0074694D" w:rsidRDefault="007E4034" w:rsidP="007E4034">
      <w:pPr>
        <w:pStyle w:val="BodyText"/>
        <w:tabs>
          <w:tab w:val="left" w:pos="567"/>
          <w:tab w:val="left" w:pos="1170"/>
        </w:tabs>
        <w:spacing w:before="120"/>
        <w:ind w:left="567" w:hanging="567"/>
        <w:rPr>
          <w:rFonts w:asciiTheme="majorBidi" w:hAnsiTheme="majorBidi" w:cstheme="majorBidi"/>
          <w:cs/>
        </w:rPr>
      </w:pPr>
      <w:r w:rsidRPr="0074694D">
        <w:rPr>
          <w:rFonts w:asciiTheme="majorBidi" w:hAnsiTheme="majorBidi" w:cstheme="majorBidi"/>
        </w:rPr>
        <w:lastRenderedPageBreak/>
        <w:t>4</w:t>
      </w:r>
      <w:r w:rsidRPr="0074694D">
        <w:rPr>
          <w:rFonts w:asciiTheme="majorBidi" w:hAnsiTheme="majorBidi" w:cstheme="majorBidi"/>
          <w:cs/>
        </w:rPr>
        <w:t>.10</w:t>
      </w:r>
      <w:r w:rsidRPr="0074694D">
        <w:rPr>
          <w:rFonts w:asciiTheme="majorBidi" w:hAnsiTheme="majorBidi" w:cstheme="majorBidi"/>
          <w:cs/>
        </w:rPr>
        <w:tab/>
        <w:t>ที่ดิน อาคารและอุปกรณ์ และค่าเสื่อมราคา</w:t>
      </w:r>
      <w:r w:rsidRPr="0074694D">
        <w:rPr>
          <w:rFonts w:asciiTheme="majorBidi" w:hAnsiTheme="majorBidi"/>
          <w:cs/>
        </w:rPr>
        <w:t xml:space="preserve"> </w:t>
      </w:r>
      <w:r w:rsidRPr="0074694D">
        <w:rPr>
          <w:rFonts w:asciiTheme="majorBidi" w:hAnsiTheme="majorBidi" w:cstheme="majorBidi" w:hint="cs"/>
          <w:cs/>
        </w:rPr>
        <w:t>(ต่อ)</w:t>
      </w:r>
    </w:p>
    <w:p w:rsidR="007E4034" w:rsidRPr="0074694D" w:rsidRDefault="007E4034" w:rsidP="001C54B0">
      <w:pPr>
        <w:pStyle w:val="BodyText"/>
        <w:tabs>
          <w:tab w:val="left" w:pos="567"/>
          <w:tab w:val="left" w:pos="1170"/>
          <w:tab w:val="left" w:pos="5387"/>
        </w:tabs>
        <w:spacing w:before="120" w:after="120"/>
        <w:ind w:left="567"/>
        <w:rPr>
          <w:rFonts w:ascii="Angsana New" w:hAnsi="Angsana New"/>
          <w:b w:val="0"/>
          <w:bCs w:val="0"/>
          <w:cs/>
        </w:rPr>
      </w:pPr>
      <w:r w:rsidRPr="0074694D">
        <w:rPr>
          <w:rFonts w:ascii="Angsana New" w:hAnsi="Angsana New" w:hint="cs"/>
          <w:b w:val="0"/>
          <w:bCs w:val="0"/>
          <w:cs/>
        </w:rPr>
        <w:t xml:space="preserve">อุปกรณ์ ประกอบด้วย เฟอร์นิเจอร์ เครื่องตกแต่งและอุปกรณ์สำนักงาน </w:t>
      </w:r>
    </w:p>
    <w:p w:rsidR="007E4034" w:rsidRPr="00E955B3" w:rsidRDefault="007E4034" w:rsidP="00E955B3">
      <w:pPr>
        <w:pStyle w:val="BodyText"/>
        <w:tabs>
          <w:tab w:val="left" w:pos="567"/>
        </w:tabs>
        <w:spacing w:after="120"/>
        <w:ind w:left="567" w:hanging="567"/>
        <w:jc w:val="thaiDistribute"/>
        <w:rPr>
          <w:rFonts w:asciiTheme="majorBidi" w:hAnsiTheme="majorBidi" w:cstheme="majorBidi"/>
          <w:b w:val="0"/>
          <w:bCs w:val="0"/>
          <w:spacing w:val="-6"/>
        </w:rPr>
      </w:pPr>
      <w:r w:rsidRPr="0074694D">
        <w:rPr>
          <w:rFonts w:ascii="TH SarabunPSK" w:hAnsi="TH SarabunPSK" w:cs="TH SarabunPSK"/>
          <w:b w:val="0"/>
          <w:bCs w:val="0"/>
          <w:spacing w:val="2"/>
          <w:cs/>
        </w:rPr>
        <w:tab/>
      </w:r>
      <w:r w:rsidRPr="00E955B3">
        <w:rPr>
          <w:rFonts w:asciiTheme="majorBidi" w:hAnsiTheme="majorBidi" w:cstheme="majorBidi"/>
          <w:b w:val="0"/>
          <w:bCs w:val="0"/>
          <w:spacing w:val="-6"/>
          <w:cs/>
        </w:rPr>
        <w:t>วิธีการคิดค่าเสื่อมราคา อายุการให้ประโยชน์ของสินทรัพย์และมูลค่าคงเหลือ จะมีการทบทวนอย่างน้อยทุกสิ้น</w:t>
      </w:r>
      <w:r w:rsidRPr="00E955B3">
        <w:rPr>
          <w:rFonts w:asciiTheme="majorBidi" w:hAnsiTheme="majorBidi" w:cstheme="majorBidi" w:hint="cs"/>
          <w:b w:val="0"/>
          <w:bCs w:val="0"/>
          <w:spacing w:val="-6"/>
          <w:cs/>
        </w:rPr>
        <w:t>ปี</w:t>
      </w:r>
      <w:r w:rsidRPr="00E955B3">
        <w:rPr>
          <w:rFonts w:asciiTheme="majorBidi" w:hAnsiTheme="majorBidi" w:cstheme="majorBidi"/>
          <w:b w:val="0"/>
          <w:bCs w:val="0"/>
          <w:spacing w:val="-6"/>
          <w:cs/>
        </w:rPr>
        <w:t>บัญชี และปรับปรุงตามความเหมาะสม</w:t>
      </w:r>
    </w:p>
    <w:p w:rsidR="007E4034" w:rsidRPr="0074694D" w:rsidRDefault="007E4034" w:rsidP="004B6BBE">
      <w:pPr>
        <w:pStyle w:val="BodyText"/>
        <w:tabs>
          <w:tab w:val="left" w:pos="567"/>
          <w:tab w:val="left" w:pos="1170"/>
        </w:tabs>
        <w:spacing w:before="60"/>
        <w:ind w:left="567" w:hanging="567"/>
        <w:jc w:val="thaiDistribute"/>
        <w:rPr>
          <w:rFonts w:asciiTheme="majorBidi" w:hAnsiTheme="majorBidi" w:cstheme="majorBidi"/>
          <w:b w:val="0"/>
          <w:bCs w:val="0"/>
          <w:spacing w:val="-4"/>
        </w:rPr>
      </w:pPr>
      <w:r w:rsidRPr="0074694D">
        <w:rPr>
          <w:rFonts w:asciiTheme="majorBidi" w:hAnsiTheme="majorBidi" w:cstheme="majorBidi"/>
          <w:b w:val="0"/>
          <w:bCs w:val="0"/>
          <w:spacing w:val="8"/>
          <w:cs/>
        </w:rPr>
        <w:tab/>
      </w:r>
      <w:r w:rsidRPr="0074694D">
        <w:rPr>
          <w:rFonts w:asciiTheme="majorBidi" w:hAnsiTheme="majorBidi" w:cstheme="majorBidi"/>
          <w:b w:val="0"/>
          <w:bCs w:val="0"/>
          <w:spacing w:val="-4"/>
          <w:cs/>
        </w:rPr>
        <w:t>ค่าเสื่อมราคา</w:t>
      </w:r>
      <w:r w:rsidR="002026C8">
        <w:rPr>
          <w:rFonts w:asciiTheme="majorBidi" w:hAnsiTheme="majorBidi" w:cstheme="majorBidi"/>
          <w:b w:val="0"/>
          <w:bCs w:val="0"/>
          <w:spacing w:val="-4"/>
          <w:cs/>
        </w:rPr>
        <w:t>รวมอยู่ในการคำนวณผลการดำเนินงานและ</w:t>
      </w:r>
      <w:r w:rsidRPr="0074694D">
        <w:rPr>
          <w:rFonts w:asciiTheme="majorBidi" w:hAnsiTheme="majorBidi" w:cstheme="majorBidi"/>
          <w:b w:val="0"/>
          <w:bCs w:val="0"/>
          <w:spacing w:val="-4"/>
          <w:cs/>
        </w:rPr>
        <w:t>บริษัทฯ ไม่คิดค่าเสื่อมราคาสำหรับที่ดินและงานระหว่างทำ</w:t>
      </w:r>
    </w:p>
    <w:p w:rsidR="007E4034" w:rsidRPr="0074694D" w:rsidRDefault="007E4034" w:rsidP="001C54B0">
      <w:pPr>
        <w:pStyle w:val="BodyText"/>
        <w:tabs>
          <w:tab w:val="left" w:pos="567"/>
          <w:tab w:val="left" w:pos="1170"/>
        </w:tabs>
        <w:spacing w:before="120"/>
        <w:ind w:left="567"/>
        <w:jc w:val="thaiDistribute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  <w:b w:val="0"/>
          <w:bCs w:val="0"/>
          <w:spacing w:val="-6"/>
          <w:cs/>
        </w:rPr>
        <w:t>ที่ดิน อาคารและอุปกรณ์จะถูกตัดออกจากบัญชีเมื่อจำหน่ายสินทรัพย์หรือคาดว่าจะไม่ได้รับประโยชน์เชิงเศรษฐกิจ</w:t>
      </w:r>
      <w:r w:rsidRPr="0074694D">
        <w:rPr>
          <w:rFonts w:asciiTheme="majorBidi" w:hAnsiTheme="majorBidi" w:cstheme="majorBidi"/>
          <w:b w:val="0"/>
          <w:bCs w:val="0"/>
          <w:spacing w:val="-6"/>
          <w:cs/>
        </w:rPr>
        <w:br/>
        <w:t>ในอนาคตจากการใช้หรือการจำหน่าย ผลกำไรหรือขาดทุนจากการจำหน่ายสินทรัพย์ (ผลต่างระหว่างสิ่งตอบแทนสุทธิ</w:t>
      </w:r>
      <w:r w:rsidR="00B96BDE" w:rsidRPr="0074694D">
        <w:rPr>
          <w:rFonts w:asciiTheme="majorBidi" w:hAnsiTheme="majorBidi" w:cstheme="majorBidi"/>
          <w:b w:val="0"/>
          <w:bCs w:val="0"/>
          <w:spacing w:val="-6"/>
          <w:cs/>
        </w:rPr>
        <w:br/>
      </w:r>
      <w:r w:rsidRPr="0074694D">
        <w:rPr>
          <w:rFonts w:asciiTheme="majorBidi" w:hAnsiTheme="majorBidi" w:cstheme="majorBidi"/>
          <w:b w:val="0"/>
          <w:bCs w:val="0"/>
          <w:spacing w:val="6"/>
          <w:cs/>
        </w:rPr>
        <w:t>ที่ได้รับจากการจำหน่ายสินทรัพย์กับมูลค่าตามบัญชีของสินทรัพย์นั้น) จะรับรู้ใน</w:t>
      </w:r>
      <w:r w:rsidRPr="0074694D">
        <w:rPr>
          <w:rFonts w:asciiTheme="majorBidi" w:hAnsiTheme="majorBidi" w:cstheme="majorBidi"/>
          <w:b w:val="0"/>
          <w:bCs w:val="0"/>
          <w:cs/>
        </w:rPr>
        <w:t>ส่วนของกำไรหรือขาดทุน</w:t>
      </w:r>
      <w:r w:rsidR="00DE0160">
        <w:rPr>
          <w:rFonts w:asciiTheme="majorBidi" w:hAnsiTheme="majorBidi" w:cstheme="majorBidi"/>
          <w:b w:val="0"/>
          <w:bCs w:val="0"/>
          <w:cs/>
        </w:rPr>
        <w:br/>
      </w:r>
      <w:r w:rsidRPr="0074694D">
        <w:rPr>
          <w:rFonts w:asciiTheme="majorBidi" w:hAnsiTheme="majorBidi" w:cstheme="majorBidi"/>
          <w:b w:val="0"/>
          <w:bCs w:val="0"/>
          <w:cs/>
        </w:rPr>
        <w:t>ในงบกำไรขาดทุนและกำไรขาดทุนเบ็ดเสร็จอื่น</w:t>
      </w:r>
    </w:p>
    <w:p w:rsidR="007E4034" w:rsidRPr="0074694D" w:rsidRDefault="007E4034" w:rsidP="007E4034">
      <w:pPr>
        <w:pStyle w:val="BodyText"/>
        <w:tabs>
          <w:tab w:val="left" w:pos="567"/>
          <w:tab w:val="left" w:pos="1170"/>
        </w:tabs>
        <w:spacing w:before="120" w:after="120"/>
        <w:ind w:left="567" w:hanging="567"/>
        <w:rPr>
          <w:rFonts w:ascii="Angsana New" w:hAnsi="Angsana New"/>
          <w:cs/>
        </w:rPr>
      </w:pPr>
      <w:r w:rsidRPr="0074694D">
        <w:rPr>
          <w:rFonts w:ascii="Angsana New" w:hAnsi="Angsana New" w:hint="cs"/>
        </w:rPr>
        <w:t>4</w:t>
      </w:r>
      <w:r w:rsidRPr="0074694D">
        <w:rPr>
          <w:rFonts w:ascii="Angsana New" w:hAnsi="Angsana New" w:hint="cs"/>
          <w:cs/>
        </w:rPr>
        <w:t>.</w:t>
      </w:r>
      <w:r w:rsidRPr="0074694D">
        <w:rPr>
          <w:rFonts w:ascii="Angsana New" w:hAnsi="Angsana New" w:hint="cs"/>
        </w:rPr>
        <w:t>1</w:t>
      </w:r>
      <w:r w:rsidRPr="0074694D">
        <w:rPr>
          <w:rFonts w:ascii="Angsana New" w:hAnsi="Angsana New" w:hint="cs"/>
          <w:cs/>
        </w:rPr>
        <w:t>1</w:t>
      </w:r>
      <w:r w:rsidRPr="0074694D">
        <w:rPr>
          <w:rFonts w:ascii="Angsana New" w:hAnsi="Angsana New" w:hint="cs"/>
          <w:cs/>
        </w:rPr>
        <w:tab/>
        <w:t>สินทรัพย์ไม่มีตัวตน และค่าตัดจำหน่าย</w:t>
      </w:r>
    </w:p>
    <w:p w:rsidR="007E4034" w:rsidRPr="0074694D" w:rsidRDefault="007E4034" w:rsidP="009C0BCC">
      <w:pPr>
        <w:pStyle w:val="BodyText"/>
        <w:tabs>
          <w:tab w:val="left" w:pos="567"/>
          <w:tab w:val="left" w:pos="1170"/>
          <w:tab w:val="left" w:pos="1710"/>
        </w:tabs>
        <w:spacing w:after="120"/>
        <w:ind w:left="567" w:hanging="567"/>
        <w:jc w:val="thaiDistribute"/>
        <w:rPr>
          <w:rFonts w:ascii="Angsana New" w:hAnsi="Angsana New"/>
          <w:b w:val="0"/>
          <w:bCs w:val="0"/>
        </w:rPr>
      </w:pPr>
      <w:r w:rsidRPr="0074694D">
        <w:rPr>
          <w:rFonts w:ascii="Angsana New" w:hAnsi="Angsana New" w:hint="cs"/>
          <w:spacing w:val="4"/>
        </w:rPr>
        <w:tab/>
      </w:r>
      <w:r w:rsidRPr="009C0BCC">
        <w:rPr>
          <w:rFonts w:ascii="Angsana New" w:hAnsi="Angsana New" w:hint="cs"/>
          <w:b w:val="0"/>
          <w:bCs w:val="0"/>
          <w:spacing w:val="-8"/>
          <w:cs/>
        </w:rPr>
        <w:t xml:space="preserve">สินทรัพย์ไม่มีตัวตน </w:t>
      </w:r>
      <w:r w:rsidR="002026C8">
        <w:rPr>
          <w:rFonts w:ascii="Angsana New" w:hAnsi="Angsana New" w:hint="cs"/>
          <w:b w:val="0"/>
          <w:bCs w:val="0"/>
          <w:spacing w:val="-8"/>
          <w:cs/>
        </w:rPr>
        <w:t>ได้แก่</w:t>
      </w:r>
      <w:r w:rsidRPr="009C0BCC">
        <w:rPr>
          <w:rFonts w:ascii="Angsana New" w:hAnsi="Angsana New" w:hint="cs"/>
          <w:b w:val="0"/>
          <w:bCs w:val="0"/>
          <w:spacing w:val="-8"/>
          <w:cs/>
        </w:rPr>
        <w:t xml:space="preserve"> โปรแกรมคอมพิวเตอร์ สินทรัพย์ไม่มีตัวตนแสดงด้วยราคาทุนหลังหักค่าตัดจำหน่าย</w:t>
      </w:r>
      <w:r w:rsidRPr="0074694D">
        <w:rPr>
          <w:rFonts w:ascii="Angsana New" w:hAnsi="Angsana New" w:hint="cs"/>
          <w:b w:val="0"/>
          <w:bCs w:val="0"/>
          <w:cs/>
        </w:rPr>
        <w:t xml:space="preserve">สะสมและค่าเผื่อการด้อยค่า (ถ้ามี) </w:t>
      </w:r>
    </w:p>
    <w:p w:rsidR="007E4034" w:rsidRPr="0074694D" w:rsidRDefault="007E4034" w:rsidP="004B6BBE">
      <w:pPr>
        <w:pStyle w:val="BodyText"/>
        <w:tabs>
          <w:tab w:val="left" w:pos="567"/>
          <w:tab w:val="left" w:pos="1170"/>
          <w:tab w:val="left" w:pos="1710"/>
        </w:tabs>
        <w:spacing w:before="60"/>
        <w:ind w:left="567" w:hanging="567"/>
        <w:jc w:val="thaiDistribute"/>
        <w:rPr>
          <w:rFonts w:ascii="Angsana New" w:hAnsi="Angsana New"/>
          <w:b w:val="0"/>
          <w:bCs w:val="0"/>
          <w:cs/>
        </w:rPr>
      </w:pPr>
      <w:r w:rsidRPr="0074694D">
        <w:rPr>
          <w:rFonts w:ascii="Angsana New" w:hAnsi="Angsana New" w:hint="cs"/>
          <w:b w:val="0"/>
          <w:bCs w:val="0"/>
          <w:spacing w:val="16"/>
          <w:cs/>
        </w:rPr>
        <w:tab/>
      </w:r>
      <w:r w:rsidRPr="0074694D">
        <w:rPr>
          <w:rFonts w:ascii="Angsana New" w:hAnsi="Angsana New" w:hint="cs"/>
          <w:b w:val="0"/>
          <w:bCs w:val="0"/>
          <w:cs/>
        </w:rPr>
        <w:t>บริษัทฯ ตัดจำหน่ายสินทรัพย์ไม่มีตัวตน</w:t>
      </w:r>
      <w:r w:rsidR="002026C8">
        <w:rPr>
          <w:rFonts w:ascii="Angsana New" w:hAnsi="Angsana New" w:hint="cs"/>
          <w:b w:val="0"/>
          <w:bCs w:val="0"/>
          <w:cs/>
        </w:rPr>
        <w:t>ตาม</w:t>
      </w:r>
      <w:r w:rsidRPr="0074694D">
        <w:rPr>
          <w:rFonts w:ascii="Angsana New" w:hAnsi="Angsana New" w:hint="cs"/>
          <w:b w:val="0"/>
          <w:bCs w:val="0"/>
          <w:cs/>
        </w:rPr>
        <w:t>อายุการให้ประโยชน์อย่าง</w:t>
      </w:r>
      <w:r w:rsidR="002026C8">
        <w:rPr>
          <w:rFonts w:ascii="Angsana New" w:hAnsi="Angsana New" w:hint="cs"/>
          <w:b w:val="0"/>
          <w:bCs w:val="0"/>
          <w:cs/>
        </w:rPr>
        <w:t>เป็น</w:t>
      </w:r>
      <w:r w:rsidRPr="0074694D">
        <w:rPr>
          <w:rFonts w:ascii="Angsana New" w:hAnsi="Angsana New" w:hint="cs"/>
          <w:b w:val="0"/>
          <w:bCs w:val="0"/>
          <w:cs/>
        </w:rPr>
        <w:t>ระบบตลอดอายุการให้</w:t>
      </w:r>
      <w:r w:rsidRPr="0074694D">
        <w:rPr>
          <w:rFonts w:ascii="Angsana New" w:hAnsi="Angsana New" w:hint="cs"/>
          <w:b w:val="0"/>
          <w:bCs w:val="0"/>
          <w:spacing w:val="4"/>
          <w:cs/>
        </w:rPr>
        <w:t>ประโยชน์ของสินทรัพย์นั้น และจะประเมินการด้อยค่าของสินทรัพย์ดังกล่าวเมื่อมีข้อบ่งชี้ว่าสินทรัพย์นั้น</w:t>
      </w:r>
      <w:r w:rsidRPr="0074694D">
        <w:rPr>
          <w:rFonts w:ascii="Angsana New" w:hAnsi="Angsana New" w:hint="cs"/>
          <w:b w:val="0"/>
          <w:bCs w:val="0"/>
          <w:spacing w:val="-6"/>
          <w:cs/>
        </w:rPr>
        <w:t xml:space="preserve">อาจเกิดการด้อยค่า </w:t>
      </w:r>
      <w:r w:rsidRPr="0074694D">
        <w:rPr>
          <w:rFonts w:ascii="Angsana New" w:hAnsi="Angsana New" w:hint="cs"/>
          <w:b w:val="0"/>
          <w:bCs w:val="0"/>
          <w:spacing w:val="-10"/>
          <w:cs/>
        </w:rPr>
        <w:t>บริษัทฯ จะทบทวนระยะเวลาการตัดจำหน่ายและวิธีการตัดจำหน่ายของสินทรัพย์ไม่มีตัวตนดังกล่าวทุกสิ้น</w:t>
      </w:r>
      <w:r w:rsidRPr="0074694D">
        <w:rPr>
          <w:rFonts w:asciiTheme="majorBidi" w:hAnsiTheme="majorBidi" w:cstheme="majorBidi" w:hint="cs"/>
          <w:b w:val="0"/>
          <w:bCs w:val="0"/>
          <w:spacing w:val="-10"/>
          <w:cs/>
        </w:rPr>
        <w:t>ปี</w:t>
      </w:r>
      <w:r w:rsidRPr="0074694D">
        <w:rPr>
          <w:rFonts w:ascii="Angsana New" w:hAnsi="Angsana New" w:hint="cs"/>
          <w:b w:val="0"/>
          <w:bCs w:val="0"/>
          <w:spacing w:val="-10"/>
          <w:cs/>
        </w:rPr>
        <w:t>เป็นอย่างน้อย</w:t>
      </w:r>
      <w:r w:rsidRPr="0074694D">
        <w:rPr>
          <w:rFonts w:ascii="Angsana New" w:hAnsi="Angsana New" w:hint="cs"/>
          <w:b w:val="0"/>
          <w:bCs w:val="0"/>
          <w:spacing w:val="-14"/>
          <w:cs/>
        </w:rPr>
        <w:t xml:space="preserve"> ค่าตัดจำหน่ายและค่าเผื่อการด้อยค่ารับรู้เป็นค่าใช้จ่ายในส่วนของกำไรหรือขาดทุนในงบกำไรขาดทุน</w:t>
      </w:r>
      <w:r w:rsidRPr="0074694D">
        <w:rPr>
          <w:rFonts w:ascii="Angsana New" w:hAnsi="Angsana New" w:hint="cs"/>
          <w:b w:val="0"/>
          <w:bCs w:val="0"/>
          <w:cs/>
        </w:rPr>
        <w:t>และกำไรขาดทุนเบ็ดเสร็จอื่น</w:t>
      </w:r>
    </w:p>
    <w:p w:rsidR="007E4034" w:rsidRPr="002026C8" w:rsidRDefault="007E4034" w:rsidP="00174FD4">
      <w:pPr>
        <w:pStyle w:val="BodyText"/>
        <w:tabs>
          <w:tab w:val="left" w:pos="567"/>
          <w:tab w:val="left" w:pos="1170"/>
          <w:tab w:val="left" w:pos="1710"/>
        </w:tabs>
        <w:spacing w:before="60"/>
        <w:ind w:left="567" w:hanging="567"/>
        <w:jc w:val="thaiDistribute"/>
        <w:rPr>
          <w:rFonts w:ascii="Angsana New" w:hAnsi="Angsana New"/>
          <w:b w:val="0"/>
          <w:bCs w:val="0"/>
        </w:rPr>
      </w:pPr>
      <w:r w:rsidRPr="0074694D">
        <w:rPr>
          <w:rFonts w:ascii="Angsana New" w:hAnsi="Angsana New" w:hint="cs"/>
          <w:b w:val="0"/>
          <w:bCs w:val="0"/>
          <w:spacing w:val="6"/>
        </w:rPr>
        <w:tab/>
      </w:r>
      <w:r w:rsidRPr="002026C8">
        <w:rPr>
          <w:rFonts w:ascii="Angsana New" w:hAnsi="Angsana New" w:hint="cs"/>
          <w:b w:val="0"/>
          <w:bCs w:val="0"/>
          <w:cs/>
        </w:rPr>
        <w:t>สินทรัพย์ไม่มีตัวตน</w:t>
      </w:r>
      <w:r w:rsidR="002026C8">
        <w:rPr>
          <w:rFonts w:ascii="Angsana New" w:hAnsi="Angsana New" w:hint="cs"/>
          <w:b w:val="0"/>
          <w:bCs w:val="0"/>
          <w:cs/>
        </w:rPr>
        <w:t xml:space="preserve"> </w:t>
      </w:r>
      <w:r w:rsidRPr="002026C8">
        <w:rPr>
          <w:rFonts w:ascii="Angsana New" w:hAnsi="Angsana New" w:hint="cs"/>
          <w:b w:val="0"/>
          <w:bCs w:val="0"/>
          <w:cs/>
        </w:rPr>
        <w:t>มีอายุการให้ประโยชน์</w:t>
      </w:r>
      <w:r w:rsidR="00174FD4">
        <w:rPr>
          <w:rFonts w:ascii="Angsana New" w:hAnsi="Angsana New" w:hint="cs"/>
          <w:b w:val="0"/>
          <w:bCs w:val="0"/>
          <w:cs/>
        </w:rPr>
        <w:t>จำกัดมักจะมีอายุการให้ประโยชน์</w:t>
      </w:r>
      <w:r w:rsidRPr="002026C8">
        <w:rPr>
          <w:rFonts w:ascii="Angsana New" w:hAnsi="Angsana New" w:hint="cs"/>
          <w:b w:val="0"/>
          <w:bCs w:val="0"/>
          <w:cs/>
        </w:rPr>
        <w:t xml:space="preserve">โดยประมาณ </w:t>
      </w:r>
      <w:r w:rsidRPr="002026C8">
        <w:rPr>
          <w:rFonts w:ascii="Angsana New" w:hAnsi="Angsana New" w:hint="cs"/>
          <w:b w:val="0"/>
          <w:bCs w:val="0"/>
        </w:rPr>
        <w:t xml:space="preserve">5 </w:t>
      </w:r>
      <w:r w:rsidRPr="002026C8">
        <w:rPr>
          <w:rFonts w:ascii="Angsana New" w:hAnsi="Angsana New" w:hint="cs"/>
          <w:b w:val="0"/>
          <w:bCs w:val="0"/>
          <w:cs/>
        </w:rPr>
        <w:t>ปี และไม่มีการ</w:t>
      </w:r>
      <w:r w:rsidR="009E7069">
        <w:rPr>
          <w:rFonts w:ascii="Angsana New" w:hAnsi="Angsana New"/>
          <w:b w:val="0"/>
          <w:bCs w:val="0"/>
          <w:cs/>
        </w:rPr>
        <w:br/>
      </w:r>
      <w:r w:rsidRPr="002026C8">
        <w:rPr>
          <w:rFonts w:ascii="Angsana New" w:hAnsi="Angsana New" w:hint="cs"/>
          <w:b w:val="0"/>
          <w:bCs w:val="0"/>
          <w:cs/>
        </w:rPr>
        <w:t>ตัดจำหน่ายงานระหว่างทำ</w:t>
      </w:r>
    </w:p>
    <w:p w:rsidR="007E4034" w:rsidRPr="0074694D" w:rsidRDefault="007E4034" w:rsidP="007E4034">
      <w:pPr>
        <w:pStyle w:val="Default"/>
        <w:tabs>
          <w:tab w:val="left" w:pos="567"/>
          <w:tab w:val="left" w:pos="1134"/>
        </w:tabs>
        <w:spacing w:before="120"/>
        <w:ind w:left="567" w:hanging="567"/>
        <w:jc w:val="thaiDistribute"/>
        <w:rPr>
          <w:rFonts w:asciiTheme="majorBidi" w:hAnsiTheme="majorBidi" w:cstheme="majorBidi"/>
          <w:b/>
          <w:bCs/>
          <w:color w:val="auto"/>
          <w:sz w:val="30"/>
          <w:szCs w:val="30"/>
        </w:rPr>
      </w:pP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</w:rPr>
        <w:t>4</w:t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  <w:cs/>
        </w:rPr>
        <w:t>.</w:t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</w:rPr>
        <w:t>12</w:t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</w:rPr>
        <w:tab/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  <w:cs/>
        </w:rPr>
        <w:t>การด้อยค่าของสินทรัพย์</w:t>
      </w:r>
    </w:p>
    <w:p w:rsidR="007E4034" w:rsidRPr="0074694D" w:rsidRDefault="007E4034" w:rsidP="00870B25">
      <w:pPr>
        <w:pStyle w:val="Default"/>
        <w:tabs>
          <w:tab w:val="left" w:pos="567"/>
          <w:tab w:val="left" w:pos="1134"/>
        </w:tabs>
        <w:ind w:left="567" w:hanging="567"/>
        <w:jc w:val="thaiDistribute"/>
        <w:rPr>
          <w:rFonts w:asciiTheme="majorBidi" w:hAnsiTheme="majorBidi" w:cstheme="majorBidi"/>
          <w:color w:val="auto"/>
          <w:spacing w:val="10"/>
          <w:sz w:val="30"/>
          <w:szCs w:val="30"/>
        </w:rPr>
      </w:pPr>
      <w:r w:rsidRPr="0074694D">
        <w:rPr>
          <w:rFonts w:asciiTheme="majorBidi" w:hAnsiTheme="majorBidi" w:cstheme="majorBidi"/>
          <w:color w:val="auto"/>
          <w:spacing w:val="-6"/>
          <w:sz w:val="30"/>
          <w:szCs w:val="30"/>
        </w:rPr>
        <w:tab/>
      </w:r>
      <w:r w:rsidRPr="00F36A8B">
        <w:rPr>
          <w:rFonts w:asciiTheme="majorBidi" w:hAnsiTheme="majorBidi" w:cstheme="majorBidi"/>
          <w:color w:val="auto"/>
          <w:spacing w:val="-8"/>
          <w:sz w:val="30"/>
          <w:szCs w:val="30"/>
          <w:cs/>
        </w:rPr>
        <w:t>ทุกสิ้นรอบระยะเวลารายงาน บริษัทฯ จะประเมินว่ามีข้อบ่งชี้ซึ่งแสดงว่าสินทรัพย์ของบริษัทฯ ด้อยค่าลงหรือไม่ และหากมีข้อบ่งชี้ของการด้อยค่า บริษัทฯ จะประเมินการด้อยค่าของสินทรัพย์และรับรู้ขาดทุนจากการด้อยค่าเมื่อมูลค่าที่คาดว่า</w:t>
      </w:r>
      <w:r w:rsidR="00DE0160">
        <w:rPr>
          <w:rFonts w:asciiTheme="majorBidi" w:hAnsiTheme="majorBidi" w:cstheme="majorBidi"/>
          <w:color w:val="auto"/>
          <w:spacing w:val="-8"/>
          <w:sz w:val="30"/>
          <w:szCs w:val="30"/>
          <w:cs/>
        </w:rPr>
        <w:br/>
      </w:r>
      <w:r w:rsidRPr="00F36A8B">
        <w:rPr>
          <w:rFonts w:asciiTheme="majorBidi" w:hAnsiTheme="majorBidi" w:cstheme="majorBidi"/>
          <w:color w:val="auto"/>
          <w:spacing w:val="-8"/>
          <w:sz w:val="30"/>
          <w:szCs w:val="30"/>
          <w:cs/>
        </w:rPr>
        <w:t>จะได้รับคืนของสินทรัพย์มีมูลค่าต่ำกว่ามูลค่าตามบัญชีของสินทรัพย์นั้น ทั้งนี้ มูลค่าที่คาดว่าจะได้รับคืนของสินทรัพย์ หมายถึง มูลค่ายุติธรรมหักต้นทุนในการขายของสินทรัพย์หรือมูลค่าจากการใช้สินทรัพย์แล้วแต่ราคาใดจะสูงกว่า</w:t>
      </w:r>
      <w:r w:rsidRPr="0074694D">
        <w:rPr>
          <w:rFonts w:asciiTheme="majorBidi" w:hAnsiTheme="majorBidi" w:cstheme="majorBidi"/>
          <w:color w:val="auto"/>
          <w:spacing w:val="10"/>
          <w:sz w:val="30"/>
          <w:szCs w:val="30"/>
          <w:cs/>
        </w:rPr>
        <w:t xml:space="preserve"> </w:t>
      </w:r>
    </w:p>
    <w:p w:rsidR="007E4034" w:rsidRPr="00F36A8B" w:rsidRDefault="007E4034" w:rsidP="00A104D8">
      <w:pPr>
        <w:pStyle w:val="Default"/>
        <w:tabs>
          <w:tab w:val="left" w:pos="142"/>
          <w:tab w:val="left" w:pos="1134"/>
        </w:tabs>
        <w:spacing w:before="120"/>
        <w:ind w:left="567" w:hanging="141"/>
        <w:jc w:val="thaiDistribute"/>
        <w:rPr>
          <w:rFonts w:asciiTheme="majorBidi" w:hAnsiTheme="majorBidi" w:cstheme="majorBidi"/>
          <w:color w:val="auto"/>
          <w:spacing w:val="-8"/>
          <w:sz w:val="30"/>
          <w:szCs w:val="30"/>
        </w:rPr>
      </w:pPr>
      <w:r w:rsidRPr="0074694D">
        <w:rPr>
          <w:rFonts w:asciiTheme="majorBidi" w:hAnsiTheme="majorBidi" w:cstheme="majorBidi"/>
          <w:color w:val="auto"/>
          <w:sz w:val="30"/>
          <w:szCs w:val="30"/>
        </w:rPr>
        <w:tab/>
      </w:r>
      <w:r w:rsidRPr="00F36A8B">
        <w:rPr>
          <w:rFonts w:asciiTheme="majorBidi" w:hAnsiTheme="majorBidi" w:cstheme="majorBidi"/>
          <w:color w:val="auto"/>
          <w:spacing w:val="-8"/>
          <w:sz w:val="30"/>
          <w:szCs w:val="30"/>
          <w:cs/>
        </w:rPr>
        <w:t xml:space="preserve">บริษัทฯ จะรับรู้ขาดทุนจากการด้อยค่าในส่วนของกำไรหรือขาดทุนในงบกำไรขาดทุนและกำไรขาดทุนเบ็ดเสร็จอื่น </w:t>
      </w:r>
      <w:r w:rsidR="00F36A8B">
        <w:rPr>
          <w:rFonts w:asciiTheme="majorBidi" w:hAnsiTheme="majorBidi" w:cstheme="majorBidi"/>
          <w:color w:val="auto"/>
          <w:spacing w:val="-8"/>
          <w:sz w:val="30"/>
          <w:szCs w:val="30"/>
          <w:cs/>
        </w:rPr>
        <w:br/>
      </w:r>
      <w:r w:rsidRPr="00F36A8B">
        <w:rPr>
          <w:rFonts w:asciiTheme="majorBidi" w:hAnsiTheme="majorBidi" w:cstheme="majorBidi"/>
          <w:color w:val="auto"/>
          <w:spacing w:val="-8"/>
          <w:sz w:val="30"/>
          <w:szCs w:val="30"/>
          <w:cs/>
        </w:rPr>
        <w:t>หากในการประเมินการด้อยค่าของสินทรัพย์มีข้อบ่งชี้ที่แสดงให้เห็นว่า ผลขาดทุนจากการด้อยค่าของสินทรัพย์</w:t>
      </w:r>
      <w:r w:rsidRPr="0074694D">
        <w:rPr>
          <w:rFonts w:asciiTheme="majorBidi" w:hAnsiTheme="majorBidi" w:cstheme="majorBidi"/>
          <w:color w:val="auto"/>
          <w:spacing w:val="-8"/>
          <w:sz w:val="30"/>
          <w:szCs w:val="30"/>
          <w:cs/>
        </w:rPr>
        <w:t>ที่รับรู้</w:t>
      </w:r>
      <w:r w:rsidR="00DE0160">
        <w:rPr>
          <w:rFonts w:asciiTheme="majorBidi" w:hAnsiTheme="majorBidi" w:cstheme="majorBidi"/>
          <w:color w:val="auto"/>
          <w:spacing w:val="-8"/>
          <w:sz w:val="30"/>
          <w:szCs w:val="30"/>
          <w:cs/>
        </w:rPr>
        <w:br/>
      </w:r>
      <w:r w:rsidRPr="0074694D">
        <w:rPr>
          <w:rFonts w:asciiTheme="majorBidi" w:hAnsiTheme="majorBidi" w:cstheme="majorBidi"/>
          <w:color w:val="auto"/>
          <w:spacing w:val="-8"/>
          <w:sz w:val="30"/>
          <w:szCs w:val="30"/>
          <w:cs/>
        </w:rPr>
        <w:t>ในงวดก่อนได้หมดไปหรือลดลง บริษัทฯ จะประมาณมูลค่าที่คาดว่าจะได้รับคืนของสินทรัพย์นั้น และจะกลับรายการ</w:t>
      </w:r>
      <w:r w:rsidR="00F36A8B">
        <w:rPr>
          <w:rFonts w:asciiTheme="majorBidi" w:hAnsiTheme="majorBidi" w:cstheme="majorBidi"/>
          <w:color w:val="auto"/>
          <w:spacing w:val="-8"/>
          <w:sz w:val="30"/>
          <w:szCs w:val="30"/>
          <w:cs/>
        </w:rPr>
        <w:br/>
      </w:r>
      <w:r w:rsidRPr="00F36A8B">
        <w:rPr>
          <w:rFonts w:asciiTheme="majorBidi" w:hAnsiTheme="majorBidi" w:cstheme="majorBidi"/>
          <w:color w:val="auto"/>
          <w:spacing w:val="-8"/>
          <w:sz w:val="30"/>
          <w:szCs w:val="30"/>
          <w:cs/>
        </w:rPr>
        <w:t>ผลขาดทุนจากการด้อยค่าของสินทรัพย์ที่รับรู้ในงวดก่อนก็ต่อเมื่อมีการเปลี่ยนแปลงประมาณการที่ใช้กำหนดมูลค่า</w:t>
      </w:r>
      <w:r w:rsidR="00DE0160">
        <w:rPr>
          <w:rFonts w:asciiTheme="majorBidi" w:hAnsiTheme="majorBidi" w:cstheme="majorBidi"/>
          <w:color w:val="auto"/>
          <w:spacing w:val="-8"/>
          <w:sz w:val="30"/>
          <w:szCs w:val="30"/>
          <w:cs/>
        </w:rPr>
        <w:br/>
        <w:t>ที่</w:t>
      </w:r>
      <w:r w:rsidRPr="00F36A8B">
        <w:rPr>
          <w:rFonts w:asciiTheme="majorBidi" w:hAnsiTheme="majorBidi" w:cstheme="majorBidi"/>
          <w:color w:val="auto"/>
          <w:spacing w:val="-8"/>
          <w:sz w:val="30"/>
          <w:szCs w:val="30"/>
          <w:cs/>
        </w:rPr>
        <w:t>คาดว่าจะได้รับคืนภายหลังจากการรับรู้ผลขาดทุนจากการด้อยค่าครั้งล่าสุด โดยมูลค่าตามบัญชีของสินทรัพย์ที่เพิ่มขึ้น</w:t>
      </w:r>
      <w:r w:rsidR="00DE0160">
        <w:rPr>
          <w:rFonts w:asciiTheme="majorBidi" w:hAnsiTheme="majorBidi" w:cstheme="majorBidi"/>
          <w:color w:val="auto"/>
          <w:spacing w:val="-8"/>
          <w:sz w:val="30"/>
          <w:szCs w:val="30"/>
          <w:cs/>
        </w:rPr>
        <w:br/>
      </w:r>
      <w:r w:rsidRPr="00F36A8B">
        <w:rPr>
          <w:rFonts w:asciiTheme="majorBidi" w:hAnsiTheme="majorBidi" w:cstheme="majorBidi"/>
          <w:color w:val="auto"/>
          <w:spacing w:val="-8"/>
          <w:sz w:val="30"/>
          <w:szCs w:val="30"/>
          <w:cs/>
        </w:rPr>
        <w:t>จากการกลับรายการผลขาดทุนจากการด้อยค่าต้องไม่สูงกว่ามูลค่าตามบัญชีที่ควรจะเป็น หากบริษัทฯ ไม่เคยรับรู้</w:t>
      </w:r>
      <w:r w:rsidR="00DE0160">
        <w:rPr>
          <w:rFonts w:asciiTheme="majorBidi" w:hAnsiTheme="majorBidi" w:cstheme="majorBidi"/>
          <w:color w:val="auto"/>
          <w:spacing w:val="-8"/>
          <w:sz w:val="30"/>
          <w:szCs w:val="30"/>
          <w:cs/>
        </w:rPr>
        <w:br/>
      </w:r>
      <w:r w:rsidRPr="00F36A8B">
        <w:rPr>
          <w:rFonts w:asciiTheme="majorBidi" w:hAnsiTheme="majorBidi" w:cstheme="majorBidi"/>
          <w:color w:val="auto"/>
          <w:spacing w:val="-8"/>
          <w:sz w:val="30"/>
          <w:szCs w:val="30"/>
          <w:cs/>
        </w:rPr>
        <w:t>ผลขาดทุนจากการด้อยค่าของสินทรัพย์ในงวดก่อน</w:t>
      </w:r>
      <w:r w:rsidR="00062E0C">
        <w:rPr>
          <w:rFonts w:asciiTheme="majorBidi" w:hAnsiTheme="majorBidi" w:cstheme="majorBidi"/>
          <w:color w:val="auto"/>
          <w:spacing w:val="-8"/>
          <w:sz w:val="30"/>
          <w:szCs w:val="30"/>
          <w:cs/>
        </w:rPr>
        <w:t xml:space="preserve"> ๆ</w:t>
      </w:r>
      <w:r w:rsidRPr="00F36A8B">
        <w:rPr>
          <w:rFonts w:asciiTheme="majorBidi" w:hAnsiTheme="majorBidi" w:cstheme="majorBidi"/>
          <w:color w:val="auto"/>
          <w:spacing w:val="-8"/>
          <w:sz w:val="30"/>
          <w:szCs w:val="30"/>
          <w:cs/>
        </w:rPr>
        <w:t xml:space="preserve"> บริษัทฯ จะบันทึกกลับรายการผลขาดทุนจากการด้อยค่า</w:t>
      </w:r>
      <w:r w:rsidR="00DE0160">
        <w:rPr>
          <w:rFonts w:asciiTheme="majorBidi" w:hAnsiTheme="majorBidi" w:cstheme="majorBidi"/>
          <w:color w:val="auto"/>
          <w:spacing w:val="-8"/>
          <w:sz w:val="30"/>
          <w:szCs w:val="30"/>
          <w:cs/>
        </w:rPr>
        <w:br/>
      </w:r>
      <w:r w:rsidRPr="00F36A8B">
        <w:rPr>
          <w:rFonts w:asciiTheme="majorBidi" w:hAnsiTheme="majorBidi" w:cstheme="majorBidi"/>
          <w:color w:val="auto"/>
          <w:spacing w:val="-8"/>
          <w:sz w:val="30"/>
          <w:szCs w:val="30"/>
          <w:cs/>
        </w:rPr>
        <w:t>ของสินทรัพย์โดยรับรู้ในส่วนของกำไรหรือขาดทุนทันที</w:t>
      </w:r>
    </w:p>
    <w:p w:rsidR="007E4034" w:rsidRPr="0074694D" w:rsidRDefault="007E4034" w:rsidP="007E4034">
      <w:pPr>
        <w:pStyle w:val="Default"/>
        <w:tabs>
          <w:tab w:val="left" w:pos="567"/>
          <w:tab w:val="left" w:pos="1134"/>
        </w:tabs>
        <w:spacing w:before="120"/>
        <w:ind w:left="567" w:hanging="567"/>
        <w:jc w:val="thaiDistribute"/>
        <w:rPr>
          <w:rFonts w:asciiTheme="majorBidi" w:hAnsiTheme="majorBidi" w:cstheme="majorBidi"/>
          <w:b/>
          <w:bCs/>
          <w:color w:val="auto"/>
          <w:sz w:val="30"/>
          <w:szCs w:val="30"/>
        </w:rPr>
      </w:pP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</w:rPr>
        <w:lastRenderedPageBreak/>
        <w:t>4</w:t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  <w:cs/>
        </w:rPr>
        <w:t>.</w:t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</w:rPr>
        <w:t>13</w:t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</w:rPr>
        <w:tab/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  <w:cs/>
        </w:rPr>
        <w:t>รายการธุรกิจกับบุคคลหรือกิจการที่เกี่ยวข้องกัน</w:t>
      </w:r>
    </w:p>
    <w:p w:rsidR="007E4034" w:rsidRPr="009632B5" w:rsidRDefault="007E4034" w:rsidP="007E4034">
      <w:pPr>
        <w:pStyle w:val="Default"/>
        <w:tabs>
          <w:tab w:val="left" w:pos="567"/>
          <w:tab w:val="left" w:pos="1134"/>
        </w:tabs>
        <w:ind w:left="567" w:hanging="567"/>
        <w:jc w:val="thaiDistribute"/>
        <w:rPr>
          <w:rFonts w:asciiTheme="majorBidi" w:hAnsiTheme="majorBidi" w:cstheme="majorBidi"/>
          <w:color w:val="auto"/>
          <w:sz w:val="30"/>
          <w:szCs w:val="30"/>
        </w:rPr>
      </w:pPr>
      <w:r w:rsidRPr="0074694D">
        <w:rPr>
          <w:rFonts w:asciiTheme="majorBidi" w:hAnsiTheme="majorBidi" w:cstheme="majorBidi"/>
          <w:color w:val="auto"/>
          <w:spacing w:val="-12"/>
          <w:sz w:val="30"/>
          <w:szCs w:val="30"/>
        </w:rPr>
        <w:tab/>
      </w:r>
      <w:r w:rsidRPr="009632B5">
        <w:rPr>
          <w:rFonts w:asciiTheme="majorBidi" w:hAnsiTheme="majorBidi" w:cstheme="majorBidi"/>
          <w:color w:val="auto"/>
          <w:sz w:val="30"/>
          <w:szCs w:val="30"/>
          <w:cs/>
        </w:rPr>
        <w:t>บุคคลหรือกิจการที่เกี่ยวข้องกันกับบริษัทฯ หมายถึง บุคคลหรือกิจการที่มีอำนาจควบคุมบริษัทฯ หรือถูกบริษัทฯ ควบคุมไม่ว่าจะเป็นโดยทางตรงหรือทางอ้อม หรืออยู่ภายใต้การควบคุมเดียวกันกับบริษัทฯ</w:t>
      </w:r>
    </w:p>
    <w:p w:rsidR="007E4034" w:rsidRPr="009632B5" w:rsidRDefault="007E4034" w:rsidP="007E4034">
      <w:pPr>
        <w:pStyle w:val="Default"/>
        <w:tabs>
          <w:tab w:val="left" w:pos="567"/>
          <w:tab w:val="left" w:pos="1134"/>
        </w:tabs>
        <w:spacing w:before="60"/>
        <w:ind w:left="567" w:hanging="567"/>
        <w:jc w:val="thaiDistribute"/>
        <w:rPr>
          <w:rFonts w:asciiTheme="majorBidi" w:hAnsiTheme="majorBidi" w:cstheme="majorBidi"/>
          <w:color w:val="auto"/>
          <w:sz w:val="30"/>
          <w:szCs w:val="30"/>
        </w:rPr>
      </w:pPr>
      <w:r w:rsidRPr="0074694D">
        <w:rPr>
          <w:rFonts w:asciiTheme="majorBidi" w:hAnsiTheme="majorBidi" w:cstheme="majorBidi"/>
          <w:color w:val="auto"/>
          <w:sz w:val="30"/>
          <w:szCs w:val="30"/>
        </w:rPr>
        <w:tab/>
      </w:r>
      <w:r w:rsidRPr="009632B5">
        <w:rPr>
          <w:rFonts w:asciiTheme="majorBidi" w:hAnsiTheme="majorBidi" w:cstheme="majorBidi"/>
          <w:color w:val="auto"/>
          <w:sz w:val="30"/>
          <w:szCs w:val="30"/>
          <w:cs/>
        </w:rPr>
        <w:t>นอกจากนี้ บุคคลหรือกิจการที่เกี่ยวข้องกันยังหมายรวมถึงบุคคลหรือกิจการ ซึ่งมีสิทธิออกเสียงโดยทางตรงหรือทางอ้อม ซึ่งทำให้มีอิทธิพลอย่างเป็นสาระสำคัญต่อบริษัทฯ ผู้บริหารสำคัญ กรรมการหรือพนักงานของบริษัทฯ ที่มีอำนาจในการควบคุมการดำเนินงานของบริษัทฯ</w:t>
      </w:r>
    </w:p>
    <w:p w:rsidR="007E4034" w:rsidRPr="0074694D" w:rsidRDefault="007E4034" w:rsidP="007E4034">
      <w:pPr>
        <w:tabs>
          <w:tab w:val="left" w:pos="567"/>
          <w:tab w:val="left" w:pos="1440"/>
        </w:tabs>
        <w:spacing w:before="60"/>
        <w:ind w:left="567" w:hanging="567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4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>14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  <w:t>ภาษีเงินได้นิติบุคคล</w:t>
      </w:r>
    </w:p>
    <w:p w:rsidR="007E4034" w:rsidRPr="00F36A8B" w:rsidRDefault="007E4034" w:rsidP="007E4034">
      <w:pPr>
        <w:tabs>
          <w:tab w:val="left" w:pos="567"/>
          <w:tab w:val="left" w:pos="1440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</w:rPr>
      </w:pPr>
      <w:r w:rsidRPr="0074694D">
        <w:rPr>
          <w:rFonts w:asciiTheme="majorBidi" w:hAnsiTheme="majorBidi" w:cs="Angsana New"/>
          <w:sz w:val="30"/>
          <w:szCs w:val="30"/>
          <w:u w:val="none"/>
          <w:cs/>
        </w:rPr>
        <w:tab/>
      </w:r>
      <w:r w:rsidRPr="00F36A8B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>ภาษีเงินได้ประกอบด้วยภาษีเงินได้ปัจจุบันและภาษีเงินได้รอการตัดบัญชี</w:t>
      </w:r>
    </w:p>
    <w:p w:rsidR="007E4034" w:rsidRPr="0074694D" w:rsidRDefault="007E4034" w:rsidP="007E4034">
      <w:pPr>
        <w:tabs>
          <w:tab w:val="left" w:pos="567"/>
          <w:tab w:val="left" w:pos="1440"/>
        </w:tabs>
        <w:spacing w:before="60"/>
        <w:ind w:left="567" w:hanging="567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ab/>
      </w:r>
      <w:r w:rsidRPr="0074694D">
        <w:rPr>
          <w:rFonts w:asciiTheme="majorBidi" w:hAnsiTheme="majorBidi" w:cs="Angsana New"/>
          <w:sz w:val="30"/>
          <w:szCs w:val="30"/>
          <w:u w:val="none"/>
          <w:cs/>
        </w:rPr>
        <w:t>ภาษีเงินได้ปัจจุบัน</w:t>
      </w:r>
    </w:p>
    <w:p w:rsidR="007E4034" w:rsidRPr="0074694D" w:rsidRDefault="007E4034" w:rsidP="007E4034">
      <w:pPr>
        <w:pStyle w:val="Default"/>
        <w:tabs>
          <w:tab w:val="left" w:pos="567"/>
          <w:tab w:val="left" w:pos="1134"/>
        </w:tabs>
        <w:ind w:left="567" w:hanging="567"/>
        <w:jc w:val="thaiDistribute"/>
        <w:rPr>
          <w:rFonts w:asciiTheme="majorBidi" w:hAnsiTheme="majorBidi" w:cstheme="majorBidi"/>
          <w:color w:val="auto"/>
          <w:spacing w:val="-2"/>
          <w:sz w:val="30"/>
          <w:szCs w:val="30"/>
        </w:rPr>
      </w:pPr>
      <w:r w:rsidRPr="0074694D">
        <w:rPr>
          <w:rFonts w:asciiTheme="majorBidi" w:hAnsiTheme="majorBidi" w:cstheme="majorBidi"/>
          <w:spacing w:val="-2"/>
          <w:sz w:val="30"/>
          <w:szCs w:val="30"/>
          <w:cs/>
        </w:rPr>
        <w:tab/>
      </w:r>
      <w:r w:rsidRPr="0074694D">
        <w:rPr>
          <w:rFonts w:asciiTheme="majorBidi" w:hAnsiTheme="majorBidi" w:cs="Angsana New"/>
          <w:color w:val="auto"/>
          <w:sz w:val="30"/>
          <w:szCs w:val="30"/>
          <w:cs/>
        </w:rPr>
        <w:t>บริษัทฯ</w:t>
      </w:r>
      <w:r w:rsidR="008639E9">
        <w:rPr>
          <w:rFonts w:asciiTheme="majorBidi" w:hAnsiTheme="majorBidi" w:cs="Angsana New" w:hint="cs"/>
          <w:color w:val="auto"/>
          <w:sz w:val="30"/>
          <w:szCs w:val="30"/>
          <w:cs/>
        </w:rPr>
        <w:t xml:space="preserve"> </w:t>
      </w:r>
      <w:r w:rsidRPr="0074694D">
        <w:rPr>
          <w:rFonts w:asciiTheme="majorBidi" w:hAnsiTheme="majorBidi" w:cs="Angsana New"/>
          <w:color w:val="auto"/>
          <w:sz w:val="30"/>
          <w:szCs w:val="30"/>
          <w:cs/>
        </w:rPr>
        <w:t>บันทึกภาษีเงินได้ปัจจุบันตามจำนวนที่คาดว่าจะจ่ายให้กับหน่วยงานจัดเก็บภาษีของรัฐ โดยคำนวณจากกำไรทางภาษีตามหลักเกณฑ์ที่กำหนดในกฎหมายภาษีอากร</w:t>
      </w:r>
    </w:p>
    <w:p w:rsidR="007E4034" w:rsidRPr="009632B5" w:rsidRDefault="007E4034" w:rsidP="009632B5">
      <w:pPr>
        <w:pStyle w:val="Default"/>
        <w:tabs>
          <w:tab w:val="left" w:pos="567"/>
          <w:tab w:val="left" w:pos="1134"/>
        </w:tabs>
        <w:ind w:left="567" w:hanging="567"/>
        <w:jc w:val="thaiDistribute"/>
        <w:rPr>
          <w:rFonts w:asciiTheme="majorBidi" w:hAnsiTheme="majorBidi" w:cs="Angsana New"/>
          <w:color w:val="auto"/>
          <w:sz w:val="30"/>
          <w:szCs w:val="30"/>
          <w:cs/>
        </w:rPr>
      </w:pPr>
      <w:r w:rsidRPr="0074694D">
        <w:rPr>
          <w:rFonts w:asciiTheme="majorBidi" w:hAnsiTheme="majorBidi" w:cstheme="majorBidi"/>
          <w:color w:val="auto"/>
          <w:spacing w:val="-2"/>
          <w:sz w:val="30"/>
          <w:szCs w:val="30"/>
          <w:cs/>
        </w:rPr>
        <w:tab/>
      </w:r>
      <w:r w:rsidRPr="009632B5">
        <w:rPr>
          <w:rFonts w:asciiTheme="majorBidi" w:hAnsiTheme="majorBidi" w:cs="Angsana New" w:hint="cs"/>
          <w:color w:val="auto"/>
          <w:spacing w:val="-4"/>
          <w:sz w:val="30"/>
          <w:szCs w:val="30"/>
          <w:cs/>
        </w:rPr>
        <w:t>เดิมก่อนวันที่ 12 ธันวาคม 2562 บริษัทฯ มี</w:t>
      </w:r>
      <w:r w:rsidRPr="009632B5">
        <w:rPr>
          <w:rFonts w:asciiTheme="majorBidi" w:hAnsiTheme="majorBidi" w:cs="Angsana New"/>
          <w:color w:val="auto"/>
          <w:spacing w:val="-4"/>
          <w:sz w:val="30"/>
          <w:szCs w:val="30"/>
          <w:cs/>
        </w:rPr>
        <w:t>กองทุนเพื่อการฟื้นฟูและพัฒนาระบบสถาบันการเงิน</w:t>
      </w:r>
      <w:r w:rsidRPr="009632B5">
        <w:rPr>
          <w:rFonts w:asciiTheme="majorBidi" w:hAnsiTheme="majorBidi" w:cs="Angsana New" w:hint="cs"/>
          <w:color w:val="auto"/>
          <w:spacing w:val="-4"/>
          <w:sz w:val="30"/>
          <w:szCs w:val="30"/>
          <w:cs/>
        </w:rPr>
        <w:t xml:space="preserve"> ถือหุ้นในอัตราร้อยละ</w:t>
      </w:r>
      <w:r w:rsidRPr="009632B5">
        <w:rPr>
          <w:rFonts w:asciiTheme="majorBidi" w:hAnsiTheme="majorBidi" w:cs="Angsana New" w:hint="cs"/>
          <w:color w:val="auto"/>
          <w:sz w:val="30"/>
          <w:szCs w:val="30"/>
          <w:cs/>
        </w:rPr>
        <w:t xml:space="preserve"> 99.5 ของหุ้นที่มีสิทธิออกเสียงทำให้บริษัทฯ เข้าเงื่อนไข</w:t>
      </w:r>
      <w:r w:rsidRPr="009632B5">
        <w:rPr>
          <w:rFonts w:asciiTheme="majorBidi" w:hAnsiTheme="majorBidi" w:cs="Angsana New"/>
          <w:color w:val="auto"/>
          <w:sz w:val="30"/>
          <w:szCs w:val="30"/>
          <w:cs/>
        </w:rPr>
        <w:t>ตามพระราชกฤษฎีกาออกตามความในประมวลรัษฎากร</w:t>
      </w:r>
      <w:r w:rsidR="009632B5">
        <w:rPr>
          <w:rFonts w:asciiTheme="majorBidi" w:hAnsiTheme="majorBidi" w:cs="Angsana New"/>
          <w:color w:val="auto"/>
          <w:sz w:val="30"/>
          <w:szCs w:val="30"/>
          <w:cs/>
        </w:rPr>
        <w:br/>
      </w:r>
      <w:r w:rsidRPr="009632B5">
        <w:rPr>
          <w:rFonts w:asciiTheme="majorBidi" w:hAnsiTheme="majorBidi" w:cs="Angsana New"/>
          <w:color w:val="auto"/>
          <w:sz w:val="30"/>
          <w:szCs w:val="30"/>
          <w:cs/>
        </w:rPr>
        <w:t xml:space="preserve">ว่าด้วยการยกเว้นรัษฎากร (ฉบับที่ 362) พ.ศ. 2542 </w:t>
      </w:r>
      <w:r w:rsidRPr="009632B5">
        <w:rPr>
          <w:rFonts w:asciiTheme="majorBidi" w:hAnsiTheme="majorBidi" w:cs="Angsana New" w:hint="cs"/>
          <w:color w:val="auto"/>
          <w:sz w:val="30"/>
          <w:szCs w:val="30"/>
          <w:cs/>
        </w:rPr>
        <w:t>ที่</w:t>
      </w:r>
      <w:r w:rsidRPr="009632B5">
        <w:rPr>
          <w:rFonts w:asciiTheme="majorBidi" w:hAnsiTheme="majorBidi" w:cs="Angsana New"/>
          <w:color w:val="auto"/>
          <w:sz w:val="30"/>
          <w:szCs w:val="30"/>
          <w:cs/>
        </w:rPr>
        <w:t>กำหนดให้บริษัท</w:t>
      </w:r>
      <w:r w:rsidRPr="009632B5">
        <w:rPr>
          <w:rFonts w:asciiTheme="majorBidi" w:hAnsiTheme="majorBidi" w:cs="Angsana New" w:hint="cs"/>
          <w:color w:val="auto"/>
          <w:sz w:val="30"/>
          <w:szCs w:val="30"/>
          <w:cs/>
        </w:rPr>
        <w:t xml:space="preserve">ฯ </w:t>
      </w:r>
      <w:r w:rsidRPr="009632B5">
        <w:rPr>
          <w:rFonts w:asciiTheme="majorBidi" w:hAnsiTheme="majorBidi" w:cs="Angsana New"/>
          <w:color w:val="auto"/>
          <w:sz w:val="30"/>
          <w:szCs w:val="30"/>
          <w:cs/>
        </w:rPr>
        <w:t>ได้รับยกเว้นภาษีเงินได้นิติบุคคลสำหรับกำไรสุทธิที่ได้จากการบริหารสินทรัพย์ด้อยคุณภาพที่รับซื้อหรือรับโอนจากสถาบันการเงิน</w:t>
      </w:r>
      <w:r w:rsidRPr="009632B5">
        <w:rPr>
          <w:rFonts w:asciiTheme="majorBidi" w:hAnsiTheme="majorBidi" w:cs="Angsana New" w:hint="cs"/>
          <w:color w:val="auto"/>
          <w:sz w:val="30"/>
          <w:szCs w:val="30"/>
          <w:cs/>
        </w:rPr>
        <w:t xml:space="preserve"> ดังนั้น </w:t>
      </w:r>
      <w:r w:rsidRPr="009632B5">
        <w:rPr>
          <w:rFonts w:asciiTheme="majorBidi" w:hAnsiTheme="majorBidi" w:cs="Angsana New"/>
          <w:color w:val="auto"/>
          <w:sz w:val="30"/>
          <w:szCs w:val="30"/>
          <w:cs/>
        </w:rPr>
        <w:t xml:space="preserve">บริษัทฯ </w:t>
      </w:r>
      <w:r w:rsidR="009E7069">
        <w:rPr>
          <w:rFonts w:asciiTheme="majorBidi" w:hAnsiTheme="majorBidi" w:cs="Angsana New"/>
          <w:color w:val="auto"/>
          <w:sz w:val="30"/>
          <w:szCs w:val="30"/>
          <w:cs/>
        </w:rPr>
        <w:br/>
      </w:r>
      <w:r w:rsidR="00A5261A">
        <w:rPr>
          <w:rFonts w:asciiTheme="majorBidi" w:hAnsiTheme="majorBidi" w:cs="Angsana New" w:hint="cs"/>
          <w:color w:val="auto"/>
          <w:sz w:val="30"/>
          <w:szCs w:val="30"/>
          <w:cs/>
        </w:rPr>
        <w:t>จึง</w:t>
      </w:r>
      <w:r w:rsidRPr="009632B5">
        <w:rPr>
          <w:rFonts w:asciiTheme="majorBidi" w:hAnsiTheme="majorBidi" w:cs="Angsana New" w:hint="cs"/>
          <w:color w:val="auto"/>
          <w:sz w:val="30"/>
          <w:szCs w:val="30"/>
          <w:cs/>
        </w:rPr>
        <w:t>เสียภาษีเงินได้นิติบุคคล</w:t>
      </w:r>
      <w:r w:rsidR="00A5261A">
        <w:rPr>
          <w:rFonts w:asciiTheme="majorBidi" w:hAnsiTheme="majorBidi" w:cs="Angsana New" w:hint="cs"/>
          <w:color w:val="auto"/>
          <w:sz w:val="30"/>
          <w:szCs w:val="30"/>
          <w:cs/>
        </w:rPr>
        <w:t>จาก</w:t>
      </w:r>
      <w:r w:rsidRPr="009632B5">
        <w:rPr>
          <w:rFonts w:asciiTheme="majorBidi" w:hAnsiTheme="majorBidi" w:cs="Angsana New"/>
          <w:color w:val="auto"/>
          <w:sz w:val="30"/>
          <w:szCs w:val="30"/>
          <w:cs/>
        </w:rPr>
        <w:t>ยอดรายได้ในส่วนที่ไม่</w:t>
      </w:r>
      <w:r w:rsidRPr="009632B5">
        <w:rPr>
          <w:rFonts w:asciiTheme="majorBidi" w:hAnsiTheme="majorBidi" w:cs="Angsana New" w:hint="cs"/>
          <w:color w:val="auto"/>
          <w:sz w:val="30"/>
          <w:szCs w:val="30"/>
          <w:cs/>
        </w:rPr>
        <w:t>ได้รับการ</w:t>
      </w:r>
      <w:r w:rsidRPr="009632B5">
        <w:rPr>
          <w:rFonts w:asciiTheme="majorBidi" w:hAnsiTheme="majorBidi" w:cs="Angsana New"/>
          <w:color w:val="auto"/>
          <w:sz w:val="30"/>
          <w:szCs w:val="30"/>
          <w:cs/>
        </w:rPr>
        <w:t>ยกเว้น ซึ่งเป็นรายได้ที่ไม่ได้เกิดจากธุรกรรมบริหารสินทรัพย์</w:t>
      </w:r>
      <w:r w:rsidR="003E6FE9">
        <w:rPr>
          <w:rFonts w:asciiTheme="majorBidi" w:hAnsiTheme="majorBidi" w:cs="Angsana New" w:hint="cs"/>
          <w:color w:val="auto"/>
          <w:sz w:val="30"/>
          <w:szCs w:val="30"/>
          <w:cs/>
        </w:rPr>
        <w:t>ด้อยคุณภาพ</w:t>
      </w:r>
      <w:r w:rsidRPr="009632B5">
        <w:rPr>
          <w:rFonts w:asciiTheme="majorBidi" w:hAnsiTheme="majorBidi" w:cs="Angsana New"/>
          <w:color w:val="auto"/>
          <w:sz w:val="30"/>
          <w:szCs w:val="30"/>
          <w:cs/>
        </w:rPr>
        <w:t>ของบริษัทฯ ได้แก่ รายได้เงินปันผล รายได้ดอกเบี้ยเงิน</w:t>
      </w:r>
      <w:r w:rsidR="002643F2">
        <w:rPr>
          <w:rFonts w:asciiTheme="majorBidi" w:hAnsiTheme="majorBidi" w:cs="Angsana New" w:hint="cs"/>
          <w:color w:val="auto"/>
          <w:sz w:val="30"/>
          <w:szCs w:val="30"/>
          <w:cs/>
        </w:rPr>
        <w:t>ฝาก</w:t>
      </w:r>
      <w:r w:rsidR="003E6FE9">
        <w:rPr>
          <w:rFonts w:asciiTheme="majorBidi" w:hAnsiTheme="majorBidi" w:cs="Angsana New" w:hint="cs"/>
          <w:color w:val="auto"/>
          <w:sz w:val="30"/>
          <w:szCs w:val="30"/>
          <w:cs/>
        </w:rPr>
        <w:t>สถาบันการเงิน</w:t>
      </w:r>
      <w:r w:rsidRPr="009632B5">
        <w:rPr>
          <w:rFonts w:asciiTheme="majorBidi" w:hAnsiTheme="majorBidi" w:cs="Angsana New"/>
          <w:color w:val="auto"/>
          <w:sz w:val="30"/>
          <w:szCs w:val="30"/>
          <w:cs/>
        </w:rPr>
        <w:t xml:space="preserve"> และรายได้</w:t>
      </w:r>
      <w:r w:rsidR="002643F2">
        <w:rPr>
          <w:rFonts w:asciiTheme="majorBidi" w:hAnsiTheme="majorBidi" w:cs="Angsana New"/>
          <w:color w:val="auto"/>
          <w:sz w:val="30"/>
          <w:szCs w:val="30"/>
          <w:cs/>
        </w:rPr>
        <w:br/>
      </w:r>
      <w:r w:rsidRPr="009632B5">
        <w:rPr>
          <w:rFonts w:asciiTheme="majorBidi" w:hAnsiTheme="majorBidi" w:cs="Angsana New"/>
          <w:color w:val="auto"/>
          <w:sz w:val="30"/>
          <w:szCs w:val="30"/>
          <w:cs/>
        </w:rPr>
        <w:t xml:space="preserve">จากการขายทรัพย์สินที่ใช้งาน </w:t>
      </w:r>
      <w:r w:rsidRPr="009632B5">
        <w:rPr>
          <w:rFonts w:asciiTheme="majorBidi" w:hAnsiTheme="majorBidi" w:cs="Angsana New" w:hint="cs"/>
          <w:color w:val="auto"/>
          <w:sz w:val="30"/>
          <w:szCs w:val="30"/>
          <w:cs/>
        </w:rPr>
        <w:t>และ</w:t>
      </w:r>
      <w:r w:rsidRPr="009632B5">
        <w:rPr>
          <w:rFonts w:asciiTheme="majorBidi" w:hAnsiTheme="majorBidi" w:cs="Angsana New"/>
          <w:color w:val="auto"/>
          <w:sz w:val="30"/>
          <w:szCs w:val="30"/>
          <w:cs/>
        </w:rPr>
        <w:t>คำนวณยอดรายจ่าย</w:t>
      </w:r>
      <w:r w:rsidRPr="009632B5">
        <w:rPr>
          <w:rFonts w:asciiTheme="majorBidi" w:hAnsiTheme="majorBidi" w:cs="Angsana New" w:hint="cs"/>
          <w:color w:val="auto"/>
          <w:sz w:val="30"/>
          <w:szCs w:val="30"/>
          <w:cs/>
        </w:rPr>
        <w:t>โดย</w:t>
      </w:r>
      <w:r w:rsidRPr="009632B5">
        <w:rPr>
          <w:rFonts w:asciiTheme="majorBidi" w:hAnsiTheme="majorBidi" w:cs="Angsana New"/>
          <w:color w:val="auto"/>
          <w:sz w:val="30"/>
          <w:szCs w:val="30"/>
          <w:cs/>
        </w:rPr>
        <w:t xml:space="preserve">การปันส่วน </w:t>
      </w:r>
      <w:r w:rsidR="003E6FE9">
        <w:rPr>
          <w:rFonts w:asciiTheme="majorBidi" w:hAnsiTheme="majorBidi" w:cs="Angsana New" w:hint="cs"/>
          <w:color w:val="auto"/>
          <w:sz w:val="30"/>
          <w:szCs w:val="30"/>
          <w:cs/>
        </w:rPr>
        <w:t>และเสียภาษี</w:t>
      </w:r>
      <w:r w:rsidR="00986920">
        <w:rPr>
          <w:rFonts w:asciiTheme="majorBidi" w:hAnsiTheme="majorBidi" w:cs="Angsana New" w:hint="cs"/>
          <w:color w:val="auto"/>
          <w:sz w:val="30"/>
          <w:szCs w:val="30"/>
          <w:cs/>
        </w:rPr>
        <w:t>ในอัตรา</w:t>
      </w:r>
      <w:r w:rsidRPr="009632B5">
        <w:rPr>
          <w:rFonts w:asciiTheme="majorBidi" w:hAnsiTheme="majorBidi" w:cs="Angsana New" w:hint="cs"/>
          <w:color w:val="auto"/>
          <w:sz w:val="30"/>
          <w:szCs w:val="30"/>
          <w:cs/>
        </w:rPr>
        <w:t>ร้อยละ 20</w:t>
      </w:r>
    </w:p>
    <w:p w:rsidR="007E4034" w:rsidRPr="0074694D" w:rsidRDefault="007E4034" w:rsidP="007E4034">
      <w:pPr>
        <w:pStyle w:val="Default"/>
        <w:tabs>
          <w:tab w:val="left" w:pos="567"/>
          <w:tab w:val="left" w:pos="1134"/>
        </w:tabs>
        <w:ind w:left="567" w:hanging="567"/>
        <w:jc w:val="thaiDistribute"/>
        <w:rPr>
          <w:rFonts w:asciiTheme="majorBidi" w:hAnsiTheme="majorBidi" w:cs="Angsana New"/>
          <w:color w:val="auto"/>
          <w:sz w:val="30"/>
          <w:szCs w:val="30"/>
        </w:rPr>
      </w:pPr>
      <w:r w:rsidRPr="0074694D">
        <w:rPr>
          <w:rFonts w:asciiTheme="majorBidi" w:hAnsiTheme="majorBidi" w:cs="Angsana New"/>
          <w:color w:val="auto"/>
          <w:sz w:val="30"/>
          <w:szCs w:val="30"/>
          <w:cs/>
        </w:rPr>
        <w:tab/>
      </w:r>
      <w:r w:rsidR="002026C8">
        <w:rPr>
          <w:rFonts w:asciiTheme="majorBidi" w:hAnsiTheme="majorBidi" w:cs="Angsana New" w:hint="cs"/>
          <w:color w:val="auto"/>
          <w:sz w:val="30"/>
          <w:szCs w:val="30"/>
          <w:cs/>
        </w:rPr>
        <w:t>ใน</w:t>
      </w:r>
      <w:r w:rsidRPr="0074694D">
        <w:rPr>
          <w:rFonts w:asciiTheme="majorBidi" w:hAnsiTheme="majorBidi" w:cs="Angsana New" w:hint="cs"/>
          <w:color w:val="auto"/>
          <w:sz w:val="30"/>
          <w:szCs w:val="30"/>
          <w:cs/>
        </w:rPr>
        <w:t>วันที่ 12 ธันวาคม 2562 บริษัทฯ ได้นำหุ้นสามัญของบริษัทฯ เข้าจดทะเบียนในตลาดหลักทรัพย์แห่งประเทศไทย</w:t>
      </w:r>
      <w:r w:rsidRPr="00CB2AFA">
        <w:rPr>
          <w:rFonts w:asciiTheme="majorBidi" w:hAnsiTheme="majorBidi" w:cs="Angsana New" w:hint="cs"/>
          <w:color w:val="auto"/>
          <w:spacing w:val="-4"/>
          <w:sz w:val="30"/>
          <w:szCs w:val="30"/>
          <w:cs/>
        </w:rPr>
        <w:t>และเสนอขายต่อประชาชนทั่วไป (</w:t>
      </w:r>
      <w:r w:rsidRPr="00CB2AFA">
        <w:rPr>
          <w:rFonts w:asciiTheme="majorBidi" w:hAnsiTheme="majorBidi" w:cs="Angsana New"/>
          <w:color w:val="auto"/>
          <w:spacing w:val="-4"/>
          <w:sz w:val="30"/>
          <w:szCs w:val="30"/>
        </w:rPr>
        <w:t>IPO</w:t>
      </w:r>
      <w:r w:rsidRPr="00CB2AFA">
        <w:rPr>
          <w:rFonts w:asciiTheme="majorBidi" w:hAnsiTheme="majorBidi" w:cs="Angsana New"/>
          <w:color w:val="auto"/>
          <w:spacing w:val="-4"/>
          <w:sz w:val="30"/>
          <w:szCs w:val="30"/>
          <w:cs/>
        </w:rPr>
        <w:t xml:space="preserve">) </w:t>
      </w:r>
      <w:r w:rsidRPr="00CB2AFA">
        <w:rPr>
          <w:rFonts w:asciiTheme="majorBidi" w:hAnsiTheme="majorBidi" w:cs="Angsana New" w:hint="cs"/>
          <w:color w:val="auto"/>
          <w:spacing w:val="-4"/>
          <w:sz w:val="30"/>
          <w:szCs w:val="30"/>
          <w:cs/>
        </w:rPr>
        <w:t>ทำให้สัดส่วนที่กองทุนเพื่อการฟื้นฟูและพัฒนาระบบสถาบันการเงินถือหุ้น</w:t>
      </w:r>
      <w:r w:rsidR="00CB2AFA">
        <w:rPr>
          <w:rFonts w:asciiTheme="majorBidi" w:hAnsiTheme="majorBidi" w:cs="Angsana New"/>
          <w:color w:val="auto"/>
          <w:sz w:val="30"/>
          <w:szCs w:val="30"/>
          <w:cs/>
        </w:rPr>
        <w:br/>
      </w:r>
      <w:r w:rsidRPr="0074694D">
        <w:rPr>
          <w:rFonts w:asciiTheme="majorBidi" w:hAnsiTheme="majorBidi" w:cs="Angsana New" w:hint="cs"/>
          <w:color w:val="auto"/>
          <w:sz w:val="30"/>
          <w:szCs w:val="30"/>
          <w:cs/>
        </w:rPr>
        <w:t>ในอัตราร้อยละ 41.46 ส่งผลให้บริษัทฯ ไม่ได้รับยกเว้นภาษีเงินได้นิติบุคคลสำหรับกำไรที่เกิดจากการบริหารสินทรัพย์ด้อยคุณภาพอีกต่อไป ดังนั้น กำไรสุทธิจากการดำเนินงานตั้งแต่วันที่ 12 ธันวาคม 2562 จึงต้องเสียภาษี</w:t>
      </w:r>
      <w:r w:rsidR="00CB2AFA">
        <w:rPr>
          <w:rFonts w:asciiTheme="majorBidi" w:hAnsiTheme="majorBidi" w:cs="Angsana New"/>
          <w:color w:val="auto"/>
          <w:sz w:val="30"/>
          <w:szCs w:val="30"/>
          <w:cs/>
        </w:rPr>
        <w:br/>
      </w:r>
      <w:r w:rsidRPr="0074694D">
        <w:rPr>
          <w:rFonts w:asciiTheme="majorBidi" w:hAnsiTheme="majorBidi" w:cs="Angsana New" w:hint="cs"/>
          <w:color w:val="auto"/>
          <w:sz w:val="30"/>
          <w:szCs w:val="30"/>
          <w:cs/>
        </w:rPr>
        <w:t>เงินได้นิติบุคคลในอัตราปกติ</w:t>
      </w:r>
      <w:r w:rsidRPr="0074694D">
        <w:rPr>
          <w:rFonts w:asciiTheme="majorBidi" w:hAnsiTheme="majorBidi" w:cs="Angsana New"/>
          <w:color w:val="auto"/>
          <w:sz w:val="30"/>
          <w:szCs w:val="30"/>
          <w:cs/>
        </w:rPr>
        <w:tab/>
      </w:r>
    </w:p>
    <w:p w:rsidR="007E4034" w:rsidRPr="0074694D" w:rsidRDefault="007E4034" w:rsidP="00A5261A">
      <w:pPr>
        <w:pStyle w:val="Default"/>
        <w:tabs>
          <w:tab w:val="left" w:pos="567"/>
          <w:tab w:val="left" w:pos="1134"/>
        </w:tabs>
        <w:ind w:left="567" w:hanging="567"/>
        <w:jc w:val="thaiDistribute"/>
        <w:rPr>
          <w:rFonts w:asciiTheme="majorBidi" w:hAnsiTheme="majorBidi" w:cstheme="majorBidi"/>
          <w:b/>
          <w:bCs/>
          <w:color w:val="auto"/>
          <w:sz w:val="30"/>
          <w:szCs w:val="30"/>
        </w:rPr>
      </w:pPr>
      <w:r w:rsidRPr="0074694D">
        <w:rPr>
          <w:rFonts w:asciiTheme="majorBidi" w:hAnsiTheme="majorBidi" w:cs="Angsana New"/>
          <w:color w:val="auto"/>
          <w:sz w:val="30"/>
          <w:szCs w:val="30"/>
          <w:cs/>
        </w:rPr>
        <w:tab/>
      </w:r>
      <w:r w:rsidRPr="0074694D">
        <w:rPr>
          <w:rFonts w:asciiTheme="majorBidi" w:hAnsiTheme="majorBidi" w:cs="Angsana New"/>
          <w:b/>
          <w:bCs/>
          <w:color w:val="auto"/>
          <w:sz w:val="30"/>
          <w:szCs w:val="30"/>
          <w:cs/>
        </w:rPr>
        <w:t>ภาษีเงินได้รอการตัดบัญชี</w:t>
      </w:r>
    </w:p>
    <w:p w:rsidR="007E4034" w:rsidRPr="0074694D" w:rsidRDefault="007E4034" w:rsidP="009632B5">
      <w:pPr>
        <w:pStyle w:val="Default"/>
        <w:tabs>
          <w:tab w:val="left" w:pos="567"/>
          <w:tab w:val="left" w:pos="1134"/>
        </w:tabs>
        <w:ind w:left="567" w:hanging="567"/>
        <w:jc w:val="thaiDistribute"/>
        <w:rPr>
          <w:rFonts w:asciiTheme="majorBidi" w:hAnsiTheme="majorBidi" w:cstheme="majorBidi"/>
          <w:color w:val="auto"/>
          <w:sz w:val="30"/>
          <w:szCs w:val="30"/>
        </w:rPr>
      </w:pPr>
      <w:r w:rsidRPr="0074694D">
        <w:rPr>
          <w:rFonts w:asciiTheme="majorBidi" w:hAnsiTheme="majorBidi" w:cs="Angsana New"/>
          <w:color w:val="auto"/>
          <w:sz w:val="30"/>
          <w:szCs w:val="30"/>
          <w:cs/>
        </w:rPr>
        <w:tab/>
        <w:t>ภาษีเงินได้รอ</w:t>
      </w:r>
      <w:r w:rsidR="003E6FE9">
        <w:rPr>
          <w:rFonts w:asciiTheme="majorBidi" w:hAnsiTheme="majorBidi" w:cs="Angsana New" w:hint="cs"/>
          <w:color w:val="auto"/>
          <w:sz w:val="30"/>
          <w:szCs w:val="30"/>
          <w:cs/>
        </w:rPr>
        <w:t>การ</w:t>
      </w:r>
      <w:r w:rsidRPr="0074694D">
        <w:rPr>
          <w:rFonts w:asciiTheme="majorBidi" w:hAnsiTheme="majorBidi" w:cs="Angsana New"/>
          <w:color w:val="auto"/>
          <w:sz w:val="30"/>
          <w:szCs w:val="30"/>
          <w:cs/>
        </w:rPr>
        <w:t xml:space="preserve">ตัดบัญชีเป็นการรับรู้ผลแตกต่างชั่วคราวระหว่างมูลค่าตามบัญชีของสินทรัพย์และหนี้สิน </w:t>
      </w:r>
      <w:r w:rsidR="002026C8">
        <w:rPr>
          <w:rFonts w:asciiTheme="majorBidi" w:hAnsiTheme="majorBidi" w:cs="Angsana New"/>
          <w:color w:val="auto"/>
          <w:sz w:val="30"/>
          <w:szCs w:val="30"/>
          <w:cs/>
        </w:rPr>
        <w:br/>
      </w:r>
      <w:r w:rsidRPr="0074694D">
        <w:rPr>
          <w:rFonts w:asciiTheme="majorBidi" w:hAnsiTheme="majorBidi" w:cs="Angsana New"/>
          <w:color w:val="auto"/>
          <w:sz w:val="30"/>
          <w:szCs w:val="30"/>
          <w:cs/>
        </w:rPr>
        <w:t xml:space="preserve">ณ วันสิ้นรอบระยะเวลารายงานกับฐานภาษีของสินทรัพย์และหนี้สินที่เกี่ยวข้องนั้น โดยใช้อัตราภาษีที่มีผลบังคับใช้ </w:t>
      </w:r>
      <w:r w:rsidR="00CD487F">
        <w:rPr>
          <w:rFonts w:asciiTheme="majorBidi" w:hAnsiTheme="majorBidi" w:cs="Angsana New"/>
          <w:color w:val="auto"/>
          <w:sz w:val="30"/>
          <w:szCs w:val="30"/>
          <w:cs/>
        </w:rPr>
        <w:br/>
      </w:r>
      <w:r w:rsidRPr="0074694D">
        <w:rPr>
          <w:rFonts w:asciiTheme="majorBidi" w:hAnsiTheme="majorBidi" w:cs="Angsana New"/>
          <w:color w:val="auto"/>
          <w:sz w:val="30"/>
          <w:szCs w:val="30"/>
          <w:cs/>
        </w:rPr>
        <w:t xml:space="preserve">ณ วันสิ้นรอบระยะเวลารายงาน </w:t>
      </w:r>
    </w:p>
    <w:p w:rsidR="007E4034" w:rsidRPr="0074694D" w:rsidRDefault="007E4034" w:rsidP="00A5261A">
      <w:pPr>
        <w:pStyle w:val="Default"/>
        <w:tabs>
          <w:tab w:val="left" w:pos="567"/>
          <w:tab w:val="left" w:pos="1134"/>
        </w:tabs>
        <w:spacing w:before="60"/>
        <w:ind w:left="567" w:hanging="567"/>
        <w:jc w:val="thaiDistribute"/>
        <w:rPr>
          <w:rFonts w:asciiTheme="majorBidi" w:hAnsiTheme="majorBidi" w:cstheme="majorBidi"/>
          <w:color w:val="auto"/>
          <w:sz w:val="30"/>
          <w:szCs w:val="30"/>
        </w:rPr>
      </w:pPr>
      <w:r w:rsidRPr="0074694D">
        <w:rPr>
          <w:rFonts w:asciiTheme="majorBidi" w:hAnsiTheme="majorBidi" w:cs="Angsana New"/>
          <w:color w:val="auto"/>
          <w:sz w:val="30"/>
          <w:szCs w:val="30"/>
          <w:cs/>
        </w:rPr>
        <w:tab/>
        <w:t>บริษัทฯ</w:t>
      </w:r>
      <w:r w:rsidR="006C0297">
        <w:rPr>
          <w:rFonts w:asciiTheme="majorBidi" w:hAnsiTheme="majorBidi" w:cs="Angsana New" w:hint="cs"/>
          <w:color w:val="auto"/>
          <w:sz w:val="30"/>
          <w:szCs w:val="30"/>
          <w:cs/>
        </w:rPr>
        <w:t xml:space="preserve"> </w:t>
      </w:r>
      <w:r w:rsidRPr="0074694D">
        <w:rPr>
          <w:rFonts w:asciiTheme="majorBidi" w:hAnsiTheme="majorBidi" w:cs="Angsana New"/>
          <w:color w:val="auto"/>
          <w:sz w:val="30"/>
          <w:szCs w:val="30"/>
          <w:cs/>
        </w:rPr>
        <w:t>รับรู้หนี้สินภาษีเงินได้รอการตัดบัญชีของผลแตกต่างชั่วคราวที่ต้องเสียภาษีทุกรายการ และรับรู้สินทรัพย์ภาษีเงินได้รอการตัดบัญชีสำหรับผลแตกต่างชั่วคราวเท่าที่มีความเป็นไปได้ค่อนข้างแน่ว่า</w:t>
      </w:r>
      <w:r w:rsidRPr="0074694D">
        <w:rPr>
          <w:rFonts w:asciiTheme="majorBidi" w:hAnsiTheme="majorBidi" w:cs="Angsana New" w:hint="cs"/>
          <w:color w:val="auto"/>
          <w:spacing w:val="-8"/>
          <w:sz w:val="30"/>
          <w:szCs w:val="30"/>
          <w:cs/>
        </w:rPr>
        <w:t xml:space="preserve"> บริษัทฯ จะมี</w:t>
      </w:r>
      <w:r w:rsidRPr="0074694D">
        <w:rPr>
          <w:rFonts w:asciiTheme="majorBidi" w:hAnsiTheme="majorBidi" w:cs="Angsana New"/>
          <w:color w:val="auto"/>
          <w:spacing w:val="-8"/>
          <w:sz w:val="30"/>
          <w:szCs w:val="30"/>
          <w:cs/>
        </w:rPr>
        <w:t>กำไรทางภาษี</w:t>
      </w:r>
      <w:r w:rsidRPr="0074694D">
        <w:rPr>
          <w:rFonts w:asciiTheme="majorBidi" w:hAnsiTheme="majorBidi" w:cs="Angsana New" w:hint="cs"/>
          <w:color w:val="auto"/>
          <w:sz w:val="30"/>
          <w:szCs w:val="30"/>
          <w:cs/>
        </w:rPr>
        <w:t>ในอนาคต</w:t>
      </w:r>
      <w:r w:rsidRPr="0074694D">
        <w:rPr>
          <w:rFonts w:asciiTheme="majorBidi" w:hAnsiTheme="majorBidi" w:cs="Angsana New"/>
          <w:color w:val="auto"/>
          <w:sz w:val="30"/>
          <w:szCs w:val="30"/>
          <w:cs/>
        </w:rPr>
        <w:t>เพียงพอที่จะ</w:t>
      </w:r>
      <w:r w:rsidRPr="0074694D">
        <w:rPr>
          <w:rFonts w:asciiTheme="majorBidi" w:hAnsiTheme="majorBidi" w:cs="Angsana New" w:hint="cs"/>
          <w:color w:val="auto"/>
          <w:sz w:val="30"/>
          <w:szCs w:val="30"/>
          <w:cs/>
        </w:rPr>
        <w:t>ใช้ประโยชน์จากผ</w:t>
      </w:r>
      <w:r w:rsidRPr="0074694D">
        <w:rPr>
          <w:rFonts w:asciiTheme="majorBidi" w:hAnsiTheme="majorBidi" w:cs="Angsana New"/>
          <w:color w:val="auto"/>
          <w:sz w:val="30"/>
          <w:szCs w:val="30"/>
          <w:cs/>
        </w:rPr>
        <w:t>ลแตกต่างชั่วคราวนั้น</w:t>
      </w:r>
      <w:r w:rsidRPr="0074694D">
        <w:rPr>
          <w:rFonts w:asciiTheme="majorBidi" w:hAnsiTheme="majorBidi" w:cs="Angsana New"/>
          <w:color w:val="FF0000"/>
          <w:sz w:val="30"/>
          <w:szCs w:val="30"/>
          <w:cs/>
        </w:rPr>
        <w:t xml:space="preserve"> </w:t>
      </w:r>
      <w:r w:rsidRPr="0074694D">
        <w:rPr>
          <w:rFonts w:asciiTheme="majorBidi" w:hAnsiTheme="majorBidi" w:cs="Angsana New"/>
          <w:color w:val="auto"/>
          <w:sz w:val="30"/>
          <w:szCs w:val="30"/>
          <w:cs/>
        </w:rPr>
        <w:t>บริษัทฯ</w:t>
      </w:r>
      <w:r w:rsidR="00CD487F">
        <w:rPr>
          <w:rFonts w:asciiTheme="majorBidi" w:hAnsiTheme="majorBidi" w:cs="Angsana New" w:hint="cs"/>
          <w:color w:val="auto"/>
          <w:sz w:val="30"/>
          <w:szCs w:val="30"/>
          <w:cs/>
        </w:rPr>
        <w:t xml:space="preserve"> </w:t>
      </w:r>
      <w:r w:rsidRPr="0074694D">
        <w:rPr>
          <w:rFonts w:asciiTheme="majorBidi" w:hAnsiTheme="majorBidi" w:cs="Angsana New"/>
          <w:color w:val="auto"/>
          <w:sz w:val="30"/>
          <w:szCs w:val="30"/>
          <w:cs/>
        </w:rPr>
        <w:t>จะทบทวนมูลค่าตามบัญชีของสินทรัพย์ภาษีเงินได้รอการตัดบัญชีทุกสิ้นรอบระยะเวลารายงานและจะทำการปรับลดมูลค่าตามบัญชีดังกล่าว หากมี</w:t>
      </w:r>
      <w:r w:rsidR="003E6FE9">
        <w:rPr>
          <w:rFonts w:asciiTheme="majorBidi" w:hAnsiTheme="majorBidi" w:cs="Angsana New"/>
          <w:color w:val="auto"/>
          <w:sz w:val="30"/>
          <w:szCs w:val="30"/>
          <w:cs/>
        </w:rPr>
        <w:br/>
      </w:r>
      <w:r w:rsidRPr="0074694D">
        <w:rPr>
          <w:rFonts w:asciiTheme="majorBidi" w:hAnsiTheme="majorBidi" w:cs="Angsana New"/>
          <w:color w:val="auto"/>
          <w:sz w:val="30"/>
          <w:szCs w:val="30"/>
          <w:cs/>
        </w:rPr>
        <w:t>ความเป็นไปได้ค่อนข้างแน่ว่าบริษัทฯ</w:t>
      </w:r>
      <w:r w:rsidR="00CD487F">
        <w:rPr>
          <w:rFonts w:asciiTheme="majorBidi" w:hAnsiTheme="majorBidi" w:cs="Angsana New" w:hint="cs"/>
          <w:color w:val="auto"/>
          <w:sz w:val="30"/>
          <w:szCs w:val="30"/>
          <w:cs/>
        </w:rPr>
        <w:t xml:space="preserve"> </w:t>
      </w:r>
      <w:r w:rsidRPr="0074694D">
        <w:rPr>
          <w:rFonts w:asciiTheme="majorBidi" w:hAnsiTheme="majorBidi" w:cs="Angsana New"/>
          <w:color w:val="auto"/>
          <w:sz w:val="30"/>
          <w:szCs w:val="30"/>
          <w:cs/>
        </w:rPr>
        <w:t>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</w:t>
      </w:r>
    </w:p>
    <w:p w:rsidR="007E4034" w:rsidRPr="0074694D" w:rsidRDefault="007E4034" w:rsidP="007E4034">
      <w:pPr>
        <w:pStyle w:val="Default"/>
        <w:tabs>
          <w:tab w:val="left" w:pos="567"/>
          <w:tab w:val="left" w:pos="1134"/>
        </w:tabs>
        <w:spacing w:before="60"/>
        <w:ind w:left="567" w:hanging="567"/>
        <w:jc w:val="thaiDistribute"/>
        <w:rPr>
          <w:rFonts w:asciiTheme="majorBidi" w:hAnsiTheme="majorBidi" w:cstheme="majorBidi"/>
          <w:color w:val="auto"/>
          <w:sz w:val="30"/>
          <w:szCs w:val="30"/>
        </w:rPr>
      </w:pPr>
      <w:r w:rsidRPr="0074694D">
        <w:rPr>
          <w:rFonts w:asciiTheme="majorBidi" w:hAnsiTheme="majorBidi" w:cs="Angsana New"/>
          <w:color w:val="auto"/>
          <w:sz w:val="30"/>
          <w:szCs w:val="30"/>
          <w:cs/>
        </w:rPr>
        <w:tab/>
      </w:r>
      <w:r w:rsidRPr="0074694D">
        <w:rPr>
          <w:rFonts w:asciiTheme="majorBidi" w:hAnsiTheme="majorBidi" w:cs="Angsana New"/>
          <w:color w:val="auto"/>
          <w:spacing w:val="-8"/>
          <w:sz w:val="30"/>
          <w:szCs w:val="30"/>
          <w:cs/>
        </w:rPr>
        <w:t>บริษัทฯ</w:t>
      </w:r>
      <w:r w:rsidR="00CD487F">
        <w:rPr>
          <w:rFonts w:asciiTheme="majorBidi" w:hAnsiTheme="majorBidi" w:cs="Angsana New" w:hint="cs"/>
          <w:color w:val="auto"/>
          <w:spacing w:val="-8"/>
          <w:sz w:val="30"/>
          <w:szCs w:val="30"/>
          <w:cs/>
        </w:rPr>
        <w:t xml:space="preserve"> </w:t>
      </w:r>
      <w:r w:rsidRPr="0074694D">
        <w:rPr>
          <w:rFonts w:asciiTheme="majorBidi" w:hAnsiTheme="majorBidi" w:cs="Angsana New"/>
          <w:color w:val="auto"/>
          <w:spacing w:val="-8"/>
          <w:sz w:val="30"/>
          <w:szCs w:val="30"/>
          <w:cs/>
        </w:rPr>
        <w:t>จะบันทึกภาษีเงินได้รอการตัดบัญชีโดยตรงไปยังส่วนของเจ้าของหากภาษีที่เกิดขึ้นเกี่ยวข้องกับรายการที่ได้</w:t>
      </w:r>
      <w:r w:rsidRPr="0074694D">
        <w:rPr>
          <w:rFonts w:asciiTheme="majorBidi" w:hAnsiTheme="majorBidi" w:cs="Angsana New"/>
          <w:color w:val="auto"/>
          <w:sz w:val="30"/>
          <w:szCs w:val="30"/>
          <w:cs/>
        </w:rPr>
        <w:t>บันทึกโดยตรงไปยังส่วนของเจ้าของ</w:t>
      </w:r>
    </w:p>
    <w:p w:rsidR="007E4034" w:rsidRPr="0074694D" w:rsidRDefault="007E4034" w:rsidP="007E4034">
      <w:pPr>
        <w:pStyle w:val="Default"/>
        <w:tabs>
          <w:tab w:val="left" w:pos="567"/>
        </w:tabs>
        <w:spacing w:before="120"/>
        <w:jc w:val="thaiDistribute"/>
        <w:rPr>
          <w:rFonts w:asciiTheme="majorBidi" w:hAnsiTheme="majorBidi" w:cstheme="majorBidi"/>
          <w:b/>
          <w:bCs/>
          <w:color w:val="auto"/>
          <w:sz w:val="30"/>
          <w:szCs w:val="30"/>
        </w:rPr>
      </w:pP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</w:rPr>
        <w:lastRenderedPageBreak/>
        <w:t>4</w:t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  <w:cs/>
        </w:rPr>
        <w:t>.</w:t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</w:rPr>
        <w:t>15</w:t>
      </w:r>
      <w:r w:rsidRPr="0074694D">
        <w:rPr>
          <w:rFonts w:asciiTheme="majorBidi" w:hAnsiTheme="majorBidi" w:cstheme="majorBidi"/>
          <w:b/>
          <w:bCs/>
          <w:color w:val="auto"/>
          <w:sz w:val="30"/>
          <w:szCs w:val="30"/>
          <w:cs/>
        </w:rPr>
        <w:tab/>
        <w:t>ผลประโยชน์ของพนักงาน</w:t>
      </w:r>
    </w:p>
    <w:p w:rsidR="007E4034" w:rsidRPr="0074694D" w:rsidRDefault="007E4034" w:rsidP="007E4034">
      <w:pPr>
        <w:tabs>
          <w:tab w:val="left" w:pos="567"/>
        </w:tabs>
        <w:spacing w:before="60"/>
        <w:ind w:left="567" w:hanging="567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ab/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ผลประโยชน์ระยะสั้นของพนักงาน</w:t>
      </w:r>
    </w:p>
    <w:p w:rsidR="007E4034" w:rsidRPr="0074694D" w:rsidRDefault="007E4034" w:rsidP="007E4034">
      <w:pPr>
        <w:tabs>
          <w:tab w:val="left" w:pos="567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ab/>
        <w:t>บริษัทฯ รับรู้ เงินเดือน ค่าจ้าง โบนัสและเงินสมทบกองทุนสำรองเลี้ยงชีพเป็นค่าใช้จ่ายเมื่อเกิดรายการ</w:t>
      </w:r>
    </w:p>
    <w:p w:rsidR="007E4034" w:rsidRPr="0074694D" w:rsidRDefault="007E4034" w:rsidP="007E4034">
      <w:pPr>
        <w:tabs>
          <w:tab w:val="left" w:pos="567"/>
        </w:tabs>
        <w:spacing w:before="60"/>
        <w:ind w:left="567" w:hanging="567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ab/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ผลประโยชน์หลังออกจากงานของพนักงาน</w:t>
      </w:r>
    </w:p>
    <w:p w:rsidR="007E4034" w:rsidRPr="0074694D" w:rsidRDefault="007E4034" w:rsidP="002026C8">
      <w:pPr>
        <w:tabs>
          <w:tab w:val="left" w:pos="567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ab/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โครงการสมทบเงิน</w:t>
      </w:r>
    </w:p>
    <w:p w:rsidR="007E4034" w:rsidRPr="0074694D" w:rsidRDefault="007E4034" w:rsidP="007E4034">
      <w:pPr>
        <w:tabs>
          <w:tab w:val="left" w:pos="567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ab/>
        <w:t>บริษัทฯ และพนักงานได้ร่วมกันจัดตั้งกองทุนสำรองเลี้ยงชีพ ซึ่งประกอบด้วยเงินที่พนักงานจ่ายสะสมและ</w:t>
      </w:r>
      <w:r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t>เงิน</w:t>
      </w:r>
      <w:r w:rsidR="00C109CA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br/>
      </w:r>
      <w:r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t>ที่บริษัทฯ จ่ายสมทบให้เป็นรายเดือน สินทรัพย์ของกองทุนสำรองเลี้ยงชีพได้แยกออกจากสินทรัพย์ของ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บริษัทฯ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  <w:t>เงินที่บริษัทฯ จ่ายสมทบกองทุนสำรองเลี้ยงชีพบันทึกเป็นค่าใช้จ่ายในงวดที่เกิดรายการ</w:t>
      </w:r>
    </w:p>
    <w:p w:rsidR="007E4034" w:rsidRPr="0074694D" w:rsidRDefault="007E4034" w:rsidP="007E4034">
      <w:pPr>
        <w:tabs>
          <w:tab w:val="left" w:pos="567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  <w:t xml:space="preserve">โครงการผลประโยชน์หลังออกจากงาน </w:t>
      </w:r>
    </w:p>
    <w:p w:rsidR="007E4034" w:rsidRPr="009632B5" w:rsidRDefault="007E4034" w:rsidP="009E7069">
      <w:pPr>
        <w:tabs>
          <w:tab w:val="left" w:pos="567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pacing w:val="6"/>
          <w:sz w:val="30"/>
          <w:szCs w:val="30"/>
          <w:u w:val="none"/>
          <w:cs/>
        </w:rPr>
        <w:tab/>
      </w:r>
      <w:r w:rsidRPr="009632B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บริษัทฯ มีภาระสำหรับเงินชดเชยที่ต้องจ่ายให้แก่พนักงานเมื่อออกจากงานตาม</w:t>
      </w:r>
      <w:r w:rsidRPr="009632B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กฎหมายแรงงาน เดิมก่อนวันที่</w:t>
      </w:r>
      <w:r w:rsidRPr="009632B5">
        <w:rPr>
          <w:rFonts w:asciiTheme="majorBidi" w:hAnsiTheme="majorBidi" w:cstheme="majorBidi" w:hint="cs"/>
          <w:b w:val="0"/>
          <w:bCs w:val="0"/>
          <w:spacing w:val="-4"/>
          <w:sz w:val="30"/>
          <w:szCs w:val="30"/>
          <w:u w:val="none"/>
          <w:cs/>
        </w:rPr>
        <w:t>เปลี่ยนแปลงการถือหุ้นรายใหญ่ บริษัทฯ</w:t>
      </w:r>
      <w:r w:rsidR="00C109CA">
        <w:rPr>
          <w:rFonts w:asciiTheme="majorBidi" w:hAnsiTheme="majorBidi" w:cstheme="majorBidi" w:hint="cs"/>
          <w:b w:val="0"/>
          <w:bCs w:val="0"/>
          <w:spacing w:val="-4"/>
          <w:sz w:val="30"/>
          <w:szCs w:val="30"/>
          <w:u w:val="none"/>
          <w:cs/>
        </w:rPr>
        <w:t xml:space="preserve"> </w:t>
      </w:r>
      <w:r w:rsidRPr="009632B5">
        <w:rPr>
          <w:rFonts w:asciiTheme="majorBidi" w:hAnsiTheme="majorBidi" w:cstheme="majorBidi" w:hint="cs"/>
          <w:b w:val="0"/>
          <w:bCs w:val="0"/>
          <w:spacing w:val="-4"/>
          <w:sz w:val="30"/>
          <w:szCs w:val="30"/>
          <w:u w:val="none"/>
          <w:cs/>
        </w:rPr>
        <w:t>มีภาระสำหรับเงินชดเชยตาม</w:t>
      </w:r>
      <w:r w:rsidRPr="009632B5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ประกาศกร</w:t>
      </w:r>
      <w:r w:rsidR="00995B87" w:rsidRPr="009632B5">
        <w:rPr>
          <w:rFonts w:asciiTheme="majorBidi" w:hAnsiTheme="majorBidi" w:cstheme="majorBidi" w:hint="cs"/>
          <w:b w:val="0"/>
          <w:bCs w:val="0"/>
          <w:spacing w:val="-4"/>
          <w:sz w:val="30"/>
          <w:szCs w:val="30"/>
          <w:u w:val="none"/>
          <w:cs/>
        </w:rPr>
        <w:t>ร</w:t>
      </w:r>
      <w:r w:rsidRPr="009632B5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มการแรงงานรัฐวิสาหกิจสัมพันธ์</w:t>
      </w:r>
      <w:r w:rsidRPr="009632B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เรื่อง มาตรฐานขั้นต่ำของสภาพการจ้างในรัฐวิสาหกิจ </w:t>
      </w:r>
      <w:r w:rsidRPr="009632B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อย่างไรก็ตาม การเปลี่ยนสถานะของบริษัทฯ</w:t>
      </w:r>
      <w:r w:rsidR="00E27342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</w:t>
      </w:r>
      <w:r w:rsidRPr="009632B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จากรัฐวิสาหกิจ</w:t>
      </w:r>
      <w:r w:rsidRPr="009E7069">
        <w:rPr>
          <w:rFonts w:asciiTheme="majorBidi" w:hAnsiTheme="majorBidi" w:cstheme="majorBidi" w:hint="cs"/>
          <w:b w:val="0"/>
          <w:bCs w:val="0"/>
          <w:spacing w:val="-10"/>
          <w:sz w:val="30"/>
          <w:szCs w:val="30"/>
          <w:u w:val="none"/>
          <w:cs/>
        </w:rPr>
        <w:t>เป็นเอกชนไม่มีผลกระทบต่อภาระหนี้สินที่บริษัทฯ</w:t>
      </w:r>
      <w:r w:rsidR="00E27342" w:rsidRPr="009E7069">
        <w:rPr>
          <w:rFonts w:asciiTheme="majorBidi" w:hAnsiTheme="majorBidi" w:cstheme="majorBidi" w:hint="cs"/>
          <w:b w:val="0"/>
          <w:bCs w:val="0"/>
          <w:spacing w:val="-10"/>
          <w:sz w:val="30"/>
          <w:szCs w:val="30"/>
          <w:u w:val="none"/>
          <w:cs/>
        </w:rPr>
        <w:t xml:space="preserve"> </w:t>
      </w:r>
      <w:r w:rsidR="0076383E" w:rsidRPr="009E7069">
        <w:rPr>
          <w:rFonts w:asciiTheme="majorBidi" w:hAnsiTheme="majorBidi" w:cstheme="majorBidi" w:hint="cs"/>
          <w:b w:val="0"/>
          <w:bCs w:val="0"/>
          <w:spacing w:val="-10"/>
          <w:sz w:val="30"/>
          <w:szCs w:val="30"/>
          <w:u w:val="none"/>
          <w:cs/>
        </w:rPr>
        <w:t>ต้อง</w:t>
      </w:r>
      <w:r w:rsidRPr="009E7069">
        <w:rPr>
          <w:rFonts w:asciiTheme="majorBidi" w:hAnsiTheme="majorBidi" w:cstheme="majorBidi" w:hint="cs"/>
          <w:b w:val="0"/>
          <w:bCs w:val="0"/>
          <w:spacing w:val="-10"/>
          <w:sz w:val="30"/>
          <w:szCs w:val="30"/>
          <w:u w:val="none"/>
          <w:cs/>
        </w:rPr>
        <w:t xml:space="preserve">จ่ายให้แก่พนักงาน </w:t>
      </w:r>
      <w:r w:rsidRPr="009E7069">
        <w:rPr>
          <w:rFonts w:asciiTheme="majorBidi" w:hAnsiTheme="majorBidi" w:cstheme="majorBidi"/>
          <w:b w:val="0"/>
          <w:bCs w:val="0"/>
          <w:spacing w:val="-10"/>
          <w:sz w:val="30"/>
          <w:szCs w:val="30"/>
          <w:u w:val="none"/>
          <w:cs/>
        </w:rPr>
        <w:t>และตามโครงการผลตอบแทนพนักงานอื่น</w:t>
      </w:r>
      <w:r w:rsidR="00062E0C" w:rsidRPr="009E7069">
        <w:rPr>
          <w:rFonts w:asciiTheme="majorBidi" w:hAnsiTheme="majorBidi" w:cstheme="majorBidi"/>
          <w:b w:val="0"/>
          <w:bCs w:val="0"/>
          <w:spacing w:val="-10"/>
          <w:sz w:val="30"/>
          <w:szCs w:val="30"/>
          <w:u w:val="none"/>
          <w:cs/>
        </w:rPr>
        <w:t xml:space="preserve"> ๆ</w:t>
      </w:r>
      <w:r w:rsidRPr="009632B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ซึ่งบริษัทฯ ถือว่าเงินชดเชยดังกล่าวเป็นโครงการผลประโยชน์หลังออกจากงานสำหรับพนักงาน นอกจากนั้น</w:t>
      </w:r>
      <w:r w:rsidRPr="009632B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</w:t>
      </w:r>
      <w:r w:rsidRPr="009632B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บริษัทฯ จัดให้มีโครงการผลประโยชน์ระยะยาวอื่นของพนักงาน ได้แก่ วันลาที่สามารถยกไปได้เกินกว่า 1 ปี</w:t>
      </w:r>
    </w:p>
    <w:p w:rsidR="007E4034" w:rsidRPr="009632B5" w:rsidRDefault="007E4034" w:rsidP="009632B5">
      <w:pPr>
        <w:tabs>
          <w:tab w:val="left" w:pos="567"/>
        </w:tabs>
        <w:spacing w:before="60"/>
        <w:ind w:left="567" w:hanging="567"/>
        <w:jc w:val="thaiDistribute"/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  <w:lang w:val="th-TH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ab/>
      </w:r>
      <w:r w:rsidRPr="00C109CA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บริษัทฯ คำนวณหนี้สินตามโครงการผลประโยชน์หลังออกจากงานของพนักงาน และโครงการผลประโยชน์ระยะยาวอื่น</w:t>
      </w:r>
      <w:r w:rsidRPr="009632B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ของพนักงาน โดยใช้วิธีคิดลดแต่ละหน่วยที่ประมาณการไว้ (</w:t>
      </w:r>
      <w:proofErr w:type="spellStart"/>
      <w:r w:rsidRPr="009632B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Projected</w:t>
      </w:r>
      <w:proofErr w:type="spellEnd"/>
      <w:r w:rsidRPr="009632B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proofErr w:type="spellStart"/>
      <w:r w:rsidRPr="009632B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Unit</w:t>
      </w:r>
      <w:proofErr w:type="spellEnd"/>
      <w:r w:rsidRPr="009632B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proofErr w:type="spellStart"/>
      <w:r w:rsidRPr="009632B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Credit</w:t>
      </w:r>
      <w:proofErr w:type="spellEnd"/>
      <w:r w:rsidRPr="009632B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proofErr w:type="spellStart"/>
      <w:r w:rsidRPr="009632B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Method</w:t>
      </w:r>
      <w:proofErr w:type="spellEnd"/>
      <w:r w:rsidRPr="009632B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) โดยผู้เชี่ยวชาญอิสระได้ทำการประเมินภาระผูกพันดังกล่าวตามหลักคณิตศาสตร์ประกันภัย</w:t>
      </w:r>
      <w:r w:rsidRPr="009632B5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  <w:lang w:val="th-TH"/>
        </w:rPr>
        <w:t xml:space="preserve"> </w:t>
      </w:r>
    </w:p>
    <w:p w:rsidR="007E4034" w:rsidRPr="005E0BEF" w:rsidRDefault="007E4034" w:rsidP="007E4034">
      <w:pPr>
        <w:tabs>
          <w:tab w:val="left" w:pos="567"/>
        </w:tabs>
        <w:spacing w:before="60"/>
        <w:ind w:left="567" w:hanging="567"/>
        <w:jc w:val="thaiDistribute"/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  <w:lang w:val="th-TH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ab/>
      </w:r>
      <w:r w:rsidRPr="005E0BEF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  <w:lang w:val="th-TH"/>
        </w:rPr>
        <w:t>ผลกำไรหรือขาดทุนจากการประมาณการตามหลักคณิตศาสตร์ประกันภัย (</w:t>
      </w:r>
      <w:proofErr w:type="spellStart"/>
      <w:r w:rsidRPr="005E0BEF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  <w:lang w:val="th-TH"/>
        </w:rPr>
        <w:t>Actuarial</w:t>
      </w:r>
      <w:proofErr w:type="spellEnd"/>
      <w:r w:rsidRPr="005E0BEF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  <w:lang w:val="th-TH"/>
        </w:rPr>
        <w:t xml:space="preserve"> </w:t>
      </w:r>
      <w:proofErr w:type="spellStart"/>
      <w:r w:rsidRPr="005E0BEF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  <w:lang w:val="th-TH"/>
        </w:rPr>
        <w:t>gains</w:t>
      </w:r>
      <w:proofErr w:type="spellEnd"/>
      <w:r w:rsidRPr="005E0BEF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  <w:lang w:val="th-TH"/>
        </w:rPr>
        <w:t xml:space="preserve"> and </w:t>
      </w:r>
      <w:proofErr w:type="spellStart"/>
      <w:r w:rsidRPr="005E0BEF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  <w:lang w:val="th-TH"/>
        </w:rPr>
        <w:t>losses</w:t>
      </w:r>
      <w:proofErr w:type="spellEnd"/>
      <w:r w:rsidRPr="005E0BEF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  <w:lang w:val="th-TH"/>
        </w:rPr>
        <w:t>) สำหรับโครงการผลประโยชน์หลังออกจากงานของพนักงานจะรับรู้ทันทีในกำไรขาดทุนเบ็ดเสร็จอื่น และผลกำไรหรือขาดทุนสำหรับโครงการผลประโยชน์ระยะยาวอื่นของพนักงานจะรับรู้ทันทีในกำไรหรือขาดทุน</w:t>
      </w:r>
    </w:p>
    <w:p w:rsidR="007E4034" w:rsidRPr="0074694D" w:rsidRDefault="007E4034" w:rsidP="007E4034">
      <w:pPr>
        <w:tabs>
          <w:tab w:val="left" w:pos="1440"/>
        </w:tabs>
        <w:spacing w:before="120"/>
        <w:ind w:left="556" w:hanging="556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4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>16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การประมาณการหนี้สิน</w:t>
      </w:r>
    </w:p>
    <w:p w:rsidR="007E4034" w:rsidRPr="00901598" w:rsidRDefault="007E4034" w:rsidP="00901598">
      <w:pPr>
        <w:pStyle w:val="Default"/>
        <w:tabs>
          <w:tab w:val="left" w:pos="1134"/>
        </w:tabs>
        <w:ind w:left="567" w:hanging="567"/>
        <w:jc w:val="thaiDistribute"/>
        <w:rPr>
          <w:rFonts w:asciiTheme="majorBidi" w:hAnsiTheme="majorBidi" w:cstheme="majorBidi"/>
          <w:color w:val="auto"/>
          <w:sz w:val="30"/>
          <w:szCs w:val="30"/>
        </w:rPr>
      </w:pPr>
      <w:r w:rsidRPr="0074694D">
        <w:rPr>
          <w:rFonts w:asciiTheme="majorBidi" w:hAnsiTheme="majorBidi" w:cstheme="majorBidi"/>
          <w:color w:val="auto"/>
          <w:sz w:val="30"/>
          <w:szCs w:val="30"/>
          <w:cs/>
          <w:lang w:val="th-TH"/>
        </w:rPr>
        <w:tab/>
      </w:r>
      <w:r w:rsidRPr="00901598">
        <w:rPr>
          <w:rFonts w:asciiTheme="majorBidi" w:hAnsiTheme="majorBidi" w:cstheme="majorBidi"/>
          <w:color w:val="auto"/>
          <w:spacing w:val="-6"/>
          <w:sz w:val="30"/>
          <w:szCs w:val="30"/>
          <w:cs/>
          <w:lang w:val="th-TH"/>
        </w:rPr>
        <w:t>บริษัทฯ รับรู้ประมาณการ</w:t>
      </w:r>
      <w:r w:rsidRPr="00901598">
        <w:rPr>
          <w:rFonts w:asciiTheme="majorBidi" w:hAnsiTheme="majorBidi" w:cstheme="majorBidi"/>
          <w:color w:val="auto"/>
          <w:spacing w:val="-6"/>
          <w:sz w:val="30"/>
          <w:szCs w:val="30"/>
          <w:cs/>
        </w:rPr>
        <w:t>หนี้สินในงบแสดงฐานะการเงินเมื่อบริษัทฯ มีภาระหนี้สินอันเป็นผลสืบเนื่องจากเหตุการณ์</w:t>
      </w:r>
      <w:r w:rsidR="00901598">
        <w:rPr>
          <w:rFonts w:asciiTheme="majorBidi" w:hAnsiTheme="majorBidi" w:cstheme="majorBidi"/>
          <w:color w:val="auto"/>
          <w:sz w:val="30"/>
          <w:szCs w:val="30"/>
          <w:cs/>
        </w:rPr>
        <w:br/>
      </w:r>
      <w:r w:rsidRPr="00901598">
        <w:rPr>
          <w:rFonts w:asciiTheme="majorBidi" w:hAnsiTheme="majorBidi" w:cstheme="majorBidi"/>
          <w:color w:val="auto"/>
          <w:sz w:val="30"/>
          <w:szCs w:val="30"/>
          <w:cs/>
        </w:rPr>
        <w:t>ในอดีต</w:t>
      </w:r>
      <w:r w:rsidRPr="00901598">
        <w:rPr>
          <w:rFonts w:asciiTheme="majorBidi" w:hAnsiTheme="majorBidi" w:cstheme="majorBidi" w:hint="cs"/>
          <w:color w:val="auto"/>
          <w:sz w:val="30"/>
          <w:szCs w:val="30"/>
          <w:cs/>
        </w:rPr>
        <w:t>ซึ่งได้เกิดขึ้นแล้ว</w:t>
      </w:r>
      <w:r w:rsidRPr="00901598">
        <w:rPr>
          <w:rFonts w:asciiTheme="majorBidi" w:hAnsiTheme="majorBidi" w:cstheme="majorBidi"/>
          <w:color w:val="auto"/>
          <w:sz w:val="30"/>
          <w:szCs w:val="30"/>
          <w:cs/>
        </w:rPr>
        <w:t xml:space="preserve"> และมีความเป็นไปได้</w:t>
      </w:r>
      <w:r w:rsidRPr="00901598">
        <w:rPr>
          <w:rFonts w:asciiTheme="majorBidi" w:hAnsiTheme="majorBidi" w:cstheme="majorBidi"/>
          <w:color w:val="auto"/>
          <w:sz w:val="30"/>
          <w:szCs w:val="30"/>
          <w:cs/>
          <w:lang w:val="th-TH"/>
        </w:rPr>
        <w:t>ค่อนข้างแน่ว่าบริษัทฯ</w:t>
      </w:r>
      <w:r w:rsidRPr="00901598">
        <w:rPr>
          <w:rFonts w:asciiTheme="majorBidi" w:hAnsiTheme="majorBidi" w:cstheme="majorBidi"/>
          <w:color w:val="auto"/>
          <w:sz w:val="30"/>
          <w:szCs w:val="30"/>
          <w:cs/>
        </w:rPr>
        <w:t xml:space="preserve"> จะสูญเสียประโยชน์เชิงเศรษฐกิจในการจ่าย</w:t>
      </w:r>
      <w:r w:rsidRPr="00901598">
        <w:rPr>
          <w:rFonts w:asciiTheme="majorBidi" w:hAnsiTheme="majorBidi" w:cstheme="majorBidi"/>
          <w:color w:val="auto"/>
          <w:spacing w:val="-4"/>
          <w:sz w:val="30"/>
          <w:szCs w:val="30"/>
          <w:cs/>
        </w:rPr>
        <w:t xml:space="preserve">ชำระภาระหนี้สินดังกล่าว </w:t>
      </w:r>
      <w:r w:rsidRPr="00901598">
        <w:rPr>
          <w:rFonts w:asciiTheme="majorBidi" w:hAnsiTheme="majorBidi" w:cstheme="majorBidi"/>
          <w:color w:val="auto"/>
          <w:spacing w:val="-4"/>
          <w:sz w:val="30"/>
          <w:szCs w:val="30"/>
          <w:cs/>
          <w:lang w:val="th-TH"/>
        </w:rPr>
        <w:t xml:space="preserve">และบริษัทฯ สามารถประมาณมูลค่าภาระผูกพันนั้นได้อย่างน่าเชื่อถือ </w:t>
      </w:r>
      <w:r w:rsidRPr="00901598">
        <w:rPr>
          <w:rFonts w:asciiTheme="majorBidi" w:hAnsiTheme="majorBidi" w:cstheme="majorBidi"/>
          <w:color w:val="auto"/>
          <w:spacing w:val="-4"/>
          <w:sz w:val="30"/>
          <w:szCs w:val="30"/>
          <w:cs/>
        </w:rPr>
        <w:t>ประมาณการหนี้สิน</w:t>
      </w:r>
      <w:r w:rsidR="00901598">
        <w:rPr>
          <w:rFonts w:asciiTheme="majorBidi" w:hAnsiTheme="majorBidi" w:cstheme="majorBidi"/>
          <w:color w:val="auto"/>
          <w:sz w:val="30"/>
          <w:szCs w:val="30"/>
          <w:cs/>
        </w:rPr>
        <w:br/>
      </w:r>
      <w:r w:rsidRPr="00E27342">
        <w:rPr>
          <w:rFonts w:asciiTheme="majorBidi" w:hAnsiTheme="majorBidi" w:cstheme="majorBidi"/>
          <w:color w:val="auto"/>
          <w:spacing w:val="-4"/>
          <w:sz w:val="30"/>
          <w:szCs w:val="30"/>
          <w:cs/>
        </w:rPr>
        <w:t>ที่รับรู้ในงบแสดงฐานะการเงิน ได้แก่ ประมาณการหนี้สินผลประโยชน์ของพนักงานหลังออกจากงาน ค่าความเสียหาย</w:t>
      </w:r>
      <w:r w:rsidRPr="00901598">
        <w:rPr>
          <w:rFonts w:asciiTheme="majorBidi" w:hAnsiTheme="majorBidi" w:cstheme="majorBidi"/>
          <w:color w:val="auto"/>
          <w:sz w:val="30"/>
          <w:szCs w:val="30"/>
          <w:cs/>
        </w:rPr>
        <w:t>ที่อาจจะเกิดขึ้นจากการถูกฟ้องร้องตามกฎหมายและประมาณการหนี้สินอื่น</w:t>
      </w:r>
    </w:p>
    <w:p w:rsidR="007E4034" w:rsidRPr="00901598" w:rsidRDefault="007E4034" w:rsidP="00C1635D">
      <w:pPr>
        <w:pStyle w:val="Default"/>
        <w:tabs>
          <w:tab w:val="left" w:pos="540"/>
          <w:tab w:val="left" w:pos="1134"/>
        </w:tabs>
        <w:spacing w:before="60"/>
        <w:ind w:left="567"/>
        <w:jc w:val="thaiDistribute"/>
        <w:rPr>
          <w:rFonts w:asciiTheme="majorBidi" w:hAnsiTheme="majorBidi" w:cstheme="majorBidi"/>
          <w:color w:val="auto"/>
          <w:sz w:val="30"/>
          <w:szCs w:val="30"/>
          <w:cs/>
        </w:rPr>
      </w:pPr>
      <w:r w:rsidRPr="00901598">
        <w:rPr>
          <w:rFonts w:asciiTheme="majorBidi" w:hAnsiTheme="majorBidi" w:cstheme="majorBidi"/>
          <w:color w:val="auto"/>
          <w:sz w:val="30"/>
          <w:szCs w:val="30"/>
          <w:cs/>
        </w:rPr>
        <w:t>บริษัทฯ บันทึกประมาณการหนี้สินเป็นค่าใช้จ่ายจากการดำเนินงานอื่นและเป็นประมาณการหนี้สินในงบแสดง</w:t>
      </w:r>
      <w:r w:rsidRPr="00C109CA">
        <w:rPr>
          <w:rFonts w:asciiTheme="majorBidi" w:hAnsiTheme="majorBidi" w:cstheme="majorBidi"/>
          <w:color w:val="auto"/>
          <w:spacing w:val="-4"/>
          <w:sz w:val="30"/>
          <w:szCs w:val="30"/>
          <w:cs/>
        </w:rPr>
        <w:t>ฐานะการเงิน บริษัทฯ จะทบทวนประมาณการหนี้สินอย่างสม่ำเสมอ และบันทึกการเปลี่ยนแปลงประมาณการหนี้สิน</w:t>
      </w:r>
      <w:r w:rsidRPr="00901598">
        <w:rPr>
          <w:rFonts w:asciiTheme="majorBidi" w:hAnsiTheme="majorBidi" w:cstheme="majorBidi"/>
          <w:color w:val="auto"/>
          <w:sz w:val="30"/>
          <w:szCs w:val="30"/>
          <w:cs/>
        </w:rPr>
        <w:t>โดยการเพิ่มหรือลดค่าใช้จ่ายจากการดำเนินงานอื่น</w:t>
      </w:r>
    </w:p>
    <w:p w:rsidR="002705AC" w:rsidRPr="0074694D" w:rsidRDefault="002705AC">
      <w:pPr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  <w:lang w:val="th-TH"/>
        </w:rPr>
      </w:pPr>
      <w:r w:rsidRPr="0074694D">
        <w:rPr>
          <w:rFonts w:asciiTheme="majorBidi" w:hAnsiTheme="majorBidi" w:cstheme="majorBidi"/>
          <w:sz w:val="30"/>
          <w:szCs w:val="30"/>
          <w:cs/>
          <w:lang w:val="th-TH"/>
        </w:rPr>
        <w:br w:type="page"/>
      </w:r>
    </w:p>
    <w:p w:rsidR="007E4034" w:rsidRPr="0074694D" w:rsidRDefault="007E4034" w:rsidP="007E4034">
      <w:pPr>
        <w:tabs>
          <w:tab w:val="left" w:pos="567"/>
        </w:tabs>
        <w:spacing w:before="120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4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>17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สัญญาเช่าอาคารและอุปกรณ์ </w:t>
      </w:r>
    </w:p>
    <w:p w:rsidR="007E4034" w:rsidRPr="00E93594" w:rsidRDefault="007E4034" w:rsidP="00870B25">
      <w:pPr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E93594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สัญญาเช่าอาคารและอุปกรณ์ที่ความเสี่ยงและผลตอบแทนของความเป็นเจ้าของส่วนใหญ่ไม่ได้โอนไปให้กับผู้เช่า</w:t>
      </w:r>
      <w:r w:rsidRPr="00E93594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  <w:t>ถือเป็นสัญญาเช่าดำเนินงาน จำนวนเงินที่จ่ายตามสัญญาเช่าดำเนินงานรับรู้เป็นค่าใช้จ่ายในส่วนของกำไรหรือขาดทุนตามวิธีเส้นตรงตลอดอายุของสัญญาเช่า</w:t>
      </w:r>
    </w:p>
    <w:p w:rsidR="007E4034" w:rsidRPr="0074694D" w:rsidRDefault="007E4034" w:rsidP="007E4034">
      <w:pPr>
        <w:spacing w:before="120"/>
        <w:ind w:left="549" w:hanging="549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4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>1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8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  <w:t xml:space="preserve">การวัดมูลค่ายุติธรรม  </w:t>
      </w:r>
    </w:p>
    <w:p w:rsidR="007E4034" w:rsidRPr="00E93594" w:rsidRDefault="007E4034" w:rsidP="0002570B">
      <w:pPr>
        <w:tabs>
          <w:tab w:val="left" w:pos="567"/>
          <w:tab w:val="left" w:pos="2160"/>
          <w:tab w:val="left" w:pos="2866"/>
        </w:tabs>
        <w:ind w:left="567" w:right="-36" w:hanging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ab/>
      </w:r>
      <w:r w:rsidRPr="00E93594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มูลค่ายุติธรรม หมายถึง ราคาที่คาดว่าจะได้รับจากการขายสินทรัพย์หรือเป็นราคาที่จะต้องจ่ายเพื่อโอนหนี้สิน</w:t>
      </w:r>
      <w:r w:rsidR="0002570B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E93594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ให้ผู้อื่นโดยรายการดังกล่าวเป็นรายการที่เกิดขึ้นในสภาพปกติระหว่างผู้ซื้อและผู้ขาย (ผู้ร่วมในตลาด) ณ วันที่</w:t>
      </w:r>
      <w:r w:rsidR="006805FE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E93594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วัดมูลค่า บริษัทฯ ใช้ราคาเสนอซื้อขายในตลาดที่มีสภาพคล่องในการวัดมูลค่ายุติธรรมของสินทรัพย์และหนี้สิน </w:t>
      </w:r>
      <w:r w:rsidR="006805FE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E93594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ซึ่ง</w:t>
      </w:r>
      <w:r w:rsidR="00E8507A" w:rsidRPr="00E93594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ม</w:t>
      </w:r>
      <w:r w:rsidRPr="00E93594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าตรฐาน</w:t>
      </w:r>
      <w:r w:rsidRPr="00C96483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การรายงานทางการเงินที่เกี่ยวข้องกำหนดให้ต้องวัดมูลค่าด้วยมูลค่ายุติธรรม ยกเว้นในกรณีที่ไม่มีตลาด</w:t>
      </w:r>
      <w:r w:rsidR="006C0297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br/>
      </w:r>
      <w:r w:rsidRPr="00C96483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ที่มีสภาพคล่อง</w:t>
      </w:r>
      <w:r w:rsidRPr="00E93594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สำหรับสินทรัพย์หรือหนี้สินที่มีลักษณะเดียวกันหรือไม่สามารถหาราคาเสนอซื้อขายในตลาดที่มี</w:t>
      </w:r>
      <w:r w:rsidR="0002570B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E93594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สภาพคล่องได้</w:t>
      </w:r>
      <w:r w:rsidR="00E8507A" w:rsidRPr="00E93594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</w:t>
      </w:r>
      <w:r w:rsidRPr="00E93594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บริษัทฯ จะประมาณมูลค่ายุติธรรมโดยใช้เทคนิคการประเมินมูลค่าที่เหมาะสมกับแต่ละ</w:t>
      </w:r>
      <w:r w:rsidRPr="00E93594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ส</w:t>
      </w:r>
      <w:r w:rsidRPr="00E93594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 </w:t>
      </w:r>
    </w:p>
    <w:p w:rsidR="007E4034" w:rsidRPr="0074694D" w:rsidRDefault="007E4034" w:rsidP="00E93594">
      <w:pPr>
        <w:tabs>
          <w:tab w:val="left" w:pos="567"/>
          <w:tab w:val="left" w:pos="2160"/>
          <w:tab w:val="left" w:pos="2866"/>
        </w:tabs>
        <w:spacing w:before="60"/>
        <w:ind w:left="567" w:right="-34" w:hanging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ab/>
      </w:r>
      <w:r w:rsidRPr="00E93594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ลำดับชั้นของมูลค่ายุติธรรมที่ใช้วัดมูลค่าและเปิดเผยมูลค่ายุติธรรมของสินทรัพย์และหนี้สินในงบการเงินแบ่งออกเป็น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E93594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3 ระดับ</w:t>
      </w:r>
      <w:r w:rsidR="009E7069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ตามประเภทของข้อมูลที่นำมาใช้ในการวัดมูลค่ายุติธรรม ดังนี้</w:t>
      </w:r>
    </w:p>
    <w:p w:rsidR="007E4034" w:rsidRPr="0074694D" w:rsidRDefault="007E4034" w:rsidP="007E4034">
      <w:pPr>
        <w:tabs>
          <w:tab w:val="left" w:pos="567"/>
          <w:tab w:val="left" w:pos="1512"/>
          <w:tab w:val="left" w:pos="2880"/>
        </w:tabs>
        <w:ind w:left="567" w:right="-34" w:hanging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ab/>
        <w:t xml:space="preserve">ระดับ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 xml:space="preserve">1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:rsidR="007E4034" w:rsidRPr="0074694D" w:rsidRDefault="007E4034" w:rsidP="007E4034">
      <w:pPr>
        <w:tabs>
          <w:tab w:val="left" w:pos="567"/>
          <w:tab w:val="left" w:pos="1512"/>
          <w:tab w:val="left" w:pos="2880"/>
        </w:tabs>
        <w:ind w:left="567" w:right="-34" w:hanging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ab/>
        <w:t xml:space="preserve">ระดับ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2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:rsidR="007E4034" w:rsidRPr="0074694D" w:rsidRDefault="007E4034" w:rsidP="007E4034">
      <w:pPr>
        <w:tabs>
          <w:tab w:val="left" w:pos="567"/>
          <w:tab w:val="left" w:pos="1512"/>
          <w:tab w:val="left" w:pos="2880"/>
        </w:tabs>
        <w:ind w:left="567" w:right="-34" w:hanging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ab/>
        <w:t xml:space="preserve">ระดับ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3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ใช้ข้อมูลที่ไม่สามารถสังเกตได้ เช่น ข้อมูลเกี่ยวกับกระแสเงินในอนาคตที่กิจการประมาณขึ้น </w:t>
      </w:r>
    </w:p>
    <w:p w:rsidR="007E4034" w:rsidRPr="0074694D" w:rsidRDefault="007E4034" w:rsidP="007E4034">
      <w:pPr>
        <w:tabs>
          <w:tab w:val="left" w:pos="540"/>
          <w:tab w:val="left" w:pos="567"/>
          <w:tab w:val="left" w:pos="1800"/>
          <w:tab w:val="left" w:pos="2400"/>
          <w:tab w:val="left" w:pos="3000"/>
        </w:tabs>
        <w:spacing w:after="120"/>
        <w:ind w:left="567" w:hanging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tab/>
      </w:r>
      <w:r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>ทุกสิ้นรอบระยะเวลารายงาน บริษัทฯ จะประเมินความจำเป็นในการโอนรายการระหว่างลำดับชั้นของมูลค่ายุติธรรม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สำหรับสินทรัพย์และหนี้สินที่ถืออยู่ ณ วันสิ้นรอบระยะเวลารายงานที่มีการวัดมูลค่ายุติธรรมแบบเกิดขึ้นประจำ</w:t>
      </w:r>
    </w:p>
    <w:p w:rsidR="007E4034" w:rsidRPr="0074694D" w:rsidRDefault="007E4034" w:rsidP="007E4034">
      <w:pPr>
        <w:pStyle w:val="BodyText"/>
        <w:tabs>
          <w:tab w:val="left" w:pos="567"/>
        </w:tabs>
        <w:ind w:firstLine="11"/>
        <w:jc w:val="thaiDistribute"/>
        <w:rPr>
          <w:rFonts w:asciiTheme="majorBidi" w:hAnsiTheme="majorBidi" w:cstheme="majorBidi"/>
        </w:rPr>
      </w:pPr>
      <w:r w:rsidRPr="0074694D">
        <w:rPr>
          <w:rFonts w:asciiTheme="majorBidi" w:hAnsiTheme="majorBidi" w:cstheme="majorBidi"/>
          <w:cs/>
        </w:rPr>
        <w:t>4.19</w:t>
      </w:r>
      <w:r w:rsidRPr="0074694D">
        <w:rPr>
          <w:rFonts w:asciiTheme="majorBidi" w:hAnsiTheme="majorBidi" w:cstheme="majorBidi"/>
          <w:cs/>
        </w:rPr>
        <w:tab/>
        <w:t>รายงานทางการเงินจำแนกตามส่วนงาน</w:t>
      </w:r>
    </w:p>
    <w:p w:rsidR="007E4034" w:rsidRPr="00E93594" w:rsidRDefault="007E4034" w:rsidP="00CF7323">
      <w:pPr>
        <w:pStyle w:val="BodyText"/>
        <w:tabs>
          <w:tab w:val="left" w:pos="567"/>
        </w:tabs>
        <w:spacing w:after="120"/>
        <w:ind w:left="567" w:firstLine="11"/>
        <w:jc w:val="thaiDistribute"/>
        <w:rPr>
          <w:rFonts w:asciiTheme="majorBidi" w:hAnsiTheme="majorBidi" w:cstheme="majorBidi"/>
        </w:rPr>
      </w:pPr>
      <w:r w:rsidRPr="00E93594">
        <w:rPr>
          <w:rFonts w:asciiTheme="majorBidi" w:hAnsiTheme="majorBidi" w:cstheme="majorBidi"/>
          <w:b w:val="0"/>
          <w:bCs w:val="0"/>
          <w:cs/>
        </w:rPr>
        <w:t xml:space="preserve">ผลการดำเนินงานของส่วนงานที่รายงานต่อคณะกรรมการบริษัทฯ </w:t>
      </w:r>
      <w:r w:rsidRPr="00E93594">
        <w:rPr>
          <w:rFonts w:asciiTheme="majorBidi" w:hAnsiTheme="majorBidi" w:cstheme="majorBidi" w:hint="cs"/>
          <w:b w:val="0"/>
          <w:bCs w:val="0"/>
          <w:cs/>
        </w:rPr>
        <w:t>ซึ่ง</w:t>
      </w:r>
      <w:r w:rsidRPr="00E93594">
        <w:rPr>
          <w:rFonts w:asciiTheme="majorBidi" w:hAnsiTheme="majorBidi" w:cstheme="majorBidi"/>
          <w:b w:val="0"/>
          <w:bCs w:val="0"/>
          <w:cs/>
        </w:rPr>
        <w:t>เป็นผู้มีอำนาจตัดสินใจสูงสุดด้าน</w:t>
      </w:r>
      <w:r w:rsidR="00826813">
        <w:rPr>
          <w:rFonts w:asciiTheme="majorBidi" w:hAnsiTheme="majorBidi" w:cstheme="majorBidi"/>
          <w:b w:val="0"/>
          <w:bCs w:val="0"/>
          <w:cs/>
        </w:rPr>
        <w:br/>
      </w:r>
      <w:r w:rsidRPr="00E93594">
        <w:rPr>
          <w:rFonts w:asciiTheme="majorBidi" w:hAnsiTheme="majorBidi" w:cstheme="majorBidi"/>
          <w:b w:val="0"/>
          <w:bCs w:val="0"/>
          <w:cs/>
        </w:rPr>
        <w:t>การดำเนินงาน จะแสดงถึงรายการที่เกิดขึ้นจากส่วนงานดำเนินงานนั้นโดยตรงรวมถึงรายการที่ได้รับการปันส่วนอย่าง</w:t>
      </w:r>
      <w:r w:rsidR="00CF7323" w:rsidRPr="00E93594">
        <w:rPr>
          <w:rFonts w:asciiTheme="majorBidi" w:hAnsiTheme="majorBidi" w:cstheme="majorBidi" w:hint="cs"/>
          <w:b w:val="0"/>
          <w:bCs w:val="0"/>
          <w:cs/>
        </w:rPr>
        <w:t>ส</w:t>
      </w:r>
      <w:r w:rsidRPr="00E93594">
        <w:rPr>
          <w:rFonts w:asciiTheme="majorBidi" w:hAnsiTheme="majorBidi" w:cstheme="majorBidi"/>
          <w:b w:val="0"/>
          <w:bCs w:val="0"/>
          <w:cs/>
        </w:rPr>
        <w:t>มเหตุสมผล รายการที่ไม่สามารถปันส่วนได้จะจัดไว้ที่อื่น</w:t>
      </w:r>
      <w:r w:rsidR="00062E0C">
        <w:rPr>
          <w:rFonts w:asciiTheme="majorBidi" w:hAnsiTheme="majorBidi" w:cstheme="majorBidi"/>
          <w:b w:val="0"/>
          <w:bCs w:val="0"/>
          <w:cs/>
        </w:rPr>
        <w:t xml:space="preserve"> ๆ</w:t>
      </w:r>
      <w:r w:rsidRPr="00E93594">
        <w:rPr>
          <w:rFonts w:asciiTheme="majorBidi" w:hAnsiTheme="majorBidi" w:cstheme="majorBidi"/>
          <w:b w:val="0"/>
          <w:bCs w:val="0"/>
          <w:cs/>
        </w:rPr>
        <w:t xml:space="preserve"> / ไม่ปันส่วน ส่วนใหญ่เป็นรายการทรัพย์สิน เช่น เงินสด เงินฝากสถาบันการเงิน ที่ดิน อาคารและอุปกรณ์ สินทรัพย์ไม่มีตัวตน และสินทรัพย์อื่น รายการหนี้สิน </w:t>
      </w:r>
      <w:r w:rsidRPr="0002570B">
        <w:rPr>
          <w:rFonts w:asciiTheme="majorBidi" w:hAnsiTheme="majorBidi" w:cstheme="majorBidi"/>
          <w:b w:val="0"/>
          <w:bCs w:val="0"/>
          <w:spacing w:val="-6"/>
          <w:cs/>
        </w:rPr>
        <w:t>ประกอบด้วย ประมาณการหนี้สิน และหนี้สินอื่น ด้านรายได้ เช่น รายได้ดอกเบี้ยเงินฝากสถาบันการเงิน และรายได้อื่น</w:t>
      </w:r>
      <w:r w:rsidR="00062E0C">
        <w:rPr>
          <w:rFonts w:asciiTheme="majorBidi" w:hAnsiTheme="majorBidi" w:cstheme="majorBidi"/>
          <w:b w:val="0"/>
          <w:bCs w:val="0"/>
          <w:spacing w:val="-6"/>
          <w:cs/>
        </w:rPr>
        <w:t xml:space="preserve"> ๆ</w:t>
      </w:r>
      <w:r w:rsidRPr="00E93594">
        <w:rPr>
          <w:rFonts w:asciiTheme="majorBidi" w:hAnsiTheme="majorBidi" w:cstheme="majorBidi"/>
          <w:b w:val="0"/>
          <w:bCs w:val="0"/>
          <w:cs/>
        </w:rPr>
        <w:t xml:space="preserve"> ด้านค่าใช้จ่าย เช่น ค่าใช้จ่ายในการดำเนินงานอื่น และภาษีเงินได้ </w:t>
      </w:r>
    </w:p>
    <w:p w:rsidR="007E4034" w:rsidRPr="0074694D" w:rsidRDefault="007E4034" w:rsidP="007E4034">
      <w:pPr>
        <w:pStyle w:val="BodyText"/>
        <w:tabs>
          <w:tab w:val="left" w:pos="546"/>
        </w:tabs>
        <w:ind w:left="546" w:hanging="546"/>
        <w:jc w:val="thaiDistribute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</w:rPr>
        <w:t>5</w:t>
      </w:r>
      <w:r w:rsidRPr="0074694D">
        <w:rPr>
          <w:rFonts w:asciiTheme="majorBidi" w:hAnsiTheme="majorBidi" w:cstheme="majorBidi"/>
          <w:cs/>
        </w:rPr>
        <w:t>.</w:t>
      </w:r>
      <w:r w:rsidRPr="0074694D">
        <w:rPr>
          <w:rFonts w:asciiTheme="majorBidi" w:hAnsiTheme="majorBidi" w:cstheme="majorBidi"/>
        </w:rPr>
        <w:tab/>
      </w:r>
      <w:r w:rsidRPr="0074694D">
        <w:rPr>
          <w:rFonts w:asciiTheme="majorBidi" w:hAnsiTheme="majorBidi" w:cstheme="majorBidi"/>
          <w:cs/>
        </w:rPr>
        <w:t xml:space="preserve">การใช้ดุลพินิจและประมาณการทางบัญชีที่สำคัญ </w:t>
      </w:r>
    </w:p>
    <w:p w:rsidR="007E4034" w:rsidRPr="00826813" w:rsidRDefault="007E4034" w:rsidP="00CF7323">
      <w:pPr>
        <w:pStyle w:val="BodyText"/>
        <w:tabs>
          <w:tab w:val="left" w:pos="1985"/>
        </w:tabs>
        <w:ind w:left="540" w:hanging="540"/>
        <w:jc w:val="thaiDistribute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  <w:b w:val="0"/>
          <w:bCs w:val="0"/>
          <w:spacing w:val="8"/>
        </w:rPr>
        <w:tab/>
      </w:r>
      <w:r w:rsidRPr="00826813">
        <w:rPr>
          <w:rFonts w:asciiTheme="majorBidi" w:hAnsiTheme="majorBidi" w:cstheme="majorBidi"/>
          <w:b w:val="0"/>
          <w:bCs w:val="0"/>
          <w:cs/>
        </w:rPr>
        <w:t>ในการจัดทำงบการเงินตามมาตรฐานการรายงานทางการเงิน ฝ่ายบริหารจำเป็นต้องใช้ดุลพินิจและการประมาณการ</w:t>
      </w:r>
      <w:r w:rsidR="00CF7323" w:rsidRPr="00826813">
        <w:rPr>
          <w:rFonts w:asciiTheme="majorBidi" w:hAnsiTheme="majorBidi" w:cstheme="majorBidi"/>
          <w:b w:val="0"/>
          <w:bCs w:val="0"/>
          <w:cs/>
        </w:rPr>
        <w:br/>
      </w:r>
      <w:r w:rsidRPr="00826813">
        <w:rPr>
          <w:rFonts w:asciiTheme="majorBidi" w:hAnsiTheme="majorBidi" w:cstheme="majorBidi"/>
          <w:b w:val="0"/>
          <w:bCs w:val="0"/>
          <w:cs/>
        </w:rPr>
        <w:t>ในเรื่องที่มีความไม่แน่นอนเสมอ การใช้ดุลพินิจและการประมาณการดังกล่าวนี้ส่งผลกระทบต่อจำนวนเงินที่แสดงในงบการเงินและต่อข้อมูลที่แสดงในหมายเหตุประกอบงบการเงิน</w:t>
      </w:r>
      <w:r w:rsidRPr="00826813">
        <w:rPr>
          <w:rFonts w:asciiTheme="majorBidi" w:hAnsiTheme="majorBidi" w:cstheme="majorBidi" w:hint="cs"/>
          <w:b w:val="0"/>
          <w:bCs w:val="0"/>
          <w:cs/>
        </w:rPr>
        <w:t xml:space="preserve"> </w:t>
      </w:r>
      <w:r w:rsidRPr="00826813">
        <w:rPr>
          <w:rFonts w:asciiTheme="majorBidi" w:hAnsiTheme="majorBidi" w:cstheme="majorBidi"/>
          <w:b w:val="0"/>
          <w:bCs w:val="0"/>
          <w:cs/>
        </w:rPr>
        <w:t>ผลที่เกิดขึ้นจริงอาจแตกต่างไปจากจำนวน</w:t>
      </w:r>
      <w:r w:rsidR="00826813">
        <w:rPr>
          <w:rFonts w:asciiTheme="majorBidi" w:hAnsiTheme="majorBidi" w:cstheme="majorBidi"/>
          <w:b w:val="0"/>
          <w:bCs w:val="0"/>
          <w:cs/>
        </w:rPr>
        <w:br/>
      </w:r>
      <w:r w:rsidRPr="00826813">
        <w:rPr>
          <w:rFonts w:asciiTheme="majorBidi" w:hAnsiTheme="majorBidi" w:cstheme="majorBidi"/>
          <w:b w:val="0"/>
          <w:bCs w:val="0"/>
          <w:cs/>
        </w:rPr>
        <w:t>ที่ประมาณการไว้ การใช้ดุลพินิจและการประมาณการที่สำคัญมีดังนี้</w:t>
      </w:r>
    </w:p>
    <w:p w:rsidR="007E4034" w:rsidRPr="0074694D" w:rsidRDefault="007E4034" w:rsidP="007E4034">
      <w:pPr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="Angsana New"/>
          <w:cs/>
        </w:rPr>
        <w:br w:type="page"/>
      </w:r>
    </w:p>
    <w:p w:rsidR="007E4034" w:rsidRPr="0074694D" w:rsidRDefault="007E4034" w:rsidP="007E4034">
      <w:pPr>
        <w:pStyle w:val="BodyText"/>
        <w:tabs>
          <w:tab w:val="left" w:pos="560"/>
          <w:tab w:val="left" w:pos="1985"/>
        </w:tabs>
        <w:spacing w:before="120"/>
        <w:ind w:left="560" w:hanging="560"/>
        <w:jc w:val="thaiDistribute"/>
        <w:rPr>
          <w:rFonts w:asciiTheme="majorBidi" w:hAnsiTheme="majorBidi" w:cstheme="majorBidi"/>
        </w:rPr>
      </w:pPr>
      <w:r w:rsidRPr="0074694D">
        <w:rPr>
          <w:rFonts w:asciiTheme="majorBidi" w:hAnsiTheme="majorBidi" w:cstheme="majorBidi"/>
        </w:rPr>
        <w:lastRenderedPageBreak/>
        <w:t>5</w:t>
      </w:r>
      <w:r w:rsidRPr="0074694D">
        <w:rPr>
          <w:rFonts w:asciiTheme="majorBidi" w:hAnsiTheme="majorBidi" w:cstheme="majorBidi"/>
          <w:cs/>
        </w:rPr>
        <w:t>.</w:t>
      </w:r>
      <w:r w:rsidRPr="0074694D">
        <w:rPr>
          <w:rFonts w:asciiTheme="majorBidi" w:hAnsiTheme="majorBidi" w:cstheme="majorBidi"/>
        </w:rPr>
        <w:t>1</w:t>
      </w:r>
      <w:r w:rsidRPr="0074694D">
        <w:rPr>
          <w:rFonts w:asciiTheme="majorBidi" w:hAnsiTheme="majorBidi" w:cstheme="majorBidi"/>
          <w:cs/>
        </w:rPr>
        <w:tab/>
        <w:t>การรับรู้รายได้ดอกเบี้ยจากเงินให้สินเชื่อจากการซื้อลูกหนี้</w:t>
      </w:r>
    </w:p>
    <w:p w:rsidR="007E4034" w:rsidRPr="00826813" w:rsidRDefault="007E4034" w:rsidP="002026C8">
      <w:pPr>
        <w:tabs>
          <w:tab w:val="left" w:pos="567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ab/>
      </w:r>
      <w:r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บริษัทฯ ใช้อัตราผลตอบแทนรายตัวในการคำนวณรายได้ดอกเบี้ยจากเงินให้สินเชื่อจากการซื้อลูกหนี้สำหรับลูกหนี้ที่ได้มีการทำสัญญาปรับโครงสร้างหนี้ ในการคำนวณหาอัตราผลตอบแทนรายตัว ฝ่ายบริหารต้องใช้ดุลพินิจ</w:t>
      </w:r>
      <w:r w:rsidR="002026C8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ในการพิจารณาปัจจัยต่าง</w:t>
      </w:r>
      <w:r w:rsidR="00062E0C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ๆ</w:t>
      </w:r>
      <w:r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เช่น ประมาณการกระแสเงินสดที่คาดว่าจะได้รับชำระจากลูกหนี้แต่ละรายโดยอ้างอิงจากสัญญาปรับโครงสร้างหนี้หรือประนอมหนี้ ต้นทุนของลูกหนี้ที่บริษัทฯ จ่ายซื้อ ความสามารถของลูกหนี้</w:t>
      </w:r>
      <w:r w:rsidR="002026C8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ในการปฏิบัติตามแผนการปรับโครงสร้างหนี้หรือการประนอมหนี้ ระยะเวลาที่บริษัทฯ จะได้รับชำระหนี้ และ</w:t>
      </w:r>
      <w:r w:rsidR="006805FE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สภาพเศรษฐกิจโดยรวม เป็นต้น ในการเปลี่ยนแปลงประมาณการกระแสเงินสดที่คาดว่าจะได้รับด้วยสาเหตุต่าง</w:t>
      </w:r>
      <w:r w:rsidR="00062E0C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ๆ</w:t>
      </w:r>
      <w:r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เช่น ลูกหนี้ไม่สามารถจ่ายชำระหนี้ได้ตามสัญญา ลูกหนี้ขอทำสัญญาปรับโครงสร้างหนี้ใหม่ หรือ บริษัทฯ ยกเลิก</w:t>
      </w:r>
      <w:r w:rsidRPr="00DA66CF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สัญญาปรับโครงสร้างหนี้เนื่องจากลูกหนี้ไม่สามารถปฏิบัติตามสัญญาปรับโครงสร้างหนี้ได้ จะมีผลกระทบต่อการรับรู้</w:t>
      </w:r>
      <w:r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รายได้ของบริษัทฯ ในระหว่าง</w:t>
      </w:r>
      <w:r w:rsidRPr="00826813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ปี</w:t>
      </w:r>
    </w:p>
    <w:p w:rsidR="007E4034" w:rsidRPr="0074694D" w:rsidRDefault="007E4034" w:rsidP="007E4034">
      <w:pPr>
        <w:pStyle w:val="BodyText"/>
        <w:tabs>
          <w:tab w:val="left" w:pos="567"/>
          <w:tab w:val="left" w:pos="1985"/>
        </w:tabs>
        <w:spacing w:before="120"/>
        <w:ind w:left="588" w:hanging="588"/>
        <w:jc w:val="thaiDistribute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</w:rPr>
        <w:t>5</w:t>
      </w:r>
      <w:r w:rsidRPr="0074694D">
        <w:rPr>
          <w:rFonts w:asciiTheme="majorBidi" w:hAnsiTheme="majorBidi" w:cstheme="majorBidi"/>
          <w:cs/>
        </w:rPr>
        <w:t>.</w:t>
      </w:r>
      <w:r w:rsidRPr="0074694D">
        <w:rPr>
          <w:rFonts w:asciiTheme="majorBidi" w:hAnsiTheme="majorBidi" w:cstheme="majorBidi"/>
        </w:rPr>
        <w:t>2</w:t>
      </w:r>
      <w:r w:rsidRPr="0074694D">
        <w:rPr>
          <w:rFonts w:asciiTheme="majorBidi" w:hAnsiTheme="majorBidi" w:cstheme="majorBidi"/>
        </w:rPr>
        <w:tab/>
      </w:r>
      <w:r w:rsidRPr="0074694D">
        <w:rPr>
          <w:rFonts w:asciiTheme="majorBidi" w:hAnsiTheme="majorBidi" w:cstheme="majorBidi"/>
          <w:cs/>
        </w:rPr>
        <w:t>การรับรู้และการตัดรายการสินทรัพย์และหนี้สิน</w:t>
      </w:r>
    </w:p>
    <w:p w:rsidR="007E4034" w:rsidRPr="0074694D" w:rsidRDefault="007E4034" w:rsidP="000A2CD8">
      <w:pPr>
        <w:pStyle w:val="BodyText"/>
        <w:tabs>
          <w:tab w:val="left" w:pos="567"/>
          <w:tab w:val="left" w:pos="1985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  <w:b w:val="0"/>
          <w:bCs w:val="0"/>
        </w:rPr>
        <w:tab/>
      </w:r>
      <w:r w:rsidRPr="0074694D">
        <w:rPr>
          <w:rFonts w:asciiTheme="majorBidi" w:hAnsiTheme="majorBidi" w:cstheme="majorBidi"/>
          <w:b w:val="0"/>
          <w:bCs w:val="0"/>
          <w:spacing w:val="-8"/>
          <w:cs/>
        </w:rPr>
        <w:t xml:space="preserve">ในการพิจารณาการรับรู้หรือการตัดรายการสินทรัพย์และหนี้สิน ฝ่ายบริหารต้องใช้ดุลพินิจในการพิจารณาว่าบริษัทฯ </w:t>
      </w:r>
      <w:r w:rsidR="00982B96" w:rsidRPr="0074694D">
        <w:rPr>
          <w:rFonts w:asciiTheme="majorBidi" w:hAnsiTheme="majorBidi" w:cstheme="majorBidi"/>
          <w:b w:val="0"/>
          <w:bCs w:val="0"/>
          <w:spacing w:val="-6"/>
          <w:cs/>
        </w:rPr>
        <w:br/>
      </w:r>
      <w:r w:rsidRPr="0074694D">
        <w:rPr>
          <w:rFonts w:asciiTheme="majorBidi" w:hAnsiTheme="majorBidi" w:cstheme="majorBidi"/>
          <w:b w:val="0"/>
          <w:bCs w:val="0"/>
          <w:spacing w:val="-6"/>
          <w:cs/>
        </w:rPr>
        <w:t>ได้โอนหรือรับโอนความเสี่ยงและผลประโยชน์ในสินทรัพย์และหนี้สินดังกล่าวแล้วหรือไม่ โดยใช้ดุลพินิจบนพื้นฐาน</w:t>
      </w:r>
      <w:r w:rsidRPr="0074694D">
        <w:rPr>
          <w:rFonts w:asciiTheme="majorBidi" w:hAnsiTheme="majorBidi" w:cstheme="majorBidi"/>
          <w:b w:val="0"/>
          <w:bCs w:val="0"/>
          <w:cs/>
        </w:rPr>
        <w:t xml:space="preserve">ของข้อมูลที่ดีที่สุดที่รับรู้ได้ในสภาวะปัจจุบัน </w:t>
      </w:r>
    </w:p>
    <w:p w:rsidR="007E4034" w:rsidRPr="0074694D" w:rsidRDefault="007E4034" w:rsidP="007E4034">
      <w:pPr>
        <w:pStyle w:val="BodyText"/>
        <w:tabs>
          <w:tab w:val="left" w:pos="567"/>
          <w:tab w:val="left" w:pos="1985"/>
        </w:tabs>
        <w:spacing w:before="120"/>
        <w:ind w:left="567" w:hanging="567"/>
        <w:jc w:val="thaiDistribute"/>
        <w:rPr>
          <w:rFonts w:asciiTheme="majorBidi" w:hAnsiTheme="majorBidi" w:cstheme="majorBidi"/>
        </w:rPr>
      </w:pPr>
      <w:r w:rsidRPr="0074694D">
        <w:rPr>
          <w:rFonts w:asciiTheme="majorBidi" w:hAnsiTheme="majorBidi" w:cstheme="majorBidi"/>
        </w:rPr>
        <w:t>5</w:t>
      </w:r>
      <w:r w:rsidRPr="0074694D">
        <w:rPr>
          <w:rFonts w:asciiTheme="majorBidi" w:hAnsiTheme="majorBidi" w:cstheme="majorBidi"/>
          <w:cs/>
        </w:rPr>
        <w:t>.</w:t>
      </w:r>
      <w:r w:rsidRPr="0074694D">
        <w:rPr>
          <w:rFonts w:asciiTheme="majorBidi" w:hAnsiTheme="majorBidi" w:cstheme="majorBidi"/>
        </w:rPr>
        <w:t>3</w:t>
      </w:r>
      <w:r w:rsidRPr="0074694D">
        <w:rPr>
          <w:rFonts w:asciiTheme="majorBidi" w:hAnsiTheme="majorBidi" w:cstheme="majorBidi"/>
        </w:rPr>
        <w:tab/>
      </w:r>
      <w:r w:rsidRPr="0074694D">
        <w:rPr>
          <w:rFonts w:asciiTheme="majorBidi" w:hAnsiTheme="majorBidi" w:cstheme="majorBidi"/>
          <w:cs/>
        </w:rPr>
        <w:t>ค่าเผื่อหนี้สงสัยจะสูญของเงินให้สินเชื่อจากการซื้อลูกหนี้</w:t>
      </w:r>
    </w:p>
    <w:p w:rsidR="007E4034" w:rsidRPr="00826813" w:rsidRDefault="007E4034" w:rsidP="00FE73D7">
      <w:pPr>
        <w:pStyle w:val="BodyText"/>
        <w:tabs>
          <w:tab w:val="left" w:pos="567"/>
          <w:tab w:val="left" w:pos="1985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  <w:b w:val="0"/>
          <w:bCs w:val="0"/>
          <w:spacing w:val="4"/>
        </w:rPr>
        <w:tab/>
      </w:r>
      <w:r w:rsidRPr="00826813">
        <w:rPr>
          <w:rFonts w:asciiTheme="majorBidi" w:hAnsiTheme="majorBidi" w:cstheme="majorBidi"/>
          <w:b w:val="0"/>
          <w:bCs w:val="0"/>
          <w:cs/>
        </w:rPr>
        <w:t>ค่าเผื่อหนี้สงสัยจะสูญของเงินให้สินเชื่อจากการซื้อลูกหนี้เกิดจากการปรับมูลค่าของเงินให้สินเชื่อจากการซื้อลูกหนี้</w:t>
      </w:r>
      <w:r w:rsidR="000A7761" w:rsidRPr="00826813">
        <w:rPr>
          <w:rFonts w:asciiTheme="majorBidi" w:hAnsiTheme="majorBidi" w:cstheme="majorBidi"/>
          <w:b w:val="0"/>
          <w:bCs w:val="0"/>
          <w:cs/>
        </w:rPr>
        <w:br/>
      </w:r>
      <w:r w:rsidRPr="00826813">
        <w:rPr>
          <w:rFonts w:asciiTheme="majorBidi" w:hAnsiTheme="majorBidi" w:cstheme="majorBidi"/>
          <w:b w:val="0"/>
          <w:bCs w:val="0"/>
          <w:cs/>
        </w:rPr>
        <w:t>จากความเสี่ยงด้านเครดิตที่อาจเกิดขึ้น ฝ่ายบริหารได้ใช้หลักเกณฑ์การตั้งค่าเผื่อหนี้สงสัยจะสูญ โดยอ้างอิงตามหลักเกณฑ์ของ ธปท. ประกอบกับดุลพินิจในการประมาณการผลขาดทุนที่คาดว่าจะเกิดขึ้นเมื่อลูกหนี้มีปัญหา</w:t>
      </w:r>
      <w:r w:rsidR="00982B96" w:rsidRPr="00826813">
        <w:rPr>
          <w:rFonts w:asciiTheme="majorBidi" w:hAnsiTheme="majorBidi" w:cstheme="majorBidi"/>
          <w:b w:val="0"/>
          <w:bCs w:val="0"/>
          <w:cs/>
        </w:rPr>
        <w:br/>
      </w:r>
      <w:r w:rsidRPr="00826813">
        <w:rPr>
          <w:rFonts w:asciiTheme="majorBidi" w:hAnsiTheme="majorBidi" w:cstheme="majorBidi"/>
          <w:b w:val="0"/>
          <w:bCs w:val="0"/>
          <w:cs/>
        </w:rPr>
        <w:t>ในการจ่ายชำระคืนหนี้เงินต้นและดอกเบี้ย โดยใช้การวิเคราะห์สถานะของลูกหนี้รายตัว ความน่าจะเป็นของ</w:t>
      </w:r>
      <w:r w:rsidR="00FE73D7">
        <w:rPr>
          <w:rFonts w:asciiTheme="majorBidi" w:hAnsiTheme="majorBidi" w:cstheme="majorBidi"/>
          <w:b w:val="0"/>
          <w:bCs w:val="0"/>
          <w:cs/>
        </w:rPr>
        <w:br/>
      </w:r>
      <w:r w:rsidRPr="00826813">
        <w:rPr>
          <w:rFonts w:asciiTheme="majorBidi" w:hAnsiTheme="majorBidi" w:cstheme="majorBidi"/>
          <w:b w:val="0"/>
          <w:bCs w:val="0"/>
          <w:cs/>
        </w:rPr>
        <w:t>การผิดนัดชำระหนี้ มูลค่าของหลักประกันและสภาวะเศรษฐกิจ</w:t>
      </w:r>
    </w:p>
    <w:p w:rsidR="007E4034" w:rsidRPr="0074694D" w:rsidRDefault="007E4034" w:rsidP="007E4034">
      <w:pPr>
        <w:pStyle w:val="BodyText"/>
        <w:tabs>
          <w:tab w:val="left" w:pos="567"/>
          <w:tab w:val="left" w:pos="1985"/>
        </w:tabs>
        <w:spacing w:before="120"/>
        <w:ind w:left="567" w:hanging="567"/>
        <w:jc w:val="thaiDistribute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</w:rPr>
        <w:t>5</w:t>
      </w:r>
      <w:r w:rsidRPr="0074694D">
        <w:rPr>
          <w:rFonts w:asciiTheme="majorBidi" w:hAnsiTheme="majorBidi" w:cstheme="majorBidi"/>
          <w:cs/>
        </w:rPr>
        <w:t>.</w:t>
      </w:r>
      <w:r w:rsidRPr="0074694D">
        <w:rPr>
          <w:rFonts w:asciiTheme="majorBidi" w:hAnsiTheme="majorBidi" w:cstheme="majorBidi"/>
        </w:rPr>
        <w:t>4</w:t>
      </w:r>
      <w:r w:rsidRPr="0074694D">
        <w:rPr>
          <w:rFonts w:asciiTheme="majorBidi" w:hAnsiTheme="majorBidi" w:cstheme="majorBidi"/>
        </w:rPr>
        <w:tab/>
      </w:r>
      <w:r w:rsidRPr="0074694D">
        <w:rPr>
          <w:rFonts w:asciiTheme="majorBidi" w:hAnsiTheme="majorBidi" w:cstheme="majorBidi"/>
          <w:cs/>
        </w:rPr>
        <w:t>มูลค่ายุติธรรมของเครื่องมือทางการเงิน</w:t>
      </w:r>
    </w:p>
    <w:p w:rsidR="007E4034" w:rsidRPr="00826813" w:rsidRDefault="007E4034" w:rsidP="00826813">
      <w:pPr>
        <w:pStyle w:val="BodyText"/>
        <w:tabs>
          <w:tab w:val="left" w:pos="567"/>
          <w:tab w:val="left" w:pos="1985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  <w:b w:val="0"/>
          <w:bCs w:val="0"/>
        </w:rPr>
        <w:tab/>
      </w:r>
      <w:r w:rsidRPr="00826813">
        <w:rPr>
          <w:rFonts w:asciiTheme="majorBidi" w:hAnsiTheme="majorBidi" w:cstheme="majorBidi"/>
          <w:b w:val="0"/>
          <w:bCs w:val="0"/>
          <w:cs/>
        </w:rPr>
        <w:t>ในการประเมินมูลค่ายุติธรรมของเครื่องมือทางการเงินที่ไม่มีการซื้อขายในตลาด และไม่สามารถหาราคาได้</w:t>
      </w:r>
      <w:r w:rsidR="00293CC6">
        <w:rPr>
          <w:rFonts w:asciiTheme="majorBidi" w:hAnsiTheme="majorBidi" w:cstheme="majorBidi"/>
          <w:b w:val="0"/>
          <w:bCs w:val="0"/>
          <w:cs/>
        </w:rPr>
        <w:br/>
      </w:r>
      <w:r w:rsidRPr="00826813">
        <w:rPr>
          <w:rFonts w:asciiTheme="majorBidi" w:hAnsiTheme="majorBidi" w:cstheme="majorBidi"/>
          <w:b w:val="0"/>
          <w:bCs w:val="0"/>
          <w:cs/>
        </w:rPr>
        <w:t>ในตลาดซื้อขายคล่อง ฝ่ายบริหารต้องใช้ดุลพินิจในการประเมินมูลค่ายุติธรรมของเครื่องมือทางการเงินดังกล่าว โดยใช้เทคนิคและแบบจำลองการประเมินมูลค่า ซึ่งตัวแปรที่ใช้ในแบบจำลองได้มาจากการเทียบเคียงกับตัวแปรที่มีอยู่ในตลาดโดยคำนึงถึงความเสี่ยงทางด้านเครดิต สภาพคล่อง ข้อมูลความสัมพันธ์ และการเปลี่ยนแปลงของมูลค่า</w:t>
      </w:r>
      <w:r w:rsidRPr="00826813">
        <w:rPr>
          <w:rFonts w:asciiTheme="majorBidi" w:hAnsiTheme="majorBidi" w:cstheme="majorBidi"/>
          <w:b w:val="0"/>
          <w:bCs w:val="0"/>
          <w:cs/>
        </w:rPr>
        <w:br/>
        <w:t>ของเครื่องมือทางการเงินในระยะยาว การเปลี่ยนแปลงสมมติฐานที่เกี่ยวข้องกับตัวแปรที่ใช้ในการคำนวณ อาจมีผลกระทบต่อมูลค่ายุติธรรม และการเปิดเผยลำดับชั้นของมูลค่ายุติธรรม</w:t>
      </w:r>
    </w:p>
    <w:p w:rsidR="007E4034" w:rsidRPr="0074694D" w:rsidRDefault="007E4034" w:rsidP="007E4034">
      <w:pPr>
        <w:tabs>
          <w:tab w:val="left" w:pos="567"/>
          <w:tab w:val="left" w:pos="1440"/>
        </w:tabs>
        <w:spacing w:before="120"/>
        <w:ind w:left="567" w:hanging="567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5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>5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ค่าเผื่อการด้อยค่าของเงินลงทุนในหลักทรัพย์</w:t>
      </w:r>
    </w:p>
    <w:p w:rsidR="007E4034" w:rsidRPr="0074694D" w:rsidRDefault="007E4034" w:rsidP="00982B96">
      <w:pPr>
        <w:tabs>
          <w:tab w:val="left" w:pos="567"/>
          <w:tab w:val="left" w:pos="1440"/>
        </w:tabs>
        <w:ind w:left="567" w:hanging="567"/>
        <w:jc w:val="thaiDistribute"/>
        <w:rPr>
          <w:rFonts w:asciiTheme="majorBidi" w:hAnsiTheme="majorBidi" w:cstheme="majorBidi"/>
          <w:sz w:val="30"/>
          <w:szCs w:val="30"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บริษัทฯ จะตั้งค่าเผื่อการด้อยค่าของเงินลงทุนในหลักทรัพย์เผื่อขายและเงินลงทุนทั่วไป เมื่อมีข้อบ่งชี้ของการด้อยค่า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การที่จะสรุปว่าเงินลงทุนดังกล่าวมีข้อบ่งชี้ของการด้อยค่าหรือไม่นั้นจำเป็นต้องใช้ดุลพินิจของฝ่ายบริหาร</w:t>
      </w:r>
    </w:p>
    <w:p w:rsidR="00475FD1" w:rsidRPr="0074694D" w:rsidRDefault="00475FD1" w:rsidP="001C34D1">
      <w:pPr>
        <w:pStyle w:val="BodyText"/>
        <w:tabs>
          <w:tab w:val="left" w:pos="567"/>
          <w:tab w:val="left" w:pos="1985"/>
        </w:tabs>
        <w:spacing w:before="120"/>
        <w:ind w:left="567" w:hanging="567"/>
        <w:jc w:val="thaiDistribute"/>
        <w:rPr>
          <w:rFonts w:asciiTheme="majorBidi" w:hAnsiTheme="majorBidi" w:cstheme="majorBidi"/>
        </w:rPr>
      </w:pPr>
      <w:r w:rsidRPr="0074694D">
        <w:rPr>
          <w:rFonts w:asciiTheme="majorBidi" w:hAnsiTheme="majorBidi" w:cstheme="majorBidi"/>
        </w:rPr>
        <w:t>5</w:t>
      </w:r>
      <w:r w:rsidRPr="0074694D">
        <w:rPr>
          <w:rFonts w:asciiTheme="majorBidi" w:hAnsiTheme="majorBidi" w:cstheme="majorBidi"/>
          <w:cs/>
        </w:rPr>
        <w:t>.</w:t>
      </w:r>
      <w:r w:rsidRPr="0074694D">
        <w:rPr>
          <w:rFonts w:asciiTheme="majorBidi" w:hAnsiTheme="majorBidi" w:cstheme="majorBidi"/>
        </w:rPr>
        <w:t>6</w:t>
      </w:r>
      <w:r w:rsidRPr="0074694D">
        <w:rPr>
          <w:rFonts w:asciiTheme="majorBidi" w:hAnsiTheme="majorBidi" w:cstheme="majorBidi"/>
        </w:rPr>
        <w:tab/>
      </w:r>
      <w:r w:rsidRPr="0074694D">
        <w:rPr>
          <w:rFonts w:asciiTheme="majorBidi" w:hAnsiTheme="majorBidi" w:cstheme="majorBidi"/>
          <w:cs/>
        </w:rPr>
        <w:t>ค่าเผื่อการด้อยค่าของทรัพย์สินรอการขาย</w:t>
      </w:r>
    </w:p>
    <w:p w:rsidR="00940A00" w:rsidRPr="00826813" w:rsidRDefault="00475FD1" w:rsidP="00826813">
      <w:pPr>
        <w:pStyle w:val="BodyText"/>
        <w:tabs>
          <w:tab w:val="left" w:pos="567"/>
          <w:tab w:val="left" w:pos="1985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  <w:b w:val="0"/>
          <w:bCs w:val="0"/>
        </w:rPr>
        <w:tab/>
      </w:r>
      <w:r w:rsidRPr="00826813">
        <w:rPr>
          <w:rFonts w:asciiTheme="majorBidi" w:hAnsiTheme="majorBidi" w:cstheme="majorBidi"/>
          <w:b w:val="0"/>
          <w:bCs w:val="0"/>
          <w:cs/>
        </w:rPr>
        <w:t>บริษัทฯ พิจารณาค่าเผื่อการด้อยค่าของทรัพย์สินรอการขาย เมื่อพบว่ามูลค่าที่คาดว่าจะได้รับคืนของทรัพย์สิน</w:t>
      </w:r>
      <w:r w:rsidR="00826813">
        <w:rPr>
          <w:rFonts w:asciiTheme="majorBidi" w:hAnsiTheme="majorBidi" w:cstheme="majorBidi"/>
          <w:b w:val="0"/>
          <w:bCs w:val="0"/>
          <w:cs/>
        </w:rPr>
        <w:br/>
      </w:r>
      <w:r w:rsidRPr="00C96483">
        <w:rPr>
          <w:rFonts w:asciiTheme="majorBidi" w:hAnsiTheme="majorBidi" w:cstheme="majorBidi"/>
          <w:b w:val="0"/>
          <w:bCs w:val="0"/>
          <w:spacing w:val="-4"/>
          <w:cs/>
        </w:rPr>
        <w:t>รอการขายมีมูลค่าลดลงต่ำกว่ามูลค่าตามบัญชี ฝ่ายบริหารได้ใช้ดุลพินิจในการประมาณการผลขาดทุนจากการด้อยค่า</w:t>
      </w:r>
      <w:r w:rsidRPr="00826813">
        <w:rPr>
          <w:rFonts w:asciiTheme="majorBidi" w:hAnsiTheme="majorBidi" w:cstheme="majorBidi"/>
          <w:b w:val="0"/>
          <w:bCs w:val="0"/>
          <w:cs/>
        </w:rPr>
        <w:t>โดยพิจารณาจากราคาประเมินล่าสุดของทรัพย์สิน ประเภท</w:t>
      </w:r>
      <w:r w:rsidR="002026C8">
        <w:rPr>
          <w:rFonts w:asciiTheme="majorBidi" w:hAnsiTheme="majorBidi" w:cstheme="majorBidi" w:hint="cs"/>
          <w:b w:val="0"/>
          <w:bCs w:val="0"/>
          <w:cs/>
        </w:rPr>
        <w:t xml:space="preserve"> </w:t>
      </w:r>
      <w:r w:rsidRPr="00826813">
        <w:rPr>
          <w:rFonts w:asciiTheme="majorBidi" w:hAnsiTheme="majorBidi" w:cstheme="majorBidi"/>
          <w:b w:val="0"/>
          <w:bCs w:val="0"/>
          <w:cs/>
        </w:rPr>
        <w:t xml:space="preserve">และคุณลักษณะของทรัพย์สิน </w:t>
      </w:r>
    </w:p>
    <w:p w:rsidR="00475FD1" w:rsidRPr="0074694D" w:rsidRDefault="00475FD1" w:rsidP="001C34D1">
      <w:pPr>
        <w:pStyle w:val="BodyText"/>
        <w:tabs>
          <w:tab w:val="left" w:pos="567"/>
          <w:tab w:val="left" w:pos="1985"/>
        </w:tabs>
        <w:spacing w:before="120"/>
        <w:ind w:left="567" w:hanging="567"/>
        <w:jc w:val="thaiDistribute"/>
        <w:rPr>
          <w:rFonts w:asciiTheme="majorBidi" w:hAnsiTheme="majorBidi" w:cstheme="majorBidi"/>
        </w:rPr>
      </w:pPr>
      <w:r w:rsidRPr="0074694D">
        <w:rPr>
          <w:rFonts w:asciiTheme="majorBidi" w:hAnsiTheme="majorBidi" w:cstheme="majorBidi"/>
        </w:rPr>
        <w:lastRenderedPageBreak/>
        <w:t>5</w:t>
      </w:r>
      <w:r w:rsidRPr="0074694D">
        <w:rPr>
          <w:rFonts w:asciiTheme="majorBidi" w:hAnsiTheme="majorBidi" w:cstheme="majorBidi"/>
          <w:cs/>
        </w:rPr>
        <w:t>.</w:t>
      </w:r>
      <w:r w:rsidRPr="0074694D">
        <w:rPr>
          <w:rFonts w:asciiTheme="majorBidi" w:hAnsiTheme="majorBidi" w:cstheme="majorBidi"/>
        </w:rPr>
        <w:t>7</w:t>
      </w:r>
      <w:r w:rsidRPr="0074694D">
        <w:rPr>
          <w:rFonts w:asciiTheme="majorBidi" w:hAnsiTheme="majorBidi" w:cstheme="majorBidi"/>
        </w:rPr>
        <w:tab/>
      </w:r>
      <w:r w:rsidRPr="0074694D">
        <w:rPr>
          <w:rFonts w:asciiTheme="majorBidi" w:hAnsiTheme="majorBidi" w:cstheme="majorBidi"/>
          <w:cs/>
        </w:rPr>
        <w:t>ค่าเสื่อมราคา</w:t>
      </w:r>
    </w:p>
    <w:p w:rsidR="00475FD1" w:rsidRPr="0074694D" w:rsidRDefault="00475FD1" w:rsidP="00982B96">
      <w:pPr>
        <w:tabs>
          <w:tab w:val="left" w:pos="567"/>
          <w:tab w:val="left" w:pos="1440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ในการคำนวณค่าเสื่อมราคาของอาคารและอุปกรณ์ ฝ่ายบริหารจำเป็นต้องทำการประมาณอายุการให้ประโยชน์และมูลค่าคงเหลือเมื่อเลิกใช้งานของอาคารและอุปกรณ์ และต้องทบทวนอายุการให้ประโยชน์และมูลค่าคงเหลือใหม่หากมีการเปลี่ยนแปลงเกิดขึ้น</w:t>
      </w:r>
    </w:p>
    <w:p w:rsidR="00475FD1" w:rsidRPr="00826813" w:rsidRDefault="00475FD1" w:rsidP="00982B96">
      <w:pPr>
        <w:tabs>
          <w:tab w:val="left" w:pos="567"/>
          <w:tab w:val="left" w:pos="1440"/>
        </w:tabs>
        <w:spacing w:before="60"/>
        <w:ind w:left="567" w:hanging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ab/>
      </w:r>
      <w:r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นอกจากนี้</w:t>
      </w:r>
      <w:r w:rsidR="005D6B71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ฝ่ายบริหารจำเป็นต้องสอบทานการด้อยค่าของที่ดิน อาคารและอุปกรณ์ในแต่ละช่วงเวลาและบันทึกขาดทุนจากการด้อยค่า หากคาดว่ามูลค่าที่คาดว่าจะได้รับคืนต่ำกว่ามูลค่าตามบัญชีของสินทรัพย์นั้น</w:t>
      </w:r>
      <w:r w:rsidR="00D03613" w:rsidRPr="00826813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</w:t>
      </w:r>
      <w:r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ในการนี้</w:t>
      </w:r>
      <w:r w:rsidR="00E218F9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ฝ่ายบริหารจำเป็นต้องใช้ดุลพินิจที่เกี่ยวข้องกับการคาดการณ์รายได้และค่าใช้จ่ายในอนาคตซึ่งเกี่ยวเนื่องกับสินทรัพย์นั้น</w:t>
      </w:r>
    </w:p>
    <w:p w:rsidR="00A5492A" w:rsidRPr="0074694D" w:rsidRDefault="00A5492A" w:rsidP="00A5492A">
      <w:pPr>
        <w:tabs>
          <w:tab w:val="left" w:pos="567"/>
          <w:tab w:val="left" w:pos="1440"/>
        </w:tabs>
        <w:spacing w:before="60"/>
        <w:ind w:left="567" w:hanging="567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5</w:t>
      </w:r>
      <w:r w:rsidRPr="0074694D">
        <w:rPr>
          <w:rFonts w:asciiTheme="majorBidi" w:hAnsiTheme="majorBidi" w:cs="Angsana New"/>
          <w:sz w:val="30"/>
          <w:szCs w:val="30"/>
          <w:u w:val="none"/>
          <w:cs/>
        </w:rPr>
        <w:t>.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>8</w:t>
      </w:r>
      <w:r w:rsidRPr="0074694D">
        <w:rPr>
          <w:rFonts w:asciiTheme="majorBidi" w:hAnsiTheme="majorBidi" w:cs="Angsana New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="Angsana New" w:hint="cs"/>
          <w:sz w:val="30"/>
          <w:szCs w:val="30"/>
          <w:u w:val="none"/>
          <w:cs/>
        </w:rPr>
        <w:t xml:space="preserve">     </w:t>
      </w:r>
      <w:r w:rsidRPr="0074694D">
        <w:rPr>
          <w:rFonts w:asciiTheme="majorBidi" w:hAnsiTheme="majorBidi" w:cs="Angsana New"/>
          <w:sz w:val="30"/>
          <w:szCs w:val="30"/>
          <w:u w:val="none"/>
          <w:cs/>
        </w:rPr>
        <w:t>สินทรัพย์ภาษีเงินได้รอ</w:t>
      </w:r>
      <w:r w:rsidR="00A0736F">
        <w:rPr>
          <w:rFonts w:asciiTheme="majorBidi" w:hAnsiTheme="majorBidi" w:cs="Angsana New" w:hint="cs"/>
          <w:sz w:val="30"/>
          <w:szCs w:val="30"/>
          <w:u w:val="none"/>
          <w:cs/>
        </w:rPr>
        <w:t>การ</w:t>
      </w:r>
      <w:r w:rsidRPr="0074694D">
        <w:rPr>
          <w:rFonts w:asciiTheme="majorBidi" w:hAnsiTheme="majorBidi" w:cs="Angsana New"/>
          <w:sz w:val="30"/>
          <w:szCs w:val="30"/>
          <w:u w:val="none"/>
          <w:cs/>
        </w:rPr>
        <w:t>ตัดบัญชี</w:t>
      </w:r>
    </w:p>
    <w:p w:rsidR="00A5492A" w:rsidRPr="0074694D" w:rsidRDefault="00A5492A" w:rsidP="00A5492A">
      <w:pPr>
        <w:tabs>
          <w:tab w:val="left" w:pos="567"/>
          <w:tab w:val="left" w:pos="1440"/>
        </w:tabs>
        <w:spacing w:before="60"/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บริษัทจะรับรู้สินทรัพย์ภาษีเงินได้รอ</w:t>
      </w:r>
      <w:r w:rsidR="00A0736F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>การ</w:t>
      </w:r>
      <w:r w:rsidRPr="0074694D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ตัดบัญชีสำหรับผลแตกต่างชั่วคราวที่ใช้หักภาษีและขาดทุนทางภาษี</w:t>
      </w:r>
      <w:r w:rsidR="002026C8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br/>
      </w:r>
      <w:r w:rsidRPr="0074694D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ที่ไม่ได้ใช้เมื่อมีความเป็นไปได้ค่อนข้างแน่ว่าบริษัทฯ</w:t>
      </w:r>
      <w:r w:rsidR="008D29DE" w:rsidRPr="0074694D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จะมีกำไรทางภาษีในอน</w:t>
      </w:r>
      <w:r w:rsidR="008D29DE" w:rsidRPr="0074694D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าคตเพียงพอที่จะใช้ประโยชน์จากผลแ</w:t>
      </w:r>
      <w:r w:rsidRPr="0074694D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 xml:space="preserve">ตกต่างชั่วคราวและขาดทุนนั้น </w:t>
      </w:r>
    </w:p>
    <w:p w:rsidR="00A5492A" w:rsidRPr="0074694D" w:rsidRDefault="00A5492A" w:rsidP="00A5492A">
      <w:pPr>
        <w:tabs>
          <w:tab w:val="left" w:pos="567"/>
          <w:tab w:val="left" w:pos="1440"/>
        </w:tabs>
        <w:spacing w:before="120"/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ในการนี้ฝ่ายบริหารจำเป็นต้องประมาณการว่าบริษัท</w:t>
      </w:r>
      <w:r w:rsidR="008D29DE" w:rsidRPr="0074694D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 xml:space="preserve">ฯ </w:t>
      </w:r>
      <w:r w:rsidRPr="0074694D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ควรรับรู้จำนวนสินทรัพย์ภาษีเงินได้รอ</w:t>
      </w:r>
      <w:r w:rsidR="00A0736F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>การ</w:t>
      </w:r>
      <w:r w:rsidRPr="0074694D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ตัดบัญชี</w:t>
      </w:r>
      <w:r w:rsidR="009E7069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br/>
      </w:r>
      <w:r w:rsidRPr="0074694D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เป็นจำนวนเท่าใด โดยพิจารณาถึงจำนวนกำไรทางภาษีที่คาดว่าจะเกิดในอนาคตในแต่ละช่วงเวลา</w:t>
      </w:r>
    </w:p>
    <w:p w:rsidR="00475FD1" w:rsidRPr="0074694D" w:rsidRDefault="00475FD1" w:rsidP="001C34D1">
      <w:pPr>
        <w:tabs>
          <w:tab w:val="left" w:pos="567"/>
          <w:tab w:val="left" w:pos="1440"/>
        </w:tabs>
        <w:spacing w:before="120"/>
        <w:ind w:left="567" w:hanging="567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5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A5492A" w:rsidRPr="0074694D">
        <w:rPr>
          <w:rFonts w:asciiTheme="majorBidi" w:hAnsiTheme="majorBidi" w:cstheme="majorBidi"/>
          <w:sz w:val="30"/>
          <w:szCs w:val="30"/>
          <w:u w:val="none"/>
        </w:rPr>
        <w:t>9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ผลประโยชน์หลังออกจากงานของพนักงานตามโครงการผลประโยชน์  </w:t>
      </w:r>
    </w:p>
    <w:p w:rsidR="00475FD1" w:rsidRPr="0074694D" w:rsidRDefault="00475FD1" w:rsidP="001C34D1">
      <w:pPr>
        <w:tabs>
          <w:tab w:val="left" w:pos="567"/>
          <w:tab w:val="left" w:pos="1440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หนี้สินตามโครงการผลประโยชน์หลังออกจากงานของพนักงาน ประมาณขึ้นตามหลักคณิตศาสตร์ประกันภัย</w:t>
      </w:r>
      <w:r w:rsidR="00293CC6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ซึ่งต้องอาศัยข้อสมมติฐานต่าง</w:t>
      </w:r>
      <w:r w:rsidR="00062E0C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ๆ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ในการประมาณการนั้น เช่น อัตราคิดลด อัตราการขึ้นเงินเดือนในอนาคต</w:t>
      </w:r>
      <w:r w:rsidR="006140EE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9E706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อัตรามรณะและอัตราการเปลี่ยนแปลงในจำนวนพนักงาน เป็นต้น</w:t>
      </w:r>
    </w:p>
    <w:p w:rsidR="00475FD1" w:rsidRPr="0074694D" w:rsidRDefault="00475FD1" w:rsidP="001C34D1">
      <w:pPr>
        <w:pStyle w:val="BodyText"/>
        <w:tabs>
          <w:tab w:val="left" w:pos="567"/>
          <w:tab w:val="left" w:pos="1985"/>
        </w:tabs>
        <w:spacing w:before="120"/>
        <w:ind w:left="567" w:hanging="567"/>
        <w:jc w:val="thaiDistribute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</w:rPr>
        <w:t>5</w:t>
      </w:r>
      <w:r w:rsidRPr="0074694D">
        <w:rPr>
          <w:rFonts w:asciiTheme="majorBidi" w:hAnsiTheme="majorBidi" w:cstheme="majorBidi"/>
          <w:cs/>
        </w:rPr>
        <w:t>.</w:t>
      </w:r>
      <w:r w:rsidR="00A5492A" w:rsidRPr="0074694D">
        <w:rPr>
          <w:rFonts w:asciiTheme="majorBidi" w:hAnsiTheme="majorBidi" w:cstheme="majorBidi"/>
        </w:rPr>
        <w:t>10</w:t>
      </w:r>
      <w:r w:rsidRPr="0074694D">
        <w:rPr>
          <w:rFonts w:asciiTheme="majorBidi" w:hAnsiTheme="majorBidi" w:cstheme="majorBidi"/>
        </w:rPr>
        <w:tab/>
      </w:r>
      <w:r w:rsidRPr="0074694D">
        <w:rPr>
          <w:rFonts w:asciiTheme="majorBidi" w:hAnsiTheme="majorBidi" w:cstheme="majorBidi"/>
          <w:cs/>
        </w:rPr>
        <w:t>ประมาณการหนี้สินที่อาจเกิดขึ้นจากการถูกฟ้องร้อง</w:t>
      </w:r>
    </w:p>
    <w:p w:rsidR="00475FD1" w:rsidRPr="00826813" w:rsidRDefault="00475FD1" w:rsidP="002026C8">
      <w:pPr>
        <w:pStyle w:val="BodyText"/>
        <w:tabs>
          <w:tab w:val="left" w:pos="567"/>
          <w:tab w:val="left" w:pos="1985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  <w:b w:val="0"/>
          <w:bCs w:val="0"/>
          <w:spacing w:val="2"/>
        </w:rPr>
        <w:tab/>
      </w:r>
      <w:r w:rsidRPr="00826813">
        <w:rPr>
          <w:rFonts w:asciiTheme="majorBidi" w:hAnsiTheme="majorBidi" w:cstheme="majorBidi"/>
          <w:b w:val="0"/>
          <w:bCs w:val="0"/>
          <w:cs/>
        </w:rPr>
        <w:t>บริษัทฯ มีหนี้สินที่อาจจะเกิดขึ้นจากการถูกฟ้องร้องเรียกค่าเสียหาย ซึ่งฝ่ายบริหารจำเป็นต้องใช้ดุลพินิจ</w:t>
      </w:r>
      <w:r w:rsidR="002026C8">
        <w:rPr>
          <w:rFonts w:asciiTheme="majorBidi" w:hAnsiTheme="majorBidi" w:cstheme="majorBidi"/>
          <w:b w:val="0"/>
          <w:bCs w:val="0"/>
          <w:cs/>
        </w:rPr>
        <w:br/>
      </w:r>
      <w:r w:rsidRPr="00826813">
        <w:rPr>
          <w:rFonts w:asciiTheme="majorBidi" w:hAnsiTheme="majorBidi" w:cstheme="majorBidi"/>
          <w:b w:val="0"/>
          <w:bCs w:val="0"/>
          <w:cs/>
        </w:rPr>
        <w:t>ในการ</w:t>
      </w:r>
      <w:r w:rsidR="00602608" w:rsidRPr="00826813">
        <w:rPr>
          <w:rFonts w:asciiTheme="majorBidi" w:hAnsiTheme="majorBidi" w:cstheme="majorBidi" w:hint="cs"/>
          <w:b w:val="0"/>
          <w:bCs w:val="0"/>
          <w:cs/>
        </w:rPr>
        <w:t>ป</w:t>
      </w:r>
      <w:r w:rsidRPr="00826813">
        <w:rPr>
          <w:rFonts w:asciiTheme="majorBidi" w:hAnsiTheme="majorBidi" w:cstheme="majorBidi"/>
          <w:b w:val="0"/>
          <w:bCs w:val="0"/>
          <w:cs/>
        </w:rPr>
        <w:t>ระเมินผลของคดีดังกล่าว ซึ่งในกรณีที่ฝ่ายบริหารเชื่อมั่นว่าจะไม่มีความเสียหายเกิดขึ้น บริษัทฯ</w:t>
      </w:r>
      <w:r w:rsidR="003B5994">
        <w:rPr>
          <w:rFonts w:asciiTheme="majorBidi" w:hAnsiTheme="majorBidi" w:cstheme="majorBidi" w:hint="cs"/>
          <w:b w:val="0"/>
          <w:bCs w:val="0"/>
          <w:cs/>
        </w:rPr>
        <w:t xml:space="preserve"> </w:t>
      </w:r>
      <w:r w:rsidRPr="00826813">
        <w:rPr>
          <w:rFonts w:asciiTheme="majorBidi" w:hAnsiTheme="majorBidi" w:cstheme="majorBidi"/>
          <w:b w:val="0"/>
          <w:bCs w:val="0"/>
          <w:cs/>
        </w:rPr>
        <w:t>จะไม่บันทึกประมาณการหนี้สินจากกรณีดังกล่าว</w:t>
      </w:r>
    </w:p>
    <w:p w:rsidR="00475FD1" w:rsidRPr="0074694D" w:rsidRDefault="00475FD1" w:rsidP="001C34D1">
      <w:pPr>
        <w:pStyle w:val="BodyText"/>
        <w:tabs>
          <w:tab w:val="left" w:pos="567"/>
          <w:tab w:val="left" w:pos="1985"/>
        </w:tabs>
        <w:spacing w:before="120"/>
        <w:ind w:left="567" w:hanging="567"/>
        <w:jc w:val="thaiDistribute"/>
        <w:rPr>
          <w:rFonts w:asciiTheme="majorBidi" w:hAnsiTheme="majorBidi" w:cstheme="majorBidi"/>
        </w:rPr>
      </w:pPr>
      <w:r w:rsidRPr="0074694D">
        <w:rPr>
          <w:rFonts w:asciiTheme="majorBidi" w:hAnsiTheme="majorBidi" w:cstheme="majorBidi"/>
        </w:rPr>
        <w:t>5</w:t>
      </w:r>
      <w:r w:rsidRPr="0074694D">
        <w:rPr>
          <w:rFonts w:asciiTheme="majorBidi" w:hAnsiTheme="majorBidi" w:cstheme="majorBidi"/>
          <w:cs/>
        </w:rPr>
        <w:t>.</w:t>
      </w:r>
      <w:r w:rsidR="00A5492A" w:rsidRPr="0074694D">
        <w:rPr>
          <w:rFonts w:asciiTheme="majorBidi" w:hAnsiTheme="majorBidi" w:cstheme="majorBidi"/>
        </w:rPr>
        <w:t>11</w:t>
      </w:r>
      <w:r w:rsidRPr="0074694D">
        <w:rPr>
          <w:rFonts w:asciiTheme="majorBidi" w:hAnsiTheme="majorBidi" w:cstheme="majorBidi"/>
        </w:rPr>
        <w:tab/>
      </w:r>
      <w:r w:rsidRPr="0074694D">
        <w:rPr>
          <w:rFonts w:asciiTheme="majorBidi" w:hAnsiTheme="majorBidi" w:cstheme="majorBidi"/>
          <w:cs/>
        </w:rPr>
        <w:t xml:space="preserve">สัญญาเช่า </w:t>
      </w:r>
    </w:p>
    <w:p w:rsidR="00475FD1" w:rsidRPr="00826813" w:rsidRDefault="001C34D1" w:rsidP="001C34D1">
      <w:pPr>
        <w:tabs>
          <w:tab w:val="left" w:pos="567"/>
          <w:tab w:val="left" w:pos="1440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tab/>
      </w:r>
      <w:r w:rsidR="00475FD1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ในการพิจารณาประเภทของสัญญาเช่าว่าเป็นสัญญาเช่าดำเนินงานหรือสัญญาเช่าทางการเงิน ฝ่ายบริหารได้ใช้ดุลพินิจในการประเมินเงื่อนไขและรายละเอียดของสัญญาเพื่อพิจารณาว่าบริษัทฯ ได้โอนหรือรับโอนความเสี่ยงและผลประโยชน์ในสินทรัพย์ที่เช่าดังกล่าวแล้วหรือไม่</w:t>
      </w:r>
    </w:p>
    <w:p w:rsidR="00475FD1" w:rsidRPr="0074694D" w:rsidRDefault="00F81B30" w:rsidP="002E0F2C">
      <w:pPr>
        <w:pStyle w:val="BodyText"/>
        <w:tabs>
          <w:tab w:val="left" w:pos="567"/>
        </w:tabs>
        <w:spacing w:before="120"/>
        <w:ind w:firstLine="11"/>
        <w:jc w:val="thaiDistribute"/>
        <w:rPr>
          <w:rFonts w:asciiTheme="majorBidi" w:hAnsiTheme="majorBidi" w:cstheme="majorBidi"/>
          <w:cs/>
        </w:rPr>
      </w:pPr>
      <w:r w:rsidRPr="0074694D">
        <w:rPr>
          <w:rFonts w:asciiTheme="majorBidi" w:hAnsiTheme="majorBidi" w:cstheme="majorBidi"/>
          <w:cs/>
        </w:rPr>
        <w:t>6</w:t>
      </w:r>
      <w:r w:rsidR="00475FD1" w:rsidRPr="0074694D">
        <w:rPr>
          <w:rFonts w:asciiTheme="majorBidi" w:hAnsiTheme="majorBidi" w:cstheme="majorBidi"/>
          <w:cs/>
        </w:rPr>
        <w:t>.</w:t>
      </w:r>
      <w:r w:rsidR="00475FD1" w:rsidRPr="0074694D">
        <w:rPr>
          <w:rFonts w:asciiTheme="majorBidi" w:hAnsiTheme="majorBidi" w:cstheme="majorBidi"/>
          <w:cs/>
        </w:rPr>
        <w:tab/>
        <w:t>กำไรต่อหุ้นขั้นพื้นฐาน</w:t>
      </w:r>
    </w:p>
    <w:p w:rsidR="00475FD1" w:rsidRPr="0074694D" w:rsidRDefault="00475FD1" w:rsidP="00E51F51">
      <w:pPr>
        <w:tabs>
          <w:tab w:val="left" w:pos="567"/>
          <w:tab w:val="left" w:pos="8222"/>
        </w:tabs>
        <w:ind w:left="567"/>
        <w:jc w:val="thaiDistribute"/>
        <w:outlineLvl w:val="0"/>
        <w:rPr>
          <w:rFonts w:asciiTheme="majorBidi" w:hAnsiTheme="majorBidi" w:cstheme="majorBidi"/>
          <w:b w:val="0"/>
          <w:bCs w:val="0"/>
          <w:strike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กำไรต่อหุ้นขั้</w:t>
      </w:r>
      <w:r w:rsidR="005A10DA"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นพื้นฐานคำนวณโดยหารกำไรสำหรับ</w:t>
      </w:r>
      <w:r w:rsidR="00471AF7" w:rsidRPr="0074694D">
        <w:rPr>
          <w:rFonts w:asciiTheme="majorBidi" w:hAnsiTheme="majorBidi" w:cstheme="majorBidi" w:hint="cs"/>
          <w:b w:val="0"/>
          <w:bCs w:val="0"/>
          <w:spacing w:val="-4"/>
          <w:sz w:val="30"/>
          <w:szCs w:val="30"/>
          <w:u w:val="none"/>
          <w:cs/>
        </w:rPr>
        <w:t>ปี</w:t>
      </w:r>
      <w:r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ที่เป็นของผู้ถือหุ้นของบริษัทฯ (ไม่รวมกำไรขาดทุนเบ็ดเสร็จอื่น)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ด้วยจำนวนถัวเฉลี่ยถ่วงน้ำหนักของหุ้นสามัญที่ออกอยู่ในระหว่าง</w:t>
      </w:r>
      <w:r w:rsidR="00471AF7"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ปี</w:t>
      </w:r>
    </w:p>
    <w:p w:rsidR="00982B96" w:rsidRPr="0074694D" w:rsidRDefault="00982B96">
      <w:pPr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cs/>
        </w:rPr>
        <w:br w:type="page"/>
      </w:r>
    </w:p>
    <w:p w:rsidR="009E36CB" w:rsidRPr="0074694D" w:rsidRDefault="00DE62E7" w:rsidP="00982B96">
      <w:pPr>
        <w:pStyle w:val="BodyText"/>
        <w:tabs>
          <w:tab w:val="left" w:pos="567"/>
          <w:tab w:val="left" w:pos="1985"/>
        </w:tabs>
        <w:spacing w:before="120"/>
        <w:ind w:left="567" w:hanging="567"/>
        <w:jc w:val="thaiDistribute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  <w:cs/>
        </w:rPr>
        <w:lastRenderedPageBreak/>
        <w:t>7</w:t>
      </w:r>
      <w:r w:rsidR="009E36CB" w:rsidRPr="0074694D">
        <w:rPr>
          <w:rFonts w:asciiTheme="majorBidi" w:hAnsiTheme="majorBidi" w:cstheme="majorBidi"/>
          <w:cs/>
        </w:rPr>
        <w:t>.</w:t>
      </w:r>
      <w:r w:rsidR="009E36CB" w:rsidRPr="0074694D">
        <w:rPr>
          <w:rFonts w:asciiTheme="majorBidi" w:hAnsiTheme="majorBidi" w:cstheme="majorBidi"/>
          <w:cs/>
        </w:rPr>
        <w:tab/>
        <w:t>เครื่องมือทางการเงิน</w:t>
      </w:r>
    </w:p>
    <w:p w:rsidR="009E36CB" w:rsidRPr="00826813" w:rsidRDefault="002D2A14" w:rsidP="002D2A14">
      <w:pPr>
        <w:tabs>
          <w:tab w:val="left" w:pos="567"/>
          <w:tab w:val="left" w:pos="8222"/>
        </w:tabs>
        <w:ind w:left="567" w:hanging="567"/>
        <w:jc w:val="thaiDistribute"/>
        <w:outlineLvl w:val="0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tab/>
      </w:r>
      <w:r w:rsidR="009E36CB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เครื่องมือทางการเงินที่สำคัญของบริษัทฯ</w:t>
      </w:r>
      <w:r w:rsidR="006A3A08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9E36CB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ตามที่นิยามอยู่ในมาตรฐานการบัญชี</w:t>
      </w:r>
      <w:r w:rsidR="00FC5152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</w:t>
      </w:r>
      <w:r w:rsidR="009E36CB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ฉบับที่ </w:t>
      </w:r>
      <w:r w:rsidR="009E36CB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 xml:space="preserve">107 </w:t>
      </w:r>
      <w:r w:rsidR="009E36CB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“การแสดงรายการและการเปิดเผยข้อมูลสำหรับเครื่องมือทางการเงิน” ประกอบด้วย </w:t>
      </w:r>
      <w:r w:rsidR="004B5E32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เงินสด เงินฝากสถาบันการเงิน</w:t>
      </w:r>
      <w:r w:rsidR="00DA1CC8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4B5E32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เงินลงทุน</w:t>
      </w:r>
      <w:r w:rsidR="00061BC5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="004B5E32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ในหลักทรัพย์ เงินให้สินเชื่อจากการซื้อลูกหนี้ ลูกหนี้ขายผ่อนชำระ เงินรอรับจากการขายทอดตลาด ตราสารหนี้</w:t>
      </w:r>
      <w:r w:rsidR="00400770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="004B5E32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ที่ออกและเงินกู้ยืม</w:t>
      </w:r>
      <w:r w:rsidR="009E36CB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บริษัทฯ มีความเสี่ยงที่เกี่ยวข้องกับเครื่องมือทางการเงินดังกล่าว และมีนโยบายการบริหาร</w:t>
      </w:r>
      <w:r w:rsidR="00400770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="009E36CB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ความเสี่ยงดังนี้</w:t>
      </w:r>
    </w:p>
    <w:p w:rsidR="009E36CB" w:rsidRPr="0074694D" w:rsidRDefault="00DE62E7" w:rsidP="004643EC">
      <w:pPr>
        <w:pStyle w:val="BodyText"/>
        <w:tabs>
          <w:tab w:val="left" w:pos="567"/>
        </w:tabs>
        <w:ind w:left="567" w:hanging="567"/>
        <w:jc w:val="thaiDistribute"/>
        <w:rPr>
          <w:rFonts w:asciiTheme="majorBidi" w:hAnsiTheme="majorBidi" w:cstheme="majorBidi"/>
        </w:rPr>
      </w:pPr>
      <w:r w:rsidRPr="0074694D">
        <w:rPr>
          <w:rFonts w:asciiTheme="majorBidi" w:hAnsiTheme="majorBidi" w:cstheme="majorBidi"/>
          <w:cs/>
        </w:rPr>
        <w:t>7</w:t>
      </w:r>
      <w:r w:rsidR="0083263E" w:rsidRPr="0074694D">
        <w:rPr>
          <w:rFonts w:asciiTheme="majorBidi" w:hAnsiTheme="majorBidi" w:cstheme="majorBidi"/>
          <w:cs/>
        </w:rPr>
        <w:t>.1</w:t>
      </w:r>
      <w:r w:rsidR="00064AAA" w:rsidRPr="0074694D">
        <w:rPr>
          <w:rFonts w:asciiTheme="majorBidi" w:hAnsiTheme="majorBidi" w:cstheme="majorBidi"/>
          <w:b w:val="0"/>
          <w:bCs w:val="0"/>
          <w:cs/>
        </w:rPr>
        <w:tab/>
      </w:r>
      <w:r w:rsidR="009E36CB" w:rsidRPr="0074694D">
        <w:rPr>
          <w:rFonts w:asciiTheme="majorBidi" w:hAnsiTheme="majorBidi" w:cstheme="majorBidi"/>
          <w:cs/>
        </w:rPr>
        <w:t xml:space="preserve">การบริหารความเสี่ยง </w:t>
      </w:r>
    </w:p>
    <w:p w:rsidR="008569B8" w:rsidRPr="00826813" w:rsidRDefault="00064AAA" w:rsidP="002D2A14">
      <w:pPr>
        <w:pStyle w:val="BodyText"/>
        <w:tabs>
          <w:tab w:val="left" w:pos="567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  <w:b w:val="0"/>
          <w:bCs w:val="0"/>
          <w:cs/>
        </w:rPr>
        <w:tab/>
      </w:r>
      <w:r w:rsidR="00475FD1" w:rsidRPr="00826813">
        <w:rPr>
          <w:rFonts w:asciiTheme="majorBidi" w:hAnsiTheme="majorBidi" w:cstheme="majorBidi"/>
          <w:b w:val="0"/>
          <w:bCs w:val="0"/>
          <w:cs/>
        </w:rPr>
        <w:t>บริษัทฯ ได้ดำเนินการบริหารความเสี่ยงครอบคลุมความเสี่ยงที่สำคัญ โดยแบ่งความเสี่ยงออกเป็น 4 ประเภท</w:t>
      </w:r>
      <w:r w:rsidR="002D2A14" w:rsidRPr="00826813">
        <w:rPr>
          <w:rFonts w:asciiTheme="majorBidi" w:hAnsiTheme="majorBidi" w:cstheme="majorBidi"/>
          <w:b w:val="0"/>
          <w:bCs w:val="0"/>
          <w:cs/>
        </w:rPr>
        <w:t xml:space="preserve"> </w:t>
      </w:r>
      <w:r w:rsidR="00475FD1" w:rsidRPr="00826813">
        <w:rPr>
          <w:rFonts w:asciiTheme="majorBidi" w:hAnsiTheme="majorBidi" w:cstheme="majorBidi"/>
          <w:b w:val="0"/>
          <w:bCs w:val="0"/>
          <w:cs/>
        </w:rPr>
        <w:t>ได้แก่ ความเสี่ยงด้านกลยุทธ์ ความเสี่ยงด้านปฏิบัติการ ความเสี่ยงด้านการเงินและความเสี่ยงด้านการปฏิบัติตามกฎเกณฑ์ เพื่อให้สามารถกำหนดแนวทางหรือเครื่องมือบริหารจัดการความเสี่ยงได้อย่างมีประสิทธิภาพ</w:t>
      </w:r>
      <w:r w:rsidR="00FC5152">
        <w:rPr>
          <w:rFonts w:asciiTheme="majorBidi" w:hAnsiTheme="majorBidi" w:cstheme="majorBidi" w:hint="cs"/>
          <w:b w:val="0"/>
          <w:bCs w:val="0"/>
          <w:cs/>
        </w:rPr>
        <w:t xml:space="preserve"> </w:t>
      </w:r>
      <w:r w:rsidR="00475FD1" w:rsidRPr="00826813">
        <w:rPr>
          <w:rFonts w:asciiTheme="majorBidi" w:hAnsiTheme="majorBidi" w:cstheme="majorBidi"/>
          <w:b w:val="0"/>
          <w:bCs w:val="0"/>
          <w:cs/>
        </w:rPr>
        <w:t>สรุปได้ดังนี้</w:t>
      </w:r>
    </w:p>
    <w:p w:rsidR="00475FD1" w:rsidRPr="0074694D" w:rsidRDefault="00F81B30" w:rsidP="004643EC">
      <w:pPr>
        <w:pStyle w:val="BodyText"/>
        <w:tabs>
          <w:tab w:val="left" w:pos="567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  <w:cs/>
        </w:rPr>
        <w:t>7</w:t>
      </w:r>
      <w:r w:rsidR="00475FD1" w:rsidRPr="0074694D">
        <w:rPr>
          <w:rFonts w:asciiTheme="majorBidi" w:hAnsiTheme="majorBidi" w:cstheme="majorBidi"/>
          <w:cs/>
        </w:rPr>
        <w:t>.</w:t>
      </w:r>
      <w:r w:rsidR="000E4025" w:rsidRPr="0074694D">
        <w:rPr>
          <w:rFonts w:asciiTheme="majorBidi" w:hAnsiTheme="majorBidi" w:cstheme="majorBidi"/>
          <w:cs/>
        </w:rPr>
        <w:t>1.1</w:t>
      </w:r>
      <w:r w:rsidR="00475FD1" w:rsidRPr="0074694D">
        <w:rPr>
          <w:rFonts w:asciiTheme="majorBidi" w:hAnsiTheme="majorBidi" w:cstheme="majorBidi"/>
          <w:b w:val="0"/>
          <w:bCs w:val="0"/>
          <w:cs/>
        </w:rPr>
        <w:tab/>
      </w:r>
      <w:r w:rsidR="00475FD1" w:rsidRPr="0074694D">
        <w:rPr>
          <w:rFonts w:asciiTheme="majorBidi" w:hAnsiTheme="majorBidi" w:cstheme="majorBidi"/>
          <w:cs/>
        </w:rPr>
        <w:t>ความเสี่ยงด้านกลยุทธ์ (</w:t>
      </w:r>
      <w:r w:rsidR="00475FD1" w:rsidRPr="0074694D">
        <w:rPr>
          <w:rFonts w:asciiTheme="majorBidi" w:hAnsiTheme="majorBidi" w:cstheme="majorBidi"/>
        </w:rPr>
        <w:t>Strategic Risk</w:t>
      </w:r>
      <w:r w:rsidR="00475FD1" w:rsidRPr="0074694D">
        <w:rPr>
          <w:rFonts w:asciiTheme="majorBidi" w:hAnsiTheme="majorBidi" w:cstheme="majorBidi"/>
          <w:cs/>
        </w:rPr>
        <w:t>)</w:t>
      </w:r>
    </w:p>
    <w:p w:rsidR="00A761A2" w:rsidRPr="0074694D" w:rsidRDefault="00475FD1" w:rsidP="002D2A14">
      <w:pPr>
        <w:pStyle w:val="BodyText"/>
        <w:tabs>
          <w:tab w:val="left" w:pos="567"/>
        </w:tabs>
        <w:ind w:left="567" w:hanging="567"/>
        <w:jc w:val="thaiDistribute"/>
        <w:rPr>
          <w:rFonts w:asciiTheme="majorBidi" w:hAnsiTheme="majorBidi" w:cstheme="majorBidi"/>
        </w:rPr>
      </w:pPr>
      <w:r w:rsidRPr="0074694D">
        <w:rPr>
          <w:rFonts w:asciiTheme="majorBidi" w:hAnsiTheme="majorBidi" w:cstheme="majorBidi"/>
          <w:b w:val="0"/>
          <w:bCs w:val="0"/>
          <w:cs/>
        </w:rPr>
        <w:tab/>
        <w:t>ความเสี่ยงที่เกิดจากการกำหนดแผนกลยุทธ์ไม่เหมาะสมหรือเกิดจากการปรับแผนกลยุทธ์ที่ไม่สอดคล้องกับสภาพแวดล้อมภายในและสภาพแวดล้อมภายนอก อันส่งผลกระทบต่อการบรรลุเป้าหมายตามแผนกลยุทธ์/แผนดำเนินงานที่บริษัทฯ กำหนด ตลอดจนกระทบต่อรายได้ ฐานะทางการเงิน ความสามารถในการแข่งขันและ</w:t>
      </w:r>
      <w:r w:rsidR="00061BC5" w:rsidRPr="0074694D">
        <w:rPr>
          <w:rFonts w:asciiTheme="majorBidi" w:hAnsiTheme="majorBidi" w:cstheme="majorBidi"/>
          <w:b w:val="0"/>
          <w:bCs w:val="0"/>
          <w:cs/>
        </w:rPr>
        <w:br/>
      </w:r>
      <w:r w:rsidRPr="0074694D">
        <w:rPr>
          <w:rFonts w:asciiTheme="majorBidi" w:hAnsiTheme="majorBidi" w:cstheme="majorBidi"/>
          <w:b w:val="0"/>
          <w:bCs w:val="0"/>
          <w:cs/>
        </w:rPr>
        <w:t>ความดำรงอยู่ของบริษัทฯ</w:t>
      </w:r>
    </w:p>
    <w:p w:rsidR="00475FD1" w:rsidRPr="0074694D" w:rsidRDefault="00F81B30" w:rsidP="004643EC">
      <w:pPr>
        <w:pStyle w:val="BodyText"/>
        <w:tabs>
          <w:tab w:val="left" w:pos="567"/>
        </w:tabs>
        <w:ind w:left="567" w:hanging="567"/>
        <w:jc w:val="thaiDistribute"/>
        <w:rPr>
          <w:rFonts w:asciiTheme="majorBidi" w:hAnsiTheme="majorBidi" w:cstheme="majorBidi"/>
        </w:rPr>
      </w:pPr>
      <w:r w:rsidRPr="0074694D">
        <w:rPr>
          <w:rFonts w:asciiTheme="majorBidi" w:hAnsiTheme="majorBidi" w:cstheme="majorBidi"/>
          <w:cs/>
        </w:rPr>
        <w:t>7</w:t>
      </w:r>
      <w:r w:rsidR="00475FD1" w:rsidRPr="0074694D">
        <w:rPr>
          <w:rFonts w:asciiTheme="majorBidi" w:hAnsiTheme="majorBidi" w:cstheme="majorBidi"/>
          <w:cs/>
        </w:rPr>
        <w:t>.</w:t>
      </w:r>
      <w:r w:rsidR="000E4025" w:rsidRPr="0074694D">
        <w:rPr>
          <w:rFonts w:asciiTheme="majorBidi" w:hAnsiTheme="majorBidi" w:cstheme="majorBidi"/>
          <w:cs/>
        </w:rPr>
        <w:t>1.2</w:t>
      </w:r>
      <w:r w:rsidR="00475FD1" w:rsidRPr="0074694D">
        <w:rPr>
          <w:rFonts w:asciiTheme="majorBidi" w:hAnsiTheme="majorBidi" w:cstheme="majorBidi"/>
          <w:b w:val="0"/>
          <w:bCs w:val="0"/>
          <w:cs/>
        </w:rPr>
        <w:tab/>
      </w:r>
      <w:r w:rsidR="00475FD1" w:rsidRPr="0074694D">
        <w:rPr>
          <w:rFonts w:asciiTheme="majorBidi" w:hAnsiTheme="majorBidi" w:cstheme="majorBidi"/>
          <w:cs/>
        </w:rPr>
        <w:t>ความเสี่ยงด้านปฏิบัติการ (</w:t>
      </w:r>
      <w:r w:rsidR="00475FD1" w:rsidRPr="0074694D">
        <w:rPr>
          <w:rFonts w:asciiTheme="majorBidi" w:hAnsiTheme="majorBidi" w:cstheme="majorBidi"/>
        </w:rPr>
        <w:t>Operational Risk</w:t>
      </w:r>
      <w:r w:rsidR="00475FD1" w:rsidRPr="0074694D">
        <w:rPr>
          <w:rFonts w:asciiTheme="majorBidi" w:hAnsiTheme="majorBidi" w:cstheme="majorBidi"/>
          <w:cs/>
        </w:rPr>
        <w:t>)</w:t>
      </w:r>
    </w:p>
    <w:p w:rsidR="00E60E69" w:rsidRPr="00826813" w:rsidRDefault="00475FD1" w:rsidP="00205F42">
      <w:pPr>
        <w:pStyle w:val="BodyText"/>
        <w:tabs>
          <w:tab w:val="left" w:pos="567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  <w:b w:val="0"/>
          <w:bCs w:val="0"/>
          <w:cs/>
        </w:rPr>
        <w:tab/>
      </w:r>
      <w:r w:rsidRPr="00826813">
        <w:rPr>
          <w:rFonts w:asciiTheme="majorBidi" w:hAnsiTheme="majorBidi" w:cstheme="majorBidi"/>
          <w:b w:val="0"/>
          <w:bCs w:val="0"/>
          <w:cs/>
        </w:rPr>
        <w:t>ความเสี่ยงที่จะเกิดความเสียหายอันเนื่องมาจากการกำกับดูแลกิจการ ธรรมา</w:t>
      </w:r>
      <w:proofErr w:type="spellStart"/>
      <w:r w:rsidRPr="00826813">
        <w:rPr>
          <w:rFonts w:asciiTheme="majorBidi" w:hAnsiTheme="majorBidi" w:cstheme="majorBidi"/>
          <w:b w:val="0"/>
          <w:bCs w:val="0"/>
          <w:cs/>
        </w:rPr>
        <w:t>ภิ</w:t>
      </w:r>
      <w:proofErr w:type="spellEnd"/>
      <w:r w:rsidRPr="00826813">
        <w:rPr>
          <w:rFonts w:asciiTheme="majorBidi" w:hAnsiTheme="majorBidi" w:cstheme="majorBidi"/>
          <w:b w:val="0"/>
          <w:bCs w:val="0"/>
          <w:cs/>
        </w:rPr>
        <w:t>บาลในองค์กรและการควบคุมภายใน</w:t>
      </w:r>
      <w:r w:rsidR="00205F42" w:rsidRPr="00826813">
        <w:rPr>
          <w:rFonts w:asciiTheme="majorBidi" w:hAnsiTheme="majorBidi" w:cstheme="majorBidi"/>
          <w:b w:val="0"/>
          <w:bCs w:val="0"/>
          <w:cs/>
        </w:rPr>
        <w:br/>
      </w:r>
      <w:r w:rsidRPr="00826813">
        <w:rPr>
          <w:rFonts w:asciiTheme="majorBidi" w:hAnsiTheme="majorBidi" w:cstheme="majorBidi"/>
          <w:b w:val="0"/>
          <w:bCs w:val="0"/>
          <w:cs/>
        </w:rPr>
        <w:t>ที่ไม่เพียงพอ โดยอาจเกี่ยวข้องกับกระบวนการปฏิบัติงานภายใน บุคลากร ระบบงานหรือเหตุการณ์ภายนอก</w:t>
      </w:r>
      <w:r w:rsidR="00826813">
        <w:rPr>
          <w:rFonts w:asciiTheme="majorBidi" w:hAnsiTheme="majorBidi" w:cstheme="majorBidi"/>
          <w:b w:val="0"/>
          <w:bCs w:val="0"/>
          <w:cs/>
        </w:rPr>
        <w:br/>
      </w:r>
      <w:r w:rsidRPr="00826813">
        <w:rPr>
          <w:rFonts w:asciiTheme="majorBidi" w:hAnsiTheme="majorBidi" w:cstheme="majorBidi"/>
          <w:b w:val="0"/>
          <w:bCs w:val="0"/>
          <w:cs/>
        </w:rPr>
        <w:t>อันส่งผลกระทบต่อรายได้และฐานะการเงินของบริษัทฯ</w:t>
      </w:r>
    </w:p>
    <w:p w:rsidR="00475FD1" w:rsidRPr="0074694D" w:rsidRDefault="00F81B30" w:rsidP="004643EC">
      <w:pPr>
        <w:pStyle w:val="BodyText"/>
        <w:tabs>
          <w:tab w:val="left" w:pos="567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  <w:cs/>
        </w:rPr>
        <w:t>7</w:t>
      </w:r>
      <w:r w:rsidR="00475FD1" w:rsidRPr="0074694D">
        <w:rPr>
          <w:rFonts w:asciiTheme="majorBidi" w:hAnsiTheme="majorBidi" w:cstheme="majorBidi"/>
          <w:cs/>
        </w:rPr>
        <w:t>.</w:t>
      </w:r>
      <w:r w:rsidR="000E4025" w:rsidRPr="0074694D">
        <w:rPr>
          <w:rFonts w:asciiTheme="majorBidi" w:hAnsiTheme="majorBidi" w:cstheme="majorBidi"/>
          <w:cs/>
        </w:rPr>
        <w:t>1.3</w:t>
      </w:r>
      <w:r w:rsidR="00475FD1" w:rsidRPr="0074694D">
        <w:rPr>
          <w:rFonts w:asciiTheme="majorBidi" w:hAnsiTheme="majorBidi" w:cstheme="majorBidi"/>
          <w:b w:val="0"/>
          <w:bCs w:val="0"/>
          <w:cs/>
        </w:rPr>
        <w:tab/>
      </w:r>
      <w:r w:rsidR="00475FD1" w:rsidRPr="0074694D">
        <w:rPr>
          <w:rFonts w:asciiTheme="majorBidi" w:hAnsiTheme="majorBidi" w:cstheme="majorBidi"/>
          <w:cs/>
        </w:rPr>
        <w:t>ความเสี่ยงด้านการเงิน (</w:t>
      </w:r>
      <w:r w:rsidR="00475FD1" w:rsidRPr="0074694D">
        <w:rPr>
          <w:rFonts w:asciiTheme="majorBidi" w:hAnsiTheme="majorBidi" w:cstheme="majorBidi"/>
        </w:rPr>
        <w:t>Financial Risk</w:t>
      </w:r>
      <w:r w:rsidR="00475FD1" w:rsidRPr="0074694D">
        <w:rPr>
          <w:rFonts w:asciiTheme="majorBidi" w:hAnsiTheme="majorBidi" w:cstheme="majorBidi"/>
          <w:cs/>
        </w:rPr>
        <w:t>)</w:t>
      </w:r>
    </w:p>
    <w:p w:rsidR="00475FD1" w:rsidRPr="0074694D" w:rsidRDefault="00064AAA" w:rsidP="002D2A14">
      <w:pPr>
        <w:pStyle w:val="BodyText"/>
        <w:tabs>
          <w:tab w:val="left" w:pos="567"/>
          <w:tab w:val="left" w:pos="851"/>
        </w:tabs>
        <w:ind w:left="567" w:hanging="567"/>
        <w:jc w:val="thaiDistribute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  <w:b w:val="0"/>
          <w:bCs w:val="0"/>
          <w:cs/>
        </w:rPr>
        <w:tab/>
        <w:t>ก)</w:t>
      </w:r>
      <w:r w:rsidRPr="0074694D">
        <w:rPr>
          <w:rFonts w:asciiTheme="majorBidi" w:hAnsiTheme="majorBidi" w:cstheme="majorBidi"/>
          <w:b w:val="0"/>
          <w:bCs w:val="0"/>
          <w:cs/>
        </w:rPr>
        <w:tab/>
      </w:r>
      <w:r w:rsidR="00475FD1" w:rsidRPr="0074694D">
        <w:rPr>
          <w:rFonts w:asciiTheme="majorBidi" w:hAnsiTheme="majorBidi" w:cstheme="majorBidi"/>
          <w:b w:val="0"/>
          <w:bCs w:val="0"/>
          <w:cs/>
        </w:rPr>
        <w:t>ความเสี่ยงด้านสภาพคล่อง (</w:t>
      </w:r>
      <w:r w:rsidR="00475FD1" w:rsidRPr="0074694D">
        <w:rPr>
          <w:rFonts w:asciiTheme="majorBidi" w:hAnsiTheme="majorBidi" w:cstheme="majorBidi"/>
          <w:b w:val="0"/>
          <w:bCs w:val="0"/>
        </w:rPr>
        <w:t>Liquidity Risk</w:t>
      </w:r>
      <w:r w:rsidR="00475FD1" w:rsidRPr="0074694D">
        <w:rPr>
          <w:rFonts w:asciiTheme="majorBidi" w:hAnsiTheme="majorBidi" w:cstheme="majorBidi"/>
          <w:b w:val="0"/>
          <w:bCs w:val="0"/>
          <w:cs/>
        </w:rPr>
        <w:t xml:space="preserve">) </w:t>
      </w:r>
    </w:p>
    <w:p w:rsidR="00475FD1" w:rsidRPr="00826813" w:rsidRDefault="00475FD1" w:rsidP="004643EC">
      <w:pPr>
        <w:pStyle w:val="BodyText"/>
        <w:tabs>
          <w:tab w:val="left" w:pos="851"/>
        </w:tabs>
        <w:ind w:left="851"/>
        <w:jc w:val="thaiDistribute"/>
        <w:rPr>
          <w:rFonts w:asciiTheme="majorBidi" w:hAnsiTheme="majorBidi" w:cstheme="majorBidi"/>
          <w:b w:val="0"/>
          <w:bCs w:val="0"/>
        </w:rPr>
      </w:pPr>
      <w:r w:rsidRPr="00826813">
        <w:rPr>
          <w:rFonts w:asciiTheme="majorBidi" w:hAnsiTheme="majorBidi" w:cstheme="majorBidi"/>
          <w:b w:val="0"/>
          <w:bCs w:val="0"/>
          <w:cs/>
        </w:rPr>
        <w:t>ความเสี่ยงที่เกิดจากการที่บริษัทฯ ไม่สามารถชำระหนี้สินและภาระผูกพันเมื่อถึงกำหนด เนื่องจากไม่สามารถเปลี่ยนสินทรัพย์เป็นเงินสดได้ทันเวลาที่ครบกำหนดชำระหนี้ หรือไม่สามารถจัดหาเงินทุนได้เพียงพอหรือสามารถหาเงินมาชำระได้แต่ด้วยต้นทุนที่สูงเกินกว่าระดับที่ยอมรับได้ ซึ่งอาจส่งผลกระทบต่อรายได้และฐานะการเงินของบริษัทฯ</w:t>
      </w:r>
    </w:p>
    <w:p w:rsidR="00475FD1" w:rsidRPr="00826813" w:rsidRDefault="00475FD1" w:rsidP="004643EC">
      <w:pPr>
        <w:pStyle w:val="BodyText"/>
        <w:ind w:left="851"/>
        <w:jc w:val="thaiDistribute"/>
        <w:rPr>
          <w:rFonts w:asciiTheme="majorBidi" w:hAnsiTheme="majorBidi" w:cstheme="majorBidi"/>
          <w:b w:val="0"/>
          <w:bCs w:val="0"/>
        </w:rPr>
      </w:pPr>
      <w:r w:rsidRPr="00826813">
        <w:rPr>
          <w:rFonts w:asciiTheme="majorBidi" w:hAnsiTheme="majorBidi" w:cstheme="majorBidi"/>
          <w:b w:val="0"/>
          <w:bCs w:val="0"/>
          <w:u w:val="single"/>
          <w:cs/>
        </w:rPr>
        <w:t>เครื่องมือในการบริหารความเสี่ยงด้านสภาพคล่อง</w:t>
      </w:r>
    </w:p>
    <w:p w:rsidR="00475FD1" w:rsidRPr="00826813" w:rsidRDefault="00475FD1" w:rsidP="004643EC">
      <w:pPr>
        <w:pStyle w:val="BodyText"/>
        <w:ind w:left="851"/>
        <w:jc w:val="thaiDistribute"/>
        <w:rPr>
          <w:rFonts w:asciiTheme="majorBidi" w:hAnsiTheme="majorBidi" w:cstheme="majorBidi"/>
          <w:b w:val="0"/>
          <w:bCs w:val="0"/>
        </w:rPr>
      </w:pPr>
      <w:r w:rsidRPr="00826813">
        <w:rPr>
          <w:rFonts w:asciiTheme="majorBidi" w:hAnsiTheme="majorBidi" w:cstheme="majorBidi"/>
          <w:b w:val="0"/>
          <w:bCs w:val="0"/>
          <w:cs/>
        </w:rPr>
        <w:t xml:space="preserve">บริษัทฯ มีการกำหนดนโยบายการบริหารสภาพคล่อง การควบคุมเพดาน/ระดับความเสี่ยงด้านสภาพคล่อง </w:t>
      </w:r>
      <w:r w:rsidR="00826813">
        <w:rPr>
          <w:rFonts w:asciiTheme="majorBidi" w:hAnsiTheme="majorBidi" w:cstheme="majorBidi"/>
          <w:b w:val="0"/>
          <w:bCs w:val="0"/>
          <w:cs/>
        </w:rPr>
        <w:br/>
      </w:r>
      <w:r w:rsidRPr="003B5994">
        <w:rPr>
          <w:rFonts w:asciiTheme="majorBidi" w:hAnsiTheme="majorBidi" w:cstheme="majorBidi"/>
          <w:b w:val="0"/>
          <w:bCs w:val="0"/>
          <w:spacing w:val="-4"/>
          <w:cs/>
        </w:rPr>
        <w:t>ให้อยู่ในระดับที่ยอมรับได้ และกำหนดเครื่องมือที่ใช้ในการติดตามและควบคุมสถานะความเสี่ยงด้านสภาพคล่อง</w:t>
      </w:r>
      <w:r w:rsidRPr="00826813">
        <w:rPr>
          <w:rFonts w:asciiTheme="majorBidi" w:hAnsiTheme="majorBidi" w:cstheme="majorBidi"/>
          <w:b w:val="0"/>
          <w:bCs w:val="0"/>
          <w:cs/>
        </w:rPr>
        <w:t xml:space="preserve"> โดยผู้บริหารและคณะกรรมการที่เกี่ยวข้อง ได้แก่ คณะทำงานเพื่อการบริหารจัดการสินทรัพย์และหนี้สิน </w:t>
      </w:r>
      <w:r w:rsidR="00415CAD" w:rsidRPr="00F65967">
        <w:rPr>
          <w:rFonts w:asciiTheme="majorBidi" w:hAnsiTheme="majorBidi" w:cstheme="majorBidi"/>
          <w:b w:val="0"/>
          <w:bCs w:val="0"/>
          <w:spacing w:val="-6"/>
          <w:cs/>
        </w:rPr>
        <w:t xml:space="preserve">คณะกรรมการกำกับความเสี่ยง </w:t>
      </w:r>
      <w:r w:rsidRPr="00F65967">
        <w:rPr>
          <w:rFonts w:asciiTheme="majorBidi" w:hAnsiTheme="majorBidi" w:cstheme="majorBidi"/>
          <w:b w:val="0"/>
          <w:bCs w:val="0"/>
          <w:spacing w:val="-6"/>
          <w:cs/>
        </w:rPr>
        <w:t>โดยมีเครื่องมือที่ใช้ในการบริหารด้านสภาพคล่อง ได้แก่ ประมาณการกระแสเงินสด</w:t>
      </w:r>
      <w:r w:rsidRPr="00826813">
        <w:rPr>
          <w:rFonts w:asciiTheme="majorBidi" w:hAnsiTheme="majorBidi" w:cstheme="majorBidi"/>
          <w:b w:val="0"/>
          <w:bCs w:val="0"/>
          <w:cs/>
        </w:rPr>
        <w:t>รับและจ่าย เพื่อประเมินฐานะสภาพคล่องในแต่ละช่วงเวลาต่าง</w:t>
      </w:r>
      <w:r w:rsidR="00062E0C">
        <w:rPr>
          <w:rFonts w:asciiTheme="majorBidi" w:hAnsiTheme="majorBidi" w:cstheme="majorBidi"/>
          <w:b w:val="0"/>
          <w:bCs w:val="0"/>
          <w:cs/>
        </w:rPr>
        <w:t xml:space="preserve"> ๆ</w:t>
      </w:r>
      <w:r w:rsidRPr="00826813">
        <w:rPr>
          <w:rFonts w:asciiTheme="majorBidi" w:hAnsiTheme="majorBidi" w:cstheme="majorBidi"/>
          <w:b w:val="0"/>
          <w:bCs w:val="0"/>
          <w:cs/>
        </w:rPr>
        <w:t xml:space="preserve"> การวิเคราะห์อัตราส่วนทาง</w:t>
      </w:r>
      <w:r w:rsidR="002143A9" w:rsidRPr="00826813">
        <w:rPr>
          <w:rFonts w:asciiTheme="majorBidi" w:hAnsiTheme="majorBidi" w:cstheme="majorBidi"/>
          <w:b w:val="0"/>
          <w:bCs w:val="0"/>
          <w:cs/>
        </w:rPr>
        <w:t>การเงินที่สำคัญ</w:t>
      </w:r>
      <w:r w:rsidRPr="00826813">
        <w:rPr>
          <w:rFonts w:asciiTheme="majorBidi" w:hAnsiTheme="majorBidi" w:cstheme="majorBidi"/>
          <w:b w:val="0"/>
          <w:bCs w:val="0"/>
          <w:cs/>
        </w:rPr>
        <w:t>และการทดสอบภาวะวิกฤตของฐานะสภาพคล่องทางการเงินของบริษัทฯ</w:t>
      </w:r>
    </w:p>
    <w:p w:rsidR="00A761A2" w:rsidRPr="00826813" w:rsidRDefault="00475FD1" w:rsidP="00826813">
      <w:pPr>
        <w:pStyle w:val="BodyText"/>
        <w:tabs>
          <w:tab w:val="left" w:pos="1985"/>
        </w:tabs>
        <w:ind w:left="851"/>
        <w:jc w:val="thaiDistribute"/>
        <w:rPr>
          <w:rFonts w:asciiTheme="majorBidi" w:hAnsiTheme="majorBidi" w:cstheme="majorBidi"/>
          <w:b w:val="0"/>
          <w:bCs w:val="0"/>
        </w:rPr>
      </w:pPr>
      <w:r w:rsidRPr="00826813">
        <w:rPr>
          <w:rFonts w:asciiTheme="majorBidi" w:hAnsiTheme="majorBidi" w:cstheme="majorBidi"/>
          <w:b w:val="0"/>
          <w:bCs w:val="0"/>
          <w:spacing w:val="-8"/>
          <w:cs/>
        </w:rPr>
        <w:t>นอกจากนี้</w:t>
      </w:r>
      <w:r w:rsidR="00A64B18" w:rsidRPr="00826813">
        <w:rPr>
          <w:rFonts w:asciiTheme="majorBidi" w:hAnsiTheme="majorBidi" w:cstheme="majorBidi"/>
          <w:b w:val="0"/>
          <w:bCs w:val="0"/>
          <w:spacing w:val="-8"/>
          <w:cs/>
        </w:rPr>
        <w:t xml:space="preserve"> </w:t>
      </w:r>
      <w:r w:rsidRPr="00826813">
        <w:rPr>
          <w:rFonts w:asciiTheme="majorBidi" w:hAnsiTheme="majorBidi" w:cstheme="majorBidi"/>
          <w:b w:val="0"/>
          <w:bCs w:val="0"/>
          <w:spacing w:val="-8"/>
          <w:cs/>
        </w:rPr>
        <w:t>บริษัทฯ ได้วางแนวทางในการจัดทำแผนรองรับเหตุฉุกเฉินด้านสภาพคล่อง (</w:t>
      </w:r>
      <w:r w:rsidRPr="00826813">
        <w:rPr>
          <w:rFonts w:asciiTheme="majorBidi" w:hAnsiTheme="majorBidi" w:cstheme="majorBidi"/>
          <w:b w:val="0"/>
          <w:bCs w:val="0"/>
          <w:spacing w:val="-8"/>
        </w:rPr>
        <w:t>Contingency Funding Plan</w:t>
      </w:r>
      <w:r w:rsidRPr="00826813">
        <w:rPr>
          <w:rFonts w:asciiTheme="majorBidi" w:hAnsiTheme="majorBidi" w:cstheme="majorBidi"/>
          <w:b w:val="0"/>
          <w:bCs w:val="0"/>
          <w:spacing w:val="-8"/>
          <w:cs/>
        </w:rPr>
        <w:t>)</w:t>
      </w:r>
      <w:r w:rsidRPr="00826813">
        <w:rPr>
          <w:rFonts w:asciiTheme="majorBidi" w:hAnsiTheme="majorBidi" w:cstheme="majorBidi"/>
          <w:b w:val="0"/>
          <w:bCs w:val="0"/>
          <w:spacing w:val="-4"/>
          <w:cs/>
        </w:rPr>
        <w:t xml:space="preserve"> </w:t>
      </w:r>
      <w:r w:rsidR="00826813">
        <w:rPr>
          <w:rFonts w:asciiTheme="majorBidi" w:hAnsiTheme="majorBidi" w:cstheme="majorBidi"/>
          <w:b w:val="0"/>
          <w:bCs w:val="0"/>
          <w:cs/>
        </w:rPr>
        <w:br/>
      </w:r>
      <w:r w:rsidRPr="00826813">
        <w:rPr>
          <w:rFonts w:asciiTheme="majorBidi" w:hAnsiTheme="majorBidi" w:cstheme="majorBidi"/>
          <w:b w:val="0"/>
          <w:bCs w:val="0"/>
          <w:cs/>
        </w:rPr>
        <w:t>ทั้งในภาวะปกติและภาวะฉุกเฉิน เพื่อเตรียมความพร้อมในการจัดหาแหล่งเงินทุนที่จะทำให้ได้รับกระแสเงินสดอย่างเพียงพอและทันเวลา ภายใต้ต้นทุนทางการเงินที่เหมาะสม ในกรณีเกิดวิกฤตทางด้านสภาพคล่อง</w:t>
      </w:r>
    </w:p>
    <w:p w:rsidR="00061BC5" w:rsidRPr="0074694D" w:rsidRDefault="00A761A2" w:rsidP="00FC51F5">
      <w:pPr>
        <w:pStyle w:val="BodyText"/>
        <w:tabs>
          <w:tab w:val="left" w:pos="540"/>
          <w:tab w:val="left" w:pos="851"/>
          <w:tab w:val="left" w:pos="1985"/>
        </w:tabs>
        <w:spacing w:before="60"/>
        <w:ind w:firstLine="851"/>
        <w:jc w:val="thaiDistribute"/>
        <w:rPr>
          <w:rFonts w:ascii="Angsana New" w:eastAsia="Calibri" w:hAnsi="Angsana New"/>
          <w:b w:val="0"/>
          <w:bCs w:val="0"/>
          <w:u w:val="single"/>
          <w:cs/>
        </w:rPr>
      </w:pPr>
      <w:r w:rsidRPr="0074694D">
        <w:rPr>
          <w:rFonts w:asciiTheme="majorBidi" w:hAnsiTheme="majorBidi"/>
          <w:b w:val="0"/>
          <w:bCs w:val="0"/>
          <w:cs/>
        </w:rPr>
        <w:br w:type="page"/>
      </w:r>
      <w:r w:rsidR="00061BC5" w:rsidRPr="0074694D">
        <w:rPr>
          <w:rFonts w:ascii="Angsana New" w:eastAsia="Calibri" w:hAnsi="Angsana New"/>
          <w:b w:val="0"/>
          <w:bCs w:val="0"/>
          <w:u w:val="single"/>
          <w:cs/>
        </w:rPr>
        <w:lastRenderedPageBreak/>
        <w:t>เครื่องมือในการบริหารความเสี่ยงด้านสภาพคล่อง</w:t>
      </w:r>
      <w:r w:rsidR="00061BC5" w:rsidRPr="00AC7D7F">
        <w:rPr>
          <w:rFonts w:ascii="Angsana New" w:eastAsia="Calibri" w:hAnsi="Angsana New"/>
          <w:b w:val="0"/>
          <w:bCs w:val="0"/>
          <w:cs/>
        </w:rPr>
        <w:t xml:space="preserve"> (ต่อ)</w:t>
      </w:r>
    </w:p>
    <w:p w:rsidR="00EB3AF5" w:rsidRPr="0074694D" w:rsidRDefault="00EB3AF5" w:rsidP="00F833CA">
      <w:pPr>
        <w:pStyle w:val="BodyText"/>
        <w:tabs>
          <w:tab w:val="left" w:pos="1985"/>
        </w:tabs>
        <w:spacing w:before="60"/>
        <w:ind w:left="851"/>
        <w:rPr>
          <w:rFonts w:asciiTheme="majorBidi" w:hAnsiTheme="majorBidi" w:cstheme="majorBidi"/>
          <w:b w:val="0"/>
          <w:bCs w:val="0"/>
        </w:rPr>
      </w:pPr>
      <w:r w:rsidRPr="0074694D">
        <w:rPr>
          <w:rFonts w:asciiTheme="majorBidi" w:hAnsiTheme="majorBidi" w:cstheme="majorBidi"/>
          <w:b w:val="0"/>
          <w:bCs w:val="0"/>
          <w:spacing w:val="-4"/>
          <w:cs/>
        </w:rPr>
        <w:t xml:space="preserve">วันที่ครบกำหนดของเครื่องมือทางการเงินนับจากวันที่ในงบแสดงฐานะการเงิน ณ วันที่ </w:t>
      </w:r>
      <w:r w:rsidR="00513F51" w:rsidRPr="0074694D">
        <w:rPr>
          <w:rFonts w:asciiTheme="majorBidi" w:hAnsiTheme="majorBidi" w:cstheme="majorBidi"/>
          <w:b w:val="0"/>
          <w:bCs w:val="0"/>
          <w:spacing w:val="-4"/>
          <w:cs/>
        </w:rPr>
        <w:t>31 ธันวาคม</w:t>
      </w:r>
      <w:r w:rsidR="00BA7E12" w:rsidRPr="0074694D">
        <w:rPr>
          <w:rFonts w:asciiTheme="majorBidi" w:hAnsiTheme="majorBidi" w:cstheme="majorBidi"/>
          <w:b w:val="0"/>
          <w:bCs w:val="0"/>
          <w:spacing w:val="-4"/>
          <w:cs/>
        </w:rPr>
        <w:t xml:space="preserve"> 2562 และ</w:t>
      </w:r>
      <w:r w:rsidR="00E218F9" w:rsidRPr="0074694D">
        <w:rPr>
          <w:rFonts w:asciiTheme="majorBidi" w:hAnsiTheme="majorBidi" w:cstheme="majorBidi"/>
          <w:b w:val="0"/>
          <w:bCs w:val="0"/>
          <w:spacing w:val="-4"/>
          <w:cs/>
        </w:rPr>
        <w:br/>
      </w:r>
      <w:r w:rsidRPr="0074694D">
        <w:rPr>
          <w:rFonts w:asciiTheme="majorBidi" w:hAnsiTheme="majorBidi" w:cstheme="majorBidi"/>
          <w:b w:val="0"/>
          <w:bCs w:val="0"/>
          <w:spacing w:val="-4"/>
          <w:cs/>
        </w:rPr>
        <w:t>2561</w:t>
      </w:r>
      <w:r w:rsidRPr="0074694D">
        <w:rPr>
          <w:rFonts w:asciiTheme="majorBidi" w:hAnsiTheme="majorBidi" w:cstheme="majorBidi"/>
          <w:b w:val="0"/>
          <w:bCs w:val="0"/>
          <w:cs/>
        </w:rPr>
        <w:t xml:space="preserve"> มีดังนี้</w:t>
      </w:r>
    </w:p>
    <w:bookmarkStart w:id="2" w:name="_MON_1627239700"/>
    <w:bookmarkEnd w:id="2"/>
    <w:p w:rsidR="00FB4895" w:rsidRPr="0074694D" w:rsidRDefault="00FC5152" w:rsidP="00B73EBC">
      <w:pPr>
        <w:pStyle w:val="BodyText"/>
        <w:tabs>
          <w:tab w:val="left" w:pos="1985"/>
        </w:tabs>
        <w:spacing w:before="60" w:after="240"/>
        <w:ind w:left="851"/>
        <w:jc w:val="thaiDistribute"/>
        <w:rPr>
          <w:rFonts w:ascii="TH SarabunPSK" w:hAnsi="TH SarabunPSK" w:cs="TH SarabunPSK"/>
          <w:b w:val="0"/>
          <w:bCs w:val="0"/>
        </w:rPr>
      </w:pPr>
      <w:r w:rsidRPr="0074694D">
        <w:rPr>
          <w:rFonts w:ascii="TH SarabunPSK" w:hAnsi="TH SarabunPSK" w:cs="TH SarabunPSK"/>
          <w:b w:val="0"/>
          <w:bCs w:val="0"/>
        </w:rPr>
        <w:object w:dxaOrig="9211" w:dyaOrig="11317">
          <v:shape id="_x0000_i1029" type="#_x0000_t75" style="width:429pt;height:528pt" o:ole="">
            <v:imagedata r:id="rId15" o:title=""/>
          </v:shape>
          <o:OLEObject Type="Embed" ProgID="Excel.Sheet.12" ShapeID="_x0000_i1029" DrawAspect="Content" ObjectID="_1644325064" r:id="rId16"/>
        </w:object>
      </w:r>
    </w:p>
    <w:p w:rsidR="00D13A80" w:rsidRPr="00826813" w:rsidRDefault="008C5E78" w:rsidP="00D60F85">
      <w:pPr>
        <w:pStyle w:val="BodyText"/>
        <w:tabs>
          <w:tab w:val="left" w:pos="1985"/>
        </w:tabs>
        <w:spacing w:after="120"/>
        <w:ind w:left="851"/>
        <w:jc w:val="thaiDistribute"/>
        <w:rPr>
          <w:rFonts w:ascii="Angsana New" w:eastAsia="Calibri" w:hAnsi="Angsana New"/>
          <w:b w:val="0"/>
          <w:bCs w:val="0"/>
        </w:rPr>
      </w:pPr>
      <w:r w:rsidRPr="00826813">
        <w:rPr>
          <w:rFonts w:ascii="Angsana New" w:eastAsia="Calibri" w:hAnsi="Angsana New" w:hint="cs"/>
          <w:b w:val="0"/>
          <w:bCs w:val="0"/>
          <w:cs/>
        </w:rPr>
        <w:t>* เ</w:t>
      </w:r>
      <w:r w:rsidR="00D401FF" w:rsidRPr="00826813">
        <w:rPr>
          <w:rFonts w:ascii="Angsana New" w:eastAsia="Calibri" w:hAnsi="Angsana New" w:hint="cs"/>
          <w:b w:val="0"/>
          <w:bCs w:val="0"/>
          <w:cs/>
        </w:rPr>
        <w:t>งินให้สินเชื่อจากการซื้อลูกหนี้</w:t>
      </w:r>
      <w:r w:rsidR="00D13A80" w:rsidRPr="00826813">
        <w:rPr>
          <w:rFonts w:ascii="Angsana New" w:eastAsia="Calibri" w:hAnsi="Angsana New" w:hint="cs"/>
          <w:b w:val="0"/>
          <w:bCs w:val="0"/>
          <w:cs/>
        </w:rPr>
        <w:t>ที่ไม่ได้</w:t>
      </w:r>
      <w:r w:rsidR="00DF5B65" w:rsidRPr="00826813">
        <w:rPr>
          <w:rFonts w:ascii="Angsana New" w:eastAsia="Calibri" w:hAnsi="Angsana New" w:hint="cs"/>
          <w:b w:val="0"/>
          <w:bCs w:val="0"/>
          <w:cs/>
        </w:rPr>
        <w:t>ปรับโครงสร้างหนี้</w:t>
      </w:r>
      <w:r w:rsidR="00D13A80" w:rsidRPr="00826813">
        <w:rPr>
          <w:rFonts w:ascii="Angsana New" w:eastAsia="Calibri" w:hAnsi="Angsana New" w:hint="cs"/>
          <w:b w:val="0"/>
          <w:bCs w:val="0"/>
          <w:cs/>
        </w:rPr>
        <w:t>และที่</w:t>
      </w:r>
      <w:r w:rsidR="00DF5B65" w:rsidRPr="00826813">
        <w:rPr>
          <w:rFonts w:ascii="Angsana New" w:eastAsia="Calibri" w:hAnsi="Angsana New" w:hint="cs"/>
          <w:b w:val="0"/>
          <w:bCs w:val="0"/>
          <w:cs/>
        </w:rPr>
        <w:t>ปรับโครงสร้างหนี้</w:t>
      </w:r>
      <w:r w:rsidR="00D13A80" w:rsidRPr="00826813">
        <w:rPr>
          <w:rFonts w:ascii="Angsana New" w:eastAsia="Calibri" w:hAnsi="Angsana New" w:hint="cs"/>
          <w:b w:val="0"/>
          <w:bCs w:val="0"/>
          <w:cs/>
        </w:rPr>
        <w:t>แล้วแต่อยู่ในชั้นที่ 3 ต่ำกว่ามาตรฐาน ชั้นที่ 4 สงสัย และชั้นที่ 5 สงสัยจะสูญ จัดไว้เป็นประเภทเมื่อทวงถาม สำหรับเงินให้สินเชื่อฯ ที่มี</w:t>
      </w:r>
      <w:r w:rsidR="00B95466">
        <w:rPr>
          <w:rFonts w:ascii="Angsana New" w:eastAsia="Calibri" w:hAnsi="Angsana New"/>
          <w:b w:val="0"/>
          <w:bCs w:val="0"/>
          <w:cs/>
        </w:rPr>
        <w:br/>
      </w:r>
      <w:r w:rsidR="00307718" w:rsidRPr="00826813">
        <w:rPr>
          <w:rFonts w:ascii="Angsana New" w:eastAsia="Calibri" w:hAnsi="Angsana New" w:hint="cs"/>
          <w:b w:val="0"/>
          <w:bCs w:val="0"/>
          <w:cs/>
        </w:rPr>
        <w:t>การปรับโครงสร้างหนี้</w:t>
      </w:r>
      <w:r w:rsidR="00D13A80" w:rsidRPr="00826813">
        <w:rPr>
          <w:rFonts w:ascii="Angsana New" w:eastAsia="Calibri" w:hAnsi="Angsana New" w:hint="cs"/>
          <w:b w:val="0"/>
          <w:bCs w:val="0"/>
          <w:cs/>
        </w:rPr>
        <w:t>แล้วอยู่ในชั้นที่ 1 ปกติ และชั้นที่ 2 กล่าวถึงเป็นพิเศษแสดงจำนวนเงินที่ถึงกำหนดชำระโดยอ้างอิงจากสัญญา</w:t>
      </w:r>
      <w:r w:rsidR="00DF5B65" w:rsidRPr="00826813">
        <w:rPr>
          <w:rFonts w:ascii="Angsana New" w:eastAsia="Calibri" w:hAnsi="Angsana New" w:hint="cs"/>
          <w:b w:val="0"/>
          <w:bCs w:val="0"/>
          <w:cs/>
        </w:rPr>
        <w:t>ปรับโครงสร้างหนี้</w:t>
      </w:r>
      <w:r w:rsidR="00D051B8" w:rsidRPr="00826813">
        <w:rPr>
          <w:rFonts w:ascii="Angsana New" w:eastAsia="Calibri" w:hAnsi="Angsana New" w:hint="cs"/>
          <w:b w:val="0"/>
          <w:bCs w:val="0"/>
          <w:cs/>
        </w:rPr>
        <w:t xml:space="preserve"> อย่างไรก็ตาม</w:t>
      </w:r>
      <w:r w:rsidR="00D401FF" w:rsidRPr="00826813">
        <w:rPr>
          <w:rFonts w:ascii="Angsana New" w:eastAsia="Calibri" w:hAnsi="Angsana New" w:hint="cs"/>
          <w:b w:val="0"/>
          <w:bCs w:val="0"/>
          <w:cs/>
        </w:rPr>
        <w:t xml:space="preserve"> </w:t>
      </w:r>
      <w:r w:rsidR="00D13A80" w:rsidRPr="00826813">
        <w:rPr>
          <w:rFonts w:ascii="Angsana New" w:eastAsia="Calibri" w:hAnsi="Angsana New" w:hint="cs"/>
          <w:b w:val="0"/>
          <w:bCs w:val="0"/>
          <w:cs/>
        </w:rPr>
        <w:t xml:space="preserve">เนื่องจากเงินรับตามสัญญาเป็นจำนวนที่บริษัทฯ </w:t>
      </w:r>
      <w:r w:rsidR="00D60F85">
        <w:rPr>
          <w:rFonts w:ascii="Angsana New" w:eastAsia="Calibri" w:hAnsi="Angsana New"/>
          <w:b w:val="0"/>
          <w:bCs w:val="0"/>
          <w:cs/>
        </w:rPr>
        <w:br/>
      </w:r>
      <w:r w:rsidR="00D13A80" w:rsidRPr="00826813">
        <w:rPr>
          <w:rFonts w:ascii="Angsana New" w:eastAsia="Calibri" w:hAnsi="Angsana New" w:hint="cs"/>
          <w:b w:val="0"/>
          <w:bCs w:val="0"/>
          <w:cs/>
        </w:rPr>
        <w:t>จะได้รับชำระตามสิทธิเรียกร้องที่มีกับลูกหนี้ ซึ่งจะสูงกว่าหรือเท่ากับยอดเงินให้สินเชื่อ</w:t>
      </w:r>
      <w:r w:rsidR="006766A8" w:rsidRPr="00826813">
        <w:rPr>
          <w:rFonts w:ascii="Angsana New" w:eastAsia="Calibri" w:hAnsi="Angsana New" w:hint="cs"/>
          <w:b w:val="0"/>
          <w:bCs w:val="0"/>
          <w:cs/>
        </w:rPr>
        <w:t>จากการซื้อลูกหนี้</w:t>
      </w:r>
      <w:r w:rsidR="00D13A80" w:rsidRPr="00826813">
        <w:rPr>
          <w:rFonts w:ascii="Angsana New" w:eastAsia="Calibri" w:hAnsi="Angsana New" w:hint="cs"/>
          <w:b w:val="0"/>
          <w:bCs w:val="0"/>
          <w:cs/>
        </w:rPr>
        <w:t xml:space="preserve"> บริษัทฯ จึงแสดงยอดเงินที่จะได้รับชำระไม่เกินราคาทุนของลูกหนี้ </w:t>
      </w:r>
    </w:p>
    <w:p w:rsidR="00606AEF" w:rsidRPr="0074694D" w:rsidRDefault="00606AEF" w:rsidP="004B3374">
      <w:pPr>
        <w:pStyle w:val="BodyText"/>
        <w:tabs>
          <w:tab w:val="left" w:pos="854"/>
          <w:tab w:val="left" w:pos="1985"/>
        </w:tabs>
        <w:spacing w:before="60"/>
        <w:ind w:left="567"/>
        <w:jc w:val="thaiDistribute"/>
        <w:rPr>
          <w:rFonts w:ascii="Angsana New" w:eastAsia="Calibri" w:hAnsi="Angsana New"/>
          <w:b w:val="0"/>
          <w:bCs w:val="0"/>
        </w:rPr>
      </w:pPr>
      <w:r w:rsidRPr="0074694D">
        <w:rPr>
          <w:rFonts w:ascii="Angsana New" w:hAnsi="Angsana New" w:hint="cs"/>
          <w:b w:val="0"/>
          <w:bCs w:val="0"/>
          <w:cs/>
        </w:rPr>
        <w:lastRenderedPageBreak/>
        <w:t>ข</w:t>
      </w:r>
      <w:r w:rsidR="0011659E" w:rsidRPr="0074694D">
        <w:rPr>
          <w:rFonts w:ascii="Angsana New" w:hAnsi="Angsana New" w:hint="cs"/>
          <w:b w:val="0"/>
          <w:bCs w:val="0"/>
          <w:cs/>
        </w:rPr>
        <w:t>)</w:t>
      </w:r>
      <w:r w:rsidR="00732831" w:rsidRPr="0074694D">
        <w:rPr>
          <w:rFonts w:ascii="Angsana New" w:hAnsi="Angsana New" w:hint="cs"/>
          <w:b w:val="0"/>
          <w:bCs w:val="0"/>
          <w:cs/>
        </w:rPr>
        <w:tab/>
      </w:r>
      <w:r w:rsidRPr="0074694D">
        <w:rPr>
          <w:rFonts w:ascii="Angsana New" w:eastAsia="Calibri" w:hAnsi="Angsana New" w:hint="cs"/>
          <w:b w:val="0"/>
          <w:bCs w:val="0"/>
          <w:cs/>
        </w:rPr>
        <w:t>ความเสี่ยงด้านเครดิต (</w:t>
      </w:r>
      <w:r w:rsidRPr="0074694D">
        <w:rPr>
          <w:rFonts w:ascii="Angsana New" w:eastAsia="Calibri" w:hAnsi="Angsana New" w:hint="cs"/>
          <w:b w:val="0"/>
          <w:bCs w:val="0"/>
        </w:rPr>
        <w:t>Credit Risk</w:t>
      </w:r>
      <w:r w:rsidRPr="0074694D">
        <w:rPr>
          <w:rFonts w:ascii="Angsana New" w:eastAsia="Calibri" w:hAnsi="Angsana New" w:hint="cs"/>
          <w:b w:val="0"/>
          <w:bCs w:val="0"/>
          <w:cs/>
        </w:rPr>
        <w:t>)</w:t>
      </w:r>
    </w:p>
    <w:p w:rsidR="00606AEF" w:rsidRPr="0074694D" w:rsidRDefault="00606AEF" w:rsidP="004B3374">
      <w:pPr>
        <w:pStyle w:val="BodyText"/>
        <w:tabs>
          <w:tab w:val="left" w:pos="540"/>
          <w:tab w:val="left" w:pos="1985"/>
        </w:tabs>
        <w:ind w:left="851"/>
        <w:jc w:val="thaiDistribute"/>
        <w:rPr>
          <w:rFonts w:ascii="Angsana New" w:eastAsia="Calibri" w:hAnsi="Angsana New"/>
          <w:b w:val="0"/>
          <w:bCs w:val="0"/>
        </w:rPr>
      </w:pPr>
      <w:r w:rsidRPr="0074694D">
        <w:rPr>
          <w:rFonts w:ascii="Angsana New" w:eastAsia="Calibri" w:hAnsi="Angsana New" w:hint="cs"/>
          <w:b w:val="0"/>
          <w:bCs w:val="0"/>
          <w:cs/>
        </w:rPr>
        <w:t>สำหรับธุรกิจบริษัทบริหารสินทรัพย์ (</w:t>
      </w:r>
      <w:r w:rsidRPr="0074694D">
        <w:rPr>
          <w:rFonts w:ascii="Angsana New" w:eastAsia="Calibri" w:hAnsi="Angsana New" w:hint="cs"/>
          <w:b w:val="0"/>
          <w:bCs w:val="0"/>
        </w:rPr>
        <w:t>AMC</w:t>
      </w:r>
      <w:r w:rsidRPr="0074694D">
        <w:rPr>
          <w:rFonts w:ascii="Angsana New" w:eastAsia="Calibri" w:hAnsi="Angsana New" w:hint="cs"/>
          <w:b w:val="0"/>
          <w:bCs w:val="0"/>
          <w:cs/>
        </w:rPr>
        <w:t>) ที่รายได้ไม่ได้เกิดจากการปล่อยสินเชื่อให้แก่ลูกค้า แต่มีรายได้จากการนำสินทรัพย์ด้อยคุณภาพ (</w:t>
      </w:r>
      <w:r w:rsidRPr="0074694D">
        <w:rPr>
          <w:rFonts w:ascii="Angsana New" w:eastAsia="Calibri" w:hAnsi="Angsana New" w:hint="cs"/>
          <w:b w:val="0"/>
          <w:bCs w:val="0"/>
        </w:rPr>
        <w:t>NPL</w:t>
      </w:r>
      <w:r w:rsidRPr="0074694D">
        <w:rPr>
          <w:rFonts w:ascii="Angsana New" w:eastAsia="Calibri" w:hAnsi="Angsana New" w:hint="cs"/>
          <w:b w:val="0"/>
          <w:bCs w:val="0"/>
          <w:cs/>
        </w:rPr>
        <w:t>/</w:t>
      </w:r>
      <w:r w:rsidRPr="0074694D">
        <w:rPr>
          <w:rFonts w:ascii="Angsana New" w:eastAsia="Calibri" w:hAnsi="Angsana New" w:hint="cs"/>
          <w:b w:val="0"/>
          <w:bCs w:val="0"/>
        </w:rPr>
        <w:t>NPA</w:t>
      </w:r>
      <w:r w:rsidRPr="0074694D">
        <w:rPr>
          <w:rFonts w:ascii="Angsana New" w:eastAsia="Calibri" w:hAnsi="Angsana New" w:hint="cs"/>
          <w:b w:val="0"/>
          <w:bCs w:val="0"/>
          <w:cs/>
        </w:rPr>
        <w:t>) มาบริหารจัดการและจำหน่ายออกไป ดังนั้น ธุรกิจจะมีความเสี่ยงจากคุณภาพของสินทรัพย์ (</w:t>
      </w:r>
      <w:r w:rsidRPr="0074694D">
        <w:rPr>
          <w:rFonts w:ascii="Angsana New" w:eastAsia="Calibri" w:hAnsi="Angsana New" w:hint="cs"/>
          <w:b w:val="0"/>
          <w:bCs w:val="0"/>
        </w:rPr>
        <w:t>Asset Quality Risk</w:t>
      </w:r>
      <w:r w:rsidRPr="0074694D">
        <w:rPr>
          <w:rFonts w:ascii="Angsana New" w:eastAsia="Calibri" w:hAnsi="Angsana New" w:hint="cs"/>
          <w:b w:val="0"/>
          <w:bCs w:val="0"/>
          <w:cs/>
        </w:rPr>
        <w:t xml:space="preserve">) เป็นหลัก  </w:t>
      </w:r>
    </w:p>
    <w:p w:rsidR="00606AEF" w:rsidRPr="0074694D" w:rsidRDefault="00461E8E" w:rsidP="004B3374">
      <w:pPr>
        <w:pStyle w:val="BodyText"/>
        <w:tabs>
          <w:tab w:val="left" w:pos="540"/>
          <w:tab w:val="left" w:pos="851"/>
          <w:tab w:val="left" w:pos="1985"/>
        </w:tabs>
        <w:spacing w:before="60"/>
        <w:ind w:firstLine="567"/>
        <w:jc w:val="thaiDistribute"/>
        <w:rPr>
          <w:rFonts w:ascii="Angsana New" w:eastAsia="Calibri" w:hAnsi="Angsana New"/>
          <w:b w:val="0"/>
          <w:bCs w:val="0"/>
          <w:u w:val="single"/>
        </w:rPr>
      </w:pPr>
      <w:r w:rsidRPr="0074694D">
        <w:rPr>
          <w:rFonts w:ascii="Angsana New" w:eastAsia="Calibri" w:hAnsi="Angsana New" w:hint="cs"/>
          <w:b w:val="0"/>
          <w:bCs w:val="0"/>
          <w:cs/>
        </w:rPr>
        <w:tab/>
      </w:r>
      <w:r w:rsidR="00606AEF" w:rsidRPr="0074694D">
        <w:rPr>
          <w:rFonts w:ascii="Angsana New" w:eastAsia="Calibri" w:hAnsi="Angsana New" w:hint="cs"/>
          <w:b w:val="0"/>
          <w:bCs w:val="0"/>
          <w:u w:val="single"/>
          <w:cs/>
        </w:rPr>
        <w:t>เครื่องมือในการบริหารความเสี่ยงด้านคุณภาพของสินทรัพย์</w:t>
      </w:r>
    </w:p>
    <w:p w:rsidR="00606AEF" w:rsidRPr="00826813" w:rsidRDefault="00606AEF" w:rsidP="00CB5108">
      <w:pPr>
        <w:pStyle w:val="BodyText"/>
        <w:tabs>
          <w:tab w:val="left" w:pos="540"/>
          <w:tab w:val="left" w:pos="1134"/>
        </w:tabs>
        <w:ind w:left="851" w:hanging="1440"/>
        <w:jc w:val="thaiDistribute"/>
        <w:rPr>
          <w:rFonts w:ascii="Angsana New" w:eastAsia="Calibri" w:hAnsi="Angsana New"/>
          <w:b w:val="0"/>
          <w:bCs w:val="0"/>
        </w:rPr>
      </w:pPr>
      <w:r w:rsidRPr="0074694D">
        <w:rPr>
          <w:rFonts w:ascii="Angsana New" w:eastAsia="Calibri" w:hAnsi="Angsana New" w:hint="cs"/>
          <w:b w:val="0"/>
          <w:bCs w:val="0"/>
          <w:cs/>
        </w:rPr>
        <w:tab/>
      </w:r>
      <w:r w:rsidRPr="00826813">
        <w:rPr>
          <w:rFonts w:ascii="Angsana New" w:eastAsia="Calibri" w:hAnsi="Angsana New" w:hint="cs"/>
          <w:b w:val="0"/>
          <w:bCs w:val="0"/>
          <w:cs/>
        </w:rPr>
        <w:tab/>
        <w:t>-</w:t>
      </w:r>
      <w:r w:rsidRPr="00826813">
        <w:rPr>
          <w:rFonts w:ascii="Angsana New" w:eastAsia="Calibri" w:hAnsi="Angsana New" w:hint="cs"/>
          <w:b w:val="0"/>
          <w:bCs w:val="0"/>
          <w:cs/>
        </w:rPr>
        <w:tab/>
        <w:t>การกำหนดราคาซื้อสินทรัพย์ด้อยคุณภาพ (</w:t>
      </w:r>
      <w:r w:rsidRPr="00826813">
        <w:rPr>
          <w:rFonts w:ascii="Angsana New" w:eastAsia="Calibri" w:hAnsi="Angsana New" w:hint="cs"/>
          <w:b w:val="0"/>
          <w:bCs w:val="0"/>
        </w:rPr>
        <w:t>NPL</w:t>
      </w:r>
      <w:r w:rsidRPr="00826813">
        <w:rPr>
          <w:rFonts w:ascii="Angsana New" w:eastAsia="Calibri" w:hAnsi="Angsana New" w:hint="cs"/>
          <w:b w:val="0"/>
          <w:bCs w:val="0"/>
          <w:cs/>
        </w:rPr>
        <w:t>/</w:t>
      </w:r>
      <w:r w:rsidRPr="00826813">
        <w:rPr>
          <w:rFonts w:ascii="Angsana New" w:eastAsia="Calibri" w:hAnsi="Angsana New" w:hint="cs"/>
          <w:b w:val="0"/>
          <w:bCs w:val="0"/>
        </w:rPr>
        <w:t>NPA</w:t>
      </w:r>
      <w:r w:rsidRPr="00826813">
        <w:rPr>
          <w:rFonts w:ascii="Angsana New" w:eastAsia="Calibri" w:hAnsi="Angsana New" w:hint="cs"/>
          <w:b w:val="0"/>
          <w:bCs w:val="0"/>
          <w:cs/>
        </w:rPr>
        <w:t>) ด้วยการพิจารณาจากปัจจัยที่สำคัญที่เกี่ยวข้องกับสินทรัพย์ด้อยคุณภาพ ได้แก่ ประวัติ/สถานะลูกหนี้ ภาระหนี้สิน คุณภาพหลักประกัน</w:t>
      </w:r>
      <w:r w:rsidR="006C6D78">
        <w:rPr>
          <w:rFonts w:ascii="Angsana New" w:eastAsia="Calibri" w:hAnsi="Angsana New" w:hint="cs"/>
          <w:b w:val="0"/>
          <w:bCs w:val="0"/>
          <w:cs/>
        </w:rPr>
        <w:t xml:space="preserve"> </w:t>
      </w:r>
      <w:r w:rsidRPr="00826813">
        <w:rPr>
          <w:rFonts w:ascii="Angsana New" w:eastAsia="Calibri" w:hAnsi="Angsana New" w:hint="cs"/>
          <w:b w:val="0"/>
          <w:bCs w:val="0"/>
          <w:cs/>
        </w:rPr>
        <w:t>คุณภาพของทรัพย์สิน</w:t>
      </w:r>
      <w:r w:rsidR="00CB5108" w:rsidRPr="00826813">
        <w:rPr>
          <w:rFonts w:ascii="Angsana New" w:eastAsia="Calibri" w:hAnsi="Angsana New"/>
          <w:b w:val="0"/>
          <w:bCs w:val="0"/>
          <w:cs/>
        </w:rPr>
        <w:br/>
      </w:r>
      <w:r w:rsidRPr="00826813">
        <w:rPr>
          <w:rFonts w:ascii="Angsana New" w:eastAsia="Calibri" w:hAnsi="Angsana New" w:hint="cs"/>
          <w:b w:val="0"/>
          <w:bCs w:val="0"/>
          <w:cs/>
        </w:rPr>
        <w:t>รอการขาย รวมถึงสภาพแวดล้อมภายนอก เช่น ภาวะการแข่งขัน ภาวะเศรษฐกิจ</w:t>
      </w:r>
      <w:r w:rsidR="006140EE" w:rsidRPr="00826813">
        <w:rPr>
          <w:rFonts w:ascii="Angsana New" w:eastAsia="Calibri" w:hAnsi="Angsana New" w:hint="cs"/>
          <w:b w:val="0"/>
          <w:bCs w:val="0"/>
          <w:cs/>
        </w:rPr>
        <w:t xml:space="preserve"> </w:t>
      </w:r>
      <w:r w:rsidRPr="00826813">
        <w:rPr>
          <w:rFonts w:ascii="Angsana New" w:eastAsia="Calibri" w:hAnsi="Angsana New" w:hint="cs"/>
          <w:b w:val="0"/>
          <w:bCs w:val="0"/>
          <w:cs/>
        </w:rPr>
        <w:t>เป็นต้น</w:t>
      </w:r>
      <w:r w:rsidR="00CB5108" w:rsidRPr="00826813">
        <w:rPr>
          <w:rFonts w:ascii="Angsana New" w:eastAsia="Calibri" w:hAnsi="Angsana New" w:hint="cs"/>
          <w:b w:val="0"/>
          <w:bCs w:val="0"/>
          <w:cs/>
        </w:rPr>
        <w:t xml:space="preserve"> </w:t>
      </w:r>
      <w:r w:rsidRPr="00826813">
        <w:rPr>
          <w:rFonts w:ascii="Angsana New" w:eastAsia="Calibri" w:hAnsi="Angsana New" w:hint="cs"/>
          <w:b w:val="0"/>
          <w:bCs w:val="0"/>
          <w:cs/>
        </w:rPr>
        <w:t>เพื่อประมาณการรายได้จากผลเรียกเก็บหนี้และการจำหน่ายทรัพย์</w:t>
      </w:r>
    </w:p>
    <w:p w:rsidR="00606AEF" w:rsidRPr="00826813" w:rsidRDefault="00606AEF" w:rsidP="00CB5108">
      <w:pPr>
        <w:pStyle w:val="BodyText"/>
        <w:tabs>
          <w:tab w:val="left" w:pos="540"/>
          <w:tab w:val="left" w:pos="1134"/>
        </w:tabs>
        <w:spacing w:before="60"/>
        <w:ind w:left="850" w:hanging="255"/>
        <w:jc w:val="thaiDistribute"/>
        <w:rPr>
          <w:rFonts w:ascii="Angsana New" w:eastAsia="Calibri" w:hAnsi="Angsana New"/>
          <w:b w:val="0"/>
          <w:bCs w:val="0"/>
          <w:cs/>
        </w:rPr>
      </w:pPr>
      <w:r w:rsidRPr="00826813">
        <w:rPr>
          <w:rFonts w:ascii="Angsana New" w:eastAsia="Calibri" w:hAnsi="Angsana New" w:hint="cs"/>
          <w:b w:val="0"/>
          <w:bCs w:val="0"/>
          <w:cs/>
        </w:rPr>
        <w:tab/>
        <w:t>-</w:t>
      </w:r>
      <w:r w:rsidRPr="00826813">
        <w:rPr>
          <w:rFonts w:ascii="Angsana New" w:eastAsia="Calibri" w:hAnsi="Angsana New" w:hint="cs"/>
          <w:b w:val="0"/>
          <w:bCs w:val="0"/>
          <w:cs/>
        </w:rPr>
        <w:tab/>
        <w:t>การบริหารจัดการลูกหนี้ตามสัญญา</w:t>
      </w:r>
      <w:r w:rsidR="00DF5B65" w:rsidRPr="00826813">
        <w:rPr>
          <w:rFonts w:ascii="Angsana New" w:eastAsia="Calibri" w:hAnsi="Angsana New" w:hint="cs"/>
          <w:b w:val="0"/>
          <w:bCs w:val="0"/>
          <w:cs/>
        </w:rPr>
        <w:t>ปรับโครงสร้างหนี้</w:t>
      </w:r>
      <w:r w:rsidRPr="00826813">
        <w:rPr>
          <w:rFonts w:ascii="Angsana New" w:eastAsia="Calibri" w:hAnsi="Angsana New" w:hint="cs"/>
          <w:b w:val="0"/>
          <w:bCs w:val="0"/>
          <w:cs/>
        </w:rPr>
        <w:t>ที่อาจไม่สามารถผ่อนชำระหนี้ได้ตามสัญญาหรือชำระตามเงื่อนไขที่ตกลงกันไว้นั้น บริษัทฯ</w:t>
      </w:r>
      <w:r w:rsidR="00430614" w:rsidRPr="00826813">
        <w:rPr>
          <w:rFonts w:ascii="Angsana New" w:eastAsia="Calibri" w:hAnsi="Angsana New" w:hint="cs"/>
          <w:b w:val="0"/>
          <w:bCs w:val="0"/>
          <w:cs/>
        </w:rPr>
        <w:t xml:space="preserve"> </w:t>
      </w:r>
      <w:r w:rsidRPr="00826813">
        <w:rPr>
          <w:rFonts w:ascii="Angsana New" w:eastAsia="Calibri" w:hAnsi="Angsana New" w:hint="cs"/>
          <w:b w:val="0"/>
          <w:bCs w:val="0"/>
          <w:cs/>
        </w:rPr>
        <w:t xml:space="preserve">มีการพิจารณา/ทบทวนถึงความสามารถในการชำระหนี้ของลูกหนี้โดยมีระบบ </w:t>
      </w:r>
      <w:r w:rsidRPr="00826813">
        <w:rPr>
          <w:rFonts w:ascii="Angsana New" w:eastAsia="Calibri" w:hAnsi="Angsana New" w:hint="cs"/>
          <w:b w:val="0"/>
          <w:bCs w:val="0"/>
        </w:rPr>
        <w:t xml:space="preserve">Aging </w:t>
      </w:r>
      <w:r w:rsidRPr="00826813">
        <w:rPr>
          <w:rFonts w:ascii="Angsana New" w:eastAsia="Calibri" w:hAnsi="Angsana New" w:hint="cs"/>
          <w:b w:val="0"/>
          <w:bCs w:val="0"/>
          <w:cs/>
        </w:rPr>
        <w:t>เพื่อเตือนล่วงหน้าก่อนลูกหนี้จะผิดนัดชำระหนี้ สำหรับกรณีลูกหนี้ผิดนัดชำระหนี้</w:t>
      </w:r>
      <w:r w:rsidR="00826813">
        <w:rPr>
          <w:rFonts w:ascii="Angsana New" w:eastAsia="Calibri" w:hAnsi="Angsana New"/>
          <w:b w:val="0"/>
          <w:bCs w:val="0"/>
          <w:cs/>
        </w:rPr>
        <w:br/>
      </w:r>
      <w:r w:rsidRPr="00826813">
        <w:rPr>
          <w:rFonts w:ascii="Angsana New" w:eastAsia="Calibri" w:hAnsi="Angsana New" w:hint="cs"/>
          <w:b w:val="0"/>
          <w:bCs w:val="0"/>
          <w:cs/>
        </w:rPr>
        <w:t>จะดำเนินการตามกระบวนการทางกฎหมายที่กำหนด เพื่อลดความเสี่ยงสำหรับลูกหนี้ที่ไม่สามารถดำเนินการตามสัญญา</w:t>
      </w:r>
      <w:r w:rsidR="00DF5B65" w:rsidRPr="00826813">
        <w:rPr>
          <w:rFonts w:ascii="Angsana New" w:eastAsia="Calibri" w:hAnsi="Angsana New" w:hint="cs"/>
          <w:b w:val="0"/>
          <w:bCs w:val="0"/>
          <w:cs/>
        </w:rPr>
        <w:t>ปรับโครงสร้างหนี้</w:t>
      </w:r>
      <w:r w:rsidRPr="00826813">
        <w:rPr>
          <w:rFonts w:ascii="Angsana New" w:eastAsia="Calibri" w:hAnsi="Angsana New" w:hint="cs"/>
          <w:b w:val="0"/>
          <w:bCs w:val="0"/>
          <w:cs/>
        </w:rPr>
        <w:t>ได้</w:t>
      </w:r>
    </w:p>
    <w:p w:rsidR="00606AEF" w:rsidRPr="0074694D" w:rsidRDefault="00606AEF" w:rsidP="004B3374">
      <w:pPr>
        <w:pStyle w:val="BodyText"/>
        <w:tabs>
          <w:tab w:val="left" w:pos="540"/>
          <w:tab w:val="left" w:pos="1134"/>
        </w:tabs>
        <w:spacing w:before="60"/>
        <w:ind w:left="851"/>
        <w:jc w:val="thaiDistribute"/>
        <w:rPr>
          <w:rFonts w:asciiTheme="majorBidi" w:eastAsia="Calibri" w:hAnsiTheme="majorBidi" w:cstheme="majorBidi"/>
          <w:b w:val="0"/>
          <w:bCs w:val="0"/>
        </w:rPr>
      </w:pPr>
      <w:r w:rsidRPr="0074694D">
        <w:rPr>
          <w:rFonts w:asciiTheme="majorBidi" w:eastAsia="Calibri" w:hAnsiTheme="majorBidi" w:cstheme="majorBidi"/>
          <w:b w:val="0"/>
          <w:bCs w:val="0"/>
          <w:u w:val="single"/>
          <w:cs/>
        </w:rPr>
        <w:t>ความเสี่ยงสูงสุดที่อาจเกิดขึ้น</w:t>
      </w:r>
    </w:p>
    <w:p w:rsidR="00606AEF" w:rsidRPr="0074694D" w:rsidRDefault="00606AEF" w:rsidP="00CB5108">
      <w:pPr>
        <w:pStyle w:val="BodyText"/>
        <w:tabs>
          <w:tab w:val="left" w:pos="540"/>
          <w:tab w:val="left" w:pos="1134"/>
        </w:tabs>
        <w:spacing w:after="120"/>
        <w:ind w:left="851"/>
        <w:jc w:val="thaiDistribute"/>
        <w:rPr>
          <w:rFonts w:asciiTheme="majorBidi" w:eastAsia="Calibri" w:hAnsiTheme="majorBidi" w:cstheme="majorBidi"/>
          <w:b w:val="0"/>
          <w:bCs w:val="0"/>
          <w:spacing w:val="6"/>
        </w:rPr>
      </w:pPr>
      <w:r w:rsidRPr="0074694D">
        <w:rPr>
          <w:rFonts w:asciiTheme="majorBidi" w:eastAsia="Calibri" w:hAnsiTheme="majorBidi" w:cstheme="majorBidi"/>
          <w:b w:val="0"/>
          <w:bCs w:val="0"/>
          <w:spacing w:val="6"/>
          <w:cs/>
        </w:rPr>
        <w:t>มูลค่าสูงสุดของความเสี่ยงด้านการให้สินเชื่อ</w:t>
      </w:r>
      <w:r w:rsidR="00FC5152">
        <w:rPr>
          <w:rFonts w:asciiTheme="majorBidi" w:eastAsia="Calibri" w:hAnsiTheme="majorBidi" w:cstheme="majorBidi" w:hint="cs"/>
          <w:b w:val="0"/>
          <w:bCs w:val="0"/>
          <w:spacing w:val="6"/>
          <w:cs/>
        </w:rPr>
        <w:t xml:space="preserve"> </w:t>
      </w:r>
      <w:r w:rsidRPr="0074694D">
        <w:rPr>
          <w:rFonts w:asciiTheme="majorBidi" w:eastAsia="Calibri" w:hAnsiTheme="majorBidi" w:cstheme="majorBidi"/>
          <w:b w:val="0"/>
          <w:bCs w:val="0"/>
          <w:spacing w:val="6"/>
          <w:cs/>
        </w:rPr>
        <w:t>คือ มูลค่าตามบัญชีของเงิน</w:t>
      </w:r>
      <w:r w:rsidR="00D051B8" w:rsidRPr="0074694D">
        <w:rPr>
          <w:rFonts w:asciiTheme="majorBidi" w:eastAsia="Calibri" w:hAnsiTheme="majorBidi" w:cstheme="majorBidi"/>
          <w:b w:val="0"/>
          <w:bCs w:val="0"/>
          <w:spacing w:val="6"/>
          <w:cs/>
        </w:rPr>
        <w:t>ให้สินเชื่อจากการซื้อลูกหนี้</w:t>
      </w:r>
      <w:r w:rsidR="00D401FF" w:rsidRPr="0074694D">
        <w:rPr>
          <w:rFonts w:asciiTheme="majorBidi" w:eastAsia="Calibri" w:hAnsiTheme="majorBidi" w:cstheme="majorBidi"/>
          <w:b w:val="0"/>
          <w:bCs w:val="0"/>
          <w:spacing w:val="8"/>
          <w:cs/>
        </w:rPr>
        <w:t>แ</w:t>
      </w:r>
      <w:r w:rsidRPr="0074694D">
        <w:rPr>
          <w:rFonts w:asciiTheme="majorBidi" w:eastAsia="Calibri" w:hAnsiTheme="majorBidi" w:cstheme="majorBidi"/>
          <w:b w:val="0"/>
          <w:bCs w:val="0"/>
          <w:spacing w:val="8"/>
          <w:cs/>
        </w:rPr>
        <w:t>ละ</w:t>
      </w:r>
      <w:r w:rsidRPr="0074694D">
        <w:rPr>
          <w:rFonts w:asciiTheme="majorBidi" w:eastAsia="Calibri" w:hAnsiTheme="majorBidi" w:cstheme="majorBidi"/>
          <w:b w:val="0"/>
          <w:bCs w:val="0"/>
          <w:spacing w:val="-4"/>
          <w:cs/>
        </w:rPr>
        <w:t>ลูกหนี้ขายผ่อนชำระหักด้วยค่าเผื่อหนี้สงสัยจะสูญ</w:t>
      </w:r>
      <w:r w:rsidR="00430614" w:rsidRPr="0074694D">
        <w:rPr>
          <w:rFonts w:asciiTheme="majorBidi" w:eastAsia="Calibri" w:hAnsiTheme="majorBidi" w:cstheme="majorBidi"/>
          <w:b w:val="0"/>
          <w:bCs w:val="0"/>
          <w:spacing w:val="-4"/>
          <w:cs/>
        </w:rPr>
        <w:t xml:space="preserve"> </w:t>
      </w:r>
      <w:r w:rsidRPr="0074694D">
        <w:rPr>
          <w:rFonts w:asciiTheme="majorBidi" w:eastAsia="Calibri" w:hAnsiTheme="majorBidi" w:cstheme="majorBidi"/>
          <w:b w:val="0"/>
          <w:bCs w:val="0"/>
          <w:spacing w:val="-4"/>
          <w:cs/>
        </w:rPr>
        <w:t>และค่าเผื่อการด้อยค่าฯ</w:t>
      </w:r>
      <w:r w:rsidR="00625D8E" w:rsidRPr="0074694D">
        <w:rPr>
          <w:rFonts w:asciiTheme="majorBidi" w:eastAsia="Calibri" w:hAnsiTheme="majorBidi" w:cstheme="majorBidi"/>
          <w:b w:val="0"/>
          <w:bCs w:val="0"/>
          <w:spacing w:val="-4"/>
          <w:cs/>
        </w:rPr>
        <w:t xml:space="preserve"> </w:t>
      </w:r>
      <w:r w:rsidRPr="0074694D">
        <w:rPr>
          <w:rFonts w:asciiTheme="majorBidi" w:eastAsia="Calibri" w:hAnsiTheme="majorBidi" w:cstheme="majorBidi"/>
          <w:b w:val="0"/>
          <w:bCs w:val="0"/>
          <w:spacing w:val="-4"/>
          <w:cs/>
        </w:rPr>
        <w:t>ตามที่แสดงไว้ในงบแสดงฐานะการเงิน</w:t>
      </w:r>
    </w:p>
    <w:p w:rsidR="008C5E78" w:rsidRPr="0074694D" w:rsidRDefault="008C5E78" w:rsidP="004B3374">
      <w:pPr>
        <w:pStyle w:val="BodyText"/>
        <w:numPr>
          <w:ilvl w:val="0"/>
          <w:numId w:val="1"/>
        </w:numPr>
        <w:tabs>
          <w:tab w:val="clear" w:pos="720"/>
        </w:tabs>
        <w:spacing w:before="60"/>
        <w:ind w:left="851" w:hanging="284"/>
        <w:jc w:val="thaiDistribute"/>
        <w:rPr>
          <w:rFonts w:asciiTheme="majorBidi" w:eastAsia="Calibri" w:hAnsiTheme="majorBidi" w:cstheme="majorBidi"/>
          <w:b w:val="0"/>
          <w:bCs w:val="0"/>
        </w:rPr>
      </w:pPr>
      <w:r w:rsidRPr="0074694D">
        <w:rPr>
          <w:rFonts w:asciiTheme="majorBidi" w:eastAsia="Calibri" w:hAnsiTheme="majorBidi" w:cstheme="majorBidi"/>
          <w:b w:val="0"/>
          <w:bCs w:val="0"/>
          <w:cs/>
        </w:rPr>
        <w:t>ความเสี่ยงด้านตลาด (</w:t>
      </w:r>
      <w:r w:rsidRPr="0074694D">
        <w:rPr>
          <w:rFonts w:asciiTheme="majorBidi" w:eastAsia="Calibri" w:hAnsiTheme="majorBidi" w:cstheme="majorBidi"/>
          <w:b w:val="0"/>
          <w:bCs w:val="0"/>
        </w:rPr>
        <w:t>Market Risk</w:t>
      </w:r>
      <w:r w:rsidRPr="0074694D">
        <w:rPr>
          <w:rFonts w:asciiTheme="majorBidi" w:eastAsia="Calibri" w:hAnsiTheme="majorBidi" w:cstheme="majorBidi"/>
          <w:b w:val="0"/>
          <w:bCs w:val="0"/>
          <w:cs/>
        </w:rPr>
        <w:t xml:space="preserve">) </w:t>
      </w:r>
    </w:p>
    <w:p w:rsidR="008C5E78" w:rsidRPr="00826813" w:rsidRDefault="008C5E78" w:rsidP="006C6D78">
      <w:pPr>
        <w:pStyle w:val="BodyText"/>
        <w:tabs>
          <w:tab w:val="left" w:pos="540"/>
          <w:tab w:val="left" w:pos="1985"/>
        </w:tabs>
        <w:spacing w:after="120"/>
        <w:ind w:left="851"/>
        <w:jc w:val="thaiDistribute"/>
        <w:rPr>
          <w:rFonts w:asciiTheme="majorBidi" w:eastAsia="Calibri" w:hAnsiTheme="majorBidi" w:cstheme="majorBidi"/>
          <w:b w:val="0"/>
          <w:bCs w:val="0"/>
        </w:rPr>
      </w:pPr>
      <w:r w:rsidRPr="00826813">
        <w:rPr>
          <w:rFonts w:asciiTheme="majorBidi" w:eastAsia="Calibri" w:hAnsiTheme="majorBidi" w:cstheme="majorBidi"/>
          <w:b w:val="0"/>
          <w:bCs w:val="0"/>
          <w:cs/>
        </w:rPr>
        <w:t>ความเสี่ยงจากการเปลี่ยนแปลงของราคาตลาด หมายถึง ความเสี่ยงที่บริษัทฯ อาจได้รับความเสียหายอันสืบ</w:t>
      </w:r>
      <w:r w:rsidR="00AB5058" w:rsidRPr="00826813">
        <w:rPr>
          <w:rFonts w:asciiTheme="majorBidi" w:eastAsia="Calibri" w:hAnsiTheme="majorBidi" w:cstheme="majorBidi" w:hint="cs"/>
          <w:b w:val="0"/>
          <w:bCs w:val="0"/>
          <w:cs/>
        </w:rPr>
        <w:t>เ</w:t>
      </w:r>
      <w:r w:rsidRPr="00826813">
        <w:rPr>
          <w:rFonts w:asciiTheme="majorBidi" w:eastAsia="Calibri" w:hAnsiTheme="majorBidi" w:cstheme="majorBidi"/>
          <w:b w:val="0"/>
          <w:bCs w:val="0"/>
          <w:cs/>
        </w:rPr>
        <w:t>นื่อง</w:t>
      </w:r>
      <w:r w:rsidR="00400770" w:rsidRPr="00826813">
        <w:rPr>
          <w:rFonts w:asciiTheme="majorBidi" w:eastAsia="Calibri" w:hAnsiTheme="majorBidi" w:cstheme="majorBidi"/>
          <w:b w:val="0"/>
          <w:bCs w:val="0"/>
          <w:cs/>
        </w:rPr>
        <w:br/>
      </w:r>
      <w:r w:rsidRPr="00826813">
        <w:rPr>
          <w:rFonts w:asciiTheme="majorBidi" w:eastAsia="Calibri" w:hAnsiTheme="majorBidi" w:cstheme="majorBidi"/>
          <w:b w:val="0"/>
          <w:bCs w:val="0"/>
          <w:cs/>
        </w:rPr>
        <w:t>มาจากการเปลี่ยนแปลงของอัตราดอกเบี้ยและราคาของหลักทรัพย์ ซึ่งส่งผลกระทบต่อฐานะทางการลงทุน</w:t>
      </w:r>
      <w:r w:rsidR="006C6D78">
        <w:rPr>
          <w:rFonts w:asciiTheme="majorBidi" w:eastAsia="Calibri" w:hAnsiTheme="majorBidi" w:cstheme="majorBidi" w:hint="cs"/>
          <w:b w:val="0"/>
          <w:bCs w:val="0"/>
          <w:cs/>
        </w:rPr>
        <w:t xml:space="preserve"> </w:t>
      </w:r>
      <w:r w:rsidR="006C6D78">
        <w:rPr>
          <w:rFonts w:asciiTheme="majorBidi" w:eastAsia="Calibri" w:hAnsiTheme="majorBidi" w:cstheme="majorBidi"/>
          <w:b w:val="0"/>
          <w:bCs w:val="0"/>
          <w:cs/>
        </w:rPr>
        <w:br/>
      </w:r>
      <w:r w:rsidRPr="006C6D78">
        <w:rPr>
          <w:rFonts w:asciiTheme="majorBidi" w:eastAsia="Calibri" w:hAnsiTheme="majorBidi" w:cstheme="majorBidi"/>
          <w:b w:val="0"/>
          <w:bCs w:val="0"/>
          <w:spacing w:val="-6"/>
          <w:cs/>
        </w:rPr>
        <w:t>ของบริษัท</w:t>
      </w:r>
      <w:r w:rsidR="006140EE" w:rsidRPr="006C6D78">
        <w:rPr>
          <w:rFonts w:asciiTheme="majorBidi" w:eastAsia="Calibri" w:hAnsiTheme="majorBidi" w:cstheme="majorBidi"/>
          <w:b w:val="0"/>
          <w:bCs w:val="0"/>
          <w:spacing w:val="-6"/>
          <w:cs/>
        </w:rPr>
        <w:t>ฯ</w:t>
      </w:r>
      <w:r w:rsidRPr="006C6D78">
        <w:rPr>
          <w:rFonts w:asciiTheme="majorBidi" w:eastAsia="Calibri" w:hAnsiTheme="majorBidi" w:cstheme="majorBidi"/>
          <w:b w:val="0"/>
          <w:bCs w:val="0"/>
          <w:spacing w:val="-6"/>
          <w:cs/>
        </w:rPr>
        <w:t xml:space="preserve"> นอกจากนี้</w:t>
      </w:r>
      <w:r w:rsidR="00D401FF" w:rsidRPr="006C6D78">
        <w:rPr>
          <w:rFonts w:asciiTheme="majorBidi" w:eastAsia="Calibri" w:hAnsiTheme="majorBidi" w:cstheme="majorBidi"/>
          <w:b w:val="0"/>
          <w:bCs w:val="0"/>
          <w:spacing w:val="-6"/>
          <w:cs/>
        </w:rPr>
        <w:t xml:space="preserve"> </w:t>
      </w:r>
      <w:r w:rsidRPr="006C6D78">
        <w:rPr>
          <w:rFonts w:asciiTheme="majorBidi" w:eastAsia="Calibri" w:hAnsiTheme="majorBidi" w:cstheme="majorBidi"/>
          <w:b w:val="0"/>
          <w:bCs w:val="0"/>
          <w:spacing w:val="-6"/>
          <w:cs/>
        </w:rPr>
        <w:t>เนื่องจากธุรกิจของบริษัทฯ ซึ่งเน้นการบริหารสินทรัพย์ด้อยคุณภาพ ความเสี่ยงด้านตลาด</w:t>
      </w:r>
      <w:r w:rsidR="006C6D78">
        <w:rPr>
          <w:rFonts w:asciiTheme="majorBidi" w:eastAsia="Calibri" w:hAnsiTheme="majorBidi" w:cstheme="majorBidi"/>
          <w:b w:val="0"/>
          <w:bCs w:val="0"/>
          <w:cs/>
        </w:rPr>
        <w:br/>
      </w:r>
      <w:r w:rsidRPr="00826813">
        <w:rPr>
          <w:rFonts w:asciiTheme="majorBidi" w:eastAsia="Calibri" w:hAnsiTheme="majorBidi" w:cstheme="majorBidi"/>
          <w:b w:val="0"/>
          <w:bCs w:val="0"/>
          <w:cs/>
        </w:rPr>
        <w:t>จึงรวมถึงความเสี่ยงจากการเปลี่ยนแปลงของราคาตลาดของหลักประกันของลูกหนี้</w:t>
      </w:r>
      <w:r w:rsidR="00D401FF" w:rsidRPr="00826813">
        <w:rPr>
          <w:rFonts w:asciiTheme="majorBidi" w:eastAsia="Calibri" w:hAnsiTheme="majorBidi" w:cstheme="majorBidi"/>
          <w:b w:val="0"/>
          <w:bCs w:val="0"/>
          <w:cs/>
        </w:rPr>
        <w:t xml:space="preserve"> </w:t>
      </w:r>
    </w:p>
    <w:p w:rsidR="008C5E78" w:rsidRPr="0074694D" w:rsidRDefault="008C5E78" w:rsidP="00133C8A">
      <w:pPr>
        <w:pStyle w:val="BodyText"/>
        <w:numPr>
          <w:ilvl w:val="0"/>
          <w:numId w:val="14"/>
        </w:numPr>
        <w:tabs>
          <w:tab w:val="left" w:pos="540"/>
          <w:tab w:val="left" w:pos="1985"/>
        </w:tabs>
        <w:ind w:left="1134" w:hanging="283"/>
        <w:jc w:val="thaiDistribute"/>
        <w:rPr>
          <w:rFonts w:asciiTheme="majorBidi" w:eastAsia="Calibri" w:hAnsiTheme="majorBidi" w:cstheme="majorBidi"/>
          <w:b w:val="0"/>
          <w:bCs w:val="0"/>
        </w:rPr>
      </w:pPr>
      <w:r w:rsidRPr="0074694D">
        <w:rPr>
          <w:rFonts w:asciiTheme="majorBidi" w:eastAsia="Calibri" w:hAnsiTheme="majorBidi" w:cstheme="majorBidi"/>
          <w:b w:val="0"/>
          <w:bCs w:val="0"/>
          <w:cs/>
        </w:rPr>
        <w:t>ความเสี่ยงด้านอัตราดอกเบี้ย</w:t>
      </w:r>
    </w:p>
    <w:p w:rsidR="008C5E78" w:rsidRPr="00826813" w:rsidRDefault="008C5E78" w:rsidP="00133C8A">
      <w:pPr>
        <w:pStyle w:val="BodyText"/>
        <w:tabs>
          <w:tab w:val="left" w:pos="540"/>
          <w:tab w:val="left" w:pos="1985"/>
        </w:tabs>
        <w:ind w:left="1134"/>
        <w:jc w:val="thaiDistribute"/>
        <w:rPr>
          <w:rFonts w:asciiTheme="majorBidi" w:eastAsia="Calibri" w:hAnsiTheme="majorBidi" w:cstheme="majorBidi"/>
          <w:b w:val="0"/>
          <w:bCs w:val="0"/>
        </w:rPr>
      </w:pPr>
      <w:r w:rsidRPr="00826813">
        <w:rPr>
          <w:rFonts w:asciiTheme="majorBidi" w:eastAsia="Calibri" w:hAnsiTheme="majorBidi" w:cstheme="majorBidi"/>
          <w:b w:val="0"/>
          <w:bCs w:val="0"/>
          <w:cs/>
        </w:rPr>
        <w:t>คือ ความเสี่ยงที่มูลค่าของเครื่องมือทางการเงินทั้งด้านสินทรัพย์และหนี้สินทางการเงิน จะเปลี่ยนแปลงไปตามทิศทางการเปลี่ยนแปลงของอัตราดอกเบี้ยในตลาด ดังนี้</w:t>
      </w:r>
    </w:p>
    <w:p w:rsidR="00B73EBC" w:rsidRPr="00826813" w:rsidRDefault="008C5E78" w:rsidP="00133C8A">
      <w:pPr>
        <w:pStyle w:val="BodyText"/>
        <w:tabs>
          <w:tab w:val="left" w:pos="540"/>
          <w:tab w:val="left" w:pos="1985"/>
        </w:tabs>
        <w:ind w:left="1134"/>
        <w:jc w:val="thaiDistribute"/>
        <w:rPr>
          <w:rFonts w:asciiTheme="majorBidi" w:eastAsia="Calibri" w:hAnsiTheme="majorBidi" w:cstheme="majorBidi"/>
          <w:b w:val="0"/>
          <w:bCs w:val="0"/>
        </w:rPr>
      </w:pPr>
      <w:r w:rsidRPr="00826813">
        <w:rPr>
          <w:rFonts w:asciiTheme="majorBidi" w:eastAsia="Calibri" w:hAnsiTheme="majorBidi" w:cstheme="majorBidi"/>
          <w:b w:val="0"/>
          <w:bCs w:val="0"/>
          <w:cs/>
        </w:rPr>
        <w:t xml:space="preserve">สินทรัพย์ทางการเงินและหนี้สินทางการเงินจำแนกตามประเภทอัตราดอกเบี้ย ณ </w:t>
      </w:r>
      <w:r w:rsidR="00683B76" w:rsidRPr="00826813">
        <w:rPr>
          <w:rFonts w:asciiTheme="majorBidi" w:eastAsia="Calibri" w:hAnsiTheme="majorBidi" w:cstheme="majorBidi"/>
          <w:b w:val="0"/>
          <w:bCs w:val="0"/>
          <w:cs/>
        </w:rPr>
        <w:t xml:space="preserve">วันที่ 31 </w:t>
      </w:r>
      <w:r w:rsidR="00683B76" w:rsidRPr="00826813">
        <w:rPr>
          <w:rFonts w:asciiTheme="majorBidi" w:eastAsia="Calibri" w:hAnsiTheme="majorBidi" w:cstheme="majorBidi" w:hint="cs"/>
          <w:b w:val="0"/>
          <w:bCs w:val="0"/>
          <w:cs/>
        </w:rPr>
        <w:t>ธันวาคม</w:t>
      </w:r>
      <w:r w:rsidR="000606F6" w:rsidRPr="00826813">
        <w:rPr>
          <w:rFonts w:asciiTheme="majorBidi" w:eastAsia="Calibri" w:hAnsiTheme="majorBidi" w:cstheme="majorBidi"/>
          <w:b w:val="0"/>
          <w:bCs w:val="0"/>
          <w:cs/>
        </w:rPr>
        <w:t xml:space="preserve"> 2562 </w:t>
      </w:r>
      <w:r w:rsidR="00E218F9" w:rsidRPr="00826813">
        <w:rPr>
          <w:rFonts w:asciiTheme="majorBidi" w:eastAsia="Calibri" w:hAnsiTheme="majorBidi" w:cstheme="majorBidi"/>
          <w:b w:val="0"/>
          <w:bCs w:val="0"/>
          <w:cs/>
        </w:rPr>
        <w:br/>
      </w:r>
      <w:r w:rsidR="000606F6" w:rsidRPr="00826813">
        <w:rPr>
          <w:rFonts w:asciiTheme="majorBidi" w:eastAsia="Calibri" w:hAnsiTheme="majorBidi" w:cstheme="majorBidi"/>
          <w:b w:val="0"/>
          <w:bCs w:val="0"/>
          <w:cs/>
        </w:rPr>
        <w:t>และ</w:t>
      </w:r>
      <w:r w:rsidR="00683B76" w:rsidRPr="00826813">
        <w:rPr>
          <w:rFonts w:asciiTheme="majorBidi" w:eastAsia="Calibri" w:hAnsiTheme="majorBidi" w:cstheme="majorBidi"/>
          <w:b w:val="0"/>
          <w:bCs w:val="0"/>
          <w:cs/>
        </w:rPr>
        <w:t xml:space="preserve"> </w:t>
      </w:r>
      <w:r w:rsidR="00683B76" w:rsidRPr="00826813">
        <w:rPr>
          <w:rFonts w:asciiTheme="majorBidi" w:eastAsia="Calibri" w:hAnsiTheme="majorBidi" w:cstheme="majorBidi" w:hint="cs"/>
          <w:b w:val="0"/>
          <w:bCs w:val="0"/>
          <w:cs/>
        </w:rPr>
        <w:t xml:space="preserve"> </w:t>
      </w:r>
      <w:r w:rsidR="006766A8" w:rsidRPr="00826813">
        <w:rPr>
          <w:rFonts w:asciiTheme="majorBidi" w:eastAsia="Calibri" w:hAnsiTheme="majorBidi" w:cstheme="majorBidi"/>
          <w:b w:val="0"/>
          <w:bCs w:val="0"/>
          <w:cs/>
        </w:rPr>
        <w:t xml:space="preserve">2561 </w:t>
      </w:r>
      <w:r w:rsidRPr="00826813">
        <w:rPr>
          <w:rFonts w:asciiTheme="majorBidi" w:eastAsia="Calibri" w:hAnsiTheme="majorBidi" w:cstheme="majorBidi"/>
          <w:b w:val="0"/>
          <w:bCs w:val="0"/>
          <w:cs/>
        </w:rPr>
        <w:t>มีดังนี้</w:t>
      </w:r>
    </w:p>
    <w:p w:rsidR="00B73EBC" w:rsidRPr="0074694D" w:rsidRDefault="00B73EBC" w:rsidP="00133C8A">
      <w:pPr>
        <w:pStyle w:val="BodyText"/>
        <w:tabs>
          <w:tab w:val="left" w:pos="540"/>
          <w:tab w:val="left" w:pos="1985"/>
        </w:tabs>
        <w:ind w:left="1134"/>
        <w:jc w:val="thaiDistribute"/>
        <w:rPr>
          <w:rFonts w:ascii="TH SarabunPSK" w:eastAsia="Calibri" w:hAnsi="TH SarabunPSK" w:cs="TH SarabunPSK"/>
          <w:b w:val="0"/>
          <w:bCs w:val="0"/>
        </w:rPr>
      </w:pPr>
    </w:p>
    <w:p w:rsidR="00B73EBC" w:rsidRPr="0074694D" w:rsidRDefault="00B73EBC" w:rsidP="00133C8A">
      <w:pPr>
        <w:pStyle w:val="BodyText"/>
        <w:tabs>
          <w:tab w:val="left" w:pos="540"/>
          <w:tab w:val="left" w:pos="1985"/>
        </w:tabs>
        <w:ind w:left="1134"/>
        <w:jc w:val="thaiDistribute"/>
        <w:rPr>
          <w:rFonts w:ascii="TH SarabunPSK" w:eastAsia="Calibri" w:hAnsi="TH SarabunPSK" w:cs="TH SarabunPSK"/>
          <w:b w:val="0"/>
          <w:bCs w:val="0"/>
        </w:rPr>
      </w:pPr>
    </w:p>
    <w:p w:rsidR="00B73EBC" w:rsidRPr="0074694D" w:rsidRDefault="00B73EBC" w:rsidP="00133C8A">
      <w:pPr>
        <w:pStyle w:val="BodyText"/>
        <w:tabs>
          <w:tab w:val="left" w:pos="540"/>
          <w:tab w:val="left" w:pos="1985"/>
        </w:tabs>
        <w:ind w:left="1134"/>
        <w:jc w:val="thaiDistribute"/>
        <w:rPr>
          <w:rFonts w:ascii="TH SarabunPSK" w:eastAsia="Calibri" w:hAnsi="TH SarabunPSK" w:cs="TH SarabunPSK"/>
          <w:b w:val="0"/>
          <w:bCs w:val="0"/>
        </w:rPr>
      </w:pPr>
    </w:p>
    <w:p w:rsidR="00B73EBC" w:rsidRPr="0074694D" w:rsidRDefault="00B73EBC" w:rsidP="00133C8A">
      <w:pPr>
        <w:pStyle w:val="BodyText"/>
        <w:tabs>
          <w:tab w:val="left" w:pos="540"/>
          <w:tab w:val="left" w:pos="1985"/>
        </w:tabs>
        <w:ind w:left="1134"/>
        <w:jc w:val="thaiDistribute"/>
        <w:rPr>
          <w:rFonts w:ascii="TH SarabunPSK" w:eastAsia="Calibri" w:hAnsi="TH SarabunPSK" w:cs="TH SarabunPSK"/>
          <w:b w:val="0"/>
          <w:bCs w:val="0"/>
        </w:rPr>
      </w:pPr>
    </w:p>
    <w:p w:rsidR="00B73EBC" w:rsidRPr="0074694D" w:rsidRDefault="00B73EBC" w:rsidP="00133C8A">
      <w:pPr>
        <w:pStyle w:val="BodyText"/>
        <w:tabs>
          <w:tab w:val="left" w:pos="540"/>
          <w:tab w:val="left" w:pos="1985"/>
        </w:tabs>
        <w:ind w:left="1134"/>
        <w:jc w:val="thaiDistribute"/>
        <w:rPr>
          <w:rFonts w:ascii="TH SarabunPSK" w:eastAsia="Calibri" w:hAnsi="TH SarabunPSK" w:cs="TH SarabunPSK"/>
          <w:b w:val="0"/>
          <w:bCs w:val="0"/>
        </w:rPr>
      </w:pPr>
    </w:p>
    <w:p w:rsidR="00BB3E60" w:rsidRPr="0074694D" w:rsidRDefault="00BB3E60" w:rsidP="00133C8A">
      <w:pPr>
        <w:pStyle w:val="BodyText"/>
        <w:tabs>
          <w:tab w:val="left" w:pos="540"/>
          <w:tab w:val="left" w:pos="1985"/>
        </w:tabs>
        <w:ind w:left="1134"/>
        <w:jc w:val="thaiDistribute"/>
        <w:rPr>
          <w:rFonts w:ascii="TH SarabunPSK" w:eastAsia="Calibri" w:hAnsi="TH SarabunPSK" w:cs="TH SarabunPSK"/>
          <w:b w:val="0"/>
          <w:bCs w:val="0"/>
        </w:rPr>
      </w:pPr>
    </w:p>
    <w:p w:rsidR="00B73EBC" w:rsidRPr="0074694D" w:rsidRDefault="00B73EBC" w:rsidP="00133C8A">
      <w:pPr>
        <w:pStyle w:val="BodyText"/>
        <w:tabs>
          <w:tab w:val="left" w:pos="540"/>
          <w:tab w:val="left" w:pos="1985"/>
        </w:tabs>
        <w:ind w:left="1134"/>
        <w:jc w:val="thaiDistribute"/>
        <w:rPr>
          <w:rFonts w:ascii="TH SarabunPSK" w:eastAsia="Calibri" w:hAnsi="TH SarabunPSK" w:cs="TH SarabunPSK"/>
          <w:b w:val="0"/>
          <w:bCs w:val="0"/>
        </w:rPr>
      </w:pPr>
    </w:p>
    <w:p w:rsidR="008C5E78" w:rsidRPr="0074694D" w:rsidRDefault="008C5E78" w:rsidP="00133C8A">
      <w:pPr>
        <w:pStyle w:val="BodyText"/>
        <w:tabs>
          <w:tab w:val="left" w:pos="540"/>
          <w:tab w:val="left" w:pos="1985"/>
        </w:tabs>
        <w:ind w:left="1134"/>
        <w:jc w:val="thaiDistribute"/>
        <w:rPr>
          <w:rFonts w:ascii="TH SarabunPSK" w:eastAsia="Calibri" w:hAnsi="TH SarabunPSK" w:cs="TH SarabunPSK"/>
          <w:b w:val="0"/>
          <w:bCs w:val="0"/>
        </w:rPr>
      </w:pPr>
      <w:r w:rsidRPr="0074694D">
        <w:rPr>
          <w:rFonts w:ascii="TH SarabunPSK" w:eastAsia="Calibri" w:hAnsi="TH SarabunPSK" w:cs="TH SarabunPSK"/>
          <w:b w:val="0"/>
          <w:bCs w:val="0"/>
          <w:cs/>
        </w:rPr>
        <w:t xml:space="preserve"> </w:t>
      </w:r>
    </w:p>
    <w:p w:rsidR="0011437B" w:rsidRPr="0074694D" w:rsidRDefault="0011437B" w:rsidP="0011437B">
      <w:pPr>
        <w:pStyle w:val="BodyText"/>
        <w:tabs>
          <w:tab w:val="left" w:pos="567"/>
          <w:tab w:val="left" w:pos="851"/>
          <w:tab w:val="left" w:pos="1985"/>
        </w:tabs>
        <w:ind w:left="567"/>
        <w:jc w:val="thaiDistribute"/>
        <w:rPr>
          <w:rFonts w:ascii="Angsana New" w:eastAsia="Calibri" w:hAnsi="Angsana New"/>
          <w:b w:val="0"/>
          <w:bCs w:val="0"/>
          <w:cs/>
        </w:rPr>
      </w:pPr>
      <w:r w:rsidRPr="0074694D">
        <w:rPr>
          <w:rFonts w:ascii="Angsana New" w:eastAsia="Calibri" w:hAnsi="Angsana New" w:hint="cs"/>
          <w:b w:val="0"/>
          <w:bCs w:val="0"/>
          <w:cs/>
        </w:rPr>
        <w:lastRenderedPageBreak/>
        <w:t>ค)</w:t>
      </w:r>
      <w:r w:rsidRPr="0074694D">
        <w:rPr>
          <w:rFonts w:ascii="Angsana New" w:eastAsia="Calibri" w:hAnsi="Angsana New" w:hint="cs"/>
          <w:b w:val="0"/>
          <w:bCs w:val="0"/>
          <w:cs/>
        </w:rPr>
        <w:tab/>
        <w:t>ความเสี่ยงด้านตลาด (</w:t>
      </w:r>
      <w:r w:rsidRPr="0074694D">
        <w:rPr>
          <w:rFonts w:ascii="Angsana New" w:eastAsia="Calibri" w:hAnsi="Angsana New" w:hint="cs"/>
          <w:b w:val="0"/>
          <w:bCs w:val="0"/>
        </w:rPr>
        <w:t>Market Risk</w:t>
      </w:r>
      <w:r w:rsidRPr="0074694D">
        <w:rPr>
          <w:rFonts w:ascii="Angsana New" w:eastAsia="Calibri" w:hAnsi="Angsana New" w:hint="cs"/>
          <w:b w:val="0"/>
          <w:bCs w:val="0"/>
          <w:cs/>
        </w:rPr>
        <w:t>) (ต่อ)</w:t>
      </w:r>
    </w:p>
    <w:p w:rsidR="00B73EBC" w:rsidRPr="0074694D" w:rsidRDefault="00B73EBC" w:rsidP="0086084C">
      <w:pPr>
        <w:pStyle w:val="BodyText"/>
        <w:numPr>
          <w:ilvl w:val="0"/>
          <w:numId w:val="25"/>
        </w:numPr>
        <w:tabs>
          <w:tab w:val="left" w:pos="540"/>
          <w:tab w:val="left" w:pos="1985"/>
        </w:tabs>
        <w:ind w:hanging="289"/>
        <w:jc w:val="thaiDistribute"/>
        <w:rPr>
          <w:rFonts w:ascii="Angsana New" w:eastAsia="Calibri" w:hAnsi="Angsana New"/>
          <w:b w:val="0"/>
          <w:bCs w:val="0"/>
        </w:rPr>
      </w:pPr>
      <w:r w:rsidRPr="0074694D">
        <w:rPr>
          <w:rFonts w:ascii="Angsana New" w:eastAsia="Calibri" w:hAnsi="Angsana New" w:hint="cs"/>
          <w:b w:val="0"/>
          <w:bCs w:val="0"/>
          <w:cs/>
        </w:rPr>
        <w:t>ความเสี่ยงด้านอัตราดอกเบี้ย (ต่อ)</w:t>
      </w:r>
    </w:p>
    <w:bookmarkStart w:id="3" w:name="_MON_1627238935"/>
    <w:bookmarkEnd w:id="3"/>
    <w:p w:rsidR="00DA73D8" w:rsidRPr="0074694D" w:rsidRDefault="0052006E" w:rsidP="00870E68">
      <w:pPr>
        <w:pStyle w:val="BodyText"/>
        <w:tabs>
          <w:tab w:val="left" w:pos="1985"/>
        </w:tabs>
        <w:ind w:left="1134"/>
        <w:jc w:val="thaiDistribute"/>
        <w:rPr>
          <w:rFonts w:ascii="TH SarabunPSK" w:eastAsia="Calibri" w:hAnsi="TH SarabunPSK" w:cs="TH SarabunPSK"/>
          <w:b w:val="0"/>
          <w:bCs w:val="0"/>
        </w:rPr>
      </w:pPr>
      <w:r w:rsidRPr="0074694D">
        <w:rPr>
          <w:rFonts w:ascii="TH SarabunPSK" w:eastAsia="Calibri" w:hAnsi="TH SarabunPSK" w:cs="TH SarabunPSK"/>
          <w:b w:val="0"/>
          <w:bCs w:val="0"/>
          <w:cs/>
        </w:rPr>
        <w:object w:dxaOrig="8435" w:dyaOrig="12393">
          <v:shape id="_x0000_i1030" type="#_x0000_t75" style="width:411.75pt;height:603.75pt" o:ole="">
            <v:imagedata r:id="rId17" o:title=""/>
          </v:shape>
          <o:OLEObject Type="Embed" ProgID="Excel.Sheet.12" ShapeID="_x0000_i1030" DrawAspect="Content" ObjectID="_1644325065" r:id="rId18"/>
        </w:object>
      </w:r>
    </w:p>
    <w:p w:rsidR="0011437B" w:rsidRPr="0074694D" w:rsidRDefault="0011437B" w:rsidP="0011437B">
      <w:pPr>
        <w:pStyle w:val="BodyText"/>
        <w:tabs>
          <w:tab w:val="left" w:pos="567"/>
          <w:tab w:val="left" w:pos="851"/>
          <w:tab w:val="left" w:pos="1985"/>
        </w:tabs>
        <w:ind w:left="567"/>
        <w:jc w:val="thaiDistribute"/>
        <w:rPr>
          <w:rFonts w:ascii="TH SarabunPSK" w:eastAsia="Calibri" w:hAnsi="TH SarabunPSK" w:cs="TH SarabunPSK"/>
          <w:b w:val="0"/>
          <w:bCs w:val="0"/>
        </w:rPr>
      </w:pPr>
    </w:p>
    <w:p w:rsidR="0011437B" w:rsidRPr="0074694D" w:rsidRDefault="0011437B" w:rsidP="0011437B">
      <w:pPr>
        <w:pStyle w:val="BodyText"/>
        <w:tabs>
          <w:tab w:val="left" w:pos="567"/>
          <w:tab w:val="left" w:pos="851"/>
          <w:tab w:val="left" w:pos="1985"/>
        </w:tabs>
        <w:ind w:left="567"/>
        <w:jc w:val="thaiDistribute"/>
        <w:rPr>
          <w:rFonts w:ascii="TH SarabunPSK" w:eastAsia="Calibri" w:hAnsi="TH SarabunPSK" w:cs="TH SarabunPSK"/>
          <w:b w:val="0"/>
          <w:bCs w:val="0"/>
        </w:rPr>
      </w:pPr>
    </w:p>
    <w:p w:rsidR="0011437B" w:rsidRPr="0074694D" w:rsidRDefault="0011437B" w:rsidP="0011437B">
      <w:pPr>
        <w:pStyle w:val="BodyText"/>
        <w:tabs>
          <w:tab w:val="left" w:pos="567"/>
          <w:tab w:val="left" w:pos="851"/>
          <w:tab w:val="left" w:pos="1985"/>
        </w:tabs>
        <w:ind w:left="567"/>
        <w:jc w:val="thaiDistribute"/>
        <w:rPr>
          <w:rFonts w:ascii="TH SarabunPSK" w:eastAsia="Calibri" w:hAnsi="TH SarabunPSK" w:cs="TH SarabunPSK"/>
          <w:b w:val="0"/>
          <w:bCs w:val="0"/>
        </w:rPr>
      </w:pPr>
    </w:p>
    <w:p w:rsidR="003111EB" w:rsidRPr="0074694D" w:rsidRDefault="003111EB" w:rsidP="0011437B">
      <w:pPr>
        <w:pStyle w:val="BodyText"/>
        <w:tabs>
          <w:tab w:val="left" w:pos="567"/>
          <w:tab w:val="left" w:pos="851"/>
          <w:tab w:val="left" w:pos="1985"/>
        </w:tabs>
        <w:ind w:left="567"/>
        <w:jc w:val="thaiDistribute"/>
        <w:rPr>
          <w:rFonts w:ascii="TH SarabunPSK" w:eastAsia="Calibri" w:hAnsi="TH SarabunPSK" w:cs="TH SarabunPSK"/>
          <w:b w:val="0"/>
          <w:bCs w:val="0"/>
        </w:rPr>
      </w:pPr>
    </w:p>
    <w:p w:rsidR="0011437B" w:rsidRPr="0074694D" w:rsidRDefault="0011437B" w:rsidP="0011437B">
      <w:pPr>
        <w:pStyle w:val="BodyText"/>
        <w:tabs>
          <w:tab w:val="left" w:pos="567"/>
          <w:tab w:val="left" w:pos="851"/>
          <w:tab w:val="left" w:pos="1985"/>
        </w:tabs>
        <w:ind w:left="567"/>
        <w:jc w:val="thaiDistribute"/>
        <w:rPr>
          <w:rFonts w:ascii="Angsana New" w:eastAsia="Calibri" w:hAnsi="Angsana New"/>
          <w:b w:val="0"/>
          <w:bCs w:val="0"/>
          <w:cs/>
        </w:rPr>
      </w:pPr>
      <w:r w:rsidRPr="0074694D">
        <w:rPr>
          <w:rFonts w:ascii="Angsana New" w:eastAsia="Calibri" w:hAnsi="Angsana New" w:hint="cs"/>
          <w:b w:val="0"/>
          <w:bCs w:val="0"/>
          <w:cs/>
        </w:rPr>
        <w:lastRenderedPageBreak/>
        <w:t>ค)</w:t>
      </w:r>
      <w:r w:rsidRPr="0074694D">
        <w:rPr>
          <w:rFonts w:ascii="Angsana New" w:eastAsia="Calibri" w:hAnsi="Angsana New" w:hint="cs"/>
          <w:b w:val="0"/>
          <w:bCs w:val="0"/>
          <w:cs/>
        </w:rPr>
        <w:tab/>
        <w:t>ความเสี่ยงด้านตลาด (</w:t>
      </w:r>
      <w:r w:rsidRPr="0074694D">
        <w:rPr>
          <w:rFonts w:ascii="Angsana New" w:eastAsia="Calibri" w:hAnsi="Angsana New" w:hint="cs"/>
          <w:b w:val="0"/>
          <w:bCs w:val="0"/>
        </w:rPr>
        <w:t>Market Risk</w:t>
      </w:r>
      <w:r w:rsidRPr="0074694D">
        <w:rPr>
          <w:rFonts w:ascii="Angsana New" w:eastAsia="Calibri" w:hAnsi="Angsana New" w:hint="cs"/>
          <w:b w:val="0"/>
          <w:bCs w:val="0"/>
          <w:cs/>
        </w:rPr>
        <w:t>) (ต่อ)</w:t>
      </w:r>
    </w:p>
    <w:p w:rsidR="00B73EBC" w:rsidRPr="0074694D" w:rsidRDefault="003111EB" w:rsidP="003111EB">
      <w:pPr>
        <w:pStyle w:val="BodyText"/>
        <w:tabs>
          <w:tab w:val="left" w:pos="644"/>
          <w:tab w:val="left" w:pos="851"/>
          <w:tab w:val="left" w:pos="1148"/>
        </w:tabs>
        <w:ind w:left="284"/>
        <w:jc w:val="thaiDistribute"/>
        <w:rPr>
          <w:rFonts w:ascii="Angsana New" w:eastAsia="Calibri" w:hAnsi="Angsana New"/>
          <w:b w:val="0"/>
          <w:bCs w:val="0"/>
          <w:cs/>
        </w:rPr>
      </w:pPr>
      <w:r w:rsidRPr="0074694D">
        <w:rPr>
          <w:rFonts w:ascii="Angsana New" w:eastAsia="Calibri" w:hAnsi="Angsana New" w:hint="cs"/>
          <w:b w:val="0"/>
          <w:bCs w:val="0"/>
          <w:cs/>
        </w:rPr>
        <w:tab/>
      </w:r>
      <w:r w:rsidRPr="0074694D">
        <w:rPr>
          <w:rFonts w:ascii="Angsana New" w:eastAsia="Calibri" w:hAnsi="Angsana New" w:hint="cs"/>
          <w:b w:val="0"/>
          <w:bCs w:val="0"/>
          <w:cs/>
        </w:rPr>
        <w:tab/>
        <w:t>1)</w:t>
      </w:r>
      <w:r w:rsidR="00B73EBC" w:rsidRPr="0074694D">
        <w:rPr>
          <w:rFonts w:ascii="Angsana New" w:eastAsia="Calibri" w:hAnsi="Angsana New" w:hint="cs"/>
          <w:b w:val="0"/>
          <w:bCs w:val="0"/>
          <w:cs/>
        </w:rPr>
        <w:t xml:space="preserve"> </w:t>
      </w:r>
      <w:r w:rsidRPr="0074694D">
        <w:rPr>
          <w:rFonts w:ascii="Angsana New" w:eastAsia="Calibri" w:hAnsi="Angsana New" w:hint="cs"/>
          <w:b w:val="0"/>
          <w:bCs w:val="0"/>
          <w:cs/>
        </w:rPr>
        <w:tab/>
      </w:r>
      <w:r w:rsidR="00B73EBC" w:rsidRPr="0074694D">
        <w:rPr>
          <w:rFonts w:ascii="Angsana New" w:eastAsia="Calibri" w:hAnsi="Angsana New" w:hint="cs"/>
          <w:b w:val="0"/>
          <w:bCs w:val="0"/>
          <w:cs/>
        </w:rPr>
        <w:t>ความเสี่ยงด้านอัตราดอกเบี้ย (ต่อ)</w:t>
      </w:r>
    </w:p>
    <w:p w:rsidR="00BB2E08" w:rsidRPr="0074694D" w:rsidRDefault="00BB2E08" w:rsidP="00121A98">
      <w:pPr>
        <w:ind w:left="1134" w:right="-14"/>
        <w:rPr>
          <w:rFonts w:ascii="Angsana New" w:eastAsia="Calibri" w:hAnsi="Angsana New" w:cs="Angsana New"/>
          <w:b w:val="0"/>
          <w:bCs w:val="0"/>
          <w:sz w:val="30"/>
          <w:szCs w:val="30"/>
          <w:u w:val="none"/>
        </w:rPr>
      </w:pPr>
      <w:r w:rsidRPr="0074694D">
        <w:rPr>
          <w:rFonts w:ascii="Angsana New" w:eastAsia="Calibri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>เครื่องมือทางการเงินที่มี</w:t>
      </w:r>
      <w:r w:rsidR="002900F5" w:rsidRPr="0074694D">
        <w:rPr>
          <w:rFonts w:ascii="Angsana New" w:eastAsia="Calibri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>อัตราดอกเบี้ยคงที่ มีวันที่</w:t>
      </w:r>
      <w:r w:rsidRPr="0074694D">
        <w:rPr>
          <w:rFonts w:ascii="Angsana New" w:eastAsia="Calibri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>กำหนดอัตราใหม่หรือวันครบกำหนด (แล้วแต่วันใดจะถึง</w:t>
      </w:r>
      <w:r w:rsidR="002900F5" w:rsidRPr="0074694D">
        <w:rPr>
          <w:rFonts w:ascii="Angsana New" w:eastAsia="Calibri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>ก่อน)</w:t>
      </w:r>
      <w:r w:rsidR="00905076" w:rsidRPr="0074694D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Pr="0074694D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นับจากวันที่ในงบแสดงฐานะการเงิน ดังนี้</w:t>
      </w:r>
    </w:p>
    <w:bookmarkStart w:id="4" w:name="_MON_1627238982"/>
    <w:bookmarkEnd w:id="4"/>
    <w:p w:rsidR="00DA73D8" w:rsidRPr="0074694D" w:rsidRDefault="00986410" w:rsidP="00DA73D8">
      <w:pPr>
        <w:ind w:right="-14"/>
        <w:jc w:val="thaiDistribute"/>
        <w:rPr>
          <w:rFonts w:ascii="TH SarabunPSK" w:eastAsia="Calibri" w:hAnsi="TH SarabunPSK" w:cs="TH SarabunPSK"/>
          <w:b w:val="0"/>
          <w:bCs w:val="0"/>
          <w:sz w:val="30"/>
          <w:szCs w:val="30"/>
          <w:u w:val="none"/>
        </w:rPr>
      </w:pPr>
      <w:r w:rsidRPr="0074694D">
        <w:rPr>
          <w:rFonts w:ascii="TH SarabunPSK" w:eastAsia="Calibri" w:hAnsi="TH SarabunPSK" w:cs="TH SarabunPSK"/>
          <w:b w:val="0"/>
          <w:bCs w:val="0"/>
          <w:sz w:val="30"/>
          <w:szCs w:val="30"/>
          <w:u w:val="none"/>
        </w:rPr>
        <w:object w:dxaOrig="10093" w:dyaOrig="4763">
          <v:shape id="_x0000_i1031" type="#_x0000_t75" style="width:479.25pt;height:214.5pt" o:ole="">
            <v:imagedata r:id="rId19" o:title=""/>
          </v:shape>
          <o:OLEObject Type="Embed" ProgID="Excel.Sheet.12" ShapeID="_x0000_i1031" DrawAspect="Content" ObjectID="_1644325066" r:id="rId20"/>
        </w:object>
      </w:r>
    </w:p>
    <w:p w:rsidR="00905076" w:rsidRPr="0074694D" w:rsidRDefault="00905076" w:rsidP="00905076">
      <w:pPr>
        <w:ind w:right="-14"/>
        <w:rPr>
          <w:rFonts w:ascii="TH SarabunPSK" w:eastAsia="Calibri" w:hAnsi="TH SarabunPSK" w:cs="TH SarabunPSK"/>
          <w:b w:val="0"/>
          <w:bCs w:val="0"/>
          <w:sz w:val="10"/>
          <w:szCs w:val="10"/>
          <w:u w:val="none"/>
          <w:cs/>
        </w:rPr>
      </w:pPr>
    </w:p>
    <w:p w:rsidR="00404AC4" w:rsidRPr="0074694D" w:rsidRDefault="00905076" w:rsidP="003C5467">
      <w:pPr>
        <w:tabs>
          <w:tab w:val="left" w:pos="284"/>
        </w:tabs>
        <w:spacing w:after="120"/>
        <w:ind w:left="284" w:right="-11" w:hanging="284"/>
        <w:rPr>
          <w:rFonts w:ascii="Angsana New" w:eastAsia="Calibri" w:hAnsi="Angsana New" w:cs="Angsana New"/>
          <w:b w:val="0"/>
          <w:bCs w:val="0"/>
          <w:sz w:val="30"/>
          <w:szCs w:val="30"/>
          <w:u w:val="none"/>
        </w:rPr>
      </w:pPr>
      <w:r w:rsidRPr="0074694D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*</w:t>
      </w:r>
      <w:r w:rsidRPr="0074694D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ab/>
      </w:r>
      <w:r w:rsidR="00035F5E" w:rsidRPr="0074694D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บริษัทฯ</w:t>
      </w:r>
      <w:r w:rsidR="00D93A97" w:rsidRPr="0074694D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035F5E" w:rsidRPr="0074694D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ไม่</w:t>
      </w:r>
      <w:r w:rsidR="00D401FF" w:rsidRPr="0074694D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มีการ</w:t>
      </w:r>
      <w:r w:rsidR="00035F5E" w:rsidRPr="0074694D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รับรู้รายได้ดอกเบี้ยจากเงินให้สินเชื่อ</w:t>
      </w:r>
      <w:r w:rsidR="00D401FF" w:rsidRPr="0074694D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จากการซื้อลูกหนี้</w:t>
      </w:r>
      <w:r w:rsidR="00035F5E" w:rsidRPr="0074694D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ที่ยังไม่ได้</w:t>
      </w:r>
      <w:r w:rsidR="00DF5B65" w:rsidRPr="0074694D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ปรับโครงสร้างหนี้</w:t>
      </w:r>
      <w:r w:rsidR="00035F5E" w:rsidRPr="0074694D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 xml:space="preserve"> โดย</w:t>
      </w:r>
      <w:r w:rsidR="00D401FF" w:rsidRPr="0074694D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เงิน</w:t>
      </w:r>
      <w:r w:rsidR="00D401FF" w:rsidRPr="0074694D">
        <w:rPr>
          <w:rFonts w:ascii="Angsana New" w:eastAsia="Calibri" w:hAnsi="Angsana New" w:cs="Angsana New" w:hint="cs"/>
          <w:b w:val="0"/>
          <w:bCs w:val="0"/>
          <w:spacing w:val="-2"/>
          <w:sz w:val="30"/>
          <w:szCs w:val="30"/>
          <w:u w:val="none"/>
          <w:cs/>
        </w:rPr>
        <w:t>ที่ได้รับชำระหนี้จากลูกหนี้</w:t>
      </w:r>
      <w:r w:rsidR="00035F5E" w:rsidRPr="0074694D">
        <w:rPr>
          <w:rFonts w:ascii="Angsana New" w:eastAsia="Calibri" w:hAnsi="Angsana New" w:cs="Angsana New" w:hint="cs"/>
          <w:b w:val="0"/>
          <w:bCs w:val="0"/>
          <w:spacing w:val="-2"/>
          <w:sz w:val="30"/>
          <w:szCs w:val="30"/>
          <w:u w:val="none"/>
          <w:cs/>
        </w:rPr>
        <w:t>จะนำไปลดเงินต้นทั้งจำนวน ผลต่างของเงินที่ได้รับมามากกว่าต้นทุนของเงินให้สินเชื่อ</w:t>
      </w:r>
      <w:r w:rsidR="00035F5E" w:rsidRPr="0074694D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จากการซื้อลูกหนี้จะแสดงเป็นกำไรจากเงินให้สินเชื่อจากการซื้อลูกหนี้</w:t>
      </w:r>
    </w:p>
    <w:bookmarkStart w:id="5" w:name="_MON_1641887950"/>
    <w:bookmarkEnd w:id="5"/>
    <w:p w:rsidR="008A392D" w:rsidRPr="0074694D" w:rsidRDefault="00A10E65" w:rsidP="003C5467">
      <w:pPr>
        <w:tabs>
          <w:tab w:val="left" w:pos="284"/>
        </w:tabs>
        <w:spacing w:after="120"/>
        <w:ind w:left="284" w:right="-11" w:hanging="284"/>
        <w:rPr>
          <w:rFonts w:ascii="Angsana New" w:eastAsia="Calibri" w:hAnsi="Angsana New" w:cs="Angsana New"/>
          <w:b w:val="0"/>
          <w:bCs w:val="0"/>
          <w:sz w:val="30"/>
          <w:szCs w:val="30"/>
          <w:u w:val="none"/>
        </w:rPr>
      </w:pPr>
      <w:r w:rsidRPr="0074694D">
        <w:rPr>
          <w:rFonts w:ascii="TH SarabunPSK" w:eastAsia="Calibri" w:hAnsi="TH SarabunPSK" w:cs="TH SarabunPSK"/>
          <w:b w:val="0"/>
          <w:bCs w:val="0"/>
          <w:sz w:val="30"/>
          <w:szCs w:val="30"/>
          <w:u w:val="none"/>
        </w:rPr>
        <w:object w:dxaOrig="10153" w:dyaOrig="4927">
          <v:shape id="_x0000_i1032" type="#_x0000_t75" style="width:483pt;height:225.75pt" o:ole="">
            <v:imagedata r:id="rId21" o:title=""/>
          </v:shape>
          <o:OLEObject Type="Embed" ProgID="Excel.Sheet.12" ShapeID="_x0000_i1032" DrawAspect="Content" ObjectID="_1644325067" r:id="rId22"/>
        </w:object>
      </w:r>
    </w:p>
    <w:p w:rsidR="008A392D" w:rsidRPr="0074694D" w:rsidRDefault="008A392D" w:rsidP="008A392D">
      <w:pPr>
        <w:tabs>
          <w:tab w:val="left" w:pos="284"/>
        </w:tabs>
        <w:spacing w:after="120"/>
        <w:ind w:left="284" w:right="-11" w:hanging="284"/>
        <w:rPr>
          <w:rFonts w:ascii="Angsana New" w:eastAsia="Calibri" w:hAnsi="Angsana New" w:cs="Angsana New"/>
          <w:b w:val="0"/>
          <w:bCs w:val="0"/>
          <w:sz w:val="30"/>
          <w:szCs w:val="30"/>
          <w:u w:val="none"/>
        </w:rPr>
      </w:pPr>
      <w:r w:rsidRPr="0074694D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*</w:t>
      </w:r>
      <w:r w:rsidRPr="0074694D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ab/>
        <w:t>บริษัทฯ ไม่มีการรับรู้รายได้ดอกเบี้ยจากเงินให้สินเชื่อจากการซื้อลูกหนี้ที่ยังไม่ได้ปรับโครงสร้างหนี้ โดยเงิน</w:t>
      </w:r>
      <w:r w:rsidRPr="0074694D">
        <w:rPr>
          <w:rFonts w:ascii="Angsana New" w:eastAsia="Calibri" w:hAnsi="Angsana New" w:cs="Angsana New" w:hint="cs"/>
          <w:b w:val="0"/>
          <w:bCs w:val="0"/>
          <w:spacing w:val="-2"/>
          <w:sz w:val="30"/>
          <w:szCs w:val="30"/>
          <w:u w:val="none"/>
          <w:cs/>
        </w:rPr>
        <w:t>ที่ได้รับชำระหนี้จากลูกหนี้จะนำไปลดเงินต้นทั้งจำนวน ผลต่างของเงินที่ได้รับมามากกว่าต้นทุนของเงินให้สินเชื่อ</w:t>
      </w:r>
      <w:r w:rsidRPr="0074694D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จากการซื้อลูกหนี้จะแสดงเป็นกำไรจากเงินให้สินเชื่อจากการซื้อลูกหนี้</w:t>
      </w:r>
    </w:p>
    <w:p w:rsidR="008A392D" w:rsidRPr="0074694D" w:rsidRDefault="008A392D" w:rsidP="003C5467">
      <w:pPr>
        <w:tabs>
          <w:tab w:val="left" w:pos="284"/>
        </w:tabs>
        <w:spacing w:after="120"/>
        <w:ind w:left="284" w:right="-11" w:hanging="284"/>
        <w:rPr>
          <w:rFonts w:ascii="Angsana New" w:eastAsia="Calibri" w:hAnsi="Angsana New" w:cs="Angsana New"/>
          <w:b w:val="0"/>
          <w:bCs w:val="0"/>
          <w:sz w:val="30"/>
          <w:szCs w:val="30"/>
          <w:u w:val="none"/>
        </w:rPr>
      </w:pPr>
    </w:p>
    <w:p w:rsidR="00397E86" w:rsidRPr="0074694D" w:rsidRDefault="00397E86">
      <w:pPr>
        <w:rPr>
          <w:rFonts w:ascii="Angsana New" w:eastAsia="Calibri" w:hAnsi="Angsana New" w:cs="Angsana New"/>
          <w:b w:val="0"/>
          <w:bCs w:val="0"/>
          <w:sz w:val="30"/>
          <w:szCs w:val="30"/>
          <w:u w:val="none"/>
        </w:rPr>
      </w:pPr>
      <w:r w:rsidRPr="0074694D">
        <w:rPr>
          <w:rFonts w:ascii="Angsana New" w:eastAsia="Calibri" w:hAnsi="Angsana New" w:cs="Angsana New"/>
          <w:b w:val="0"/>
          <w:bCs w:val="0"/>
          <w:sz w:val="30"/>
          <w:szCs w:val="30"/>
          <w:u w:val="none"/>
          <w:cs/>
        </w:rPr>
        <w:br w:type="page"/>
      </w:r>
    </w:p>
    <w:p w:rsidR="0011437B" w:rsidRPr="0074694D" w:rsidRDefault="0011437B" w:rsidP="0011437B">
      <w:pPr>
        <w:pStyle w:val="BodyText"/>
        <w:tabs>
          <w:tab w:val="left" w:pos="567"/>
          <w:tab w:val="left" w:pos="851"/>
          <w:tab w:val="left" w:pos="1985"/>
        </w:tabs>
        <w:ind w:left="567"/>
        <w:jc w:val="thaiDistribute"/>
        <w:rPr>
          <w:rFonts w:ascii="Angsana New" w:eastAsia="Calibri" w:hAnsi="Angsana New"/>
          <w:b w:val="0"/>
          <w:bCs w:val="0"/>
          <w:cs/>
        </w:rPr>
      </w:pPr>
      <w:r w:rsidRPr="0074694D">
        <w:rPr>
          <w:rFonts w:ascii="Angsana New" w:eastAsia="Calibri" w:hAnsi="Angsana New" w:hint="cs"/>
          <w:b w:val="0"/>
          <w:bCs w:val="0"/>
          <w:cs/>
        </w:rPr>
        <w:lastRenderedPageBreak/>
        <w:t>ค)</w:t>
      </w:r>
      <w:r w:rsidRPr="0074694D">
        <w:rPr>
          <w:rFonts w:ascii="Angsana New" w:eastAsia="Calibri" w:hAnsi="Angsana New" w:hint="cs"/>
          <w:b w:val="0"/>
          <w:bCs w:val="0"/>
          <w:cs/>
        </w:rPr>
        <w:tab/>
        <w:t>ความเสี่ยงด้านตลาด (</w:t>
      </w:r>
      <w:r w:rsidRPr="0074694D">
        <w:rPr>
          <w:rFonts w:ascii="Angsana New" w:eastAsia="Calibri" w:hAnsi="Angsana New" w:hint="cs"/>
          <w:b w:val="0"/>
          <w:bCs w:val="0"/>
        </w:rPr>
        <w:t>Market Risk</w:t>
      </w:r>
      <w:r w:rsidRPr="0074694D">
        <w:rPr>
          <w:rFonts w:ascii="Angsana New" w:eastAsia="Calibri" w:hAnsi="Angsana New" w:hint="cs"/>
          <w:b w:val="0"/>
          <w:bCs w:val="0"/>
          <w:cs/>
        </w:rPr>
        <w:t>) (ต่อ)</w:t>
      </w:r>
    </w:p>
    <w:p w:rsidR="00B73EBC" w:rsidRPr="0074694D" w:rsidRDefault="00B73EBC" w:rsidP="001258B3">
      <w:pPr>
        <w:pStyle w:val="BodyText"/>
        <w:numPr>
          <w:ilvl w:val="0"/>
          <w:numId w:val="29"/>
        </w:numPr>
        <w:tabs>
          <w:tab w:val="left" w:pos="1985"/>
        </w:tabs>
        <w:ind w:hanging="289"/>
        <w:jc w:val="thaiDistribute"/>
        <w:rPr>
          <w:rFonts w:ascii="Angsana New" w:eastAsia="Calibri" w:hAnsi="Angsana New"/>
          <w:b w:val="0"/>
          <w:bCs w:val="0"/>
        </w:rPr>
      </w:pPr>
      <w:r w:rsidRPr="0074694D">
        <w:rPr>
          <w:rFonts w:ascii="Angsana New" w:eastAsia="Calibri" w:hAnsi="Angsana New" w:hint="cs"/>
          <w:b w:val="0"/>
          <w:bCs w:val="0"/>
          <w:spacing w:val="6"/>
          <w:cs/>
        </w:rPr>
        <w:t>ความเสี่ยง</w:t>
      </w:r>
      <w:r w:rsidRPr="0074694D">
        <w:rPr>
          <w:rFonts w:ascii="Angsana New" w:eastAsia="Calibri" w:hAnsi="Angsana New" w:hint="cs"/>
          <w:b w:val="0"/>
          <w:bCs w:val="0"/>
          <w:cs/>
        </w:rPr>
        <w:t>ด้านอัตราดอกเบี้ย (ต่อ)</w:t>
      </w:r>
    </w:p>
    <w:p w:rsidR="003659E5" w:rsidRPr="00826813" w:rsidRDefault="00BB2E08" w:rsidP="0052006E">
      <w:pPr>
        <w:ind w:left="1134"/>
        <w:jc w:val="thaiDistribute"/>
        <w:rPr>
          <w:rFonts w:ascii="Angsana New" w:hAnsi="Angsana New" w:cs="Angsana New"/>
          <w:sz w:val="30"/>
          <w:szCs w:val="30"/>
          <w:u w:val="none"/>
        </w:rPr>
      </w:pPr>
      <w:r w:rsidRPr="00826813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นอกจากนี้ บริษัทฯ</w:t>
      </w:r>
      <w:r w:rsidR="00F16918" w:rsidRPr="00826813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52006E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มีสินทรัพย์และ</w:t>
      </w:r>
      <w:r w:rsidRPr="00826813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หนี้สินทางการเงินที่ก่อให้เกิดรายได้และค่าใช้จ่าย</w:t>
      </w:r>
      <w:r w:rsidR="008B3345" w:rsidRPr="00826813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52006E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ซึ่ง</w:t>
      </w:r>
      <w:r w:rsidRPr="00826813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ยอดคงเหลือ</w:t>
      </w:r>
      <w:r w:rsidR="0052006E">
        <w:rPr>
          <w:rFonts w:ascii="Angsana New" w:eastAsia="Calibri" w:hAnsi="Angsana New" w:cs="Angsana New"/>
          <w:b w:val="0"/>
          <w:bCs w:val="0"/>
          <w:sz w:val="30"/>
          <w:szCs w:val="30"/>
          <w:u w:val="none"/>
          <w:cs/>
        </w:rPr>
        <w:br/>
      </w:r>
      <w:r w:rsidRPr="00826813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ถัวเฉลี่ยที่คำนวณโดยถ</w:t>
      </w:r>
      <w:r w:rsidR="00D93A97" w:rsidRPr="00826813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ัวเฉลี่ยจากยอดคงเหลือในระหว่างงวด</w:t>
      </w:r>
      <w:r w:rsidRPr="00826813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ของสินทรัพย์และหนี้สินทางการเงิน</w:t>
      </w:r>
      <w:r w:rsidR="00B001EB" w:rsidRPr="00826813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Pr="00826813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และอัตราเฉลี่ยของ</w:t>
      </w:r>
      <w:r w:rsidR="00ED63D6" w:rsidRPr="00826813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รายได้และค่าใช</w:t>
      </w:r>
      <w:r w:rsidR="00BD0A2D" w:rsidRPr="00826813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้</w:t>
      </w:r>
      <w:r w:rsidR="00ED63D6" w:rsidRPr="00826813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จ่าย</w:t>
      </w:r>
      <w:r w:rsidR="007E16DA" w:rsidRPr="00826813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สำหรับ</w:t>
      </w:r>
      <w:r w:rsidR="00146953" w:rsidRPr="00826813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ปีสิ้นสุดวันที่ 31</w:t>
      </w:r>
      <w:r w:rsidR="007E16DA" w:rsidRPr="00826813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146953" w:rsidRPr="00826813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ธันวาคม</w:t>
      </w:r>
      <w:r w:rsidR="007E16DA" w:rsidRPr="00826813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 xml:space="preserve"> 2562 และ</w:t>
      </w:r>
      <w:r w:rsidR="00035F5E" w:rsidRPr="00826813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82005F" w:rsidRPr="00826813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 xml:space="preserve">2561 </w:t>
      </w:r>
      <w:r w:rsidRPr="00826813">
        <w:rPr>
          <w:rFonts w:ascii="Angsana New" w:eastAsia="Calibri" w:hAnsi="Angsana New" w:cs="Angsana New" w:hint="cs"/>
          <w:b w:val="0"/>
          <w:bCs w:val="0"/>
          <w:sz w:val="30"/>
          <w:szCs w:val="30"/>
          <w:u w:val="none"/>
          <w:cs/>
        </w:rPr>
        <w:t>เป็นดังนี้</w:t>
      </w:r>
    </w:p>
    <w:bookmarkStart w:id="6" w:name="_MON_1627237565"/>
    <w:bookmarkEnd w:id="6"/>
    <w:p w:rsidR="003E0630" w:rsidRPr="0074694D" w:rsidRDefault="0052006E" w:rsidP="00FB794D">
      <w:pPr>
        <w:ind w:left="993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 w:rsidRPr="0074694D">
        <w:rPr>
          <w:rFonts w:ascii="TH SarabunPSK" w:hAnsi="TH SarabunPSK" w:cs="TH SarabunPSK"/>
          <w:sz w:val="30"/>
          <w:szCs w:val="30"/>
          <w:u w:val="none"/>
        </w:rPr>
        <w:object w:dxaOrig="9828" w:dyaOrig="11502">
          <v:shape id="_x0000_i1033" type="#_x0000_t75" style="width:432.75pt;height:509.25pt" o:ole="">
            <v:imagedata r:id="rId23" o:title=""/>
          </v:shape>
          <o:OLEObject Type="Embed" ProgID="Excel.Sheet.12" ShapeID="_x0000_i1033" DrawAspect="Content" ObjectID="_1644325068" r:id="rId24"/>
        </w:object>
      </w:r>
    </w:p>
    <w:p w:rsidR="007A4093" w:rsidRPr="0074694D" w:rsidRDefault="008D29BB" w:rsidP="007F4F08">
      <w:pPr>
        <w:ind w:firstLine="851"/>
        <w:rPr>
          <w:rFonts w:ascii="TH SarabunPSK" w:hAnsi="TH SarabunPSK" w:cs="TH SarabunPSK"/>
          <w:sz w:val="32"/>
          <w:szCs w:val="32"/>
          <w:u w:val="none"/>
        </w:rPr>
      </w:pPr>
      <w:r w:rsidRPr="0074694D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 </w:t>
      </w:r>
    </w:p>
    <w:p w:rsidR="0028204F" w:rsidRPr="0074694D" w:rsidRDefault="0028204F" w:rsidP="00404AC4">
      <w:pPr>
        <w:pStyle w:val="BodyText"/>
        <w:tabs>
          <w:tab w:val="left" w:pos="567"/>
          <w:tab w:val="left" w:pos="851"/>
          <w:tab w:val="left" w:pos="1985"/>
        </w:tabs>
        <w:jc w:val="thaiDistribute"/>
        <w:rPr>
          <w:rFonts w:ascii="TH SarabunPSK" w:eastAsia="Calibri" w:hAnsi="TH SarabunPSK" w:cs="TH SarabunPSK"/>
          <w:b w:val="0"/>
          <w:bCs w:val="0"/>
        </w:rPr>
      </w:pPr>
    </w:p>
    <w:p w:rsidR="00D417FD" w:rsidRPr="0074694D" w:rsidRDefault="00D417FD">
      <w:pPr>
        <w:rPr>
          <w:rFonts w:ascii="TH SarabunPSK" w:eastAsia="Calibri" w:hAnsi="TH SarabunPSK" w:cs="TH SarabunPSK"/>
          <w:b w:val="0"/>
          <w:bCs w:val="0"/>
          <w:sz w:val="30"/>
          <w:szCs w:val="30"/>
          <w:u w:val="none"/>
          <w:cs/>
        </w:rPr>
      </w:pPr>
      <w:r w:rsidRPr="0074694D">
        <w:rPr>
          <w:rFonts w:ascii="TH SarabunPSK" w:eastAsia="Calibri" w:hAnsi="TH SarabunPSK" w:cs="TH SarabunPSK"/>
          <w:b w:val="0"/>
          <w:bCs w:val="0"/>
          <w:cs/>
        </w:rPr>
        <w:br w:type="page"/>
      </w:r>
    </w:p>
    <w:p w:rsidR="0011437B" w:rsidRPr="0074694D" w:rsidRDefault="008B7774" w:rsidP="0027248C">
      <w:pPr>
        <w:pStyle w:val="BodyText"/>
        <w:tabs>
          <w:tab w:val="left" w:pos="567"/>
          <w:tab w:val="left" w:pos="1985"/>
        </w:tabs>
        <w:ind w:left="567"/>
        <w:jc w:val="thaiDistribute"/>
        <w:rPr>
          <w:rFonts w:ascii="Angsana New" w:eastAsia="Calibri" w:hAnsi="Angsana New"/>
          <w:b w:val="0"/>
          <w:bCs w:val="0"/>
        </w:rPr>
      </w:pPr>
      <w:r w:rsidRPr="0074694D">
        <w:rPr>
          <w:rFonts w:ascii="Angsana New" w:eastAsia="Calibri" w:hAnsi="Angsana New" w:hint="cs"/>
          <w:b w:val="0"/>
          <w:bCs w:val="0"/>
          <w:cs/>
        </w:rPr>
        <w:lastRenderedPageBreak/>
        <w:t xml:space="preserve">ค) </w:t>
      </w:r>
      <w:r w:rsidR="00404AC4" w:rsidRPr="0074694D">
        <w:rPr>
          <w:rFonts w:ascii="Angsana New" w:eastAsia="Calibri" w:hAnsi="Angsana New" w:hint="cs"/>
          <w:b w:val="0"/>
          <w:bCs w:val="0"/>
          <w:cs/>
        </w:rPr>
        <w:t>ความเสี่ยงด้านตลาด (</w:t>
      </w:r>
      <w:r w:rsidR="00404AC4" w:rsidRPr="0074694D">
        <w:rPr>
          <w:rFonts w:ascii="Angsana New" w:eastAsia="Calibri" w:hAnsi="Angsana New" w:hint="cs"/>
          <w:b w:val="0"/>
          <w:bCs w:val="0"/>
        </w:rPr>
        <w:t>Market Risk</w:t>
      </w:r>
      <w:r w:rsidR="00404AC4" w:rsidRPr="0074694D">
        <w:rPr>
          <w:rFonts w:ascii="Angsana New" w:eastAsia="Calibri" w:hAnsi="Angsana New" w:hint="cs"/>
          <w:b w:val="0"/>
          <w:bCs w:val="0"/>
          <w:cs/>
        </w:rPr>
        <w:t>) (ต่อ)</w:t>
      </w:r>
    </w:p>
    <w:p w:rsidR="00242EFE" w:rsidRPr="0074694D" w:rsidRDefault="00242EFE" w:rsidP="001E0ABA">
      <w:pPr>
        <w:pStyle w:val="ListParagraph"/>
        <w:numPr>
          <w:ilvl w:val="0"/>
          <w:numId w:val="29"/>
        </w:numPr>
        <w:spacing w:before="60" w:after="0"/>
        <w:ind w:left="1139" w:hanging="313"/>
        <w:jc w:val="thaiDistribute"/>
        <w:rPr>
          <w:rFonts w:ascii="Angsana New" w:hAnsi="Angsana New" w:cs="Angsana New"/>
          <w:sz w:val="30"/>
          <w:szCs w:val="30"/>
          <w:cs/>
        </w:rPr>
      </w:pPr>
      <w:r w:rsidRPr="0074694D">
        <w:rPr>
          <w:rFonts w:ascii="Angsana New" w:hAnsi="Angsana New" w:cs="Angsana New" w:hint="cs"/>
          <w:sz w:val="30"/>
          <w:szCs w:val="30"/>
          <w:cs/>
        </w:rPr>
        <w:t>ความเสี่ยงจากการเปลี่ยนแปลงราคาตลาดของตราสารทุน</w:t>
      </w:r>
    </w:p>
    <w:p w:rsidR="00886351" w:rsidRPr="00826813" w:rsidRDefault="00886351" w:rsidP="00242EFE">
      <w:pPr>
        <w:ind w:left="1134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  <w:r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คือ ความเสี่ยงที่เกิดจากการเปลี่ยนแปลงของราคาหลักทรัพย์ประเภทตราสารทุนหรือหุ้นทุน ที่มีผลให้มูลค่าของตราสารทุนเปลี่ยนแปลงไป ซึ่งอาจทำให้เกิดความผันผวนต่อรายได้หรือมูลค่าของสินทรัพย์ทางการเงินของบริษัท</w:t>
      </w:r>
      <w:r w:rsidR="00D401FF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ฯ </w:t>
      </w:r>
      <w:r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ทั้งในปัจจุบันและอนาคต</w:t>
      </w:r>
    </w:p>
    <w:p w:rsidR="00886351" w:rsidRPr="00826813" w:rsidRDefault="00886351" w:rsidP="00826813">
      <w:pPr>
        <w:tabs>
          <w:tab w:val="left" w:pos="540"/>
        </w:tabs>
        <w:spacing w:before="60"/>
        <w:ind w:left="1134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  <w:r w:rsidRPr="00654A72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>อย่างไรก็ดี เงินลงทุนในหลักทรัพย์ของบริษัท</w:t>
      </w:r>
      <w:r w:rsidR="00D401FF" w:rsidRPr="00654A72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 xml:space="preserve">ฯ </w:t>
      </w:r>
      <w:r w:rsidRPr="00654A72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>ส่วนใหญ่เป็นหลักทรัพย์หรือหุ้นที่ได้มาจากการตีโอนชำระหนี้</w:t>
      </w:r>
      <w:r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หรือหลักทรัพย์ที่ให้ลูกหนี้ใช้สิทธิซื้อคืน มิได้เป็นหลักทรัพย์เพื่อการค้า (</w:t>
      </w:r>
      <w:r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>Trading</w:t>
      </w:r>
      <w:r w:rsidR="00030473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>Portfolio</w:t>
      </w:r>
      <w:r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) แม้ว่าราคา</w:t>
      </w:r>
      <w:r w:rsidRPr="00826813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>หลักทรัพย์จะผันผวนไปตามราคาตลาดแต่ละขณะ บริษัท</w:t>
      </w:r>
      <w:r w:rsidR="000162A8" w:rsidRPr="00826813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 xml:space="preserve">ฯ </w:t>
      </w:r>
      <w:r w:rsidRPr="00826813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>ไม่มีนโยบายถือครองหลักทรัพย์เพื่อการเก็งกำไร</w:t>
      </w:r>
      <w:r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826813"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  <w:br/>
      </w:r>
      <w:r w:rsidRPr="00826813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</w:rPr>
        <w:t>แต่เป็นการทยอยจำหน่ายหลักทรัพย์ออกไป โดยมีการกำหนดหลักเกณฑ์และเงื่อนไขการจำหน่ายหลักทรัพย์</w:t>
      </w:r>
      <w:r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อย่างเหมาะสมในแต่ละขณะและมีการติดตามเพื่อการรับรู้มูลค่าของเงินลงทุนในหลักทรัพย์ตามราคาตลาดในแต่ละสิ้นงวดบัญชี</w:t>
      </w:r>
    </w:p>
    <w:p w:rsidR="00886351" w:rsidRPr="0074694D" w:rsidRDefault="00886351" w:rsidP="001E0ABA">
      <w:pPr>
        <w:pStyle w:val="ListParagraph"/>
        <w:numPr>
          <w:ilvl w:val="0"/>
          <w:numId w:val="29"/>
        </w:numPr>
        <w:spacing w:before="60" w:after="0"/>
        <w:ind w:left="1139" w:hanging="313"/>
        <w:jc w:val="thaiDistribute"/>
        <w:rPr>
          <w:rFonts w:ascii="Angsana New" w:hAnsi="Angsana New" w:cs="Angsana New"/>
          <w:sz w:val="30"/>
          <w:szCs w:val="30"/>
          <w:cs/>
        </w:rPr>
      </w:pPr>
      <w:r w:rsidRPr="0074694D">
        <w:rPr>
          <w:rFonts w:ascii="Angsana New" w:hAnsi="Angsana New" w:cs="Angsana New" w:hint="cs"/>
          <w:sz w:val="30"/>
          <w:szCs w:val="30"/>
          <w:cs/>
        </w:rPr>
        <w:t>ความเสี่ยงจากการเปลี่ยนแปลงราคาตลาดของหลักประกัน</w:t>
      </w:r>
    </w:p>
    <w:p w:rsidR="00886351" w:rsidRPr="00826813" w:rsidRDefault="00886351" w:rsidP="00654A72">
      <w:pPr>
        <w:tabs>
          <w:tab w:val="left" w:pos="540"/>
        </w:tabs>
        <w:ind w:left="1134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  <w:r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คือ ความเสี่ยงที่เกิดจากการเปลี่ยนแปลงรา</w:t>
      </w:r>
      <w:r w:rsidR="00D401FF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คาตลาดของหลักประกันของลูกหนี้</w:t>
      </w:r>
      <w:r w:rsidR="00627C91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ซึ่งเป็นความเสี่ยงจาก</w:t>
      </w:r>
      <w:r w:rsidR="00654A72"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  <w:br/>
      </w:r>
      <w:r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การที่มูลค่าของสินทรัพย์ที่เปลี่ยนแปลงตามภาวะตลาดที่มีผลกระทบต่อรายได้ที่เพิ่มขึ้นหรือลดลง บริษัทฯ มีการทบทวนราคาประเมิน</w:t>
      </w:r>
      <w:r w:rsidR="00D93A97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ตาม</w:t>
      </w:r>
      <w:r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ที่</w:t>
      </w:r>
      <w:r w:rsidR="00627C91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ธปท. กำหนด โดยจะทบทวนราคาประเมินของหลักประกันสำหรับสินทรัพย์ด้อยคุณภาพทุก </w:t>
      </w:r>
      <w:r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>3</w:t>
      </w:r>
      <w:r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ปี หรือตามสถานการณ์ที่มีการเปลี่ยนแปลงไปอย่างมีนัยสำคัญ และมีการตั้ง</w:t>
      </w:r>
      <w:r w:rsidR="002D640C"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  <w:br/>
      </w:r>
      <w:r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ค่าเผื่อหนี้สงสัยจะสูญของเงินให้สินเชื่อจากการซื้อลูกหนี้อย่างเพียงพอและสามารถรองรับความเสียหาย</w:t>
      </w:r>
      <w:r w:rsidR="00826813"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  <w:br/>
      </w:r>
      <w:r w:rsidR="0052006E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ที่อาจจะเกิดขึ้นจากการเสื่อมค่าหรือการ</w:t>
      </w:r>
      <w:r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ด้อยค่าของหลักประกันสำหรับสินทรัพย์ด้อยคุณภาพ</w:t>
      </w:r>
      <w:r w:rsidR="00D401FF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</w:p>
    <w:p w:rsidR="00BB2E08" w:rsidRPr="0074694D" w:rsidRDefault="003B2467" w:rsidP="007F4F08">
      <w:pPr>
        <w:tabs>
          <w:tab w:val="left" w:pos="1134"/>
          <w:tab w:val="left" w:pos="1456"/>
        </w:tabs>
        <w:spacing w:before="120"/>
        <w:ind w:left="544" w:hanging="544"/>
        <w:jc w:val="thaiDistribute"/>
        <w:rPr>
          <w:rFonts w:ascii="Angsana New" w:hAnsi="Angsana New" w:cs="Angsana New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sz w:val="30"/>
          <w:szCs w:val="30"/>
          <w:u w:val="none"/>
        </w:rPr>
        <w:t>7</w:t>
      </w:r>
      <w:r w:rsidR="00BB2E08"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="000E4025" w:rsidRPr="0074694D">
        <w:rPr>
          <w:rFonts w:ascii="Angsana New" w:hAnsi="Angsana New" w:cs="Angsana New" w:hint="cs"/>
          <w:sz w:val="30"/>
          <w:szCs w:val="30"/>
          <w:u w:val="none"/>
          <w:cs/>
        </w:rPr>
        <w:t>1.4</w:t>
      </w:r>
      <w:r w:rsidR="00BB2E08" w:rsidRPr="0074694D">
        <w:rPr>
          <w:rFonts w:ascii="Angsana New" w:hAnsi="Angsana New" w:cs="Angsana New" w:hint="cs"/>
          <w:sz w:val="30"/>
          <w:szCs w:val="30"/>
          <w:u w:val="none"/>
        </w:rPr>
        <w:tab/>
      </w:r>
      <w:r w:rsidR="00BB2E08" w:rsidRPr="0074694D">
        <w:rPr>
          <w:rFonts w:ascii="Angsana New" w:hAnsi="Angsana New" w:cs="Angsana New" w:hint="cs"/>
          <w:sz w:val="30"/>
          <w:szCs w:val="30"/>
          <w:u w:val="none"/>
          <w:cs/>
        </w:rPr>
        <w:t>ความเสี่ยงด้านการปฏิบัติตามกฎเกณฑ์ (</w:t>
      </w:r>
      <w:r w:rsidR="00BB2E08" w:rsidRPr="0074694D">
        <w:rPr>
          <w:rFonts w:ascii="Angsana New" w:hAnsi="Angsana New" w:cs="Angsana New" w:hint="cs"/>
          <w:sz w:val="30"/>
          <w:szCs w:val="30"/>
          <w:u w:val="none"/>
        </w:rPr>
        <w:t>Compliance Risk</w:t>
      </w:r>
      <w:r w:rsidR="00BB2E08" w:rsidRPr="0074694D">
        <w:rPr>
          <w:rFonts w:ascii="Angsana New" w:hAnsi="Angsana New" w:cs="Angsana New" w:hint="cs"/>
          <w:sz w:val="30"/>
          <w:szCs w:val="30"/>
          <w:u w:val="none"/>
          <w:cs/>
        </w:rPr>
        <w:t xml:space="preserve">)   </w:t>
      </w:r>
    </w:p>
    <w:p w:rsidR="005D6D6C" w:rsidRPr="00826813" w:rsidRDefault="00BB2E08" w:rsidP="00826813">
      <w:pPr>
        <w:tabs>
          <w:tab w:val="left" w:pos="540"/>
          <w:tab w:val="left" w:pos="1134"/>
          <w:tab w:val="left" w:pos="1456"/>
        </w:tabs>
        <w:spacing w:before="60"/>
        <w:ind w:left="544" w:hanging="544"/>
        <w:jc w:val="thaiDistribute"/>
        <w:rPr>
          <w:rFonts w:ascii="Angsana New" w:eastAsia="Calibri" w:hAnsi="Angsana New" w:cs="Angsana New"/>
          <w:b w:val="0"/>
          <w:bCs w:val="0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b w:val="0"/>
          <w:bCs w:val="0"/>
          <w:spacing w:val="6"/>
          <w:sz w:val="30"/>
          <w:szCs w:val="30"/>
          <w:u w:val="none"/>
        </w:rPr>
        <w:tab/>
      </w:r>
      <w:r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ความเสี่ยงอันเนื่องมาจากการไม่ปฏิบัติตามกฎหมาย กฎเกณฑ์ ข้อบังคับ มาตรฐาน ระเบียบ คำสั่ง และแนวทางปฏิบัติที่บังคับใช้กับธุรกรรมต่าง</w:t>
      </w:r>
      <w:r w:rsidR="00062E0C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ๆ</w:t>
      </w:r>
      <w:r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ของบริษัทฯ ซึ่งอาจทำให้เกิดความเสียหายทางการเงิน/การถูกฟ้องร้องทางคดี หรือทำให้เกิดความเสียหายต่อชื่อเสียงและภาพลักษณ์ของบริษัทฯ</w:t>
      </w:r>
    </w:p>
    <w:p w:rsidR="0028204F" w:rsidRPr="0074694D" w:rsidRDefault="0028204F" w:rsidP="00F46D86">
      <w:pPr>
        <w:pStyle w:val="BodyText"/>
        <w:spacing w:before="120"/>
        <w:ind w:left="567" w:hanging="567"/>
        <w:jc w:val="thaiDistribute"/>
        <w:rPr>
          <w:rFonts w:ascii="Angsana New" w:hAnsi="Angsana New"/>
        </w:rPr>
      </w:pPr>
    </w:p>
    <w:p w:rsidR="0028204F" w:rsidRPr="0074694D" w:rsidRDefault="0028204F" w:rsidP="00F46D86">
      <w:pPr>
        <w:pStyle w:val="BodyText"/>
        <w:spacing w:before="120"/>
        <w:ind w:left="567" w:hanging="567"/>
        <w:jc w:val="thaiDistribute"/>
        <w:rPr>
          <w:rFonts w:ascii="TH SarabunPSK" w:hAnsi="TH SarabunPSK" w:cs="TH SarabunPSK"/>
        </w:rPr>
      </w:pPr>
    </w:p>
    <w:p w:rsidR="0028204F" w:rsidRPr="0074694D" w:rsidRDefault="0028204F" w:rsidP="00F46D86">
      <w:pPr>
        <w:pStyle w:val="BodyText"/>
        <w:spacing w:before="120"/>
        <w:ind w:left="567" w:hanging="567"/>
        <w:jc w:val="thaiDistribute"/>
        <w:rPr>
          <w:rFonts w:ascii="TH SarabunPSK" w:hAnsi="TH SarabunPSK" w:cs="TH SarabunPSK"/>
        </w:rPr>
      </w:pPr>
    </w:p>
    <w:p w:rsidR="0028204F" w:rsidRPr="0074694D" w:rsidRDefault="0028204F" w:rsidP="00F46D86">
      <w:pPr>
        <w:pStyle w:val="BodyText"/>
        <w:spacing w:before="120"/>
        <w:ind w:left="567" w:hanging="567"/>
        <w:jc w:val="thaiDistribute"/>
        <w:rPr>
          <w:rFonts w:ascii="TH SarabunPSK" w:hAnsi="TH SarabunPSK" w:cs="TH SarabunPSK"/>
        </w:rPr>
      </w:pPr>
    </w:p>
    <w:p w:rsidR="0028204F" w:rsidRPr="0074694D" w:rsidRDefault="0028204F" w:rsidP="00F46D86">
      <w:pPr>
        <w:pStyle w:val="BodyText"/>
        <w:spacing w:before="120"/>
        <w:ind w:left="567" w:hanging="567"/>
        <w:jc w:val="thaiDistribute"/>
        <w:rPr>
          <w:rFonts w:ascii="TH SarabunPSK" w:hAnsi="TH SarabunPSK" w:cs="TH SarabunPSK"/>
        </w:rPr>
      </w:pPr>
    </w:p>
    <w:p w:rsidR="0028204F" w:rsidRPr="0074694D" w:rsidRDefault="0028204F" w:rsidP="00F46D86">
      <w:pPr>
        <w:pStyle w:val="BodyText"/>
        <w:spacing w:before="120"/>
        <w:ind w:left="567" w:hanging="567"/>
        <w:jc w:val="thaiDistribute"/>
        <w:rPr>
          <w:rFonts w:ascii="TH SarabunPSK" w:hAnsi="TH SarabunPSK" w:cs="TH SarabunPSK"/>
        </w:rPr>
      </w:pPr>
    </w:p>
    <w:p w:rsidR="0028204F" w:rsidRPr="0074694D" w:rsidRDefault="0028204F" w:rsidP="00F46D86">
      <w:pPr>
        <w:pStyle w:val="BodyText"/>
        <w:spacing w:before="120"/>
        <w:ind w:left="567" w:hanging="567"/>
        <w:jc w:val="thaiDistribute"/>
        <w:rPr>
          <w:rFonts w:ascii="TH SarabunPSK" w:hAnsi="TH SarabunPSK" w:cs="TH SarabunPSK"/>
        </w:rPr>
      </w:pPr>
    </w:p>
    <w:p w:rsidR="0028204F" w:rsidRPr="0074694D" w:rsidRDefault="0028204F" w:rsidP="00F46D86">
      <w:pPr>
        <w:pStyle w:val="BodyText"/>
        <w:spacing w:before="120"/>
        <w:ind w:left="567" w:hanging="567"/>
        <w:jc w:val="thaiDistribute"/>
        <w:rPr>
          <w:rFonts w:ascii="TH SarabunPSK" w:hAnsi="TH SarabunPSK" w:cs="TH SarabunPSK"/>
        </w:rPr>
      </w:pPr>
    </w:p>
    <w:p w:rsidR="0028204F" w:rsidRPr="0074694D" w:rsidRDefault="0028204F" w:rsidP="00F46D86">
      <w:pPr>
        <w:pStyle w:val="BodyText"/>
        <w:spacing w:before="120"/>
        <w:ind w:left="567" w:hanging="567"/>
        <w:jc w:val="thaiDistribute"/>
        <w:rPr>
          <w:rFonts w:ascii="TH SarabunPSK" w:hAnsi="TH SarabunPSK" w:cs="TH SarabunPSK"/>
        </w:rPr>
      </w:pPr>
    </w:p>
    <w:p w:rsidR="0028204F" w:rsidRPr="0074694D" w:rsidRDefault="0028204F" w:rsidP="00F46D86">
      <w:pPr>
        <w:pStyle w:val="BodyText"/>
        <w:spacing w:before="120"/>
        <w:ind w:left="567" w:hanging="567"/>
        <w:jc w:val="thaiDistribute"/>
        <w:rPr>
          <w:rFonts w:ascii="TH SarabunPSK" w:hAnsi="TH SarabunPSK" w:cs="TH SarabunPSK"/>
        </w:rPr>
      </w:pPr>
    </w:p>
    <w:p w:rsidR="00A117A4" w:rsidRPr="0074694D" w:rsidRDefault="003B2467" w:rsidP="00F46D86">
      <w:pPr>
        <w:pStyle w:val="BodyText"/>
        <w:spacing w:before="120"/>
        <w:ind w:left="567" w:hanging="567"/>
        <w:jc w:val="thaiDistribute"/>
        <w:rPr>
          <w:rFonts w:ascii="Angsana New" w:hAnsi="Angsana New"/>
        </w:rPr>
      </w:pPr>
      <w:r w:rsidRPr="0074694D">
        <w:rPr>
          <w:rFonts w:ascii="Angsana New" w:hAnsi="Angsana New" w:hint="cs"/>
        </w:rPr>
        <w:lastRenderedPageBreak/>
        <w:t>8</w:t>
      </w:r>
      <w:r w:rsidR="00A117A4" w:rsidRPr="0074694D">
        <w:rPr>
          <w:rFonts w:ascii="Angsana New" w:hAnsi="Angsana New" w:hint="cs"/>
          <w:cs/>
        </w:rPr>
        <w:t>.</w:t>
      </w:r>
      <w:r w:rsidR="00A117A4" w:rsidRPr="0074694D">
        <w:rPr>
          <w:rFonts w:ascii="Angsana New" w:hAnsi="Angsana New" w:hint="cs"/>
        </w:rPr>
        <w:tab/>
      </w:r>
      <w:r w:rsidR="00A117A4" w:rsidRPr="0074694D">
        <w:rPr>
          <w:rFonts w:ascii="Angsana New" w:hAnsi="Angsana New" w:hint="cs"/>
          <w:cs/>
        </w:rPr>
        <w:t>ข้อมูลเพิ่มเติม</w:t>
      </w:r>
    </w:p>
    <w:p w:rsidR="00166AB8" w:rsidRPr="0074694D" w:rsidRDefault="003B2467" w:rsidP="00F46D86">
      <w:pPr>
        <w:pStyle w:val="BodyText"/>
        <w:tabs>
          <w:tab w:val="left" w:pos="567"/>
          <w:tab w:val="left" w:pos="774"/>
        </w:tabs>
        <w:jc w:val="thaiDistribute"/>
        <w:rPr>
          <w:rFonts w:ascii="Angsana New" w:hAnsi="Angsana New"/>
        </w:rPr>
      </w:pPr>
      <w:r w:rsidRPr="0074694D">
        <w:rPr>
          <w:rFonts w:ascii="Angsana New" w:hAnsi="Angsana New" w:hint="cs"/>
        </w:rPr>
        <w:t>8</w:t>
      </w:r>
      <w:r w:rsidR="00834505" w:rsidRPr="0074694D">
        <w:rPr>
          <w:rFonts w:ascii="Angsana New" w:hAnsi="Angsana New" w:hint="cs"/>
          <w:cs/>
        </w:rPr>
        <w:t>.</w:t>
      </w:r>
      <w:r w:rsidR="00834505" w:rsidRPr="0074694D">
        <w:rPr>
          <w:rFonts w:ascii="Angsana New" w:hAnsi="Angsana New" w:hint="cs"/>
        </w:rPr>
        <w:t>1</w:t>
      </w:r>
      <w:r w:rsidR="006071DC" w:rsidRPr="0074694D">
        <w:rPr>
          <w:rFonts w:ascii="Angsana New" w:hAnsi="Angsana New" w:hint="cs"/>
        </w:rPr>
        <w:tab/>
      </w:r>
      <w:r w:rsidR="00166AB8" w:rsidRPr="0074694D">
        <w:rPr>
          <w:rFonts w:ascii="Angsana New" w:hAnsi="Angsana New" w:hint="cs"/>
          <w:cs/>
        </w:rPr>
        <w:t>เงินสด</w:t>
      </w:r>
    </w:p>
    <w:bookmarkStart w:id="7" w:name="_MON_1596991351"/>
    <w:bookmarkEnd w:id="7"/>
    <w:p w:rsidR="00E04DEF" w:rsidRPr="0074694D" w:rsidRDefault="00654A72" w:rsidP="00FB7A29">
      <w:pPr>
        <w:pStyle w:val="BodyText"/>
        <w:tabs>
          <w:tab w:val="left" w:pos="567"/>
        </w:tabs>
        <w:ind w:firstLine="567"/>
        <w:jc w:val="thaiDistribute"/>
        <w:rPr>
          <w:rFonts w:ascii="TH SarabunPSK" w:hAnsi="TH SarabunPSK" w:cs="TH SarabunPSK"/>
          <w:sz w:val="32"/>
          <w:szCs w:val="32"/>
        </w:rPr>
      </w:pPr>
      <w:r w:rsidRPr="0074694D">
        <w:rPr>
          <w:rFonts w:ascii="TH SarabunPSK" w:hAnsi="TH SarabunPSK" w:cs="TH SarabunPSK"/>
          <w:sz w:val="32"/>
          <w:szCs w:val="32"/>
          <w:cs/>
        </w:rPr>
        <w:object w:dxaOrig="9105" w:dyaOrig="7626">
          <v:shape id="_x0000_i1034" type="#_x0000_t75" style="width:456.75pt;height:369pt" o:ole="">
            <v:imagedata r:id="rId25" o:title=""/>
          </v:shape>
          <o:OLEObject Type="Embed" ProgID="Excel.Sheet.12" ShapeID="_x0000_i1034" DrawAspect="Content" ObjectID="_1644325069" r:id="rId26"/>
        </w:object>
      </w:r>
    </w:p>
    <w:p w:rsidR="009D23E5" w:rsidRPr="0074694D" w:rsidRDefault="00F278E8" w:rsidP="00F46D86">
      <w:pPr>
        <w:pStyle w:val="BodyText"/>
        <w:tabs>
          <w:tab w:val="left" w:pos="567"/>
        </w:tabs>
        <w:jc w:val="thaiDistribute"/>
        <w:rPr>
          <w:rFonts w:asciiTheme="majorBidi" w:hAnsiTheme="majorBidi" w:cstheme="majorBidi"/>
          <w:cs/>
        </w:rPr>
      </w:pPr>
      <w:r w:rsidRPr="0074694D">
        <w:rPr>
          <w:rFonts w:asciiTheme="majorBidi" w:hAnsiTheme="majorBidi" w:cstheme="majorBidi"/>
        </w:rPr>
        <w:t>8</w:t>
      </w:r>
      <w:r w:rsidR="009D23E5" w:rsidRPr="0074694D">
        <w:rPr>
          <w:rFonts w:asciiTheme="majorBidi" w:hAnsiTheme="majorBidi" w:cstheme="majorBidi"/>
          <w:cs/>
        </w:rPr>
        <w:t>.</w:t>
      </w:r>
      <w:r w:rsidR="009D23E5" w:rsidRPr="0074694D">
        <w:rPr>
          <w:rFonts w:asciiTheme="majorBidi" w:hAnsiTheme="majorBidi" w:cstheme="majorBidi"/>
        </w:rPr>
        <w:t>2</w:t>
      </w:r>
      <w:r w:rsidR="00ED51C4" w:rsidRPr="0074694D">
        <w:rPr>
          <w:rFonts w:asciiTheme="majorBidi" w:hAnsiTheme="majorBidi" w:cstheme="majorBidi"/>
          <w:cs/>
        </w:rPr>
        <w:tab/>
      </w:r>
      <w:r w:rsidR="009D23E5" w:rsidRPr="0074694D">
        <w:rPr>
          <w:rFonts w:asciiTheme="majorBidi" w:hAnsiTheme="majorBidi" w:cstheme="majorBidi"/>
          <w:cs/>
        </w:rPr>
        <w:t>เงินฝากสถาบันการเงิน</w:t>
      </w:r>
    </w:p>
    <w:bookmarkStart w:id="8" w:name="_MON_1596990952"/>
    <w:bookmarkEnd w:id="8"/>
    <w:p w:rsidR="00106AFD" w:rsidRPr="0074694D" w:rsidRDefault="00E4197A" w:rsidP="00E04DEF">
      <w:pPr>
        <w:ind w:left="567" w:firstLine="8"/>
        <w:rPr>
          <w:rFonts w:ascii="TH SarabunPSK" w:hAnsi="TH SarabunPSK" w:cs="TH SarabunPSK"/>
          <w:sz w:val="32"/>
          <w:szCs w:val="32"/>
          <w:u w:val="none"/>
        </w:rPr>
      </w:pPr>
      <w:r w:rsidRPr="0074694D">
        <w:rPr>
          <w:rFonts w:ascii="TH SarabunPSK" w:hAnsi="TH SarabunPSK" w:cs="TH SarabunPSK"/>
          <w:b w:val="0"/>
          <w:bCs w:val="0"/>
          <w:sz w:val="28"/>
          <w:szCs w:val="28"/>
          <w:u w:val="none"/>
          <w:cs/>
        </w:rPr>
        <w:object w:dxaOrig="9257" w:dyaOrig="4545">
          <v:shape id="_x0000_i1035" type="#_x0000_t75" style="width:453pt;height:218.25pt" o:ole="">
            <v:imagedata r:id="rId27" o:title=""/>
          </v:shape>
          <o:OLEObject Type="Embed" ProgID="Excel.Sheet.12" ShapeID="_x0000_i1035" DrawAspect="Content" ObjectID="_1644325070" r:id="rId28"/>
        </w:object>
      </w:r>
      <w:r w:rsidR="00106AFD" w:rsidRPr="0074694D">
        <w:rPr>
          <w:rFonts w:ascii="TH SarabunPSK" w:hAnsi="TH SarabunPSK" w:cs="TH SarabunPSK"/>
          <w:sz w:val="32"/>
          <w:szCs w:val="32"/>
          <w:cs/>
        </w:rPr>
        <w:br w:type="page"/>
      </w:r>
    </w:p>
    <w:p w:rsidR="00A117A4" w:rsidRPr="0074694D" w:rsidRDefault="003B2467" w:rsidP="00A82C30">
      <w:pPr>
        <w:pStyle w:val="BodyText"/>
        <w:tabs>
          <w:tab w:val="left" w:pos="567"/>
        </w:tabs>
        <w:spacing w:before="120"/>
        <w:jc w:val="thaiDistribute"/>
        <w:rPr>
          <w:rFonts w:ascii="Angsana New" w:hAnsi="Angsana New"/>
          <w:cs/>
        </w:rPr>
      </w:pPr>
      <w:r w:rsidRPr="0074694D">
        <w:rPr>
          <w:rFonts w:ascii="Angsana New" w:hAnsi="Angsana New" w:hint="cs"/>
        </w:rPr>
        <w:lastRenderedPageBreak/>
        <w:t>8</w:t>
      </w:r>
      <w:r w:rsidR="00CD3B6E" w:rsidRPr="0074694D">
        <w:rPr>
          <w:rFonts w:ascii="Angsana New" w:hAnsi="Angsana New" w:hint="cs"/>
          <w:cs/>
        </w:rPr>
        <w:t>.</w:t>
      </w:r>
      <w:r w:rsidR="00CD3B6E" w:rsidRPr="0074694D">
        <w:rPr>
          <w:rFonts w:ascii="Angsana New" w:hAnsi="Angsana New" w:hint="cs"/>
        </w:rPr>
        <w:t>2</w:t>
      </w:r>
      <w:r w:rsidR="00A117A4" w:rsidRPr="0074694D">
        <w:rPr>
          <w:rFonts w:ascii="Angsana New" w:hAnsi="Angsana New" w:hint="cs"/>
          <w:cs/>
        </w:rPr>
        <w:tab/>
        <w:t>เงินฝากสถาบันการเงิน</w:t>
      </w:r>
      <w:r w:rsidR="00011C78" w:rsidRPr="0074694D">
        <w:rPr>
          <w:rFonts w:ascii="Angsana New" w:hAnsi="Angsana New" w:hint="cs"/>
          <w:cs/>
        </w:rPr>
        <w:t xml:space="preserve"> (ต่อ)</w:t>
      </w:r>
    </w:p>
    <w:bookmarkStart w:id="9" w:name="_MON_1560767622"/>
    <w:bookmarkEnd w:id="9"/>
    <w:p w:rsidR="00993E7C" w:rsidRPr="0074694D" w:rsidRDefault="00815F6C" w:rsidP="00100E46">
      <w:pPr>
        <w:tabs>
          <w:tab w:val="right" w:pos="5130"/>
          <w:tab w:val="right" w:pos="5850"/>
          <w:tab w:val="right" w:pos="7380"/>
          <w:tab w:val="left" w:pos="7560"/>
          <w:tab w:val="right" w:pos="8640"/>
        </w:tabs>
        <w:overflowPunct w:val="0"/>
        <w:autoSpaceDE w:val="0"/>
        <w:autoSpaceDN w:val="0"/>
        <w:adjustRightInd w:val="0"/>
        <w:ind w:left="567" w:right="-7"/>
        <w:jc w:val="thaiDistribute"/>
        <w:textAlignment w:val="baselin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  <w:r w:rsidRPr="0074694D">
        <w:rPr>
          <w:rFonts w:ascii="TH SarabunPSK" w:hAnsi="TH SarabunPSK" w:cs="TH SarabunPSK"/>
          <w:b w:val="0"/>
          <w:bCs w:val="0"/>
          <w:sz w:val="28"/>
          <w:szCs w:val="28"/>
          <w:u w:val="none"/>
          <w:cs/>
        </w:rPr>
        <w:object w:dxaOrig="8901" w:dyaOrig="8531">
          <v:shape id="_x0000_i1036" type="#_x0000_t75" style="width:444.75pt;height:411.75pt" o:ole="">
            <v:imagedata r:id="rId29" o:title=""/>
            <o:lock v:ext="edit" aspectratio="f"/>
          </v:shape>
          <o:OLEObject Type="Embed" ProgID="Excel.Sheet.12" ShapeID="_x0000_i1036" DrawAspect="Content" ObjectID="_1644325071" r:id="rId30"/>
        </w:object>
      </w:r>
    </w:p>
    <w:p w:rsidR="00100E46" w:rsidRPr="0074694D" w:rsidRDefault="00100E46" w:rsidP="00100E46">
      <w:pPr>
        <w:tabs>
          <w:tab w:val="right" w:pos="5130"/>
          <w:tab w:val="right" w:pos="5850"/>
          <w:tab w:val="right" w:pos="7380"/>
          <w:tab w:val="left" w:pos="7560"/>
          <w:tab w:val="right" w:pos="8640"/>
        </w:tabs>
        <w:overflowPunct w:val="0"/>
        <w:autoSpaceDE w:val="0"/>
        <w:autoSpaceDN w:val="0"/>
        <w:adjustRightInd w:val="0"/>
        <w:ind w:left="567" w:right="-7"/>
        <w:jc w:val="thaiDistribute"/>
        <w:textAlignment w:val="baseline"/>
        <w:rPr>
          <w:rFonts w:ascii="TH SarabunPSK" w:hAnsi="TH SarabunPSK" w:cs="TH SarabunPSK"/>
          <w:b w:val="0"/>
          <w:bCs w:val="0"/>
          <w:spacing w:val="-4"/>
          <w:sz w:val="10"/>
          <w:szCs w:val="10"/>
          <w:u w:val="none"/>
          <w:cs/>
        </w:rPr>
      </w:pPr>
    </w:p>
    <w:p w:rsidR="001A2BA7" w:rsidRPr="0074694D" w:rsidRDefault="001A2BA7" w:rsidP="00A82C30">
      <w:pPr>
        <w:tabs>
          <w:tab w:val="left" w:pos="2552"/>
          <w:tab w:val="right" w:pos="5130"/>
          <w:tab w:val="right" w:pos="5850"/>
          <w:tab w:val="left" w:pos="7560"/>
          <w:tab w:val="right" w:pos="8640"/>
        </w:tabs>
        <w:overflowPunct w:val="0"/>
        <w:autoSpaceDE w:val="0"/>
        <w:autoSpaceDN w:val="0"/>
        <w:adjustRightInd w:val="0"/>
        <w:ind w:left="567" w:right="-7"/>
        <w:jc w:val="thaiDistribute"/>
        <w:textAlignment w:val="baseline"/>
        <w:rPr>
          <w:rFonts w:asciiTheme="majorBidi" w:hAnsiTheme="majorBidi" w:cstheme="majorBidi"/>
          <w:b w:val="0"/>
          <w:bCs w:val="0"/>
          <w:color w:val="000000" w:themeColor="text1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ณ </w:t>
      </w:r>
      <w:r w:rsidR="007827E6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วันที่ 31 ธันวาคม</w:t>
      </w:r>
      <w:r w:rsidR="00665666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 2562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 เงินฝากออมทรัพย์และเงินฝากประจำ มีอัตราดอกเบี้ยระหว่างร้อย</w:t>
      </w:r>
      <w:r w:rsidR="002224EE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ละ 0.125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 ถึง </w:t>
      </w:r>
      <w:r w:rsidR="00140758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1.1</w:t>
      </w:r>
      <w:r w:rsidR="00D96A44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0</w:t>
      </w:r>
      <w:r w:rsidR="0061080C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ต่อปี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6531C6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br/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(31 ธันวาคม 25</w:t>
      </w:r>
      <w:r w:rsidR="00665666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61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="00D93A97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: 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ร้อยละ 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</w:rPr>
        <w:t>0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.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</w:rPr>
        <w:t xml:space="preserve">125 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ถึง 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</w:rPr>
        <w:t>1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.</w:t>
      </w:r>
      <w:r w:rsidR="00665666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</w:rPr>
        <w:t>30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 ต่อปี) นอกจากนี้ ณ วันที่ </w:t>
      </w:r>
      <w:r w:rsidR="007827E6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</w:rPr>
        <w:t xml:space="preserve">31 </w:t>
      </w:r>
      <w:r w:rsidR="007827E6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ธันวาคม</w:t>
      </w:r>
      <w:r w:rsidR="00665666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 2562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 บริษัทฯ</w:t>
      </w:r>
      <w:r w:rsidR="00FF0106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="00784AC9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มี</w:t>
      </w:r>
      <w:r w:rsidR="00784AC9" w:rsidRPr="0074694D">
        <w:rPr>
          <w:rFonts w:asciiTheme="majorBidi" w:hAnsiTheme="majorBidi" w:cstheme="majorBidi"/>
          <w:b w:val="0"/>
          <w:bCs w:val="0"/>
          <w:color w:val="000000" w:themeColor="text1"/>
          <w:spacing w:val="-6"/>
          <w:sz w:val="30"/>
          <w:szCs w:val="30"/>
          <w:u w:val="none"/>
          <w:cs/>
        </w:rPr>
        <w:t>เงินฝากออมทรัพย์</w:t>
      </w:r>
      <w:r w:rsidR="00DF3A00" w:rsidRPr="0074694D">
        <w:rPr>
          <w:rFonts w:asciiTheme="majorBidi" w:hAnsiTheme="majorBidi" w:cstheme="majorBidi"/>
          <w:b w:val="0"/>
          <w:bCs w:val="0"/>
          <w:color w:val="000000" w:themeColor="text1"/>
          <w:sz w:val="30"/>
          <w:szCs w:val="30"/>
          <w:u w:val="none"/>
          <w:cs/>
        </w:rPr>
        <w:t>จำนวน 3.</w:t>
      </w:r>
      <w:r w:rsidR="00DF3A00" w:rsidRPr="0074694D">
        <w:rPr>
          <w:rFonts w:asciiTheme="majorBidi" w:hAnsiTheme="majorBidi" w:cstheme="majorBidi" w:hint="cs"/>
          <w:b w:val="0"/>
          <w:bCs w:val="0"/>
          <w:color w:val="000000" w:themeColor="text1"/>
          <w:sz w:val="30"/>
          <w:szCs w:val="30"/>
          <w:u w:val="none"/>
          <w:cs/>
        </w:rPr>
        <w:t>69</w:t>
      </w:r>
      <w:r w:rsidRPr="0074694D">
        <w:rPr>
          <w:rFonts w:asciiTheme="majorBidi" w:hAnsiTheme="majorBidi" w:cstheme="majorBidi"/>
          <w:b w:val="0"/>
          <w:bCs w:val="0"/>
          <w:color w:val="000000" w:themeColor="text1"/>
          <w:sz w:val="30"/>
          <w:szCs w:val="30"/>
          <w:u w:val="none"/>
          <w:cs/>
        </w:rPr>
        <w:t xml:space="preserve"> ล้านบาท ค้ำประกันการใช้ไฟฟ้าของบริษัท</w:t>
      </w:r>
      <w:r w:rsidR="006140EE" w:rsidRPr="0074694D">
        <w:rPr>
          <w:rFonts w:asciiTheme="majorBidi" w:hAnsiTheme="majorBidi" w:cstheme="majorBidi"/>
          <w:b w:val="0"/>
          <w:bCs w:val="0"/>
          <w:color w:val="000000" w:themeColor="text1"/>
          <w:sz w:val="30"/>
          <w:szCs w:val="30"/>
          <w:u w:val="none"/>
          <w:cs/>
        </w:rPr>
        <w:t>ฯ</w:t>
      </w:r>
      <w:r w:rsidRPr="0074694D">
        <w:rPr>
          <w:rFonts w:asciiTheme="majorBidi" w:hAnsiTheme="majorBidi" w:cstheme="majorBidi"/>
          <w:b w:val="0"/>
          <w:bCs w:val="0"/>
          <w:color w:val="000000" w:themeColor="text1"/>
          <w:sz w:val="30"/>
          <w:szCs w:val="30"/>
          <w:u w:val="none"/>
          <w:cs/>
        </w:rPr>
        <w:t xml:space="preserve"> (31 ธันวาคม </w:t>
      </w:r>
      <w:r w:rsidR="00665666" w:rsidRPr="0074694D">
        <w:rPr>
          <w:rFonts w:asciiTheme="majorBidi" w:hAnsiTheme="majorBidi" w:cstheme="majorBidi"/>
          <w:b w:val="0"/>
          <w:bCs w:val="0"/>
          <w:color w:val="000000" w:themeColor="text1"/>
          <w:sz w:val="30"/>
          <w:szCs w:val="30"/>
          <w:u w:val="none"/>
          <w:cs/>
        </w:rPr>
        <w:t>2561</w:t>
      </w:r>
      <w:r w:rsidRPr="0074694D">
        <w:rPr>
          <w:rFonts w:asciiTheme="majorBidi" w:hAnsiTheme="majorBidi" w:cstheme="majorBidi"/>
          <w:b w:val="0"/>
          <w:bCs w:val="0"/>
          <w:color w:val="000000" w:themeColor="text1"/>
          <w:sz w:val="30"/>
          <w:szCs w:val="30"/>
          <w:u w:val="none"/>
          <w:cs/>
        </w:rPr>
        <w:t xml:space="preserve"> : 3</w:t>
      </w:r>
      <w:r w:rsidR="00665666" w:rsidRPr="0074694D">
        <w:rPr>
          <w:rFonts w:asciiTheme="majorBidi" w:hAnsiTheme="majorBidi" w:cstheme="majorBidi"/>
          <w:b w:val="0"/>
          <w:bCs w:val="0"/>
          <w:color w:val="000000" w:themeColor="text1"/>
          <w:sz w:val="30"/>
          <w:szCs w:val="30"/>
          <w:u w:val="none"/>
          <w:cs/>
        </w:rPr>
        <w:t>.74</w:t>
      </w:r>
      <w:r w:rsidRPr="0074694D">
        <w:rPr>
          <w:rFonts w:asciiTheme="majorBidi" w:hAnsiTheme="majorBidi" w:cstheme="majorBidi"/>
          <w:b w:val="0"/>
          <w:bCs w:val="0"/>
          <w:color w:val="000000" w:themeColor="text1"/>
          <w:sz w:val="30"/>
          <w:szCs w:val="30"/>
          <w:u w:val="none"/>
          <w:cs/>
        </w:rPr>
        <w:t xml:space="preserve"> ล้านบาท)</w:t>
      </w:r>
      <w:r w:rsidRPr="0074694D">
        <w:rPr>
          <w:rFonts w:asciiTheme="majorBidi" w:hAnsiTheme="majorBidi" w:cstheme="majorBidi"/>
          <w:b w:val="0"/>
          <w:bCs w:val="0"/>
          <w:color w:val="000000" w:themeColor="text1"/>
          <w:sz w:val="30"/>
          <w:szCs w:val="30"/>
          <w:cs/>
        </w:rPr>
        <w:t xml:space="preserve"> </w:t>
      </w:r>
    </w:p>
    <w:p w:rsidR="009D23E5" w:rsidRPr="0074694D" w:rsidRDefault="009D23E5" w:rsidP="007336C3">
      <w:pPr>
        <w:pStyle w:val="BodyText"/>
        <w:tabs>
          <w:tab w:val="left" w:pos="567"/>
          <w:tab w:val="left" w:pos="7560"/>
        </w:tabs>
        <w:spacing w:before="120"/>
        <w:ind w:right="45"/>
        <w:rPr>
          <w:rFonts w:asciiTheme="majorBidi" w:hAnsiTheme="majorBidi" w:cstheme="majorBidi"/>
          <w:sz w:val="32"/>
          <w:szCs w:val="32"/>
        </w:rPr>
      </w:pPr>
    </w:p>
    <w:p w:rsidR="009D23E5" w:rsidRPr="0074694D" w:rsidRDefault="009D23E5" w:rsidP="007336C3">
      <w:pPr>
        <w:pStyle w:val="BodyText"/>
        <w:tabs>
          <w:tab w:val="left" w:pos="567"/>
          <w:tab w:val="left" w:pos="7560"/>
        </w:tabs>
        <w:spacing w:before="120"/>
        <w:ind w:right="45"/>
        <w:rPr>
          <w:rFonts w:ascii="TH SarabunPSK" w:hAnsi="TH SarabunPSK" w:cs="TH SarabunPSK"/>
          <w:sz w:val="32"/>
          <w:szCs w:val="32"/>
        </w:rPr>
      </w:pPr>
    </w:p>
    <w:p w:rsidR="009D23E5" w:rsidRPr="0074694D" w:rsidRDefault="009D23E5" w:rsidP="007336C3">
      <w:pPr>
        <w:rPr>
          <w:rFonts w:ascii="TH SarabunPSK" w:hAnsi="TH SarabunPSK" w:cs="TH SarabunPSK"/>
          <w:sz w:val="32"/>
          <w:szCs w:val="32"/>
          <w:u w:val="none"/>
        </w:rPr>
      </w:pPr>
      <w:r w:rsidRPr="0074694D">
        <w:rPr>
          <w:rFonts w:ascii="TH SarabunPSK" w:hAnsi="TH SarabunPSK" w:cs="TH SarabunPSK"/>
          <w:sz w:val="32"/>
          <w:szCs w:val="32"/>
          <w:cs/>
        </w:rPr>
        <w:br w:type="page"/>
      </w:r>
    </w:p>
    <w:p w:rsidR="00623A16" w:rsidRPr="0074694D" w:rsidRDefault="003B2467" w:rsidP="00835219">
      <w:pPr>
        <w:pStyle w:val="BodyText"/>
        <w:tabs>
          <w:tab w:val="left" w:pos="567"/>
          <w:tab w:val="left" w:pos="7560"/>
        </w:tabs>
        <w:spacing w:before="120"/>
        <w:ind w:right="45"/>
        <w:rPr>
          <w:rFonts w:asciiTheme="majorBidi" w:hAnsiTheme="majorBidi" w:cstheme="majorBidi"/>
          <w:cs/>
        </w:rPr>
      </w:pPr>
      <w:r w:rsidRPr="0074694D">
        <w:rPr>
          <w:rFonts w:asciiTheme="majorBidi" w:hAnsiTheme="majorBidi" w:cstheme="majorBidi"/>
        </w:rPr>
        <w:lastRenderedPageBreak/>
        <w:t>8</w:t>
      </w:r>
      <w:r w:rsidR="00623A16" w:rsidRPr="0074694D">
        <w:rPr>
          <w:rFonts w:asciiTheme="majorBidi" w:hAnsiTheme="majorBidi" w:cstheme="majorBidi"/>
          <w:cs/>
        </w:rPr>
        <w:t>.</w:t>
      </w:r>
      <w:r w:rsidR="00623A16" w:rsidRPr="0074694D">
        <w:rPr>
          <w:rFonts w:asciiTheme="majorBidi" w:hAnsiTheme="majorBidi" w:cstheme="majorBidi"/>
        </w:rPr>
        <w:t>3</w:t>
      </w:r>
      <w:r w:rsidR="00623A16" w:rsidRPr="0074694D">
        <w:rPr>
          <w:rFonts w:asciiTheme="majorBidi" w:hAnsiTheme="majorBidi" w:cstheme="majorBidi"/>
          <w:cs/>
        </w:rPr>
        <w:tab/>
        <w:t>เงินลงทุนในหลักทรัพย์</w:t>
      </w:r>
      <w:r w:rsidR="00B524D4" w:rsidRPr="0074694D">
        <w:rPr>
          <w:rFonts w:asciiTheme="majorBidi" w:hAnsiTheme="majorBidi" w:cstheme="majorBidi"/>
          <w:cs/>
        </w:rPr>
        <w:t xml:space="preserve"> - </w:t>
      </w:r>
      <w:r w:rsidR="00A15900" w:rsidRPr="0074694D">
        <w:rPr>
          <w:rFonts w:asciiTheme="majorBidi" w:hAnsiTheme="majorBidi" w:cstheme="majorBidi"/>
          <w:cs/>
        </w:rPr>
        <w:t>สุทธิ</w:t>
      </w:r>
    </w:p>
    <w:p w:rsidR="00623A16" w:rsidRPr="0074694D" w:rsidRDefault="003B2467" w:rsidP="00835219">
      <w:pPr>
        <w:tabs>
          <w:tab w:val="left" w:pos="567"/>
        </w:tabs>
        <w:spacing w:before="60"/>
        <w:ind w:right="-102"/>
        <w:jc w:val="both"/>
        <w:rPr>
          <w:rFonts w:asciiTheme="majorBidi" w:hAnsiTheme="majorBidi" w:cstheme="majorBidi"/>
          <w:b w:val="0"/>
          <w:bCs w:val="0"/>
          <w:sz w:val="32"/>
          <w:szCs w:val="32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8</w:t>
      </w:r>
      <w:r w:rsidR="00623A16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623A16" w:rsidRPr="0074694D">
        <w:rPr>
          <w:rFonts w:asciiTheme="majorBidi" w:hAnsiTheme="majorBidi" w:cstheme="majorBidi"/>
          <w:sz w:val="30"/>
          <w:szCs w:val="30"/>
          <w:u w:val="none"/>
        </w:rPr>
        <w:t>3</w:t>
      </w:r>
      <w:r w:rsidR="00623A16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623A16" w:rsidRPr="0074694D">
        <w:rPr>
          <w:rFonts w:asciiTheme="majorBidi" w:hAnsiTheme="majorBidi" w:cstheme="majorBidi"/>
          <w:sz w:val="30"/>
          <w:szCs w:val="30"/>
          <w:u w:val="none"/>
        </w:rPr>
        <w:t>1</w:t>
      </w:r>
      <w:r w:rsidR="003E27B8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623A16" w:rsidRPr="0074694D">
        <w:rPr>
          <w:rFonts w:asciiTheme="majorBidi" w:hAnsiTheme="majorBidi" w:cstheme="majorBidi"/>
          <w:sz w:val="30"/>
          <w:szCs w:val="30"/>
          <w:u w:val="none"/>
          <w:cs/>
        </w:rPr>
        <w:t>จำแนกตามประเภทของเงินลงทุน</w:t>
      </w:r>
    </w:p>
    <w:bookmarkStart w:id="10" w:name="_MON_1560768169"/>
    <w:bookmarkEnd w:id="10"/>
    <w:p w:rsidR="001A2BA7" w:rsidRPr="0074694D" w:rsidRDefault="00A45210" w:rsidP="00835219">
      <w:pPr>
        <w:pStyle w:val="BodyText"/>
        <w:tabs>
          <w:tab w:val="left" w:pos="1276"/>
          <w:tab w:val="left" w:pos="7560"/>
        </w:tabs>
        <w:ind w:right="45"/>
        <w:rPr>
          <w:rFonts w:ascii="TH SarabunPSK" w:eastAsia="Calibri" w:hAnsi="TH SarabunPSK" w:cs="TH SarabunPSK"/>
          <w:b w:val="0"/>
          <w:bCs w:val="0"/>
          <w:spacing w:val="-6"/>
          <w:sz w:val="32"/>
          <w:szCs w:val="32"/>
        </w:rPr>
      </w:pPr>
      <w:r w:rsidRPr="0074694D">
        <w:rPr>
          <w:rFonts w:ascii="TH SarabunPSK" w:hAnsi="TH SarabunPSK" w:cs="TH SarabunPSK"/>
          <w:sz w:val="32"/>
          <w:szCs w:val="32"/>
          <w:cs/>
        </w:rPr>
        <w:object w:dxaOrig="9730" w:dyaOrig="9802">
          <v:shape id="_x0000_i1037" type="#_x0000_t75" style="width:477pt;height:468.75pt" o:ole="">
            <v:imagedata r:id="rId31" o:title=""/>
          </v:shape>
          <o:OLEObject Type="Embed" ProgID="Excel.Sheet.12" ShapeID="_x0000_i1037" DrawAspect="Content" ObjectID="_1644325072" r:id="rId32"/>
        </w:object>
      </w:r>
    </w:p>
    <w:p w:rsidR="001B7D82" w:rsidRPr="0074694D" w:rsidRDefault="001B7D82" w:rsidP="00835219">
      <w:pPr>
        <w:pStyle w:val="BodyText"/>
        <w:tabs>
          <w:tab w:val="left" w:pos="1276"/>
          <w:tab w:val="left" w:pos="7560"/>
        </w:tabs>
        <w:ind w:left="567" w:right="45"/>
        <w:rPr>
          <w:rFonts w:ascii="TH SarabunPSK" w:eastAsia="Calibri" w:hAnsi="TH SarabunPSK" w:cs="TH SarabunPSK"/>
          <w:b w:val="0"/>
          <w:bCs w:val="0"/>
          <w:spacing w:val="-6"/>
          <w:sz w:val="32"/>
          <w:szCs w:val="32"/>
          <w:cs/>
        </w:rPr>
      </w:pPr>
    </w:p>
    <w:p w:rsidR="00106AFD" w:rsidRPr="0074694D" w:rsidRDefault="00106AFD" w:rsidP="007336C3">
      <w:pPr>
        <w:rPr>
          <w:rFonts w:ascii="TH SarabunPSK" w:eastAsia="Calibri" w:hAnsi="TH SarabunPSK" w:cs="TH SarabunPSK"/>
          <w:b w:val="0"/>
          <w:bCs w:val="0"/>
          <w:spacing w:val="-6"/>
          <w:sz w:val="32"/>
          <w:szCs w:val="32"/>
          <w:u w:val="none"/>
          <w:cs/>
        </w:rPr>
      </w:pPr>
      <w:r w:rsidRPr="0074694D">
        <w:rPr>
          <w:rFonts w:ascii="TH SarabunPSK" w:eastAsia="Calibri" w:hAnsi="TH SarabunPSK" w:cs="TH SarabunPSK"/>
          <w:b w:val="0"/>
          <w:bCs w:val="0"/>
          <w:spacing w:val="-6"/>
          <w:sz w:val="32"/>
          <w:szCs w:val="32"/>
          <w:cs/>
        </w:rPr>
        <w:br w:type="page"/>
      </w:r>
    </w:p>
    <w:p w:rsidR="001A2BA7" w:rsidRPr="0074694D" w:rsidRDefault="003B2467" w:rsidP="00835219">
      <w:pPr>
        <w:pStyle w:val="BodyText"/>
        <w:tabs>
          <w:tab w:val="left" w:pos="567"/>
          <w:tab w:val="left" w:pos="7560"/>
        </w:tabs>
        <w:spacing w:before="120"/>
        <w:ind w:right="45"/>
        <w:rPr>
          <w:rFonts w:asciiTheme="majorBidi" w:hAnsiTheme="majorBidi" w:cstheme="majorBidi"/>
          <w:cs/>
        </w:rPr>
      </w:pPr>
      <w:r w:rsidRPr="0074694D">
        <w:rPr>
          <w:rFonts w:asciiTheme="majorBidi" w:hAnsiTheme="majorBidi" w:cstheme="majorBidi"/>
        </w:rPr>
        <w:lastRenderedPageBreak/>
        <w:t>8</w:t>
      </w:r>
      <w:r w:rsidR="001A2BA7" w:rsidRPr="0074694D">
        <w:rPr>
          <w:rFonts w:asciiTheme="majorBidi" w:hAnsiTheme="majorBidi" w:cstheme="majorBidi"/>
          <w:cs/>
        </w:rPr>
        <w:t>.</w:t>
      </w:r>
      <w:r w:rsidR="001A2BA7" w:rsidRPr="0074694D">
        <w:rPr>
          <w:rFonts w:asciiTheme="majorBidi" w:hAnsiTheme="majorBidi" w:cstheme="majorBidi"/>
        </w:rPr>
        <w:t>3</w:t>
      </w:r>
      <w:r w:rsidR="001A2BA7" w:rsidRPr="0074694D">
        <w:rPr>
          <w:rFonts w:asciiTheme="majorBidi" w:hAnsiTheme="majorBidi" w:cstheme="majorBidi"/>
          <w:cs/>
        </w:rPr>
        <w:tab/>
        <w:t xml:space="preserve">เงินลงทุนในหลักทรัพย์ </w:t>
      </w:r>
      <w:r w:rsidR="00030473" w:rsidRPr="0074694D">
        <w:rPr>
          <w:rFonts w:asciiTheme="majorBidi" w:hAnsiTheme="majorBidi" w:cstheme="majorBidi"/>
          <w:cs/>
        </w:rPr>
        <w:t>-</w:t>
      </w:r>
      <w:r w:rsidR="001A2BA7" w:rsidRPr="0074694D">
        <w:rPr>
          <w:rFonts w:asciiTheme="majorBidi" w:hAnsiTheme="majorBidi" w:cstheme="majorBidi"/>
          <w:cs/>
        </w:rPr>
        <w:t xml:space="preserve"> สุทธิ</w:t>
      </w:r>
      <w:r w:rsidR="00011C78" w:rsidRPr="0074694D">
        <w:rPr>
          <w:rFonts w:asciiTheme="majorBidi" w:hAnsiTheme="majorBidi" w:cstheme="majorBidi"/>
          <w:cs/>
        </w:rPr>
        <w:t xml:space="preserve"> (ต่อ)</w:t>
      </w:r>
    </w:p>
    <w:p w:rsidR="00225CA6" w:rsidRPr="0074694D" w:rsidRDefault="003B2467" w:rsidP="00835219">
      <w:pPr>
        <w:tabs>
          <w:tab w:val="left" w:pos="567"/>
        </w:tabs>
        <w:spacing w:before="60"/>
        <w:ind w:right="-102"/>
        <w:jc w:val="both"/>
        <w:rPr>
          <w:rFonts w:asciiTheme="majorBidi" w:hAnsiTheme="majorBidi" w:cstheme="majorBidi"/>
          <w:b w:val="0"/>
          <w:bCs w:val="0"/>
          <w:sz w:val="30"/>
          <w:szCs w:val="30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8</w:t>
      </w:r>
      <w:r w:rsidR="001A2BA7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1A2BA7" w:rsidRPr="0074694D">
        <w:rPr>
          <w:rFonts w:asciiTheme="majorBidi" w:hAnsiTheme="majorBidi" w:cstheme="majorBidi"/>
          <w:sz w:val="30"/>
          <w:szCs w:val="30"/>
          <w:u w:val="none"/>
        </w:rPr>
        <w:t>3</w:t>
      </w:r>
      <w:r w:rsidR="001A2BA7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FB3622" w:rsidRPr="0074694D">
        <w:rPr>
          <w:rFonts w:asciiTheme="majorBidi" w:hAnsiTheme="majorBidi" w:cstheme="majorBidi"/>
          <w:sz w:val="30"/>
          <w:szCs w:val="30"/>
          <w:u w:val="none"/>
        </w:rPr>
        <w:t>2</w:t>
      </w:r>
      <w:r w:rsidR="001A2BA7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225CA6" w:rsidRPr="0074694D">
        <w:rPr>
          <w:rFonts w:asciiTheme="majorBidi" w:hAnsiTheme="majorBidi" w:cstheme="majorBidi"/>
          <w:sz w:val="30"/>
          <w:szCs w:val="30"/>
          <w:u w:val="none"/>
          <w:cs/>
        </w:rPr>
        <w:t>จำแนกตามระยะเวลาคงเหลือของตราสารหนี้</w:t>
      </w:r>
    </w:p>
    <w:p w:rsidR="00675421" w:rsidRPr="0074694D" w:rsidRDefault="00675421" w:rsidP="00D417FD">
      <w:pPr>
        <w:tabs>
          <w:tab w:val="left" w:pos="1386"/>
        </w:tabs>
        <w:spacing w:before="60"/>
        <w:ind w:left="567"/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t xml:space="preserve">ณ </w:t>
      </w:r>
      <w:r w:rsidR="00777A52" w:rsidRPr="0074694D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t>วันที่ 31 ธันวาคม</w:t>
      </w:r>
      <w:r w:rsidR="00180882" w:rsidRPr="0074694D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t xml:space="preserve"> 2562 และ</w:t>
      </w:r>
      <w:r w:rsidR="00BD619D" w:rsidRPr="0074694D">
        <w:rPr>
          <w:rFonts w:asciiTheme="majorBidi" w:eastAsia="Calibri" w:hAnsiTheme="majorBidi" w:cstheme="majorBidi"/>
          <w:b w:val="0"/>
          <w:bCs w:val="0"/>
          <w:spacing w:val="4"/>
          <w:sz w:val="30"/>
          <w:szCs w:val="30"/>
          <w:u w:val="none"/>
          <w:cs/>
        </w:rPr>
        <w:t xml:space="preserve"> </w:t>
      </w:r>
      <w:r w:rsidR="00B25112" w:rsidRPr="0074694D">
        <w:rPr>
          <w:rFonts w:asciiTheme="majorBidi" w:eastAsia="Calibri" w:hAnsiTheme="majorBidi" w:cstheme="majorBidi"/>
          <w:b w:val="0"/>
          <w:bCs w:val="0"/>
          <w:spacing w:val="4"/>
          <w:sz w:val="30"/>
          <w:szCs w:val="30"/>
          <w:u w:val="none"/>
          <w:cs/>
        </w:rPr>
        <w:t xml:space="preserve">2561 </w:t>
      </w:r>
      <w:r w:rsidR="005E71D9" w:rsidRPr="0074694D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t>เงินลงทุนในตราสารหนี้จำแนกตามระยะเวลาครบ</w:t>
      </w:r>
      <w:r w:rsidR="005E71D9"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กำหนดชำระ</w:t>
      </w:r>
      <w:r w:rsidR="004570B7"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ได้ดังนี้</w:t>
      </w:r>
    </w:p>
    <w:bookmarkStart w:id="11" w:name="_MON_1560768284"/>
    <w:bookmarkEnd w:id="11"/>
    <w:p w:rsidR="001B6B43" w:rsidRPr="0074694D" w:rsidRDefault="00CC509D" w:rsidP="00367DB6">
      <w:pPr>
        <w:ind w:left="56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2"/>
          <w:szCs w:val="32"/>
          <w:u w:val="none"/>
        </w:rPr>
        <w:object w:dxaOrig="9336" w:dyaOrig="3855">
          <v:shape id="_x0000_i1038" type="#_x0000_t75" style="width:445.5pt;height:196.5pt" o:ole="">
            <v:imagedata r:id="rId33" o:title=""/>
            <o:lock v:ext="edit" aspectratio="f"/>
          </v:shape>
          <o:OLEObject Type="Embed" ProgID="Excel.Sheet.12" ShapeID="_x0000_i1038" DrawAspect="Content" ObjectID="_1644325073" r:id="rId34"/>
        </w:object>
      </w:r>
    </w:p>
    <w:p w:rsidR="001B6B43" w:rsidRPr="00826813" w:rsidRDefault="00022AA7" w:rsidP="00FC5152">
      <w:pPr>
        <w:spacing w:before="120"/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ณ </w:t>
      </w:r>
      <w:r w:rsidR="006140EE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วันที่ </w:t>
      </w:r>
      <w:r w:rsidR="00777A52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31 ธันวาคม</w:t>
      </w:r>
      <w:r w:rsidR="00180882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2562 และ</w:t>
      </w:r>
      <w:r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B25112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2561 </w:t>
      </w:r>
      <w:r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เงินลงทุนในตราสารหนี้ดังกล่าวเป็นรายการรับโอนหุ้นกู้</w:t>
      </w:r>
      <w:r w:rsidR="00841B86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ลูกหนี้รายหนึ่ง</w:t>
      </w:r>
      <w:r w:rsidR="00367DB6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="00841B86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จาก</w:t>
      </w:r>
      <w:r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บริษัทกรุงเทพ พาณิชย์การ จำกัด (มหาชน) ซึ่งศาลล้มละลายกลางมีคำสั่งพิทักษ์ทรัพย์เด็ดขาดในปี 2545 </w:t>
      </w:r>
      <w:r w:rsidR="00FC5152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ต่อมาในปี 2551 ปรากฏข้อมูลว่า </w:t>
      </w:r>
      <w:r w:rsidR="00841B86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ลูกหนี้รายดังกล่าว</w:t>
      </w:r>
      <w:r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มีสถานะล้มละลาย </w:t>
      </w:r>
      <w:r w:rsidR="00DF1A06"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โดย</w:t>
      </w:r>
      <w:r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เงินลงทุนในบริษัทดังกล่าวมีมูลค่า</w:t>
      </w:r>
      <w:r w:rsidR="00FC5152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82681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ตามบัญชีสุทธิเป็นศูนย์ตั้งแต่วันแรกที่ได้มา</w:t>
      </w:r>
    </w:p>
    <w:p w:rsidR="00675421" w:rsidRPr="0074694D" w:rsidRDefault="003B2467" w:rsidP="00A1010A">
      <w:pPr>
        <w:tabs>
          <w:tab w:val="left" w:pos="567"/>
        </w:tabs>
        <w:spacing w:before="60"/>
        <w:ind w:right="-102"/>
        <w:jc w:val="both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8</w:t>
      </w:r>
      <w:r w:rsidR="00303BB3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303BB3" w:rsidRPr="0074694D">
        <w:rPr>
          <w:rFonts w:asciiTheme="majorBidi" w:hAnsiTheme="majorBidi" w:cstheme="majorBidi"/>
          <w:sz w:val="30"/>
          <w:szCs w:val="30"/>
          <w:u w:val="none"/>
        </w:rPr>
        <w:t>3</w:t>
      </w:r>
      <w:r w:rsidR="00303BB3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303BB3" w:rsidRPr="0074694D">
        <w:rPr>
          <w:rFonts w:asciiTheme="majorBidi" w:hAnsiTheme="majorBidi" w:cstheme="majorBidi"/>
          <w:sz w:val="30"/>
          <w:szCs w:val="30"/>
          <w:u w:val="none"/>
        </w:rPr>
        <w:t>3</w:t>
      </w:r>
      <w:r w:rsidR="003E27B8"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="00675421" w:rsidRPr="0074694D">
        <w:rPr>
          <w:rFonts w:asciiTheme="majorBidi" w:hAnsiTheme="majorBidi" w:cstheme="majorBidi"/>
          <w:sz w:val="30"/>
          <w:szCs w:val="30"/>
          <w:u w:val="none"/>
          <w:cs/>
        </w:rPr>
        <w:t>เงินลงทุนในหลักทรัพย์ที่บริษัทฯ</w:t>
      </w:r>
      <w:r w:rsidR="00AE61D4"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 </w:t>
      </w:r>
      <w:r w:rsidR="00675421"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ถือหุ้นตั้งแต่ร้อยละ </w:t>
      </w:r>
      <w:r w:rsidR="00675421" w:rsidRPr="0074694D">
        <w:rPr>
          <w:rFonts w:asciiTheme="majorBidi" w:hAnsiTheme="majorBidi" w:cstheme="majorBidi"/>
          <w:sz w:val="30"/>
          <w:szCs w:val="30"/>
          <w:u w:val="none"/>
        </w:rPr>
        <w:t>10</w:t>
      </w:r>
      <w:r w:rsidR="00675421"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 ขึ้นไป</w:t>
      </w:r>
    </w:p>
    <w:p w:rsidR="00ED23A4" w:rsidRPr="00826813" w:rsidRDefault="00675421" w:rsidP="00BD0A2D">
      <w:pPr>
        <w:pStyle w:val="BodyText"/>
        <w:spacing w:before="60"/>
        <w:ind w:left="567"/>
        <w:jc w:val="thaiDistribute"/>
        <w:rPr>
          <w:rFonts w:asciiTheme="majorBidi" w:eastAsia="Times New Roman" w:hAnsiTheme="majorBidi" w:cstheme="majorBidi"/>
          <w:b w:val="0"/>
          <w:bCs w:val="0"/>
          <w:cs/>
        </w:rPr>
      </w:pPr>
      <w:r w:rsidRPr="00826813">
        <w:rPr>
          <w:rFonts w:asciiTheme="majorBidi" w:hAnsiTheme="majorBidi" w:cstheme="majorBidi"/>
          <w:b w:val="0"/>
          <w:bCs w:val="0"/>
          <w:cs/>
        </w:rPr>
        <w:t xml:space="preserve">ณ </w:t>
      </w:r>
      <w:r w:rsidR="00180882" w:rsidRPr="00826813">
        <w:rPr>
          <w:rFonts w:asciiTheme="majorBidi" w:hAnsiTheme="majorBidi" w:cstheme="majorBidi"/>
          <w:b w:val="0"/>
          <w:bCs w:val="0"/>
          <w:cs/>
        </w:rPr>
        <w:t>วันท</w:t>
      </w:r>
      <w:r w:rsidR="00777A52" w:rsidRPr="00826813">
        <w:rPr>
          <w:rFonts w:asciiTheme="majorBidi" w:hAnsiTheme="majorBidi" w:cstheme="majorBidi"/>
          <w:b w:val="0"/>
          <w:bCs w:val="0"/>
          <w:cs/>
        </w:rPr>
        <w:t>ี่ 31 ธันวาคม</w:t>
      </w:r>
      <w:r w:rsidR="00180882" w:rsidRPr="00826813">
        <w:rPr>
          <w:rFonts w:asciiTheme="majorBidi" w:hAnsiTheme="majorBidi" w:cstheme="majorBidi"/>
          <w:b w:val="0"/>
          <w:bCs w:val="0"/>
          <w:cs/>
        </w:rPr>
        <w:t xml:space="preserve"> 2562 และ</w:t>
      </w:r>
      <w:r w:rsidR="007E1CCF" w:rsidRPr="00826813">
        <w:rPr>
          <w:rFonts w:asciiTheme="majorBidi" w:hAnsiTheme="majorBidi" w:cstheme="majorBidi"/>
          <w:b w:val="0"/>
          <w:bCs w:val="0"/>
          <w:cs/>
        </w:rPr>
        <w:t xml:space="preserve"> </w:t>
      </w:r>
      <w:r w:rsidR="00B25112" w:rsidRPr="00826813">
        <w:rPr>
          <w:rFonts w:asciiTheme="majorBidi" w:hAnsiTheme="majorBidi" w:cstheme="majorBidi"/>
          <w:b w:val="0"/>
          <w:bCs w:val="0"/>
          <w:cs/>
        </w:rPr>
        <w:t xml:space="preserve">2561 </w:t>
      </w:r>
      <w:r w:rsidRPr="00826813">
        <w:rPr>
          <w:rFonts w:asciiTheme="majorBidi" w:hAnsiTheme="majorBidi" w:cstheme="majorBidi"/>
          <w:b w:val="0"/>
          <w:bCs w:val="0"/>
          <w:cs/>
        </w:rPr>
        <w:t>เงินลงทุนในหลักทรัพย์ที่บริษัทฯ</w:t>
      </w:r>
      <w:r w:rsidR="00AE61D4" w:rsidRPr="00826813">
        <w:rPr>
          <w:rFonts w:asciiTheme="majorBidi" w:hAnsiTheme="majorBidi" w:cstheme="majorBidi"/>
          <w:b w:val="0"/>
          <w:bCs w:val="0"/>
          <w:cs/>
        </w:rPr>
        <w:t xml:space="preserve"> </w:t>
      </w:r>
      <w:r w:rsidRPr="00826813">
        <w:rPr>
          <w:rFonts w:asciiTheme="majorBidi" w:hAnsiTheme="majorBidi" w:cstheme="majorBidi"/>
          <w:b w:val="0"/>
          <w:bCs w:val="0"/>
          <w:cs/>
        </w:rPr>
        <w:t xml:space="preserve">ถือหุ้นตั้งแต่ร้อยละ </w:t>
      </w:r>
      <w:r w:rsidRPr="00826813">
        <w:rPr>
          <w:rFonts w:asciiTheme="majorBidi" w:hAnsiTheme="majorBidi" w:cstheme="majorBidi"/>
          <w:b w:val="0"/>
          <w:bCs w:val="0"/>
        </w:rPr>
        <w:t>1</w:t>
      </w:r>
      <w:r w:rsidRPr="00826813">
        <w:rPr>
          <w:rFonts w:asciiTheme="majorBidi" w:hAnsiTheme="majorBidi" w:cstheme="majorBidi"/>
          <w:b w:val="0"/>
          <w:bCs w:val="0"/>
          <w:cs/>
        </w:rPr>
        <w:t>0 ขึ้นไปของจำนวนหุ้นที่ออกจำหน่ายแล้ว แต่ไม่ได้เข้าข่ายเป็นเงินลงทุนในบริษัทย่อยหรือบริษัทร่วม จำแนกตาม</w:t>
      </w:r>
      <w:r w:rsidR="00EE734F" w:rsidRPr="00826813">
        <w:rPr>
          <w:rFonts w:asciiTheme="majorBidi" w:hAnsiTheme="majorBidi" w:cstheme="majorBidi"/>
          <w:b w:val="0"/>
          <w:bCs w:val="0"/>
          <w:cs/>
        </w:rPr>
        <w:t>ประเภทธุรกิจ</w:t>
      </w:r>
      <w:r w:rsidR="004570B7" w:rsidRPr="00826813">
        <w:rPr>
          <w:rFonts w:asciiTheme="majorBidi" w:hAnsiTheme="majorBidi" w:cstheme="majorBidi"/>
          <w:b w:val="0"/>
          <w:bCs w:val="0"/>
          <w:cs/>
        </w:rPr>
        <w:t xml:space="preserve"> </w:t>
      </w:r>
      <w:r w:rsidR="006531C6" w:rsidRPr="00826813">
        <w:rPr>
          <w:rFonts w:asciiTheme="majorBidi" w:hAnsiTheme="majorBidi" w:cstheme="majorBidi"/>
          <w:b w:val="0"/>
          <w:bCs w:val="0"/>
          <w:cs/>
        </w:rPr>
        <w:br/>
      </w:r>
      <w:r w:rsidRPr="00826813">
        <w:rPr>
          <w:rFonts w:asciiTheme="majorBidi" w:hAnsiTheme="majorBidi" w:cstheme="majorBidi"/>
          <w:b w:val="0"/>
          <w:bCs w:val="0"/>
          <w:cs/>
        </w:rPr>
        <w:t>ได้ดังนี้</w:t>
      </w:r>
    </w:p>
    <w:bookmarkStart w:id="12" w:name="_MON_1560768371"/>
    <w:bookmarkEnd w:id="12"/>
    <w:p w:rsidR="00FB3622" w:rsidRPr="0074694D" w:rsidRDefault="000E52AC" w:rsidP="00835219">
      <w:pPr>
        <w:tabs>
          <w:tab w:val="left" w:pos="1683"/>
          <w:tab w:val="right" w:pos="5130"/>
          <w:tab w:val="right" w:pos="5850"/>
          <w:tab w:val="right" w:pos="7380"/>
          <w:tab w:val="left" w:pos="7560"/>
          <w:tab w:val="right" w:pos="8640"/>
        </w:tabs>
        <w:overflowPunct w:val="0"/>
        <w:autoSpaceDE w:val="0"/>
        <w:autoSpaceDN w:val="0"/>
        <w:adjustRightInd w:val="0"/>
        <w:ind w:left="567" w:right="-7"/>
        <w:jc w:val="thaiDistribute"/>
        <w:textAlignment w:val="baseline"/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</w:pPr>
      <w:r w:rsidRPr="0074694D"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</w:rPr>
        <w:object w:dxaOrig="9043" w:dyaOrig="3716">
          <v:shape id="_x0000_i1039" type="#_x0000_t75" style="width:450.75pt;height:180.75pt" o:ole="">
            <v:imagedata r:id="rId35" o:title=""/>
          </v:shape>
          <o:OLEObject Type="Embed" ProgID="Excel.Sheet.12" ShapeID="_x0000_i1039" DrawAspect="Content" ObjectID="_1644325074" r:id="rId36"/>
        </w:object>
      </w:r>
    </w:p>
    <w:p w:rsidR="00FB3622" w:rsidRPr="0074694D" w:rsidRDefault="00FB3622" w:rsidP="00835219">
      <w:pPr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</w:pPr>
      <w:r w:rsidRPr="0074694D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br w:type="page"/>
      </w:r>
    </w:p>
    <w:p w:rsidR="00FB3622" w:rsidRPr="0074694D" w:rsidRDefault="003B2467" w:rsidP="0025308C">
      <w:pPr>
        <w:tabs>
          <w:tab w:val="left" w:pos="567"/>
        </w:tabs>
        <w:ind w:right="-102"/>
        <w:jc w:val="both"/>
        <w:rPr>
          <w:rFonts w:ascii="Angsana New" w:hAnsi="Angsana New" w:cs="Angsana New"/>
          <w:sz w:val="30"/>
          <w:szCs w:val="30"/>
          <w:u w:val="none"/>
          <w:cs/>
        </w:rPr>
      </w:pPr>
      <w:r w:rsidRPr="0074694D">
        <w:rPr>
          <w:rFonts w:ascii="Angsana New" w:hAnsi="Angsana New" w:cs="Angsana New" w:hint="cs"/>
          <w:sz w:val="30"/>
          <w:szCs w:val="30"/>
          <w:u w:val="none"/>
        </w:rPr>
        <w:lastRenderedPageBreak/>
        <w:t>8</w:t>
      </w:r>
      <w:r w:rsidR="00FB3622"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="00FB3622" w:rsidRPr="0074694D">
        <w:rPr>
          <w:rFonts w:ascii="Angsana New" w:hAnsi="Angsana New" w:cs="Angsana New" w:hint="cs"/>
          <w:sz w:val="30"/>
          <w:szCs w:val="30"/>
          <w:u w:val="none"/>
        </w:rPr>
        <w:t>3</w:t>
      </w:r>
      <w:r w:rsidR="00FB3622"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="00FB3622" w:rsidRPr="0074694D">
        <w:rPr>
          <w:rFonts w:ascii="Angsana New" w:hAnsi="Angsana New" w:cs="Angsana New" w:hint="cs"/>
          <w:sz w:val="30"/>
          <w:szCs w:val="30"/>
          <w:u w:val="none"/>
        </w:rPr>
        <w:t>3</w:t>
      </w:r>
      <w:r w:rsidR="00FB3622" w:rsidRPr="0074694D">
        <w:rPr>
          <w:rFonts w:ascii="Angsana New" w:hAnsi="Angsana New" w:cs="Angsana New" w:hint="cs"/>
          <w:sz w:val="30"/>
          <w:szCs w:val="30"/>
          <w:u w:val="none"/>
        </w:rPr>
        <w:tab/>
      </w:r>
      <w:r w:rsidR="00FB3622" w:rsidRPr="0074694D">
        <w:rPr>
          <w:rFonts w:ascii="Angsana New" w:hAnsi="Angsana New" w:cs="Angsana New" w:hint="cs"/>
          <w:sz w:val="30"/>
          <w:szCs w:val="30"/>
          <w:u w:val="none"/>
          <w:cs/>
        </w:rPr>
        <w:t xml:space="preserve">เงินลงทุนในหลักทรัพย์ที่บริษัทฯ ถือหุ้นตั้งแต่ร้อยละ </w:t>
      </w:r>
      <w:r w:rsidR="00FB3622" w:rsidRPr="0074694D">
        <w:rPr>
          <w:rFonts w:ascii="Angsana New" w:hAnsi="Angsana New" w:cs="Angsana New" w:hint="cs"/>
          <w:sz w:val="30"/>
          <w:szCs w:val="30"/>
          <w:u w:val="none"/>
        </w:rPr>
        <w:t>10</w:t>
      </w:r>
      <w:r w:rsidR="00FB3622" w:rsidRPr="0074694D">
        <w:rPr>
          <w:rFonts w:ascii="Angsana New" w:hAnsi="Angsana New" w:cs="Angsana New" w:hint="cs"/>
          <w:sz w:val="30"/>
          <w:szCs w:val="30"/>
          <w:u w:val="none"/>
          <w:cs/>
        </w:rPr>
        <w:t xml:space="preserve"> ขึ้นไป (ต่อ)</w:t>
      </w:r>
    </w:p>
    <w:p w:rsidR="005D1F35" w:rsidRPr="00826813" w:rsidRDefault="007B0DED" w:rsidP="00C379AA">
      <w:pPr>
        <w:tabs>
          <w:tab w:val="left" w:pos="1683"/>
          <w:tab w:val="right" w:pos="5130"/>
          <w:tab w:val="right" w:pos="5850"/>
          <w:tab w:val="right" w:pos="7380"/>
          <w:tab w:val="left" w:pos="7560"/>
          <w:tab w:val="right" w:pos="8640"/>
        </w:tabs>
        <w:overflowPunct w:val="0"/>
        <w:autoSpaceDE w:val="0"/>
        <w:autoSpaceDN w:val="0"/>
        <w:adjustRightInd w:val="0"/>
        <w:spacing w:before="60"/>
        <w:ind w:left="567" w:right="-6"/>
        <w:jc w:val="thaiDistribute"/>
        <w:textAlignment w:val="baseline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  <w:r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ณ</w:t>
      </w:r>
      <w:r w:rsidR="002E65A5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777A52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วันที่ 31 ธันวาคม</w:t>
      </w:r>
      <w:r w:rsidR="00D417FD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2562 และ</w:t>
      </w:r>
      <w:r w:rsidR="007E1CCF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B25112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2561 </w:t>
      </w:r>
      <w:r w:rsidR="005D1F35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ตราสารทุนที่ไม่อยู่ในความต้องการของตลาดในประเทศ</w:t>
      </w:r>
      <w:r w:rsidR="00FC5152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5D1F35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ซึ่งจัดประเภ</w:t>
      </w:r>
      <w:r w:rsidR="00471564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ท</w:t>
      </w:r>
      <w:r w:rsidR="002F6849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เป็น</w:t>
      </w:r>
      <w:r w:rsidR="0059555E" w:rsidRPr="00826813"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  <w:br/>
      </w:r>
      <w:r w:rsidR="002F6849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เงินลงทุนทั่วไปจำนวน 715.37 </w:t>
      </w:r>
      <w:r w:rsidR="005D1F35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ล้านบาท </w:t>
      </w:r>
      <w:r w:rsidR="002F6849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และ </w:t>
      </w:r>
      <w:r w:rsidR="007E1CCF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715.37</w:t>
      </w:r>
      <w:r w:rsidR="002F6849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ล้านบาท</w:t>
      </w:r>
      <w:r w:rsidR="00A7354F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2F6849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ตามลำดับ </w:t>
      </w:r>
      <w:r w:rsidR="005D1F35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ได้รวมเงินลงทุนในหุ้นสามัญ</w:t>
      </w:r>
      <w:r w:rsidR="00A21F09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5D1F35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ในบริษัทโรจ</w:t>
      </w:r>
      <w:r w:rsidR="00DC6CA0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น์ทิพย์ จำกัด</w:t>
      </w:r>
      <w:r w:rsidR="00CB78C6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5D1F35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ซึ่งมีราคาทุน 0.95 ล้านบาท (บริษัทฯ</w:t>
      </w:r>
      <w:r w:rsidR="00ED76CF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5D1F35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ถือหุ้นร้อยละ 99.94) บริษัทฯ</w:t>
      </w:r>
      <w:r w:rsidR="00AE61D4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5D1F35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ไม่มีอำนาจในการควบคุม</w:t>
      </w:r>
      <w:r w:rsidR="00DE2C18"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  <w:br/>
      </w:r>
      <w:r w:rsidR="005D1F35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ทั้งโดยทางตรงและทางอ้อม จึงจัดประเภทเป็นเงินลงทุนทั่วไป และเนื่องจากบริษัท</w:t>
      </w:r>
      <w:r w:rsidR="00E939E6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5D1F35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โรจน์ทิพย์ จำกัด </w:t>
      </w:r>
      <w:r w:rsidR="00265625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มีเงินลงทุน</w:t>
      </w:r>
      <w:r w:rsidR="0059555E" w:rsidRPr="00826813"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  <w:br/>
      </w:r>
      <w:r w:rsidR="00265625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ในกิจการต่าง</w:t>
      </w:r>
      <w:r w:rsidR="00062E0C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ๆ</w:t>
      </w:r>
      <w:r w:rsidR="00265625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อีก 7</w:t>
      </w:r>
      <w:r w:rsidR="005D1F35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แห่ง จึงทำให้บริษัทฯ</w:t>
      </w:r>
      <w:r w:rsidR="00ED76CF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5D1F35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มีเงินลงทุนทั่วไปที่เกี่ยวกับกิจการ</w:t>
      </w:r>
      <w:r w:rsidR="00265625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ทั้งทางตรงและทางอ้อม รวม 8</w:t>
      </w:r>
      <w:r w:rsidR="005D1F35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แห่ง อย่างไรก็ตาม บริษัท</w:t>
      </w:r>
      <w:r w:rsidR="00E939E6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5D1F35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โรจน์ทิพย์ จำกัด</w:t>
      </w:r>
      <w:r w:rsidR="00A7354F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5D1F35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และบริษัทในกลุ่มส่วนใหญ่อยู่ระหว่างดำเนินการชำระบัญชี บริษัทฯ</w:t>
      </w:r>
      <w:r w:rsidR="00AB4F59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5D1F35" w:rsidRPr="00826813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จึงตั้งค่าเผื่อการด้อยค่าของเงินลงทุนทั้งจำนวน</w:t>
      </w:r>
    </w:p>
    <w:p w:rsidR="004F3473" w:rsidRPr="0074694D" w:rsidRDefault="003B2467" w:rsidP="0025308C">
      <w:pPr>
        <w:tabs>
          <w:tab w:val="left" w:pos="1440"/>
          <w:tab w:val="right" w:pos="5130"/>
          <w:tab w:val="right" w:pos="5850"/>
          <w:tab w:val="right" w:pos="7380"/>
          <w:tab w:val="left" w:pos="7560"/>
          <w:tab w:val="right" w:pos="8640"/>
        </w:tabs>
        <w:overflowPunct w:val="0"/>
        <w:autoSpaceDE w:val="0"/>
        <w:autoSpaceDN w:val="0"/>
        <w:adjustRightInd w:val="0"/>
        <w:spacing w:before="60"/>
        <w:ind w:left="567" w:right="-6" w:hanging="567"/>
        <w:jc w:val="thaiDistribute"/>
        <w:textAlignment w:val="baseline"/>
        <w:rPr>
          <w:rFonts w:ascii="Angsana New" w:hAnsi="Angsana New" w:cs="Angsana New"/>
          <w:sz w:val="30"/>
          <w:szCs w:val="30"/>
          <w:u w:val="none"/>
          <w:cs/>
        </w:rPr>
      </w:pPr>
      <w:r w:rsidRPr="0074694D">
        <w:rPr>
          <w:rFonts w:ascii="Angsana New" w:hAnsi="Angsana New" w:cs="Angsana New" w:hint="cs"/>
          <w:sz w:val="30"/>
          <w:szCs w:val="30"/>
          <w:u w:val="none"/>
        </w:rPr>
        <w:t>8</w:t>
      </w:r>
      <w:r w:rsidR="00303BB3"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="00303BB3" w:rsidRPr="0074694D">
        <w:rPr>
          <w:rFonts w:ascii="Angsana New" w:hAnsi="Angsana New" w:cs="Angsana New" w:hint="cs"/>
          <w:sz w:val="30"/>
          <w:szCs w:val="30"/>
          <w:u w:val="none"/>
        </w:rPr>
        <w:t>3</w:t>
      </w:r>
      <w:r w:rsidR="00C2069C"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="00C2069C" w:rsidRPr="0074694D">
        <w:rPr>
          <w:rFonts w:ascii="Angsana New" w:hAnsi="Angsana New" w:cs="Angsana New" w:hint="cs"/>
          <w:sz w:val="30"/>
          <w:szCs w:val="30"/>
          <w:u w:val="none"/>
        </w:rPr>
        <w:t>4</w:t>
      </w:r>
      <w:r w:rsidR="00C2069C" w:rsidRPr="0074694D">
        <w:rPr>
          <w:rFonts w:ascii="Angsana New" w:hAnsi="Angsana New" w:cs="Angsana New" w:hint="cs"/>
          <w:sz w:val="30"/>
          <w:szCs w:val="30"/>
          <w:u w:val="none"/>
        </w:rPr>
        <w:tab/>
      </w:r>
      <w:r w:rsidR="004F3473" w:rsidRPr="0074694D">
        <w:rPr>
          <w:rFonts w:ascii="Angsana New" w:hAnsi="Angsana New" w:cs="Angsana New" w:hint="cs"/>
          <w:sz w:val="30"/>
          <w:szCs w:val="30"/>
          <w:u w:val="none"/>
          <w:cs/>
        </w:rPr>
        <w:t>ส่วนเกินทุน</w:t>
      </w:r>
      <w:r w:rsidR="001F756A" w:rsidRPr="0074694D">
        <w:rPr>
          <w:rFonts w:ascii="Angsana New" w:hAnsi="Angsana New" w:cs="Angsana New" w:hint="cs"/>
          <w:sz w:val="30"/>
          <w:szCs w:val="30"/>
          <w:u w:val="none"/>
          <w:cs/>
        </w:rPr>
        <w:t xml:space="preserve"> </w:t>
      </w:r>
      <w:r w:rsidR="00F65B3D" w:rsidRPr="0074694D">
        <w:rPr>
          <w:rFonts w:ascii="Angsana New" w:hAnsi="Angsana New" w:cs="Angsana New" w:hint="cs"/>
          <w:sz w:val="30"/>
          <w:szCs w:val="30"/>
          <w:u w:val="none"/>
          <w:cs/>
        </w:rPr>
        <w:t>(ต่ำกว่าทุน)</w:t>
      </w:r>
      <w:r w:rsidR="001F756A" w:rsidRPr="0074694D">
        <w:rPr>
          <w:rFonts w:ascii="Angsana New" w:hAnsi="Angsana New" w:cs="Angsana New" w:hint="cs"/>
          <w:sz w:val="30"/>
          <w:szCs w:val="30"/>
          <w:u w:val="none"/>
          <w:cs/>
        </w:rPr>
        <w:t xml:space="preserve"> </w:t>
      </w:r>
      <w:r w:rsidR="004F3473" w:rsidRPr="0074694D">
        <w:rPr>
          <w:rFonts w:ascii="Angsana New" w:hAnsi="Angsana New" w:cs="Angsana New" w:hint="cs"/>
          <w:sz w:val="30"/>
          <w:szCs w:val="30"/>
          <w:u w:val="none"/>
          <w:cs/>
        </w:rPr>
        <w:t>จากการเปลี่ยนแปลงมูลค่าเงินลงทุน</w:t>
      </w:r>
    </w:p>
    <w:p w:rsidR="00B952C2" w:rsidRPr="0074694D" w:rsidRDefault="00675421" w:rsidP="00BD0A2D">
      <w:pPr>
        <w:tabs>
          <w:tab w:val="left" w:pos="1395"/>
        </w:tabs>
        <w:spacing w:before="60"/>
        <w:ind w:left="567" w:right="6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</w:pPr>
      <w:r w:rsidRPr="0074694D">
        <w:rPr>
          <w:rFonts w:ascii="Angsana New" w:hAnsi="Angsana New" w:cs="Angsana New" w:hint="cs"/>
          <w:b w:val="0"/>
          <w:bCs w:val="0"/>
          <w:spacing w:val="4"/>
          <w:sz w:val="30"/>
          <w:szCs w:val="30"/>
          <w:u w:val="none"/>
          <w:cs/>
        </w:rPr>
        <w:t>ณ</w:t>
      </w:r>
      <w:r w:rsidR="00B25112" w:rsidRPr="0074694D">
        <w:rPr>
          <w:rFonts w:ascii="Angsana New" w:hAnsi="Angsana New" w:cs="Angsana New" w:hint="cs"/>
          <w:b w:val="0"/>
          <w:bCs w:val="0"/>
          <w:spacing w:val="4"/>
          <w:sz w:val="30"/>
          <w:szCs w:val="30"/>
          <w:u w:val="none"/>
          <w:cs/>
        </w:rPr>
        <w:t xml:space="preserve"> </w:t>
      </w:r>
      <w:r w:rsidR="00F72431" w:rsidRPr="0074694D">
        <w:rPr>
          <w:rFonts w:ascii="Angsana New" w:hAnsi="Angsana New" w:cs="Angsana New" w:hint="cs"/>
          <w:b w:val="0"/>
          <w:bCs w:val="0"/>
          <w:spacing w:val="4"/>
          <w:sz w:val="30"/>
          <w:szCs w:val="30"/>
          <w:u w:val="none"/>
          <w:cs/>
        </w:rPr>
        <w:t>วันที่ 3</w:t>
      </w:r>
      <w:r w:rsidR="00777A52" w:rsidRPr="0074694D">
        <w:rPr>
          <w:rFonts w:ascii="Angsana New" w:hAnsi="Angsana New" w:cs="Angsana New" w:hint="cs"/>
          <w:b w:val="0"/>
          <w:bCs w:val="0"/>
          <w:spacing w:val="4"/>
          <w:sz w:val="30"/>
          <w:szCs w:val="30"/>
          <w:u w:val="none"/>
          <w:cs/>
        </w:rPr>
        <w:t>1</w:t>
      </w:r>
      <w:r w:rsidR="00F72431" w:rsidRPr="0074694D">
        <w:rPr>
          <w:rFonts w:ascii="Angsana New" w:hAnsi="Angsana New" w:cs="Angsana New" w:hint="cs"/>
          <w:b w:val="0"/>
          <w:bCs w:val="0"/>
          <w:spacing w:val="4"/>
          <w:sz w:val="30"/>
          <w:szCs w:val="30"/>
          <w:u w:val="none"/>
          <w:cs/>
        </w:rPr>
        <w:t xml:space="preserve"> </w:t>
      </w:r>
      <w:r w:rsidR="00777A52" w:rsidRPr="0074694D">
        <w:rPr>
          <w:rFonts w:ascii="Angsana New" w:hAnsi="Angsana New" w:cs="Angsana New" w:hint="cs"/>
          <w:b w:val="0"/>
          <w:bCs w:val="0"/>
          <w:spacing w:val="4"/>
          <w:sz w:val="30"/>
          <w:szCs w:val="30"/>
          <w:u w:val="none"/>
          <w:cs/>
        </w:rPr>
        <w:t>ธันวาคม</w:t>
      </w:r>
      <w:r w:rsidR="00F72431" w:rsidRPr="0074694D">
        <w:rPr>
          <w:rFonts w:ascii="Angsana New" w:hAnsi="Angsana New" w:cs="Angsana New" w:hint="cs"/>
          <w:b w:val="0"/>
          <w:bCs w:val="0"/>
          <w:spacing w:val="4"/>
          <w:sz w:val="30"/>
          <w:szCs w:val="30"/>
          <w:u w:val="none"/>
          <w:cs/>
        </w:rPr>
        <w:t xml:space="preserve"> 2562 และ</w:t>
      </w:r>
      <w:r w:rsidR="00F00C87" w:rsidRPr="0074694D">
        <w:rPr>
          <w:rFonts w:ascii="Angsana New" w:hAnsi="Angsana New" w:cs="Angsana New" w:hint="cs"/>
          <w:b w:val="0"/>
          <w:bCs w:val="0"/>
          <w:spacing w:val="4"/>
          <w:sz w:val="30"/>
          <w:szCs w:val="30"/>
          <w:u w:val="none"/>
          <w:cs/>
        </w:rPr>
        <w:t xml:space="preserve"> </w:t>
      </w:r>
      <w:r w:rsidR="00B25112" w:rsidRPr="0074694D">
        <w:rPr>
          <w:rFonts w:ascii="Angsana New" w:hAnsi="Angsana New" w:cs="Angsana New" w:hint="cs"/>
          <w:b w:val="0"/>
          <w:bCs w:val="0"/>
          <w:spacing w:val="4"/>
          <w:sz w:val="30"/>
          <w:szCs w:val="30"/>
          <w:u w:val="none"/>
          <w:cs/>
        </w:rPr>
        <w:t xml:space="preserve">2561 </w:t>
      </w:r>
      <w:r w:rsidR="007C50E8" w:rsidRPr="0074694D">
        <w:rPr>
          <w:rFonts w:ascii="Angsana New" w:hAnsi="Angsana New" w:cs="Angsana New" w:hint="cs"/>
          <w:b w:val="0"/>
          <w:bCs w:val="0"/>
          <w:spacing w:val="4"/>
          <w:sz w:val="30"/>
          <w:szCs w:val="30"/>
          <w:u w:val="none"/>
          <w:cs/>
        </w:rPr>
        <w:t>ส่วนเกิน</w:t>
      </w:r>
      <w:r w:rsidRPr="0074694D">
        <w:rPr>
          <w:rFonts w:ascii="Angsana New" w:hAnsi="Angsana New" w:cs="Angsana New" w:hint="cs"/>
          <w:b w:val="0"/>
          <w:bCs w:val="0"/>
          <w:spacing w:val="4"/>
          <w:sz w:val="30"/>
          <w:szCs w:val="30"/>
          <w:u w:val="none"/>
          <w:cs/>
        </w:rPr>
        <w:t>ทุน</w:t>
      </w:r>
      <w:r w:rsidR="00454819" w:rsidRPr="0074694D">
        <w:rPr>
          <w:rFonts w:ascii="Angsana New" w:hAnsi="Angsana New" w:cs="Angsana New" w:hint="cs"/>
          <w:b w:val="0"/>
          <w:bCs w:val="0"/>
          <w:spacing w:val="4"/>
          <w:sz w:val="30"/>
          <w:szCs w:val="30"/>
          <w:u w:val="none"/>
          <w:cs/>
        </w:rPr>
        <w:t xml:space="preserve"> </w:t>
      </w:r>
      <w:r w:rsidR="00EE734F" w:rsidRPr="0074694D">
        <w:rPr>
          <w:rFonts w:ascii="Angsana New" w:hAnsi="Angsana New" w:cs="Angsana New" w:hint="cs"/>
          <w:b w:val="0"/>
          <w:bCs w:val="0"/>
          <w:spacing w:val="4"/>
          <w:sz w:val="30"/>
          <w:szCs w:val="30"/>
          <w:u w:val="none"/>
          <w:cs/>
        </w:rPr>
        <w:t>(ต่ำกว่า</w:t>
      </w:r>
      <w:r w:rsidR="00B31C90" w:rsidRPr="0074694D">
        <w:rPr>
          <w:rFonts w:ascii="Angsana New" w:hAnsi="Angsana New" w:cs="Angsana New" w:hint="cs"/>
          <w:b w:val="0"/>
          <w:bCs w:val="0"/>
          <w:spacing w:val="4"/>
          <w:sz w:val="30"/>
          <w:szCs w:val="30"/>
          <w:u w:val="none"/>
          <w:cs/>
        </w:rPr>
        <w:t>ทุน</w:t>
      </w:r>
      <w:r w:rsidR="00EE734F" w:rsidRPr="0074694D">
        <w:rPr>
          <w:rFonts w:ascii="Angsana New" w:hAnsi="Angsana New" w:cs="Angsana New" w:hint="cs"/>
          <w:b w:val="0"/>
          <w:bCs w:val="0"/>
          <w:spacing w:val="4"/>
          <w:sz w:val="30"/>
          <w:szCs w:val="30"/>
          <w:u w:val="none"/>
          <w:cs/>
        </w:rPr>
        <w:t>)</w:t>
      </w:r>
      <w:r w:rsidR="00454819" w:rsidRPr="0074694D">
        <w:rPr>
          <w:rFonts w:ascii="Angsana New" w:hAnsi="Angsana New" w:cs="Angsana New" w:hint="cs"/>
          <w:b w:val="0"/>
          <w:bCs w:val="0"/>
          <w:spacing w:val="4"/>
          <w:sz w:val="30"/>
          <w:szCs w:val="30"/>
          <w:u w:val="none"/>
          <w:cs/>
        </w:rPr>
        <w:t xml:space="preserve"> </w:t>
      </w:r>
      <w:r w:rsidRPr="0074694D">
        <w:rPr>
          <w:rFonts w:ascii="Angsana New" w:hAnsi="Angsana New" w:cs="Angsana New" w:hint="cs"/>
          <w:b w:val="0"/>
          <w:bCs w:val="0"/>
          <w:spacing w:val="4"/>
          <w:sz w:val="30"/>
          <w:szCs w:val="30"/>
          <w:u w:val="none"/>
          <w:cs/>
        </w:rPr>
        <w:t>จา</w:t>
      </w:r>
      <w:r w:rsidR="005D1F35" w:rsidRPr="0074694D">
        <w:rPr>
          <w:rFonts w:ascii="Angsana New" w:hAnsi="Angsana New" w:cs="Angsana New" w:hint="cs"/>
          <w:b w:val="0"/>
          <w:bCs w:val="0"/>
          <w:spacing w:val="4"/>
          <w:sz w:val="30"/>
          <w:szCs w:val="30"/>
          <w:u w:val="none"/>
          <w:cs/>
        </w:rPr>
        <w:t>กการเปลี่ยนแปลงมูลค่า</w:t>
      </w:r>
      <w:r w:rsidR="005D1F35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เงินลงทุน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และรายการเคลื่อนไหวของส่วนเกินทุน</w:t>
      </w:r>
      <w:r w:rsidR="00454819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EE734F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(ต่ำกว่า</w:t>
      </w:r>
      <w:r w:rsidR="00B31C90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ทุน</w:t>
      </w:r>
      <w:r w:rsidR="00EE734F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)</w:t>
      </w:r>
      <w:r w:rsidR="00454819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จากการเปลี</w:t>
      </w:r>
      <w:r w:rsidR="007C50E8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่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ยนแปลงมูลค่าเงินลงทุน เป็นดังนี</w:t>
      </w:r>
      <w:r w:rsidR="00515A53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้</w:t>
      </w:r>
    </w:p>
    <w:bookmarkStart w:id="13" w:name="_MON_1560768493"/>
    <w:bookmarkEnd w:id="13"/>
    <w:p w:rsidR="00496096" w:rsidRPr="0074694D" w:rsidRDefault="0052006E" w:rsidP="000E52AC">
      <w:pPr>
        <w:tabs>
          <w:tab w:val="left" w:pos="426"/>
          <w:tab w:val="left" w:pos="7655"/>
        </w:tabs>
        <w:ind w:right="58" w:firstLine="567"/>
        <w:outlineLvl w:val="0"/>
        <w:rPr>
          <w:rFonts w:ascii="TH SarabunPSK" w:hAnsi="TH SarabunPSK" w:cs="TH SarabunPSK"/>
          <w:sz w:val="32"/>
          <w:szCs w:val="32"/>
          <w:u w:val="none"/>
        </w:rPr>
      </w:pPr>
      <w:r w:rsidRPr="0074694D">
        <w:rPr>
          <w:rFonts w:ascii="TH SarabunPSK" w:hAnsi="TH SarabunPSK" w:cs="TH SarabunPSK"/>
          <w:sz w:val="32"/>
          <w:szCs w:val="32"/>
          <w:u w:val="none"/>
          <w:cs/>
        </w:rPr>
        <w:object w:dxaOrig="9302" w:dyaOrig="4967">
          <v:shape id="_x0000_i1040" type="#_x0000_t75" style="width:463.5pt;height:248.25pt" o:ole="">
            <v:imagedata r:id="rId37" o:title=""/>
          </v:shape>
          <o:OLEObject Type="Embed" ProgID="Excel.Sheet.12" ShapeID="_x0000_i1040" DrawAspect="Content" ObjectID="_1644325075" r:id="rId38"/>
        </w:object>
      </w:r>
    </w:p>
    <w:p w:rsidR="00496096" w:rsidRPr="0074694D" w:rsidRDefault="00496096" w:rsidP="0025308C">
      <w:pPr>
        <w:tabs>
          <w:tab w:val="left" w:pos="426"/>
        </w:tabs>
        <w:ind w:left="567" w:right="58"/>
        <w:jc w:val="thaiDistribute"/>
        <w:outlineLvl w:val="0"/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การเปลี่ยนแปลงในส่วนเกินทุน (ต่ำกว่าทุน) จากการเปลี่ยนแปลงมูลค่าเงินลงทุนสำหรับ</w:t>
      </w:r>
      <w:r w:rsidR="00777A52"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ปีสิ้นสุดวันที่ 31 ธันวาคม </w:t>
      </w:r>
      <w:r w:rsidR="00F72431"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2562</w:t>
      </w:r>
      <w:r w:rsidR="005C5E1D"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 และ</w:t>
      </w:r>
      <w:r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</w:rPr>
        <w:t xml:space="preserve">2561 </w:t>
      </w:r>
      <w:r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เป็นดังนี้</w:t>
      </w:r>
    </w:p>
    <w:bookmarkStart w:id="14" w:name="_MON_1640611481"/>
    <w:bookmarkEnd w:id="14"/>
    <w:p w:rsidR="00E20A45" w:rsidRPr="0074694D" w:rsidRDefault="002D7FAD" w:rsidP="000E52AC">
      <w:pPr>
        <w:tabs>
          <w:tab w:val="left" w:pos="426"/>
        </w:tabs>
        <w:ind w:left="567" w:right="58"/>
        <w:jc w:val="thaiDistribute"/>
        <w:outlineLvl w:val="0"/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</w:rPr>
        <w:object w:dxaOrig="9286" w:dyaOrig="4069">
          <v:shape id="_x0000_i1041" type="#_x0000_t75" style="width:465pt;height:203.25pt" o:ole="">
            <v:imagedata r:id="rId39" o:title=""/>
          </v:shape>
          <o:OLEObject Type="Embed" ProgID="Excel.Sheet.12" ShapeID="_x0000_i1041" DrawAspect="Content" ObjectID="_1644325076" r:id="rId40"/>
        </w:object>
      </w:r>
      <w:bookmarkStart w:id="15" w:name="_MON_1612527614"/>
      <w:bookmarkEnd w:id="15"/>
      <w:r w:rsidR="00E20A45" w:rsidRPr="0074694D"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310446" w:rsidRPr="0074694D" w:rsidRDefault="003B2467" w:rsidP="00222040">
      <w:pPr>
        <w:tabs>
          <w:tab w:val="left" w:pos="567"/>
        </w:tabs>
        <w:spacing w:before="120"/>
        <w:ind w:right="57"/>
        <w:outlineLvl w:val="0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sz w:val="30"/>
          <w:szCs w:val="30"/>
          <w:u w:val="none"/>
        </w:rPr>
        <w:lastRenderedPageBreak/>
        <w:t>8</w:t>
      </w:r>
      <w:r w:rsidR="008708A6"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="004F3473" w:rsidRPr="0074694D">
        <w:rPr>
          <w:rFonts w:ascii="Angsana New" w:hAnsi="Angsana New" w:cs="Angsana New" w:hint="cs"/>
          <w:sz w:val="30"/>
          <w:szCs w:val="30"/>
          <w:u w:val="none"/>
        </w:rPr>
        <w:t>4</w:t>
      </w:r>
      <w:r w:rsidR="000417F2" w:rsidRPr="0074694D">
        <w:rPr>
          <w:rFonts w:ascii="Angsana New" w:hAnsi="Angsana New" w:cs="Angsana New" w:hint="cs"/>
          <w:sz w:val="30"/>
          <w:szCs w:val="30"/>
          <w:u w:val="none"/>
          <w:cs/>
        </w:rPr>
        <w:tab/>
      </w:r>
      <w:r w:rsidR="00104860" w:rsidRPr="0074694D">
        <w:rPr>
          <w:rFonts w:ascii="Angsana New" w:hAnsi="Angsana New" w:cs="Angsana New" w:hint="cs"/>
          <w:sz w:val="30"/>
          <w:szCs w:val="30"/>
          <w:u w:val="none"/>
          <w:cs/>
        </w:rPr>
        <w:t>เงินให้สินเชื่อจากการซื้อลูกหนี้</w:t>
      </w:r>
    </w:p>
    <w:bookmarkStart w:id="16" w:name="_MON_1560768561"/>
    <w:bookmarkEnd w:id="16"/>
    <w:p w:rsidR="00DA4231" w:rsidRPr="0074694D" w:rsidRDefault="000541CA" w:rsidP="006D6546">
      <w:pPr>
        <w:ind w:left="567" w:right="-101"/>
        <w:jc w:val="thaiDistribute"/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</w:rPr>
      </w:pPr>
      <w:r w:rsidRPr="0074694D"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</w:rPr>
        <w:object w:dxaOrig="9571" w:dyaOrig="8154">
          <v:shape id="_x0000_i1042" type="#_x0000_t75" style="width:478.5pt;height:386.25pt" o:ole="">
            <v:imagedata r:id="rId41" o:title=""/>
            <o:lock v:ext="edit" aspectratio="f"/>
          </v:shape>
          <o:OLEObject Type="Embed" ProgID="Excel.Sheet.12" ShapeID="_x0000_i1042" DrawAspect="Content" ObjectID="_1644325077" r:id="rId42"/>
        </w:object>
      </w:r>
    </w:p>
    <w:p w:rsidR="00044626" w:rsidRPr="0074694D" w:rsidRDefault="00044626" w:rsidP="00222040">
      <w:pPr>
        <w:ind w:left="567" w:right="-101"/>
        <w:jc w:val="thaiDistribute"/>
        <w:rPr>
          <w:rFonts w:ascii="TH SarabunPSK" w:eastAsia="Times New Roman" w:hAnsi="TH SarabunPSK" w:cs="TH SarabunPSK"/>
          <w:b w:val="0"/>
          <w:bCs w:val="0"/>
          <w:sz w:val="10"/>
          <w:szCs w:val="10"/>
          <w:u w:val="none"/>
        </w:rPr>
      </w:pPr>
    </w:p>
    <w:p w:rsidR="005D1F35" w:rsidRPr="0074694D" w:rsidRDefault="00E07B47" w:rsidP="0052006E">
      <w:pPr>
        <w:ind w:left="567" w:right="-101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  <w:r w:rsidRPr="006A7EBC">
        <w:rPr>
          <w:rFonts w:ascii="Angsana New" w:hAnsi="Angsana New" w:cs="Angsana New" w:hint="cs"/>
          <w:b w:val="0"/>
          <w:bCs w:val="0"/>
          <w:spacing w:val="-12"/>
          <w:sz w:val="30"/>
          <w:szCs w:val="30"/>
          <w:u w:val="none"/>
          <w:cs/>
        </w:rPr>
        <w:t>ในระหว่าง</w:t>
      </w:r>
      <w:r w:rsidR="0001062C" w:rsidRPr="006A7EBC">
        <w:rPr>
          <w:rFonts w:ascii="Angsana New" w:hAnsi="Angsana New" w:cs="Angsana New" w:hint="cs"/>
          <w:b w:val="0"/>
          <w:bCs w:val="0"/>
          <w:spacing w:val="-12"/>
          <w:sz w:val="30"/>
          <w:szCs w:val="30"/>
          <w:u w:val="none"/>
          <w:cs/>
        </w:rPr>
        <w:t>ปี</w:t>
      </w:r>
      <w:r w:rsidR="005D1F35" w:rsidRPr="006A7EBC">
        <w:rPr>
          <w:rFonts w:ascii="Angsana New" w:hAnsi="Angsana New" w:cs="Angsana New" w:hint="cs"/>
          <w:b w:val="0"/>
          <w:bCs w:val="0"/>
          <w:spacing w:val="-12"/>
          <w:sz w:val="30"/>
          <w:szCs w:val="30"/>
          <w:u w:val="none"/>
          <w:cs/>
        </w:rPr>
        <w:t>บริษัทฯ</w:t>
      </w:r>
      <w:r w:rsidR="00AB4F59" w:rsidRPr="006A7EBC">
        <w:rPr>
          <w:rFonts w:ascii="Angsana New" w:hAnsi="Angsana New" w:cs="Angsana New" w:hint="cs"/>
          <w:b w:val="0"/>
          <w:bCs w:val="0"/>
          <w:spacing w:val="-12"/>
          <w:sz w:val="30"/>
          <w:szCs w:val="30"/>
          <w:u w:val="none"/>
          <w:cs/>
        </w:rPr>
        <w:t xml:space="preserve"> </w:t>
      </w:r>
      <w:r w:rsidR="005D1F35" w:rsidRPr="006A7EBC">
        <w:rPr>
          <w:rFonts w:ascii="Angsana New" w:hAnsi="Angsana New" w:cs="Angsana New" w:hint="cs"/>
          <w:b w:val="0"/>
          <w:bCs w:val="0"/>
          <w:spacing w:val="-12"/>
          <w:sz w:val="30"/>
          <w:szCs w:val="30"/>
          <w:u w:val="none"/>
          <w:cs/>
        </w:rPr>
        <w:t>ได้รับซื้อสิทธิเรียกร้อง</w:t>
      </w:r>
      <w:r w:rsidR="00104860" w:rsidRPr="006A7EBC">
        <w:rPr>
          <w:rFonts w:ascii="Angsana New" w:hAnsi="Angsana New" w:cs="Angsana New" w:hint="cs"/>
          <w:b w:val="0"/>
          <w:bCs w:val="0"/>
          <w:spacing w:val="-12"/>
          <w:sz w:val="30"/>
          <w:szCs w:val="30"/>
          <w:u w:val="none"/>
          <w:cs/>
        </w:rPr>
        <w:t>เงินให้สินเชื่อจากการซื้อลูกหนี้</w:t>
      </w:r>
      <w:r w:rsidR="00B53A22" w:rsidRPr="006A7EBC">
        <w:rPr>
          <w:rFonts w:ascii="Angsana New" w:hAnsi="Angsana New" w:cs="Angsana New" w:hint="cs"/>
          <w:b w:val="0"/>
          <w:bCs w:val="0"/>
          <w:spacing w:val="-12"/>
          <w:sz w:val="30"/>
          <w:szCs w:val="30"/>
          <w:u w:val="none"/>
          <w:cs/>
        </w:rPr>
        <w:t>จากสถาบันการเงินต่าง</w:t>
      </w:r>
      <w:r w:rsidR="00062E0C" w:rsidRPr="006A7EBC">
        <w:rPr>
          <w:rFonts w:ascii="Angsana New" w:hAnsi="Angsana New" w:cs="Angsana New" w:hint="cs"/>
          <w:b w:val="0"/>
          <w:bCs w:val="0"/>
          <w:spacing w:val="-12"/>
          <w:sz w:val="30"/>
          <w:szCs w:val="30"/>
          <w:u w:val="none"/>
          <w:cs/>
        </w:rPr>
        <w:t xml:space="preserve"> ๆ</w:t>
      </w:r>
      <w:r w:rsidR="007E7320" w:rsidRPr="006A7EBC">
        <w:rPr>
          <w:rFonts w:ascii="Angsana New" w:hAnsi="Angsana New" w:cs="Angsana New" w:hint="cs"/>
          <w:b w:val="0"/>
          <w:bCs w:val="0"/>
          <w:spacing w:val="-12"/>
          <w:sz w:val="30"/>
          <w:szCs w:val="30"/>
          <w:u w:val="none"/>
          <w:cs/>
        </w:rPr>
        <w:t xml:space="preserve"> </w:t>
      </w:r>
      <w:r w:rsidR="00B53A22" w:rsidRPr="006A7EBC">
        <w:rPr>
          <w:rFonts w:ascii="Angsana New" w:hAnsi="Angsana New" w:cs="Angsana New" w:hint="cs"/>
          <w:b w:val="0"/>
          <w:bCs w:val="0"/>
          <w:spacing w:val="-12"/>
          <w:sz w:val="30"/>
          <w:szCs w:val="30"/>
          <w:u w:val="none"/>
          <w:cs/>
        </w:rPr>
        <w:t>รวม</w:t>
      </w:r>
      <w:r w:rsidR="00E858DE" w:rsidRPr="006A7EBC">
        <w:rPr>
          <w:rFonts w:ascii="Angsana New" w:hAnsi="Angsana New" w:cs="Angsana New" w:hint="cs"/>
          <w:b w:val="0"/>
          <w:bCs w:val="0"/>
          <w:spacing w:val="-12"/>
          <w:sz w:val="30"/>
          <w:szCs w:val="30"/>
          <w:u w:val="none"/>
          <w:cs/>
        </w:rPr>
        <w:t xml:space="preserve"> </w:t>
      </w:r>
      <w:r w:rsidR="005E187A" w:rsidRPr="006A7EBC">
        <w:rPr>
          <w:rFonts w:ascii="Angsana New" w:hAnsi="Angsana New" w:cs="Angsana New" w:hint="cs"/>
          <w:b w:val="0"/>
          <w:bCs w:val="0"/>
          <w:spacing w:val="-12"/>
          <w:sz w:val="30"/>
          <w:szCs w:val="30"/>
          <w:u w:val="none"/>
          <w:cs/>
        </w:rPr>
        <w:t>12,810.44</w:t>
      </w:r>
      <w:r w:rsidR="00281528" w:rsidRPr="006A7EBC">
        <w:rPr>
          <w:rFonts w:ascii="Angsana New" w:hAnsi="Angsana New" w:cs="Angsana New" w:hint="cs"/>
          <w:b w:val="0"/>
          <w:bCs w:val="0"/>
          <w:spacing w:val="-12"/>
          <w:sz w:val="30"/>
          <w:szCs w:val="30"/>
          <w:u w:val="none"/>
          <w:cs/>
        </w:rPr>
        <w:t xml:space="preserve"> </w:t>
      </w:r>
      <w:r w:rsidR="00DD0D12" w:rsidRPr="006A7EBC">
        <w:rPr>
          <w:rFonts w:ascii="Angsana New" w:hAnsi="Angsana New" w:cs="Angsana New" w:hint="cs"/>
          <w:b w:val="0"/>
          <w:bCs w:val="0"/>
          <w:spacing w:val="-12"/>
          <w:sz w:val="30"/>
          <w:szCs w:val="30"/>
          <w:u w:val="none"/>
          <w:cs/>
        </w:rPr>
        <w:t>ล้า</w:t>
      </w:r>
      <w:r w:rsidR="006A20A9" w:rsidRPr="006A7EBC">
        <w:rPr>
          <w:rFonts w:ascii="Angsana New" w:hAnsi="Angsana New" w:cs="Angsana New" w:hint="cs"/>
          <w:b w:val="0"/>
          <w:bCs w:val="0"/>
          <w:spacing w:val="-12"/>
          <w:sz w:val="30"/>
          <w:szCs w:val="30"/>
          <w:u w:val="none"/>
          <w:cs/>
        </w:rPr>
        <w:t>น</w:t>
      </w:r>
      <w:r w:rsidR="006A20A9" w:rsidRPr="0052006E">
        <w:rPr>
          <w:rFonts w:ascii="Angsana New" w:hAnsi="Angsana New" w:cs="Angsana New" w:hint="cs"/>
          <w:b w:val="0"/>
          <w:bCs w:val="0"/>
          <w:spacing w:val="-10"/>
          <w:sz w:val="30"/>
          <w:szCs w:val="30"/>
          <w:u w:val="none"/>
          <w:cs/>
        </w:rPr>
        <w:t>บาท</w:t>
      </w:r>
      <w:r w:rsidR="005D1F35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(</w:t>
      </w:r>
      <w:r w:rsidR="00E90A47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31 ธันวาคม </w:t>
      </w:r>
      <w:r w:rsidR="00583A9F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>25</w:t>
      </w:r>
      <w:r w:rsidR="003164C9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61</w:t>
      </w:r>
      <w:r w:rsidR="0095591F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5D1F35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: </w:t>
      </w:r>
      <w:r w:rsidR="003164C9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10,971.26</w:t>
      </w:r>
      <w:r w:rsidR="00E742E5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5D1F35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ล้านบาท)</w:t>
      </w:r>
    </w:p>
    <w:p w:rsidR="00413C89" w:rsidRPr="0074694D" w:rsidRDefault="00413C89" w:rsidP="00315B60">
      <w:pPr>
        <w:spacing w:before="60"/>
        <w:ind w:left="567" w:right="-34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  <w:lang w:val="th-TH"/>
        </w:rPr>
        <w:t xml:space="preserve">ณ </w:t>
      </w:r>
      <w:r w:rsidR="00583A9F"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  <w:lang w:val="th-TH"/>
        </w:rPr>
        <w:t>วันที่</w:t>
      </w:r>
      <w:r w:rsidR="0001062C"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  <w:lang w:val="th-TH"/>
        </w:rPr>
        <w:t xml:space="preserve"> 31 ธันวาคม</w:t>
      </w:r>
      <w:r w:rsidR="005C5E1D"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  <w:lang w:val="th-TH"/>
        </w:rPr>
        <w:t xml:space="preserve"> 2562 และ</w:t>
      </w:r>
      <w:r w:rsidR="003164C9"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  <w:lang w:val="th-TH"/>
        </w:rPr>
        <w:t xml:space="preserve"> </w:t>
      </w:r>
      <w:r w:rsidR="00A54B05"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  <w:lang w:val="th-TH"/>
        </w:rPr>
        <w:t xml:space="preserve">2561 </w:t>
      </w:r>
      <w:r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  <w:lang w:val="th-TH"/>
        </w:rPr>
        <w:t>บริษัท</w:t>
      </w:r>
      <w:r w:rsidR="00FE481A"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  <w:lang w:val="th-TH"/>
        </w:rPr>
        <w:t xml:space="preserve">ฯ </w:t>
      </w:r>
      <w:r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  <w:lang w:val="th-TH"/>
        </w:rPr>
        <w:t>มี</w:t>
      </w:r>
      <w:r w:rsidR="00104860"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  <w:lang w:val="th-TH"/>
        </w:rPr>
        <w:t>เงินให้สินเชื่อจากการซื้อลูกหนี้</w:t>
      </w:r>
      <w:r w:rsidR="00E726BF"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  <w:lang w:val="th-TH"/>
        </w:rPr>
        <w:t xml:space="preserve"> </w:t>
      </w:r>
      <w:r w:rsidR="00044626"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  <w:lang w:val="th-TH"/>
        </w:rPr>
        <w:t>-</w:t>
      </w:r>
      <w:r w:rsidR="00E726BF"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  <w:lang w:val="th-TH"/>
        </w:rPr>
        <w:t xml:space="preserve"> สุทธิ</w:t>
      </w:r>
      <w:r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  <w:lang w:val="th-TH"/>
        </w:rPr>
        <w:t xml:space="preserve"> จำนวน</w:t>
      </w:r>
      <w:r w:rsidR="00821B5A"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  <w:lang w:val="th-TH"/>
        </w:rPr>
        <w:t xml:space="preserve"> </w:t>
      </w:r>
      <w:r w:rsidR="00594422"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  <w:lang w:val="th-TH"/>
        </w:rPr>
        <w:t>77</w:t>
      </w:r>
      <w:r w:rsidR="0097216A"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  <w:lang w:val="th-TH"/>
        </w:rPr>
        <w:t>,</w:t>
      </w:r>
      <w:r w:rsidR="005E187A"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  <w:lang w:val="th-TH"/>
        </w:rPr>
        <w:t>374.66</w:t>
      </w:r>
      <w:r w:rsidRPr="0074694D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  <w:lang w:val="th-TH"/>
        </w:rPr>
        <w:t xml:space="preserve"> ล้านบาท</w:t>
      </w:r>
      <w:r w:rsidRPr="0074694D">
        <w:rPr>
          <w:rFonts w:ascii="Angsana New" w:hAnsi="Angsana New" w:cs="Angsana New" w:hint="cs"/>
          <w:b w:val="0"/>
          <w:bCs w:val="0"/>
          <w:spacing w:val="2"/>
          <w:sz w:val="30"/>
          <w:szCs w:val="30"/>
          <w:u w:val="none"/>
          <w:cs/>
          <w:lang w:val="th-TH"/>
        </w:rPr>
        <w:t xml:space="preserve"> </w:t>
      </w:r>
      <w:r w:rsidR="002A62D7" w:rsidRPr="0074694D">
        <w:rPr>
          <w:rFonts w:ascii="Angsana New" w:hAnsi="Angsana New" w:cs="Angsana New" w:hint="cs"/>
          <w:b w:val="0"/>
          <w:bCs w:val="0"/>
          <w:spacing w:val="2"/>
          <w:sz w:val="30"/>
          <w:szCs w:val="30"/>
          <w:u w:val="none"/>
          <w:cs/>
          <w:lang w:val="th-TH"/>
        </w:rPr>
        <w:t>และ</w:t>
      </w:r>
      <w:r w:rsidR="00856F98" w:rsidRPr="0074694D">
        <w:rPr>
          <w:rFonts w:ascii="Angsana New" w:hAnsi="Angsana New" w:cs="Angsana New" w:hint="cs"/>
          <w:b w:val="0"/>
          <w:bCs w:val="0"/>
          <w:spacing w:val="2"/>
          <w:sz w:val="30"/>
          <w:szCs w:val="30"/>
          <w:u w:val="none"/>
          <w:cs/>
        </w:rPr>
        <w:t xml:space="preserve"> </w:t>
      </w:r>
      <w:r w:rsidR="00821B5A" w:rsidRPr="00FC5152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>7</w:t>
      </w:r>
      <w:r w:rsidR="00EE21BD" w:rsidRPr="00FC5152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>5</w:t>
      </w:r>
      <w:r w:rsidR="00DC1F58" w:rsidRPr="00FC5152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</w:rPr>
        <w:t>,</w:t>
      </w:r>
      <w:r w:rsidR="00EE21BD" w:rsidRPr="00FC5152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</w:rPr>
        <w:t>433</w:t>
      </w:r>
      <w:r w:rsidR="00EE21BD" w:rsidRPr="00FC5152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>.</w:t>
      </w:r>
      <w:r w:rsidR="00EE21BD" w:rsidRPr="00FC5152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</w:rPr>
        <w:t>94</w:t>
      </w:r>
      <w:r w:rsidR="002A62D7" w:rsidRPr="00FC5152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 xml:space="preserve"> </w:t>
      </w:r>
      <w:r w:rsidRPr="00FC5152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 xml:space="preserve">ล้านบาท </w:t>
      </w:r>
      <w:r w:rsidRPr="00FC5152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  <w:lang w:val="th-TH"/>
        </w:rPr>
        <w:t xml:space="preserve">ตามลำดับ </w:t>
      </w:r>
      <w:r w:rsidRPr="00FC5152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>ในขณะที่บริษัท</w:t>
      </w:r>
      <w:r w:rsidR="005D1F35" w:rsidRPr="00FC5152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>ฯ</w:t>
      </w:r>
      <w:r w:rsidR="008A66AF" w:rsidRPr="00FC5152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 xml:space="preserve"> </w:t>
      </w:r>
      <w:r w:rsidRPr="00FC5152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>มีสิทธิเรียกร้องจากลูกหนี้ตามสัญญาคิดเป็นมูลค่า</w:t>
      </w:r>
      <w:r w:rsidR="0074368F" w:rsidRPr="00FC5152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 xml:space="preserve"> </w:t>
      </w:r>
      <w:r w:rsidR="001738F6" w:rsidRPr="00FC5152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>468,831.07</w:t>
      </w:r>
      <w:r w:rsidR="0055603C" w:rsidRPr="00FC5152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 xml:space="preserve"> </w:t>
      </w:r>
      <w:r w:rsidRPr="00FC5152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>ล้านบาท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และ </w:t>
      </w:r>
      <w:r w:rsidR="00EE21BD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454</w:t>
      </w:r>
      <w:r w:rsidR="00DC1F58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>,</w:t>
      </w:r>
      <w:r w:rsidR="00EE21BD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>965</w:t>
      </w:r>
      <w:r w:rsidR="00EE21BD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.</w:t>
      </w:r>
      <w:r w:rsidR="00EE21BD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>71</w:t>
      </w:r>
      <w:r w:rsidR="00DC1F58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ล้านบาท ตามลำดับ</w:t>
      </w:r>
    </w:p>
    <w:p w:rsidR="006E5E1F" w:rsidRPr="0074694D" w:rsidRDefault="006E5E1F" w:rsidP="007336C3">
      <w:pPr>
        <w:spacing w:before="120" w:after="120"/>
        <w:ind w:left="567" w:right="-35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6E5E1F" w:rsidRPr="0074694D" w:rsidRDefault="006E5E1F" w:rsidP="007336C3">
      <w:pPr>
        <w:spacing w:before="120" w:after="120"/>
        <w:ind w:left="567" w:right="-35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74694D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 w:type="page"/>
      </w:r>
    </w:p>
    <w:p w:rsidR="00E50D31" w:rsidRPr="0074694D" w:rsidRDefault="003B2467" w:rsidP="00044626">
      <w:pPr>
        <w:tabs>
          <w:tab w:val="left" w:pos="567"/>
        </w:tabs>
        <w:jc w:val="thaiDistribute"/>
        <w:rPr>
          <w:rFonts w:ascii="Angsana New" w:hAnsi="Angsana New" w:cs="Angsana New"/>
          <w:sz w:val="30"/>
          <w:szCs w:val="30"/>
          <w:u w:val="none"/>
          <w:cs/>
        </w:rPr>
      </w:pPr>
      <w:r w:rsidRPr="0074694D">
        <w:rPr>
          <w:rFonts w:ascii="Angsana New" w:hAnsi="Angsana New" w:cs="Angsana New" w:hint="cs"/>
          <w:sz w:val="30"/>
          <w:szCs w:val="30"/>
          <w:u w:val="none"/>
        </w:rPr>
        <w:lastRenderedPageBreak/>
        <w:t>8</w:t>
      </w:r>
      <w:r w:rsidR="00E50D31"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="00E50D31" w:rsidRPr="0074694D">
        <w:rPr>
          <w:rFonts w:ascii="Angsana New" w:hAnsi="Angsana New" w:cs="Angsana New" w:hint="cs"/>
          <w:sz w:val="30"/>
          <w:szCs w:val="30"/>
          <w:u w:val="none"/>
        </w:rPr>
        <w:t>4</w:t>
      </w:r>
      <w:r w:rsidR="00E50D31"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="00044626" w:rsidRPr="0074694D">
        <w:rPr>
          <w:rFonts w:ascii="Angsana New" w:hAnsi="Angsana New" w:cs="Angsana New" w:hint="cs"/>
          <w:sz w:val="30"/>
          <w:szCs w:val="30"/>
          <w:u w:val="none"/>
        </w:rPr>
        <w:t>1</w:t>
      </w:r>
      <w:r w:rsidR="00044626" w:rsidRPr="0074694D">
        <w:rPr>
          <w:rFonts w:ascii="Angsana New" w:hAnsi="Angsana New" w:cs="Angsana New" w:hint="cs"/>
          <w:sz w:val="30"/>
          <w:szCs w:val="30"/>
          <w:u w:val="none"/>
        </w:rPr>
        <w:tab/>
      </w:r>
      <w:r w:rsidR="00E50D31" w:rsidRPr="0074694D">
        <w:rPr>
          <w:rFonts w:ascii="Angsana New" w:hAnsi="Angsana New" w:cs="Angsana New" w:hint="cs"/>
          <w:sz w:val="30"/>
          <w:szCs w:val="30"/>
          <w:u w:val="none"/>
          <w:cs/>
        </w:rPr>
        <w:t>ค่าเผื่อหนี้สงสัยจะสูญ</w:t>
      </w:r>
    </w:p>
    <w:p w:rsidR="00DD624A" w:rsidRPr="0074694D" w:rsidRDefault="00DD624A" w:rsidP="00BD0A2D">
      <w:pPr>
        <w:spacing w:before="60"/>
        <w:ind w:left="567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</w:pP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ณ </w:t>
      </w:r>
      <w:r w:rsidR="00B110D9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วันที่ 31 ธันวาคม</w:t>
      </w:r>
      <w:r w:rsidR="00FB1811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2562 และ</w:t>
      </w:r>
      <w:r w:rsidR="00220C33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756DBF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2561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ค่าเผื่อหนี้สงสัยจะสูญของเงินให้สินเชื่อจากการซื้อลูกหนี้มีรายละเอียด</w:t>
      </w:r>
      <w:r w:rsidR="007E38B7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ดังนี้</w:t>
      </w:r>
    </w:p>
    <w:p w:rsidR="00044626" w:rsidRPr="0074694D" w:rsidRDefault="00044626" w:rsidP="00044626">
      <w:pPr>
        <w:tabs>
          <w:tab w:val="left" w:pos="567"/>
        </w:tabs>
        <w:ind w:left="567"/>
        <w:jc w:val="thaiDistribute"/>
        <w:rPr>
          <w:rFonts w:ascii="TH SarabunPSK" w:hAnsi="TH SarabunPSK" w:cs="TH SarabunPSK"/>
          <w:b w:val="0"/>
          <w:bCs w:val="0"/>
          <w:sz w:val="10"/>
          <w:szCs w:val="10"/>
          <w:u w:val="none"/>
        </w:rPr>
      </w:pPr>
      <w:bookmarkStart w:id="17" w:name="_MON_1560768935"/>
      <w:bookmarkEnd w:id="17"/>
    </w:p>
    <w:bookmarkStart w:id="18" w:name="_MON_1593846728"/>
    <w:bookmarkEnd w:id="18"/>
    <w:p w:rsidR="006E5E1F" w:rsidRPr="0074694D" w:rsidRDefault="00435404" w:rsidP="00354E32">
      <w:pPr>
        <w:ind w:left="567" w:hanging="141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 w:rsidRPr="0074694D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9536" w:dyaOrig="12055">
          <v:shape id="_x0000_i1043" type="#_x0000_t75" style="width:474.75pt;height:582.75pt" o:ole="">
            <v:imagedata r:id="rId43" o:title=""/>
          </v:shape>
          <o:OLEObject Type="Embed" ProgID="Excel.Sheet.12" ShapeID="_x0000_i1043" DrawAspect="Content" ObjectID="_1644325078" r:id="rId44"/>
        </w:object>
      </w:r>
      <w:r w:rsidR="006E5E1F" w:rsidRPr="0074694D"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DD624A" w:rsidRPr="0074694D" w:rsidRDefault="003B2467" w:rsidP="00065FB1">
      <w:pPr>
        <w:tabs>
          <w:tab w:val="left" w:pos="567"/>
        </w:tabs>
        <w:spacing w:before="60"/>
        <w:jc w:val="thaiDistribute"/>
        <w:rPr>
          <w:rFonts w:ascii="Angsana New" w:hAnsi="Angsana New" w:cs="Angsana New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sz w:val="30"/>
          <w:szCs w:val="30"/>
          <w:u w:val="none"/>
        </w:rPr>
        <w:lastRenderedPageBreak/>
        <w:t>8</w:t>
      </w:r>
      <w:r w:rsidR="00DD624A"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="00DD624A" w:rsidRPr="0074694D">
        <w:rPr>
          <w:rFonts w:ascii="Angsana New" w:hAnsi="Angsana New" w:cs="Angsana New" w:hint="cs"/>
          <w:sz w:val="30"/>
          <w:szCs w:val="30"/>
          <w:u w:val="none"/>
        </w:rPr>
        <w:t>4</w:t>
      </w:r>
      <w:r w:rsidR="00DD624A"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="00DD624A" w:rsidRPr="0074694D">
        <w:rPr>
          <w:rFonts w:ascii="Angsana New" w:hAnsi="Angsana New" w:cs="Angsana New" w:hint="cs"/>
          <w:sz w:val="30"/>
          <w:szCs w:val="30"/>
          <w:u w:val="none"/>
        </w:rPr>
        <w:t>2</w:t>
      </w:r>
      <w:r w:rsidR="00065FB1" w:rsidRPr="0074694D">
        <w:rPr>
          <w:rFonts w:ascii="Angsana New" w:hAnsi="Angsana New" w:cs="Angsana New" w:hint="cs"/>
          <w:sz w:val="30"/>
          <w:szCs w:val="30"/>
          <w:u w:val="none"/>
          <w:cs/>
        </w:rPr>
        <w:tab/>
      </w:r>
      <w:r w:rsidR="00DD624A" w:rsidRPr="0074694D">
        <w:rPr>
          <w:rFonts w:ascii="Angsana New" w:hAnsi="Angsana New" w:cs="Angsana New" w:hint="cs"/>
          <w:sz w:val="30"/>
          <w:szCs w:val="30"/>
          <w:u w:val="none"/>
          <w:cs/>
        </w:rPr>
        <w:t>จำแนกตามสกุลเงินและถิ่นที่อยู่ของลูกหนี้</w:t>
      </w:r>
    </w:p>
    <w:p w:rsidR="006E5E1F" w:rsidRPr="0074694D" w:rsidRDefault="00DD624A" w:rsidP="006D5D44">
      <w:pPr>
        <w:spacing w:before="60"/>
        <w:ind w:left="567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 xml:space="preserve">ณ </w:t>
      </w:r>
      <w:r w:rsidR="0001287B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>วันที่ 31 ธันวาคม</w:t>
      </w:r>
      <w:r w:rsidR="00FE24C9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 xml:space="preserve"> 2562 และ</w:t>
      </w:r>
      <w:r w:rsidR="005C5E1D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="00756DBF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 xml:space="preserve">2561 </w:t>
      </w:r>
      <w:r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>เงินให้สินเชื่อจากการซื้อลูกหนี้ทั้งจำนวนเป็นเงินให้สินเชื่อจากการซื้อลูกหนี้</w:t>
      </w:r>
      <w:r w:rsidR="006D5D44" w:rsidRPr="0074694D"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  <w:br/>
      </w:r>
      <w:r w:rsidR="00D2456A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ที่ซื้อมาจากสถาบันการเงินอื่น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ซึ่งลูกหนี้ทั้งหมด</w:t>
      </w:r>
      <w:r w:rsidR="0052006E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เป็นลูกหนี้ที่เป็นสกุลเงินบาท</w:t>
      </w:r>
      <w:r w:rsidR="00FC5152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52006E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โดย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มีถิ่นที่อยู่ในประเทศ</w:t>
      </w:r>
      <w:r w:rsidR="0084282C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และต่างประเทศ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1B1DB7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ดังนี้</w:t>
      </w:r>
    </w:p>
    <w:bookmarkStart w:id="19" w:name="_MON_1580575603"/>
    <w:bookmarkEnd w:id="19"/>
    <w:p w:rsidR="00065FB1" w:rsidRPr="0074694D" w:rsidRDefault="008348EA" w:rsidP="008348EA">
      <w:pPr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 w:rsidRPr="0074694D">
        <w:rPr>
          <w:rFonts w:ascii="TH SarabunPSK" w:hAnsi="TH SarabunPSK" w:cs="TH SarabunPSK"/>
          <w:sz w:val="32"/>
          <w:szCs w:val="32"/>
          <w:u w:val="none"/>
          <w:cs/>
        </w:rPr>
        <w:object w:dxaOrig="9917" w:dyaOrig="10340">
          <v:shape id="_x0000_i1044" type="#_x0000_t75" style="width:486pt;height:477pt" o:ole="">
            <v:imagedata r:id="rId45" o:title=""/>
          </v:shape>
          <o:OLEObject Type="Embed" ProgID="Excel.Sheet.12" ShapeID="_x0000_i1044" DrawAspect="Content" ObjectID="_1644325079" r:id="rId46"/>
        </w:object>
      </w:r>
    </w:p>
    <w:p w:rsidR="00065FB1" w:rsidRPr="0074694D" w:rsidRDefault="00065FB1" w:rsidP="00065FB1">
      <w:pPr>
        <w:jc w:val="thaiDistribute"/>
        <w:rPr>
          <w:rFonts w:ascii="TH SarabunPSK" w:hAnsi="TH SarabunPSK" w:cs="TH SarabunPSK"/>
          <w:sz w:val="10"/>
          <w:szCs w:val="10"/>
          <w:u w:val="none"/>
        </w:rPr>
      </w:pPr>
    </w:p>
    <w:p w:rsidR="00DD624A" w:rsidRPr="0074694D" w:rsidRDefault="00DD624A" w:rsidP="00065FB1">
      <w:pPr>
        <w:ind w:left="567"/>
        <w:rPr>
          <w:rFonts w:asciiTheme="majorBidi" w:hAnsiTheme="majorBidi" w:cstheme="majorBidi"/>
          <w:sz w:val="32"/>
          <w:szCs w:val="32"/>
          <w:u w:val="none"/>
          <w:cs/>
        </w:rPr>
      </w:pPr>
    </w:p>
    <w:p w:rsidR="002F1B4F" w:rsidRPr="0074694D" w:rsidRDefault="002F1B4F" w:rsidP="00065FB1">
      <w:pPr>
        <w:ind w:left="567"/>
        <w:rPr>
          <w:rFonts w:ascii="TH SarabunPSK" w:hAnsi="TH SarabunPSK" w:cs="TH SarabunPSK"/>
          <w:sz w:val="32"/>
          <w:szCs w:val="32"/>
          <w:u w:val="none"/>
          <w:cs/>
        </w:rPr>
      </w:pPr>
      <w:r w:rsidRPr="0074694D"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E81599" w:rsidRPr="0074694D" w:rsidRDefault="003B2467" w:rsidP="00B01B12">
      <w:pPr>
        <w:tabs>
          <w:tab w:val="left" w:pos="567"/>
        </w:tabs>
        <w:ind w:left="426" w:hanging="426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E81599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E81599" w:rsidRPr="0074694D">
        <w:rPr>
          <w:rFonts w:asciiTheme="majorBidi" w:hAnsiTheme="majorBidi" w:cstheme="majorBidi"/>
          <w:sz w:val="30"/>
          <w:szCs w:val="30"/>
          <w:u w:val="none"/>
        </w:rPr>
        <w:t>4</w:t>
      </w:r>
      <w:r w:rsidR="00E81599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E81599" w:rsidRPr="0074694D">
        <w:rPr>
          <w:rFonts w:asciiTheme="majorBidi" w:hAnsiTheme="majorBidi" w:cstheme="majorBidi"/>
          <w:sz w:val="30"/>
          <w:szCs w:val="30"/>
          <w:u w:val="none"/>
        </w:rPr>
        <w:t>4</w:t>
      </w:r>
      <w:r w:rsidR="00E81599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8454E9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870F2F" w:rsidRPr="0074694D">
        <w:rPr>
          <w:rFonts w:asciiTheme="majorBidi" w:hAnsiTheme="majorBidi" w:cstheme="majorBidi"/>
          <w:sz w:val="30"/>
          <w:szCs w:val="30"/>
          <w:u w:val="none"/>
          <w:cs/>
        </w:rPr>
        <w:t>การปรับ</w:t>
      </w:r>
      <w:r w:rsidR="00E81599" w:rsidRPr="0074694D">
        <w:rPr>
          <w:rFonts w:asciiTheme="majorBidi" w:hAnsiTheme="majorBidi" w:cstheme="majorBidi"/>
          <w:sz w:val="30"/>
          <w:szCs w:val="30"/>
          <w:u w:val="none"/>
          <w:cs/>
        </w:rPr>
        <w:t>โครงสร้างหนี้</w:t>
      </w:r>
    </w:p>
    <w:p w:rsidR="00E81599" w:rsidRPr="0074694D" w:rsidRDefault="00870F2F" w:rsidP="0052006E">
      <w:pPr>
        <w:pStyle w:val="BodyText2"/>
        <w:autoSpaceDE w:val="0"/>
        <w:autoSpaceDN w:val="0"/>
        <w:spacing w:before="60"/>
        <w:ind w:left="567" w:right="28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pacing w:val="-10"/>
          <w:sz w:val="30"/>
          <w:szCs w:val="30"/>
          <w:u w:val="none"/>
          <w:cs/>
        </w:rPr>
        <w:t>สำหรับปีสิ้นสุดวันที่ 31 ธันวาคม</w:t>
      </w:r>
      <w:r w:rsidR="00A66BC7" w:rsidRPr="0074694D">
        <w:rPr>
          <w:rFonts w:asciiTheme="majorBidi" w:hAnsiTheme="majorBidi" w:cstheme="majorBidi"/>
          <w:b w:val="0"/>
          <w:bCs w:val="0"/>
          <w:spacing w:val="-10"/>
          <w:sz w:val="30"/>
          <w:szCs w:val="30"/>
          <w:u w:val="none"/>
          <w:cs/>
        </w:rPr>
        <w:t xml:space="preserve"> 2562 และ </w:t>
      </w:r>
      <w:r w:rsidR="00E81599" w:rsidRPr="0074694D">
        <w:rPr>
          <w:rFonts w:asciiTheme="majorBidi" w:hAnsiTheme="majorBidi" w:cstheme="majorBidi"/>
          <w:b w:val="0"/>
          <w:bCs w:val="0"/>
          <w:spacing w:val="-10"/>
          <w:sz w:val="30"/>
          <w:szCs w:val="30"/>
          <w:u w:val="none"/>
          <w:cs/>
        </w:rPr>
        <w:t xml:space="preserve">2561 บริษัทฯ </w:t>
      </w:r>
      <w:r w:rsidRPr="0074694D">
        <w:rPr>
          <w:rFonts w:asciiTheme="majorBidi" w:hAnsiTheme="majorBidi" w:cstheme="majorBidi"/>
          <w:b w:val="0"/>
          <w:bCs w:val="0"/>
          <w:spacing w:val="-10"/>
          <w:sz w:val="30"/>
          <w:szCs w:val="30"/>
          <w:u w:val="none"/>
          <w:cs/>
        </w:rPr>
        <w:t>ได้มีการทำสัญญาปรับ</w:t>
      </w:r>
      <w:r w:rsidR="00E81599" w:rsidRPr="0074694D">
        <w:rPr>
          <w:rFonts w:asciiTheme="majorBidi" w:hAnsiTheme="majorBidi" w:cstheme="majorBidi"/>
          <w:b w:val="0"/>
          <w:bCs w:val="0"/>
          <w:spacing w:val="-10"/>
          <w:sz w:val="30"/>
          <w:szCs w:val="30"/>
          <w:u w:val="none"/>
          <w:cs/>
        </w:rPr>
        <w:t>โครงสร้างหนี้</w:t>
      </w:r>
      <w:r w:rsidR="00E81599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ของเงินให้สินเชื่อ</w:t>
      </w:r>
      <w:r w:rsidR="0052006E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="00E81599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จากการซื้อลูกหนี้ในรูปแบบต่าง</w:t>
      </w:r>
      <w:r w:rsidR="00062E0C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ๆ</w:t>
      </w:r>
      <w:r w:rsidR="00E81599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โดยมีรายละเอียด ดังนี้</w:t>
      </w:r>
    </w:p>
    <w:bookmarkStart w:id="20" w:name="_MON_1635174576"/>
    <w:bookmarkEnd w:id="20"/>
    <w:p w:rsidR="002124BC" w:rsidRPr="0074694D" w:rsidRDefault="00C1682A" w:rsidP="004852B0">
      <w:pPr>
        <w:ind w:left="-142"/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</w:pPr>
      <w:r w:rsidRPr="0074694D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10821" w:dyaOrig="12141">
          <v:shape id="_x0000_i1045" type="#_x0000_t75" style="width:483.75pt;height:525pt" o:ole="">
            <v:imagedata r:id="rId47" o:title=""/>
          </v:shape>
          <o:OLEObject Type="Embed" ProgID="Excel.Sheet.12" ShapeID="_x0000_i1045" DrawAspect="Content" ObjectID="_1644325080" r:id="rId48"/>
        </w:object>
      </w:r>
    </w:p>
    <w:p w:rsidR="009655C4" w:rsidRPr="0074694D" w:rsidRDefault="009655C4" w:rsidP="00B01B12">
      <w:pPr>
        <w:ind w:left="-142" w:firstLine="568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</w:p>
    <w:p w:rsidR="009655C4" w:rsidRPr="0074694D" w:rsidRDefault="009655C4" w:rsidP="007336C3">
      <w:pPr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72AA1" w:rsidRPr="0074694D" w:rsidRDefault="00B72AA1" w:rsidP="007336C3">
      <w:pP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74694D">
        <w:rPr>
          <w:rFonts w:ascii="TH SarabunPSK" w:hAnsi="TH SarabunPSK" w:cs="TH SarabunPSK"/>
          <w:b w:val="0"/>
          <w:bCs w:val="0"/>
          <w:sz w:val="32"/>
          <w:szCs w:val="32"/>
          <w:cs/>
        </w:rPr>
        <w:br w:type="page"/>
      </w:r>
    </w:p>
    <w:p w:rsidR="00125EF6" w:rsidRPr="0074694D" w:rsidRDefault="003B2467" w:rsidP="00B01B12">
      <w:pPr>
        <w:tabs>
          <w:tab w:val="left" w:pos="567"/>
        </w:tabs>
        <w:ind w:left="426" w:hanging="426"/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125EF6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125EF6" w:rsidRPr="0074694D">
        <w:rPr>
          <w:rFonts w:asciiTheme="majorBidi" w:hAnsiTheme="majorBidi" w:cstheme="majorBidi"/>
          <w:sz w:val="30"/>
          <w:szCs w:val="30"/>
          <w:u w:val="none"/>
        </w:rPr>
        <w:t>4</w:t>
      </w:r>
      <w:r w:rsidR="00125EF6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125EF6" w:rsidRPr="0074694D">
        <w:rPr>
          <w:rFonts w:asciiTheme="majorBidi" w:hAnsiTheme="majorBidi" w:cstheme="majorBidi"/>
          <w:sz w:val="30"/>
          <w:szCs w:val="30"/>
          <w:u w:val="none"/>
        </w:rPr>
        <w:t>4</w:t>
      </w:r>
      <w:r w:rsidR="00125EF6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8454E9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125EF6" w:rsidRPr="0074694D">
        <w:rPr>
          <w:rFonts w:asciiTheme="majorBidi" w:hAnsiTheme="majorBidi" w:cstheme="majorBidi"/>
          <w:sz w:val="30"/>
          <w:szCs w:val="30"/>
          <w:u w:val="none"/>
          <w:cs/>
        </w:rPr>
        <w:t>การปรับโครงสร้างหนี้ (ต่อ)</w:t>
      </w:r>
    </w:p>
    <w:p w:rsidR="002124BC" w:rsidRPr="0074694D" w:rsidRDefault="00104860" w:rsidP="00152FEE">
      <w:pPr>
        <w:pStyle w:val="BodyText"/>
        <w:tabs>
          <w:tab w:val="left" w:pos="567"/>
          <w:tab w:val="left" w:pos="7560"/>
          <w:tab w:val="left" w:pos="7797"/>
        </w:tabs>
        <w:spacing w:before="60"/>
        <w:ind w:left="567" w:right="45"/>
        <w:rPr>
          <w:rFonts w:asciiTheme="majorBidi" w:hAnsiTheme="majorBidi" w:cstheme="majorBidi"/>
          <w:b w:val="0"/>
          <w:bCs w:val="0"/>
          <w:cs/>
        </w:rPr>
      </w:pPr>
      <w:r w:rsidRPr="0074694D">
        <w:rPr>
          <w:rFonts w:asciiTheme="majorBidi" w:hAnsiTheme="majorBidi" w:cstheme="majorBidi"/>
          <w:b w:val="0"/>
          <w:bCs w:val="0"/>
          <w:spacing w:val="-14"/>
          <w:cs/>
        </w:rPr>
        <w:t>เงินให้สินเชื่อจากการซื้อลูกหนี้</w:t>
      </w:r>
      <w:r w:rsidR="002124BC" w:rsidRPr="0074694D">
        <w:rPr>
          <w:rFonts w:asciiTheme="majorBidi" w:hAnsiTheme="majorBidi" w:cstheme="majorBidi"/>
          <w:b w:val="0"/>
          <w:bCs w:val="0"/>
          <w:spacing w:val="-14"/>
          <w:cs/>
        </w:rPr>
        <w:t>ที่รับโอนที่ได้มีการทำสัญญาปรับ</w:t>
      </w:r>
      <w:r w:rsidR="00E81599" w:rsidRPr="0074694D">
        <w:rPr>
          <w:rFonts w:asciiTheme="majorBidi" w:hAnsiTheme="majorBidi" w:cstheme="majorBidi"/>
          <w:b w:val="0"/>
          <w:bCs w:val="0"/>
          <w:spacing w:val="-14"/>
          <w:cs/>
        </w:rPr>
        <w:t>โครงสร้างหนี้ใน</w:t>
      </w:r>
      <w:r w:rsidR="00FE5748" w:rsidRPr="0074694D">
        <w:rPr>
          <w:rFonts w:asciiTheme="majorBidi" w:hAnsiTheme="majorBidi" w:cstheme="majorBidi"/>
          <w:b w:val="0"/>
          <w:bCs w:val="0"/>
          <w:spacing w:val="-14"/>
          <w:cs/>
        </w:rPr>
        <w:t>ระหว่าง</w:t>
      </w:r>
      <w:r w:rsidR="005D1AE6" w:rsidRPr="0074694D">
        <w:rPr>
          <w:rFonts w:asciiTheme="majorBidi" w:hAnsiTheme="majorBidi" w:cstheme="majorBidi"/>
          <w:b w:val="0"/>
          <w:bCs w:val="0"/>
          <w:spacing w:val="-14"/>
          <w:cs/>
        </w:rPr>
        <w:t>ปี</w:t>
      </w:r>
      <w:r w:rsidR="00FE5748" w:rsidRPr="0074694D">
        <w:rPr>
          <w:rFonts w:asciiTheme="majorBidi" w:hAnsiTheme="majorBidi" w:cstheme="majorBidi"/>
          <w:b w:val="0"/>
          <w:bCs w:val="0"/>
          <w:spacing w:val="-14"/>
          <w:cs/>
        </w:rPr>
        <w:t xml:space="preserve">สิ้นสุดวันที่ </w:t>
      </w:r>
      <w:r w:rsidR="005D1AE6" w:rsidRPr="0074694D">
        <w:rPr>
          <w:rFonts w:asciiTheme="majorBidi" w:hAnsiTheme="majorBidi" w:cstheme="majorBidi"/>
          <w:b w:val="0"/>
          <w:bCs w:val="0"/>
          <w:spacing w:val="-14"/>
          <w:cs/>
        </w:rPr>
        <w:t>31 ธันวาคม 2562</w:t>
      </w:r>
      <w:r w:rsidR="00A66BC7" w:rsidRPr="0074694D">
        <w:rPr>
          <w:rFonts w:asciiTheme="majorBidi" w:hAnsiTheme="majorBidi" w:cstheme="majorBidi"/>
          <w:b w:val="0"/>
          <w:bCs w:val="0"/>
          <w:spacing w:val="8"/>
          <w:cs/>
        </w:rPr>
        <w:t xml:space="preserve"> และ </w:t>
      </w:r>
      <w:r w:rsidR="00FE5748" w:rsidRPr="0074694D">
        <w:rPr>
          <w:rFonts w:asciiTheme="majorBidi" w:hAnsiTheme="majorBidi" w:cstheme="majorBidi"/>
          <w:b w:val="0"/>
          <w:bCs w:val="0"/>
          <w:spacing w:val="8"/>
          <w:cs/>
        </w:rPr>
        <w:t xml:space="preserve">2561 </w:t>
      </w:r>
      <w:r w:rsidR="002124BC" w:rsidRPr="0074694D">
        <w:rPr>
          <w:rFonts w:asciiTheme="majorBidi" w:hAnsiTheme="majorBidi" w:cstheme="majorBidi"/>
          <w:b w:val="0"/>
          <w:bCs w:val="0"/>
          <w:spacing w:val="4"/>
          <w:cs/>
        </w:rPr>
        <w:t>มี</w:t>
      </w:r>
      <w:r w:rsidR="002124BC" w:rsidRPr="0074694D">
        <w:rPr>
          <w:rFonts w:asciiTheme="majorBidi" w:hAnsiTheme="majorBidi" w:cstheme="majorBidi"/>
          <w:b w:val="0"/>
          <w:bCs w:val="0"/>
          <w:spacing w:val="6"/>
          <w:cs/>
        </w:rPr>
        <w:t>ระยะเวลาของ</w:t>
      </w:r>
      <w:r w:rsidR="002124BC" w:rsidRPr="0074694D">
        <w:rPr>
          <w:rFonts w:asciiTheme="majorBidi" w:hAnsiTheme="majorBidi" w:cstheme="majorBidi"/>
          <w:b w:val="0"/>
          <w:bCs w:val="0"/>
          <w:cs/>
        </w:rPr>
        <w:t xml:space="preserve">สัญญาโดยนับจากอายุหนี้คงเหลือ </w:t>
      </w:r>
      <w:r w:rsidR="00FB412A" w:rsidRPr="0074694D">
        <w:rPr>
          <w:rFonts w:asciiTheme="majorBidi" w:hAnsiTheme="majorBidi" w:cstheme="majorBidi"/>
          <w:b w:val="0"/>
          <w:bCs w:val="0"/>
          <w:cs/>
        </w:rPr>
        <w:t>ได้</w:t>
      </w:r>
      <w:r w:rsidR="002124BC" w:rsidRPr="0074694D">
        <w:rPr>
          <w:rFonts w:asciiTheme="majorBidi" w:hAnsiTheme="majorBidi" w:cstheme="majorBidi"/>
          <w:b w:val="0"/>
          <w:bCs w:val="0"/>
          <w:cs/>
        </w:rPr>
        <w:t>ดังนี้</w:t>
      </w:r>
    </w:p>
    <w:bookmarkStart w:id="21" w:name="_MON_1560769562"/>
    <w:bookmarkEnd w:id="21"/>
    <w:p w:rsidR="00E81599" w:rsidRPr="0074694D" w:rsidRDefault="00FC5152" w:rsidP="00B01B12">
      <w:pPr>
        <w:pStyle w:val="BodyText"/>
        <w:tabs>
          <w:tab w:val="left" w:pos="1276"/>
          <w:tab w:val="left" w:pos="7560"/>
        </w:tabs>
        <w:ind w:left="567" w:right="43"/>
        <w:jc w:val="thaiDistribute"/>
        <w:rPr>
          <w:rFonts w:ascii="TH SarabunPSK" w:hAnsi="TH SarabunPSK" w:cs="TH SarabunPSK"/>
          <w:b w:val="0"/>
          <w:bCs w:val="0"/>
          <w:sz w:val="16"/>
          <w:szCs w:val="16"/>
        </w:rPr>
      </w:pPr>
      <w:r w:rsidRPr="0074694D">
        <w:rPr>
          <w:rFonts w:ascii="TH SarabunPSK" w:hAnsi="TH SarabunPSK" w:cs="TH SarabunPSK"/>
          <w:b w:val="0"/>
          <w:bCs w:val="0"/>
          <w:sz w:val="32"/>
          <w:szCs w:val="32"/>
        </w:rPr>
        <w:object w:dxaOrig="8844" w:dyaOrig="11197">
          <v:shape id="_x0000_i1046" type="#_x0000_t75" style="width:445.5pt;height:561pt" o:ole="">
            <v:imagedata r:id="rId49" o:title=""/>
            <o:lock v:ext="edit" aspectratio="f"/>
          </v:shape>
          <o:OLEObject Type="Embed" ProgID="Excel.Sheet.12" ShapeID="_x0000_i1046" DrawAspect="Content" ObjectID="_1644325081" r:id="rId50"/>
        </w:object>
      </w:r>
    </w:p>
    <w:p w:rsidR="00B01B12" w:rsidRPr="0074694D" w:rsidRDefault="00B01B12" w:rsidP="00B01B12">
      <w:pPr>
        <w:pStyle w:val="BodyText"/>
        <w:tabs>
          <w:tab w:val="left" w:pos="1276"/>
          <w:tab w:val="left" w:pos="7560"/>
        </w:tabs>
        <w:ind w:left="567" w:right="43"/>
        <w:jc w:val="thaiDistribute"/>
        <w:rPr>
          <w:rFonts w:ascii="TH SarabunPSK" w:hAnsi="TH SarabunPSK" w:cs="TH SarabunPSK"/>
          <w:b w:val="0"/>
          <w:bCs w:val="0"/>
          <w:sz w:val="10"/>
          <w:szCs w:val="10"/>
          <w:cs/>
        </w:rPr>
      </w:pPr>
    </w:p>
    <w:p w:rsidR="00856CDA" w:rsidRPr="0074694D" w:rsidRDefault="00856CDA" w:rsidP="00443F4E">
      <w:pPr>
        <w:pStyle w:val="BodyText"/>
        <w:tabs>
          <w:tab w:val="left" w:pos="1276"/>
          <w:tab w:val="left" w:pos="7560"/>
        </w:tabs>
        <w:ind w:left="567" w:right="43"/>
        <w:jc w:val="thaiDistribute"/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</w:pPr>
    </w:p>
    <w:p w:rsidR="00106AFD" w:rsidRPr="0074694D" w:rsidRDefault="00106AFD" w:rsidP="007336C3">
      <w:pPr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</w:pPr>
      <w:r w:rsidRPr="0074694D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br w:type="page"/>
      </w:r>
    </w:p>
    <w:p w:rsidR="00336D38" w:rsidRPr="0074694D" w:rsidRDefault="003B2467" w:rsidP="003212CC">
      <w:pPr>
        <w:tabs>
          <w:tab w:val="left" w:pos="567"/>
        </w:tabs>
        <w:spacing w:before="60"/>
        <w:ind w:left="425" w:hanging="425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336D38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336D38" w:rsidRPr="0074694D">
        <w:rPr>
          <w:rFonts w:asciiTheme="majorBidi" w:hAnsiTheme="majorBidi" w:cstheme="majorBidi"/>
          <w:sz w:val="30"/>
          <w:szCs w:val="30"/>
          <w:u w:val="none"/>
        </w:rPr>
        <w:t>4</w:t>
      </w:r>
      <w:r w:rsidR="00336D38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336D38" w:rsidRPr="0074694D">
        <w:rPr>
          <w:rFonts w:asciiTheme="majorBidi" w:hAnsiTheme="majorBidi" w:cstheme="majorBidi"/>
          <w:sz w:val="30"/>
          <w:szCs w:val="30"/>
          <w:u w:val="none"/>
        </w:rPr>
        <w:t>4</w:t>
      </w:r>
      <w:r w:rsidR="00336D38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8454E9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336D38" w:rsidRPr="0074694D">
        <w:rPr>
          <w:rFonts w:asciiTheme="majorBidi" w:hAnsiTheme="majorBidi" w:cstheme="majorBidi"/>
          <w:sz w:val="30"/>
          <w:szCs w:val="30"/>
          <w:u w:val="none"/>
          <w:cs/>
        </w:rPr>
        <w:t>การปรับโครงสร้างหนี้ (ต่อ)</w:t>
      </w:r>
    </w:p>
    <w:p w:rsidR="00005FF7" w:rsidRPr="0074694D" w:rsidRDefault="00005FF7" w:rsidP="00315B60">
      <w:pPr>
        <w:pStyle w:val="BodyText"/>
        <w:tabs>
          <w:tab w:val="left" w:pos="567"/>
          <w:tab w:val="left" w:pos="7560"/>
        </w:tabs>
        <w:ind w:left="567" w:right="43"/>
        <w:jc w:val="thaiDistribute"/>
        <w:rPr>
          <w:rFonts w:asciiTheme="majorBidi" w:eastAsia="Times New Roman" w:hAnsiTheme="majorBidi" w:cstheme="majorBidi"/>
          <w:b w:val="0"/>
          <w:bCs w:val="0"/>
          <w:cs/>
        </w:rPr>
      </w:pPr>
      <w:r w:rsidRPr="0074694D">
        <w:rPr>
          <w:rFonts w:asciiTheme="majorBidi" w:hAnsiTheme="majorBidi" w:cstheme="majorBidi"/>
          <w:b w:val="0"/>
          <w:bCs w:val="0"/>
          <w:cs/>
        </w:rPr>
        <w:t>ข้อมูลสำหรับ</w:t>
      </w:r>
      <w:r w:rsidR="00722DA4" w:rsidRPr="0074694D">
        <w:rPr>
          <w:rFonts w:asciiTheme="majorBidi" w:hAnsiTheme="majorBidi" w:cstheme="majorBidi"/>
          <w:b w:val="0"/>
          <w:bCs w:val="0"/>
          <w:cs/>
        </w:rPr>
        <w:t>ปีสิ้นสุดวันที่ 31 ธันวาคม</w:t>
      </w:r>
      <w:r w:rsidR="00A66BC7" w:rsidRPr="0074694D">
        <w:rPr>
          <w:rFonts w:asciiTheme="majorBidi" w:hAnsiTheme="majorBidi" w:cstheme="majorBidi"/>
          <w:b w:val="0"/>
          <w:bCs w:val="0"/>
          <w:cs/>
        </w:rPr>
        <w:t xml:space="preserve"> 2562 และ </w:t>
      </w:r>
      <w:r w:rsidRPr="0074694D">
        <w:rPr>
          <w:rFonts w:asciiTheme="majorBidi" w:hAnsiTheme="majorBidi" w:cstheme="majorBidi"/>
          <w:b w:val="0"/>
          <w:bCs w:val="0"/>
          <w:cs/>
        </w:rPr>
        <w:t>2561 ที่เกี่ยวข้องกับลูกหนี้เงินให้สินเชื่อจ</w:t>
      </w:r>
      <w:r w:rsidR="00722DA4" w:rsidRPr="0074694D">
        <w:rPr>
          <w:rFonts w:asciiTheme="majorBidi" w:hAnsiTheme="majorBidi" w:cstheme="majorBidi"/>
          <w:b w:val="0"/>
          <w:bCs w:val="0"/>
          <w:cs/>
        </w:rPr>
        <w:t>ากการซื้อลูกหนี้</w:t>
      </w:r>
      <w:r w:rsidR="00196404" w:rsidRPr="0074694D">
        <w:rPr>
          <w:rFonts w:asciiTheme="majorBidi" w:hAnsiTheme="majorBidi" w:cstheme="majorBidi"/>
          <w:b w:val="0"/>
          <w:bCs w:val="0"/>
          <w:cs/>
        </w:rPr>
        <w:br/>
      </w:r>
      <w:r w:rsidR="00196404" w:rsidRPr="0074694D">
        <w:rPr>
          <w:rFonts w:asciiTheme="majorBidi" w:hAnsiTheme="majorBidi" w:cstheme="majorBidi" w:hint="cs"/>
          <w:b w:val="0"/>
          <w:bCs w:val="0"/>
          <w:cs/>
        </w:rPr>
        <w:t>ที่มี</w:t>
      </w:r>
      <w:r w:rsidR="00722DA4" w:rsidRPr="0074694D">
        <w:rPr>
          <w:rFonts w:asciiTheme="majorBidi" w:hAnsiTheme="majorBidi" w:cstheme="majorBidi"/>
          <w:b w:val="0"/>
          <w:bCs w:val="0"/>
          <w:cs/>
        </w:rPr>
        <w:t>การปรับ</w:t>
      </w:r>
      <w:r w:rsidRPr="0074694D">
        <w:rPr>
          <w:rFonts w:asciiTheme="majorBidi" w:hAnsiTheme="majorBidi" w:cstheme="majorBidi"/>
          <w:b w:val="0"/>
          <w:bCs w:val="0"/>
          <w:cs/>
        </w:rPr>
        <w:t xml:space="preserve">โครงสร้างหนี้ มีดังนี้ </w:t>
      </w:r>
    </w:p>
    <w:bookmarkStart w:id="22" w:name="_MON_1563870618"/>
    <w:bookmarkEnd w:id="22"/>
    <w:p w:rsidR="000B6D75" w:rsidRPr="0074694D" w:rsidRDefault="00A059B5" w:rsidP="00196404">
      <w:pPr>
        <w:pStyle w:val="BodyText"/>
        <w:tabs>
          <w:tab w:val="left" w:pos="1276"/>
          <w:tab w:val="left" w:pos="7560"/>
          <w:tab w:val="left" w:pos="9214"/>
        </w:tabs>
        <w:ind w:left="567" w:right="45"/>
        <w:jc w:val="thaiDistribute"/>
        <w:rPr>
          <w:rFonts w:ascii="TH SarabunPSK" w:hAnsi="TH SarabunPSK" w:cs="TH SarabunPSK"/>
          <w:b w:val="0"/>
          <w:bCs w:val="0"/>
          <w:spacing w:val="6"/>
          <w:sz w:val="32"/>
          <w:szCs w:val="32"/>
        </w:rPr>
      </w:pPr>
      <w:r w:rsidRPr="0074694D">
        <w:rPr>
          <w:rFonts w:ascii="TH SarabunPSK" w:hAnsi="TH SarabunPSK" w:cs="TH SarabunPSK"/>
          <w:b w:val="0"/>
          <w:bCs w:val="0"/>
          <w:spacing w:val="-4"/>
          <w:sz w:val="32"/>
          <w:szCs w:val="32"/>
        </w:rPr>
        <w:object w:dxaOrig="9125" w:dyaOrig="9144">
          <v:shape id="_x0000_i1047" type="#_x0000_t75" style="width:450pt;height:426.75pt" o:ole="">
            <v:imagedata r:id="rId51" o:title=""/>
          </v:shape>
          <o:OLEObject Type="Embed" ProgID="Excel.Sheet.12" ShapeID="_x0000_i1047" DrawAspect="Content" ObjectID="_1644325082" r:id="rId52"/>
        </w:object>
      </w:r>
    </w:p>
    <w:p w:rsidR="000B6D75" w:rsidRPr="0074694D" w:rsidRDefault="000B6D75" w:rsidP="0037454B">
      <w:pPr>
        <w:pStyle w:val="BodyText"/>
        <w:tabs>
          <w:tab w:val="left" w:pos="1276"/>
          <w:tab w:val="left" w:pos="7560"/>
          <w:tab w:val="left" w:pos="9214"/>
        </w:tabs>
        <w:ind w:left="426" w:right="45"/>
        <w:rPr>
          <w:rFonts w:ascii="TH SarabunPSK" w:hAnsi="TH SarabunPSK" w:cs="TH SarabunPSK"/>
          <w:b w:val="0"/>
          <w:bCs w:val="0"/>
          <w:spacing w:val="6"/>
          <w:sz w:val="10"/>
          <w:szCs w:val="10"/>
        </w:rPr>
      </w:pPr>
    </w:p>
    <w:p w:rsidR="00C12BF6" w:rsidRPr="002341ED" w:rsidRDefault="00DE5730" w:rsidP="0037454B">
      <w:pPr>
        <w:pStyle w:val="BodyText"/>
        <w:tabs>
          <w:tab w:val="left" w:pos="1276"/>
          <w:tab w:val="left" w:pos="7560"/>
          <w:tab w:val="left" w:pos="9214"/>
        </w:tabs>
        <w:ind w:left="567" w:right="45"/>
        <w:jc w:val="thaiDistribute"/>
        <w:rPr>
          <w:rFonts w:asciiTheme="majorBidi" w:hAnsiTheme="majorBidi" w:cstheme="majorBidi"/>
          <w:b w:val="0"/>
          <w:bCs w:val="0"/>
          <w:cs/>
        </w:rPr>
      </w:pPr>
      <w:r w:rsidRPr="002341ED">
        <w:rPr>
          <w:rFonts w:asciiTheme="majorBidi" w:hAnsiTheme="majorBidi" w:cstheme="majorBidi"/>
          <w:b w:val="0"/>
          <w:bCs w:val="0"/>
          <w:cs/>
        </w:rPr>
        <w:t xml:space="preserve">ณ </w:t>
      </w:r>
      <w:r w:rsidR="00722DA4" w:rsidRPr="002341ED">
        <w:rPr>
          <w:rFonts w:asciiTheme="majorBidi" w:hAnsiTheme="majorBidi" w:cstheme="majorBidi"/>
          <w:b w:val="0"/>
          <w:bCs w:val="0"/>
          <w:cs/>
        </w:rPr>
        <w:t>วันที่ 31 ธันวาคม</w:t>
      </w:r>
      <w:r w:rsidR="0023581A" w:rsidRPr="002341ED">
        <w:rPr>
          <w:rFonts w:asciiTheme="majorBidi" w:hAnsiTheme="majorBidi" w:cstheme="majorBidi"/>
          <w:b w:val="0"/>
          <w:bCs w:val="0"/>
          <w:cs/>
        </w:rPr>
        <w:t xml:space="preserve"> 2562 </w:t>
      </w:r>
      <w:r w:rsidR="00722DA4" w:rsidRPr="002341ED">
        <w:rPr>
          <w:rFonts w:asciiTheme="majorBidi" w:hAnsiTheme="majorBidi" w:cstheme="majorBidi"/>
          <w:b w:val="0"/>
          <w:bCs w:val="0"/>
          <w:cs/>
        </w:rPr>
        <w:t xml:space="preserve">และ </w:t>
      </w:r>
      <w:r w:rsidR="001B0B46" w:rsidRPr="002341ED">
        <w:rPr>
          <w:rFonts w:asciiTheme="majorBidi" w:hAnsiTheme="majorBidi" w:cstheme="majorBidi"/>
          <w:b w:val="0"/>
          <w:bCs w:val="0"/>
        </w:rPr>
        <w:t xml:space="preserve">2561 </w:t>
      </w:r>
      <w:r w:rsidR="0023581A" w:rsidRPr="002341ED">
        <w:rPr>
          <w:rFonts w:asciiTheme="majorBidi" w:hAnsiTheme="majorBidi" w:cstheme="majorBidi"/>
          <w:b w:val="0"/>
          <w:bCs w:val="0"/>
          <w:cs/>
        </w:rPr>
        <w:t>บ</w:t>
      </w:r>
      <w:r w:rsidR="006E4D32" w:rsidRPr="002341ED">
        <w:rPr>
          <w:rFonts w:asciiTheme="majorBidi" w:hAnsiTheme="majorBidi" w:cstheme="majorBidi"/>
          <w:b w:val="0"/>
          <w:bCs w:val="0"/>
          <w:cs/>
        </w:rPr>
        <w:t>ริษัทฯ</w:t>
      </w:r>
      <w:r w:rsidR="002B1C7F" w:rsidRPr="002341ED">
        <w:rPr>
          <w:rFonts w:asciiTheme="majorBidi" w:hAnsiTheme="majorBidi" w:cstheme="majorBidi"/>
          <w:b w:val="0"/>
          <w:bCs w:val="0"/>
          <w:cs/>
        </w:rPr>
        <w:t xml:space="preserve"> </w:t>
      </w:r>
      <w:r w:rsidR="00113D3C" w:rsidRPr="002341ED">
        <w:rPr>
          <w:rFonts w:asciiTheme="majorBidi" w:hAnsiTheme="majorBidi" w:cstheme="majorBidi"/>
          <w:b w:val="0"/>
          <w:bCs w:val="0"/>
          <w:cs/>
        </w:rPr>
        <w:t>ไม่มีภาระผูกพันคงเหลือที่</w:t>
      </w:r>
      <w:r w:rsidR="00C93162" w:rsidRPr="002341ED">
        <w:rPr>
          <w:rFonts w:asciiTheme="majorBidi" w:hAnsiTheme="majorBidi" w:cstheme="majorBidi"/>
          <w:b w:val="0"/>
          <w:bCs w:val="0"/>
          <w:cs/>
        </w:rPr>
        <w:t>ตกลงให้ลูกหนี้เงิน</w:t>
      </w:r>
      <w:r w:rsidR="006F64B6" w:rsidRPr="002341ED">
        <w:rPr>
          <w:rFonts w:asciiTheme="majorBidi" w:hAnsiTheme="majorBidi" w:cstheme="majorBidi"/>
          <w:b w:val="0"/>
          <w:bCs w:val="0"/>
          <w:cs/>
        </w:rPr>
        <w:t>ให้</w:t>
      </w:r>
      <w:r w:rsidR="00C93162" w:rsidRPr="002341ED">
        <w:rPr>
          <w:rFonts w:asciiTheme="majorBidi" w:hAnsiTheme="majorBidi" w:cstheme="majorBidi"/>
          <w:b w:val="0"/>
          <w:bCs w:val="0"/>
          <w:cs/>
        </w:rPr>
        <w:t>สินเชื่อจา</w:t>
      </w:r>
      <w:r w:rsidR="00A5315F" w:rsidRPr="002341ED">
        <w:rPr>
          <w:rFonts w:asciiTheme="majorBidi" w:hAnsiTheme="majorBidi" w:cstheme="majorBidi"/>
          <w:b w:val="0"/>
          <w:bCs w:val="0"/>
          <w:cs/>
        </w:rPr>
        <w:t>ก</w:t>
      </w:r>
      <w:r w:rsidR="00C93162" w:rsidRPr="002341ED">
        <w:rPr>
          <w:rFonts w:asciiTheme="majorBidi" w:hAnsiTheme="majorBidi" w:cstheme="majorBidi"/>
          <w:b w:val="0"/>
          <w:bCs w:val="0"/>
          <w:cs/>
        </w:rPr>
        <w:t>การ</w:t>
      </w:r>
      <w:r w:rsidR="00CF70DC" w:rsidRPr="002341ED">
        <w:rPr>
          <w:rFonts w:asciiTheme="majorBidi" w:hAnsiTheme="majorBidi" w:cstheme="majorBidi"/>
          <w:b w:val="0"/>
          <w:bCs w:val="0"/>
          <w:cs/>
        </w:rPr>
        <w:t>ซื้อลูกหนี้</w:t>
      </w:r>
      <w:r w:rsidR="00113D3C" w:rsidRPr="002341ED">
        <w:rPr>
          <w:rFonts w:asciiTheme="majorBidi" w:hAnsiTheme="majorBidi" w:cstheme="majorBidi"/>
          <w:b w:val="0"/>
          <w:bCs w:val="0"/>
          <w:cs/>
        </w:rPr>
        <w:t>กู้ยืมเพิ่ม</w:t>
      </w:r>
      <w:r w:rsidR="002B1C7F" w:rsidRPr="002341ED">
        <w:rPr>
          <w:rFonts w:asciiTheme="majorBidi" w:hAnsiTheme="majorBidi" w:cstheme="majorBidi"/>
          <w:b w:val="0"/>
          <w:bCs w:val="0"/>
          <w:cs/>
        </w:rPr>
        <w:t>เติมภายหลังการปรับโครงสร้างหนี้</w:t>
      </w:r>
    </w:p>
    <w:p w:rsidR="002B1C7F" w:rsidRPr="0074694D" w:rsidRDefault="002B1C7F" w:rsidP="0037454B">
      <w:pPr>
        <w:spacing w:before="120" w:after="120"/>
        <w:ind w:left="426" w:right="32" w:hanging="426"/>
        <w:jc w:val="thaiDistribute"/>
        <w:rPr>
          <w:rFonts w:asciiTheme="majorBidi" w:hAnsiTheme="majorBidi" w:cstheme="majorBidi"/>
          <w:sz w:val="32"/>
          <w:szCs w:val="32"/>
          <w:u w:val="none"/>
        </w:rPr>
      </w:pPr>
    </w:p>
    <w:p w:rsidR="007458E0" w:rsidRPr="0074694D" w:rsidRDefault="007458E0" w:rsidP="007336C3">
      <w:pPr>
        <w:spacing w:before="120" w:after="120"/>
        <w:ind w:left="426" w:right="32" w:hanging="426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213AE0" w:rsidRPr="0074694D" w:rsidRDefault="00213AE0" w:rsidP="007336C3">
      <w:pPr>
        <w:spacing w:before="120" w:after="120"/>
        <w:ind w:left="426" w:right="32" w:hanging="426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106AFD" w:rsidRPr="0074694D" w:rsidRDefault="00106AFD" w:rsidP="007336C3">
      <w:pPr>
        <w:rPr>
          <w:rFonts w:ascii="TH SarabunPSK" w:hAnsi="TH SarabunPSK" w:cs="TH SarabunPSK"/>
          <w:sz w:val="32"/>
          <w:szCs w:val="32"/>
          <w:u w:val="none"/>
          <w:cs/>
        </w:rPr>
      </w:pPr>
      <w:r w:rsidRPr="0074694D"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C7680D" w:rsidRPr="0074694D" w:rsidRDefault="003B2467" w:rsidP="003212CC">
      <w:pPr>
        <w:tabs>
          <w:tab w:val="left" w:pos="567"/>
        </w:tabs>
        <w:ind w:left="426" w:right="32" w:hanging="426"/>
        <w:jc w:val="thaiDistribute"/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C7680D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C7680D" w:rsidRPr="0074694D">
        <w:rPr>
          <w:rFonts w:asciiTheme="majorBidi" w:hAnsiTheme="majorBidi" w:cstheme="majorBidi"/>
          <w:sz w:val="30"/>
          <w:szCs w:val="30"/>
          <w:u w:val="none"/>
        </w:rPr>
        <w:t>4</w:t>
      </w:r>
      <w:r w:rsidR="00C7680D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6071DC" w:rsidRPr="0074694D">
        <w:rPr>
          <w:rFonts w:asciiTheme="majorBidi" w:hAnsiTheme="majorBidi" w:cstheme="majorBidi"/>
          <w:sz w:val="30"/>
          <w:szCs w:val="30"/>
          <w:u w:val="none"/>
          <w:cs/>
        </w:rPr>
        <w:t>5</w:t>
      </w:r>
      <w:r w:rsidR="003212CC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8454E9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C7680D" w:rsidRPr="0074694D">
        <w:rPr>
          <w:rFonts w:asciiTheme="majorBidi" w:hAnsiTheme="majorBidi" w:cstheme="majorBidi"/>
          <w:sz w:val="30"/>
          <w:szCs w:val="30"/>
          <w:u w:val="none"/>
          <w:cs/>
        </w:rPr>
        <w:t>จำแนกตามประเภทการจัดชั้น</w:t>
      </w:r>
    </w:p>
    <w:p w:rsidR="00C7680D" w:rsidRPr="002341ED" w:rsidRDefault="00C7680D" w:rsidP="009D4160">
      <w:pPr>
        <w:ind w:left="567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ณ </w:t>
      </w:r>
      <w:r w:rsidR="00340610"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วันที่ </w:t>
      </w:r>
      <w:r w:rsidR="000B0B96"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31 ธันวาคม</w:t>
      </w:r>
      <w:r w:rsidR="0023581A"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2562 และ</w:t>
      </w:r>
      <w:r w:rsidR="000B0B96"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1B0B46"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2561 </w:t>
      </w:r>
      <w:r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บริษัทฯ</w:t>
      </w:r>
      <w:r w:rsidR="00F61196"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มีเงินให้สินเชื่อจากการซื้อลูกหนี้จัดชั้นและ</w:t>
      </w:r>
      <w:r w:rsidR="00CF70DC"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ค่าเผื่อหนี้สงสัยจะสูญ</w:t>
      </w:r>
      <w:r w:rsid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ที่เกี่ยวข้อง</w:t>
      </w:r>
      <w:r w:rsidR="008D334A"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ซึ่งอ้างอิงตามเกณฑ์ในประกาศของ ธปท. ดังนี้</w:t>
      </w:r>
    </w:p>
    <w:bookmarkStart w:id="23" w:name="_MON_1560770024"/>
    <w:bookmarkEnd w:id="23"/>
    <w:p w:rsidR="003212CC" w:rsidRPr="0074694D" w:rsidRDefault="009D4160" w:rsidP="009D4160">
      <w:pPr>
        <w:tabs>
          <w:tab w:val="left" w:pos="3119"/>
        </w:tabs>
        <w:ind w:left="567" w:firstLine="12"/>
        <w:jc w:val="thaiDistribute"/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</w:rPr>
      </w:pPr>
      <w:r w:rsidRPr="0074694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</w:rPr>
        <w:object w:dxaOrig="9259" w:dyaOrig="9632">
          <v:shape id="_x0000_i1048" type="#_x0000_t75" style="width:445.5pt;height:444.75pt" o:ole="">
            <v:imagedata r:id="rId53" o:title=""/>
          </v:shape>
          <o:OLEObject Type="Embed" ProgID="Excel.Sheet.12" ShapeID="_x0000_i1048" DrawAspect="Content" ObjectID="_1644325083" r:id="rId54"/>
        </w:object>
      </w:r>
    </w:p>
    <w:p w:rsidR="003212CC" w:rsidRPr="0074694D" w:rsidRDefault="003212CC" w:rsidP="003212CC">
      <w:pPr>
        <w:tabs>
          <w:tab w:val="left" w:pos="3119"/>
        </w:tabs>
        <w:ind w:left="414" w:hanging="27"/>
        <w:jc w:val="thaiDistribute"/>
        <w:rPr>
          <w:rFonts w:ascii="TH SarabunPSK" w:hAnsi="TH SarabunPSK" w:cs="TH SarabunPSK"/>
          <w:b w:val="0"/>
          <w:bCs w:val="0"/>
          <w:spacing w:val="4"/>
          <w:sz w:val="10"/>
          <w:szCs w:val="10"/>
          <w:u w:val="none"/>
        </w:rPr>
      </w:pPr>
    </w:p>
    <w:p w:rsidR="00C7680D" w:rsidRPr="0074694D" w:rsidRDefault="00C7680D" w:rsidP="009D4160">
      <w:pPr>
        <w:tabs>
          <w:tab w:val="left" w:pos="3119"/>
        </w:tabs>
        <w:ind w:left="567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t>* การตั้งค่าเผื่อหนี้สงสัยจะสูญ ได้มีการคำนวณตามหลักเกณฑ</w:t>
      </w:r>
      <w:r w:rsidR="006F3C1E" w:rsidRPr="0074694D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t>์ที่ได้กล่าวไว้ในหมายเหตุข้อ 4</w:t>
      </w:r>
      <w:r w:rsidR="004D3EDC" w:rsidRPr="0074694D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t>.5</w:t>
      </w:r>
      <w:r w:rsidRPr="0074694D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t xml:space="preserve"> ซึ่ง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ได้</w:t>
      </w:r>
      <w:r w:rsidR="009D4160"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พิ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จารณากระแสเงินสดจาก</w:t>
      </w:r>
      <w:r w:rsidR="00307718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การปรับโครงสร้างหนี้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ที่คาดว่าจะได้รับในอนาคตคิดลดมูลค่าปัจจุบัน</w:t>
      </w:r>
    </w:p>
    <w:p w:rsidR="00FF2ECC" w:rsidRPr="0074694D" w:rsidRDefault="00FF2ECC" w:rsidP="007336C3">
      <w:pPr>
        <w:tabs>
          <w:tab w:val="left" w:pos="1728"/>
        </w:tabs>
        <w:spacing w:before="120" w:after="120"/>
        <w:ind w:left="1089" w:hanging="1089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106AFD" w:rsidRPr="0074694D" w:rsidRDefault="00106AFD" w:rsidP="007336C3">
      <w:pPr>
        <w:rPr>
          <w:rFonts w:ascii="TH SarabunPSK" w:hAnsi="TH SarabunPSK" w:cs="TH SarabunPSK"/>
          <w:sz w:val="32"/>
          <w:szCs w:val="32"/>
          <w:u w:val="none"/>
          <w:cs/>
        </w:rPr>
      </w:pPr>
      <w:r w:rsidRPr="0074694D"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DF640F" w:rsidRPr="0074694D" w:rsidRDefault="003B2467" w:rsidP="00D749FD">
      <w:pPr>
        <w:tabs>
          <w:tab w:val="left" w:pos="567"/>
        </w:tabs>
        <w:ind w:left="426" w:hanging="426"/>
        <w:jc w:val="thaiDistribute"/>
        <w:rPr>
          <w:rFonts w:asciiTheme="majorBidi" w:eastAsia="Times New Roman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B80AED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B80AED" w:rsidRPr="0074694D">
        <w:rPr>
          <w:rFonts w:asciiTheme="majorBidi" w:hAnsiTheme="majorBidi" w:cstheme="majorBidi"/>
          <w:sz w:val="30"/>
          <w:szCs w:val="30"/>
          <w:u w:val="none"/>
        </w:rPr>
        <w:t>4</w:t>
      </w:r>
      <w:r w:rsidR="00B80AED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D749FD" w:rsidRPr="0074694D">
        <w:rPr>
          <w:rFonts w:asciiTheme="majorBidi" w:hAnsiTheme="majorBidi" w:cstheme="majorBidi"/>
          <w:sz w:val="30"/>
          <w:szCs w:val="30"/>
          <w:u w:val="none"/>
        </w:rPr>
        <w:t>6</w:t>
      </w:r>
      <w:r w:rsidR="00B80AED"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="008454E9"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="00104860" w:rsidRPr="0074694D">
        <w:rPr>
          <w:rFonts w:asciiTheme="majorBidi" w:hAnsiTheme="majorBidi" w:cstheme="majorBidi"/>
          <w:sz w:val="30"/>
          <w:szCs w:val="30"/>
          <w:u w:val="none"/>
          <w:cs/>
        </w:rPr>
        <w:t>เงินให้สินเชื่อจากการซื้อลูกหนี้</w:t>
      </w:r>
      <w:r w:rsidR="006C481E" w:rsidRPr="0074694D">
        <w:rPr>
          <w:rFonts w:asciiTheme="majorBidi" w:hAnsiTheme="majorBidi" w:cstheme="majorBidi"/>
          <w:sz w:val="30"/>
          <w:szCs w:val="30"/>
          <w:u w:val="none"/>
          <w:cs/>
        </w:rPr>
        <w:t>คงค้างตามเกณฑ์สิทธิ</w:t>
      </w:r>
      <w:r w:rsidR="00DF640F" w:rsidRPr="0074694D">
        <w:rPr>
          <w:rFonts w:asciiTheme="majorBidi" w:hAnsiTheme="majorBidi" w:cstheme="majorBidi"/>
          <w:sz w:val="30"/>
          <w:szCs w:val="30"/>
          <w:u w:val="none"/>
          <w:cs/>
        </w:rPr>
        <w:t>และมูลค่าหลักประกัน</w:t>
      </w:r>
    </w:p>
    <w:p w:rsidR="00DF640F" w:rsidRPr="002341ED" w:rsidRDefault="00DF640F" w:rsidP="00A41EE7">
      <w:pPr>
        <w:spacing w:after="60"/>
        <w:ind w:left="567" w:right="5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ณ </w:t>
      </w:r>
      <w:r w:rsidR="00666C2A"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วันที่ 31 ธันวาคม</w:t>
      </w:r>
      <w:r w:rsidR="00D05E45"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2562 และ</w:t>
      </w:r>
      <w:r w:rsidR="00340610"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1B0B46"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2561 </w:t>
      </w:r>
      <w:r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ยอดคงค้างของ</w:t>
      </w:r>
      <w:r w:rsidR="00104860"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เงินให้สินเชื่อจากการซื้อลูกหนี้</w:t>
      </w:r>
      <w:r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และมูลค่าหลักประกัน</w:t>
      </w:r>
      <w:r w:rsidR="00E57299"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A41EE7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="001901C7" w:rsidRPr="002341E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ซึ่ง</w:t>
      </w:r>
      <w:r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คำนวณอ้างอิงตามราคาประเมินล</w:t>
      </w:r>
      <w:r w:rsidR="000B0FF7"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่าสุดหลังหักส่วนลดตามเกณฑ์ ธปท.</w:t>
      </w:r>
      <w:r w:rsidR="001B7D82" w:rsidRPr="002341E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ดังนี้</w:t>
      </w:r>
    </w:p>
    <w:bookmarkStart w:id="24" w:name="_MON_1608480077"/>
    <w:bookmarkEnd w:id="24"/>
    <w:p w:rsidR="000024AE" w:rsidRPr="0074694D" w:rsidRDefault="00315B60" w:rsidP="00A87B7B">
      <w:pPr>
        <w:ind w:left="567" w:right="-102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74694D">
        <w:rPr>
          <w:rFonts w:ascii="TH SarabunPSK" w:hAnsi="TH SarabunPSK" w:cs="TH SarabunPSK"/>
          <w:sz w:val="32"/>
          <w:szCs w:val="32"/>
          <w:u w:val="none"/>
        </w:rPr>
        <w:object w:dxaOrig="10100" w:dyaOrig="8373">
          <v:shape id="_x0000_i1049" type="#_x0000_t75" style="width:459pt;height:378.75pt" o:ole="">
            <v:imagedata r:id="rId55" o:title=""/>
            <o:lock v:ext="edit" aspectratio="f"/>
          </v:shape>
          <o:OLEObject Type="Embed" ProgID="Excel.Sheet.12" ShapeID="_x0000_i1049" DrawAspect="Content" ObjectID="_1644325084" r:id="rId56"/>
        </w:object>
      </w:r>
    </w:p>
    <w:p w:rsidR="00D749FD" w:rsidRPr="0074694D" w:rsidRDefault="00D749FD" w:rsidP="00D749FD">
      <w:pPr>
        <w:ind w:left="567" w:right="-102" w:hanging="567"/>
        <w:jc w:val="thaiDistribute"/>
        <w:rPr>
          <w:rFonts w:ascii="TH SarabunPSK" w:hAnsi="TH SarabunPSK" w:cs="TH SarabunPSK"/>
          <w:b w:val="0"/>
          <w:bCs w:val="0"/>
          <w:sz w:val="10"/>
          <w:szCs w:val="10"/>
          <w:u w:val="none"/>
          <w:cs/>
        </w:rPr>
      </w:pPr>
    </w:p>
    <w:p w:rsidR="00DB446C" w:rsidRPr="0074694D" w:rsidRDefault="00DB446C" w:rsidP="00DB446C">
      <w:pPr>
        <w:tabs>
          <w:tab w:val="left" w:pos="567"/>
        </w:tabs>
        <w:spacing w:after="60"/>
        <w:ind w:left="709" w:hanging="142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>* คำนวณโดยใช้ราคาประเมินตามมติของคณะกรรมการพิจารณาราคาประเมินล่าสุด (ถึงแม้มีการประเมินราคา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เกินกว่า</w:t>
      </w:r>
      <w:r w:rsidR="004D028A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br/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3 ปี) และหากหลักประกันถูกนำไปขายทอดตลาดและมีผู้ประมูลซื้อทรัพย์แล้วจะใช้ราคาเคาะขาย</w:t>
      </w:r>
      <w:r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t>หักประมาณการค่าใช้จ่ายแทน ซึ่งมูลค่าหลักประกัน อ้างอิงราคาประเมินก่อนพิจารณาถึงภาระหนี้ตาม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เกณฑ์สิทธิที่บริษัทฯ </w:t>
      </w:r>
      <w:r w:rsidR="00E218F9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มีกับลูกหนี้และก่อนพิจารณามูลจำนอง </w:t>
      </w:r>
    </w:p>
    <w:p w:rsidR="00DB446C" w:rsidRPr="0074694D" w:rsidRDefault="00DB446C" w:rsidP="001701E7">
      <w:pPr>
        <w:ind w:left="709" w:hanging="283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t>** คำนวณโดยนำมูลค่าหลักประกันหักด้วยส่วนลดตามเกณฑ์ ธปท. และไม่ใช้มูลค่าหลักประกันกรณี</w:t>
      </w:r>
      <w:r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การประเมิน</w:t>
      </w:r>
      <w:r w:rsidRPr="0074694D">
        <w:rPr>
          <w:rFonts w:asciiTheme="majorBidi" w:hAnsiTheme="majorBidi" w:cstheme="majorBidi"/>
          <w:b w:val="0"/>
          <w:bCs w:val="0"/>
          <w:spacing w:val="-10"/>
          <w:sz w:val="30"/>
          <w:szCs w:val="30"/>
          <w:u w:val="none"/>
          <w:cs/>
        </w:rPr>
        <w:t>ราคาเกินกว่า 3 ปี นับจากวันอนุมัติราคาประเมิน</w:t>
      </w:r>
      <w:r w:rsidR="006C75AC" w:rsidRPr="0074694D">
        <w:rPr>
          <w:rFonts w:asciiTheme="majorBidi" w:hAnsiTheme="majorBidi" w:cstheme="majorBidi" w:hint="cs"/>
          <w:b w:val="0"/>
          <w:bCs w:val="0"/>
          <w:spacing w:val="-10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theme="majorBidi"/>
          <w:b w:val="0"/>
          <w:bCs w:val="0"/>
          <w:spacing w:val="-10"/>
          <w:sz w:val="30"/>
          <w:szCs w:val="30"/>
          <w:u w:val="none"/>
          <w:cs/>
        </w:rPr>
        <w:t>และหากหลักประกันถูกนำไปขายทอดตลาดและมีผู้ประมูลซื้อทรัพย์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แล้ว</w:t>
      </w:r>
      <w:r w:rsidRPr="001701E7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จะใช้ราคาเคาะขายหักประมาณการค่าใช้จ่ายแทน ซึ่งมูลค่าหลักประกันอ้างอิงราคาประเมินก่อนพิจารณาถึงภาระหนี้</w:t>
      </w:r>
      <w:r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t>ตามเกณฑ์สิทธิที่บริษัทฯ มีกับลูกหนี้และก่อนพิจารณามูลจำนอง</w:t>
      </w:r>
    </w:p>
    <w:p w:rsidR="007D7D2C" w:rsidRPr="0074694D" w:rsidRDefault="007D7D2C" w:rsidP="008A683A">
      <w:pPr>
        <w:tabs>
          <w:tab w:val="left" w:pos="567"/>
        </w:tabs>
        <w:jc w:val="thaiDistribute"/>
        <w:rPr>
          <w:rFonts w:asciiTheme="majorBidi" w:hAnsiTheme="majorBidi" w:cstheme="majorBidi"/>
          <w:sz w:val="32"/>
          <w:szCs w:val="32"/>
          <w:u w:val="none"/>
        </w:rPr>
      </w:pPr>
    </w:p>
    <w:p w:rsidR="007D7D2C" w:rsidRPr="0074694D" w:rsidRDefault="007D7D2C" w:rsidP="00C0526A">
      <w:pPr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106AFD" w:rsidRPr="0074694D" w:rsidRDefault="00106AFD" w:rsidP="00C0526A">
      <w:pPr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 w:rsidRPr="0074694D"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DF384B" w:rsidRPr="0074694D" w:rsidRDefault="003B2467" w:rsidP="00BD0A2D">
      <w:pPr>
        <w:tabs>
          <w:tab w:val="left" w:pos="567"/>
        </w:tabs>
        <w:spacing w:before="60" w:after="60"/>
        <w:ind w:left="425" w:hanging="425"/>
        <w:jc w:val="thaiDistribute"/>
        <w:rPr>
          <w:rFonts w:ascii="Angsana New" w:eastAsia="Times New Roman" w:hAnsi="Angsana New" w:cs="Angsana New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sz w:val="30"/>
          <w:szCs w:val="30"/>
          <w:u w:val="none"/>
        </w:rPr>
        <w:lastRenderedPageBreak/>
        <w:t>8</w:t>
      </w:r>
      <w:r w:rsidR="006367E6"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="006367E6" w:rsidRPr="0074694D">
        <w:rPr>
          <w:rFonts w:ascii="Angsana New" w:hAnsi="Angsana New" w:cs="Angsana New" w:hint="cs"/>
          <w:sz w:val="30"/>
          <w:szCs w:val="30"/>
          <w:u w:val="none"/>
        </w:rPr>
        <w:t>4</w:t>
      </w:r>
      <w:r w:rsidR="006367E6"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="00DF384B" w:rsidRPr="0074694D">
        <w:rPr>
          <w:rFonts w:ascii="Angsana New" w:hAnsi="Angsana New" w:cs="Angsana New" w:hint="cs"/>
          <w:sz w:val="30"/>
          <w:szCs w:val="30"/>
          <w:u w:val="none"/>
        </w:rPr>
        <w:t>6</w:t>
      </w:r>
      <w:r w:rsidR="006367E6" w:rsidRPr="0074694D">
        <w:rPr>
          <w:rFonts w:ascii="Angsana New" w:hAnsi="Angsana New" w:cs="Angsana New" w:hint="cs"/>
          <w:sz w:val="30"/>
          <w:szCs w:val="30"/>
          <w:u w:val="none"/>
        </w:rPr>
        <w:tab/>
      </w:r>
      <w:r w:rsidR="008454E9" w:rsidRPr="0074694D">
        <w:rPr>
          <w:rFonts w:ascii="Angsana New" w:hAnsi="Angsana New" w:cs="Angsana New"/>
          <w:sz w:val="30"/>
          <w:szCs w:val="30"/>
          <w:u w:val="none"/>
        </w:rPr>
        <w:tab/>
      </w:r>
      <w:r w:rsidR="006367E6" w:rsidRPr="0074694D">
        <w:rPr>
          <w:rFonts w:ascii="Angsana New" w:hAnsi="Angsana New" w:cs="Angsana New" w:hint="cs"/>
          <w:sz w:val="30"/>
          <w:szCs w:val="30"/>
          <w:u w:val="none"/>
          <w:cs/>
        </w:rPr>
        <w:t>เงินให้สินเชื่อจากการซื้อลูกหนี้คงค้างตามเกณฑ์สิทธิและมูลค่าหลักประกัน (ต่อ)</w:t>
      </w:r>
    </w:p>
    <w:bookmarkStart w:id="25" w:name="_MON_1623769021"/>
    <w:bookmarkEnd w:id="25"/>
    <w:p w:rsidR="006367E6" w:rsidRPr="0074694D" w:rsidRDefault="00315B60" w:rsidP="00511476">
      <w:pPr>
        <w:tabs>
          <w:tab w:val="left" w:pos="284"/>
          <w:tab w:val="left" w:pos="426"/>
        </w:tabs>
        <w:ind w:left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 w:rsidRPr="0074694D">
        <w:rPr>
          <w:rFonts w:ascii="TH SarabunPSK" w:hAnsi="TH SarabunPSK" w:cs="TH SarabunPSK"/>
          <w:sz w:val="32"/>
          <w:szCs w:val="32"/>
          <w:u w:val="none"/>
        </w:rPr>
        <w:object w:dxaOrig="10191" w:dyaOrig="8289">
          <v:shape id="_x0000_i1050" type="#_x0000_t75" style="width:465pt;height:371.25pt" o:ole="">
            <v:imagedata r:id="rId57" o:title=""/>
            <o:lock v:ext="edit" aspectratio="f"/>
          </v:shape>
          <o:OLEObject Type="Embed" ProgID="Excel.Sheet.12" ShapeID="_x0000_i1050" DrawAspect="Content" ObjectID="_1644325085" r:id="rId58"/>
        </w:object>
      </w:r>
    </w:p>
    <w:p w:rsidR="004D028A" w:rsidRPr="0074694D" w:rsidRDefault="004D028A" w:rsidP="004D028A">
      <w:pPr>
        <w:tabs>
          <w:tab w:val="left" w:pos="567"/>
        </w:tabs>
        <w:spacing w:after="60"/>
        <w:ind w:left="709" w:hanging="142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>* คำนวณโดยใช้ราคาประเมินตามมติของคณะกรรมการพิจารณาราคาประเมินล่าสุด (ถึงแม้มีการประเมินราคา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เกินกว่า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br/>
        <w:t>3 ปี) และหากหลักประกันถูกนำไปขายทอดตลาดและมีผู้ประมูลซื้อทรัพย์แล้วจะใช้ราคาเคาะขาย</w:t>
      </w:r>
      <w:r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t>หักประมาณการค่าใช้จ่ายแทน ซึ่งมูลค่าหลักประกัน อ้างอิงราคาประเมินก่อนพิจารณาถึงภาระหนี้ตาม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เกณฑ์สิทธิที่บริษัทฯ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  <w:t xml:space="preserve">มีกับลูกหนี้และก่อนพิจารณามูลจำนอง </w:t>
      </w:r>
    </w:p>
    <w:p w:rsidR="00E15D77" w:rsidRPr="0074694D" w:rsidRDefault="00E15D77" w:rsidP="008A683A">
      <w:pPr>
        <w:ind w:left="709" w:hanging="283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t>** คำนวณโดยนำมูลค่าหลักประกันหักด้วยส่วนลดตามเกณฑ์ ธปท. และไม่ใช้มูลค่าหลักประกันกรณี</w:t>
      </w:r>
      <w:r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การประเมิน</w:t>
      </w:r>
      <w:r w:rsidRPr="0074694D">
        <w:rPr>
          <w:rFonts w:asciiTheme="majorBidi" w:hAnsiTheme="majorBidi" w:cstheme="majorBidi"/>
          <w:b w:val="0"/>
          <w:bCs w:val="0"/>
          <w:spacing w:val="-10"/>
          <w:sz w:val="30"/>
          <w:szCs w:val="30"/>
          <w:u w:val="none"/>
          <w:cs/>
        </w:rPr>
        <w:t>ราคาเกินกว่า 3 ปี นับจากวันอนุมัติราคาประเมิน</w:t>
      </w:r>
      <w:r w:rsidR="006C75AC" w:rsidRPr="0074694D">
        <w:rPr>
          <w:rFonts w:asciiTheme="majorBidi" w:hAnsiTheme="majorBidi" w:cstheme="majorBidi" w:hint="cs"/>
          <w:b w:val="0"/>
          <w:bCs w:val="0"/>
          <w:spacing w:val="-10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theme="majorBidi"/>
          <w:b w:val="0"/>
          <w:bCs w:val="0"/>
          <w:spacing w:val="-10"/>
          <w:sz w:val="30"/>
          <w:szCs w:val="30"/>
          <w:u w:val="none"/>
          <w:cs/>
        </w:rPr>
        <w:t>และหากหลักประกันถูกนำไปขายทอดตลาดและมีผู้ประมูลซื้อทรัพย์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แล้ว</w:t>
      </w:r>
      <w:r w:rsidRPr="001701E7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จะใช้ราคาเคาะขายหักประมาณการค่าใช้จ่ายแทน ซึ่งมูลค่าหลักประกันอ้างอิงราคาประเมินก่อนพิจารณาถึงภาระหนี้</w:t>
      </w:r>
      <w:r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t>ตามเกณฑ์สิทธิที่บริษัทฯ มีกับลูกหนี้และก่อนพิจารณามูลจำนอง</w:t>
      </w:r>
    </w:p>
    <w:p w:rsidR="006367E6" w:rsidRPr="0074694D" w:rsidRDefault="006367E6" w:rsidP="00DF384B">
      <w:pPr>
        <w:tabs>
          <w:tab w:val="left" w:pos="284"/>
          <w:tab w:val="left" w:pos="426"/>
        </w:tabs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6367E6" w:rsidRPr="0074694D" w:rsidRDefault="006367E6" w:rsidP="007336C3">
      <w:pPr>
        <w:tabs>
          <w:tab w:val="left" w:pos="284"/>
          <w:tab w:val="left" w:pos="426"/>
        </w:tabs>
        <w:spacing w:before="120" w:after="12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6367E6" w:rsidRPr="0074694D" w:rsidRDefault="006367E6" w:rsidP="007336C3">
      <w:pPr>
        <w:tabs>
          <w:tab w:val="left" w:pos="284"/>
          <w:tab w:val="left" w:pos="426"/>
        </w:tabs>
        <w:spacing w:before="120" w:after="12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0A44A4" w:rsidRPr="0074694D" w:rsidRDefault="000A44A4">
      <w:pPr>
        <w:rPr>
          <w:rFonts w:ascii="TH SarabunPSK" w:hAnsi="TH SarabunPSK" w:cs="TH SarabunPSK"/>
          <w:sz w:val="32"/>
          <w:szCs w:val="32"/>
          <w:u w:val="none"/>
        </w:rPr>
      </w:pPr>
      <w:r w:rsidRPr="0074694D"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2F0E67" w:rsidRPr="0074694D" w:rsidRDefault="003B2467" w:rsidP="00DF384B">
      <w:pPr>
        <w:tabs>
          <w:tab w:val="left" w:pos="567"/>
        </w:tabs>
        <w:spacing w:before="120"/>
        <w:jc w:val="thaiDistribute"/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8708A6" w:rsidRPr="0074694D">
        <w:rPr>
          <w:rFonts w:asciiTheme="majorBidi" w:hAnsiTheme="majorBidi" w:cstheme="majorBidi"/>
          <w:sz w:val="30"/>
          <w:szCs w:val="30"/>
          <w:u w:val="none"/>
          <w:cs/>
        </w:rPr>
        <w:t>.5</w:t>
      </w:r>
      <w:r w:rsidR="003B79E7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2F0E67" w:rsidRPr="0074694D">
        <w:rPr>
          <w:rFonts w:asciiTheme="majorBidi" w:hAnsiTheme="majorBidi" w:cstheme="majorBidi"/>
          <w:sz w:val="30"/>
          <w:szCs w:val="30"/>
          <w:u w:val="none"/>
          <w:cs/>
        </w:rPr>
        <w:t>ลูกหนี้ขายผ่อนชำระ</w:t>
      </w:r>
    </w:p>
    <w:bookmarkStart w:id="26" w:name="_MON_1560770130"/>
    <w:bookmarkEnd w:id="26"/>
    <w:p w:rsidR="00DF384B" w:rsidRPr="0074694D" w:rsidRDefault="000F7D6D" w:rsidP="00DF384B">
      <w:pPr>
        <w:tabs>
          <w:tab w:val="left" w:pos="9214"/>
        </w:tabs>
        <w:ind w:left="567"/>
        <w:rPr>
          <w:rFonts w:asciiTheme="majorBidi" w:hAnsiTheme="majorBidi" w:cstheme="majorBidi"/>
          <w:b w:val="0"/>
          <w:bCs w:val="0"/>
          <w:spacing w:val="-4"/>
          <w:sz w:val="32"/>
          <w:szCs w:val="32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2"/>
          <w:szCs w:val="32"/>
          <w:u w:val="none"/>
        </w:rPr>
        <w:object w:dxaOrig="8880" w:dyaOrig="10040">
          <v:shape id="_x0000_i1051" type="#_x0000_t75" style="width:445.5pt;height:486.75pt" o:ole="">
            <v:imagedata r:id="rId59" o:title=""/>
          </v:shape>
          <o:OLEObject Type="Embed" ProgID="Excel.Sheet.12" ShapeID="_x0000_i1051" DrawAspect="Content" ObjectID="_1644325086" r:id="rId60"/>
        </w:object>
      </w:r>
    </w:p>
    <w:p w:rsidR="00DF384B" w:rsidRPr="0074694D" w:rsidRDefault="00DF384B" w:rsidP="00DF384B">
      <w:pPr>
        <w:tabs>
          <w:tab w:val="left" w:pos="9214"/>
        </w:tabs>
        <w:ind w:left="567"/>
        <w:rPr>
          <w:rFonts w:asciiTheme="majorBidi" w:hAnsiTheme="majorBidi" w:cstheme="majorBidi"/>
          <w:b w:val="0"/>
          <w:bCs w:val="0"/>
          <w:spacing w:val="-4"/>
          <w:sz w:val="10"/>
          <w:szCs w:val="10"/>
          <w:u w:val="none"/>
        </w:rPr>
      </w:pPr>
    </w:p>
    <w:p w:rsidR="000D1C28" w:rsidRPr="0074694D" w:rsidRDefault="000D1C28" w:rsidP="00DF384B">
      <w:pPr>
        <w:ind w:left="774" w:hanging="207"/>
        <w:rPr>
          <w:rFonts w:ascii="TH SarabunPSK" w:hAnsi="TH SarabunPSK" w:cs="TH SarabunPSK"/>
          <w:sz w:val="10"/>
          <w:szCs w:val="10"/>
          <w:u w:val="none"/>
          <w:cs/>
        </w:rPr>
      </w:pPr>
    </w:p>
    <w:p w:rsidR="0032052B" w:rsidRPr="0074694D" w:rsidRDefault="0032052B" w:rsidP="007336C3">
      <w:pPr>
        <w:ind w:left="426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32052B" w:rsidRPr="0074694D" w:rsidRDefault="0032052B" w:rsidP="007336C3">
      <w:pPr>
        <w:ind w:left="426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32052B" w:rsidRPr="0074694D" w:rsidRDefault="0032052B" w:rsidP="007336C3">
      <w:pPr>
        <w:ind w:left="426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32052B" w:rsidRPr="0074694D" w:rsidRDefault="0032052B" w:rsidP="007336C3">
      <w:pPr>
        <w:ind w:left="426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E126B5" w:rsidRPr="0074694D" w:rsidRDefault="00E126B5" w:rsidP="007336C3">
      <w:pPr>
        <w:ind w:left="426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666C2A" w:rsidRPr="0074694D" w:rsidRDefault="00666C2A" w:rsidP="007336C3">
      <w:pPr>
        <w:ind w:left="426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8A683A" w:rsidRPr="0074694D" w:rsidRDefault="008A683A">
      <w:pP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74694D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 w:type="page"/>
      </w:r>
    </w:p>
    <w:p w:rsidR="0032052B" w:rsidRPr="0074694D" w:rsidRDefault="003B2467" w:rsidP="00D31B6E">
      <w:pPr>
        <w:tabs>
          <w:tab w:val="left" w:pos="567"/>
        </w:tabs>
        <w:spacing w:before="120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32052B" w:rsidRPr="0074694D">
        <w:rPr>
          <w:rFonts w:asciiTheme="majorBidi" w:hAnsiTheme="majorBidi" w:cstheme="majorBidi"/>
          <w:sz w:val="30"/>
          <w:szCs w:val="30"/>
          <w:u w:val="none"/>
          <w:cs/>
        </w:rPr>
        <w:t>.5</w:t>
      </w:r>
      <w:r w:rsidR="0032052B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  <w:t>ลูกหนี้ขายผ่อนชำระ (ต่อ)</w:t>
      </w:r>
    </w:p>
    <w:p w:rsidR="007B7F8E" w:rsidRPr="0074694D" w:rsidRDefault="003B2467" w:rsidP="008A683A">
      <w:pPr>
        <w:spacing w:before="60" w:after="60"/>
        <w:ind w:left="567" w:hanging="567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8</w:t>
      </w:r>
      <w:r w:rsidR="007B7F8E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7B7F8E" w:rsidRPr="0074694D">
        <w:rPr>
          <w:rFonts w:asciiTheme="majorBidi" w:hAnsiTheme="majorBidi" w:cstheme="majorBidi"/>
          <w:sz w:val="30"/>
          <w:szCs w:val="30"/>
          <w:u w:val="none"/>
        </w:rPr>
        <w:t>5</w:t>
      </w:r>
      <w:r w:rsidR="007B7F8E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7B7F8E" w:rsidRPr="0074694D">
        <w:rPr>
          <w:rFonts w:asciiTheme="majorBidi" w:hAnsiTheme="majorBidi" w:cstheme="majorBidi"/>
          <w:sz w:val="30"/>
          <w:szCs w:val="30"/>
          <w:u w:val="none"/>
        </w:rPr>
        <w:t>1</w:t>
      </w:r>
      <w:r w:rsidR="00666C2A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  <w:t>การปรับ</w:t>
      </w:r>
      <w:r w:rsidR="007B7F8E" w:rsidRPr="0074694D">
        <w:rPr>
          <w:rFonts w:asciiTheme="majorBidi" w:hAnsiTheme="majorBidi" w:cstheme="majorBidi"/>
          <w:sz w:val="30"/>
          <w:szCs w:val="30"/>
          <w:u w:val="none"/>
          <w:cs/>
        </w:rPr>
        <w:t>โครงสร้างหนี้</w:t>
      </w:r>
    </w:p>
    <w:p w:rsidR="007B7F8E" w:rsidRPr="0074694D" w:rsidRDefault="00A14321" w:rsidP="00D31B6E">
      <w:pPr>
        <w:pStyle w:val="BodyText2"/>
        <w:autoSpaceDE w:val="0"/>
        <w:autoSpaceDN w:val="0"/>
        <w:ind w:left="567" w:right="29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>ในระหว่าง</w:t>
      </w:r>
      <w:r w:rsidR="00666C2A"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>ปี</w:t>
      </w:r>
      <w:r w:rsidR="007B7F8E"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>สิ้นสุด</w:t>
      </w:r>
      <w:r w:rsidR="00666C2A"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>วันที่ 31 ธันวาคม</w:t>
      </w:r>
      <w:r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 xml:space="preserve"> 2562 และ 2561</w:t>
      </w:r>
      <w:r w:rsidR="00124357"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>บริษัท</w:t>
      </w:r>
      <w:r w:rsidR="007B7F8E"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>ฯ ได้มีการทำสัญญาปรับโครงสร้างหนี้</w:t>
      </w:r>
      <w:r w:rsidR="007B7F8E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ของลูกหนี้</w:t>
      </w:r>
      <w:r w:rsidR="00666C2A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="007B7F8E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ขายผ่อนชำระในรูปแบบต่าง</w:t>
      </w:r>
      <w:r w:rsidR="00062E0C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ๆ</w:t>
      </w:r>
      <w:r w:rsidR="007B7F8E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โดยมีรายละเอียด ดังนี้</w:t>
      </w:r>
    </w:p>
    <w:bookmarkStart w:id="27" w:name="_MON_1611150985"/>
    <w:bookmarkEnd w:id="27"/>
    <w:p w:rsidR="007B7F8E" w:rsidRPr="0074694D" w:rsidRDefault="00465D87" w:rsidP="00D31B6E">
      <w:pPr>
        <w:tabs>
          <w:tab w:val="left" w:pos="284"/>
          <w:tab w:val="left" w:pos="426"/>
        </w:tabs>
        <w:ind w:firstLine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 w:rsidRPr="0074694D">
        <w:rPr>
          <w:rFonts w:ascii="TH SarabunPSK" w:hAnsi="TH SarabunPSK" w:cs="TH SarabunPSK"/>
          <w:sz w:val="32"/>
          <w:szCs w:val="32"/>
          <w:u w:val="none"/>
          <w:cs/>
        </w:rPr>
        <w:object w:dxaOrig="8839" w:dyaOrig="6653">
          <v:shape id="_x0000_i1052" type="#_x0000_t75" style="width:450pt;height:324pt" o:ole="">
            <v:imagedata r:id="rId61" o:title=""/>
          </v:shape>
          <o:OLEObject Type="Embed" ProgID="Excel.Sheet.12" ShapeID="_x0000_i1052" DrawAspect="Content" ObjectID="_1644325087" r:id="rId62"/>
        </w:object>
      </w:r>
    </w:p>
    <w:p w:rsidR="00BD0A2D" w:rsidRPr="0074694D" w:rsidRDefault="00BD0A2D" w:rsidP="003D4729">
      <w:pPr>
        <w:tabs>
          <w:tab w:val="left" w:pos="284"/>
          <w:tab w:val="left" w:pos="709"/>
        </w:tabs>
        <w:spacing w:before="240"/>
        <w:ind w:left="567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3D4729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ลูกหนี้ขา</w:t>
      </w:r>
      <w:r w:rsidR="00666C2A" w:rsidRPr="003D4729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ยผ่อนชำระที่มีการทำสัญญาปรับ</w:t>
      </w:r>
      <w:r w:rsidRPr="003D4729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โครงสร้างหนี้ระหว่าง</w:t>
      </w:r>
      <w:r w:rsidR="00666C2A" w:rsidRPr="003D4729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ปีสิ้นสุดวันที่ 31 ธันวาคม</w:t>
      </w:r>
      <w:r w:rsidRPr="003D4729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 2562 และ 2561 มีระยะเวลา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ของสัญญาโดยนับจากอายุหนี้คงเหลือ ได้ดังนี้</w:t>
      </w:r>
    </w:p>
    <w:bookmarkStart w:id="28" w:name="_MON_1627297163"/>
    <w:bookmarkEnd w:id="28"/>
    <w:p w:rsidR="00545598" w:rsidRPr="0074694D" w:rsidRDefault="0028002A" w:rsidP="005004BB">
      <w:pPr>
        <w:spacing w:before="120"/>
        <w:ind w:left="560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74694D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object w:dxaOrig="9485" w:dyaOrig="5483">
          <v:shape id="_x0000_i1053" type="#_x0000_t75" style="width:444pt;height:255pt" o:ole="">
            <v:imagedata r:id="rId63" o:title=""/>
          </v:shape>
          <o:OLEObject Type="Embed" ProgID="Excel.Sheet.12" ShapeID="_x0000_i1053" DrawAspect="Content" ObjectID="_1644325088" r:id="rId64"/>
        </w:object>
      </w:r>
    </w:p>
    <w:p w:rsidR="008E3962" w:rsidRPr="0074694D" w:rsidRDefault="008E3962" w:rsidP="008E3962">
      <w:pPr>
        <w:tabs>
          <w:tab w:val="left" w:pos="567"/>
        </w:tabs>
        <w:spacing w:before="120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.5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  <w:t xml:space="preserve"> ลูกหนี้ขายผ่อนชำระ (ต่อ)</w:t>
      </w:r>
    </w:p>
    <w:p w:rsidR="008E3962" w:rsidRPr="0074694D" w:rsidRDefault="008E3962" w:rsidP="008E3962">
      <w:pPr>
        <w:tabs>
          <w:tab w:val="left" w:pos="567"/>
        </w:tabs>
        <w:spacing w:before="60"/>
        <w:ind w:left="425" w:hanging="425"/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8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>5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>1</w:t>
      </w:r>
      <w:r w:rsidR="004C7A8F"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 </w:t>
      </w:r>
      <w:r w:rsidR="004C7A8F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  <w:t xml:space="preserve"> การปรับ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โครงสร้างหนี้</w:t>
      </w:r>
      <w:r w:rsidR="005004BB"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 (ต่อ)</w:t>
      </w:r>
    </w:p>
    <w:p w:rsidR="009709D1" w:rsidRPr="003D4729" w:rsidRDefault="009709D1" w:rsidP="005004BB">
      <w:pPr>
        <w:ind w:left="644" w:hanging="14"/>
        <w:jc w:val="thaiDistribute"/>
        <w:rPr>
          <w:rFonts w:asciiTheme="majorBidi" w:eastAsia="Times New Roman" w:hAnsiTheme="majorBidi" w:cstheme="majorBidi"/>
          <w:b w:val="0"/>
          <w:bCs w:val="0"/>
          <w:spacing w:val="-4"/>
          <w:sz w:val="30"/>
          <w:szCs w:val="30"/>
          <w:u w:val="none"/>
          <w:cs/>
        </w:rPr>
      </w:pPr>
      <w:r w:rsidRPr="003D4729">
        <w:rPr>
          <w:rFonts w:asciiTheme="majorBidi" w:eastAsia="Times New Roman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ลูกห</w:t>
      </w:r>
      <w:r w:rsidR="00643B4C" w:rsidRPr="003D4729">
        <w:rPr>
          <w:rFonts w:asciiTheme="majorBidi" w:eastAsia="Times New Roman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นี้ขายผ่อนชำระที่ทำสัญญาปรับ</w:t>
      </w:r>
      <w:r w:rsidRPr="003D4729">
        <w:rPr>
          <w:rFonts w:asciiTheme="majorBidi" w:eastAsia="Times New Roman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โครงสร้างหนี้สำหรับ</w:t>
      </w:r>
      <w:r w:rsidR="00643B4C" w:rsidRPr="003D4729">
        <w:rPr>
          <w:rFonts w:asciiTheme="majorBidi" w:eastAsia="Times New Roman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ปี</w:t>
      </w:r>
      <w:r w:rsidRPr="003D4729">
        <w:rPr>
          <w:rFonts w:asciiTheme="majorBidi" w:eastAsia="Times New Roman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สิ้นสุดวันที่</w:t>
      </w:r>
      <w:r w:rsidR="00643B4C" w:rsidRPr="003D4729">
        <w:rPr>
          <w:rFonts w:asciiTheme="majorBidi" w:eastAsia="Times New Roman" w:hAnsiTheme="majorBidi" w:cstheme="majorBidi"/>
          <w:b w:val="0"/>
          <w:bCs w:val="0"/>
          <w:spacing w:val="-4"/>
          <w:sz w:val="30"/>
          <w:szCs w:val="30"/>
          <w:u w:val="none"/>
        </w:rPr>
        <w:t xml:space="preserve"> 31 </w:t>
      </w:r>
      <w:r w:rsidR="00643B4C" w:rsidRPr="003D4729">
        <w:rPr>
          <w:rFonts w:asciiTheme="majorBidi" w:eastAsia="Times New Roman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ธันวาคม</w:t>
      </w:r>
      <w:r w:rsidRPr="003D4729">
        <w:rPr>
          <w:rFonts w:asciiTheme="majorBidi" w:eastAsia="Times New Roman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 </w:t>
      </w:r>
      <w:r w:rsidRPr="003D4729">
        <w:rPr>
          <w:rFonts w:asciiTheme="majorBidi" w:eastAsia="Times New Roman" w:hAnsiTheme="majorBidi" w:cstheme="majorBidi"/>
          <w:b w:val="0"/>
          <w:bCs w:val="0"/>
          <w:spacing w:val="-4"/>
          <w:sz w:val="30"/>
          <w:szCs w:val="30"/>
          <w:u w:val="none"/>
        </w:rPr>
        <w:t>2562</w:t>
      </w:r>
      <w:r w:rsidRPr="003D4729">
        <w:rPr>
          <w:rFonts w:asciiTheme="majorBidi" w:eastAsia="Times New Roman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 และ  2561 สามารถจำแนกตามระย</w:t>
      </w:r>
      <w:r w:rsidR="00643B4C" w:rsidRPr="003D4729">
        <w:rPr>
          <w:rFonts w:asciiTheme="majorBidi" w:eastAsia="Times New Roman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ะเวลาการผ่อนชำระตามสัญญาปรับ</w:t>
      </w:r>
      <w:r w:rsidRPr="003D4729">
        <w:rPr>
          <w:rFonts w:asciiTheme="majorBidi" w:eastAsia="Times New Roman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โครงสร้างหนี้ ได้ดังนี้</w:t>
      </w:r>
    </w:p>
    <w:bookmarkStart w:id="29" w:name="_MON_1619438753"/>
    <w:bookmarkEnd w:id="29"/>
    <w:p w:rsidR="006367E6" w:rsidRPr="0074694D" w:rsidRDefault="00B95E9A" w:rsidP="00B95E9A">
      <w:pPr>
        <w:spacing w:before="60"/>
        <w:ind w:left="426" w:firstLine="141"/>
        <w:rPr>
          <w:rFonts w:asciiTheme="majorBidi" w:hAnsiTheme="majorBidi" w:cstheme="majorBidi"/>
          <w:sz w:val="32"/>
          <w:szCs w:val="32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2"/>
          <w:szCs w:val="32"/>
          <w:u w:val="none"/>
          <w:cs/>
        </w:rPr>
        <w:object w:dxaOrig="10468" w:dyaOrig="12021">
          <v:shape id="_x0000_i1054" type="#_x0000_t75" style="width:501.75pt;height:570.75pt" o:ole="">
            <v:imagedata r:id="rId65" o:title=""/>
          </v:shape>
          <o:OLEObject Type="Embed" ProgID="Excel.Sheet.12" ShapeID="_x0000_i1054" DrawAspect="Content" ObjectID="_1644325089" r:id="rId66"/>
        </w:object>
      </w:r>
    </w:p>
    <w:p w:rsidR="00445EE6" w:rsidRPr="0074694D" w:rsidRDefault="00445EE6" w:rsidP="003D4729">
      <w:pPr>
        <w:pStyle w:val="BodyText"/>
        <w:tabs>
          <w:tab w:val="left" w:pos="1276"/>
          <w:tab w:val="left" w:pos="7560"/>
        </w:tabs>
        <w:ind w:left="567" w:right="45"/>
        <w:jc w:val="thaiDistribute"/>
        <w:rPr>
          <w:rFonts w:ascii="TH SarabunPSK" w:eastAsia="Times New Roman" w:hAnsi="TH SarabunPSK" w:cs="TH SarabunPSK"/>
          <w:b w:val="0"/>
          <w:bCs w:val="0"/>
          <w:cs/>
        </w:rPr>
      </w:pPr>
    </w:p>
    <w:p w:rsidR="00643B4C" w:rsidRPr="0074694D" w:rsidRDefault="00643B4C">
      <w:pPr>
        <w:rPr>
          <w:rFonts w:ascii="TH SarabunPSK" w:hAnsi="TH SarabunPSK" w:cs="TH SarabunPSK"/>
          <w:sz w:val="30"/>
          <w:szCs w:val="30"/>
          <w:u w:val="none"/>
        </w:rPr>
      </w:pPr>
      <w:r w:rsidRPr="0074694D">
        <w:rPr>
          <w:rFonts w:ascii="TH SarabunPSK" w:hAnsi="TH SarabunPSK" w:cs="TH SarabunPSK"/>
          <w:sz w:val="30"/>
          <w:szCs w:val="30"/>
          <w:u w:val="none"/>
          <w:cs/>
        </w:rPr>
        <w:br w:type="page"/>
      </w:r>
    </w:p>
    <w:p w:rsidR="002F0E67" w:rsidRPr="0074694D" w:rsidRDefault="003B2467" w:rsidP="00197FED">
      <w:pPr>
        <w:spacing w:before="120"/>
        <w:ind w:left="567" w:hanging="567"/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8708A6" w:rsidRPr="0074694D">
        <w:rPr>
          <w:rFonts w:asciiTheme="majorBidi" w:hAnsiTheme="majorBidi" w:cstheme="majorBidi"/>
          <w:sz w:val="30"/>
          <w:szCs w:val="30"/>
          <w:u w:val="none"/>
          <w:cs/>
        </w:rPr>
        <w:t>.6</w:t>
      </w:r>
      <w:r w:rsidR="00B80AED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2F0E67" w:rsidRPr="0074694D">
        <w:rPr>
          <w:rFonts w:asciiTheme="majorBidi" w:hAnsiTheme="majorBidi" w:cstheme="majorBidi"/>
          <w:sz w:val="30"/>
          <w:szCs w:val="30"/>
          <w:u w:val="none"/>
          <w:cs/>
        </w:rPr>
        <w:t>ทรัพย์สินรอการขาย</w:t>
      </w:r>
      <w:r w:rsidR="00EB58E7"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 </w:t>
      </w:r>
      <w:r w:rsidR="000D1C28"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- </w:t>
      </w:r>
      <w:r w:rsidR="00EB58E7" w:rsidRPr="0074694D">
        <w:rPr>
          <w:rFonts w:asciiTheme="majorBidi" w:hAnsiTheme="majorBidi" w:cstheme="majorBidi"/>
          <w:sz w:val="30"/>
          <w:szCs w:val="30"/>
          <w:u w:val="none"/>
          <w:cs/>
        </w:rPr>
        <w:t>สุทธิ</w:t>
      </w:r>
      <w:r w:rsidR="002F0E67"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 </w:t>
      </w:r>
    </w:p>
    <w:p w:rsidR="002F0E67" w:rsidRPr="0074694D" w:rsidRDefault="002F0E67" w:rsidP="00197FED">
      <w:pPr>
        <w:tabs>
          <w:tab w:val="left" w:pos="4860"/>
          <w:tab w:val="left" w:pos="6660"/>
          <w:tab w:val="left" w:pos="8100"/>
        </w:tabs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ทรัพย์สินรอก</w:t>
      </w:r>
      <w:r w:rsidR="004F3473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ารขาย ประกอบด้วย </w:t>
      </w:r>
      <w:r w:rsidR="00332806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อ</w:t>
      </w:r>
      <w:r w:rsidR="004F3473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สังหาริมทรัพย์</w:t>
      </w:r>
      <w:r w:rsidR="00332806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และ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สังหาริมทรัพย์ที่ได้รับจากการรับชำระหนี้จากลูกหนี้และจากการรับซื้อจากบริษัทบริหารสินทรัพย์</w:t>
      </w:r>
      <w:r w:rsidR="00747662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และ</w:t>
      </w:r>
      <w:r w:rsidR="008E5B87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ส</w:t>
      </w:r>
      <w:r w:rsidR="00C16AD6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ถาบันการเงิน</w:t>
      </w:r>
      <w:r w:rsidR="00EB58E7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ต่าง</w:t>
      </w:r>
      <w:r w:rsidR="00062E0C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ๆ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ดังนี้</w:t>
      </w:r>
    </w:p>
    <w:bookmarkStart w:id="30" w:name="_MON_1560770460"/>
    <w:bookmarkEnd w:id="30"/>
    <w:p w:rsidR="008708A6" w:rsidRPr="0074694D" w:rsidRDefault="00EC1D40" w:rsidP="00520ABE">
      <w:pPr>
        <w:ind w:left="426" w:right="32" w:firstLine="1"/>
        <w:rPr>
          <w:rFonts w:ascii="TH SarabunPSK" w:hAnsi="TH SarabunPSK" w:cs="TH SarabunPSK"/>
          <w:sz w:val="28"/>
          <w:szCs w:val="28"/>
          <w:cs/>
        </w:rPr>
      </w:pPr>
      <w:r w:rsidRPr="0074694D">
        <w:rPr>
          <w:rFonts w:ascii="TH SarabunPSK" w:hAnsi="TH SarabunPSK" w:cs="TH SarabunPSK"/>
          <w:sz w:val="28"/>
          <w:szCs w:val="28"/>
          <w:u w:val="none"/>
          <w:cs/>
        </w:rPr>
        <w:object w:dxaOrig="9488" w:dyaOrig="8567">
          <v:shape id="_x0000_i1055" type="#_x0000_t75" style="width:461.25pt;height:384pt" o:ole="">
            <v:imagedata r:id="rId67" o:title=""/>
            <o:lock v:ext="edit" aspectratio="f"/>
          </v:shape>
          <o:OLEObject Type="Embed" ProgID="Excel.Sheet.12" ShapeID="_x0000_i1055" DrawAspect="Content" ObjectID="_1644325090" r:id="rId68"/>
        </w:object>
      </w:r>
    </w:p>
    <w:p w:rsidR="009D3C48" w:rsidRPr="0074694D" w:rsidRDefault="009D3C48" w:rsidP="007336C3">
      <w:pPr>
        <w:rPr>
          <w:rFonts w:ascii="TH SarabunPSK" w:hAnsi="TH SarabunPSK" w:cs="TH SarabunPSK"/>
          <w:sz w:val="32"/>
          <w:szCs w:val="32"/>
          <w:u w:val="none"/>
        </w:rPr>
      </w:pPr>
    </w:p>
    <w:p w:rsidR="009D3C48" w:rsidRPr="0074694D" w:rsidRDefault="009D3C48" w:rsidP="007336C3">
      <w:pPr>
        <w:rPr>
          <w:rFonts w:ascii="TH SarabunPSK" w:hAnsi="TH SarabunPSK" w:cs="TH SarabunPSK"/>
          <w:sz w:val="32"/>
          <w:szCs w:val="32"/>
          <w:u w:val="none"/>
        </w:rPr>
      </w:pPr>
    </w:p>
    <w:p w:rsidR="009D3C48" w:rsidRPr="0074694D" w:rsidRDefault="009D3C48" w:rsidP="007336C3">
      <w:pPr>
        <w:rPr>
          <w:rFonts w:ascii="TH SarabunPSK" w:hAnsi="TH SarabunPSK" w:cs="TH SarabunPSK"/>
          <w:sz w:val="32"/>
          <w:szCs w:val="32"/>
          <w:u w:val="none"/>
        </w:rPr>
      </w:pPr>
    </w:p>
    <w:p w:rsidR="009D3C48" w:rsidRPr="0074694D" w:rsidRDefault="009D3C48" w:rsidP="007336C3">
      <w:pPr>
        <w:rPr>
          <w:rFonts w:ascii="TH SarabunPSK" w:hAnsi="TH SarabunPSK" w:cs="TH SarabunPSK"/>
          <w:sz w:val="32"/>
          <w:szCs w:val="32"/>
          <w:u w:val="none"/>
        </w:rPr>
      </w:pPr>
    </w:p>
    <w:p w:rsidR="00740614" w:rsidRPr="0074694D" w:rsidRDefault="00740614" w:rsidP="007336C3">
      <w:pPr>
        <w:rPr>
          <w:rFonts w:ascii="TH SarabunPSK" w:hAnsi="TH SarabunPSK" w:cs="TH SarabunPSK"/>
          <w:sz w:val="32"/>
          <w:szCs w:val="32"/>
          <w:u w:val="none"/>
        </w:rPr>
      </w:pPr>
    </w:p>
    <w:p w:rsidR="00740614" w:rsidRPr="0074694D" w:rsidRDefault="00740614" w:rsidP="007336C3">
      <w:pPr>
        <w:rPr>
          <w:rFonts w:ascii="TH SarabunPSK" w:hAnsi="TH SarabunPSK" w:cs="TH SarabunPSK"/>
          <w:sz w:val="32"/>
          <w:szCs w:val="32"/>
          <w:u w:val="none"/>
        </w:rPr>
      </w:pPr>
    </w:p>
    <w:p w:rsidR="008C7D95" w:rsidRPr="0074694D" w:rsidRDefault="008C7D95" w:rsidP="007336C3">
      <w:pPr>
        <w:rPr>
          <w:rFonts w:ascii="TH SarabunPSK" w:hAnsi="TH SarabunPSK" w:cs="TH SarabunPSK"/>
          <w:sz w:val="32"/>
          <w:szCs w:val="32"/>
          <w:u w:val="none"/>
        </w:rPr>
      </w:pPr>
    </w:p>
    <w:p w:rsidR="00F03ED4" w:rsidRPr="0074694D" w:rsidRDefault="00106AFD" w:rsidP="005D183E">
      <w:pPr>
        <w:tabs>
          <w:tab w:val="left" w:pos="567"/>
        </w:tabs>
        <w:spacing w:before="120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  <w:r w:rsidR="003B2467"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F03ED4" w:rsidRPr="0074694D">
        <w:rPr>
          <w:rFonts w:asciiTheme="majorBidi" w:hAnsiTheme="majorBidi" w:cstheme="majorBidi"/>
          <w:sz w:val="30"/>
          <w:szCs w:val="30"/>
          <w:u w:val="none"/>
          <w:cs/>
        </w:rPr>
        <w:t>.6</w:t>
      </w:r>
      <w:r w:rsidR="00F03ED4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  <w:t>ทรัพย์สินรอการขาย</w:t>
      </w:r>
      <w:r w:rsidR="00E15D77"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 - </w:t>
      </w:r>
      <w:r w:rsidR="00F03ED4" w:rsidRPr="0074694D">
        <w:rPr>
          <w:rFonts w:asciiTheme="majorBidi" w:hAnsiTheme="majorBidi" w:cstheme="majorBidi"/>
          <w:sz w:val="30"/>
          <w:szCs w:val="30"/>
          <w:u w:val="none"/>
          <w:cs/>
        </w:rPr>
        <w:t>สุทธิ (ต่อ)</w:t>
      </w:r>
    </w:p>
    <w:bookmarkStart w:id="31" w:name="_MON_1623771443"/>
    <w:bookmarkEnd w:id="31"/>
    <w:bookmarkStart w:id="32" w:name="_MON_1560770515"/>
    <w:bookmarkEnd w:id="32"/>
    <w:p w:rsidR="00564BAF" w:rsidRPr="0074694D" w:rsidRDefault="0007656A" w:rsidP="00564BAF">
      <w:pPr>
        <w:ind w:left="567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  <w:r w:rsidRPr="0074694D">
        <w:rPr>
          <w:rFonts w:asciiTheme="majorBidi" w:hAnsiTheme="majorBidi" w:cstheme="majorBidi"/>
          <w:sz w:val="28"/>
          <w:szCs w:val="28"/>
          <w:u w:val="none"/>
          <w:cs/>
        </w:rPr>
        <w:object w:dxaOrig="9488" w:dyaOrig="8447">
          <v:shape id="_x0000_i1056" type="#_x0000_t75" style="width:456pt;height:389.25pt" o:ole="">
            <v:imagedata r:id="rId69" o:title=""/>
            <o:lock v:ext="edit" aspectratio="f"/>
          </v:shape>
          <o:OLEObject Type="Embed" ProgID="Excel.Sheet.12" ShapeID="_x0000_i1056" DrawAspect="Content" ObjectID="_1644325091" r:id="rId70"/>
        </w:object>
      </w:r>
    </w:p>
    <w:p w:rsidR="00564BAF" w:rsidRPr="0074694D" w:rsidRDefault="00564BAF" w:rsidP="00564BAF">
      <w:pPr>
        <w:ind w:left="567"/>
        <w:jc w:val="thaiDistribute"/>
        <w:rPr>
          <w:rFonts w:ascii="TH SarabunPSK" w:hAnsi="TH SarabunPSK" w:cs="TH SarabunPSK"/>
          <w:b w:val="0"/>
          <w:bCs w:val="0"/>
          <w:spacing w:val="-4"/>
          <w:sz w:val="10"/>
          <w:szCs w:val="10"/>
          <w:u w:val="none"/>
        </w:rPr>
      </w:pPr>
    </w:p>
    <w:p w:rsidR="00EB7411" w:rsidRPr="0074694D" w:rsidRDefault="00EB7411" w:rsidP="00564BAF">
      <w:pPr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ณ วันที่ </w:t>
      </w:r>
      <w:r w:rsidR="003F48BF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31 ธันวาคม</w:t>
      </w:r>
      <w:r w:rsidR="00650F76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2562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ทรัพย์สินรอการขายประเภทอสังหาริมทรัพย์</w:t>
      </w:r>
      <w:r w:rsidR="00E70C83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และสังหาริมทรัพย์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มีราคาประเมิน </w:t>
      </w:r>
      <w:r w:rsidR="003A3068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54,</w:t>
      </w:r>
      <w:r w:rsidR="003A3068" w:rsidRPr="0074694D">
        <w:rPr>
          <w:rFonts w:asciiTheme="majorBidi" w:hAnsiTheme="majorBidi" w:cstheme="majorBidi" w:hint="cs"/>
          <w:b w:val="0"/>
          <w:bCs w:val="0"/>
          <w:spacing w:val="-6"/>
          <w:sz w:val="30"/>
          <w:szCs w:val="30"/>
          <w:u w:val="none"/>
          <w:cs/>
        </w:rPr>
        <w:t>647.36</w:t>
      </w:r>
      <w:r w:rsidR="00C215D2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ล้านบาท</w:t>
      </w:r>
      <w:r w:rsidR="00762A28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และ</w:t>
      </w:r>
      <w:r w:rsidR="00E70C83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="003A3068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</w:rPr>
        <w:t>422</w:t>
      </w:r>
      <w:r w:rsidR="003A3068" w:rsidRPr="0074694D">
        <w:rPr>
          <w:rFonts w:asciiTheme="majorBidi" w:hAnsiTheme="majorBidi" w:cs="Angsana New"/>
          <w:b w:val="0"/>
          <w:bCs w:val="0"/>
          <w:spacing w:val="-6"/>
          <w:sz w:val="30"/>
          <w:szCs w:val="30"/>
          <w:u w:val="none"/>
          <w:cs/>
        </w:rPr>
        <w:t>.</w:t>
      </w:r>
      <w:r w:rsidR="003A3068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</w:rPr>
        <w:t>06</w:t>
      </w:r>
      <w:r w:rsidR="00650F76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 ล้านบาท (31 ธันวาคม 2561</w:t>
      </w:r>
      <w:r w:rsidR="001C6431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="00CF70DC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: </w:t>
      </w:r>
      <w:r w:rsidR="00650F76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</w:rPr>
        <w:t>48</w:t>
      </w:r>
      <w:r w:rsidR="001C6431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</w:rPr>
        <w:t>,</w:t>
      </w:r>
      <w:r w:rsidR="00650F76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</w:rPr>
        <w:t>024</w:t>
      </w:r>
      <w:r w:rsidR="00650F76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.</w:t>
      </w:r>
      <w:r w:rsidR="00650F76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</w:rPr>
        <w:t>43</w:t>
      </w:r>
      <w:r w:rsidR="001C6431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 ล้านบาท</w:t>
      </w:r>
      <w:r w:rsidR="00762A28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และ</w:t>
      </w:r>
      <w:r w:rsidR="00E70C83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="00650F76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458.21</w:t>
      </w:r>
      <w:r w:rsidR="001C6431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 ล้านบาท 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ตามลำดับ)</w:t>
      </w:r>
    </w:p>
    <w:p w:rsidR="00180723" w:rsidRPr="0074694D" w:rsidRDefault="00180723" w:rsidP="00564BAF">
      <w:pPr>
        <w:spacing w:before="60"/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ทรัพย์สินรอการขาย</w:t>
      </w:r>
      <w:r w:rsidR="00DC5240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ส่วนที่ประเมินราคาโดย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ผู้ประเมินภายนอกและ</w:t>
      </w:r>
      <w:r w:rsidR="00DC5240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ส่วนที่ประเมินราคาโดยผู้ประเมิน</w:t>
      </w:r>
      <w:r w:rsidR="0053102F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ภายใน</w:t>
      </w:r>
      <w:r w:rsidR="00A47BAE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E15D77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="0053102F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ณ </w:t>
      </w:r>
      <w:r w:rsidR="0095000B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วันที่ </w:t>
      </w:r>
      <w:r w:rsidR="003F48BF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31 ธันวาคม</w:t>
      </w:r>
      <w:r w:rsidR="00650F76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2562 และ</w:t>
      </w:r>
      <w:r w:rsidR="00FA5CBE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016F70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2561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มีดังนี้</w:t>
      </w:r>
    </w:p>
    <w:bookmarkStart w:id="33" w:name="_MON_1560770561"/>
    <w:bookmarkEnd w:id="33"/>
    <w:p w:rsidR="00A47BAE" w:rsidRPr="0074694D" w:rsidRDefault="00866C64" w:rsidP="00564BAF">
      <w:pPr>
        <w:ind w:left="567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74694D">
        <w:rPr>
          <w:rFonts w:ascii="TH SarabunPSK" w:hAnsi="TH SarabunPSK" w:cs="TH SarabunPSK"/>
          <w:u w:val="none"/>
          <w:cs/>
        </w:rPr>
        <w:object w:dxaOrig="8863" w:dyaOrig="2431">
          <v:shape id="_x0000_i1057" type="#_x0000_t75" style="width:443.25pt;height:115.5pt" o:ole="">
            <v:imagedata r:id="rId71" o:title=""/>
          </v:shape>
          <o:OLEObject Type="Embed" ProgID="Excel.Sheet.12" ShapeID="_x0000_i1057" DrawAspect="Content" ObjectID="_1644325092" r:id="rId72"/>
        </w:object>
      </w:r>
      <w:r w:rsidR="00A47BAE" w:rsidRPr="0074694D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 w:type="page"/>
      </w:r>
    </w:p>
    <w:p w:rsidR="001B5DB4" w:rsidRPr="0074694D" w:rsidRDefault="003B2467" w:rsidP="00E91A6D">
      <w:pPr>
        <w:pStyle w:val="BodyText"/>
        <w:tabs>
          <w:tab w:val="left" w:pos="567"/>
        </w:tabs>
        <w:spacing w:before="120"/>
        <w:ind w:left="284" w:right="45" w:hanging="284"/>
        <w:jc w:val="thaiDistribute"/>
        <w:rPr>
          <w:rFonts w:asciiTheme="majorBidi" w:hAnsiTheme="majorBidi" w:cstheme="majorBidi"/>
          <w:cs/>
        </w:rPr>
      </w:pPr>
      <w:r w:rsidRPr="0074694D">
        <w:rPr>
          <w:rFonts w:asciiTheme="majorBidi" w:hAnsiTheme="majorBidi" w:cstheme="majorBidi"/>
        </w:rPr>
        <w:lastRenderedPageBreak/>
        <w:t>8</w:t>
      </w:r>
      <w:r w:rsidR="001B5DB4" w:rsidRPr="0074694D">
        <w:rPr>
          <w:rFonts w:asciiTheme="majorBidi" w:hAnsiTheme="majorBidi" w:cstheme="majorBidi"/>
          <w:cs/>
        </w:rPr>
        <w:t>.7</w:t>
      </w:r>
      <w:r w:rsidR="00E91A6D" w:rsidRPr="0074694D">
        <w:rPr>
          <w:rFonts w:asciiTheme="majorBidi" w:hAnsiTheme="majorBidi" w:cstheme="majorBidi"/>
          <w:cs/>
        </w:rPr>
        <w:tab/>
      </w:r>
      <w:r w:rsidR="009068F2" w:rsidRPr="0074694D">
        <w:rPr>
          <w:rFonts w:asciiTheme="majorBidi" w:hAnsiTheme="majorBidi" w:cstheme="majorBidi"/>
          <w:cs/>
        </w:rPr>
        <w:t xml:space="preserve">    </w:t>
      </w:r>
      <w:r w:rsidR="0048085F" w:rsidRPr="0074694D">
        <w:rPr>
          <w:rFonts w:asciiTheme="majorBidi" w:hAnsiTheme="majorBidi" w:cstheme="majorBidi"/>
          <w:cs/>
        </w:rPr>
        <w:t>เงินรอรับจากการขายทอด</w:t>
      </w:r>
      <w:r w:rsidR="00E50D31" w:rsidRPr="0074694D">
        <w:rPr>
          <w:rFonts w:asciiTheme="majorBidi" w:hAnsiTheme="majorBidi" w:cstheme="majorBidi"/>
          <w:cs/>
        </w:rPr>
        <w:t>ตลาด</w:t>
      </w:r>
      <w:r w:rsidR="00E95A65" w:rsidRPr="0074694D">
        <w:rPr>
          <w:rFonts w:asciiTheme="majorBidi" w:hAnsiTheme="majorBidi" w:cstheme="majorBidi"/>
          <w:cs/>
        </w:rPr>
        <w:t xml:space="preserve"> -</w:t>
      </w:r>
      <w:r w:rsidR="0048085F" w:rsidRPr="0074694D">
        <w:rPr>
          <w:rFonts w:asciiTheme="majorBidi" w:hAnsiTheme="majorBidi" w:cstheme="majorBidi"/>
          <w:cs/>
        </w:rPr>
        <w:t xml:space="preserve"> สุทธิ</w:t>
      </w:r>
    </w:p>
    <w:bookmarkStart w:id="34" w:name="_MON_1562570540"/>
    <w:bookmarkStart w:id="35" w:name="_MON_1562582536"/>
    <w:bookmarkEnd w:id="34"/>
    <w:bookmarkEnd w:id="35"/>
    <w:bookmarkStart w:id="36" w:name="_MON_1562569565"/>
    <w:bookmarkEnd w:id="36"/>
    <w:p w:rsidR="00B30FCE" w:rsidRPr="0074694D" w:rsidRDefault="006D4C5D" w:rsidP="00893808">
      <w:pPr>
        <w:pStyle w:val="BodyText"/>
        <w:ind w:left="504" w:right="-22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74694D">
        <w:rPr>
          <w:rFonts w:ascii="TH SarabunPSK" w:hAnsi="TH SarabunPSK" w:cs="TH SarabunPSK"/>
          <w:b w:val="0"/>
          <w:bCs w:val="0"/>
          <w:sz w:val="32"/>
          <w:szCs w:val="32"/>
          <w:cs/>
        </w:rPr>
        <w:object w:dxaOrig="9137" w:dyaOrig="14293">
          <v:shape id="_x0000_i1058" type="#_x0000_t75" style="width:464.25pt;height:696.75pt" o:ole="">
            <v:imagedata r:id="rId73" o:title=""/>
            <o:lock v:ext="edit" aspectratio="f"/>
          </v:shape>
          <o:OLEObject Type="Embed" ProgID="Excel.Sheet.12" ShapeID="_x0000_i1058" DrawAspect="Content" ObjectID="_1644325093" r:id="rId74"/>
        </w:object>
      </w:r>
      <w:bookmarkStart w:id="37" w:name="_MON_1562569582"/>
      <w:bookmarkStart w:id="38" w:name="_MON_1562570549"/>
      <w:bookmarkStart w:id="39" w:name="_MON_1562582585"/>
      <w:bookmarkStart w:id="40" w:name="_MON_1562583157"/>
      <w:bookmarkStart w:id="41" w:name="_MON_1562995646"/>
      <w:bookmarkStart w:id="42" w:name="_MON_1562509017"/>
      <w:bookmarkStart w:id="43" w:name="_MON_1562509078"/>
      <w:bookmarkStart w:id="44" w:name="_MON_1562509091"/>
      <w:bookmarkStart w:id="45" w:name="_MON_1562509343"/>
      <w:bookmarkStart w:id="46" w:name="_MON_1562509756"/>
      <w:bookmarkStart w:id="47" w:name="_MON_1562510248"/>
      <w:bookmarkStart w:id="48" w:name="_MON_1562568119"/>
      <w:bookmarkStart w:id="49" w:name="_MON_1562568170"/>
      <w:bookmarkStart w:id="50" w:name="_MON_1562568244"/>
      <w:bookmarkStart w:id="51" w:name="_MON_1562568298"/>
      <w:bookmarkStart w:id="52" w:name="_MON_1562568339"/>
      <w:bookmarkStart w:id="53" w:name="_MON_1562568375"/>
      <w:bookmarkStart w:id="54" w:name="_MON_1562568447"/>
      <w:bookmarkStart w:id="55" w:name="_MON_1562568961"/>
      <w:bookmarkStart w:id="56" w:name="_MON_1562569041"/>
      <w:bookmarkStart w:id="57" w:name="_MON_1562569079"/>
      <w:bookmarkStart w:id="58" w:name="_MON_1562569343"/>
      <w:bookmarkStart w:id="59" w:name="_MON_1562569348"/>
      <w:bookmarkStart w:id="60" w:name="_MON_1562569421"/>
      <w:bookmarkStart w:id="61" w:name="_MON_1562569514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</w:p>
    <w:p w:rsidR="000B3CAC" w:rsidRPr="0074694D" w:rsidRDefault="000B3CAC" w:rsidP="00E91A6D">
      <w:pPr>
        <w:pStyle w:val="BodyText"/>
        <w:ind w:left="426" w:right="58"/>
        <w:jc w:val="thaiDistribute"/>
        <w:rPr>
          <w:rFonts w:ascii="TH SarabunPSK" w:hAnsi="TH SarabunPSK" w:cs="TH SarabunPSK"/>
          <w:b w:val="0"/>
          <w:bCs w:val="0"/>
          <w:sz w:val="10"/>
          <w:szCs w:val="10"/>
        </w:rPr>
      </w:pPr>
    </w:p>
    <w:p w:rsidR="002F0E67" w:rsidRPr="0074694D" w:rsidRDefault="00106AFD" w:rsidP="00810D0D">
      <w:pPr>
        <w:tabs>
          <w:tab w:val="left" w:pos="567"/>
        </w:tabs>
        <w:spacing w:before="120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="TH SarabunPSK" w:hAnsi="TH SarabunPSK" w:cs="TH SarabunPSK"/>
          <w:sz w:val="32"/>
          <w:szCs w:val="32"/>
          <w:cs/>
        </w:rPr>
        <w:br w:type="page"/>
      </w:r>
      <w:r w:rsidR="003B2467"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997421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1B5DB4" w:rsidRPr="0074694D">
        <w:rPr>
          <w:rFonts w:asciiTheme="majorBidi" w:hAnsiTheme="majorBidi" w:cstheme="majorBidi"/>
          <w:sz w:val="30"/>
          <w:szCs w:val="30"/>
          <w:u w:val="none"/>
          <w:cs/>
        </w:rPr>
        <w:t>8</w:t>
      </w:r>
      <w:r w:rsidR="00810D0D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2F0E67"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ที่ดิน อาคารและอุปกรณ์ </w:t>
      </w:r>
      <w:r w:rsidR="00874DFA" w:rsidRPr="0074694D">
        <w:rPr>
          <w:rFonts w:asciiTheme="majorBidi" w:hAnsiTheme="majorBidi" w:cstheme="majorBidi"/>
          <w:sz w:val="30"/>
          <w:szCs w:val="30"/>
          <w:u w:val="none"/>
          <w:cs/>
        </w:rPr>
        <w:t>- สุทธิ</w:t>
      </w:r>
    </w:p>
    <w:p w:rsidR="002F0E67" w:rsidRPr="0074694D" w:rsidRDefault="002F0E67" w:rsidP="00C51881">
      <w:pPr>
        <w:spacing w:before="60"/>
        <w:ind w:firstLine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ที่ดิน อาคารและอุปกรณ์ ณ </w:t>
      </w:r>
      <w:r w:rsidR="00143461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วันที่ 31</w:t>
      </w:r>
      <w:r w:rsidR="00BB5C41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143461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ธันวาคม </w:t>
      </w:r>
      <w:r w:rsidR="00BB5C41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2562 และ</w:t>
      </w:r>
      <w:r w:rsidR="008E7EE1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132E7E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2561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ประกอบด้วย</w:t>
      </w:r>
    </w:p>
    <w:bookmarkStart w:id="62" w:name="_MON_1557654399"/>
    <w:bookmarkEnd w:id="62"/>
    <w:p w:rsidR="008F2254" w:rsidRPr="0074694D" w:rsidRDefault="009C5FBB" w:rsidP="002D0046">
      <w:pPr>
        <w:tabs>
          <w:tab w:val="left" w:pos="1170"/>
        </w:tabs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74694D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object w:dxaOrig="9600" w:dyaOrig="9270">
          <v:shape id="_x0000_i1059" type="#_x0000_t75" style="width:478.5pt;height:431.25pt" o:ole="">
            <v:imagedata r:id="rId75" o:title=""/>
            <o:lock v:ext="edit" aspectratio="f"/>
          </v:shape>
          <o:OLEObject Type="Embed" ProgID="Excel.Sheet.12" ShapeID="_x0000_i1059" DrawAspect="Content" ObjectID="_1644325094" r:id="rId76"/>
        </w:object>
      </w:r>
      <w:r w:rsidR="00CA1C98" w:rsidRPr="0074694D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 xml:space="preserve"> </w:t>
      </w:r>
    </w:p>
    <w:p w:rsidR="008F2254" w:rsidRPr="0074694D" w:rsidRDefault="008F2254" w:rsidP="008F2254">
      <w:pPr>
        <w:tabs>
          <w:tab w:val="left" w:pos="1170"/>
        </w:tabs>
        <w:jc w:val="thaiDistribute"/>
        <w:rPr>
          <w:rFonts w:ascii="TH SarabunPSK" w:hAnsi="TH SarabunPSK" w:cs="TH SarabunPSK"/>
          <w:b w:val="0"/>
          <w:bCs w:val="0"/>
          <w:sz w:val="10"/>
          <w:szCs w:val="10"/>
          <w:u w:val="none"/>
        </w:rPr>
      </w:pPr>
    </w:p>
    <w:p w:rsidR="00614EB5" w:rsidRDefault="00C32B84" w:rsidP="00614EB5">
      <w:pPr>
        <w:tabs>
          <w:tab w:val="left" w:pos="1170"/>
        </w:tabs>
        <w:spacing w:after="120"/>
        <w:ind w:left="567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ณ </w:t>
      </w:r>
      <w:r w:rsidR="00132E7E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วันที่ </w:t>
      </w:r>
      <w:r w:rsidR="00143461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31 ธันวาคม</w:t>
      </w:r>
      <w:r w:rsidR="00BB5C41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2562 และ</w:t>
      </w:r>
      <w:r w:rsidR="00132E7E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2</w:t>
      </w:r>
      <w:r w:rsidR="00CC259D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561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BA4BB4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บริษัทฯ</w:t>
      </w:r>
      <w:r w:rsidR="0053102F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BA4BB4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มี</w:t>
      </w:r>
      <w:r w:rsidR="00D854F8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ส่วนปรับปรุงอาคาร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อุปกรณ์</w:t>
      </w:r>
      <w:r w:rsidR="00934420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และ</w:t>
      </w:r>
      <w:r w:rsidR="005845A9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ยานพาหนะ</w:t>
      </w:r>
      <w:r w:rsidR="00934420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จำนว</w:t>
      </w:r>
      <w:r w:rsidR="005845A9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นหนึ่ง</w:t>
      </w:r>
      <w:r w:rsidR="005845A9" w:rsidRPr="0074694D">
        <w:rPr>
          <w:rFonts w:ascii="Angsana New" w:hAnsi="Angsana New" w:cs="Angsana New" w:hint="cs"/>
          <w:b w:val="0"/>
          <w:bCs w:val="0"/>
          <w:spacing w:val="2"/>
          <w:sz w:val="30"/>
          <w:szCs w:val="30"/>
          <w:u w:val="none"/>
          <w:cs/>
        </w:rPr>
        <w:t>ที่ตั</w:t>
      </w:r>
      <w:r w:rsidR="00BA4BB4" w:rsidRPr="0074694D">
        <w:rPr>
          <w:rFonts w:ascii="Angsana New" w:hAnsi="Angsana New" w:cs="Angsana New" w:hint="cs"/>
          <w:b w:val="0"/>
          <w:bCs w:val="0"/>
          <w:spacing w:val="2"/>
          <w:sz w:val="30"/>
          <w:szCs w:val="30"/>
          <w:u w:val="none"/>
          <w:cs/>
        </w:rPr>
        <w:t>ด</w:t>
      </w:r>
      <w:r w:rsidR="003D4729">
        <w:rPr>
          <w:rFonts w:ascii="Angsana New" w:hAnsi="Angsana New" w:cs="Angsana New"/>
          <w:b w:val="0"/>
          <w:bCs w:val="0"/>
          <w:spacing w:val="2"/>
          <w:sz w:val="30"/>
          <w:szCs w:val="30"/>
          <w:u w:val="none"/>
          <w:cs/>
        </w:rPr>
        <w:br/>
      </w:r>
      <w:r w:rsidRPr="0074694D">
        <w:rPr>
          <w:rFonts w:ascii="Angsana New" w:hAnsi="Angsana New" w:cs="Angsana New" w:hint="cs"/>
          <w:b w:val="0"/>
          <w:bCs w:val="0"/>
          <w:spacing w:val="2"/>
          <w:sz w:val="30"/>
          <w:szCs w:val="30"/>
          <w:u w:val="none"/>
          <w:cs/>
        </w:rPr>
        <w:t>ค่าเสื่อมราคา</w:t>
      </w:r>
      <w:r w:rsidR="003E40D9" w:rsidRPr="0074694D">
        <w:rPr>
          <w:rFonts w:ascii="Angsana New" w:hAnsi="Angsana New" w:cs="Angsana New" w:hint="cs"/>
          <w:b w:val="0"/>
          <w:bCs w:val="0"/>
          <w:spacing w:val="2"/>
          <w:sz w:val="30"/>
          <w:szCs w:val="30"/>
          <w:u w:val="none"/>
          <w:cs/>
        </w:rPr>
        <w:t>เต็ม</w:t>
      </w:r>
      <w:r w:rsidR="005845A9" w:rsidRPr="0074694D">
        <w:rPr>
          <w:rFonts w:ascii="Angsana New" w:hAnsi="Angsana New" w:cs="Angsana New" w:hint="cs"/>
          <w:b w:val="0"/>
          <w:bCs w:val="0"/>
          <w:spacing w:val="2"/>
          <w:sz w:val="30"/>
          <w:szCs w:val="30"/>
          <w:u w:val="none"/>
          <w:cs/>
        </w:rPr>
        <w:t xml:space="preserve">จำนวนแล้วแต่ยังใช้งานอยู่ </w:t>
      </w:r>
      <w:r w:rsidRPr="0074694D">
        <w:rPr>
          <w:rFonts w:ascii="Angsana New" w:hAnsi="Angsana New" w:cs="Angsana New" w:hint="cs"/>
          <w:b w:val="0"/>
          <w:bCs w:val="0"/>
          <w:spacing w:val="2"/>
          <w:sz w:val="30"/>
          <w:szCs w:val="30"/>
          <w:u w:val="none"/>
          <w:cs/>
        </w:rPr>
        <w:t>มีราคาทุน</w:t>
      </w:r>
      <w:r w:rsidR="00BA4BB4" w:rsidRPr="0074694D">
        <w:rPr>
          <w:rFonts w:ascii="Angsana New" w:hAnsi="Angsana New" w:cs="Angsana New" w:hint="cs"/>
          <w:b w:val="0"/>
          <w:bCs w:val="0"/>
          <w:spacing w:val="2"/>
          <w:sz w:val="30"/>
          <w:szCs w:val="30"/>
          <w:u w:val="none"/>
          <w:cs/>
        </w:rPr>
        <w:t>ก่อนหักค่าเสื่อมราคาสะสมเป็น</w:t>
      </w:r>
      <w:r w:rsidR="00BA4BB4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จำนวน</w:t>
      </w:r>
      <w:r w:rsidR="00CF70DC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DE78AB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519.65</w:t>
      </w:r>
      <w:r w:rsidR="00984C6C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5845A9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ล้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านบาท และ </w:t>
      </w:r>
      <w:r w:rsidR="00BB5C41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395.91</w:t>
      </w:r>
      <w:r w:rsidR="00BA4BB4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ล้านบาท ตามลำดั</w:t>
      </w:r>
      <w:r w:rsidR="00BA4BB4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บ</w:t>
      </w:r>
    </w:p>
    <w:p w:rsidR="00BA4BB4" w:rsidRPr="0059022B" w:rsidRDefault="00614EB5" w:rsidP="00614EB5">
      <w:pPr>
        <w:tabs>
          <w:tab w:val="left" w:pos="1170"/>
        </w:tabs>
        <w:spacing w:after="120"/>
        <w:ind w:left="567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</w:pPr>
      <w:r w:rsidRPr="00614EB5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</w:rPr>
        <w:t xml:space="preserve">ในระหว่างปี 2562 </w:t>
      </w:r>
      <w:r w:rsidR="0032775E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</w:rPr>
        <w:t xml:space="preserve"> </w:t>
      </w:r>
      <w:r w:rsidRPr="00614EB5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</w:rPr>
        <w:t>บริษัทฯ ได้มีการจำหน่าย</w:t>
      </w:r>
      <w:r w:rsidR="0052006E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</w:rPr>
        <w:t>อุปกรณ์</w:t>
      </w:r>
      <w:r w:rsidRPr="00614EB5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</w:rPr>
        <w:t>และมีกำไรจากการจำหน่ายรวม 2.67 ล้านบาท</w:t>
      </w:r>
      <w:r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771B88"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  <w:br/>
      </w:r>
      <w:r w:rsidR="0032775E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(2561</w:t>
      </w:r>
      <w:r w:rsidR="00CC509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32775E"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  <w:t>:</w:t>
      </w:r>
      <w:r w:rsidR="00CC509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13.37 ล้านบาท</w:t>
      </w:r>
      <w:r w:rsidR="0032775E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)</w:t>
      </w:r>
    </w:p>
    <w:p w:rsidR="00A74B7A" w:rsidRPr="0074694D" w:rsidRDefault="00614EB5" w:rsidP="00810D0D">
      <w:pPr>
        <w:tabs>
          <w:tab w:val="left" w:pos="426"/>
        </w:tabs>
        <w:ind w:left="284" w:hanging="284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tab/>
      </w:r>
      <w:r>
        <w:rPr>
          <w:rFonts w:ascii="TH SarabunPSK" w:hAnsi="TH SarabunPSK" w:cs="TH SarabunPSK"/>
          <w:sz w:val="32"/>
          <w:szCs w:val="32"/>
          <w:u w:val="none"/>
          <w:cs/>
        </w:rPr>
        <w:tab/>
      </w:r>
    </w:p>
    <w:p w:rsidR="00A74B7A" w:rsidRPr="0074694D" w:rsidRDefault="00A74B7A" w:rsidP="007336C3">
      <w:pPr>
        <w:tabs>
          <w:tab w:val="left" w:pos="426"/>
        </w:tabs>
        <w:ind w:left="284" w:hanging="284"/>
        <w:rPr>
          <w:rFonts w:ascii="TH SarabunPSK" w:hAnsi="TH SarabunPSK" w:cs="TH SarabunPSK"/>
          <w:sz w:val="32"/>
          <w:szCs w:val="32"/>
          <w:u w:val="none"/>
        </w:rPr>
      </w:pPr>
    </w:p>
    <w:p w:rsidR="00A74B7A" w:rsidRPr="0074694D" w:rsidRDefault="00A74B7A" w:rsidP="007336C3">
      <w:pPr>
        <w:tabs>
          <w:tab w:val="left" w:pos="426"/>
        </w:tabs>
        <w:ind w:left="284" w:hanging="284"/>
        <w:rPr>
          <w:rFonts w:ascii="TH SarabunPSK" w:hAnsi="TH SarabunPSK" w:cs="TH SarabunPSK"/>
          <w:sz w:val="32"/>
          <w:szCs w:val="32"/>
          <w:u w:val="none"/>
        </w:rPr>
      </w:pPr>
    </w:p>
    <w:p w:rsidR="00C67BAD" w:rsidRPr="0074694D" w:rsidRDefault="00C67BAD" w:rsidP="007336C3">
      <w:pPr>
        <w:tabs>
          <w:tab w:val="left" w:pos="426"/>
        </w:tabs>
        <w:ind w:left="284" w:hanging="284"/>
        <w:rPr>
          <w:rFonts w:ascii="TH SarabunPSK" w:hAnsi="TH SarabunPSK" w:cs="TH SarabunPSK"/>
          <w:sz w:val="32"/>
          <w:szCs w:val="32"/>
          <w:u w:val="none"/>
        </w:rPr>
      </w:pPr>
    </w:p>
    <w:p w:rsidR="003E2C28" w:rsidRPr="0074694D" w:rsidRDefault="003E2C28" w:rsidP="007336C3">
      <w:pPr>
        <w:tabs>
          <w:tab w:val="left" w:pos="426"/>
        </w:tabs>
        <w:ind w:left="284" w:hanging="284"/>
        <w:rPr>
          <w:rFonts w:ascii="TH SarabunPSK" w:hAnsi="TH SarabunPSK" w:cs="TH SarabunPSK"/>
          <w:sz w:val="32"/>
          <w:szCs w:val="32"/>
          <w:u w:val="none"/>
        </w:rPr>
      </w:pPr>
    </w:p>
    <w:p w:rsidR="001E4CCF" w:rsidRPr="0074694D" w:rsidRDefault="001E4CCF" w:rsidP="007336C3">
      <w:pPr>
        <w:tabs>
          <w:tab w:val="left" w:pos="426"/>
        </w:tabs>
        <w:ind w:left="284" w:hanging="284"/>
        <w:rPr>
          <w:rFonts w:ascii="TH SarabunPSK" w:hAnsi="TH SarabunPSK" w:cs="TH SarabunPSK"/>
          <w:sz w:val="32"/>
          <w:szCs w:val="32"/>
          <w:u w:val="none"/>
        </w:rPr>
      </w:pPr>
    </w:p>
    <w:p w:rsidR="002F0E67" w:rsidRPr="0074694D" w:rsidRDefault="00106AFD" w:rsidP="003F7EB6">
      <w:pPr>
        <w:tabs>
          <w:tab w:val="left" w:pos="426"/>
        </w:tabs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  <w:r w:rsidR="003B2467"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6643D4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1B5DB4" w:rsidRPr="0074694D">
        <w:rPr>
          <w:rFonts w:asciiTheme="majorBidi" w:hAnsiTheme="majorBidi" w:cstheme="majorBidi"/>
          <w:sz w:val="30"/>
          <w:szCs w:val="30"/>
          <w:u w:val="none"/>
        </w:rPr>
        <w:t>9</w:t>
      </w:r>
      <w:r w:rsidR="002211C3">
        <w:rPr>
          <w:rFonts w:asciiTheme="majorBidi" w:hAnsiTheme="majorBidi" w:cstheme="majorBidi" w:hint="cs"/>
          <w:sz w:val="30"/>
          <w:szCs w:val="30"/>
          <w:u w:val="none"/>
          <w:cs/>
        </w:rPr>
        <w:t xml:space="preserve"> </w:t>
      </w:r>
      <w:r w:rsidR="008561D0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2F0E67"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สินทรัพย์ไม่มีตัวตน </w:t>
      </w:r>
      <w:r w:rsidR="00732B68" w:rsidRPr="0074694D">
        <w:rPr>
          <w:rFonts w:asciiTheme="majorBidi" w:hAnsiTheme="majorBidi" w:cstheme="majorBidi"/>
          <w:sz w:val="30"/>
          <w:szCs w:val="30"/>
          <w:u w:val="none"/>
          <w:cs/>
        </w:rPr>
        <w:t>-</w:t>
      </w:r>
      <w:r w:rsidR="00C633CA"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 สุทธิ</w:t>
      </w:r>
    </w:p>
    <w:p w:rsidR="002F0E67" w:rsidRPr="0074694D" w:rsidRDefault="002F0E67" w:rsidP="008561D0">
      <w:pPr>
        <w:ind w:left="426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สินทรัพย์ไม่มีตัวตน ณ </w:t>
      </w:r>
      <w:r w:rsidR="00143461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วันที่ 31</w:t>
      </w:r>
      <w:r w:rsidR="00BB5C41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143461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ธันวาคม </w:t>
      </w:r>
      <w:r w:rsidR="00BB5C41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2562 และ</w:t>
      </w:r>
      <w:r w:rsidR="008E7EE1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132E7E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2561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ประกอบด้วย</w:t>
      </w:r>
    </w:p>
    <w:bookmarkStart w:id="63" w:name="_MON_1557654792"/>
    <w:bookmarkEnd w:id="63"/>
    <w:p w:rsidR="001824EC" w:rsidRPr="0074694D" w:rsidRDefault="002D0046" w:rsidP="002D0046">
      <w:pPr>
        <w:tabs>
          <w:tab w:val="left" w:pos="1170"/>
        </w:tabs>
        <w:jc w:val="thaiDistribute"/>
        <w:rPr>
          <w:rFonts w:ascii="TH SarabunPSK" w:hAnsi="TH SarabunPSK" w:cs="TH SarabunPSK"/>
          <w:b w:val="0"/>
          <w:bCs w:val="0"/>
          <w:spacing w:val="10"/>
          <w:sz w:val="10"/>
          <w:szCs w:val="10"/>
          <w:u w:val="none"/>
        </w:rPr>
      </w:pPr>
      <w:r w:rsidRPr="0074694D">
        <w:rPr>
          <w:rFonts w:ascii="TH SarabunPSK" w:hAnsi="TH SarabunPSK" w:cs="TH SarabunPSK"/>
          <w:sz w:val="30"/>
          <w:szCs w:val="30"/>
          <w:u w:val="none"/>
          <w:cs/>
        </w:rPr>
        <w:object w:dxaOrig="9062" w:dyaOrig="6502">
          <v:shape id="_x0000_i1060" type="#_x0000_t75" style="width:482.25pt;height:303.75pt" o:ole="">
            <v:imagedata r:id="rId77" o:title=""/>
          </v:shape>
          <o:OLEObject Type="Embed" ProgID="Excel.Sheet.12" ShapeID="_x0000_i1060" DrawAspect="Content" ObjectID="_1644325095" r:id="rId78"/>
        </w:object>
      </w:r>
    </w:p>
    <w:p w:rsidR="00F15B2C" w:rsidRPr="0074694D" w:rsidRDefault="00F15B2C" w:rsidP="00215595">
      <w:pPr>
        <w:tabs>
          <w:tab w:val="left" w:pos="1170"/>
        </w:tabs>
        <w:ind w:left="574" w:hanging="7"/>
        <w:jc w:val="thaiDistribute"/>
        <w:rPr>
          <w:rFonts w:ascii="TH SarabunPSK" w:hAnsi="TH SarabunPSK" w:cs="TH SarabunPSK"/>
          <w:b w:val="0"/>
          <w:bCs w:val="0"/>
          <w:spacing w:val="10"/>
          <w:sz w:val="10"/>
          <w:szCs w:val="10"/>
          <w:u w:val="none"/>
        </w:rPr>
      </w:pPr>
    </w:p>
    <w:p w:rsidR="00F75C75" w:rsidRPr="003D4729" w:rsidRDefault="00C32B84" w:rsidP="002B0506">
      <w:pPr>
        <w:tabs>
          <w:tab w:val="left" w:pos="1170"/>
        </w:tabs>
        <w:ind w:left="574" w:hanging="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2B050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ณ </w:t>
      </w:r>
      <w:r w:rsidR="00132E7E" w:rsidRPr="002B050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วันที่ </w:t>
      </w:r>
      <w:r w:rsidR="00BB5C41" w:rsidRPr="002B050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3</w:t>
      </w:r>
      <w:r w:rsidR="00143461" w:rsidRPr="002B050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1</w:t>
      </w:r>
      <w:r w:rsidR="00BB5C41" w:rsidRPr="002B050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 </w:t>
      </w:r>
      <w:r w:rsidR="00143461" w:rsidRPr="002B050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ธันวาคม </w:t>
      </w:r>
      <w:r w:rsidR="00BB5C41" w:rsidRPr="002B050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2562 และ</w:t>
      </w:r>
      <w:r w:rsidR="00143461" w:rsidRPr="002B050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 </w:t>
      </w:r>
      <w:r w:rsidR="00132E7E" w:rsidRPr="002B050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2561 </w:t>
      </w:r>
      <w:r w:rsidR="0053102F" w:rsidRPr="002B050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บริษัทฯ </w:t>
      </w:r>
      <w:r w:rsidR="00D3536E" w:rsidRPr="002B050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มี</w:t>
      </w:r>
      <w:r w:rsidRPr="002B050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สินทรัพย์ไม่มีตัวตน</w:t>
      </w:r>
      <w:r w:rsidR="0053102F" w:rsidRPr="002B050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จำนวน</w:t>
      </w:r>
      <w:r w:rsidR="0066762B" w:rsidRPr="002B050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หนึ่ง</w:t>
      </w:r>
      <w:r w:rsidRPr="002B050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ที่</w:t>
      </w:r>
      <w:r w:rsidR="003E40D9" w:rsidRPr="002B050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คิดค่าตัดจำหน่ายเต็มจำนวนแล้ว</w:t>
      </w:r>
      <w:r w:rsidR="002B0506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แต่ยังใช้งานอยู่ มีราคาทุน</w:t>
      </w:r>
      <w:r w:rsidR="00C53E13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ก</w:t>
      </w:r>
      <w:r w:rsidR="00836F35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่อนหักค่าตัดจำหน่ายสะสมเป็นจำนวน</w:t>
      </w:r>
      <w:r w:rsidR="00D63E6C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097CD2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51.</w:t>
      </w:r>
      <w:r w:rsidR="00097CD2" w:rsidRPr="003D4729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05</w:t>
      </w:r>
      <w:r w:rsidR="00C51881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ล้านบาท และ </w:t>
      </w:r>
      <w:r w:rsidR="00BB5C41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50.77</w:t>
      </w:r>
      <w:r w:rsidR="00CA0E6A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ล้านบาท ตามลำดับ</w:t>
      </w:r>
    </w:p>
    <w:p w:rsidR="00DE7E78" w:rsidRPr="0074694D" w:rsidRDefault="00DE7E78" w:rsidP="00C51881">
      <w:pPr>
        <w:spacing w:before="120" w:after="60"/>
        <w:ind w:left="567" w:hanging="567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8</w:t>
      </w:r>
      <w:r w:rsidR="002211C3">
        <w:rPr>
          <w:rFonts w:asciiTheme="majorBidi" w:hAnsiTheme="majorBidi" w:cstheme="majorBidi"/>
          <w:sz w:val="30"/>
          <w:szCs w:val="30"/>
          <w:u w:val="none"/>
          <w:cs/>
        </w:rPr>
        <w:t xml:space="preserve">.10 </w:t>
      </w:r>
      <w:r w:rsidR="008561D0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เงินทดรองจ่ายค่าธรรมเนียมในการซื้อทรัพย์และอื่น</w:t>
      </w:r>
      <w:r w:rsidR="00062E0C">
        <w:rPr>
          <w:rFonts w:asciiTheme="majorBidi" w:hAnsiTheme="majorBidi" w:cstheme="majorBidi"/>
          <w:sz w:val="30"/>
          <w:szCs w:val="30"/>
          <w:u w:val="none"/>
          <w:cs/>
        </w:rPr>
        <w:t xml:space="preserve"> ๆ</w:t>
      </w:r>
    </w:p>
    <w:p w:rsidR="00CF4EF8" w:rsidRPr="0074694D" w:rsidRDefault="00CF4EF8" w:rsidP="008561D0">
      <w:pPr>
        <w:ind w:left="426" w:firstLine="141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ณ </w:t>
      </w:r>
      <w:r w:rsidR="00143461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วันที่ 31 ธันวาคม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2562 และ 2561 ประกอบด้วย</w:t>
      </w:r>
    </w:p>
    <w:bookmarkStart w:id="64" w:name="_MON_1626756694"/>
    <w:bookmarkEnd w:id="64"/>
    <w:p w:rsidR="00DE7E78" w:rsidRPr="0074694D" w:rsidRDefault="00AB290F" w:rsidP="00DE7E78">
      <w:pPr>
        <w:tabs>
          <w:tab w:val="left" w:pos="1170"/>
        </w:tabs>
        <w:ind w:left="567"/>
        <w:jc w:val="thaiDistribute"/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</w:pPr>
      <w:r w:rsidRPr="0074694D">
        <w:rPr>
          <w:rFonts w:ascii="TH SarabunPSK" w:hAnsi="TH SarabunPSK" w:cs="TH SarabunPSK"/>
          <w:u w:val="none"/>
          <w:cs/>
        </w:rPr>
        <w:object w:dxaOrig="8849" w:dyaOrig="3716">
          <v:shape id="_x0000_i1061" type="#_x0000_t75" style="width:441.75pt;height:184.5pt" o:ole="">
            <v:imagedata r:id="rId79" o:title=""/>
            <o:lock v:ext="edit" aspectratio="f"/>
          </v:shape>
          <o:OLEObject Type="Embed" ProgID="Excel.Sheet.12" ShapeID="_x0000_i1061" DrawAspect="Content" ObjectID="_1644325096" r:id="rId80"/>
        </w:object>
      </w:r>
    </w:p>
    <w:p w:rsidR="00273494" w:rsidRPr="0074694D" w:rsidRDefault="00273494">
      <w:pPr>
        <w:rPr>
          <w:rFonts w:ascii="TH SarabunPSK" w:hAnsi="TH SarabunPSK" w:cs="TH SarabunPSK"/>
          <w:sz w:val="32"/>
          <w:szCs w:val="32"/>
          <w:u w:val="none"/>
        </w:rPr>
      </w:pPr>
      <w:r w:rsidRPr="0074694D"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F93285" w:rsidRPr="0074694D" w:rsidRDefault="00D11A17" w:rsidP="0052006E">
      <w:pPr>
        <w:spacing w:before="120" w:after="120"/>
        <w:ind w:left="567" w:hanging="567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Pr="0074694D">
        <w:rPr>
          <w:rFonts w:asciiTheme="majorBidi" w:hAnsiTheme="majorBidi" w:cs="Angsana New"/>
          <w:sz w:val="30"/>
          <w:szCs w:val="30"/>
          <w:u w:val="none"/>
          <w:cs/>
        </w:rPr>
        <w:t>.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>11</w:t>
      </w:r>
      <w:r w:rsidR="00F93285" w:rsidRPr="0074694D">
        <w:rPr>
          <w:rFonts w:asciiTheme="majorBidi" w:hAnsiTheme="majorBidi" w:cs="Angsana New"/>
          <w:sz w:val="30"/>
          <w:szCs w:val="30"/>
          <w:u w:val="none"/>
          <w:cs/>
        </w:rPr>
        <w:t xml:space="preserve"> </w:t>
      </w:r>
      <w:r w:rsidR="008561D0">
        <w:rPr>
          <w:rFonts w:asciiTheme="majorBidi" w:hAnsiTheme="majorBidi" w:cs="Angsana New"/>
          <w:sz w:val="30"/>
          <w:szCs w:val="30"/>
          <w:u w:val="none"/>
          <w:cs/>
        </w:rPr>
        <w:tab/>
      </w:r>
      <w:r w:rsidR="00F93285" w:rsidRPr="0074694D">
        <w:rPr>
          <w:rFonts w:asciiTheme="majorBidi" w:hAnsiTheme="majorBidi" w:cstheme="majorBidi" w:hint="cs"/>
          <w:sz w:val="30"/>
          <w:szCs w:val="30"/>
          <w:u w:val="none"/>
          <w:cs/>
        </w:rPr>
        <w:t>สินทรัพย์ภาษีเงินได้รอการตัดบัญชี</w:t>
      </w:r>
    </w:p>
    <w:p w:rsidR="007D099D" w:rsidRDefault="002B0506" w:rsidP="007D099D">
      <w:pPr>
        <w:ind w:left="567"/>
        <w:rPr>
          <w:rFonts w:ascii="TH SarabunPSK" w:hAnsi="TH SarabunPSK" w:cs="TH SarabunPSK"/>
          <w:u w:val="none"/>
        </w:rPr>
      </w:pPr>
      <w:r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สินทรัพย์ภาษีเงินได้รอ</w:t>
      </w:r>
      <w:r w:rsidR="0009388D"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การตัดบัญชีและหนี้สินภาษีเงินได้รอการตัดบัญชี ณ วันที่ 31 ธันวาคม 2562 และ 2561 ประกอบด้วย</w:t>
      </w:r>
      <w:r w:rsidR="00845595">
        <w:rPr>
          <w:rFonts w:ascii="TH SarabunPSK" w:hAnsi="TH SarabunPSK" w:cs="TH SarabunPSK" w:hint="cs"/>
          <w:u w:val="none"/>
          <w:cs/>
        </w:rPr>
        <w:t xml:space="preserve"> </w:t>
      </w:r>
    </w:p>
    <w:bookmarkStart w:id="65" w:name="_MON_1640440145"/>
    <w:bookmarkEnd w:id="65"/>
    <w:p w:rsidR="00F93285" w:rsidRPr="0074694D" w:rsidRDefault="002B0506" w:rsidP="00963532">
      <w:pPr>
        <w:tabs>
          <w:tab w:val="left" w:pos="567"/>
        </w:tabs>
        <w:ind w:left="567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="TH SarabunPSK" w:hAnsi="TH SarabunPSK" w:cs="TH SarabunPSK"/>
          <w:u w:val="none"/>
          <w:cs/>
        </w:rPr>
        <w:object w:dxaOrig="9226" w:dyaOrig="11159">
          <v:shape id="_x0000_i1062" type="#_x0000_t75" style="width:442.5pt;height:521.25pt" o:ole="">
            <v:imagedata r:id="rId81" o:title=""/>
            <o:lock v:ext="edit" aspectratio="f"/>
          </v:shape>
          <o:OLEObject Type="Embed" ProgID="Excel.Sheet.12" ShapeID="_x0000_i1062" DrawAspect="Content" ObjectID="_1644325097" r:id="rId82"/>
        </w:object>
      </w:r>
    </w:p>
    <w:p w:rsidR="003F7EB6" w:rsidRDefault="003451B1" w:rsidP="00CC509D">
      <w:pPr>
        <w:spacing w:before="120"/>
        <w:ind w:left="567" w:right="403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520566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ก่อนวันที่ 12 ธันวาคม 2562</w:t>
      </w:r>
      <w:r w:rsidR="000245D8" w:rsidRPr="00520566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สินทรัพย์ภาษีเงินได้รอการตัดบัญชีและหนี้สินภาษีเงินได้รอการตัดบัญชีเป็นศูนย์ </w:t>
      </w:r>
      <w:r w:rsidR="000245D8" w:rsidRPr="00BE235C">
        <w:rPr>
          <w:rFonts w:asciiTheme="majorBidi" w:hAnsiTheme="majorBidi" w:cstheme="majorBidi" w:hint="cs"/>
          <w:b w:val="0"/>
          <w:bCs w:val="0"/>
          <w:spacing w:val="-4"/>
          <w:sz w:val="30"/>
          <w:szCs w:val="30"/>
          <w:u w:val="none"/>
          <w:cs/>
        </w:rPr>
        <w:t>เนื่องจากบริษัทฯ ได้รับยกเว้นภาษีเงินได้นิติบุคคลตามพระราชกฤษฎีกาออกตามความประมวลรัษฎากรว่าด้วย</w:t>
      </w:r>
      <w:r w:rsidR="000245D8" w:rsidRPr="00CC509D">
        <w:rPr>
          <w:rFonts w:asciiTheme="majorBidi" w:hAnsiTheme="majorBidi" w:cstheme="majorBidi" w:hint="cs"/>
          <w:b w:val="0"/>
          <w:bCs w:val="0"/>
          <w:spacing w:val="-4"/>
          <w:sz w:val="30"/>
          <w:szCs w:val="30"/>
          <w:u w:val="none"/>
          <w:cs/>
        </w:rPr>
        <w:t>การยกเว้นรัษฎากร (ฉบับที่ 362) พ.ศ.</w:t>
      </w:r>
      <w:r w:rsidR="002B0506">
        <w:rPr>
          <w:rFonts w:asciiTheme="majorBidi" w:hAnsiTheme="majorBidi" w:cstheme="majorBidi" w:hint="cs"/>
          <w:b w:val="0"/>
          <w:bCs w:val="0"/>
          <w:spacing w:val="-4"/>
          <w:sz w:val="30"/>
          <w:szCs w:val="30"/>
          <w:u w:val="none"/>
          <w:cs/>
        </w:rPr>
        <w:t xml:space="preserve"> </w:t>
      </w:r>
      <w:r w:rsidR="000245D8" w:rsidRPr="00CC509D">
        <w:rPr>
          <w:rFonts w:asciiTheme="majorBidi" w:hAnsiTheme="majorBidi" w:cstheme="majorBidi" w:hint="cs"/>
          <w:b w:val="0"/>
          <w:bCs w:val="0"/>
          <w:spacing w:val="-4"/>
          <w:sz w:val="30"/>
          <w:szCs w:val="30"/>
          <w:u w:val="none"/>
          <w:cs/>
        </w:rPr>
        <w:t>2542 กำหนดให้บริษัทบริหารสินทรัพย์ที่ถือหุ้นโดยกองทุนเพื่อการฟื้นฟู</w:t>
      </w:r>
      <w:r w:rsidR="000245D8" w:rsidRPr="00BE235C">
        <w:rPr>
          <w:rFonts w:asciiTheme="majorBidi" w:hAnsiTheme="majorBidi" w:cstheme="majorBidi" w:hint="cs"/>
          <w:b w:val="0"/>
          <w:bCs w:val="0"/>
          <w:spacing w:val="-6"/>
          <w:sz w:val="30"/>
          <w:szCs w:val="30"/>
          <w:u w:val="none"/>
          <w:cs/>
        </w:rPr>
        <w:t>และพัฒนาระบบสถาบันการเงินไม่น้อยกว่าร้อยละ 95 ได้รับยกเว้นภาษีเงินได้นิติบุคคลสำหรับกำไรสุทธิ</w:t>
      </w:r>
      <w:r w:rsidR="00BE235C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</w:p>
    <w:p w:rsidR="00963532" w:rsidRDefault="00963532" w:rsidP="003F7EB6">
      <w:pPr>
        <w:spacing w:before="120"/>
        <w:ind w:left="567" w:hanging="567"/>
        <w:rPr>
          <w:rFonts w:asciiTheme="majorBidi" w:hAnsiTheme="majorBidi" w:cstheme="majorBidi"/>
          <w:sz w:val="30"/>
          <w:szCs w:val="30"/>
          <w:u w:val="none"/>
        </w:rPr>
      </w:pPr>
    </w:p>
    <w:p w:rsidR="003F7EB6" w:rsidRPr="003F7EB6" w:rsidRDefault="003F7EB6" w:rsidP="003F7EB6">
      <w:pPr>
        <w:spacing w:before="120"/>
        <w:ind w:left="567" w:hanging="567"/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Pr="0074694D">
        <w:rPr>
          <w:rFonts w:asciiTheme="majorBidi" w:hAnsiTheme="majorBidi" w:cs="Angsana New"/>
          <w:sz w:val="30"/>
          <w:szCs w:val="30"/>
          <w:u w:val="none"/>
          <w:cs/>
        </w:rPr>
        <w:t>.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>11</w:t>
      </w:r>
      <w:r w:rsidRPr="0074694D">
        <w:rPr>
          <w:rFonts w:asciiTheme="majorBidi" w:hAnsiTheme="majorBidi" w:cs="Angsana New"/>
          <w:sz w:val="30"/>
          <w:szCs w:val="30"/>
          <w:u w:val="none"/>
          <w:cs/>
        </w:rPr>
        <w:t xml:space="preserve"> </w:t>
      </w:r>
      <w:r>
        <w:rPr>
          <w:rFonts w:asciiTheme="majorBidi" w:hAnsiTheme="majorBidi" w:cstheme="majorBidi" w:hint="cs"/>
          <w:sz w:val="30"/>
          <w:szCs w:val="30"/>
          <w:u w:val="none"/>
          <w:cs/>
        </w:rPr>
        <w:t xml:space="preserve">   </w:t>
      </w:r>
      <w:r w:rsidRPr="0074694D">
        <w:rPr>
          <w:rFonts w:asciiTheme="majorBidi" w:hAnsiTheme="majorBidi" w:cstheme="majorBidi" w:hint="cs"/>
          <w:sz w:val="30"/>
          <w:szCs w:val="30"/>
          <w:u w:val="none"/>
          <w:cs/>
        </w:rPr>
        <w:t>สินทรัพย์ภาษีเงินได้รอการตัดบัญชี</w:t>
      </w:r>
      <w:r>
        <w:rPr>
          <w:rFonts w:asciiTheme="majorBidi" w:hAnsiTheme="majorBidi" w:cs="Angsana New"/>
          <w:sz w:val="30"/>
          <w:szCs w:val="30"/>
          <w:u w:val="none"/>
          <w:cs/>
        </w:rPr>
        <w:t xml:space="preserve"> </w:t>
      </w:r>
      <w:r>
        <w:rPr>
          <w:rFonts w:asciiTheme="majorBidi" w:hAnsiTheme="majorBidi" w:cstheme="majorBidi" w:hint="cs"/>
          <w:sz w:val="30"/>
          <w:szCs w:val="30"/>
          <w:u w:val="none"/>
          <w:cs/>
        </w:rPr>
        <w:t>(ต่อ)</w:t>
      </w:r>
    </w:p>
    <w:p w:rsidR="002678D8" w:rsidRPr="00B657F5" w:rsidRDefault="000245D8" w:rsidP="00B657F5">
      <w:pPr>
        <w:ind w:left="567" w:right="-23"/>
        <w:jc w:val="thaiDistribute"/>
        <w:rPr>
          <w:rFonts w:asciiTheme="majorBidi" w:hAnsiTheme="majorBidi" w:cs="Angsana New"/>
          <w:b w:val="0"/>
          <w:bCs w:val="0"/>
          <w:sz w:val="30"/>
          <w:szCs w:val="30"/>
          <w:u w:val="none"/>
        </w:rPr>
      </w:pPr>
      <w:r w:rsidRPr="00B657F5">
        <w:rPr>
          <w:rFonts w:asciiTheme="majorBidi" w:hAnsiTheme="majorBidi" w:cstheme="majorBidi" w:hint="cs"/>
          <w:b w:val="0"/>
          <w:bCs w:val="0"/>
          <w:spacing w:val="-6"/>
          <w:sz w:val="30"/>
          <w:szCs w:val="30"/>
          <w:u w:val="none"/>
          <w:cs/>
        </w:rPr>
        <w:t xml:space="preserve">ที่ได้จากการบริหารสินทรัพย์ด้อยคุณภาพที่ได้รับซื้อหรือรับโอนมาจากสถาบันการเงิน </w:t>
      </w:r>
      <w:r w:rsidR="007F719D" w:rsidRPr="00B657F5">
        <w:rPr>
          <w:rFonts w:asciiTheme="majorBidi" w:hAnsiTheme="majorBidi" w:cstheme="majorBidi" w:hint="cs"/>
          <w:b w:val="0"/>
          <w:bCs w:val="0"/>
          <w:spacing w:val="-6"/>
          <w:sz w:val="30"/>
          <w:szCs w:val="30"/>
          <w:u w:val="none"/>
          <w:cs/>
        </w:rPr>
        <w:t>และตั้งแต่วันที่ 12</w:t>
      </w:r>
      <w:r w:rsidR="003451B1" w:rsidRPr="00B657F5">
        <w:rPr>
          <w:rFonts w:asciiTheme="majorBidi" w:hAnsiTheme="majorBidi" w:cstheme="majorBidi" w:hint="cs"/>
          <w:b w:val="0"/>
          <w:bCs w:val="0"/>
          <w:spacing w:val="-6"/>
          <w:sz w:val="30"/>
          <w:szCs w:val="30"/>
          <w:u w:val="none"/>
          <w:cs/>
        </w:rPr>
        <w:t xml:space="preserve"> ธันวาคม </w:t>
      </w:r>
      <w:r w:rsidRPr="00B657F5">
        <w:rPr>
          <w:rFonts w:asciiTheme="majorBidi" w:hAnsiTheme="majorBidi" w:cstheme="majorBidi" w:hint="cs"/>
          <w:b w:val="0"/>
          <w:bCs w:val="0"/>
          <w:spacing w:val="-6"/>
          <w:sz w:val="30"/>
          <w:szCs w:val="30"/>
          <w:u w:val="none"/>
          <w:cs/>
        </w:rPr>
        <w:t>2562</w:t>
      </w:r>
      <w:r w:rsidRPr="00B657F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บริษัทฯ ได้นำห</w:t>
      </w:r>
      <w:r w:rsidR="00041C31" w:rsidRPr="00B657F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ุ้นสามัญของบริษัทฯ เข้าจดทะเบียน</w:t>
      </w:r>
      <w:r w:rsidRPr="00B657F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ในตลาดหลักทรัพย์</w:t>
      </w:r>
      <w:r w:rsidR="00041C31" w:rsidRPr="00B657F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แห่งประเทศไทยและนำ</w:t>
      </w:r>
      <w:r w:rsidR="003451B1" w:rsidRPr="00B657F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หุ้น</w:t>
      </w:r>
      <w:r w:rsidR="00041C31" w:rsidRPr="00B657F5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เสนอขาย</w:t>
      </w:r>
      <w:r w:rsidR="00B657F5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br/>
      </w:r>
      <w:r w:rsidR="00305B4C" w:rsidRPr="00B657F5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>แก่ประชาชนทั่วไป (</w:t>
      </w:r>
      <w:r w:rsidR="00305B4C" w:rsidRPr="00B657F5">
        <w:rPr>
          <w:rFonts w:asciiTheme="majorBidi" w:hAnsiTheme="majorBidi" w:cs="Angsana New"/>
          <w:b w:val="0"/>
          <w:bCs w:val="0"/>
          <w:sz w:val="30"/>
          <w:szCs w:val="30"/>
          <w:u w:val="none"/>
        </w:rPr>
        <w:t>IPO</w:t>
      </w:r>
      <w:r w:rsidR="00305B4C" w:rsidRPr="00B657F5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)</w:t>
      </w:r>
      <w:r w:rsidR="00520566" w:rsidRPr="00B657F5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CE6EEE" w:rsidRPr="00B657F5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305B4C" w:rsidRPr="00B657F5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>ทำให้สัดส่วนที่กองทุนเพื่อการฟื้นฟูและพัฒนาระบบสถาบัน</w:t>
      </w:r>
      <w:r w:rsidR="00BE235C" w:rsidRPr="00B657F5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>ก</w:t>
      </w:r>
      <w:r w:rsidR="00305B4C" w:rsidRPr="00B657F5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>ารเงินถือหุ้นใน</w:t>
      </w:r>
      <w:r w:rsidR="00520566" w:rsidRPr="00B657F5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>บริษั</w:t>
      </w:r>
      <w:r w:rsidR="00CE6EEE" w:rsidRPr="00B657F5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>ทฯ ลดลง</w:t>
      </w:r>
      <w:r w:rsidR="007D099D" w:rsidRPr="00B657F5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>จน</w:t>
      </w:r>
      <w:r w:rsidRPr="00B657F5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>บริษัทฯ ไม่ได้รับ</w:t>
      </w:r>
      <w:r w:rsidR="007D099D" w:rsidRPr="00B657F5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>สิทธิ</w:t>
      </w:r>
      <w:r w:rsidR="002678D8" w:rsidRPr="00B657F5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>การ</w:t>
      </w:r>
      <w:r w:rsidRPr="00B657F5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>ยกเว้นภาษีเงินได้นิติบุคคลอีกต่อไป ดังนั้น</w:t>
      </w:r>
      <w:r w:rsidR="003451B1" w:rsidRPr="00B657F5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 xml:space="preserve"> กำไรสุทธิของบริษัทฯ ตั้งแต่</w:t>
      </w:r>
      <w:r w:rsidR="00B657F5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br/>
      </w:r>
      <w:r w:rsidR="003451B1" w:rsidRPr="00B657F5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 xml:space="preserve">วันที่ </w:t>
      </w:r>
      <w:r w:rsidR="00CE6EEE" w:rsidRPr="00B657F5">
        <w:rPr>
          <w:rFonts w:asciiTheme="majorBidi" w:hAnsiTheme="majorBidi" w:cs="Angsana New"/>
          <w:b w:val="0"/>
          <w:bCs w:val="0"/>
          <w:sz w:val="30"/>
          <w:szCs w:val="30"/>
          <w:u w:val="none"/>
        </w:rPr>
        <w:t>12</w:t>
      </w:r>
      <w:r w:rsidR="00BE235C" w:rsidRPr="00B657F5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 xml:space="preserve"> </w:t>
      </w:r>
      <w:r w:rsidR="003451B1" w:rsidRPr="00B657F5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>ธันว</w:t>
      </w:r>
      <w:r w:rsidR="00671372" w:rsidRPr="00B657F5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>าคม 2562 ถึงวันสิ้นปีจึงต้องเสีย</w:t>
      </w:r>
      <w:r w:rsidR="003451B1" w:rsidRPr="00B657F5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>ภาษี</w:t>
      </w:r>
      <w:r w:rsidRPr="00B657F5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 xml:space="preserve">ในอัตราปกติ ทำให้บริษัทฯ </w:t>
      </w:r>
      <w:r w:rsidR="007278B6" w:rsidRPr="00B657F5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>มี</w:t>
      </w:r>
      <w:r w:rsidRPr="00B657F5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 xml:space="preserve">สินทรัพย์ภาษีเงินได้รอการตัดบัญชีและหนี้สินภาษีเงินได้รอการตัดบัญชี </w:t>
      </w:r>
    </w:p>
    <w:p w:rsidR="00C446EE" w:rsidRPr="00FD2A3B" w:rsidRDefault="00C446EE" w:rsidP="007D099D">
      <w:pPr>
        <w:pStyle w:val="ListParagraph"/>
        <w:numPr>
          <w:ilvl w:val="1"/>
          <w:numId w:val="1"/>
        </w:numPr>
        <w:tabs>
          <w:tab w:val="clear" w:pos="1440"/>
        </w:tabs>
        <w:spacing w:after="0" w:line="240" w:lineRule="auto"/>
        <w:ind w:left="851" w:right="-23" w:hanging="284"/>
        <w:jc w:val="thaiDistribute"/>
        <w:rPr>
          <w:rFonts w:asciiTheme="majorBidi" w:hAnsiTheme="majorBidi" w:cstheme="majorBidi"/>
          <w:sz w:val="30"/>
          <w:szCs w:val="30"/>
        </w:rPr>
      </w:pPr>
      <w:r w:rsidRPr="00FD2A3B">
        <w:rPr>
          <w:rFonts w:asciiTheme="majorBidi" w:hAnsiTheme="majorBidi" w:cs="Angsana New"/>
          <w:sz w:val="30"/>
          <w:szCs w:val="30"/>
          <w:cs/>
        </w:rPr>
        <w:t>บริษัท</w:t>
      </w:r>
      <w:r w:rsidRPr="00FD2A3B">
        <w:rPr>
          <w:rFonts w:asciiTheme="majorBidi" w:hAnsiTheme="majorBidi" w:cs="Angsana New" w:hint="cs"/>
          <w:sz w:val="30"/>
          <w:szCs w:val="30"/>
          <w:cs/>
        </w:rPr>
        <w:t xml:space="preserve">ฯ </w:t>
      </w:r>
      <w:r w:rsidRPr="00FD2A3B">
        <w:rPr>
          <w:rFonts w:asciiTheme="majorBidi" w:hAnsiTheme="majorBidi" w:cs="Angsana New"/>
          <w:sz w:val="30"/>
          <w:szCs w:val="30"/>
          <w:cs/>
        </w:rPr>
        <w:t>มีสินทรัพย์ภาษีเงิน</w:t>
      </w:r>
      <w:r w:rsidR="00601084" w:rsidRPr="00FD2A3B">
        <w:rPr>
          <w:rFonts w:asciiTheme="majorBidi" w:hAnsiTheme="majorBidi" w:cs="Angsana New"/>
          <w:sz w:val="30"/>
          <w:szCs w:val="30"/>
          <w:cs/>
        </w:rPr>
        <w:t>ได้รอ</w:t>
      </w:r>
      <w:r w:rsidR="00A0736F">
        <w:rPr>
          <w:rFonts w:asciiTheme="majorBidi" w:hAnsiTheme="majorBidi" w:cs="Angsana New" w:hint="cs"/>
          <w:sz w:val="30"/>
          <w:szCs w:val="30"/>
          <w:cs/>
        </w:rPr>
        <w:t>การ</w:t>
      </w:r>
      <w:r w:rsidR="00601084" w:rsidRPr="00FD2A3B">
        <w:rPr>
          <w:rFonts w:asciiTheme="majorBidi" w:hAnsiTheme="majorBidi" w:cs="Angsana New"/>
          <w:sz w:val="30"/>
          <w:szCs w:val="30"/>
          <w:cs/>
        </w:rPr>
        <w:t>ตัดบัญชี</w:t>
      </w:r>
      <w:r w:rsidR="007D099D">
        <w:rPr>
          <w:rFonts w:asciiTheme="majorBidi" w:hAnsiTheme="majorBidi" w:cs="Angsana New" w:hint="cs"/>
          <w:sz w:val="30"/>
          <w:szCs w:val="30"/>
          <w:cs/>
        </w:rPr>
        <w:t>สุทธิ</w:t>
      </w:r>
      <w:r w:rsidR="00601084" w:rsidRPr="00FD2A3B">
        <w:rPr>
          <w:rFonts w:asciiTheme="majorBidi" w:hAnsiTheme="majorBidi" w:cs="Angsana New"/>
          <w:sz w:val="30"/>
          <w:szCs w:val="30"/>
          <w:cs/>
        </w:rPr>
        <w:t>ที่บันทึกไว้ในงบแสดง</w:t>
      </w:r>
      <w:r w:rsidR="00601084" w:rsidRPr="00FD2A3B">
        <w:rPr>
          <w:rFonts w:asciiTheme="majorBidi" w:hAnsiTheme="majorBidi" w:cs="Angsana New" w:hint="cs"/>
          <w:sz w:val="30"/>
          <w:szCs w:val="30"/>
          <w:cs/>
        </w:rPr>
        <w:t>ฐานะการเงิน</w:t>
      </w:r>
      <w:r w:rsidRPr="00FD2A3B">
        <w:rPr>
          <w:rFonts w:asciiTheme="majorBidi" w:hAnsiTheme="majorBidi" w:cs="Angsana New"/>
          <w:sz w:val="30"/>
          <w:szCs w:val="30"/>
          <w:cs/>
        </w:rPr>
        <w:t xml:space="preserve"> ณ วันที่ </w:t>
      </w:r>
      <w:r w:rsidRPr="00FD2A3B">
        <w:rPr>
          <w:rFonts w:asciiTheme="majorBidi" w:hAnsiTheme="majorBidi" w:cstheme="majorBidi"/>
          <w:sz w:val="30"/>
          <w:szCs w:val="30"/>
        </w:rPr>
        <w:t>31</w:t>
      </w:r>
      <w:r w:rsidRPr="00FD2A3B">
        <w:rPr>
          <w:rFonts w:asciiTheme="majorBidi" w:hAnsiTheme="majorBidi" w:cs="Angsana New"/>
          <w:sz w:val="30"/>
          <w:szCs w:val="30"/>
          <w:cs/>
        </w:rPr>
        <w:t xml:space="preserve"> ธันวาคม </w:t>
      </w:r>
      <w:r w:rsidRPr="00FD2A3B">
        <w:rPr>
          <w:rFonts w:asciiTheme="majorBidi" w:hAnsiTheme="majorBidi" w:cstheme="majorBidi"/>
          <w:sz w:val="30"/>
          <w:szCs w:val="30"/>
        </w:rPr>
        <w:t>2562</w:t>
      </w:r>
      <w:r w:rsidRPr="00FD2A3B">
        <w:rPr>
          <w:rFonts w:asciiTheme="majorBidi" w:hAnsiTheme="majorBidi" w:cs="Angsana New"/>
          <w:sz w:val="30"/>
          <w:szCs w:val="30"/>
          <w:cs/>
        </w:rPr>
        <w:t xml:space="preserve"> เป็นจำนวนเงิน</w:t>
      </w:r>
      <w:r w:rsidR="008131F4" w:rsidRPr="00FD2A3B">
        <w:rPr>
          <w:rFonts w:asciiTheme="majorBidi" w:hAnsiTheme="majorBidi" w:cs="Angsana New" w:hint="cs"/>
          <w:sz w:val="30"/>
          <w:szCs w:val="30"/>
          <w:cs/>
        </w:rPr>
        <w:t xml:space="preserve"> 491.31</w:t>
      </w:r>
      <w:r w:rsidRPr="00FD2A3B">
        <w:rPr>
          <w:rFonts w:asciiTheme="majorBidi" w:hAnsiTheme="majorBidi" w:cs="Angsana New"/>
          <w:sz w:val="30"/>
          <w:szCs w:val="30"/>
          <w:cs/>
        </w:rPr>
        <w:t xml:space="preserve"> ล้านบาท สำหรับผลแตกต่างชั่วครา</w:t>
      </w:r>
      <w:r w:rsidR="00B657F5">
        <w:rPr>
          <w:rFonts w:asciiTheme="majorBidi" w:hAnsiTheme="majorBidi" w:cs="Angsana New"/>
          <w:sz w:val="30"/>
          <w:szCs w:val="30"/>
          <w:cs/>
        </w:rPr>
        <w:t>วทางด้านบัญชีและภาษีอากรในอดีต</w:t>
      </w:r>
      <w:r w:rsidR="00B657F5">
        <w:rPr>
          <w:rFonts w:asciiTheme="majorBidi" w:hAnsiTheme="majorBidi" w:cs="Angsana New"/>
          <w:sz w:val="30"/>
          <w:szCs w:val="30"/>
          <w:cs/>
        </w:rPr>
        <w:br/>
        <w:t>อั</w:t>
      </w:r>
      <w:r w:rsidRPr="00FD2A3B">
        <w:rPr>
          <w:rFonts w:asciiTheme="majorBidi" w:hAnsiTheme="majorBidi" w:cs="Angsana New"/>
          <w:sz w:val="30"/>
          <w:szCs w:val="30"/>
          <w:cs/>
        </w:rPr>
        <w:t>นเกี่ยวเนื่องกับ สำรองเงินเกษียณอายุพนักงาน</w:t>
      </w:r>
      <w:r w:rsidR="008131F4" w:rsidRPr="00FD2A3B">
        <w:rPr>
          <w:rFonts w:asciiTheme="majorBidi" w:hAnsiTheme="majorBidi" w:cs="Angsana New" w:hint="cs"/>
          <w:sz w:val="30"/>
          <w:szCs w:val="30"/>
          <w:cs/>
        </w:rPr>
        <w:t>และผลประโยชน์อื่น</w:t>
      </w:r>
      <w:r w:rsidR="00062E0C">
        <w:rPr>
          <w:rFonts w:asciiTheme="majorBidi" w:hAnsiTheme="majorBidi" w:cs="Angsana New" w:hint="cs"/>
          <w:sz w:val="30"/>
          <w:szCs w:val="30"/>
          <w:cs/>
        </w:rPr>
        <w:t xml:space="preserve"> ๆ</w:t>
      </w:r>
      <w:r w:rsidR="008131F4" w:rsidRPr="00FD2A3B">
        <w:rPr>
          <w:rFonts w:asciiTheme="majorBidi" w:hAnsiTheme="majorBidi" w:cs="Angsana New" w:hint="cs"/>
          <w:sz w:val="30"/>
          <w:szCs w:val="30"/>
          <w:cs/>
        </w:rPr>
        <w:t xml:space="preserve"> ของพนักงาน</w:t>
      </w:r>
      <w:r w:rsidRPr="00FD2A3B">
        <w:rPr>
          <w:rFonts w:asciiTheme="majorBidi" w:hAnsiTheme="majorBidi" w:cs="Angsana New"/>
          <w:sz w:val="30"/>
          <w:szCs w:val="30"/>
          <w:cs/>
        </w:rPr>
        <w:t>จำนวน</w:t>
      </w:r>
      <w:r w:rsidR="008131F4" w:rsidRPr="00FD2A3B">
        <w:rPr>
          <w:rFonts w:asciiTheme="majorBidi" w:hAnsiTheme="majorBidi" w:cs="Angsana New" w:hint="cs"/>
          <w:sz w:val="30"/>
          <w:szCs w:val="30"/>
          <w:cs/>
        </w:rPr>
        <w:t xml:space="preserve"> 207.89 </w:t>
      </w:r>
      <w:r w:rsidRPr="00FD2A3B">
        <w:rPr>
          <w:rFonts w:asciiTheme="majorBidi" w:hAnsiTheme="majorBidi" w:cs="Angsana New"/>
          <w:sz w:val="30"/>
          <w:szCs w:val="30"/>
          <w:cs/>
        </w:rPr>
        <w:t xml:space="preserve">ล้านบาท </w:t>
      </w:r>
      <w:r w:rsidR="007D099D">
        <w:rPr>
          <w:rFonts w:asciiTheme="majorBidi" w:hAnsiTheme="majorBidi" w:cs="Angsana New"/>
          <w:sz w:val="30"/>
          <w:szCs w:val="30"/>
          <w:cs/>
        </w:rPr>
        <w:br/>
      </w:r>
      <w:r w:rsidR="00671372" w:rsidRPr="00FD2A3B">
        <w:rPr>
          <w:rFonts w:asciiTheme="majorBidi" w:hAnsiTheme="majorBidi" w:cs="Angsana New" w:hint="cs"/>
          <w:sz w:val="30"/>
          <w:szCs w:val="30"/>
          <w:cs/>
        </w:rPr>
        <w:t>ค่าเผื่อด้อยค่า</w:t>
      </w:r>
      <w:r w:rsidR="00671372" w:rsidRPr="00444C72">
        <w:rPr>
          <w:rFonts w:asciiTheme="majorBidi" w:hAnsiTheme="majorBidi" w:cs="Angsana New" w:hint="cs"/>
          <w:spacing w:val="-6"/>
          <w:sz w:val="30"/>
          <w:szCs w:val="30"/>
          <w:cs/>
        </w:rPr>
        <w:t>ทรัพย์สินรอการขาย</w:t>
      </w:r>
      <w:r w:rsidR="008131F4" w:rsidRPr="00444C72">
        <w:rPr>
          <w:rFonts w:asciiTheme="majorBidi" w:hAnsiTheme="majorBidi" w:cs="Angsana New" w:hint="cs"/>
          <w:spacing w:val="-6"/>
          <w:sz w:val="30"/>
          <w:szCs w:val="30"/>
          <w:cs/>
        </w:rPr>
        <w:t>และค่าปรับมูลค่าทรัพย์สินรอการขาย</w:t>
      </w:r>
      <w:r w:rsidR="007F3100" w:rsidRPr="00444C72">
        <w:rPr>
          <w:rFonts w:asciiTheme="majorBidi" w:hAnsiTheme="majorBidi" w:cs="Angsana New" w:hint="cs"/>
          <w:spacing w:val="-6"/>
          <w:sz w:val="30"/>
          <w:szCs w:val="30"/>
          <w:cs/>
        </w:rPr>
        <w:t>จำนวน 165.93</w:t>
      </w:r>
      <w:r w:rsidR="008131F4" w:rsidRPr="00444C72">
        <w:rPr>
          <w:rFonts w:asciiTheme="majorBidi" w:hAnsiTheme="majorBidi" w:cs="Angsana New" w:hint="cs"/>
          <w:spacing w:val="-6"/>
          <w:sz w:val="30"/>
          <w:szCs w:val="30"/>
          <w:cs/>
        </w:rPr>
        <w:t xml:space="preserve"> </w:t>
      </w:r>
      <w:r w:rsidR="00671372" w:rsidRPr="00444C72">
        <w:rPr>
          <w:rFonts w:asciiTheme="majorBidi" w:hAnsiTheme="majorBidi" w:cs="Angsana New" w:hint="cs"/>
          <w:spacing w:val="-6"/>
          <w:sz w:val="30"/>
          <w:szCs w:val="30"/>
          <w:cs/>
        </w:rPr>
        <w:t>ล้านบาท และอื่น</w:t>
      </w:r>
      <w:r w:rsidR="00B657F5">
        <w:rPr>
          <w:rFonts w:asciiTheme="majorBidi" w:hAnsiTheme="majorBidi" w:cs="Angsana New" w:hint="cs"/>
          <w:spacing w:val="-6"/>
          <w:sz w:val="30"/>
          <w:szCs w:val="30"/>
          <w:cs/>
        </w:rPr>
        <w:t xml:space="preserve"> ๆ </w:t>
      </w:r>
      <w:r w:rsidR="00671372" w:rsidRPr="00444C72">
        <w:rPr>
          <w:rFonts w:asciiTheme="majorBidi" w:hAnsiTheme="majorBidi" w:cs="Angsana New" w:hint="cs"/>
          <w:spacing w:val="-6"/>
          <w:sz w:val="30"/>
          <w:szCs w:val="30"/>
          <w:cs/>
        </w:rPr>
        <w:t>จำนวน</w:t>
      </w:r>
      <w:r w:rsidR="007F3100" w:rsidRPr="00444C72">
        <w:rPr>
          <w:rFonts w:asciiTheme="majorBidi" w:hAnsiTheme="majorBidi" w:cs="Angsana New" w:hint="cs"/>
          <w:spacing w:val="-6"/>
          <w:sz w:val="30"/>
          <w:szCs w:val="30"/>
          <w:cs/>
        </w:rPr>
        <w:t xml:space="preserve"> 117.49</w:t>
      </w:r>
      <w:r w:rsidR="008131F4" w:rsidRPr="00444C72">
        <w:rPr>
          <w:rFonts w:asciiTheme="majorBidi" w:hAnsiTheme="majorBidi" w:cs="Angsana New" w:hint="cs"/>
          <w:spacing w:val="-6"/>
          <w:sz w:val="30"/>
          <w:szCs w:val="30"/>
          <w:cs/>
        </w:rPr>
        <w:t xml:space="preserve"> </w:t>
      </w:r>
      <w:r w:rsidR="00671372" w:rsidRPr="00444C72">
        <w:rPr>
          <w:rFonts w:asciiTheme="majorBidi" w:hAnsiTheme="majorBidi" w:cs="Angsana New" w:hint="cs"/>
          <w:spacing w:val="-6"/>
          <w:sz w:val="30"/>
          <w:szCs w:val="30"/>
          <w:cs/>
        </w:rPr>
        <w:t>ล้านบาท</w:t>
      </w:r>
      <w:r w:rsidR="00671372" w:rsidRPr="00FD2A3B">
        <w:rPr>
          <w:rFonts w:asciiTheme="majorBidi" w:hAnsiTheme="majorBidi" w:cs="Angsana New" w:hint="cs"/>
          <w:spacing w:val="-8"/>
          <w:sz w:val="30"/>
          <w:szCs w:val="30"/>
          <w:cs/>
        </w:rPr>
        <w:t xml:space="preserve"> </w:t>
      </w:r>
      <w:r w:rsidRPr="00FD2A3B">
        <w:rPr>
          <w:rFonts w:asciiTheme="majorBidi" w:hAnsiTheme="majorBidi" w:cs="Angsana New"/>
          <w:spacing w:val="-8"/>
          <w:sz w:val="30"/>
          <w:szCs w:val="30"/>
          <w:cs/>
        </w:rPr>
        <w:t xml:space="preserve">สำหรับระยะเวลาจากในอดีตจนถึงวันที่ </w:t>
      </w:r>
      <w:r w:rsidRPr="00FD2A3B">
        <w:rPr>
          <w:rFonts w:asciiTheme="majorBidi" w:hAnsiTheme="majorBidi" w:cstheme="majorBidi"/>
          <w:spacing w:val="-8"/>
          <w:sz w:val="30"/>
          <w:szCs w:val="30"/>
        </w:rPr>
        <w:t>31</w:t>
      </w:r>
      <w:r w:rsidRPr="00FD2A3B">
        <w:rPr>
          <w:rFonts w:asciiTheme="majorBidi" w:hAnsiTheme="majorBidi" w:cs="Angsana New"/>
          <w:spacing w:val="-8"/>
          <w:sz w:val="30"/>
          <w:szCs w:val="30"/>
          <w:cs/>
        </w:rPr>
        <w:t xml:space="preserve"> ธันวาคม </w:t>
      </w:r>
      <w:r w:rsidRPr="00FD2A3B">
        <w:rPr>
          <w:rFonts w:asciiTheme="majorBidi" w:hAnsiTheme="majorBidi" w:cstheme="majorBidi"/>
          <w:spacing w:val="-8"/>
          <w:sz w:val="30"/>
          <w:szCs w:val="30"/>
        </w:rPr>
        <w:t>2562</w:t>
      </w:r>
      <w:r w:rsidRPr="00FD2A3B">
        <w:rPr>
          <w:rFonts w:asciiTheme="majorBidi" w:hAnsiTheme="majorBidi" w:cs="Angsana New"/>
          <w:sz w:val="30"/>
          <w:szCs w:val="30"/>
          <w:cs/>
        </w:rPr>
        <w:t xml:space="preserve"> บริษัท</w:t>
      </w:r>
      <w:r w:rsidRPr="00FD2A3B">
        <w:rPr>
          <w:rFonts w:asciiTheme="majorBidi" w:hAnsiTheme="majorBidi" w:cs="Angsana New" w:hint="cs"/>
          <w:sz w:val="30"/>
          <w:szCs w:val="30"/>
          <w:cs/>
        </w:rPr>
        <w:t xml:space="preserve">ฯ </w:t>
      </w:r>
      <w:r w:rsidR="00B657F5">
        <w:rPr>
          <w:rFonts w:asciiTheme="majorBidi" w:hAnsiTheme="majorBidi" w:cs="Angsana New"/>
          <w:sz w:val="30"/>
          <w:szCs w:val="30"/>
          <w:cs/>
        </w:rPr>
        <w:t>ประเมินว่ามีความแน่</w:t>
      </w:r>
      <w:r w:rsidRPr="00FD2A3B">
        <w:rPr>
          <w:rFonts w:asciiTheme="majorBidi" w:hAnsiTheme="majorBidi" w:cs="Angsana New"/>
          <w:sz w:val="30"/>
          <w:szCs w:val="30"/>
          <w:cs/>
        </w:rPr>
        <w:t>นอนค่อนข้างมากว่าบริษัท</w:t>
      </w:r>
      <w:r w:rsidRPr="00FD2A3B">
        <w:rPr>
          <w:rFonts w:asciiTheme="majorBidi" w:hAnsiTheme="majorBidi" w:cs="Angsana New" w:hint="cs"/>
          <w:sz w:val="30"/>
          <w:szCs w:val="30"/>
          <w:cs/>
        </w:rPr>
        <w:t xml:space="preserve">ฯ </w:t>
      </w:r>
      <w:r w:rsidRPr="00FD2A3B">
        <w:rPr>
          <w:rFonts w:asciiTheme="majorBidi" w:hAnsiTheme="majorBidi" w:cs="Angsana New"/>
          <w:sz w:val="30"/>
          <w:szCs w:val="30"/>
          <w:cs/>
        </w:rPr>
        <w:t>จะสามารถใช้ผลแตกต่างนี้ได้ในการนำไปหักกำไรทางภาษี เพื่อลดภาษีเงินได้นิติบุคคลลงในอนาคต บริษัท</w:t>
      </w:r>
      <w:r w:rsidRPr="00FD2A3B">
        <w:rPr>
          <w:rFonts w:asciiTheme="majorBidi" w:hAnsiTheme="majorBidi" w:cs="Angsana New" w:hint="cs"/>
          <w:sz w:val="30"/>
          <w:szCs w:val="30"/>
          <w:cs/>
        </w:rPr>
        <w:t xml:space="preserve">ฯ </w:t>
      </w:r>
      <w:r w:rsidR="00601084" w:rsidRPr="00FD2A3B">
        <w:rPr>
          <w:rFonts w:asciiTheme="majorBidi" w:hAnsiTheme="majorBidi" w:cs="Angsana New"/>
          <w:sz w:val="30"/>
          <w:szCs w:val="30"/>
          <w:cs/>
        </w:rPr>
        <w:t>จึงรับรู้เป็นสินทรัพย์ในงบแสดง</w:t>
      </w:r>
      <w:r w:rsidR="00601084" w:rsidRPr="00FD2A3B">
        <w:rPr>
          <w:rFonts w:asciiTheme="majorBidi" w:hAnsiTheme="majorBidi" w:cs="Angsana New" w:hint="cs"/>
          <w:sz w:val="30"/>
          <w:szCs w:val="30"/>
          <w:cs/>
        </w:rPr>
        <w:t>ฐานะการเงิน</w:t>
      </w:r>
    </w:p>
    <w:p w:rsidR="00FA6A06" w:rsidRPr="00FD2A3B" w:rsidRDefault="00FA6A06" w:rsidP="00FA5856">
      <w:pPr>
        <w:pStyle w:val="ListParagraph"/>
        <w:spacing w:before="60" w:after="0" w:line="240" w:lineRule="auto"/>
        <w:ind w:left="851"/>
        <w:jc w:val="thaiDistribute"/>
        <w:rPr>
          <w:rFonts w:asciiTheme="majorBidi" w:hAnsiTheme="majorBidi" w:cstheme="majorBidi"/>
          <w:sz w:val="30"/>
          <w:szCs w:val="30"/>
        </w:rPr>
      </w:pPr>
      <w:r w:rsidRPr="00FD2A3B">
        <w:rPr>
          <w:rFonts w:asciiTheme="majorBidi" w:hAnsiTheme="majorBidi" w:cs="Angsana New"/>
          <w:sz w:val="30"/>
          <w:szCs w:val="30"/>
          <w:cs/>
        </w:rPr>
        <w:t>การที่จะสามารถใช้ผลประโยชน์นี้ได้ในอนาคตขึ้นอยู่กับว่า บริษัท</w:t>
      </w:r>
      <w:r w:rsidR="00601084" w:rsidRPr="00FD2A3B">
        <w:rPr>
          <w:rFonts w:asciiTheme="majorBidi" w:hAnsiTheme="majorBidi" w:cs="Angsana New" w:hint="cs"/>
          <w:sz w:val="30"/>
          <w:szCs w:val="30"/>
          <w:cs/>
        </w:rPr>
        <w:t xml:space="preserve">ฯ </w:t>
      </w:r>
      <w:r w:rsidRPr="00FD2A3B">
        <w:rPr>
          <w:rFonts w:asciiTheme="majorBidi" w:hAnsiTheme="majorBidi" w:cs="Angsana New"/>
          <w:sz w:val="30"/>
          <w:szCs w:val="30"/>
          <w:cs/>
        </w:rPr>
        <w:t>สามารถมีกำไรเพียงพอในอนาคต และบริษัท</w:t>
      </w:r>
      <w:r w:rsidR="00601084" w:rsidRPr="00FD2A3B">
        <w:rPr>
          <w:rFonts w:asciiTheme="majorBidi" w:hAnsiTheme="majorBidi" w:cs="Angsana New" w:hint="cs"/>
          <w:sz w:val="30"/>
          <w:szCs w:val="30"/>
          <w:cs/>
        </w:rPr>
        <w:t xml:space="preserve">ฯ </w:t>
      </w:r>
      <w:r w:rsidRPr="00FD2A3B">
        <w:rPr>
          <w:rFonts w:asciiTheme="majorBidi" w:hAnsiTheme="majorBidi" w:cs="Angsana New"/>
          <w:sz w:val="30"/>
          <w:szCs w:val="30"/>
          <w:cs/>
        </w:rPr>
        <w:t>ได้ดำเนินการให้สามารถตัดค่าใช้จ่ายทางภาษีให้เป็นไปตามหลักเกณฑ์ของภาษีได้ และผลแตกต่างชั่วคราวดังกล่าวไม่ถูกโต้แย้งหรือประเมินใหม่โดยกรมสรรพากร</w:t>
      </w:r>
    </w:p>
    <w:p w:rsidR="00C446EE" w:rsidRPr="00777EF3" w:rsidRDefault="00C446EE" w:rsidP="00B0400A">
      <w:pPr>
        <w:pStyle w:val="ListParagraph"/>
        <w:numPr>
          <w:ilvl w:val="1"/>
          <w:numId w:val="1"/>
        </w:numPr>
        <w:tabs>
          <w:tab w:val="clear" w:pos="1440"/>
        </w:tabs>
        <w:spacing w:before="120" w:after="0" w:line="240" w:lineRule="auto"/>
        <w:ind w:left="851" w:hanging="284"/>
        <w:jc w:val="thaiDistribute"/>
        <w:rPr>
          <w:rFonts w:asciiTheme="majorBidi" w:hAnsiTheme="majorBidi" w:cstheme="majorBidi"/>
          <w:sz w:val="30"/>
          <w:szCs w:val="30"/>
        </w:rPr>
      </w:pPr>
      <w:r w:rsidRPr="00777EF3">
        <w:rPr>
          <w:rFonts w:asciiTheme="majorBidi" w:hAnsiTheme="majorBidi" w:cs="Angsana New"/>
          <w:sz w:val="30"/>
          <w:szCs w:val="30"/>
          <w:cs/>
        </w:rPr>
        <w:t>บริษัท</w:t>
      </w:r>
      <w:r w:rsidRPr="00777EF3">
        <w:rPr>
          <w:rFonts w:asciiTheme="majorBidi" w:hAnsiTheme="majorBidi" w:cs="Angsana New" w:hint="cs"/>
          <w:sz w:val="30"/>
          <w:szCs w:val="30"/>
          <w:cs/>
        </w:rPr>
        <w:t xml:space="preserve">ฯ </w:t>
      </w:r>
      <w:r w:rsidRPr="00777EF3">
        <w:rPr>
          <w:rFonts w:asciiTheme="majorBidi" w:hAnsiTheme="majorBidi" w:cs="Angsana New"/>
          <w:sz w:val="30"/>
          <w:szCs w:val="30"/>
          <w:cs/>
        </w:rPr>
        <w:t>ยังมีผลประโยชน์ภาษีเงินได้รอ</w:t>
      </w:r>
      <w:r w:rsidR="003E1D9D" w:rsidRPr="00777EF3">
        <w:rPr>
          <w:rFonts w:asciiTheme="majorBidi" w:hAnsiTheme="majorBidi" w:cs="Angsana New" w:hint="cs"/>
          <w:sz w:val="30"/>
          <w:szCs w:val="30"/>
          <w:cs/>
        </w:rPr>
        <w:t>การ</w:t>
      </w:r>
      <w:r w:rsidRPr="00777EF3">
        <w:rPr>
          <w:rFonts w:asciiTheme="majorBidi" w:hAnsiTheme="majorBidi" w:cs="Angsana New"/>
          <w:sz w:val="30"/>
          <w:szCs w:val="30"/>
          <w:cs/>
        </w:rPr>
        <w:t>ตัดบัญชีที่ไม่ได้รับรู้เป็น</w:t>
      </w:r>
      <w:r w:rsidR="00601084" w:rsidRPr="00777EF3">
        <w:rPr>
          <w:rFonts w:asciiTheme="majorBidi" w:hAnsiTheme="majorBidi" w:cs="Angsana New"/>
          <w:sz w:val="30"/>
          <w:szCs w:val="30"/>
          <w:cs/>
        </w:rPr>
        <w:t>สินทรัพย์ในงบแสดง</w:t>
      </w:r>
      <w:r w:rsidR="00601084" w:rsidRPr="00777EF3">
        <w:rPr>
          <w:rFonts w:asciiTheme="majorBidi" w:hAnsiTheme="majorBidi" w:cs="Angsana New" w:hint="cs"/>
          <w:sz w:val="30"/>
          <w:szCs w:val="30"/>
          <w:cs/>
        </w:rPr>
        <w:t>ฐานะการเงิน</w:t>
      </w:r>
      <w:r w:rsidR="006E7926">
        <w:rPr>
          <w:rFonts w:asciiTheme="majorBidi" w:hAnsiTheme="majorBidi" w:cs="Angsana New"/>
          <w:sz w:val="30"/>
          <w:szCs w:val="30"/>
          <w:cs/>
        </w:rPr>
        <w:br/>
      </w:r>
      <w:r w:rsidR="00601084" w:rsidRPr="00777EF3">
        <w:rPr>
          <w:rFonts w:asciiTheme="majorBidi" w:hAnsiTheme="majorBidi" w:cs="Angsana New"/>
          <w:sz w:val="30"/>
          <w:szCs w:val="30"/>
          <w:cs/>
        </w:rPr>
        <w:t xml:space="preserve">อีกเป็นจำนวน </w:t>
      </w:r>
      <w:r w:rsidR="00CF169A" w:rsidRPr="00777EF3">
        <w:rPr>
          <w:rFonts w:asciiTheme="majorBidi" w:hAnsiTheme="majorBidi" w:cs="Angsana New"/>
          <w:sz w:val="30"/>
          <w:szCs w:val="30"/>
          <w:cs/>
        </w:rPr>
        <w:t>5</w:t>
      </w:r>
      <w:r w:rsidR="00CF169A" w:rsidRPr="00777EF3">
        <w:rPr>
          <w:rFonts w:asciiTheme="majorBidi" w:hAnsiTheme="majorBidi" w:cs="Angsana New" w:hint="cs"/>
          <w:sz w:val="30"/>
          <w:szCs w:val="30"/>
          <w:cs/>
        </w:rPr>
        <w:t>,877.77</w:t>
      </w:r>
      <w:r w:rsidR="00601084" w:rsidRPr="00777EF3">
        <w:rPr>
          <w:rFonts w:asciiTheme="majorBidi" w:hAnsiTheme="majorBidi" w:cs="Angsana New" w:hint="cs"/>
          <w:sz w:val="30"/>
          <w:szCs w:val="30"/>
          <w:cs/>
        </w:rPr>
        <w:t xml:space="preserve"> </w:t>
      </w:r>
      <w:r w:rsidRPr="00777EF3">
        <w:rPr>
          <w:rFonts w:asciiTheme="majorBidi" w:hAnsiTheme="majorBidi" w:cs="Angsana New"/>
          <w:sz w:val="30"/>
          <w:szCs w:val="30"/>
          <w:cs/>
        </w:rPr>
        <w:t>ล้านบาท สำหรับผลแตกต่างชั่วคราวทางด้านบัญชีและภาษีอากรในอดีต อันเกี่ยวเนื่อง</w:t>
      </w:r>
      <w:r w:rsidR="00777EF3">
        <w:rPr>
          <w:rFonts w:asciiTheme="majorBidi" w:hAnsiTheme="majorBidi" w:cs="Angsana New"/>
          <w:sz w:val="30"/>
          <w:szCs w:val="30"/>
          <w:cs/>
        </w:rPr>
        <w:br/>
      </w:r>
      <w:r w:rsidRPr="00777EF3">
        <w:rPr>
          <w:rFonts w:asciiTheme="majorBidi" w:hAnsiTheme="majorBidi" w:cs="Angsana New"/>
          <w:sz w:val="30"/>
          <w:szCs w:val="30"/>
          <w:cs/>
        </w:rPr>
        <w:t>กับสำรองหนี้สูญและการรับรู้รายได้ดอกเบี้ย สำหรับระยะเวลาจากในอดีตจนถึงวัน</w:t>
      </w:r>
      <w:r w:rsidR="008B1047">
        <w:rPr>
          <w:rFonts w:asciiTheme="majorBidi" w:hAnsiTheme="majorBidi" w:cs="Angsana New" w:hint="cs"/>
          <w:sz w:val="30"/>
          <w:szCs w:val="30"/>
          <w:cs/>
        </w:rPr>
        <w:t>ที่</w:t>
      </w:r>
      <w:r w:rsidRPr="00777EF3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77EF3">
        <w:rPr>
          <w:rFonts w:asciiTheme="majorBidi" w:hAnsiTheme="majorBidi" w:cstheme="majorBidi"/>
          <w:sz w:val="30"/>
          <w:szCs w:val="30"/>
        </w:rPr>
        <w:t>11</w:t>
      </w:r>
      <w:r w:rsidRPr="00777EF3">
        <w:rPr>
          <w:rFonts w:asciiTheme="majorBidi" w:hAnsiTheme="majorBidi" w:cs="Angsana New"/>
          <w:sz w:val="30"/>
          <w:szCs w:val="30"/>
          <w:cs/>
        </w:rPr>
        <w:t xml:space="preserve"> ธันวาคม </w:t>
      </w:r>
      <w:r w:rsidRPr="00777EF3">
        <w:rPr>
          <w:rFonts w:asciiTheme="majorBidi" w:hAnsiTheme="majorBidi" w:cstheme="majorBidi"/>
          <w:sz w:val="30"/>
          <w:szCs w:val="30"/>
        </w:rPr>
        <w:t xml:space="preserve">2562 </w:t>
      </w:r>
      <w:r w:rsidR="00777EF3">
        <w:rPr>
          <w:rFonts w:asciiTheme="majorBidi" w:hAnsiTheme="majorBidi" w:cs="Angsana New"/>
          <w:sz w:val="30"/>
          <w:szCs w:val="30"/>
          <w:cs/>
        </w:rPr>
        <w:br/>
      </w:r>
      <w:r w:rsidRPr="00777EF3">
        <w:rPr>
          <w:rFonts w:asciiTheme="majorBidi" w:hAnsiTheme="majorBidi" w:cs="Angsana New"/>
          <w:sz w:val="30"/>
          <w:szCs w:val="30"/>
          <w:cs/>
        </w:rPr>
        <w:t>(วันสุดท้ายที่บริษัท</w:t>
      </w:r>
      <w:r w:rsidR="00601084" w:rsidRPr="00777EF3">
        <w:rPr>
          <w:rFonts w:asciiTheme="majorBidi" w:hAnsiTheme="majorBidi" w:cs="Angsana New" w:hint="cs"/>
          <w:sz w:val="30"/>
          <w:szCs w:val="30"/>
          <w:cs/>
        </w:rPr>
        <w:t xml:space="preserve">ฯ </w:t>
      </w:r>
      <w:r w:rsidRPr="00777EF3">
        <w:rPr>
          <w:rFonts w:asciiTheme="majorBidi" w:hAnsiTheme="majorBidi" w:cs="Angsana New"/>
          <w:sz w:val="30"/>
          <w:szCs w:val="30"/>
          <w:cs/>
        </w:rPr>
        <w:t xml:space="preserve">มีสถานะเป็นกิจการที่ไม่ต้องเสียภาษีเงินได้นิติบุคคล) </w:t>
      </w:r>
    </w:p>
    <w:p w:rsidR="00C446EE" w:rsidRPr="0074694D" w:rsidRDefault="00C446EE" w:rsidP="007D099D">
      <w:pPr>
        <w:spacing w:before="60" w:after="60"/>
        <w:ind w:left="851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บริษัท</w:t>
      </w:r>
      <w:r w:rsidRPr="0074694D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 xml:space="preserve">ฯ </w:t>
      </w:r>
      <w:r w:rsidRPr="0074694D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ประเมินว่ายังคงมีความไม่แน่นอนอยู่ในการที่จะสามารถใช้ผลประโยชน์นี้ได้ในอนาคต ทั้งนี้เนื่องจากผลประโยชน์นี้เกี่ยวข้องกับข้อมูลในอดีตที่มีฐานข้อมูลและเอกสารที่เกี่ยวข้องเป็นจำนวนมาก ดังนั้น</w:t>
      </w:r>
      <w:r w:rsidR="007D099D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br/>
      </w:r>
      <w:r w:rsidRPr="0074694D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เพื่อความระมัดระวังรอบคอบบริษัท</w:t>
      </w:r>
      <w:r w:rsidRPr="0074694D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 xml:space="preserve">ฯ </w:t>
      </w:r>
      <w:r w:rsidR="00601084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จึงไม่ได้รับรู้รายการ</w:t>
      </w:r>
      <w:r w:rsidRPr="0074694D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นี้เป็นสินทรัพย์ในงบ</w:t>
      </w:r>
      <w:r w:rsidR="00601084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>แสดงฐานะการเงิน</w:t>
      </w:r>
    </w:p>
    <w:p w:rsidR="00C446EE" w:rsidRPr="0074694D" w:rsidRDefault="00C446EE" w:rsidP="007D099D">
      <w:pPr>
        <w:ind w:left="851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D36D2B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บริษัท</w:t>
      </w:r>
      <w:r w:rsidRPr="00D36D2B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 xml:space="preserve">ฯ </w:t>
      </w:r>
      <w:r w:rsidRPr="00D36D2B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จะทยอยรับรู้ผลประโยชน์ดังกล่าวในอนาคตเมื่อบริษัท</w:t>
      </w:r>
      <w:r w:rsidRPr="00D36D2B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 xml:space="preserve">ฯ </w:t>
      </w:r>
      <w:r w:rsidRPr="00D36D2B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พิจารณาได้ว่าความไม่แน่นอนลดลง กล่าวคือ เมื่อบริษัท</w:t>
      </w:r>
      <w:r w:rsidRPr="00D36D2B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 xml:space="preserve">ฯ </w:t>
      </w:r>
      <w:r w:rsidR="003D4729" w:rsidRPr="00D36D2B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>ได้ดำเนินการให้สามารถนำผลแตกต่างดังกล่าวไปหักจากกำไรในการคำนวณภาษีประจำปี</w:t>
      </w:r>
      <w:r w:rsidR="00B3139B" w:rsidRPr="00D36D2B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br/>
      </w:r>
      <w:r w:rsidR="003D4729" w:rsidRPr="00D36D2B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>เพื่อ</w:t>
      </w:r>
      <w:r w:rsidRPr="00D36D2B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ลดภาระภาษีเงินได้นิติบุคคลในปีอนาคตนั้นได้จริง บริษัท</w:t>
      </w:r>
      <w:r w:rsidRPr="00D36D2B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 xml:space="preserve">ฯ </w:t>
      </w:r>
      <w:r w:rsidRPr="00D36D2B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คาดว่าจะสามารถทยอยดำเนินการเช่นว่าได้</w:t>
      </w:r>
      <w:r w:rsidR="00B3139B" w:rsidRPr="00D36D2B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br/>
      </w:r>
      <w:r w:rsidRPr="00D36D2B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ในช่วงปี</w:t>
      </w:r>
      <w:r w:rsidRPr="00D36D2B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 xml:space="preserve"> (</w:t>
      </w:r>
      <w:r w:rsidRPr="00D36D2B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2563</w:t>
      </w:r>
      <w:r w:rsidR="009E04BF" w:rsidRPr="00D36D2B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 xml:space="preserve"> </w:t>
      </w:r>
      <w:r w:rsidRPr="00D36D2B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-</w:t>
      </w:r>
      <w:r w:rsidR="009E04BF" w:rsidRPr="00D36D2B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 xml:space="preserve"> </w:t>
      </w:r>
      <w:r w:rsidRPr="00D36D2B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2573</w:t>
      </w:r>
      <w:r w:rsidRPr="00D36D2B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) </w:t>
      </w:r>
      <w:r w:rsidRPr="00D36D2B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ซึ่งก็คือระยะเวลาที่คาดว่าจะสามารถทยอยรับรู้ผลประโยชน์ดังกล่าว</w:t>
      </w:r>
      <w:r w:rsidR="00601084" w:rsidRPr="00D36D2B">
        <w:rPr>
          <w:rFonts w:asciiTheme="majorBidi" w:hAnsiTheme="majorBidi" w:cs="Angsana New" w:hint="cs"/>
          <w:b w:val="0"/>
          <w:bCs w:val="0"/>
          <w:sz w:val="30"/>
          <w:szCs w:val="30"/>
          <w:u w:val="none"/>
          <w:cs/>
        </w:rPr>
        <w:t>ได้</w:t>
      </w:r>
    </w:p>
    <w:p w:rsidR="00D12A91" w:rsidRDefault="00D12A91" w:rsidP="00F15B2C">
      <w:pPr>
        <w:spacing w:before="120"/>
        <w:ind w:left="567" w:hanging="567"/>
        <w:rPr>
          <w:rFonts w:asciiTheme="majorBidi" w:hAnsiTheme="majorBidi" w:cstheme="majorBidi"/>
          <w:sz w:val="30"/>
          <w:szCs w:val="30"/>
          <w:u w:val="none"/>
        </w:rPr>
      </w:pPr>
    </w:p>
    <w:p w:rsidR="00FC0B9A" w:rsidRDefault="00FC0B9A" w:rsidP="00F15B2C">
      <w:pPr>
        <w:spacing w:before="120"/>
        <w:ind w:left="567" w:hanging="567"/>
        <w:rPr>
          <w:rFonts w:asciiTheme="majorBidi" w:hAnsiTheme="majorBidi" w:cstheme="majorBidi"/>
          <w:sz w:val="30"/>
          <w:szCs w:val="30"/>
          <w:u w:val="none"/>
        </w:rPr>
      </w:pPr>
    </w:p>
    <w:p w:rsidR="00D12A91" w:rsidRDefault="00D12A91" w:rsidP="00F15B2C">
      <w:pPr>
        <w:spacing w:before="120"/>
        <w:ind w:left="567" w:hanging="567"/>
        <w:rPr>
          <w:rFonts w:asciiTheme="majorBidi" w:hAnsiTheme="majorBidi" w:cstheme="majorBidi"/>
          <w:sz w:val="30"/>
          <w:szCs w:val="30"/>
          <w:u w:val="none"/>
        </w:rPr>
      </w:pPr>
    </w:p>
    <w:p w:rsidR="00D12A91" w:rsidRDefault="00D12A91" w:rsidP="00F15B2C">
      <w:pPr>
        <w:spacing w:before="120"/>
        <w:ind w:left="567" w:hanging="567"/>
        <w:rPr>
          <w:rFonts w:asciiTheme="majorBidi" w:hAnsiTheme="majorBidi" w:cstheme="majorBidi"/>
          <w:sz w:val="30"/>
          <w:szCs w:val="30"/>
          <w:u w:val="none"/>
        </w:rPr>
      </w:pPr>
    </w:p>
    <w:p w:rsidR="00D12A91" w:rsidRDefault="00D12A91" w:rsidP="00F15B2C">
      <w:pPr>
        <w:spacing w:before="120"/>
        <w:ind w:left="567" w:hanging="567"/>
        <w:rPr>
          <w:rFonts w:asciiTheme="majorBidi" w:hAnsiTheme="majorBidi" w:cstheme="majorBidi"/>
          <w:sz w:val="30"/>
          <w:szCs w:val="30"/>
          <w:u w:val="none"/>
        </w:rPr>
      </w:pPr>
    </w:p>
    <w:p w:rsidR="002F0E67" w:rsidRPr="0074694D" w:rsidRDefault="003B2467" w:rsidP="00F15B2C">
      <w:pPr>
        <w:spacing w:before="120"/>
        <w:ind w:left="567" w:hanging="567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6643D4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  <w:cs/>
        </w:rPr>
        <w:t>12</w:t>
      </w:r>
      <w:r w:rsidR="002709EC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2F0E67" w:rsidRPr="0074694D">
        <w:rPr>
          <w:rFonts w:asciiTheme="majorBidi" w:hAnsiTheme="majorBidi" w:cstheme="majorBidi"/>
          <w:sz w:val="30"/>
          <w:szCs w:val="30"/>
          <w:u w:val="none"/>
          <w:cs/>
        </w:rPr>
        <w:t>สินทรัพย์อื่น</w:t>
      </w:r>
    </w:p>
    <w:p w:rsidR="007E0F9D" w:rsidRPr="0074694D" w:rsidRDefault="007E0F9D" w:rsidP="002B196E">
      <w:pPr>
        <w:ind w:firstLine="567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สินทรัพย์อื่น ณ </w:t>
      </w:r>
      <w:r w:rsidR="00562A6B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วันที่ </w:t>
      </w:r>
      <w:r w:rsidR="00B42E86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31</w:t>
      </w:r>
      <w:r w:rsidR="00BB5C41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B42E86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ธันวาคม</w:t>
      </w:r>
      <w:r w:rsidR="00BB5C41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2562 และ</w:t>
      </w:r>
      <w:r w:rsidR="00B42E86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012F7E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2561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ประกอบด้วย</w:t>
      </w:r>
    </w:p>
    <w:bookmarkStart w:id="66" w:name="_MON_1560770994"/>
    <w:bookmarkEnd w:id="66"/>
    <w:p w:rsidR="00405939" w:rsidRDefault="00062E0C" w:rsidP="00215595">
      <w:pPr>
        <w:tabs>
          <w:tab w:val="left" w:pos="426"/>
        </w:tabs>
        <w:ind w:left="-142" w:firstLine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 w:rsidRPr="0074694D">
        <w:rPr>
          <w:rFonts w:ascii="TH SarabunPSK" w:hAnsi="TH SarabunPSK" w:cs="TH SarabunPSK"/>
          <w:u w:val="none"/>
          <w:cs/>
        </w:rPr>
        <w:object w:dxaOrig="8502" w:dyaOrig="3738">
          <v:shape id="_x0000_i1063" type="#_x0000_t75" style="width:446.25pt;height:179.25pt" o:ole="">
            <v:imagedata r:id="rId83" o:title=""/>
            <o:lock v:ext="edit" aspectratio="f"/>
          </v:shape>
          <o:OLEObject Type="Embed" ProgID="Excel.Sheet.12" ShapeID="_x0000_i1063" DrawAspect="Content" ObjectID="_1644325098" r:id="rId84"/>
        </w:object>
      </w:r>
    </w:p>
    <w:p w:rsidR="00125872" w:rsidRPr="00982B32" w:rsidRDefault="00125872" w:rsidP="00982B32">
      <w:pPr>
        <w:tabs>
          <w:tab w:val="left" w:pos="426"/>
        </w:tabs>
        <w:spacing w:after="60"/>
        <w:ind w:left="567"/>
        <w:jc w:val="thaiDistribute"/>
        <w:rPr>
          <w:rFonts w:ascii="TH SarabunPSK" w:hAnsi="TH SarabunPSK" w:cs="TH SarabunPSK"/>
          <w:spacing w:val="-2"/>
          <w:sz w:val="32"/>
          <w:szCs w:val="32"/>
          <w:u w:val="none"/>
          <w:cs/>
        </w:rPr>
      </w:pPr>
      <w:r>
        <w:rPr>
          <w:rFonts w:asciiTheme="majorBidi" w:hAnsiTheme="majorBidi" w:cstheme="majorBidi" w:hint="cs"/>
          <w:b w:val="0"/>
          <w:bCs w:val="0"/>
          <w:spacing w:val="-4"/>
          <w:sz w:val="30"/>
          <w:szCs w:val="30"/>
          <w:u w:val="none"/>
          <w:cs/>
        </w:rPr>
        <w:t xml:space="preserve">ในระหว่างปี 2562 บริษัทฯ มีค่าใช้จ่ายจ่ายล่วงหน้าและรายจ่ายรอการตัดบัญชีลดลงจำนวน </w:t>
      </w:r>
      <w:r w:rsidR="003E3228">
        <w:rPr>
          <w:rFonts w:asciiTheme="majorBidi" w:hAnsiTheme="majorBidi" w:cstheme="majorBidi" w:hint="cs"/>
          <w:b w:val="0"/>
          <w:bCs w:val="0"/>
          <w:spacing w:val="-4"/>
          <w:sz w:val="30"/>
          <w:szCs w:val="30"/>
          <w:u w:val="none"/>
          <w:cs/>
        </w:rPr>
        <w:t>22.96</w:t>
      </w:r>
      <w:r>
        <w:rPr>
          <w:rFonts w:asciiTheme="majorBidi" w:hAnsiTheme="majorBidi" w:cstheme="majorBidi" w:hint="cs"/>
          <w:b w:val="0"/>
          <w:bCs w:val="0"/>
          <w:spacing w:val="-4"/>
          <w:sz w:val="30"/>
          <w:szCs w:val="30"/>
          <w:u w:val="none"/>
          <w:cs/>
        </w:rPr>
        <w:t xml:space="preserve"> ล้านบาท </w:t>
      </w:r>
      <w:r w:rsidR="003407E7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br/>
      </w:r>
      <w:r w:rsidR="003E3228">
        <w:rPr>
          <w:rFonts w:asciiTheme="majorBidi" w:hAnsiTheme="majorBidi" w:cstheme="majorBidi" w:hint="cs"/>
          <w:b w:val="0"/>
          <w:bCs w:val="0"/>
          <w:spacing w:val="4"/>
          <w:sz w:val="30"/>
          <w:szCs w:val="30"/>
          <w:u w:val="none"/>
          <w:cs/>
        </w:rPr>
        <w:t>และกระแสเงินสดลดลงจำนวน 95.23 ล้านบาท เกิดจากการเปลี่ยนแปลงค่าใช้จ่ายจ่ายล่วงหน้าลดลงจากการปรับปรุงเปลี่ยนเป็นสินทรัพย์อื่นจำนวน 11.29 ล้านบาท และเป็นค่าใช้จ่ายที่เกิด</w:t>
      </w:r>
      <w:r w:rsidR="00982B32">
        <w:rPr>
          <w:rFonts w:asciiTheme="majorBidi" w:hAnsiTheme="majorBidi" w:cstheme="majorBidi" w:hint="cs"/>
          <w:b w:val="0"/>
          <w:bCs w:val="0"/>
          <w:spacing w:val="4"/>
          <w:sz w:val="30"/>
          <w:szCs w:val="30"/>
          <w:u w:val="none"/>
          <w:cs/>
        </w:rPr>
        <w:t>ขึ้นในงวด</w:t>
      </w:r>
      <w:r w:rsidR="003E3228">
        <w:rPr>
          <w:rFonts w:asciiTheme="majorBidi" w:hAnsiTheme="majorBidi" w:cstheme="majorBidi" w:hint="cs"/>
          <w:b w:val="0"/>
          <w:bCs w:val="0"/>
          <w:spacing w:val="4"/>
          <w:sz w:val="30"/>
          <w:szCs w:val="30"/>
          <w:u w:val="none"/>
          <w:cs/>
        </w:rPr>
        <w:t xml:space="preserve">และตัดในงวด </w:t>
      </w:r>
      <w:r w:rsidR="00982B32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br/>
      </w:r>
      <w:r w:rsidR="003E3228">
        <w:rPr>
          <w:rFonts w:asciiTheme="majorBidi" w:hAnsiTheme="majorBidi" w:cstheme="majorBidi" w:hint="cs"/>
          <w:b w:val="0"/>
          <w:bCs w:val="0"/>
          <w:spacing w:val="4"/>
          <w:sz w:val="30"/>
          <w:szCs w:val="30"/>
          <w:u w:val="none"/>
          <w:cs/>
        </w:rPr>
        <w:t>เช่น ค่าใช้จ่ายดอกเบี้ยรอการตัดบัญชีจำนวน 59.90 ล้านบาท ค่าธรรมเนียมอาว</w:t>
      </w:r>
      <w:proofErr w:type="spellStart"/>
      <w:r w:rsidR="003E3228">
        <w:rPr>
          <w:rFonts w:asciiTheme="majorBidi" w:hAnsiTheme="majorBidi" w:cstheme="majorBidi" w:hint="cs"/>
          <w:b w:val="0"/>
          <w:bCs w:val="0"/>
          <w:spacing w:val="4"/>
          <w:sz w:val="30"/>
          <w:szCs w:val="30"/>
          <w:u w:val="none"/>
          <w:cs/>
        </w:rPr>
        <w:t>ัล</w:t>
      </w:r>
      <w:proofErr w:type="spellEnd"/>
      <w:r w:rsidR="003E3228">
        <w:rPr>
          <w:rFonts w:asciiTheme="majorBidi" w:hAnsiTheme="majorBidi" w:cstheme="majorBidi" w:hint="cs"/>
          <w:b w:val="0"/>
          <w:bCs w:val="0"/>
          <w:spacing w:val="4"/>
          <w:sz w:val="30"/>
          <w:szCs w:val="30"/>
          <w:u w:val="none"/>
          <w:cs/>
        </w:rPr>
        <w:t xml:space="preserve">ตั๋วสัญญาใช้เงินจำนวน 9.59 </w:t>
      </w:r>
      <w:r w:rsidR="00982B32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br/>
      </w:r>
      <w:r w:rsidR="003E3228">
        <w:rPr>
          <w:rFonts w:asciiTheme="majorBidi" w:hAnsiTheme="majorBidi" w:cstheme="majorBidi" w:hint="cs"/>
          <w:b w:val="0"/>
          <w:bCs w:val="0"/>
          <w:spacing w:val="4"/>
          <w:sz w:val="30"/>
          <w:szCs w:val="30"/>
          <w:u w:val="none"/>
          <w:cs/>
        </w:rPr>
        <w:t xml:space="preserve">ล้านบาท ค่าธรรมเนียมการใช้วงเงินกู้จำนวน 1.34 ล้านบาท ค่าใช้จ่ายในการออกหุ้นกู้จำนวน 12.73 ล้านบาท </w:t>
      </w:r>
      <w:r w:rsidR="00982B32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br/>
      </w:r>
      <w:r w:rsidR="003E3228" w:rsidRPr="00982B32">
        <w:rPr>
          <w:rFonts w:asciiTheme="majorBidi" w:hAnsiTheme="majorBidi" w:cstheme="majorBidi" w:hint="cs"/>
          <w:b w:val="0"/>
          <w:bCs w:val="0"/>
          <w:spacing w:val="4"/>
          <w:sz w:val="30"/>
          <w:szCs w:val="30"/>
          <w:u w:val="none"/>
          <w:cs/>
        </w:rPr>
        <w:t>(ตามหมายเหตุข้อ 8.30.4)</w:t>
      </w:r>
      <w:r w:rsidR="003E3228" w:rsidRPr="00982B32">
        <w:rPr>
          <w:rFonts w:asciiTheme="majorBidi" w:hAnsiTheme="majorBidi" w:cstheme="majorBidi" w:hint="cs"/>
          <w:b w:val="0"/>
          <w:bCs w:val="0"/>
          <w:spacing w:val="-2"/>
          <w:sz w:val="30"/>
          <w:szCs w:val="30"/>
          <w:u w:val="none"/>
          <w:cs/>
        </w:rPr>
        <w:t xml:space="preserve"> </w:t>
      </w:r>
      <w:r w:rsidR="003407E7" w:rsidRPr="00982B32">
        <w:rPr>
          <w:rFonts w:asciiTheme="majorBidi" w:hAnsiTheme="majorBidi" w:cstheme="majorBidi" w:hint="cs"/>
          <w:b w:val="0"/>
          <w:bCs w:val="0"/>
          <w:spacing w:val="4"/>
          <w:sz w:val="30"/>
          <w:szCs w:val="30"/>
          <w:u w:val="none"/>
          <w:cs/>
        </w:rPr>
        <w:t>และมีรายได้ค้างรับเพิ่มขึ้น</w:t>
      </w:r>
      <w:r w:rsidR="003407E7" w:rsidRPr="00982B32">
        <w:rPr>
          <w:rFonts w:asciiTheme="majorBidi" w:hAnsiTheme="majorBidi" w:cstheme="majorBidi" w:hint="cs"/>
          <w:b w:val="0"/>
          <w:bCs w:val="0"/>
          <w:spacing w:val="-2"/>
          <w:sz w:val="30"/>
          <w:szCs w:val="30"/>
          <w:u w:val="none"/>
          <w:cs/>
        </w:rPr>
        <w:t xml:space="preserve"> </w:t>
      </w:r>
      <w:r w:rsidR="003407E7" w:rsidRPr="00982B32">
        <w:rPr>
          <w:rFonts w:asciiTheme="majorBidi" w:hAnsiTheme="majorBidi" w:cstheme="majorBidi" w:hint="cs"/>
          <w:b w:val="0"/>
          <w:bCs w:val="0"/>
          <w:spacing w:val="4"/>
          <w:sz w:val="30"/>
          <w:szCs w:val="30"/>
          <w:u w:val="none"/>
          <w:cs/>
        </w:rPr>
        <w:t>11.53 ล้านบาท</w:t>
      </w:r>
      <w:r w:rsidR="003407E7" w:rsidRPr="00982B32">
        <w:rPr>
          <w:rFonts w:asciiTheme="majorBidi" w:hAnsiTheme="majorBidi" w:cstheme="majorBidi" w:hint="cs"/>
          <w:b w:val="0"/>
          <w:bCs w:val="0"/>
          <w:spacing w:val="-2"/>
          <w:sz w:val="30"/>
          <w:szCs w:val="30"/>
          <w:u w:val="none"/>
          <w:cs/>
        </w:rPr>
        <w:t xml:space="preserve">  </w:t>
      </w:r>
      <w:r w:rsidR="003407E7" w:rsidRPr="00982B32">
        <w:rPr>
          <w:rFonts w:asciiTheme="majorBidi" w:hAnsiTheme="majorBidi" w:cstheme="majorBidi" w:hint="cs"/>
          <w:b w:val="0"/>
          <w:bCs w:val="0"/>
          <w:spacing w:val="4"/>
          <w:sz w:val="30"/>
          <w:szCs w:val="30"/>
          <w:u w:val="none"/>
          <w:cs/>
        </w:rPr>
        <w:t>(31 ธันวาคม 2561</w:t>
      </w:r>
      <w:r w:rsidR="003407E7" w:rsidRPr="00982B32">
        <w:rPr>
          <w:rFonts w:asciiTheme="majorBidi" w:hAnsiTheme="majorBidi" w:cstheme="majorBidi" w:hint="cs"/>
          <w:b w:val="0"/>
          <w:bCs w:val="0"/>
          <w:spacing w:val="-2"/>
          <w:sz w:val="30"/>
          <w:szCs w:val="30"/>
          <w:u w:val="none"/>
          <w:cs/>
        </w:rPr>
        <w:t xml:space="preserve"> </w:t>
      </w:r>
      <w:r w:rsidR="003407E7" w:rsidRPr="00982B32">
        <w:rPr>
          <w:rFonts w:asciiTheme="majorBidi" w:hAnsiTheme="majorBidi" w:cs="Angsana New"/>
          <w:b w:val="0"/>
          <w:bCs w:val="0"/>
          <w:spacing w:val="-2"/>
          <w:sz w:val="30"/>
          <w:szCs w:val="30"/>
          <w:u w:val="none"/>
          <w:cs/>
        </w:rPr>
        <w:t xml:space="preserve">: </w:t>
      </w:r>
      <w:r w:rsidR="003407E7" w:rsidRPr="001353F9">
        <w:rPr>
          <w:rFonts w:asciiTheme="majorBidi" w:hAnsiTheme="majorBidi" w:cstheme="majorBidi" w:hint="cs"/>
          <w:b w:val="0"/>
          <w:bCs w:val="0"/>
          <w:spacing w:val="4"/>
          <w:sz w:val="30"/>
          <w:szCs w:val="30"/>
          <w:u w:val="none"/>
          <w:cs/>
        </w:rPr>
        <w:t>ลดลง 0.11</w:t>
      </w:r>
      <w:r w:rsidR="003407E7" w:rsidRPr="00982B32">
        <w:rPr>
          <w:rFonts w:asciiTheme="majorBidi" w:hAnsiTheme="majorBidi" w:cstheme="majorBidi" w:hint="cs"/>
          <w:b w:val="0"/>
          <w:bCs w:val="0"/>
          <w:spacing w:val="-2"/>
          <w:sz w:val="30"/>
          <w:szCs w:val="30"/>
          <w:u w:val="none"/>
          <w:cs/>
        </w:rPr>
        <w:t xml:space="preserve"> </w:t>
      </w:r>
      <w:r w:rsidR="003407E7" w:rsidRPr="001353F9">
        <w:rPr>
          <w:rFonts w:asciiTheme="majorBidi" w:hAnsiTheme="majorBidi" w:cstheme="majorBidi" w:hint="cs"/>
          <w:b w:val="0"/>
          <w:bCs w:val="0"/>
          <w:spacing w:val="4"/>
          <w:sz w:val="30"/>
          <w:szCs w:val="30"/>
          <w:u w:val="none"/>
          <w:cs/>
        </w:rPr>
        <w:t>ล้านบาท)</w:t>
      </w:r>
      <w:r w:rsidR="003407E7" w:rsidRPr="00982B32">
        <w:rPr>
          <w:rFonts w:ascii="TH SarabunPSK" w:hAnsi="TH SarabunPSK" w:cs="TH SarabunPSK" w:hint="cs"/>
          <w:spacing w:val="-2"/>
          <w:sz w:val="32"/>
          <w:szCs w:val="32"/>
          <w:u w:val="none"/>
          <w:cs/>
        </w:rPr>
        <w:t xml:space="preserve"> </w:t>
      </w:r>
    </w:p>
    <w:p w:rsidR="00D12A91" w:rsidRDefault="003E3228" w:rsidP="002B196E">
      <w:pPr>
        <w:tabs>
          <w:tab w:val="left" w:pos="567"/>
        </w:tabs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>
        <w:rPr>
          <w:rFonts w:asciiTheme="majorBidi" w:hAnsiTheme="majorBidi" w:cstheme="majorBidi"/>
          <w:sz w:val="30"/>
          <w:szCs w:val="30"/>
          <w:u w:val="none"/>
        </w:rPr>
        <w:tab/>
      </w:r>
    </w:p>
    <w:p w:rsidR="00D12A91" w:rsidRDefault="00D12A91" w:rsidP="002B196E">
      <w:pPr>
        <w:tabs>
          <w:tab w:val="left" w:pos="567"/>
        </w:tabs>
        <w:jc w:val="thaiDistribute"/>
        <w:rPr>
          <w:rFonts w:asciiTheme="majorBidi" w:hAnsiTheme="majorBidi" w:cstheme="majorBidi"/>
          <w:sz w:val="30"/>
          <w:szCs w:val="30"/>
          <w:u w:val="none"/>
        </w:rPr>
      </w:pPr>
    </w:p>
    <w:p w:rsidR="00D12A91" w:rsidRDefault="00D12A91" w:rsidP="002B196E">
      <w:pPr>
        <w:tabs>
          <w:tab w:val="left" w:pos="567"/>
        </w:tabs>
        <w:jc w:val="thaiDistribute"/>
        <w:rPr>
          <w:rFonts w:asciiTheme="majorBidi" w:hAnsiTheme="majorBidi" w:cstheme="majorBidi"/>
          <w:sz w:val="30"/>
          <w:szCs w:val="30"/>
          <w:u w:val="none"/>
        </w:rPr>
      </w:pPr>
    </w:p>
    <w:p w:rsidR="00D12A91" w:rsidRDefault="00D12A91" w:rsidP="002B196E">
      <w:pPr>
        <w:tabs>
          <w:tab w:val="left" w:pos="567"/>
        </w:tabs>
        <w:jc w:val="thaiDistribute"/>
        <w:rPr>
          <w:rFonts w:asciiTheme="majorBidi" w:hAnsiTheme="majorBidi" w:cstheme="majorBidi"/>
          <w:sz w:val="30"/>
          <w:szCs w:val="30"/>
          <w:u w:val="none"/>
        </w:rPr>
      </w:pPr>
    </w:p>
    <w:p w:rsidR="00D12A91" w:rsidRDefault="00D12A91" w:rsidP="002B196E">
      <w:pPr>
        <w:tabs>
          <w:tab w:val="left" w:pos="567"/>
        </w:tabs>
        <w:jc w:val="thaiDistribute"/>
        <w:rPr>
          <w:rFonts w:asciiTheme="majorBidi" w:hAnsiTheme="majorBidi" w:cstheme="majorBidi"/>
          <w:sz w:val="30"/>
          <w:szCs w:val="30"/>
          <w:u w:val="none"/>
        </w:rPr>
      </w:pPr>
    </w:p>
    <w:p w:rsidR="00D12A91" w:rsidRDefault="00D12A91" w:rsidP="002B196E">
      <w:pPr>
        <w:tabs>
          <w:tab w:val="left" w:pos="567"/>
        </w:tabs>
        <w:jc w:val="thaiDistribute"/>
        <w:rPr>
          <w:rFonts w:asciiTheme="majorBidi" w:hAnsiTheme="majorBidi" w:cstheme="majorBidi"/>
          <w:sz w:val="30"/>
          <w:szCs w:val="30"/>
          <w:u w:val="none"/>
        </w:rPr>
      </w:pPr>
    </w:p>
    <w:p w:rsidR="00D12A91" w:rsidRDefault="00D12A91" w:rsidP="002B196E">
      <w:pPr>
        <w:tabs>
          <w:tab w:val="left" w:pos="567"/>
        </w:tabs>
        <w:jc w:val="thaiDistribute"/>
        <w:rPr>
          <w:rFonts w:asciiTheme="majorBidi" w:hAnsiTheme="majorBidi" w:cstheme="majorBidi"/>
          <w:sz w:val="30"/>
          <w:szCs w:val="30"/>
          <w:u w:val="none"/>
        </w:rPr>
      </w:pPr>
    </w:p>
    <w:p w:rsidR="00D12A91" w:rsidRDefault="00D12A91" w:rsidP="002B196E">
      <w:pPr>
        <w:tabs>
          <w:tab w:val="left" w:pos="567"/>
        </w:tabs>
        <w:jc w:val="thaiDistribute"/>
        <w:rPr>
          <w:rFonts w:asciiTheme="majorBidi" w:hAnsiTheme="majorBidi" w:cstheme="majorBidi"/>
          <w:sz w:val="30"/>
          <w:szCs w:val="30"/>
          <w:u w:val="none"/>
        </w:rPr>
      </w:pPr>
    </w:p>
    <w:p w:rsidR="00D12A91" w:rsidRDefault="00D12A91" w:rsidP="002B196E">
      <w:pPr>
        <w:tabs>
          <w:tab w:val="left" w:pos="567"/>
        </w:tabs>
        <w:jc w:val="thaiDistribute"/>
        <w:rPr>
          <w:rFonts w:asciiTheme="majorBidi" w:hAnsiTheme="majorBidi" w:cstheme="majorBidi"/>
          <w:sz w:val="30"/>
          <w:szCs w:val="30"/>
          <w:u w:val="none"/>
        </w:rPr>
      </w:pPr>
    </w:p>
    <w:p w:rsidR="00D12A91" w:rsidRDefault="00D12A91" w:rsidP="002B196E">
      <w:pPr>
        <w:tabs>
          <w:tab w:val="left" w:pos="567"/>
        </w:tabs>
        <w:jc w:val="thaiDistribute"/>
        <w:rPr>
          <w:rFonts w:asciiTheme="majorBidi" w:hAnsiTheme="majorBidi" w:cstheme="majorBidi"/>
          <w:sz w:val="30"/>
          <w:szCs w:val="30"/>
          <w:u w:val="none"/>
        </w:rPr>
      </w:pPr>
    </w:p>
    <w:p w:rsidR="00D12A91" w:rsidRDefault="00D12A91" w:rsidP="002B196E">
      <w:pPr>
        <w:tabs>
          <w:tab w:val="left" w:pos="567"/>
        </w:tabs>
        <w:jc w:val="thaiDistribute"/>
        <w:rPr>
          <w:rFonts w:asciiTheme="majorBidi" w:hAnsiTheme="majorBidi" w:cstheme="majorBidi"/>
          <w:sz w:val="30"/>
          <w:szCs w:val="30"/>
          <w:u w:val="none"/>
        </w:rPr>
      </w:pPr>
    </w:p>
    <w:p w:rsidR="00D12A91" w:rsidRDefault="00D12A91" w:rsidP="002B196E">
      <w:pPr>
        <w:tabs>
          <w:tab w:val="left" w:pos="567"/>
        </w:tabs>
        <w:jc w:val="thaiDistribute"/>
        <w:rPr>
          <w:rFonts w:asciiTheme="majorBidi" w:hAnsiTheme="majorBidi" w:cstheme="majorBidi"/>
          <w:sz w:val="30"/>
          <w:szCs w:val="30"/>
          <w:u w:val="none"/>
        </w:rPr>
      </w:pPr>
    </w:p>
    <w:p w:rsidR="00D12A91" w:rsidRDefault="00D12A91" w:rsidP="002B196E">
      <w:pPr>
        <w:tabs>
          <w:tab w:val="left" w:pos="567"/>
        </w:tabs>
        <w:jc w:val="thaiDistribute"/>
        <w:rPr>
          <w:rFonts w:asciiTheme="majorBidi" w:hAnsiTheme="majorBidi" w:cstheme="majorBidi"/>
          <w:sz w:val="30"/>
          <w:szCs w:val="30"/>
          <w:u w:val="none"/>
        </w:rPr>
      </w:pPr>
    </w:p>
    <w:p w:rsidR="00D12A91" w:rsidRDefault="00D12A91" w:rsidP="002B196E">
      <w:pPr>
        <w:tabs>
          <w:tab w:val="left" w:pos="567"/>
        </w:tabs>
        <w:jc w:val="thaiDistribute"/>
        <w:rPr>
          <w:rFonts w:asciiTheme="majorBidi" w:hAnsiTheme="majorBidi" w:cstheme="majorBidi"/>
          <w:sz w:val="30"/>
          <w:szCs w:val="30"/>
          <w:u w:val="none"/>
        </w:rPr>
      </w:pPr>
    </w:p>
    <w:p w:rsidR="00D12A91" w:rsidRDefault="00D12A91" w:rsidP="002B196E">
      <w:pPr>
        <w:tabs>
          <w:tab w:val="left" w:pos="567"/>
        </w:tabs>
        <w:jc w:val="thaiDistribute"/>
        <w:rPr>
          <w:rFonts w:asciiTheme="majorBidi" w:hAnsiTheme="majorBidi" w:cstheme="majorBidi"/>
          <w:sz w:val="30"/>
          <w:szCs w:val="30"/>
          <w:u w:val="none"/>
        </w:rPr>
      </w:pPr>
    </w:p>
    <w:p w:rsidR="00D12A91" w:rsidRDefault="00D12A91" w:rsidP="002B196E">
      <w:pPr>
        <w:tabs>
          <w:tab w:val="left" w:pos="567"/>
        </w:tabs>
        <w:jc w:val="thaiDistribute"/>
        <w:rPr>
          <w:rFonts w:asciiTheme="majorBidi" w:hAnsiTheme="majorBidi" w:cstheme="majorBidi"/>
          <w:sz w:val="30"/>
          <w:szCs w:val="30"/>
          <w:u w:val="none"/>
        </w:rPr>
      </w:pPr>
    </w:p>
    <w:p w:rsidR="00D12A91" w:rsidRDefault="00D12A91" w:rsidP="002B196E">
      <w:pPr>
        <w:tabs>
          <w:tab w:val="left" w:pos="567"/>
        </w:tabs>
        <w:jc w:val="thaiDistribute"/>
        <w:rPr>
          <w:rFonts w:asciiTheme="majorBidi" w:hAnsiTheme="majorBidi" w:cstheme="majorBidi"/>
          <w:sz w:val="30"/>
          <w:szCs w:val="30"/>
          <w:u w:val="none"/>
        </w:rPr>
      </w:pPr>
    </w:p>
    <w:p w:rsidR="00D12A91" w:rsidRDefault="00D12A91" w:rsidP="002B196E">
      <w:pPr>
        <w:tabs>
          <w:tab w:val="left" w:pos="567"/>
        </w:tabs>
        <w:jc w:val="thaiDistribute"/>
        <w:rPr>
          <w:rFonts w:asciiTheme="majorBidi" w:hAnsiTheme="majorBidi" w:cstheme="majorBidi"/>
          <w:sz w:val="30"/>
          <w:szCs w:val="30"/>
          <w:u w:val="none"/>
        </w:rPr>
      </w:pPr>
    </w:p>
    <w:p w:rsidR="00984997" w:rsidRPr="0074694D" w:rsidRDefault="00533466" w:rsidP="002B196E">
      <w:pPr>
        <w:tabs>
          <w:tab w:val="left" w:pos="567"/>
        </w:tabs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6643D4" w:rsidRPr="0074694D">
        <w:rPr>
          <w:rFonts w:asciiTheme="majorBidi" w:hAnsiTheme="majorBidi" w:cstheme="majorBidi"/>
          <w:sz w:val="30"/>
          <w:szCs w:val="30"/>
          <w:u w:val="none"/>
          <w:cs/>
        </w:rPr>
        <w:t>.1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  <w:cs/>
        </w:rPr>
        <w:t>3</w:t>
      </w:r>
      <w:r w:rsidR="002709EC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984997" w:rsidRPr="0074694D">
        <w:rPr>
          <w:rFonts w:asciiTheme="majorBidi" w:hAnsiTheme="majorBidi" w:cstheme="majorBidi"/>
          <w:sz w:val="30"/>
          <w:szCs w:val="30"/>
          <w:u w:val="none"/>
          <w:cs/>
        </w:rPr>
        <w:t>สินทรัพย์จัดชั้น/คุณภาพสินทรัพย์</w:t>
      </w:r>
    </w:p>
    <w:p w:rsidR="00C7680D" w:rsidRPr="003D4729" w:rsidRDefault="00C7680D" w:rsidP="00B42E86">
      <w:pPr>
        <w:pStyle w:val="BodyTextIndent3"/>
        <w:ind w:left="567" w:right="-84" w:firstLine="0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3D4729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ณ </w:t>
      </w:r>
      <w:r w:rsidR="001D15E9" w:rsidRPr="003D4729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วันที่</w:t>
      </w:r>
      <w:r w:rsidR="00E1438C" w:rsidRPr="003D4729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 </w:t>
      </w:r>
      <w:r w:rsidR="00B42E86" w:rsidRPr="003D4729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31 ธันวาคม</w:t>
      </w:r>
      <w:r w:rsidR="00E406DE" w:rsidRPr="003D4729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 2562 และ</w:t>
      </w:r>
      <w:r w:rsidR="00E1438C" w:rsidRPr="003D4729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 </w:t>
      </w:r>
      <w:r w:rsidR="00012F7E" w:rsidRPr="003D4729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2561 </w:t>
      </w:r>
      <w:r w:rsidRPr="003D4729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สินทรัพย์จัดชั้นของบริษัทฯ ประกอบด้วย เงินลงทุนในหลักทรัพย์ เงินให้สินเชื่อ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จากการซื้อลูกหนี้ </w:t>
      </w:r>
      <w:r w:rsidR="003E3C4B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ลูกหนี้ขายผ่อนชำระและ</w:t>
      </w:r>
      <w:r w:rsidR="00D12A1A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ทรัพย์สินรอการขาย 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โดยจัดชั้นตามหลักเกณฑ์ที่</w:t>
      </w:r>
      <w:r w:rsidR="00BA226A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ธปท</w:t>
      </w:r>
      <w:r w:rsidR="00BA226A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.</w:t>
      </w:r>
      <w:r w:rsidR="00C51881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BA226A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กำหนด</w:t>
      </w:r>
      <w:r w:rsidR="007E22EE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21561B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ซึ่งรวมถึงการวิเคราะห์ลูกหนี้แต่ละประเภท</w:t>
      </w:r>
      <w:r w:rsidR="00934420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และการประเมินฐานะของลูกหนี้แต่ละราย สรุปได้ดังนี้</w:t>
      </w:r>
    </w:p>
    <w:bookmarkStart w:id="67" w:name="_MON_1627301757"/>
    <w:bookmarkEnd w:id="67"/>
    <w:p w:rsidR="0039667E" w:rsidRPr="0074694D" w:rsidRDefault="00BA3604" w:rsidP="00AA4D46">
      <w:pPr>
        <w:pStyle w:val="BodyTextIndent3"/>
        <w:ind w:left="567" w:right="-84" w:firstLine="0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74694D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9410" w:dyaOrig="9382">
          <v:shape id="_x0000_i1064" type="#_x0000_t75" style="width:457.5pt;height:447.75pt" o:ole="">
            <v:imagedata r:id="rId85" o:title=""/>
          </v:shape>
          <o:OLEObject Type="Embed" ProgID="Excel.Sheet.12" ShapeID="_x0000_i1064" DrawAspect="Content" ObjectID="_1644325099" r:id="rId86"/>
        </w:object>
      </w:r>
    </w:p>
    <w:p w:rsidR="002F0E67" w:rsidRPr="0074694D" w:rsidRDefault="00CD0D70" w:rsidP="00D9215B">
      <w:pPr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="TH SarabunPSK" w:hAnsi="TH SarabunPSK" w:cs="TH SarabunPSK"/>
          <w:sz w:val="30"/>
          <w:szCs w:val="30"/>
          <w:u w:val="none"/>
          <w:cs/>
        </w:rPr>
        <w:br w:type="page"/>
      </w:r>
      <w:r w:rsidR="00533466"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6643D4" w:rsidRPr="0074694D">
        <w:rPr>
          <w:rFonts w:asciiTheme="majorBidi" w:hAnsiTheme="majorBidi" w:cstheme="majorBidi"/>
          <w:sz w:val="30"/>
          <w:szCs w:val="30"/>
          <w:u w:val="none"/>
          <w:cs/>
        </w:rPr>
        <w:t>.1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  <w:cs/>
        </w:rPr>
        <w:t>4</w:t>
      </w:r>
      <w:r w:rsidR="00DB56EE"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  </w:t>
      </w:r>
      <w:r w:rsidR="00DF4238">
        <w:rPr>
          <w:rFonts w:asciiTheme="majorBidi" w:hAnsiTheme="majorBidi" w:cstheme="majorBidi" w:hint="cs"/>
          <w:sz w:val="30"/>
          <w:szCs w:val="30"/>
          <w:u w:val="none"/>
          <w:cs/>
        </w:rPr>
        <w:t xml:space="preserve">  </w:t>
      </w:r>
      <w:r w:rsidR="002F0E67" w:rsidRPr="0074694D">
        <w:rPr>
          <w:rFonts w:asciiTheme="majorBidi" w:hAnsiTheme="majorBidi" w:cstheme="majorBidi"/>
          <w:sz w:val="30"/>
          <w:szCs w:val="30"/>
          <w:u w:val="none"/>
          <w:cs/>
        </w:rPr>
        <w:t>ตราสารหนี้ที่ออกและเงินกู้ยืม</w:t>
      </w:r>
    </w:p>
    <w:p w:rsidR="00AD0797" w:rsidRPr="0074694D" w:rsidRDefault="001D15E9" w:rsidP="00E97C70">
      <w:pPr>
        <w:spacing w:after="100" w:afterAutospacing="1"/>
        <w:ind w:left="533" w:right="6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ณ วันที่ </w:t>
      </w:r>
      <w:r w:rsidR="001330D7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31 ธันวาคม</w:t>
      </w:r>
      <w:r w:rsidR="00D9215B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2562 และ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176CBB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2561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ตั๋วเงินจ่าย เงินกู้ยืมและหุ้นกู้ จำแนกตามประเภทและระยะเวลา</w:t>
      </w:r>
      <w:r w:rsidR="00B17CE2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ดังนี้</w:t>
      </w:r>
    </w:p>
    <w:bookmarkStart w:id="68" w:name="_MON_1639847048"/>
    <w:bookmarkEnd w:id="68"/>
    <w:p w:rsidR="00BF2171" w:rsidRPr="0074694D" w:rsidRDefault="009E04BF" w:rsidP="00AD0797">
      <w:pPr>
        <w:ind w:left="532" w:right="-23"/>
        <w:jc w:val="thaiDistribute"/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  <w:cs/>
        </w:rPr>
      </w:pPr>
      <w:r w:rsidRPr="0074694D"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  <w:cs/>
        </w:rPr>
        <w:object w:dxaOrig="9795" w:dyaOrig="12991">
          <v:shape id="_x0000_i1065" type="#_x0000_t75" style="width:435.75pt;height:581.25pt" o:ole="">
            <v:imagedata r:id="rId87" o:title=""/>
          </v:shape>
          <o:OLEObject Type="Embed" ProgID="Excel.Sheet.12" ShapeID="_x0000_i1065" DrawAspect="Content" ObjectID="_1644325100" r:id="rId88"/>
        </w:object>
      </w:r>
    </w:p>
    <w:p w:rsidR="00C67BAD" w:rsidRPr="0074694D" w:rsidRDefault="005944B4" w:rsidP="0070176E">
      <w:pPr>
        <w:tabs>
          <w:tab w:val="left" w:pos="567"/>
        </w:tabs>
        <w:spacing w:before="120"/>
        <w:ind w:left="567" w:hanging="567"/>
        <w:rPr>
          <w:rFonts w:asciiTheme="majorBidi" w:eastAsia="Times New Roman" w:hAnsiTheme="majorBidi" w:cstheme="majorBidi"/>
          <w:b w:val="0"/>
          <w:bCs w:val="0"/>
          <w:spacing w:val="8"/>
          <w:sz w:val="30"/>
          <w:szCs w:val="30"/>
          <w:u w:val="none"/>
        </w:rPr>
      </w:pPr>
      <w:r w:rsidRPr="0074694D">
        <w:rPr>
          <w:rFonts w:ascii="TH SarabunPSK" w:hAnsi="TH SarabunPSK" w:cs="TH SarabunPSK"/>
          <w:sz w:val="32"/>
          <w:szCs w:val="32"/>
          <w:u w:val="none"/>
        </w:rPr>
        <w:br w:type="column"/>
      </w:r>
      <w:r w:rsidR="00533466"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2709EC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2709EC" w:rsidRPr="0074694D">
        <w:rPr>
          <w:rFonts w:asciiTheme="majorBidi" w:hAnsiTheme="majorBidi" w:cstheme="majorBidi"/>
          <w:sz w:val="30"/>
          <w:szCs w:val="30"/>
          <w:u w:val="none"/>
        </w:rPr>
        <w:t>1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</w:rPr>
        <w:t>4</w:t>
      </w:r>
      <w:r w:rsidR="002709EC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D45595" w:rsidRPr="0074694D">
        <w:rPr>
          <w:rFonts w:asciiTheme="majorBidi" w:hAnsiTheme="majorBidi" w:cstheme="majorBidi"/>
          <w:sz w:val="30"/>
          <w:szCs w:val="30"/>
          <w:u w:val="none"/>
          <w:cs/>
        </w:rPr>
        <w:t>ตราสารหนี้ที่ออกและเงินกู้ยืม (ต่อ)</w:t>
      </w:r>
      <w:r w:rsidR="00ED239B" w:rsidRPr="0074694D">
        <w:rPr>
          <w:rFonts w:asciiTheme="majorBidi" w:eastAsia="Times New Roman" w:hAnsiTheme="majorBidi" w:cstheme="majorBidi"/>
          <w:b w:val="0"/>
          <w:bCs w:val="0"/>
          <w:spacing w:val="8"/>
          <w:sz w:val="30"/>
          <w:szCs w:val="30"/>
          <w:u w:val="none"/>
          <w:cs/>
        </w:rPr>
        <w:t xml:space="preserve"> </w:t>
      </w:r>
    </w:p>
    <w:bookmarkStart w:id="69" w:name="_MON_1627738648"/>
    <w:bookmarkEnd w:id="69"/>
    <w:p w:rsidR="001D15E9" w:rsidRPr="0074694D" w:rsidRDefault="009E04BF" w:rsidP="002B196E">
      <w:pPr>
        <w:tabs>
          <w:tab w:val="left" w:pos="900"/>
        </w:tabs>
        <w:ind w:left="426"/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  <w:cs/>
        </w:rPr>
      </w:pPr>
      <w:r w:rsidRPr="0074694D"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  <w:cs/>
        </w:rPr>
        <w:object w:dxaOrig="9795" w:dyaOrig="12991">
          <v:shape id="_x0000_i1066" type="#_x0000_t75" style="width:449.25pt;height:601.5pt" o:ole="">
            <v:imagedata r:id="rId89" o:title=""/>
          </v:shape>
          <o:OLEObject Type="Embed" ProgID="Excel.Sheet.12" ShapeID="_x0000_i1066" DrawAspect="Content" ObjectID="_1644325101" r:id="rId90"/>
        </w:object>
      </w:r>
    </w:p>
    <w:p w:rsidR="00F971D0" w:rsidRPr="0074694D" w:rsidRDefault="00F971D0" w:rsidP="00807753">
      <w:pPr>
        <w:tabs>
          <w:tab w:val="left" w:pos="900"/>
        </w:tabs>
        <w:ind w:left="603" w:hanging="36"/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</w:rPr>
      </w:pPr>
    </w:p>
    <w:p w:rsidR="0021561B" w:rsidRPr="0074694D" w:rsidRDefault="0021561B">
      <w:pPr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  <w:cs/>
        </w:rPr>
      </w:pPr>
      <w:r w:rsidRPr="0074694D"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  <w:cs/>
        </w:rPr>
        <w:br w:type="page"/>
      </w:r>
    </w:p>
    <w:p w:rsidR="008D15FA" w:rsidRPr="0074694D" w:rsidRDefault="008D15FA" w:rsidP="008D15FA">
      <w:pPr>
        <w:tabs>
          <w:tab w:val="left" w:pos="567"/>
        </w:tabs>
        <w:spacing w:before="120"/>
        <w:ind w:left="567" w:hanging="567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</w:rPr>
        <w:t>14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ตราสารหนี้ที่ออกและเงินกู้ยืม (ต่อ)</w:t>
      </w:r>
    </w:p>
    <w:p w:rsidR="008D15FA" w:rsidRPr="0074694D" w:rsidRDefault="008D15FA" w:rsidP="00230655">
      <w:pPr>
        <w:tabs>
          <w:tab w:val="left" w:pos="567"/>
        </w:tabs>
        <w:spacing w:before="60"/>
        <w:ind w:left="567" w:hanging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="001330D7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ณ วันที่ 31 ธันวาคม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E15D77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2562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และ 2561 บริษัทฯ มีตั๋วเงินจ่าย </w:t>
      </w:r>
      <w:r w:rsidR="00D73DB7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และเงิน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กู้ยืม โดยมีอัตราดอกเบี้ย</w:t>
      </w:r>
      <w:r w:rsidR="00C57359"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(ร้อยละ) วันครบกำหนดไถ่ถอน และการชำระดอกเบี้ยดังนี้</w:t>
      </w:r>
    </w:p>
    <w:bookmarkStart w:id="70" w:name="_MON_1628058444"/>
    <w:bookmarkEnd w:id="70"/>
    <w:p w:rsidR="008D15FA" w:rsidRPr="0074694D" w:rsidRDefault="00EC3795" w:rsidP="00230655">
      <w:pPr>
        <w:tabs>
          <w:tab w:val="left" w:pos="567"/>
        </w:tabs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 w:rsidRPr="0074694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object w:dxaOrig="9312" w:dyaOrig="12943">
          <v:shape id="_x0000_i1067" type="#_x0000_t75" style="width:444.75pt;height:615.75pt" o:ole="">
            <v:imagedata r:id="rId91" o:title=""/>
          </v:shape>
          <o:OLEObject Type="Embed" ProgID="Excel.Sheet.12" ShapeID="_x0000_i1067" DrawAspect="Content" ObjectID="_1644325102" r:id="rId92"/>
        </w:object>
      </w:r>
    </w:p>
    <w:p w:rsidR="00305599" w:rsidRPr="0074694D" w:rsidRDefault="00305599">
      <w:pPr>
        <w:rPr>
          <w:rFonts w:ascii="TH SarabunPSK" w:hAnsi="TH SarabunPSK" w:cs="TH SarabunPSK"/>
          <w:sz w:val="30"/>
          <w:szCs w:val="30"/>
          <w:u w:val="none"/>
        </w:rPr>
      </w:pPr>
      <w:r w:rsidRPr="0074694D">
        <w:rPr>
          <w:rFonts w:ascii="TH SarabunPSK" w:hAnsi="TH SarabunPSK" w:cs="TH SarabunPSK"/>
          <w:sz w:val="30"/>
          <w:szCs w:val="30"/>
          <w:u w:val="none"/>
          <w:cs/>
        </w:rPr>
        <w:br w:type="page"/>
      </w:r>
    </w:p>
    <w:p w:rsidR="00A1120C" w:rsidRPr="0074694D" w:rsidRDefault="00533466" w:rsidP="0070176E">
      <w:pPr>
        <w:tabs>
          <w:tab w:val="left" w:pos="567"/>
        </w:tabs>
        <w:spacing w:before="120"/>
        <w:ind w:left="567" w:hanging="567"/>
        <w:jc w:val="thaiDistribute"/>
        <w:rPr>
          <w:rFonts w:ascii="Angsana New" w:hAnsi="Angsana New" w:cs="Angsana New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sz w:val="30"/>
          <w:szCs w:val="30"/>
          <w:u w:val="none"/>
        </w:rPr>
        <w:lastRenderedPageBreak/>
        <w:t>8</w:t>
      </w:r>
      <w:r w:rsidR="00A1120C"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="00D11A17" w:rsidRPr="0074694D">
        <w:rPr>
          <w:rFonts w:ascii="Angsana New" w:hAnsi="Angsana New" w:cs="Angsana New" w:hint="cs"/>
          <w:sz w:val="30"/>
          <w:szCs w:val="30"/>
          <w:u w:val="none"/>
        </w:rPr>
        <w:t>14</w:t>
      </w:r>
      <w:r w:rsidR="00822C6A" w:rsidRPr="0074694D">
        <w:rPr>
          <w:rFonts w:ascii="Angsana New" w:hAnsi="Angsana New" w:cs="Angsana New" w:hint="cs"/>
          <w:sz w:val="30"/>
          <w:szCs w:val="30"/>
          <w:u w:val="none"/>
        </w:rPr>
        <w:tab/>
      </w:r>
      <w:r w:rsidR="00A1120C" w:rsidRPr="0074694D">
        <w:rPr>
          <w:rFonts w:ascii="Angsana New" w:hAnsi="Angsana New" w:cs="Angsana New" w:hint="cs"/>
          <w:sz w:val="30"/>
          <w:szCs w:val="30"/>
          <w:u w:val="none"/>
          <w:cs/>
        </w:rPr>
        <w:t>ตราสารหนี้ที่ออกและเงินกู้ยืม (ต่อ)</w:t>
      </w:r>
    </w:p>
    <w:p w:rsidR="00312569" w:rsidRPr="0074694D" w:rsidRDefault="00312569" w:rsidP="00F81069">
      <w:pPr>
        <w:tabs>
          <w:tab w:val="left" w:pos="567"/>
        </w:tabs>
        <w:spacing w:before="60" w:after="120"/>
        <w:ind w:left="567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b w:val="0"/>
          <w:bCs w:val="0"/>
          <w:spacing w:val="-10"/>
          <w:sz w:val="30"/>
          <w:szCs w:val="30"/>
          <w:u w:val="none"/>
          <w:cs/>
        </w:rPr>
        <w:t xml:space="preserve">ณ วันที่ </w:t>
      </w:r>
      <w:r w:rsidR="00623DDA" w:rsidRPr="0074694D">
        <w:rPr>
          <w:rFonts w:ascii="Angsana New" w:hAnsi="Angsana New" w:cs="Angsana New" w:hint="cs"/>
          <w:b w:val="0"/>
          <w:bCs w:val="0"/>
          <w:spacing w:val="-10"/>
          <w:sz w:val="30"/>
          <w:szCs w:val="30"/>
          <w:u w:val="none"/>
        </w:rPr>
        <w:t xml:space="preserve">31 </w:t>
      </w:r>
      <w:r w:rsidR="00623DDA" w:rsidRPr="0074694D">
        <w:rPr>
          <w:rFonts w:ascii="Angsana New" w:hAnsi="Angsana New" w:cs="Angsana New" w:hint="cs"/>
          <w:b w:val="0"/>
          <w:bCs w:val="0"/>
          <w:spacing w:val="-10"/>
          <w:sz w:val="30"/>
          <w:szCs w:val="30"/>
          <w:u w:val="none"/>
          <w:cs/>
        </w:rPr>
        <w:t>ธันวาคม</w:t>
      </w:r>
      <w:r w:rsidRPr="0074694D">
        <w:rPr>
          <w:rFonts w:ascii="Angsana New" w:hAnsi="Angsana New" w:cs="Angsana New" w:hint="cs"/>
          <w:b w:val="0"/>
          <w:bCs w:val="0"/>
          <w:spacing w:val="-10"/>
          <w:sz w:val="30"/>
          <w:szCs w:val="30"/>
          <w:u w:val="none"/>
          <w:cs/>
        </w:rPr>
        <w:t xml:space="preserve"> </w:t>
      </w:r>
      <w:r w:rsidRPr="0074694D">
        <w:rPr>
          <w:rFonts w:ascii="Angsana New" w:hAnsi="Angsana New" w:cs="Angsana New" w:hint="cs"/>
          <w:b w:val="0"/>
          <w:bCs w:val="0"/>
          <w:spacing w:val="-10"/>
          <w:sz w:val="30"/>
          <w:szCs w:val="30"/>
          <w:u w:val="none"/>
        </w:rPr>
        <w:t xml:space="preserve">2562 </w:t>
      </w:r>
      <w:r w:rsidR="00294DCF" w:rsidRPr="0074694D">
        <w:rPr>
          <w:rFonts w:ascii="Angsana New" w:hAnsi="Angsana New" w:cs="Angsana New" w:hint="cs"/>
          <w:b w:val="0"/>
          <w:bCs w:val="0"/>
          <w:spacing w:val="-10"/>
          <w:sz w:val="30"/>
          <w:szCs w:val="30"/>
          <w:u w:val="none"/>
          <w:cs/>
        </w:rPr>
        <w:t>และ</w:t>
      </w:r>
      <w:r w:rsidR="00623DDA" w:rsidRPr="0074694D">
        <w:rPr>
          <w:rFonts w:ascii="Angsana New" w:hAnsi="Angsana New" w:cs="Angsana New" w:hint="cs"/>
          <w:b w:val="0"/>
          <w:bCs w:val="0"/>
          <w:spacing w:val="-10"/>
          <w:sz w:val="30"/>
          <w:szCs w:val="30"/>
          <w:u w:val="none"/>
          <w:cs/>
        </w:rPr>
        <w:t xml:space="preserve"> </w:t>
      </w:r>
      <w:r w:rsidR="00294DCF" w:rsidRPr="0074694D">
        <w:rPr>
          <w:rFonts w:ascii="Angsana New" w:hAnsi="Angsana New" w:cs="Angsana New" w:hint="cs"/>
          <w:b w:val="0"/>
          <w:bCs w:val="0"/>
          <w:spacing w:val="-10"/>
          <w:sz w:val="30"/>
          <w:szCs w:val="30"/>
          <w:u w:val="none"/>
          <w:cs/>
        </w:rPr>
        <w:t xml:space="preserve">2561 </w:t>
      </w:r>
      <w:r w:rsidRPr="0074694D">
        <w:rPr>
          <w:rFonts w:ascii="Angsana New" w:hAnsi="Angsana New" w:cs="Angsana New" w:hint="cs"/>
          <w:b w:val="0"/>
          <w:bCs w:val="0"/>
          <w:spacing w:val="-10"/>
          <w:sz w:val="30"/>
          <w:szCs w:val="30"/>
          <w:u w:val="none"/>
          <w:cs/>
        </w:rPr>
        <w:t>บริษัทฯ มีหุ้นกู้ชนิดระบุชื่อผู้ถือหุ้นประเภท</w:t>
      </w:r>
      <w:r w:rsidR="00623DDA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ไม่ด้อยสิทธิ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ไม่มีหลักประกันและ</w:t>
      </w:r>
      <w:r w:rsidR="00F81069" w:rsidRPr="0074694D"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  <w:br/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ไม่มีผู้แทน มูลค่าที่ออกหน่วยละ 1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>,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000.00 บาท ประกอบด้วย</w:t>
      </w:r>
    </w:p>
    <w:bookmarkStart w:id="71" w:name="_MON_1640591565"/>
    <w:bookmarkEnd w:id="71"/>
    <w:p w:rsidR="009E57DF" w:rsidRPr="0074694D" w:rsidRDefault="00B14ECF" w:rsidP="00F81069">
      <w:pPr>
        <w:spacing w:before="60"/>
        <w:ind w:left="567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  <w:r w:rsidRPr="0074694D"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  <w:object w:dxaOrig="9550" w:dyaOrig="9230">
          <v:shape id="_x0000_i1068" type="#_x0000_t75" style="width:463.5pt;height:450.75pt" o:ole="">
            <v:imagedata r:id="rId93" o:title=""/>
          </v:shape>
          <o:OLEObject Type="Embed" ProgID="Excel.Sheet.12" ShapeID="_x0000_i1068" DrawAspect="Content" ObjectID="_1644325103" r:id="rId94"/>
        </w:object>
      </w:r>
    </w:p>
    <w:p w:rsidR="00D9215B" w:rsidRPr="0074694D" w:rsidRDefault="00D9215B" w:rsidP="008941D0">
      <w:pPr>
        <w:tabs>
          <w:tab w:val="left" w:pos="567"/>
        </w:tabs>
        <w:spacing w:before="120"/>
        <w:ind w:left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C74833" w:rsidRPr="0074694D" w:rsidRDefault="00C74833" w:rsidP="008941D0">
      <w:pPr>
        <w:tabs>
          <w:tab w:val="left" w:pos="567"/>
        </w:tabs>
        <w:spacing w:before="120"/>
        <w:ind w:left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623DDA" w:rsidRPr="0074694D" w:rsidRDefault="00623DDA" w:rsidP="00822C6A">
      <w:pPr>
        <w:spacing w:before="120"/>
        <w:ind w:left="567" w:hanging="567"/>
        <w:jc w:val="thaiDistribute"/>
        <w:rPr>
          <w:rFonts w:ascii="TH SarabunPSK" w:eastAsia="Times New Roman" w:hAnsi="TH SarabunPSK" w:cs="TH SarabunPSK"/>
          <w:sz w:val="30"/>
          <w:szCs w:val="30"/>
          <w:u w:val="none"/>
        </w:rPr>
      </w:pPr>
    </w:p>
    <w:p w:rsidR="00623DDA" w:rsidRPr="0074694D" w:rsidRDefault="00623DDA" w:rsidP="00822C6A">
      <w:pPr>
        <w:spacing w:before="120"/>
        <w:ind w:left="567" w:hanging="567"/>
        <w:jc w:val="thaiDistribute"/>
        <w:rPr>
          <w:rFonts w:ascii="TH SarabunPSK" w:eastAsia="Times New Roman" w:hAnsi="TH SarabunPSK" w:cs="TH SarabunPSK"/>
          <w:sz w:val="30"/>
          <w:szCs w:val="30"/>
          <w:u w:val="none"/>
        </w:rPr>
      </w:pPr>
    </w:p>
    <w:p w:rsidR="00623DDA" w:rsidRPr="0074694D" w:rsidRDefault="00623DDA" w:rsidP="00822C6A">
      <w:pPr>
        <w:spacing w:before="120"/>
        <w:ind w:left="567" w:hanging="567"/>
        <w:jc w:val="thaiDistribute"/>
        <w:rPr>
          <w:rFonts w:ascii="TH SarabunPSK" w:eastAsia="Times New Roman" w:hAnsi="TH SarabunPSK" w:cs="TH SarabunPSK"/>
          <w:sz w:val="30"/>
          <w:szCs w:val="30"/>
          <w:u w:val="none"/>
        </w:rPr>
      </w:pPr>
    </w:p>
    <w:p w:rsidR="00623DDA" w:rsidRPr="0074694D" w:rsidRDefault="00623DDA" w:rsidP="00822C6A">
      <w:pPr>
        <w:spacing w:before="120"/>
        <w:ind w:left="567" w:hanging="567"/>
        <w:jc w:val="thaiDistribute"/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</w:rPr>
      </w:pPr>
    </w:p>
    <w:p w:rsidR="00F81069" w:rsidRPr="0074694D" w:rsidRDefault="00F81069">
      <w:pPr>
        <w:rPr>
          <w:rFonts w:ascii="TH SarabunPSK" w:eastAsia="Times New Roman" w:hAnsi="TH SarabunPSK" w:cs="TH SarabunPSK"/>
          <w:sz w:val="30"/>
          <w:szCs w:val="30"/>
          <w:u w:val="none"/>
        </w:rPr>
      </w:pPr>
      <w:r w:rsidRPr="0074694D">
        <w:rPr>
          <w:rFonts w:ascii="TH SarabunPSK" w:eastAsia="Times New Roman" w:hAnsi="TH SarabunPSK" w:cs="TH SarabunPSK"/>
          <w:sz w:val="30"/>
          <w:szCs w:val="30"/>
          <w:u w:val="none"/>
          <w:cs/>
        </w:rPr>
        <w:br w:type="page"/>
      </w:r>
    </w:p>
    <w:p w:rsidR="00623DDA" w:rsidRPr="0074694D" w:rsidRDefault="00623DDA" w:rsidP="00623DDA">
      <w:pPr>
        <w:tabs>
          <w:tab w:val="left" w:pos="567"/>
        </w:tabs>
        <w:spacing w:before="120"/>
        <w:ind w:left="567" w:hanging="567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</w:rPr>
        <w:t>14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ตราสารหนี้ที่ออกและเงินกู้ยืม (ต่อ)</w:t>
      </w:r>
    </w:p>
    <w:bookmarkStart w:id="72" w:name="_MON_1634129173"/>
    <w:bookmarkEnd w:id="72"/>
    <w:p w:rsidR="00623DDA" w:rsidRPr="0074694D" w:rsidRDefault="00B14ECF" w:rsidP="00623DDA">
      <w:pPr>
        <w:spacing w:before="120"/>
        <w:ind w:left="567" w:hanging="141"/>
        <w:jc w:val="thaiDistribute"/>
        <w:rPr>
          <w:rFonts w:ascii="TH SarabunPSK" w:eastAsia="Times New Roman" w:hAnsi="TH SarabunPSK" w:cs="TH SarabunPSK"/>
          <w:sz w:val="30"/>
          <w:szCs w:val="30"/>
          <w:u w:val="none"/>
        </w:rPr>
      </w:pPr>
      <w:r w:rsidRPr="0074694D">
        <w:rPr>
          <w:rFonts w:ascii="TH SarabunPSK" w:eastAsia="Times New Roman" w:hAnsi="TH SarabunPSK" w:cs="TH SarabunPSK"/>
          <w:sz w:val="30"/>
          <w:szCs w:val="30"/>
          <w:u w:val="none"/>
          <w:cs/>
        </w:rPr>
        <w:object w:dxaOrig="8858" w:dyaOrig="7859">
          <v:shape id="_x0000_i1069" type="#_x0000_t75" style="width:456pt;height:387pt" o:ole="">
            <v:imagedata r:id="rId95" o:title=""/>
          </v:shape>
          <o:OLEObject Type="Embed" ProgID="Excel.Sheet.12" ShapeID="_x0000_i1069" DrawAspect="Content" ObjectID="_1644325104" r:id="rId96"/>
        </w:object>
      </w:r>
    </w:p>
    <w:p w:rsidR="005D745C" w:rsidRPr="0074694D" w:rsidRDefault="00533466" w:rsidP="00822C6A">
      <w:pPr>
        <w:spacing w:before="120"/>
        <w:ind w:left="567" w:hanging="567"/>
        <w:jc w:val="thaiDistribute"/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eastAsia="Times New Roman" w:hAnsiTheme="majorBidi" w:cstheme="majorBidi"/>
          <w:sz w:val="30"/>
          <w:szCs w:val="30"/>
          <w:u w:val="none"/>
        </w:rPr>
        <w:t>8</w:t>
      </w:r>
      <w:r w:rsidR="00580AB0" w:rsidRPr="0074694D">
        <w:rPr>
          <w:rFonts w:asciiTheme="majorBidi" w:eastAsia="Times New Roman" w:hAnsiTheme="majorBidi" w:cstheme="majorBidi"/>
          <w:sz w:val="30"/>
          <w:szCs w:val="30"/>
          <w:u w:val="none"/>
          <w:cs/>
        </w:rPr>
        <w:t>.1</w:t>
      </w:r>
      <w:r w:rsidR="00D11A17" w:rsidRPr="0074694D">
        <w:rPr>
          <w:rFonts w:asciiTheme="majorBidi" w:eastAsia="Times New Roman" w:hAnsiTheme="majorBidi" w:cstheme="majorBidi"/>
          <w:sz w:val="30"/>
          <w:szCs w:val="30"/>
          <w:u w:val="none"/>
          <w:cs/>
        </w:rPr>
        <w:t>5</w:t>
      </w:r>
      <w:r w:rsidR="00AC74F8" w:rsidRPr="0074694D">
        <w:rPr>
          <w:rFonts w:asciiTheme="majorBidi" w:eastAsia="Times New Roman" w:hAnsiTheme="majorBidi" w:cstheme="majorBidi"/>
          <w:sz w:val="30"/>
          <w:szCs w:val="30"/>
          <w:u w:val="none"/>
          <w:cs/>
        </w:rPr>
        <w:tab/>
      </w:r>
      <w:r w:rsidR="005D745C" w:rsidRPr="0074694D">
        <w:rPr>
          <w:rFonts w:asciiTheme="majorBidi" w:eastAsia="Times New Roman" w:hAnsiTheme="majorBidi" w:cstheme="majorBidi"/>
          <w:sz w:val="30"/>
          <w:szCs w:val="30"/>
          <w:u w:val="none"/>
          <w:cs/>
        </w:rPr>
        <w:t>ดอกเบี้ยค้างจ่าย</w:t>
      </w:r>
    </w:p>
    <w:bookmarkStart w:id="73" w:name="_MON_1560771543"/>
    <w:bookmarkEnd w:id="73"/>
    <w:p w:rsidR="009B27BE" w:rsidRPr="0074694D" w:rsidRDefault="0076383E" w:rsidP="00822C6A">
      <w:pPr>
        <w:pStyle w:val="BodyTextIndent2"/>
        <w:tabs>
          <w:tab w:val="left" w:pos="7560"/>
        </w:tabs>
        <w:ind w:left="0" w:firstLine="567"/>
        <w:rPr>
          <w:rFonts w:asciiTheme="majorBidi" w:eastAsia="Times New Roman" w:hAnsiTheme="majorBidi" w:cstheme="majorBidi"/>
          <w:sz w:val="32"/>
          <w:szCs w:val="32"/>
          <w:u w:val="none"/>
          <w:cs/>
        </w:rPr>
      </w:pPr>
      <w:r w:rsidRPr="0074694D">
        <w:rPr>
          <w:rFonts w:asciiTheme="majorBidi" w:eastAsia="Times New Roman" w:hAnsiTheme="majorBidi" w:cstheme="majorBidi"/>
          <w:sz w:val="32"/>
          <w:szCs w:val="32"/>
          <w:u w:val="none"/>
          <w:cs/>
        </w:rPr>
        <w:object w:dxaOrig="8760" w:dyaOrig="2847">
          <v:shape id="_x0000_i1070" type="#_x0000_t75" style="width:439.5pt;height:138pt" o:ole="">
            <v:imagedata r:id="rId97" o:title=""/>
          </v:shape>
          <o:OLEObject Type="Embed" ProgID="Excel.Sheet.12" ShapeID="_x0000_i1070" DrawAspect="Content" ObjectID="_1644325105" r:id="rId98"/>
        </w:object>
      </w:r>
    </w:p>
    <w:p w:rsidR="00623DDA" w:rsidRPr="0074694D" w:rsidRDefault="00623DDA">
      <w:pPr>
        <w:rPr>
          <w:rFonts w:ascii="TH SarabunPSK" w:eastAsia="Times New Roman" w:hAnsi="TH SarabunPSK" w:cs="TH SarabunPSK"/>
          <w:sz w:val="30"/>
          <w:szCs w:val="30"/>
          <w:u w:val="none"/>
        </w:rPr>
      </w:pPr>
      <w:r w:rsidRPr="0074694D">
        <w:rPr>
          <w:rFonts w:ascii="TH SarabunPSK" w:eastAsia="Times New Roman" w:hAnsi="TH SarabunPSK" w:cs="TH SarabunPSK"/>
          <w:sz w:val="30"/>
          <w:szCs w:val="30"/>
          <w:u w:val="none"/>
          <w:cs/>
        </w:rPr>
        <w:br w:type="page"/>
      </w:r>
    </w:p>
    <w:p w:rsidR="002F0E67" w:rsidRPr="0074694D" w:rsidRDefault="00533466" w:rsidP="00C4782D">
      <w:pPr>
        <w:pStyle w:val="BodyTextIndent2"/>
        <w:tabs>
          <w:tab w:val="left" w:pos="567"/>
          <w:tab w:val="left" w:pos="7560"/>
        </w:tabs>
        <w:spacing w:before="120"/>
        <w:ind w:left="0"/>
        <w:rPr>
          <w:rFonts w:ascii="Angsana New" w:eastAsia="Times New Roman" w:hAnsi="Angsana New"/>
          <w:sz w:val="30"/>
          <w:szCs w:val="30"/>
          <w:u w:val="none"/>
          <w:cs/>
        </w:rPr>
      </w:pPr>
      <w:r w:rsidRPr="0074694D">
        <w:rPr>
          <w:rFonts w:ascii="Angsana New" w:eastAsia="Times New Roman" w:hAnsi="Angsana New" w:hint="cs"/>
          <w:sz w:val="30"/>
          <w:szCs w:val="30"/>
          <w:u w:val="none"/>
        </w:rPr>
        <w:lastRenderedPageBreak/>
        <w:t>8</w:t>
      </w:r>
      <w:r w:rsidR="001B74B0" w:rsidRPr="0074694D">
        <w:rPr>
          <w:rFonts w:ascii="Angsana New" w:eastAsia="Times New Roman" w:hAnsi="Angsana New" w:hint="cs"/>
          <w:sz w:val="30"/>
          <w:szCs w:val="30"/>
          <w:u w:val="none"/>
          <w:cs/>
        </w:rPr>
        <w:t>.1</w:t>
      </w:r>
      <w:r w:rsidR="00D11A17" w:rsidRPr="0074694D">
        <w:rPr>
          <w:rFonts w:ascii="Angsana New" w:eastAsia="Times New Roman" w:hAnsi="Angsana New"/>
          <w:sz w:val="30"/>
          <w:szCs w:val="30"/>
          <w:u w:val="none"/>
        </w:rPr>
        <w:t>6</w:t>
      </w:r>
      <w:r w:rsidR="00822C6A" w:rsidRPr="0074694D">
        <w:rPr>
          <w:rFonts w:ascii="Angsana New" w:eastAsia="Times New Roman" w:hAnsi="Angsana New" w:hint="cs"/>
          <w:sz w:val="30"/>
          <w:szCs w:val="30"/>
          <w:u w:val="none"/>
          <w:cs/>
        </w:rPr>
        <w:tab/>
      </w:r>
      <w:r w:rsidR="002F0E67" w:rsidRPr="0074694D">
        <w:rPr>
          <w:rFonts w:ascii="Angsana New" w:eastAsia="Times New Roman" w:hAnsi="Angsana New" w:hint="cs"/>
          <w:sz w:val="30"/>
          <w:szCs w:val="30"/>
          <w:u w:val="none"/>
          <w:cs/>
        </w:rPr>
        <w:t>ประมาณการหนี้สิน</w:t>
      </w:r>
    </w:p>
    <w:p w:rsidR="00B96E81" w:rsidRPr="0074694D" w:rsidRDefault="00B96E81" w:rsidP="00C4782D">
      <w:pPr>
        <w:pStyle w:val="BodyTextIndent2"/>
        <w:tabs>
          <w:tab w:val="left" w:pos="9356"/>
        </w:tabs>
        <w:ind w:left="0" w:right="57" w:firstLine="567"/>
        <w:jc w:val="thaiDistribute"/>
        <w:rPr>
          <w:rFonts w:ascii="Angsana New" w:hAnsi="Angsana New"/>
          <w:b w:val="0"/>
          <w:bCs w:val="0"/>
          <w:sz w:val="30"/>
          <w:szCs w:val="30"/>
          <w:u w:val="none"/>
          <w:cs/>
        </w:rPr>
      </w:pPr>
      <w:r w:rsidRPr="0074694D">
        <w:rPr>
          <w:rFonts w:ascii="Angsana New" w:hAnsi="Angsana New" w:hint="cs"/>
          <w:b w:val="0"/>
          <w:bCs w:val="0"/>
          <w:sz w:val="30"/>
          <w:szCs w:val="30"/>
          <w:u w:val="none"/>
          <w:cs/>
        </w:rPr>
        <w:t>ณ</w:t>
      </w:r>
      <w:r w:rsidR="00684E7E" w:rsidRPr="0074694D">
        <w:rPr>
          <w:rFonts w:ascii="Angsana New" w:hAnsi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0F05E2" w:rsidRPr="0074694D">
        <w:rPr>
          <w:rFonts w:ascii="Angsana New" w:hAnsi="Angsana New" w:hint="cs"/>
          <w:b w:val="0"/>
          <w:bCs w:val="0"/>
          <w:sz w:val="30"/>
          <w:szCs w:val="30"/>
          <w:u w:val="none"/>
          <w:cs/>
        </w:rPr>
        <w:t>วันที่</w:t>
      </w:r>
      <w:r w:rsidR="00DF6A10" w:rsidRPr="0074694D">
        <w:rPr>
          <w:rFonts w:ascii="Angsana New" w:hAnsi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6B378C" w:rsidRPr="0074694D">
        <w:rPr>
          <w:rFonts w:ascii="Angsana New" w:hAnsi="Angsana New" w:hint="cs"/>
          <w:b w:val="0"/>
          <w:bCs w:val="0"/>
          <w:sz w:val="30"/>
          <w:szCs w:val="30"/>
          <w:u w:val="none"/>
          <w:cs/>
        </w:rPr>
        <w:t>31 ธันวาคม</w:t>
      </w:r>
      <w:r w:rsidR="00535894" w:rsidRPr="0074694D">
        <w:rPr>
          <w:rFonts w:ascii="Angsana New" w:hAnsi="Angsana New" w:hint="cs"/>
          <w:b w:val="0"/>
          <w:bCs w:val="0"/>
          <w:sz w:val="30"/>
          <w:szCs w:val="30"/>
          <w:u w:val="none"/>
          <w:cs/>
        </w:rPr>
        <w:t xml:space="preserve"> 2562 และ</w:t>
      </w:r>
      <w:r w:rsidR="00F351ED" w:rsidRPr="0074694D">
        <w:rPr>
          <w:rFonts w:ascii="Angsana New" w:hAnsi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504289" w:rsidRPr="0074694D">
        <w:rPr>
          <w:rFonts w:ascii="Angsana New" w:hAnsi="Angsana New" w:hint="cs"/>
          <w:b w:val="0"/>
          <w:bCs w:val="0"/>
          <w:sz w:val="30"/>
          <w:szCs w:val="30"/>
          <w:u w:val="none"/>
          <w:cs/>
        </w:rPr>
        <w:t xml:space="preserve">2561 </w:t>
      </w:r>
      <w:r w:rsidRPr="0074694D">
        <w:rPr>
          <w:rFonts w:ascii="Angsana New" w:hAnsi="Angsana New" w:hint="cs"/>
          <w:b w:val="0"/>
          <w:bCs w:val="0"/>
          <w:sz w:val="30"/>
          <w:szCs w:val="30"/>
          <w:u w:val="none"/>
          <w:cs/>
        </w:rPr>
        <w:t>ประกอบด้วย</w:t>
      </w:r>
    </w:p>
    <w:bookmarkStart w:id="74" w:name="_MON_1560771742"/>
    <w:bookmarkEnd w:id="74"/>
    <w:p w:rsidR="00EA4C85" w:rsidRPr="0074694D" w:rsidRDefault="00C4782D" w:rsidP="004570BE">
      <w:pPr>
        <w:pStyle w:val="BodyTextIndent2"/>
        <w:ind w:left="0" w:right="-84" w:firstLine="567"/>
        <w:rPr>
          <w:rFonts w:ascii="TH SarabunPSK" w:hAnsi="TH SarabunPSK" w:cs="TH SarabunPSK"/>
          <w:sz w:val="32"/>
          <w:szCs w:val="32"/>
          <w:u w:val="none"/>
        </w:rPr>
      </w:pPr>
      <w:r w:rsidRPr="0074694D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object w:dxaOrig="9074" w:dyaOrig="2412">
          <v:shape id="_x0000_i1071" type="#_x0000_t75" style="width:450pt;height:115.5pt" o:ole="">
            <v:imagedata r:id="rId99" o:title=""/>
          </v:shape>
          <o:OLEObject Type="Embed" ProgID="Excel.Sheet.12" ShapeID="_x0000_i1071" DrawAspect="Content" ObjectID="_1644325106" r:id="rId100"/>
        </w:object>
      </w:r>
    </w:p>
    <w:p w:rsidR="00493E65" w:rsidRPr="0074694D" w:rsidRDefault="00533466" w:rsidP="002A67F6">
      <w:pPr>
        <w:pStyle w:val="BodyTextIndent2"/>
        <w:ind w:left="630" w:hanging="630"/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pacing w:val="-4"/>
          <w:sz w:val="30"/>
          <w:szCs w:val="30"/>
          <w:u w:val="none"/>
        </w:rPr>
        <w:t>8</w:t>
      </w:r>
      <w:r w:rsidR="006643D4" w:rsidRPr="0074694D">
        <w:rPr>
          <w:rFonts w:asciiTheme="majorBidi" w:hAnsiTheme="majorBidi" w:cstheme="majorBidi"/>
          <w:spacing w:val="-4"/>
          <w:sz w:val="30"/>
          <w:szCs w:val="30"/>
          <w:u w:val="none"/>
          <w:cs/>
        </w:rPr>
        <w:t>.</w:t>
      </w:r>
      <w:r w:rsidR="006643D4" w:rsidRPr="0074694D">
        <w:rPr>
          <w:rFonts w:asciiTheme="majorBidi" w:hAnsiTheme="majorBidi" w:cstheme="majorBidi"/>
          <w:spacing w:val="-4"/>
          <w:sz w:val="30"/>
          <w:szCs w:val="30"/>
          <w:u w:val="none"/>
        </w:rPr>
        <w:t>1</w:t>
      </w:r>
      <w:r w:rsidR="00D11A17" w:rsidRPr="0074694D">
        <w:rPr>
          <w:rFonts w:asciiTheme="majorBidi" w:hAnsiTheme="majorBidi" w:cstheme="majorBidi"/>
          <w:spacing w:val="-4"/>
          <w:sz w:val="30"/>
          <w:szCs w:val="30"/>
          <w:u w:val="none"/>
          <w:cs/>
        </w:rPr>
        <w:t>6</w:t>
      </w:r>
      <w:r w:rsidR="002A776A" w:rsidRPr="0074694D">
        <w:rPr>
          <w:rFonts w:asciiTheme="majorBidi" w:hAnsiTheme="majorBidi" w:cstheme="majorBidi"/>
          <w:spacing w:val="-4"/>
          <w:sz w:val="30"/>
          <w:szCs w:val="30"/>
          <w:u w:val="none"/>
          <w:cs/>
        </w:rPr>
        <w:t>.</w:t>
      </w:r>
      <w:r w:rsidR="002A776A" w:rsidRPr="0074694D">
        <w:rPr>
          <w:rFonts w:asciiTheme="majorBidi" w:hAnsiTheme="majorBidi" w:cstheme="majorBidi"/>
          <w:spacing w:val="-4"/>
          <w:sz w:val="30"/>
          <w:szCs w:val="30"/>
          <w:u w:val="none"/>
        </w:rPr>
        <w:t>1</w:t>
      </w:r>
      <w:r w:rsidR="002A67F6"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="008929C8" w:rsidRPr="0074694D">
        <w:rPr>
          <w:rFonts w:asciiTheme="majorBidi" w:hAnsiTheme="majorBidi" w:cstheme="majorBidi"/>
          <w:sz w:val="30"/>
          <w:szCs w:val="30"/>
          <w:u w:val="none"/>
          <w:cs/>
        </w:rPr>
        <w:t>ประมาณการหนี้สินผลประโยชน์</w:t>
      </w:r>
      <w:r w:rsidR="00931B75" w:rsidRPr="0074694D">
        <w:rPr>
          <w:rFonts w:asciiTheme="majorBidi" w:hAnsiTheme="majorBidi" w:cstheme="majorBidi"/>
          <w:sz w:val="30"/>
          <w:szCs w:val="30"/>
          <w:u w:val="none"/>
          <w:cs/>
        </w:rPr>
        <w:t>พนักงาน</w:t>
      </w:r>
    </w:p>
    <w:p w:rsidR="001E0397" w:rsidRPr="0074694D" w:rsidRDefault="00230655" w:rsidP="00C4782D">
      <w:pPr>
        <w:pStyle w:val="BodyTextIndent3"/>
        <w:ind w:left="630" w:firstLine="0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ป</w:t>
      </w:r>
      <w:r w:rsidR="0037771D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ระมาณการหนี้สิน</w:t>
      </w:r>
      <w:r w:rsidR="004C0B43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ผลประโยชน์ระยะยาวของพนักงานซึ่งเป็นเงินชดเชยพนักงานเมื่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อ</w:t>
      </w:r>
      <w:r w:rsidR="004C0B43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ออกจากงาน</w:t>
      </w:r>
      <w:r w:rsidR="004173F4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="004C0B43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แสดงได้ดังนี้</w:t>
      </w:r>
      <w:bookmarkStart w:id="75" w:name="_MON_1560771788"/>
      <w:bookmarkEnd w:id="75"/>
      <w:r w:rsidR="00C4782D" w:rsidRPr="0074694D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9060" w:dyaOrig="7085">
          <v:shape id="_x0000_i1072" type="#_x0000_t75" style="width:447pt;height:345.75pt" o:ole="">
            <v:imagedata r:id="rId101" o:title=""/>
            <o:lock v:ext="edit" aspectratio="f"/>
          </v:shape>
          <o:OLEObject Type="Embed" ProgID="Excel.Sheet.12" ShapeID="_x0000_i1072" DrawAspect="Content" ObjectID="_1644325107" r:id="rId102"/>
        </w:object>
      </w:r>
    </w:p>
    <w:p w:rsidR="006B378C" w:rsidRPr="003D4729" w:rsidRDefault="006B378C" w:rsidP="006B378C">
      <w:pPr>
        <w:pStyle w:val="BodyTextIndent2"/>
        <w:spacing w:before="120" w:after="120"/>
        <w:ind w:left="629" w:hanging="11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AC2C74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เมื่อวันที่ </w:t>
      </w:r>
      <w:r w:rsidRPr="00AC2C74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</w:rPr>
        <w:t>26</w:t>
      </w:r>
      <w:r w:rsidRPr="00AC2C74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 กันยายน </w:t>
      </w:r>
      <w:r w:rsidRPr="00AC2C74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</w:rPr>
        <w:t>256</w:t>
      </w:r>
      <w:r w:rsidRPr="00AC2C74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2 พระราชบัญญัติแรงงานรัฐวิสาหกิจสัมพันธ์ (ฉบับที่ 4) ได้ประกาศลงในราชกิจจา</w:t>
      </w:r>
      <w:proofErr w:type="spellStart"/>
      <w:r w:rsidRPr="00AC2C74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นุเ</w:t>
      </w:r>
      <w:proofErr w:type="spellEnd"/>
      <w:r w:rsidRPr="00AC2C74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บกษา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ซึ่งได้กำหนดอัตราค่าชดเชยเพิ่มเติมกรณีนายจ้างเลิกจ้าง สำหรับลูกจ้างซึ่งทำงานติดต่อกันครบ 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20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ปีขึ้นไป ให้มีสิทธิได้รับค่าชดเชยไม่น้อยกว่าค่าจ้างอัตราสุดท้าย 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400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วัน การเปลี่ยนแปลงดังกล่าวถือเป็นการแก้ไขโครงการสำหรับโครงการผลประโยชน์หลังออกจากงาน ส่งผลให้บริษัทฯ มีประมาณการหนี้สินผลประโยชน์ระยะยาว</w:t>
      </w:r>
      <w:r w:rsidR="00AC2C74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ของพนักงานเมื่อออกจากงานเพิ่มขึ้นจำนวน 243.95 ล้านบาท บริษัทฯ ได้บันทึกผลกระทบจากการเปลี่ยนแปลงดังกล่าวโดยรับรู้ต้นทุนบริการในอดีตเป็นค่าใช้จ่ายทันทีในงบกำไรขาดทุนงวดปัจจุบัน</w:t>
      </w:r>
    </w:p>
    <w:p w:rsidR="00C4782D" w:rsidRDefault="00C4782D" w:rsidP="00187577">
      <w:pPr>
        <w:ind w:left="618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</w:p>
    <w:p w:rsidR="00C4782D" w:rsidRDefault="00C4782D" w:rsidP="00187577">
      <w:pPr>
        <w:ind w:left="618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</w:p>
    <w:p w:rsidR="00C4782D" w:rsidRPr="0074694D" w:rsidRDefault="00C4782D" w:rsidP="00C4782D">
      <w:pPr>
        <w:pStyle w:val="BodyTextIndent2"/>
        <w:spacing w:after="120"/>
        <w:ind w:left="629" w:hanging="629"/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pacing w:val="-4"/>
          <w:sz w:val="30"/>
          <w:szCs w:val="30"/>
          <w:u w:val="none"/>
        </w:rPr>
        <w:lastRenderedPageBreak/>
        <w:t>8</w:t>
      </w:r>
      <w:r w:rsidRPr="0074694D">
        <w:rPr>
          <w:rFonts w:asciiTheme="majorBidi" w:hAnsiTheme="majorBidi" w:cstheme="majorBidi"/>
          <w:spacing w:val="-4"/>
          <w:sz w:val="30"/>
          <w:szCs w:val="30"/>
          <w:u w:val="none"/>
          <w:cs/>
        </w:rPr>
        <w:t>.</w:t>
      </w:r>
      <w:r w:rsidRPr="0074694D">
        <w:rPr>
          <w:rFonts w:asciiTheme="majorBidi" w:hAnsiTheme="majorBidi" w:cstheme="majorBidi"/>
          <w:spacing w:val="-4"/>
          <w:sz w:val="30"/>
          <w:szCs w:val="30"/>
          <w:u w:val="none"/>
        </w:rPr>
        <w:t>1</w:t>
      </w:r>
      <w:r w:rsidRPr="0074694D">
        <w:rPr>
          <w:rFonts w:asciiTheme="majorBidi" w:hAnsiTheme="majorBidi" w:cstheme="majorBidi"/>
          <w:spacing w:val="-4"/>
          <w:sz w:val="30"/>
          <w:szCs w:val="30"/>
          <w:u w:val="none"/>
          <w:cs/>
        </w:rPr>
        <w:t>6.</w:t>
      </w:r>
      <w:r w:rsidRPr="0074694D">
        <w:rPr>
          <w:rFonts w:asciiTheme="majorBidi" w:hAnsiTheme="majorBidi" w:cstheme="majorBidi"/>
          <w:spacing w:val="-4"/>
          <w:sz w:val="30"/>
          <w:szCs w:val="30"/>
          <w:u w:val="none"/>
        </w:rPr>
        <w:t>1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>
        <w:rPr>
          <w:rFonts w:asciiTheme="majorBidi" w:hAnsiTheme="majorBidi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ประมาณการหนี้สินผลประโยชน์พนักงาน</w:t>
      </w:r>
      <w:r>
        <w:rPr>
          <w:rFonts w:asciiTheme="majorBidi" w:hAnsiTheme="majorBidi" w:cstheme="majorBidi" w:hint="cs"/>
          <w:sz w:val="30"/>
          <w:szCs w:val="30"/>
          <w:u w:val="none"/>
          <w:cs/>
        </w:rPr>
        <w:t xml:space="preserve"> (ต่อ)</w:t>
      </w:r>
    </w:p>
    <w:p w:rsidR="00C4782D" w:rsidRDefault="00187577" w:rsidP="00C4782D">
      <w:pPr>
        <w:spacing w:after="60"/>
        <w:ind w:left="709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จากการเปลี่ยนแปลงโครงสร้างการถือหุ้นของบริษัท</w:t>
      </w:r>
      <w:r w:rsidR="009F326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ฯ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ในช่วงเดือนธันวาคม 2562 ทำให้มีการแปลงสภาพจากรัฐวิสาหกิจเป็นเอกชน อย่างไรก็ตาม ไม่มีผลกระทบต่อผลประโยชน์ที่ต้องจ่ายให้แก่พนักงาน เนื่องจากกฎหมายแรงงานและพระราชบัญญัติแรงงานรัฐวิสาหกิจสัมพันธ์มีเงื่อนไขการจ่ายไม่แตกต่างกัน</w:t>
      </w:r>
    </w:p>
    <w:p w:rsidR="00A2403E" w:rsidRPr="003D4729" w:rsidRDefault="00A2403E" w:rsidP="00BA3604">
      <w:pPr>
        <w:pStyle w:val="BodyTextIndent3"/>
        <w:tabs>
          <w:tab w:val="left" w:pos="9214"/>
        </w:tabs>
        <w:spacing w:after="120"/>
        <w:ind w:left="675" w:firstLine="0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บริษัทฯ จัดให้มีโครงการผลประโยชน์</w:t>
      </w:r>
      <w:r w:rsidR="002030D6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ฯ 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เพื่อจ่ายให้แก่พนักงานหลังออกจากงานตามข้อตกลงของการจ้างงาน</w:t>
      </w:r>
      <w:r w:rsidR="00BE1EB0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การประมาณการหนี้สินผลประโยชน์ของพนักงานคำนวณโดยนักคณิตศาสตร์ประกันภัย ซึ่งใช้เทคนิคตาม</w:t>
      </w:r>
      <w:r w:rsidR="00BE1EB0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หลักคณิตศาสตร์ประกันภัยด้วยวิธีคิดลดแต่ละหน่วยที่ประมาณการไว้ (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Projected Unit Credit Method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) ซึ่งได้นำข้อมูลทางสถิติมาเป็นปัจจัยในการประมาณการจากมูลค่าปัจจุบันของกระแสเงินสดของผลประโยชน์ที่คาดว่าจะต้องจ่ายในอนาคต และคำนวณคิดลดโดยใช้อัตราดอกเบี้ยของพันธบัตรรัฐบาล</w:t>
      </w:r>
      <w:r w:rsidR="00400559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ที่มีกำหนดเวลาสอดคล้องกับระยะเวลาของหนี้สินดังกล่าว โดยแสดงเป็นส่วนหนึ่งของการประมาณการหนี้สิน</w:t>
      </w:r>
      <w:r w:rsidR="001E0397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กำไร (ขาดทุน) จากการประมาณการตามหลักคณิตศาสตร์ประกันภัยรับรู้ในงบกำไรขาดทุนเบ็ดเสร็จอื่น</w:t>
      </w:r>
    </w:p>
    <w:p w:rsidR="00A2403E" w:rsidRPr="0074694D" w:rsidRDefault="00A2403E" w:rsidP="002A67F6">
      <w:pPr>
        <w:pStyle w:val="BodyTextIndent3"/>
        <w:tabs>
          <w:tab w:val="left" w:pos="1170"/>
        </w:tabs>
        <w:spacing w:before="60"/>
        <w:ind w:left="672" w:right="45" w:firstLine="9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สมมติฐานที่สำคัญในการประมาณการตามหลักคณิตศาสตร์ประกันภัย สรุปได้ดังนี้</w:t>
      </w:r>
    </w:p>
    <w:bookmarkStart w:id="76" w:name="_MON_1624291303"/>
    <w:bookmarkEnd w:id="76"/>
    <w:p w:rsidR="00735ED4" w:rsidRPr="0074694D" w:rsidRDefault="008739BB" w:rsidP="001E159F">
      <w:pPr>
        <w:pStyle w:val="BodyTextIndent3"/>
        <w:tabs>
          <w:tab w:val="left" w:pos="1170"/>
        </w:tabs>
        <w:spacing w:before="60" w:after="120"/>
        <w:ind w:left="709" w:right="45" w:firstLine="0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74694D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object w:dxaOrig="9000" w:dyaOrig="7410">
          <v:shape id="_x0000_i1073" type="#_x0000_t75" style="width:443.25pt;height:367.5pt" o:ole="">
            <v:imagedata r:id="rId103" o:title=""/>
          </v:shape>
          <o:OLEObject Type="Embed" ProgID="Excel.Sheet.12" ShapeID="_x0000_i1073" DrawAspect="Content" ObjectID="_1644325108" r:id="rId104"/>
        </w:object>
      </w:r>
    </w:p>
    <w:p w:rsidR="001E159F" w:rsidRPr="0074694D" w:rsidRDefault="001E159F" w:rsidP="001E159F">
      <w:pPr>
        <w:pStyle w:val="BodyTextIndent3"/>
        <w:spacing w:before="60" w:after="240"/>
        <w:ind w:left="709" w:right="45" w:firstLine="0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ณ วันที่ </w:t>
      </w:r>
      <w:r w:rsidR="00234FEA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31 ธันวาคม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2562 ระยะเวลาเฉลี่ยถ่วงน้ำหนักในการจ่ายชำระผลประโยชน์ระยะยาวของพนักงานของบริษัทฯ ประมาณ 12.8 ปี (</w:t>
      </w:r>
      <w:r w:rsidR="00D46BFE"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31 ธันวาคม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2561 :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1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0.9 ปี)</w:t>
      </w:r>
    </w:p>
    <w:p w:rsidR="00C279C6" w:rsidRPr="0074694D" w:rsidRDefault="00C279C6" w:rsidP="00430F64">
      <w:pPr>
        <w:pStyle w:val="BodyTextIndent2"/>
        <w:tabs>
          <w:tab w:val="left" w:pos="709"/>
        </w:tabs>
        <w:spacing w:after="120"/>
        <w:ind w:left="567" w:hanging="567"/>
        <w:rPr>
          <w:rFonts w:ascii="TH SarabunPSK" w:hAnsi="TH SarabunPSK" w:cs="TH SarabunPSK"/>
          <w:sz w:val="32"/>
          <w:szCs w:val="32"/>
          <w:u w:val="none"/>
        </w:rPr>
      </w:pPr>
    </w:p>
    <w:p w:rsidR="00430F64" w:rsidRPr="00905958" w:rsidRDefault="00CD0D70" w:rsidP="00905958">
      <w:pPr>
        <w:pStyle w:val="BodyTextIndent2"/>
        <w:spacing w:after="120"/>
        <w:ind w:left="629" w:hanging="629"/>
        <w:rPr>
          <w:rFonts w:asciiTheme="majorBidi" w:hAnsiTheme="majorBidi" w:cstheme="majorBidi"/>
          <w:spacing w:val="-4"/>
          <w:sz w:val="30"/>
          <w:szCs w:val="30"/>
          <w:u w:val="none"/>
        </w:rPr>
      </w:pPr>
      <w:r w:rsidRPr="0074694D">
        <w:rPr>
          <w:rFonts w:ascii="TH SarabunPSK" w:hAnsi="TH SarabunPSK" w:cs="TH SarabunPSK"/>
          <w:sz w:val="30"/>
          <w:szCs w:val="30"/>
          <w:u w:val="none"/>
          <w:cs/>
        </w:rPr>
        <w:br w:type="page"/>
      </w:r>
      <w:r w:rsidR="00430F64" w:rsidRPr="00905958">
        <w:rPr>
          <w:rFonts w:asciiTheme="majorBidi" w:hAnsiTheme="majorBidi" w:cstheme="majorBidi" w:hint="cs"/>
          <w:spacing w:val="-4"/>
          <w:sz w:val="30"/>
          <w:szCs w:val="30"/>
          <w:u w:val="none"/>
        </w:rPr>
        <w:lastRenderedPageBreak/>
        <w:t>8</w:t>
      </w:r>
      <w:r w:rsidR="00430F64" w:rsidRPr="00905958">
        <w:rPr>
          <w:rFonts w:asciiTheme="majorBidi" w:hAnsiTheme="majorBidi" w:cstheme="majorBidi" w:hint="cs"/>
          <w:spacing w:val="-4"/>
          <w:sz w:val="30"/>
          <w:szCs w:val="30"/>
          <w:u w:val="none"/>
          <w:cs/>
        </w:rPr>
        <w:t>.</w:t>
      </w:r>
      <w:r w:rsidR="00430F64" w:rsidRPr="00905958">
        <w:rPr>
          <w:rFonts w:asciiTheme="majorBidi" w:hAnsiTheme="majorBidi" w:cstheme="majorBidi" w:hint="cs"/>
          <w:spacing w:val="-4"/>
          <w:sz w:val="30"/>
          <w:szCs w:val="30"/>
          <w:u w:val="none"/>
        </w:rPr>
        <w:t>1</w:t>
      </w:r>
      <w:r w:rsidR="00D11A17" w:rsidRPr="00905958">
        <w:rPr>
          <w:rFonts w:asciiTheme="majorBidi" w:hAnsiTheme="majorBidi" w:cstheme="majorBidi" w:hint="cs"/>
          <w:spacing w:val="-4"/>
          <w:sz w:val="30"/>
          <w:szCs w:val="30"/>
          <w:u w:val="none"/>
          <w:cs/>
        </w:rPr>
        <w:t>6</w:t>
      </w:r>
      <w:r w:rsidR="00430F64" w:rsidRPr="00905958">
        <w:rPr>
          <w:rFonts w:asciiTheme="majorBidi" w:hAnsiTheme="majorBidi" w:cstheme="majorBidi" w:hint="cs"/>
          <w:spacing w:val="-4"/>
          <w:sz w:val="30"/>
          <w:szCs w:val="30"/>
          <w:u w:val="none"/>
          <w:cs/>
        </w:rPr>
        <w:t>.</w:t>
      </w:r>
      <w:r w:rsidR="00430F64" w:rsidRPr="00905958">
        <w:rPr>
          <w:rFonts w:asciiTheme="majorBidi" w:hAnsiTheme="majorBidi" w:cstheme="majorBidi" w:hint="cs"/>
          <w:spacing w:val="-4"/>
          <w:sz w:val="30"/>
          <w:szCs w:val="30"/>
          <w:u w:val="none"/>
        </w:rPr>
        <w:t>1</w:t>
      </w:r>
      <w:r w:rsidR="00430F64" w:rsidRPr="00905958">
        <w:rPr>
          <w:rFonts w:asciiTheme="majorBidi" w:hAnsiTheme="majorBidi" w:cstheme="majorBidi" w:hint="cs"/>
          <w:spacing w:val="-4"/>
          <w:sz w:val="30"/>
          <w:szCs w:val="30"/>
          <w:u w:val="none"/>
        </w:rPr>
        <w:tab/>
      </w:r>
      <w:r w:rsidR="002A67F6" w:rsidRPr="00905958">
        <w:rPr>
          <w:rFonts w:asciiTheme="majorBidi" w:hAnsiTheme="majorBidi" w:cstheme="majorBidi" w:hint="cs"/>
          <w:spacing w:val="-4"/>
          <w:sz w:val="30"/>
          <w:szCs w:val="30"/>
          <w:u w:val="none"/>
        </w:rPr>
        <w:tab/>
      </w:r>
      <w:r w:rsidR="00430F64" w:rsidRPr="00905958">
        <w:rPr>
          <w:rFonts w:asciiTheme="majorBidi" w:hAnsiTheme="majorBidi" w:cstheme="majorBidi" w:hint="cs"/>
          <w:spacing w:val="-4"/>
          <w:sz w:val="30"/>
          <w:szCs w:val="30"/>
          <w:u w:val="none"/>
          <w:cs/>
        </w:rPr>
        <w:t>ประมาณการหนี้สินผลประโยชน์พนักงาน (ต่อ)</w:t>
      </w:r>
    </w:p>
    <w:p w:rsidR="007A6A04" w:rsidRPr="0074694D" w:rsidRDefault="00905958" w:rsidP="00E76F0A">
      <w:pPr>
        <w:pStyle w:val="BodyTextIndent2"/>
        <w:tabs>
          <w:tab w:val="left" w:pos="993"/>
        </w:tabs>
        <w:spacing w:after="120"/>
        <w:ind w:left="658"/>
        <w:jc w:val="thaiDistribute"/>
        <w:rPr>
          <w:rFonts w:ascii="Angsana New" w:hAnsi="Angsana New"/>
          <w:b w:val="0"/>
          <w:bCs w:val="0"/>
          <w:sz w:val="30"/>
          <w:szCs w:val="30"/>
          <w:u w:val="none"/>
        </w:rPr>
      </w:pPr>
      <w:r>
        <w:rPr>
          <w:rFonts w:ascii="Angsana New" w:hAnsi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A35F04" w:rsidRPr="0074694D">
        <w:rPr>
          <w:rFonts w:ascii="Angsana New" w:hAnsi="Angsana New" w:hint="cs"/>
          <w:b w:val="0"/>
          <w:bCs w:val="0"/>
          <w:sz w:val="30"/>
          <w:szCs w:val="30"/>
          <w:u w:val="none"/>
          <w:cs/>
        </w:rPr>
        <w:t>ผลกระทบของการเปลี่ยนแปลงสมมติฐานที่สำคัญต่อมูลค่าปัจจุบันของภาระผูกพันผลประโยชน์ระยะยาว</w:t>
      </w:r>
      <w:r w:rsidR="00430F64" w:rsidRPr="0074694D">
        <w:rPr>
          <w:rFonts w:ascii="Angsana New" w:hAnsi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A35F04" w:rsidRPr="0074694D">
        <w:rPr>
          <w:rFonts w:ascii="Angsana New" w:hAnsi="Angsana New" w:hint="cs"/>
          <w:b w:val="0"/>
          <w:bCs w:val="0"/>
          <w:sz w:val="30"/>
          <w:szCs w:val="30"/>
          <w:u w:val="none"/>
          <w:cs/>
        </w:rPr>
        <w:t xml:space="preserve">ของพนักงาน ณ วันที่ </w:t>
      </w:r>
      <w:r w:rsidR="00234FEA" w:rsidRPr="0074694D">
        <w:rPr>
          <w:rFonts w:ascii="Angsana New" w:hAnsi="Angsana New" w:hint="cs"/>
          <w:b w:val="0"/>
          <w:bCs w:val="0"/>
          <w:sz w:val="30"/>
          <w:szCs w:val="30"/>
          <w:u w:val="none"/>
          <w:cs/>
        </w:rPr>
        <w:t>31 ธันวาคม</w:t>
      </w:r>
      <w:r w:rsidR="009B75FD" w:rsidRPr="0074694D">
        <w:rPr>
          <w:rFonts w:ascii="Angsana New" w:hAnsi="Angsana New" w:hint="cs"/>
          <w:b w:val="0"/>
          <w:bCs w:val="0"/>
          <w:sz w:val="30"/>
          <w:szCs w:val="30"/>
          <w:u w:val="none"/>
          <w:cs/>
        </w:rPr>
        <w:t xml:space="preserve"> 2562 และ</w:t>
      </w:r>
      <w:r w:rsidR="00F351ED" w:rsidRPr="0074694D">
        <w:rPr>
          <w:rFonts w:ascii="Angsana New" w:hAnsi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504289" w:rsidRPr="0074694D">
        <w:rPr>
          <w:rFonts w:ascii="Angsana New" w:hAnsi="Angsana New" w:hint="cs"/>
          <w:b w:val="0"/>
          <w:bCs w:val="0"/>
          <w:sz w:val="30"/>
          <w:szCs w:val="30"/>
          <w:u w:val="none"/>
          <w:cs/>
        </w:rPr>
        <w:t xml:space="preserve">2561 </w:t>
      </w:r>
      <w:r w:rsidR="00A35F04" w:rsidRPr="0074694D">
        <w:rPr>
          <w:rFonts w:ascii="Angsana New" w:hAnsi="Angsana New" w:hint="cs"/>
          <w:b w:val="0"/>
          <w:bCs w:val="0"/>
          <w:sz w:val="30"/>
          <w:szCs w:val="30"/>
          <w:u w:val="none"/>
          <w:cs/>
        </w:rPr>
        <w:t>สรุปได้ดังนี้</w:t>
      </w:r>
    </w:p>
    <w:tbl>
      <w:tblPr>
        <w:tblW w:w="8789" w:type="dxa"/>
        <w:tblInd w:w="567" w:type="dxa"/>
        <w:tblLook w:val="04A0" w:firstRow="1" w:lastRow="0" w:firstColumn="1" w:lastColumn="0" w:noHBand="0" w:noVBand="1"/>
      </w:tblPr>
      <w:tblGrid>
        <w:gridCol w:w="3119"/>
        <w:gridCol w:w="1275"/>
        <w:gridCol w:w="1134"/>
        <w:gridCol w:w="222"/>
        <w:gridCol w:w="222"/>
        <w:gridCol w:w="1400"/>
        <w:gridCol w:w="1417"/>
      </w:tblGrid>
      <w:tr w:rsidR="00A35F04" w:rsidRPr="0074694D" w:rsidTr="00CE7FC2">
        <w:trPr>
          <w:trHeight w:val="420"/>
        </w:trPr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35F04" w:rsidRPr="0074694D" w:rsidRDefault="00A35F04" w:rsidP="009D1273">
            <w:pPr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127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A35F04" w:rsidRPr="0074694D" w:rsidRDefault="00A35F04" w:rsidP="009D1273">
            <w:pPr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113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A35F04" w:rsidRPr="0074694D" w:rsidRDefault="00A35F04" w:rsidP="009D1273">
            <w:pPr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22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A35F04" w:rsidRPr="0074694D" w:rsidRDefault="00A35F04" w:rsidP="009D1273">
            <w:pPr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22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A35F04" w:rsidRPr="0074694D" w:rsidRDefault="00A35F04" w:rsidP="009D1273">
            <w:pPr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2817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A35F04" w:rsidRPr="0074694D" w:rsidRDefault="00A35F04" w:rsidP="009D1273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หน่วย : ล้านบาท</w:t>
            </w:r>
          </w:p>
        </w:tc>
      </w:tr>
      <w:tr w:rsidR="00A35F04" w:rsidRPr="0074694D" w:rsidTr="00CE7FC2">
        <w:trPr>
          <w:trHeight w:val="420"/>
        </w:trPr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35F04" w:rsidRPr="0074694D" w:rsidRDefault="00A35F04" w:rsidP="009D1273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567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A35F04" w:rsidRPr="0074694D" w:rsidRDefault="00DF6A10" w:rsidP="009D1273">
            <w:pPr>
              <w:jc w:val="center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="Angsana New" w:hAnsi="Angsana New" w:cs="Angsana New" w:hint="cs"/>
                <w:b w:val="0"/>
                <w:bCs w:val="0"/>
                <w:spacing w:val="4"/>
                <w:sz w:val="30"/>
                <w:szCs w:val="30"/>
                <w:u w:val="none"/>
                <w:cs/>
              </w:rPr>
              <w:t>256</w:t>
            </w:r>
            <w:r w:rsidR="009B75FD" w:rsidRPr="0074694D">
              <w:rPr>
                <w:rFonts w:ascii="Angsana New" w:hAnsi="Angsana New" w:cs="Angsana New" w:hint="cs"/>
                <w:b w:val="0"/>
                <w:bCs w:val="0"/>
                <w:spacing w:val="4"/>
                <w:sz w:val="30"/>
                <w:szCs w:val="30"/>
                <w:u w:val="none"/>
                <w:cs/>
              </w:rPr>
              <w:t>2</w:t>
            </w:r>
          </w:p>
        </w:tc>
      </w:tr>
      <w:tr w:rsidR="00A35F04" w:rsidRPr="0074694D" w:rsidTr="00CE7FC2">
        <w:trPr>
          <w:trHeight w:val="420"/>
        </w:trPr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A35F04" w:rsidRPr="0074694D" w:rsidRDefault="00A35F04" w:rsidP="009D1273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35F04" w:rsidRPr="0074694D" w:rsidRDefault="00A35F04" w:rsidP="009D1273">
            <w:pPr>
              <w:jc w:val="center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หนี้สินเพิ่มขึ้น</w:t>
            </w:r>
          </w:p>
        </w:tc>
        <w:tc>
          <w:tcPr>
            <w:tcW w:w="2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A35F04" w:rsidRPr="0074694D" w:rsidRDefault="00A35F04" w:rsidP="009D1273">
            <w:pPr>
              <w:jc w:val="center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2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A35F04" w:rsidRPr="0074694D" w:rsidRDefault="00A35F04" w:rsidP="009D1273">
            <w:pPr>
              <w:jc w:val="center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28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35F04" w:rsidRPr="0074694D" w:rsidRDefault="00A35F04" w:rsidP="009D1273">
            <w:pPr>
              <w:jc w:val="center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หนี้สินลดลง</w:t>
            </w:r>
          </w:p>
        </w:tc>
      </w:tr>
      <w:tr w:rsidR="00914094" w:rsidRPr="0074694D" w:rsidTr="00CE7FC2">
        <w:trPr>
          <w:trHeight w:val="420"/>
        </w:trPr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4094" w:rsidRPr="0074694D" w:rsidRDefault="00914094" w:rsidP="009D1273">
            <w:pPr>
              <w:ind w:left="117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อัตราคิดลด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4094" w:rsidRPr="0074694D" w:rsidRDefault="00914094" w:rsidP="009D1273">
            <w:pPr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 xml:space="preserve">ลดลง 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</w:rPr>
              <w:t>1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14094" w:rsidRPr="0074694D" w:rsidRDefault="00FD4E4D" w:rsidP="009D1273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88.81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4094" w:rsidRPr="0074694D" w:rsidRDefault="00914094" w:rsidP="009D1273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4094" w:rsidRPr="0074694D" w:rsidRDefault="00914094" w:rsidP="009D1273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</w:tcBorders>
            <w:shd w:val="clear" w:color="auto" w:fill="auto"/>
            <w:vAlign w:val="center"/>
            <w:hideMark/>
          </w:tcPr>
          <w:p w:rsidR="00914094" w:rsidRPr="0074694D" w:rsidRDefault="00914094" w:rsidP="009D1273">
            <w:pPr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 xml:space="preserve">เพิ่มขึ้น 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</w:rPr>
              <w:t>1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 xml:space="preserve">%               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14094" w:rsidRPr="0074694D" w:rsidRDefault="00FD4E4D" w:rsidP="009D1273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77.11</w:t>
            </w:r>
          </w:p>
        </w:tc>
      </w:tr>
      <w:tr w:rsidR="00A35F04" w:rsidRPr="0074694D" w:rsidTr="00CE7FC2">
        <w:trPr>
          <w:trHeight w:val="420"/>
        </w:trPr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35F04" w:rsidRPr="0074694D" w:rsidRDefault="00A35F04" w:rsidP="009D1273">
            <w:pPr>
              <w:ind w:left="117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 xml:space="preserve">อัตราการขึ้นเงินเดือน 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35F04" w:rsidRPr="0074694D" w:rsidRDefault="00A35F04" w:rsidP="009D1273">
            <w:pPr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 xml:space="preserve">เพิ่มขึ้น 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</w:rPr>
              <w:t>1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A35F04" w:rsidRPr="0074694D" w:rsidRDefault="00FD4E4D" w:rsidP="009D1273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113.79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35F04" w:rsidRPr="0074694D" w:rsidRDefault="00A35F04" w:rsidP="009D1273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35F04" w:rsidRPr="0074694D" w:rsidRDefault="00A35F04" w:rsidP="009D1273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35F04" w:rsidRPr="0074694D" w:rsidRDefault="00A35F04" w:rsidP="009D1273">
            <w:pPr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 xml:space="preserve">ลดลง 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</w:rPr>
              <w:t>1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%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A35F04" w:rsidRPr="0074694D" w:rsidRDefault="00FD4E4D" w:rsidP="009D1273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99.96</w:t>
            </w:r>
          </w:p>
        </w:tc>
      </w:tr>
      <w:tr w:rsidR="00A35F04" w:rsidRPr="0074694D" w:rsidTr="00CE7FC2">
        <w:trPr>
          <w:trHeight w:val="420"/>
        </w:trPr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35F04" w:rsidRPr="0074694D" w:rsidRDefault="00A35F04" w:rsidP="009D1273">
            <w:pPr>
              <w:ind w:left="117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อัตราการหมุนเวียนของพนักงาน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35F04" w:rsidRPr="0074694D" w:rsidRDefault="00A35F04" w:rsidP="009D1273">
            <w:pPr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 xml:space="preserve">ลดลง 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</w:rPr>
              <w:t>20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A35F04" w:rsidRPr="0074694D" w:rsidRDefault="00FD4E4D" w:rsidP="009D1273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8.29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35F04" w:rsidRPr="0074694D" w:rsidRDefault="00A35F04" w:rsidP="009D1273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35F04" w:rsidRPr="0074694D" w:rsidRDefault="00A35F04" w:rsidP="009D1273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35F04" w:rsidRPr="0074694D" w:rsidRDefault="000C771F" w:rsidP="009D1273">
            <w:pPr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เพิ่มขึ้น</w:t>
            </w:r>
            <w:r w:rsidR="00A35F04"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 xml:space="preserve"> </w:t>
            </w:r>
            <w:r w:rsidR="00A35F04"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</w:rPr>
              <w:t>20</w:t>
            </w:r>
            <w:r w:rsidR="00A35F04"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%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A35F04" w:rsidRPr="0074694D" w:rsidRDefault="00FD4E4D" w:rsidP="009D1273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7.96</w:t>
            </w:r>
          </w:p>
        </w:tc>
      </w:tr>
      <w:tr w:rsidR="007A6A04" w:rsidRPr="0074694D" w:rsidTr="00CE7FC2">
        <w:trPr>
          <w:trHeight w:val="459"/>
        </w:trPr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7A6A04" w:rsidRPr="0074694D" w:rsidRDefault="007A6A04" w:rsidP="009D1273">
            <w:pPr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bookmarkStart w:id="77" w:name="RANGE!B1:D1"/>
            <w:bookmarkEnd w:id="77"/>
          </w:p>
        </w:tc>
        <w:tc>
          <w:tcPr>
            <w:tcW w:w="127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7A6A04" w:rsidRPr="0074694D" w:rsidRDefault="007A6A04" w:rsidP="009D1273">
            <w:pPr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113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7A6A04" w:rsidRPr="0074694D" w:rsidRDefault="007A6A04" w:rsidP="009D1273">
            <w:pPr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22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7A6A04" w:rsidRPr="0074694D" w:rsidRDefault="007A6A04" w:rsidP="009D1273">
            <w:pPr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22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7A6A04" w:rsidRPr="0074694D" w:rsidRDefault="007A6A04" w:rsidP="009D1273">
            <w:pPr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2817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7A6A04" w:rsidRPr="0074694D" w:rsidRDefault="007A6A04" w:rsidP="009D1273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หน่วย : ล้านบาท</w:t>
            </w:r>
          </w:p>
        </w:tc>
      </w:tr>
      <w:tr w:rsidR="00A35F04" w:rsidRPr="0074694D" w:rsidTr="00CE7FC2">
        <w:trPr>
          <w:trHeight w:val="70"/>
        </w:trPr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A35F04" w:rsidRPr="0074694D" w:rsidRDefault="00A35F04" w:rsidP="009D1273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567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35F04" w:rsidRPr="0074694D" w:rsidRDefault="00DF6A10" w:rsidP="009D1273">
            <w:pPr>
              <w:jc w:val="center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256</w:t>
            </w:r>
            <w:r w:rsidR="009B75FD"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1</w:t>
            </w:r>
          </w:p>
        </w:tc>
      </w:tr>
      <w:tr w:rsidR="00A35F04" w:rsidRPr="0074694D" w:rsidTr="00CE7FC2">
        <w:trPr>
          <w:trHeight w:val="420"/>
        </w:trPr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35F04" w:rsidRPr="0074694D" w:rsidRDefault="00A35F04" w:rsidP="009D1273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A35F04" w:rsidRPr="0074694D" w:rsidRDefault="00A35F04" w:rsidP="009D1273">
            <w:pPr>
              <w:jc w:val="center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หนี้สินเพิ่มขึ้น</w:t>
            </w:r>
          </w:p>
        </w:tc>
        <w:tc>
          <w:tcPr>
            <w:tcW w:w="2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35F04" w:rsidRPr="0074694D" w:rsidRDefault="00A35F04" w:rsidP="009D1273">
            <w:pPr>
              <w:jc w:val="center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2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35F04" w:rsidRPr="0074694D" w:rsidRDefault="00A35F04" w:rsidP="009D1273">
            <w:pPr>
              <w:jc w:val="center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28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A35F04" w:rsidRPr="0074694D" w:rsidRDefault="00A35F04" w:rsidP="009D1273">
            <w:pPr>
              <w:jc w:val="center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หนี้สินลดลง</w:t>
            </w:r>
          </w:p>
        </w:tc>
      </w:tr>
      <w:tr w:rsidR="009B75FD" w:rsidRPr="0074694D" w:rsidTr="00CE7FC2">
        <w:trPr>
          <w:trHeight w:val="420"/>
        </w:trPr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75FD" w:rsidRPr="0074694D" w:rsidRDefault="009B75FD" w:rsidP="009B75FD">
            <w:pPr>
              <w:ind w:left="117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อัตราคิดลด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75FD" w:rsidRPr="0074694D" w:rsidRDefault="009B75FD" w:rsidP="009B75FD">
            <w:pPr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 xml:space="preserve">ลดลง 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</w:rPr>
              <w:t>1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B75FD" w:rsidRPr="0074694D" w:rsidRDefault="00CD04A4" w:rsidP="00CD04A4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64</w:t>
            </w:r>
            <w:r w:rsidR="00FD4E4D"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.8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6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75FD" w:rsidRPr="0074694D" w:rsidRDefault="009B75FD" w:rsidP="009B75FD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75FD" w:rsidRPr="0074694D" w:rsidRDefault="009B75FD" w:rsidP="009B75FD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</w:tcBorders>
            <w:shd w:val="clear" w:color="auto" w:fill="auto"/>
            <w:vAlign w:val="center"/>
            <w:hideMark/>
          </w:tcPr>
          <w:p w:rsidR="009B75FD" w:rsidRPr="0074694D" w:rsidRDefault="009B75FD" w:rsidP="009B75FD">
            <w:pPr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 xml:space="preserve">เพิ่มขึ้น 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</w:rPr>
              <w:t>1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 xml:space="preserve">%               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B75FD" w:rsidRPr="0074694D" w:rsidRDefault="00FD4E4D" w:rsidP="00CD04A4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5</w:t>
            </w:r>
            <w:r w:rsidR="00CD04A4"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6.4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1</w:t>
            </w:r>
          </w:p>
        </w:tc>
      </w:tr>
      <w:tr w:rsidR="009B75FD" w:rsidRPr="0074694D" w:rsidTr="00CE7FC2">
        <w:trPr>
          <w:trHeight w:val="420"/>
        </w:trPr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75FD" w:rsidRPr="0074694D" w:rsidRDefault="009B75FD" w:rsidP="009B75FD">
            <w:pPr>
              <w:ind w:left="117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 xml:space="preserve">อัตราการขึ้นเงินเดือน 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75FD" w:rsidRPr="0074694D" w:rsidRDefault="009B75FD" w:rsidP="009B75FD">
            <w:pPr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 xml:space="preserve">เพิ่มขึ้น 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</w:rPr>
              <w:t>1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B75FD" w:rsidRPr="0074694D" w:rsidRDefault="00CD04A4" w:rsidP="00CD04A4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74</w:t>
            </w:r>
            <w:r w:rsidR="00FD4E4D"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.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82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75FD" w:rsidRPr="0074694D" w:rsidRDefault="009B75FD" w:rsidP="009B75FD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75FD" w:rsidRPr="0074694D" w:rsidRDefault="009B75FD" w:rsidP="009B75FD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75FD" w:rsidRPr="0074694D" w:rsidRDefault="009B75FD" w:rsidP="009B75FD">
            <w:pPr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 xml:space="preserve">ลดลง 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</w:rPr>
              <w:t>1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%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B75FD" w:rsidRPr="0074694D" w:rsidRDefault="00CD04A4" w:rsidP="00CD04A4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66</w:t>
            </w:r>
            <w:r w:rsidR="00FD4E4D"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.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09</w:t>
            </w:r>
          </w:p>
        </w:tc>
      </w:tr>
      <w:tr w:rsidR="009B75FD" w:rsidRPr="0074694D" w:rsidTr="00CE7FC2">
        <w:trPr>
          <w:trHeight w:val="420"/>
        </w:trPr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75FD" w:rsidRPr="0074694D" w:rsidRDefault="009B75FD" w:rsidP="009B75FD">
            <w:pPr>
              <w:ind w:left="117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อัตราการหมุนเวียนของพนักงาน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75FD" w:rsidRPr="0074694D" w:rsidRDefault="009B75FD" w:rsidP="009B75FD">
            <w:pPr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 xml:space="preserve">ลดลง 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</w:rPr>
              <w:t>20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B75FD" w:rsidRPr="0074694D" w:rsidRDefault="00CD04A4" w:rsidP="009B75FD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5.11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75FD" w:rsidRPr="0074694D" w:rsidRDefault="009B75FD" w:rsidP="009B75FD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75FD" w:rsidRPr="0074694D" w:rsidRDefault="009B75FD" w:rsidP="009B75FD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75FD" w:rsidRPr="0074694D" w:rsidRDefault="009B75FD" w:rsidP="009B75FD">
            <w:pPr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 xml:space="preserve">เพิ่มขึ้น 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</w:rPr>
              <w:t>20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%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B75FD" w:rsidRPr="0074694D" w:rsidRDefault="00CD04A4" w:rsidP="00CD04A4">
            <w:pPr>
              <w:jc w:val="right"/>
              <w:rPr>
                <w:rFonts w:ascii="Angsana New" w:eastAsia="Times New Roman" w:hAnsi="Angsana New" w:cs="Angsana New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4</w:t>
            </w:r>
            <w:r w:rsidR="00FD4E4D"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.</w:t>
            </w:r>
            <w:r w:rsidRPr="0074694D">
              <w:rPr>
                <w:rFonts w:ascii="Angsana New" w:eastAsia="Times New Roman" w:hAnsi="Angsana New" w:cs="Angsana New" w:hint="cs"/>
                <w:b w:val="0"/>
                <w:bCs w:val="0"/>
                <w:sz w:val="30"/>
                <w:szCs w:val="30"/>
                <w:u w:val="none"/>
                <w:cs/>
              </w:rPr>
              <w:t>92</w:t>
            </w:r>
          </w:p>
        </w:tc>
      </w:tr>
    </w:tbl>
    <w:p w:rsidR="006439AE" w:rsidRPr="0074694D" w:rsidRDefault="006439AE" w:rsidP="009D1273">
      <w:pPr>
        <w:pStyle w:val="BodyTextIndent3"/>
        <w:ind w:left="709" w:right="45" w:firstLine="0"/>
        <w:jc w:val="thaiDistribute"/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</w:rPr>
      </w:pPr>
    </w:p>
    <w:p w:rsidR="009B75FD" w:rsidRPr="003D4729" w:rsidRDefault="009B75FD" w:rsidP="003D4729">
      <w:pPr>
        <w:pStyle w:val="BodyTextIndent3"/>
        <w:spacing w:after="120"/>
        <w:ind w:left="709" w:right="45" w:firstLine="0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อนึ่ง</w:t>
      </w:r>
      <w:r w:rsidR="00BA75DB" w:rsidRPr="003D4729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ความเสี่ยงหรือเหตุการณ์พิเศษที่อาจมีนัยสำคัญต่อผลการประเมินในอนาคต อาทิเช่น การเปลี่ยนแปลงหรือการเคลื่อนไหวของจำนวนพนักงานอย่างเป็นสาระสำคัญ ตลอดจนการเปลี่ยนแปลงปัจจัยทางสภาพเศรษฐกิจซึ่งส่งผลต่ออัตราผลตอบแทนพันธบัตรรัฐบาลและอัตราคิดลดที่ใช้ในการคำนวณ ซึ่งในกรณีที่เกิดเหตุการณ์พิเศษดังกล่าว บริษัทฯ จะมีการประเมินภาระผูกพันโครงการผลประโยชน์พนักงานอีก</w:t>
      </w:r>
      <w:r w:rsidR="00867966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ครั้ง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เพื่อรับรู้ผลกระทบของเหตุการณ์พิเศษต่องบการเงินของบริษัทฯ</w:t>
      </w:r>
    </w:p>
    <w:p w:rsidR="00540460" w:rsidRPr="003D4729" w:rsidRDefault="00E5673F" w:rsidP="00C97EC4">
      <w:pPr>
        <w:pStyle w:val="BodyTextIndent3"/>
        <w:ind w:left="709" w:right="45" w:firstLine="0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นอกจากนี้ บริษัทฯ ได้จัดตั้งกองทุนสำรองเลี้ยงชีพสินทวี ซึ่งได้จดทะเบียนแล้วเมื่อวันที่ 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13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พฤษภาคม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 xml:space="preserve"> 2542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C667A6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ตามพระราชบัญญัติกองทุนสำรองเลี้ยงชีพ พ.ศ.2530 เพื่อเป็นสวัสดิการอีกประเภทหนึ่งให้กับ</w:t>
      </w:r>
      <w:r w:rsidR="009B75FD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พนักงานโดยมีบริษัทหลักทรัพย์จัดการกองทุนรวมบัวหลวง จำกัด เป็นผู้จัดการกองทุน พนักงานจะสมัครเป็นสมาชิกกองทุนตามความสมัครใจหลังจากได้รับการบรรจุเป็นพนักงานประจำตามข้อบังคับของกองทุนฯ สมาชิกต้องจ่ายเงินสะสม</w:t>
      </w:r>
      <w:r w:rsidR="009B75FD" w:rsidRPr="00C667A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เป็นรายเดือนเข้ากองทุนในอัตราร้อยละ </w:t>
      </w:r>
      <w:r w:rsidR="009B75FD" w:rsidRPr="00C667A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</w:rPr>
        <w:t>3</w:t>
      </w:r>
      <w:r w:rsidR="009B75FD" w:rsidRPr="00C667A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 ถึงร้อยละ </w:t>
      </w:r>
      <w:r w:rsidR="009B75FD" w:rsidRPr="00C667A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</w:rPr>
        <w:t>15</w:t>
      </w:r>
      <w:r w:rsidR="009B75FD" w:rsidRPr="00C667A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 ของเงินเดือนสมาชิกขึ้นอยู่กับอายุงานของสมาชิก</w:t>
      </w:r>
      <w:r w:rsidR="00905958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br/>
      </w:r>
      <w:r w:rsidR="009B75FD" w:rsidRPr="00C667A6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แต่ละคน</w:t>
      </w:r>
      <w:r w:rsidR="009B75FD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และต่อมาบริษัทฯ ได้เข้าร่วมจัดตั้งกองทุนสำรองเลี้ยงชีพ </w:t>
      </w:r>
      <w:proofErr w:type="spellStart"/>
      <w:r w:rsidR="009B75FD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เค</w:t>
      </w:r>
      <w:proofErr w:type="spellEnd"/>
      <w:r w:rsidR="009B75FD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มาสเตอร์ พูล ฟันด์ ซึ่งได้จดทะเบียนแล้ว เมื่อวันที่ 1 พฤษภาคม 2557 โดยมีบริษัทหลักทรัพย์จัดการกองทุน กสิกรไทย จำกัด เป็นผู้จัดการกองทุน ซึ่งเป็นกองทุนที่มีนโยบายให้สมาชิกสามารถเลือกนโยบายการลงทุนมากกว่า 1 นโยบาย</w:t>
      </w:r>
    </w:p>
    <w:p w:rsidR="009B75FD" w:rsidRPr="003D4729" w:rsidRDefault="009B75FD" w:rsidP="00BA3604">
      <w:pPr>
        <w:pStyle w:val="BodyTextIndent3"/>
        <w:spacing w:before="60" w:after="120"/>
        <w:ind w:left="675" w:right="45" w:firstLine="0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การลงทุนตามความเหมาะสมกับตนเองได้ เพื่อเป็นทางเลือกให้พนักงาน โดยบริษัทฯ และพนักงานจะจ่ายเงิน</w:t>
      </w:r>
      <w:r w:rsidR="00E218F9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สบทบเข้ากองทุนตามอัตราที่กำหนดไว้ ซึ่งพนักงานจะได้รับประโยชน์ดังกล่าวตามข้อบังคับของกองทุน</w:t>
      </w:r>
      <w:r w:rsidR="00E76F0A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ซึ่งจำนวนที่บริษัทฯ จ่ายสบทบเข้ากองทุนสำรองเลี้ยงชีพดังกล่าวสำหรับปีสิ้นสุดวันที่ </w:t>
      </w:r>
      <w:r w:rsidR="00234FEA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31 ธันวาคม</w:t>
      </w:r>
      <w:r w:rsidR="005F2CD1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2562</w:t>
      </w:r>
      <w:r w:rsidR="00E76F0A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จำนวน </w:t>
      </w:r>
      <w:r w:rsidR="00A12E9E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97.</w:t>
      </w:r>
      <w:r w:rsidR="00A12E9E" w:rsidRPr="003D4729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04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ล้านบาท (</w:t>
      </w:r>
      <w:r w:rsidR="00234FEA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31 ธันวาคม</w:t>
      </w:r>
      <w:r w:rsidR="005F2CD1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2561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: </w:t>
      </w:r>
      <w:r w:rsidR="00234FEA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95.08</w:t>
      </w:r>
      <w:r w:rsidR="005F2CD1"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Pr="003D472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ล้านบาท) ถือเป็นค่าใช้จ่ายในงบกำไรขาดทุน </w:t>
      </w:r>
    </w:p>
    <w:p w:rsidR="009C7F37" w:rsidRPr="0074694D" w:rsidRDefault="009C7F37">
      <w:pPr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="Angsana New"/>
          <w:sz w:val="30"/>
          <w:szCs w:val="30"/>
          <w:u w:val="none"/>
          <w:cs/>
        </w:rPr>
        <w:br w:type="page"/>
      </w:r>
    </w:p>
    <w:p w:rsidR="004C0B43" w:rsidRPr="0074694D" w:rsidRDefault="00533466" w:rsidP="0043625D">
      <w:pPr>
        <w:tabs>
          <w:tab w:val="left" w:pos="567"/>
        </w:tabs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9655C4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9655C4" w:rsidRPr="0074694D">
        <w:rPr>
          <w:rFonts w:asciiTheme="majorBidi" w:hAnsiTheme="majorBidi" w:cstheme="majorBidi"/>
          <w:sz w:val="30"/>
          <w:szCs w:val="30"/>
          <w:u w:val="none"/>
        </w:rPr>
        <w:t>1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  <w:cs/>
        </w:rPr>
        <w:t>6</w:t>
      </w:r>
      <w:r w:rsidR="002A776A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2A776A" w:rsidRPr="0074694D">
        <w:rPr>
          <w:rFonts w:asciiTheme="majorBidi" w:hAnsiTheme="majorBidi" w:cstheme="majorBidi"/>
          <w:sz w:val="30"/>
          <w:szCs w:val="30"/>
          <w:u w:val="none"/>
        </w:rPr>
        <w:t>2</w:t>
      </w:r>
      <w:r w:rsidR="000C3B72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4C0B43" w:rsidRPr="0074694D">
        <w:rPr>
          <w:rFonts w:asciiTheme="majorBidi" w:hAnsiTheme="majorBidi" w:cstheme="majorBidi"/>
          <w:sz w:val="30"/>
          <w:szCs w:val="30"/>
          <w:u w:val="none"/>
          <w:cs/>
        </w:rPr>
        <w:t>ประมาณการหนี้สินจากคดีฟ้องร้อง</w:t>
      </w:r>
    </w:p>
    <w:p w:rsidR="00804247" w:rsidRPr="0074694D" w:rsidRDefault="0043625D" w:rsidP="00216388">
      <w:pPr>
        <w:pStyle w:val="BodyTextIndent3"/>
        <w:tabs>
          <w:tab w:val="left" w:pos="567"/>
        </w:tabs>
        <w:ind w:right="45" w:firstLine="426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 w:rsidRPr="0074694D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  <w:bookmarkStart w:id="78" w:name="_MON_1562077713"/>
      <w:bookmarkEnd w:id="78"/>
      <w:r w:rsidR="00572499" w:rsidRPr="0074694D">
        <w:rPr>
          <w:rFonts w:ascii="TH SarabunPSK" w:hAnsi="TH SarabunPSK" w:cs="TH SarabunPSK"/>
          <w:sz w:val="32"/>
          <w:szCs w:val="32"/>
          <w:u w:val="none"/>
        </w:rPr>
        <w:object w:dxaOrig="9134" w:dyaOrig="2409">
          <v:shape id="_x0000_i1074" type="#_x0000_t75" style="width:449.25pt;height:114pt" o:ole="">
            <v:imagedata r:id="rId105" o:title=""/>
            <o:lock v:ext="edit" aspectratio="f"/>
          </v:shape>
          <o:OLEObject Type="Embed" ProgID="Excel.Sheet.12" ShapeID="_x0000_i1074" DrawAspect="Content" ObjectID="_1644325109" r:id="rId106"/>
        </w:object>
      </w:r>
    </w:p>
    <w:p w:rsidR="006037B0" w:rsidRPr="0074694D" w:rsidRDefault="00533466" w:rsidP="0043625D">
      <w:pPr>
        <w:pStyle w:val="BodyTextIndent3"/>
        <w:tabs>
          <w:tab w:val="left" w:pos="567"/>
        </w:tabs>
        <w:spacing w:after="60"/>
        <w:ind w:right="45" w:firstLine="0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8</w:t>
      </w:r>
      <w:r w:rsidR="006037B0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6037B0" w:rsidRPr="0074694D">
        <w:rPr>
          <w:rFonts w:asciiTheme="majorBidi" w:hAnsiTheme="majorBidi" w:cstheme="majorBidi"/>
          <w:sz w:val="30"/>
          <w:szCs w:val="30"/>
          <w:u w:val="none"/>
        </w:rPr>
        <w:t>1</w:t>
      </w:r>
      <w:r w:rsidR="00D11A17" w:rsidRPr="0074694D">
        <w:rPr>
          <w:rFonts w:asciiTheme="majorBidi" w:hAnsiTheme="majorBidi" w:cstheme="majorBidi" w:hint="cs"/>
          <w:sz w:val="30"/>
          <w:szCs w:val="30"/>
          <w:u w:val="none"/>
          <w:cs/>
        </w:rPr>
        <w:t>7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  </w:t>
      </w:r>
      <w:r w:rsidR="0043625D" w:rsidRPr="0074694D">
        <w:rPr>
          <w:rFonts w:asciiTheme="majorBidi" w:hAnsiTheme="majorBidi" w:cstheme="majorBidi" w:hint="cs"/>
          <w:sz w:val="30"/>
          <w:szCs w:val="30"/>
          <w:u w:val="none"/>
          <w:cs/>
        </w:rPr>
        <w:t xml:space="preserve">  </w:t>
      </w:r>
      <w:r w:rsidR="006037B0" w:rsidRPr="0074694D">
        <w:rPr>
          <w:rFonts w:asciiTheme="majorBidi" w:hAnsiTheme="majorBidi" w:cstheme="majorBidi"/>
          <w:sz w:val="30"/>
          <w:szCs w:val="30"/>
          <w:u w:val="none"/>
          <w:cs/>
        </w:rPr>
        <w:t>เงินรับจากการขายทอดตลาดรอรับรู้</w:t>
      </w:r>
    </w:p>
    <w:p w:rsidR="00CF79CA" w:rsidRPr="003D4729" w:rsidRDefault="00CF79CA" w:rsidP="003D4729">
      <w:pPr>
        <w:pStyle w:val="PlainText"/>
        <w:ind w:left="567"/>
        <w:jc w:val="thaiDistribute"/>
        <w:rPr>
          <w:rFonts w:asciiTheme="majorBidi" w:eastAsia="Cordia New" w:hAnsiTheme="majorBidi" w:cstheme="majorBidi"/>
          <w:sz w:val="30"/>
          <w:szCs w:val="30"/>
          <w:lang w:val="en-US"/>
        </w:rPr>
      </w:pPr>
      <w:r w:rsidRPr="003D4729">
        <w:rPr>
          <w:rFonts w:asciiTheme="majorBidi" w:eastAsia="Cordia New" w:hAnsiTheme="majorBidi" w:cstheme="majorBidi"/>
          <w:sz w:val="30"/>
          <w:szCs w:val="30"/>
          <w:cs/>
          <w:lang w:val="en-US"/>
        </w:rPr>
        <w:t xml:space="preserve">เมื่อวันที่ </w:t>
      </w:r>
      <w:r w:rsidRPr="003D4729">
        <w:rPr>
          <w:rFonts w:asciiTheme="majorBidi" w:eastAsia="Cordia New" w:hAnsiTheme="majorBidi" w:cstheme="majorBidi"/>
          <w:sz w:val="30"/>
          <w:szCs w:val="30"/>
          <w:lang w:val="en-US"/>
        </w:rPr>
        <w:t xml:space="preserve">31 </w:t>
      </w:r>
      <w:r w:rsidRPr="003D4729">
        <w:rPr>
          <w:rFonts w:asciiTheme="majorBidi" w:eastAsia="Cordia New" w:hAnsiTheme="majorBidi" w:cstheme="majorBidi"/>
          <w:sz w:val="30"/>
          <w:szCs w:val="30"/>
          <w:cs/>
          <w:lang w:val="en-US"/>
        </w:rPr>
        <w:t xml:space="preserve">กรกฎาคม </w:t>
      </w:r>
      <w:r w:rsidRPr="003D4729">
        <w:rPr>
          <w:rFonts w:asciiTheme="majorBidi" w:eastAsia="Cordia New" w:hAnsiTheme="majorBidi" w:cstheme="majorBidi"/>
          <w:sz w:val="30"/>
          <w:szCs w:val="30"/>
          <w:lang w:val="en-US"/>
        </w:rPr>
        <w:t xml:space="preserve">2561 </w:t>
      </w:r>
      <w:r w:rsidRPr="003D4729">
        <w:rPr>
          <w:rFonts w:asciiTheme="majorBidi" w:eastAsia="Cordia New" w:hAnsiTheme="majorBidi" w:cstheme="majorBidi"/>
          <w:sz w:val="30"/>
          <w:szCs w:val="30"/>
          <w:cs/>
          <w:lang w:val="en-US"/>
        </w:rPr>
        <w:t xml:space="preserve">บริษัทฯ ได้รับเงินค่าขายทอดตลาดทรัพย์หลักประกันจากกรมบังคับคดี จำนวน </w:t>
      </w:r>
      <w:r w:rsidRPr="003D4729">
        <w:rPr>
          <w:rFonts w:asciiTheme="majorBidi" w:eastAsia="Cordia New" w:hAnsiTheme="majorBidi" w:cstheme="majorBidi"/>
          <w:sz w:val="30"/>
          <w:szCs w:val="30"/>
          <w:lang w:val="en-US"/>
        </w:rPr>
        <w:t>5,342</w:t>
      </w:r>
      <w:r w:rsidRPr="003D4729">
        <w:rPr>
          <w:rFonts w:asciiTheme="majorBidi" w:eastAsia="Cordia New" w:hAnsiTheme="majorBidi" w:cstheme="majorBidi"/>
          <w:sz w:val="30"/>
          <w:szCs w:val="30"/>
          <w:cs/>
          <w:lang w:val="en-US"/>
        </w:rPr>
        <w:t>.</w:t>
      </w:r>
      <w:r w:rsidRPr="003D4729">
        <w:rPr>
          <w:rFonts w:asciiTheme="majorBidi" w:eastAsia="Cordia New" w:hAnsiTheme="majorBidi" w:cstheme="majorBidi"/>
          <w:sz w:val="30"/>
          <w:szCs w:val="30"/>
          <w:lang w:val="en-US"/>
        </w:rPr>
        <w:t>01</w:t>
      </w:r>
      <w:r w:rsidRPr="003D4729">
        <w:rPr>
          <w:rFonts w:asciiTheme="majorBidi" w:eastAsia="Cordia New" w:hAnsiTheme="majorBidi" w:cstheme="majorBidi"/>
          <w:sz w:val="30"/>
          <w:szCs w:val="30"/>
          <w:cs/>
          <w:lang w:val="en-US"/>
        </w:rPr>
        <w:t xml:space="preserve"> ล้านบาท จากการขายหลักประกันของลูกหนี้รายหนึ่ง ซึ่งบริษัทฯ ในฐานะเจ้าหนี้บุริมสิทธิ ได้ยื่นคำร้องขอรับเงินค่าขายทอดตลาดทรัพย์หลักประกันดังกล่าว เนื่องจากในการขายทอดตลาดหลักประกันครั้งนี้ลูกหนี้และ</w:t>
      </w:r>
      <w:r w:rsidRPr="00641C95">
        <w:rPr>
          <w:rFonts w:asciiTheme="majorBidi" w:eastAsia="Cordia New" w:hAnsiTheme="majorBidi" w:cstheme="majorBidi"/>
          <w:spacing w:val="-2"/>
          <w:sz w:val="30"/>
          <w:szCs w:val="30"/>
          <w:cs/>
          <w:lang w:val="en-US"/>
        </w:rPr>
        <w:t xml:space="preserve">เจ้าหนี้อื่นอีก </w:t>
      </w:r>
      <w:r w:rsidRPr="00641C95">
        <w:rPr>
          <w:rFonts w:asciiTheme="majorBidi" w:eastAsia="Cordia New" w:hAnsiTheme="majorBidi" w:cstheme="majorBidi"/>
          <w:spacing w:val="-2"/>
          <w:sz w:val="30"/>
          <w:szCs w:val="30"/>
          <w:lang w:val="en-US"/>
        </w:rPr>
        <w:t>2</w:t>
      </w:r>
      <w:r w:rsidRPr="00641C95">
        <w:rPr>
          <w:rFonts w:asciiTheme="majorBidi" w:eastAsia="Cordia New" w:hAnsiTheme="majorBidi" w:cstheme="majorBidi"/>
          <w:spacing w:val="-2"/>
          <w:sz w:val="30"/>
          <w:szCs w:val="30"/>
          <w:cs/>
          <w:lang w:val="en-US"/>
        </w:rPr>
        <w:t xml:space="preserve"> ราย (เจ้าหนี้รายที่ </w:t>
      </w:r>
      <w:r w:rsidRPr="00641C95">
        <w:rPr>
          <w:rFonts w:asciiTheme="majorBidi" w:eastAsia="Cordia New" w:hAnsiTheme="majorBidi" w:cstheme="majorBidi"/>
          <w:spacing w:val="-2"/>
          <w:sz w:val="30"/>
          <w:szCs w:val="30"/>
          <w:lang w:val="en-US"/>
        </w:rPr>
        <w:t>3</w:t>
      </w:r>
      <w:r w:rsidRPr="00641C95">
        <w:rPr>
          <w:rFonts w:asciiTheme="majorBidi" w:eastAsia="Cordia New" w:hAnsiTheme="majorBidi" w:cstheme="majorBidi"/>
          <w:spacing w:val="-2"/>
          <w:sz w:val="30"/>
          <w:szCs w:val="30"/>
          <w:cs/>
          <w:lang w:val="en-US"/>
        </w:rPr>
        <w:t xml:space="preserve"> และเจ้าหนี้รายที่ </w:t>
      </w:r>
      <w:r w:rsidRPr="00641C95">
        <w:rPr>
          <w:rFonts w:asciiTheme="majorBidi" w:eastAsia="Cordia New" w:hAnsiTheme="majorBidi" w:cstheme="majorBidi"/>
          <w:spacing w:val="-2"/>
          <w:sz w:val="30"/>
          <w:szCs w:val="30"/>
          <w:lang w:val="en-US"/>
        </w:rPr>
        <w:t>150</w:t>
      </w:r>
      <w:r w:rsidRPr="00641C95">
        <w:rPr>
          <w:rFonts w:asciiTheme="majorBidi" w:eastAsia="Cordia New" w:hAnsiTheme="majorBidi" w:cstheme="majorBidi"/>
          <w:spacing w:val="-2"/>
          <w:sz w:val="30"/>
          <w:szCs w:val="30"/>
          <w:cs/>
          <w:lang w:val="en-US"/>
        </w:rPr>
        <w:t>) ได้ร้องขอเพิกถอนการขายทอดตลาดต่อศาลล้มละลายกลาง</w:t>
      </w:r>
    </w:p>
    <w:p w:rsidR="00CF79CA" w:rsidRPr="00641C95" w:rsidRDefault="00CF79CA" w:rsidP="0001241D">
      <w:pPr>
        <w:pStyle w:val="PlainText"/>
        <w:spacing w:before="60"/>
        <w:ind w:left="567"/>
        <w:jc w:val="thaiDistribute"/>
        <w:rPr>
          <w:rFonts w:asciiTheme="majorBidi" w:eastAsia="Cordia New" w:hAnsiTheme="majorBidi" w:cstheme="majorBidi"/>
          <w:sz w:val="30"/>
          <w:szCs w:val="30"/>
          <w:lang w:val="en-US"/>
        </w:rPr>
      </w:pPr>
      <w:r w:rsidRPr="00641C95">
        <w:rPr>
          <w:rFonts w:asciiTheme="majorBidi" w:eastAsia="Cordia New" w:hAnsiTheme="majorBidi" w:cstheme="majorBidi"/>
          <w:sz w:val="30"/>
          <w:szCs w:val="30"/>
          <w:cs/>
          <w:lang w:val="en-US"/>
        </w:rPr>
        <w:t xml:space="preserve">เมื่อเดือนพฤศจิกายน 2561 ศาลชั้นต้นได้มีคำสั่งให้ยกคำร้องขอเพิกถอนการขายของลูกหนี้และเจ้าหนี้อื่นอีก </w:t>
      </w:r>
      <w:r w:rsidRPr="00641C95">
        <w:rPr>
          <w:rFonts w:asciiTheme="majorBidi" w:eastAsia="Cordia New" w:hAnsiTheme="majorBidi" w:cstheme="majorBidi"/>
          <w:sz w:val="30"/>
          <w:szCs w:val="30"/>
          <w:lang w:val="en-US"/>
        </w:rPr>
        <w:t>2</w:t>
      </w:r>
      <w:r w:rsidRPr="00641C95">
        <w:rPr>
          <w:rFonts w:asciiTheme="majorBidi" w:eastAsia="Cordia New" w:hAnsiTheme="majorBidi" w:cstheme="majorBidi"/>
          <w:sz w:val="30"/>
          <w:szCs w:val="30"/>
          <w:cs/>
          <w:lang w:val="en-US"/>
        </w:rPr>
        <w:t xml:space="preserve"> รายแต่ลูกหนี้และเจ้าหนี้อื่นอีก </w:t>
      </w:r>
      <w:r w:rsidRPr="00641C95">
        <w:rPr>
          <w:rFonts w:asciiTheme="majorBidi" w:eastAsia="Cordia New" w:hAnsiTheme="majorBidi" w:cstheme="majorBidi"/>
          <w:sz w:val="30"/>
          <w:szCs w:val="30"/>
          <w:lang w:val="en-US"/>
        </w:rPr>
        <w:t>2</w:t>
      </w:r>
      <w:r w:rsidRPr="00641C95">
        <w:rPr>
          <w:rFonts w:asciiTheme="majorBidi" w:eastAsia="Cordia New" w:hAnsiTheme="majorBidi" w:cstheme="majorBidi"/>
          <w:sz w:val="30"/>
          <w:szCs w:val="30"/>
          <w:cs/>
          <w:lang w:val="en-US"/>
        </w:rPr>
        <w:t xml:space="preserve"> ราย สามารถขออนุญาตอุทธรณ์/ฎีกาต่อศาลอุทธรณ์/ฎีกาได้ ซึ่งต่อมาลูกหนี้ได้ยื่น</w:t>
      </w:r>
      <w:r w:rsidR="00641C95">
        <w:rPr>
          <w:rFonts w:asciiTheme="majorBidi" w:eastAsia="Cordia New" w:hAnsiTheme="majorBidi" w:cstheme="majorBidi"/>
          <w:sz w:val="30"/>
          <w:szCs w:val="30"/>
          <w:cs/>
          <w:lang w:val="en-US"/>
        </w:rPr>
        <w:br/>
      </w:r>
      <w:r w:rsidRPr="00641C95">
        <w:rPr>
          <w:rFonts w:asciiTheme="majorBidi" w:eastAsia="Cordia New" w:hAnsiTheme="majorBidi" w:cstheme="majorBidi"/>
          <w:sz w:val="30"/>
          <w:szCs w:val="30"/>
          <w:cs/>
          <w:lang w:val="en-US"/>
        </w:rPr>
        <w:t xml:space="preserve">คำร้องขอถอนอุทธรณ์ และเจ้าหนี้อื่นทั้งสองรายได้ยื่นคำร้องขอสละสิทธิ์ในการอุทธรณ์คำสั่งศาล </w:t>
      </w:r>
    </w:p>
    <w:p w:rsidR="00CF79CA" w:rsidRPr="00641C95" w:rsidRDefault="00CF79CA" w:rsidP="0043625D">
      <w:pPr>
        <w:pStyle w:val="PlainText"/>
        <w:tabs>
          <w:tab w:val="left" w:pos="709"/>
        </w:tabs>
        <w:spacing w:before="60"/>
        <w:ind w:left="567"/>
        <w:jc w:val="thaiDistribute"/>
        <w:rPr>
          <w:rFonts w:asciiTheme="majorBidi" w:eastAsia="Cordia New" w:hAnsiTheme="majorBidi" w:cstheme="majorBidi"/>
          <w:sz w:val="30"/>
          <w:szCs w:val="30"/>
          <w:lang w:val="en-US"/>
        </w:rPr>
      </w:pPr>
      <w:r w:rsidRPr="00641C95">
        <w:rPr>
          <w:rFonts w:asciiTheme="majorBidi" w:eastAsia="Cordia New" w:hAnsiTheme="majorBidi" w:cstheme="majorBidi"/>
          <w:sz w:val="30"/>
          <w:szCs w:val="30"/>
          <w:cs/>
          <w:lang w:val="en-US"/>
        </w:rPr>
        <w:t xml:space="preserve">ในเดือนมีนาคม </w:t>
      </w:r>
      <w:r w:rsidRPr="00641C95">
        <w:rPr>
          <w:rFonts w:asciiTheme="majorBidi" w:eastAsia="Cordia New" w:hAnsiTheme="majorBidi" w:cstheme="majorBidi"/>
          <w:sz w:val="30"/>
          <w:szCs w:val="30"/>
          <w:lang w:val="en-US"/>
        </w:rPr>
        <w:t xml:space="preserve">2562 </w:t>
      </w:r>
      <w:r w:rsidRPr="00641C95">
        <w:rPr>
          <w:rFonts w:asciiTheme="majorBidi" w:eastAsia="Cordia New" w:hAnsiTheme="majorBidi" w:cstheme="majorBidi"/>
          <w:sz w:val="30"/>
          <w:szCs w:val="30"/>
          <w:cs/>
          <w:lang w:val="en-US"/>
        </w:rPr>
        <w:t>บริษัทฯ ได้รับหนังสือรับรองคดีถึงที่สุดจากศาลล้มละลายกลาง ซึ่งแสดงให้เห็นว่าคดีถึงที่สุดแล้ว การจ่ายเงินจากการขายทอดตลาดที่เจ้าพนักงานพิทักษ์ทรัพย์ได้จ่ายให้บริษัทฯ จึงชอบด้วยกฎหมาย บริษัทฯ ได้ยื่นคำร้องขอรับหนังสือรับรองการใช้เงินคืนกองทรัพย์สินจากเจ้าพนักงานพิทักษ์ทรัพย์พร้อมกับนำส่งหนังสือรับรองคดีถึงที่สุดต่อเจ้าพนักงานพิทักษ์ทรัพย์ พร้อมทั้งบันทึกรับรู้กำไรจากเงินให้สินเชื่อจากการซื้อลูกหนี้</w:t>
      </w:r>
      <w:r w:rsidR="00FC7236">
        <w:rPr>
          <w:rFonts w:asciiTheme="majorBidi" w:eastAsia="Cordia New" w:hAnsiTheme="majorBidi" w:cstheme="majorBidi"/>
          <w:sz w:val="30"/>
          <w:szCs w:val="30"/>
          <w:cs/>
          <w:lang w:val="en-US"/>
        </w:rPr>
        <w:br/>
      </w:r>
      <w:r w:rsidRPr="00641C95">
        <w:rPr>
          <w:rFonts w:asciiTheme="majorBidi" w:eastAsia="Cordia New" w:hAnsiTheme="majorBidi" w:cstheme="majorBidi"/>
          <w:sz w:val="30"/>
          <w:szCs w:val="30"/>
          <w:cs/>
          <w:lang w:val="en-US"/>
        </w:rPr>
        <w:t>ในฐานะเจ้าหนี้บุริมสิทธิ จำนวน 3,214.61 ล้านบาท</w:t>
      </w:r>
    </w:p>
    <w:p w:rsidR="002F0E67" w:rsidRPr="0074694D" w:rsidRDefault="00533466" w:rsidP="0043625D">
      <w:pPr>
        <w:pStyle w:val="BodyTextIndent3"/>
        <w:spacing w:before="120"/>
        <w:ind w:left="567" w:right="45" w:hanging="567"/>
        <w:jc w:val="thaiDistribute"/>
        <w:rPr>
          <w:rFonts w:ascii="Angsana New" w:hAnsi="Angsana New"/>
          <w:sz w:val="30"/>
          <w:szCs w:val="30"/>
          <w:u w:val="none"/>
          <w:cs/>
        </w:rPr>
      </w:pPr>
      <w:r w:rsidRPr="0074694D">
        <w:rPr>
          <w:rFonts w:ascii="Angsana New" w:hAnsi="Angsana New" w:hint="cs"/>
          <w:sz w:val="30"/>
          <w:szCs w:val="30"/>
          <w:u w:val="none"/>
        </w:rPr>
        <w:t>8</w:t>
      </w:r>
      <w:r w:rsidR="006643D4" w:rsidRPr="0074694D">
        <w:rPr>
          <w:rFonts w:ascii="Angsana New" w:hAnsi="Angsana New" w:hint="cs"/>
          <w:sz w:val="30"/>
          <w:szCs w:val="30"/>
          <w:u w:val="none"/>
          <w:cs/>
        </w:rPr>
        <w:t>.</w:t>
      </w:r>
      <w:r w:rsidR="006643D4" w:rsidRPr="0074694D">
        <w:rPr>
          <w:rFonts w:ascii="Angsana New" w:hAnsi="Angsana New" w:hint="cs"/>
          <w:sz w:val="30"/>
          <w:szCs w:val="30"/>
          <w:u w:val="none"/>
        </w:rPr>
        <w:t>1</w:t>
      </w:r>
      <w:r w:rsidR="00D11A17" w:rsidRPr="0074694D">
        <w:rPr>
          <w:rFonts w:ascii="Angsana New" w:hAnsi="Angsana New" w:hint="cs"/>
          <w:sz w:val="30"/>
          <w:szCs w:val="30"/>
          <w:u w:val="none"/>
          <w:cs/>
        </w:rPr>
        <w:t>8</w:t>
      </w:r>
      <w:r w:rsidR="000C3B72" w:rsidRPr="0074694D">
        <w:rPr>
          <w:rFonts w:ascii="Angsana New" w:hAnsi="Angsana New" w:hint="cs"/>
          <w:sz w:val="30"/>
          <w:szCs w:val="30"/>
          <w:u w:val="none"/>
          <w:cs/>
        </w:rPr>
        <w:tab/>
      </w:r>
      <w:r w:rsidR="002F0E67" w:rsidRPr="0074694D">
        <w:rPr>
          <w:rFonts w:ascii="Angsana New" w:hAnsi="Angsana New" w:hint="cs"/>
          <w:sz w:val="30"/>
          <w:szCs w:val="30"/>
          <w:u w:val="none"/>
          <w:cs/>
        </w:rPr>
        <w:t>หนี้สินอื่น</w:t>
      </w:r>
    </w:p>
    <w:bookmarkStart w:id="79" w:name="_MON_1562077960"/>
    <w:bookmarkEnd w:id="79"/>
    <w:p w:rsidR="00DF6A10" w:rsidRPr="0074694D" w:rsidRDefault="00062E0C" w:rsidP="009F631F">
      <w:pPr>
        <w:ind w:left="567" w:right="44" w:hanging="9"/>
        <w:jc w:val="thaiDistribute"/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</w:rPr>
      </w:pPr>
      <w:r w:rsidRPr="0074694D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8894" w:dyaOrig="4967">
          <v:shape id="_x0000_i1075" type="#_x0000_t75" style="width:444pt;height:240pt" o:ole="">
            <v:imagedata r:id="rId107" o:title=""/>
          </v:shape>
          <o:OLEObject Type="Embed" ProgID="Excel.Sheet.12" ShapeID="_x0000_i1075" DrawAspect="Content" ObjectID="_1644325110" r:id="rId108"/>
        </w:object>
      </w:r>
    </w:p>
    <w:p w:rsidR="008329E2" w:rsidRDefault="00BE3D76" w:rsidP="00CF79CA">
      <w:pPr>
        <w:ind w:left="558" w:right="-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ณ</w:t>
      </w:r>
      <w:r w:rsidR="0040286C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1C6A06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วันที่ </w:t>
      </w:r>
      <w:r w:rsidR="00CF79CA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31</w:t>
      </w:r>
      <w:r w:rsidR="00934378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CF79CA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ธันวาคม </w:t>
      </w:r>
      <w:r w:rsidR="00934378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2562 และ</w:t>
      </w:r>
      <w:r w:rsidR="00CF79CA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504289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2561</w:t>
      </w:r>
      <w:r w:rsidR="00934378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FC3399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เงินมัดจำและเงินประกัน</w:t>
      </w:r>
      <w:r w:rsidR="006E2FA4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AE1728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จำนวน</w:t>
      </w:r>
      <w:r w:rsidR="005406C2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4A1A20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107.</w:t>
      </w:r>
      <w:r w:rsidR="004A1A20"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16</w:t>
      </w:r>
      <w:r w:rsidR="006E2FA4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782DCB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ล้านบาท</w:t>
      </w:r>
      <w:r w:rsidR="00CF79CA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782DCB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และ</w:t>
      </w:r>
      <w:r w:rsidR="002F0E67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6E2FA4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297.68</w:t>
      </w:r>
      <w:r w:rsidR="002F0E67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ล้านบาท </w:t>
      </w:r>
      <w:r w:rsidR="00782DCB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ตามลำดับ </w:t>
      </w:r>
      <w:r w:rsidR="006E2FA4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ได้รวม</w:t>
      </w:r>
      <w:r w:rsidR="002F0E67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เงินมัดจำจากการขายทรัพย์สินรอการขาย</w:t>
      </w:r>
      <w:r w:rsidR="006140EE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จำนวน </w:t>
      </w:r>
      <w:r w:rsidR="004A1A20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94.</w:t>
      </w:r>
      <w:r w:rsidR="004A1A20"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66</w:t>
      </w:r>
      <w:r w:rsidR="006140EE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ล้านบาท และ 89.17 ล้านบาท ตามลำดับ</w:t>
      </w:r>
    </w:p>
    <w:p w:rsidR="00513CD5" w:rsidRPr="0074694D" w:rsidRDefault="00513CD5" w:rsidP="00513CD5">
      <w:pPr>
        <w:pStyle w:val="BodyTextIndent3"/>
        <w:spacing w:before="120"/>
        <w:ind w:left="567" w:right="45" w:hanging="567"/>
        <w:jc w:val="thaiDistribute"/>
        <w:rPr>
          <w:rFonts w:ascii="Angsana New" w:hAnsi="Angsana New"/>
          <w:sz w:val="30"/>
          <w:szCs w:val="30"/>
          <w:u w:val="none"/>
          <w:cs/>
        </w:rPr>
      </w:pPr>
      <w:r w:rsidRPr="0074694D">
        <w:rPr>
          <w:rFonts w:ascii="Angsana New" w:hAnsi="Angsana New" w:hint="cs"/>
          <w:sz w:val="30"/>
          <w:szCs w:val="30"/>
          <w:u w:val="none"/>
        </w:rPr>
        <w:lastRenderedPageBreak/>
        <w:t>8</w:t>
      </w:r>
      <w:r w:rsidRPr="0074694D">
        <w:rPr>
          <w:rFonts w:ascii="Angsana New" w:hAnsi="Angsana New" w:hint="cs"/>
          <w:sz w:val="30"/>
          <w:szCs w:val="30"/>
          <w:u w:val="none"/>
          <w:cs/>
        </w:rPr>
        <w:t>.</w:t>
      </w:r>
      <w:r w:rsidRPr="0074694D">
        <w:rPr>
          <w:rFonts w:ascii="Angsana New" w:hAnsi="Angsana New" w:hint="cs"/>
          <w:sz w:val="30"/>
          <w:szCs w:val="30"/>
          <w:u w:val="none"/>
        </w:rPr>
        <w:t>1</w:t>
      </w:r>
      <w:r w:rsidRPr="0074694D">
        <w:rPr>
          <w:rFonts w:ascii="Angsana New" w:hAnsi="Angsana New" w:hint="cs"/>
          <w:sz w:val="30"/>
          <w:szCs w:val="30"/>
          <w:u w:val="none"/>
          <w:cs/>
        </w:rPr>
        <w:t>8</w:t>
      </w:r>
      <w:r w:rsidRPr="0074694D">
        <w:rPr>
          <w:rFonts w:ascii="Angsana New" w:hAnsi="Angsana New" w:hint="cs"/>
          <w:sz w:val="30"/>
          <w:szCs w:val="30"/>
          <w:u w:val="none"/>
          <w:cs/>
        </w:rPr>
        <w:tab/>
        <w:t>หนี้สินอื่น</w:t>
      </w:r>
      <w:r>
        <w:rPr>
          <w:rFonts w:ascii="Angsana New" w:hAnsi="Angsana New" w:hint="cs"/>
          <w:sz w:val="30"/>
          <w:szCs w:val="30"/>
          <w:u w:val="none"/>
          <w:cs/>
        </w:rPr>
        <w:t xml:space="preserve"> (ต่อ)</w:t>
      </w:r>
    </w:p>
    <w:p w:rsidR="00EC3795" w:rsidRDefault="00EC3795" w:rsidP="00572499">
      <w:pPr>
        <w:ind w:left="558" w:right="-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572499">
        <w:rPr>
          <w:rFonts w:asciiTheme="majorBidi" w:hAnsiTheme="majorBidi" w:cstheme="majorBidi" w:hint="cs"/>
          <w:b w:val="0"/>
          <w:bCs w:val="0"/>
          <w:spacing w:val="-2"/>
          <w:sz w:val="30"/>
          <w:szCs w:val="30"/>
          <w:u w:val="none"/>
          <w:cs/>
        </w:rPr>
        <w:t>ณ วันที่ 31 ธันวาคม 2562 และ 2561 อื่น</w:t>
      </w:r>
      <w:r w:rsidR="00062E0C">
        <w:rPr>
          <w:rFonts w:asciiTheme="majorBidi" w:hAnsiTheme="majorBidi" w:cstheme="majorBidi" w:hint="cs"/>
          <w:b w:val="0"/>
          <w:bCs w:val="0"/>
          <w:spacing w:val="-2"/>
          <w:sz w:val="30"/>
          <w:szCs w:val="30"/>
          <w:u w:val="none"/>
          <w:cs/>
        </w:rPr>
        <w:t xml:space="preserve"> ๆ</w:t>
      </w:r>
      <w:r w:rsidRPr="00572499">
        <w:rPr>
          <w:rFonts w:asciiTheme="majorBidi" w:hAnsiTheme="majorBidi" w:cstheme="majorBidi" w:hint="cs"/>
          <w:b w:val="0"/>
          <w:bCs w:val="0"/>
          <w:spacing w:val="-2"/>
          <w:sz w:val="30"/>
          <w:szCs w:val="30"/>
          <w:u w:val="none"/>
          <w:cs/>
        </w:rPr>
        <w:t xml:space="preserve"> จำนวน 50.88 ล้านบาท และ 20.60 ล้านบาท ตามลำดับ ได้รวมรายได้</w:t>
      </w:r>
      <w:r w:rsidR="00572499" w:rsidRPr="00572499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br/>
      </w:r>
      <w:r w:rsidRPr="00572499">
        <w:rPr>
          <w:rFonts w:asciiTheme="majorBidi" w:hAnsiTheme="majorBidi" w:cstheme="majorBidi" w:hint="cs"/>
          <w:b w:val="0"/>
          <w:bCs w:val="0"/>
          <w:spacing w:val="-2"/>
          <w:sz w:val="30"/>
          <w:szCs w:val="30"/>
          <w:u w:val="none"/>
          <w:cs/>
        </w:rPr>
        <w:t>รับ</w:t>
      </w:r>
      <w:r w:rsidR="00513CD5" w:rsidRPr="00572499">
        <w:rPr>
          <w:rFonts w:asciiTheme="majorBidi" w:hAnsiTheme="majorBidi" w:cstheme="majorBidi" w:hint="cs"/>
          <w:b w:val="0"/>
          <w:bCs w:val="0"/>
          <w:spacing w:val="-2"/>
          <w:sz w:val="30"/>
          <w:szCs w:val="30"/>
          <w:u w:val="none"/>
          <w:cs/>
        </w:rPr>
        <w:t>ล่วงหน้า</w:t>
      </w:r>
      <w:r>
        <w:rPr>
          <w:rFonts w:asciiTheme="majorBidi" w:hAnsiTheme="majorBidi" w:cstheme="majorBidi" w:hint="cs"/>
          <w:b w:val="0"/>
          <w:bCs w:val="0"/>
          <w:spacing w:val="-4"/>
          <w:sz w:val="30"/>
          <w:szCs w:val="30"/>
          <w:u w:val="none"/>
          <w:cs/>
        </w:rPr>
        <w:t>ที่</w:t>
      </w:r>
      <w:r w:rsidR="00513CD5" w:rsidRPr="004C466C">
        <w:rPr>
          <w:rFonts w:asciiTheme="majorBidi" w:hAnsiTheme="majorBidi" w:cstheme="majorBidi" w:hint="cs"/>
          <w:b w:val="0"/>
          <w:bCs w:val="0"/>
          <w:spacing w:val="-4"/>
          <w:sz w:val="30"/>
          <w:szCs w:val="30"/>
          <w:u w:val="none"/>
          <w:cs/>
        </w:rPr>
        <w:t>ลดล</w:t>
      </w:r>
      <w:r w:rsidR="00FE6FE9">
        <w:rPr>
          <w:rFonts w:asciiTheme="majorBidi" w:hAnsiTheme="majorBidi" w:cstheme="majorBidi" w:hint="cs"/>
          <w:b w:val="0"/>
          <w:bCs w:val="0"/>
          <w:spacing w:val="-4"/>
          <w:sz w:val="30"/>
          <w:szCs w:val="30"/>
          <w:u w:val="none"/>
          <w:cs/>
        </w:rPr>
        <w:t>ง</w:t>
      </w:r>
      <w:r w:rsidR="00513CD5" w:rsidRPr="004C466C">
        <w:rPr>
          <w:rFonts w:asciiTheme="majorBidi" w:hAnsiTheme="majorBidi" w:cstheme="majorBidi" w:hint="cs"/>
          <w:b w:val="0"/>
          <w:bCs w:val="0"/>
          <w:spacing w:val="-4"/>
          <w:sz w:val="30"/>
          <w:szCs w:val="30"/>
          <w:u w:val="none"/>
          <w:cs/>
        </w:rPr>
        <w:t>จำนวน 3.75 ล้านบาท</w:t>
      </w:r>
      <w:r w:rsidR="003E3228">
        <w:rPr>
          <w:rFonts w:asciiTheme="majorBidi" w:hAnsiTheme="majorBidi" w:cstheme="majorBidi" w:hint="cs"/>
          <w:b w:val="0"/>
          <w:bCs w:val="0"/>
          <w:spacing w:val="-4"/>
          <w:sz w:val="30"/>
          <w:szCs w:val="30"/>
          <w:u w:val="none"/>
          <w:cs/>
        </w:rPr>
        <w:t xml:space="preserve"> </w:t>
      </w:r>
      <w:r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(31 ธันวาคม 2561 </w:t>
      </w:r>
      <w:r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 xml:space="preserve">: </w:t>
      </w:r>
      <w:r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3</w:t>
      </w:r>
      <w:r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.</w:t>
      </w:r>
      <w:r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 xml:space="preserve">90 </w:t>
      </w:r>
      <w:r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ล้านบาท)</w:t>
      </w:r>
      <w:r w:rsidR="003E3228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</w:t>
      </w:r>
    </w:p>
    <w:p w:rsidR="002F0E67" w:rsidRPr="0074694D" w:rsidRDefault="00533466" w:rsidP="00513CD5">
      <w:pPr>
        <w:tabs>
          <w:tab w:val="left" w:pos="1170"/>
        </w:tabs>
        <w:ind w:left="567" w:hanging="567"/>
        <w:jc w:val="thaiDistribute"/>
        <w:outlineLvl w:val="0"/>
        <w:rPr>
          <w:rFonts w:ascii="Angsana New" w:hAnsi="Angsana New" w:cs="Angsana New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sz w:val="30"/>
          <w:szCs w:val="30"/>
          <w:u w:val="none"/>
        </w:rPr>
        <w:t>8</w:t>
      </w:r>
      <w:r w:rsidR="00580AB0"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="00580AB0" w:rsidRPr="0074694D">
        <w:rPr>
          <w:rFonts w:ascii="Angsana New" w:hAnsi="Angsana New" w:cs="Angsana New" w:hint="cs"/>
          <w:sz w:val="30"/>
          <w:szCs w:val="30"/>
          <w:u w:val="none"/>
        </w:rPr>
        <w:t>1</w:t>
      </w:r>
      <w:r w:rsidR="00D11A17" w:rsidRPr="0074694D">
        <w:rPr>
          <w:rFonts w:ascii="Angsana New" w:hAnsi="Angsana New" w:cs="Angsana New"/>
          <w:sz w:val="30"/>
          <w:szCs w:val="30"/>
          <w:u w:val="none"/>
        </w:rPr>
        <w:t>9</w:t>
      </w:r>
      <w:r w:rsidR="00FD55CC" w:rsidRPr="0074694D">
        <w:rPr>
          <w:rFonts w:ascii="Angsana New" w:hAnsi="Angsana New" w:cs="Angsana New" w:hint="cs"/>
          <w:sz w:val="30"/>
          <w:szCs w:val="30"/>
          <w:u w:val="none"/>
          <w:cs/>
        </w:rPr>
        <w:tab/>
      </w:r>
      <w:r w:rsidR="002F0E67" w:rsidRPr="0074694D">
        <w:rPr>
          <w:rFonts w:ascii="Angsana New" w:hAnsi="Angsana New" w:cs="Angsana New" w:hint="cs"/>
          <w:sz w:val="30"/>
          <w:szCs w:val="30"/>
          <w:u w:val="none"/>
          <w:cs/>
        </w:rPr>
        <w:t>ทุนเรือนหุ้น</w:t>
      </w:r>
    </w:p>
    <w:p w:rsidR="00E74A95" w:rsidRPr="0074694D" w:rsidRDefault="00E74A95" w:rsidP="00513CD5">
      <w:pPr>
        <w:ind w:left="567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เมื่อวันที่ 2 สิงหาคม 2562 ที่ประชุมวิสามัญผู้ถือหุ้น ครั้งที่ 1/2562 ได้มีมติอนุมัติยืนยันการจัดสรรหุ้นสามัญเพิ่มทุน</w:t>
      </w:r>
      <w:r w:rsidRPr="00CD5EC8">
        <w:rPr>
          <w:rFonts w:ascii="Angsana New" w:hAnsi="Angsana New" w:cs="Angsana New" w:hint="cs"/>
          <w:b w:val="0"/>
          <w:bCs w:val="0"/>
          <w:spacing w:val="-4"/>
          <w:sz w:val="30"/>
          <w:szCs w:val="30"/>
          <w:u w:val="none"/>
          <w:cs/>
        </w:rPr>
        <w:t xml:space="preserve">ของบริษัทฯ จำนวน 510 ล้านหุ้น มูลค่าที่ตราไว้หุ้นละ 5 บาท ซึ่งได้มีการอนุมัติไว้เดิมตามมติที่ประชุมวิสามัญผู้ถือหุ้น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ครั้งที่ 1/2561 เมื่อวันที่ 27 มิถุนายน 2561 โดยที่ประชุมได้มีการอนุมัติการจัดสรรไว้ดังนี้</w:t>
      </w:r>
    </w:p>
    <w:p w:rsidR="00E74A95" w:rsidRPr="0074694D" w:rsidRDefault="00E74A95" w:rsidP="00E569DE">
      <w:pPr>
        <w:spacing w:before="60"/>
        <w:ind w:left="567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หุ้นสามัญเพิ่มทุนจำนวนไม่เกิน 280 ล้านหุ้น เพื่อเสนอขายต่อประชาชนเป็นครั้งแรก ซึ่งรวมถึงแต่ไม่จำกัด</w:t>
      </w:r>
      <w:r w:rsidR="00E569DE"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  <w:br/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เพียงการกันหุ้นสามัญเพิ่มทุนบางส่วนเพื่อเสนอขายและจัดสรรให้แก่ผู้ลงทุนหลักโดยเฉพาะเจาะจง</w:t>
      </w:r>
    </w:p>
    <w:p w:rsidR="00E74A95" w:rsidRPr="0074694D" w:rsidRDefault="00E74A95" w:rsidP="000B299B">
      <w:pPr>
        <w:spacing w:before="60"/>
        <w:ind w:left="567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</w:pP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หุ้นสามัญเพิ่มทุนจำนวนไม่เกิน 230 ล้านหุ้น เพื่อเสนอขายต่อผู้จัดหาหุ้นส่วนเกิน เพื่อรองรับการใช้สิทธิของ</w:t>
      </w:r>
      <w:r w:rsidRPr="0074694D"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  <w:br/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ผู้จัดหาหุ้นส่วนเกินภายใต้แผนการจัดสรรหุ้นเกินกว่าจำนวนที่จัดจำหน่าย (ถ้ามี)</w:t>
      </w:r>
    </w:p>
    <w:p w:rsidR="002C4B47" w:rsidRPr="0074694D" w:rsidRDefault="00E74A95" w:rsidP="00513CD5">
      <w:pPr>
        <w:ind w:left="567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</w:pP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บริษัทฯ </w:t>
      </w:r>
      <w:r w:rsidR="002C4B47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ได้เพิ่มทุน</w:t>
      </w:r>
      <w:r w:rsidR="008324B2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สามัญ</w:t>
      </w:r>
      <w:r w:rsidR="00714E67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ที่อ</w:t>
      </w:r>
      <w:r w:rsidR="008324B2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อกและชำระแล้วจาก 13,675 ล้านบาท เป็น 15,075 ล้านบาท โดยออกหุ้นสามัญเพิ่มทุน</w:t>
      </w:r>
      <w:r w:rsidR="00FE6E3D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จำนวน 280 ล้านหุ้น</w:t>
      </w:r>
      <w:r w:rsidR="002C4B47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มูลค่าตราไว้หุ้นละ 5 บาท รวมเป็นเงิน 1,400 ล้านบาท</w:t>
      </w:r>
      <w:r w:rsidR="006C5175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0B299B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เพื่อเสน</w:t>
      </w:r>
      <w:r w:rsidR="00A94631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อขายแก่ประชาชนทั่วไป (</w:t>
      </w:r>
      <w:r w:rsidR="00A94631" w:rsidRPr="0074694D">
        <w:rPr>
          <w:rFonts w:ascii="Angsana New" w:hAnsi="Angsana New" w:cs="Angsana New"/>
          <w:b w:val="0"/>
          <w:bCs w:val="0"/>
          <w:sz w:val="30"/>
          <w:szCs w:val="30"/>
          <w:u w:val="none"/>
        </w:rPr>
        <w:t>Initial Public Offering</w:t>
      </w:r>
      <w:r w:rsidR="000B299B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) โดยในเดือน ธันวาคม 2562 บริษัทฯ ได้เสนอขายให้กับประชาชนทั่วไปในราคาหุ้นล</w:t>
      </w:r>
      <w:r w:rsidR="00A94631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ะ 17.50 บาท รวมเป็นเงิน 4,900</w:t>
      </w:r>
      <w:r w:rsidR="000B299B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ล้านบาท โดยมีส่วนเกินมูลค่าหุ้นสามัญ</w:t>
      </w:r>
      <w:r w:rsidR="009457BB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จำนวน </w:t>
      </w:r>
      <w:r w:rsidR="009457BB" w:rsidRPr="00CB6F25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3,399.43</w:t>
      </w:r>
      <w:r w:rsidR="00693946" w:rsidRPr="00CB6F25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ล้านบาท</w:t>
      </w:r>
      <w:r w:rsidR="009457BB" w:rsidRPr="00CB6F25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A94631" w:rsidRPr="00CB6F25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(</w:t>
      </w:r>
      <w:r w:rsidR="000B299B" w:rsidRPr="00CB6F25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สุทธิจากค่าใช้จ่ายในการเสนอขายจำนวน </w:t>
      </w:r>
      <w:r w:rsidR="003E6FE9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100.57</w:t>
      </w:r>
      <w:r w:rsidR="000B299B" w:rsidRPr="00CB6F25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ล้านบาท</w:t>
      </w:r>
      <w:r w:rsidR="009457BB" w:rsidRPr="00CB6F25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)</w:t>
      </w:r>
      <w:r w:rsidR="002C4B47" w:rsidRPr="00CB6F25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โดยบริษัทฯ ได้ดำเนินการจดทะเบียนเพิ่</w:t>
      </w:r>
      <w:r w:rsidR="002C4B47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มทุนกับกระทรวงพาณิชย์</w:t>
      </w:r>
      <w:r w:rsidR="00BC3E09"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  <w:br/>
      </w:r>
      <w:r w:rsidR="002C4B47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เมื่อวันที่ 12 ธันวาคม 2562 </w:t>
      </w:r>
    </w:p>
    <w:p w:rsidR="005968A4" w:rsidRPr="0074694D" w:rsidRDefault="005968A4" w:rsidP="005332D9">
      <w:pPr>
        <w:spacing w:before="60"/>
        <w:ind w:left="567"/>
        <w:jc w:val="thaiDistribute"/>
        <w:rPr>
          <w:rFonts w:ascii="Angsana New" w:hAnsi="Angsana New" w:cs="Angsana New"/>
          <w:b w:val="0"/>
          <w:bCs w:val="0"/>
          <w:strike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ณ วันที่ </w:t>
      </w:r>
      <w:r w:rsidR="00CF79CA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 xml:space="preserve">31 </w:t>
      </w:r>
      <w:r w:rsidR="00CF79CA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ธันวาคม</w:t>
      </w:r>
      <w:r w:rsidR="00FC73A6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2562 และ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="005F54F4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2561 </w:t>
      </w:r>
      <w:r w:rsidR="003D1C64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บริษัทฯ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มีทุนจดทะเบียนและมีทุนที่ชำระเต็มมูลค่าแล้ว</w:t>
      </w:r>
      <w:r w:rsidR="00AE07B0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ดังนี้</w:t>
      </w:r>
    </w:p>
    <w:tbl>
      <w:tblPr>
        <w:tblW w:w="8926" w:type="dxa"/>
        <w:tblInd w:w="567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ayout w:type="fixed"/>
        <w:tblCellMar>
          <w:left w:w="30" w:type="dxa"/>
          <w:right w:w="30" w:type="dxa"/>
        </w:tblCellMar>
        <w:tblLook w:val="04A0" w:firstRow="1" w:lastRow="0" w:firstColumn="1" w:lastColumn="0" w:noHBand="0" w:noVBand="1"/>
      </w:tblPr>
      <w:tblGrid>
        <w:gridCol w:w="4531"/>
        <w:gridCol w:w="993"/>
        <w:gridCol w:w="141"/>
        <w:gridCol w:w="993"/>
        <w:gridCol w:w="141"/>
        <w:gridCol w:w="993"/>
        <w:gridCol w:w="141"/>
        <w:gridCol w:w="993"/>
      </w:tblGrid>
      <w:tr w:rsidR="006E4090" w:rsidRPr="0074694D" w:rsidTr="00714E67">
        <w:trPr>
          <w:trHeight w:val="58"/>
        </w:trPr>
        <w:tc>
          <w:tcPr>
            <w:tcW w:w="4531" w:type="dxa"/>
            <w:vAlign w:val="bottom"/>
          </w:tcPr>
          <w:p w:rsidR="006E4090" w:rsidRPr="0074694D" w:rsidRDefault="006E4090" w:rsidP="00BB7A0F">
            <w:pPr>
              <w:autoSpaceDE w:val="0"/>
              <w:autoSpaceDN w:val="0"/>
              <w:adjustRightInd w:val="0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2127" w:type="dxa"/>
            <w:gridSpan w:val="3"/>
          </w:tcPr>
          <w:p w:rsidR="006E4090" w:rsidRPr="0074694D" w:rsidRDefault="006E4090" w:rsidP="00BB7A0F">
            <w:pPr>
              <w:pBdr>
                <w:bottom w:val="single" w:sz="4" w:space="1" w:color="auto"/>
              </w:pBdr>
              <w:autoSpaceDE w:val="0"/>
              <w:autoSpaceDN w:val="0"/>
              <w:adjustRightInd w:val="0"/>
              <w:ind w:right="37"/>
              <w:jc w:val="center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>256</w:t>
            </w:r>
            <w:r w:rsidR="00934378"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>2</w:t>
            </w:r>
          </w:p>
        </w:tc>
        <w:tc>
          <w:tcPr>
            <w:tcW w:w="141" w:type="dxa"/>
          </w:tcPr>
          <w:p w:rsidR="006E4090" w:rsidRPr="0074694D" w:rsidRDefault="006E4090" w:rsidP="006E4090">
            <w:pPr>
              <w:autoSpaceDE w:val="0"/>
              <w:autoSpaceDN w:val="0"/>
              <w:adjustRightInd w:val="0"/>
              <w:ind w:right="37"/>
              <w:jc w:val="center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2127" w:type="dxa"/>
            <w:gridSpan w:val="3"/>
          </w:tcPr>
          <w:p w:rsidR="006E4090" w:rsidRPr="0074694D" w:rsidRDefault="006E4090" w:rsidP="00BB7A0F">
            <w:pPr>
              <w:pBdr>
                <w:bottom w:val="single" w:sz="4" w:space="1" w:color="auto"/>
              </w:pBdr>
              <w:autoSpaceDE w:val="0"/>
              <w:autoSpaceDN w:val="0"/>
              <w:adjustRightInd w:val="0"/>
              <w:ind w:right="37"/>
              <w:jc w:val="center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>256</w:t>
            </w:r>
            <w:r w:rsidR="00934378"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>1</w:t>
            </w:r>
          </w:p>
        </w:tc>
      </w:tr>
      <w:tr w:rsidR="006E4090" w:rsidRPr="0074694D" w:rsidTr="00307232">
        <w:trPr>
          <w:trHeight w:val="58"/>
        </w:trPr>
        <w:tc>
          <w:tcPr>
            <w:tcW w:w="4531" w:type="dxa"/>
            <w:vAlign w:val="bottom"/>
          </w:tcPr>
          <w:p w:rsidR="006E4090" w:rsidRPr="0074694D" w:rsidRDefault="006E4090" w:rsidP="00BB7A0F">
            <w:pPr>
              <w:autoSpaceDE w:val="0"/>
              <w:autoSpaceDN w:val="0"/>
              <w:adjustRightInd w:val="0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</w:p>
        </w:tc>
        <w:tc>
          <w:tcPr>
            <w:tcW w:w="993" w:type="dxa"/>
            <w:tcBorders>
              <w:bottom w:val="single" w:sz="4" w:space="0" w:color="auto"/>
              <w:right w:val="nil"/>
            </w:tcBorders>
            <w:vAlign w:val="bottom"/>
            <w:hideMark/>
          </w:tcPr>
          <w:p w:rsidR="006E4090" w:rsidRPr="0074694D" w:rsidRDefault="006E4090" w:rsidP="00BB7A0F">
            <w:pPr>
              <w:pBdr>
                <w:bottom w:val="single" w:sz="4" w:space="1" w:color="auto"/>
              </w:pBdr>
              <w:autoSpaceDE w:val="0"/>
              <w:autoSpaceDN w:val="0"/>
              <w:adjustRightInd w:val="0"/>
              <w:ind w:right="37"/>
              <w:jc w:val="center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จำนวนหุ้น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:rsidR="006E4090" w:rsidRPr="0074694D" w:rsidRDefault="006E4090" w:rsidP="00A40549">
            <w:pPr>
              <w:autoSpaceDE w:val="0"/>
              <w:autoSpaceDN w:val="0"/>
              <w:adjustRightInd w:val="0"/>
              <w:ind w:right="37"/>
              <w:jc w:val="center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</w:p>
        </w:tc>
        <w:tc>
          <w:tcPr>
            <w:tcW w:w="993" w:type="dxa"/>
            <w:tcBorders>
              <w:left w:val="nil"/>
              <w:bottom w:val="single" w:sz="4" w:space="0" w:color="auto"/>
            </w:tcBorders>
            <w:vAlign w:val="bottom"/>
          </w:tcPr>
          <w:p w:rsidR="006E4090" w:rsidRPr="0074694D" w:rsidRDefault="006E4090" w:rsidP="00BB7A0F">
            <w:pPr>
              <w:pBdr>
                <w:bottom w:val="single" w:sz="4" w:space="1" w:color="auto"/>
              </w:pBdr>
              <w:autoSpaceDE w:val="0"/>
              <w:autoSpaceDN w:val="0"/>
              <w:adjustRightInd w:val="0"/>
              <w:ind w:right="37"/>
              <w:jc w:val="center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จำนวนเงิน</w:t>
            </w:r>
          </w:p>
        </w:tc>
        <w:tc>
          <w:tcPr>
            <w:tcW w:w="141" w:type="dxa"/>
          </w:tcPr>
          <w:p w:rsidR="006E4090" w:rsidRPr="0074694D" w:rsidRDefault="006E4090" w:rsidP="006E4090">
            <w:pPr>
              <w:autoSpaceDE w:val="0"/>
              <w:autoSpaceDN w:val="0"/>
              <w:adjustRightInd w:val="0"/>
              <w:ind w:right="37"/>
              <w:jc w:val="center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:rsidR="006E4090" w:rsidRPr="0074694D" w:rsidRDefault="006E4090" w:rsidP="00BB7A0F">
            <w:pPr>
              <w:pBdr>
                <w:bottom w:val="single" w:sz="4" w:space="1" w:color="auto"/>
              </w:pBdr>
              <w:autoSpaceDE w:val="0"/>
              <w:autoSpaceDN w:val="0"/>
              <w:adjustRightInd w:val="0"/>
              <w:ind w:right="37"/>
              <w:jc w:val="center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จำนวนหุ้น</w:t>
            </w:r>
          </w:p>
        </w:tc>
        <w:tc>
          <w:tcPr>
            <w:tcW w:w="141" w:type="dxa"/>
          </w:tcPr>
          <w:p w:rsidR="006E4090" w:rsidRPr="0074694D" w:rsidRDefault="006E4090" w:rsidP="006E4090">
            <w:pPr>
              <w:autoSpaceDE w:val="0"/>
              <w:autoSpaceDN w:val="0"/>
              <w:adjustRightInd w:val="0"/>
              <w:ind w:right="37"/>
              <w:jc w:val="center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:rsidR="006E4090" w:rsidRPr="0074694D" w:rsidRDefault="006E4090" w:rsidP="00BB7A0F">
            <w:pPr>
              <w:pBdr>
                <w:bottom w:val="single" w:sz="4" w:space="1" w:color="auto"/>
              </w:pBdr>
              <w:autoSpaceDE w:val="0"/>
              <w:autoSpaceDN w:val="0"/>
              <w:adjustRightInd w:val="0"/>
              <w:ind w:right="37"/>
              <w:jc w:val="center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จำนวนเงิน</w:t>
            </w:r>
          </w:p>
        </w:tc>
      </w:tr>
      <w:tr w:rsidR="006E4090" w:rsidRPr="0074694D" w:rsidTr="00307232">
        <w:trPr>
          <w:trHeight w:val="58"/>
        </w:trPr>
        <w:tc>
          <w:tcPr>
            <w:tcW w:w="4531" w:type="dxa"/>
            <w:vAlign w:val="bottom"/>
          </w:tcPr>
          <w:p w:rsidR="006E4090" w:rsidRPr="0074694D" w:rsidRDefault="006E4090" w:rsidP="00BB7A0F">
            <w:pPr>
              <w:autoSpaceDE w:val="0"/>
              <w:autoSpaceDN w:val="0"/>
              <w:adjustRightInd w:val="0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tcBorders>
              <w:top w:val="single" w:sz="4" w:space="0" w:color="auto"/>
              <w:right w:val="nil"/>
            </w:tcBorders>
            <w:vAlign w:val="bottom"/>
            <w:hideMark/>
          </w:tcPr>
          <w:p w:rsidR="006E4090" w:rsidRPr="0074694D" w:rsidRDefault="006E4090" w:rsidP="00BB7A0F">
            <w:pPr>
              <w:autoSpaceDE w:val="0"/>
              <w:autoSpaceDN w:val="0"/>
              <w:adjustRightInd w:val="0"/>
              <w:jc w:val="center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(ล้านหุ้น)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:rsidR="006E4090" w:rsidRPr="0074694D" w:rsidRDefault="006E4090" w:rsidP="005332D9">
            <w:pPr>
              <w:autoSpaceDE w:val="0"/>
              <w:autoSpaceDN w:val="0"/>
              <w:adjustRightInd w:val="0"/>
              <w:ind w:right="37"/>
              <w:jc w:val="center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</w:tcBorders>
            <w:vAlign w:val="bottom"/>
          </w:tcPr>
          <w:p w:rsidR="006E4090" w:rsidRPr="0074694D" w:rsidRDefault="006E4090" w:rsidP="00BB7A0F">
            <w:pPr>
              <w:autoSpaceDE w:val="0"/>
              <w:autoSpaceDN w:val="0"/>
              <w:adjustRightInd w:val="0"/>
              <w:jc w:val="center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(ล้านบาท)</w:t>
            </w:r>
          </w:p>
        </w:tc>
        <w:tc>
          <w:tcPr>
            <w:tcW w:w="141" w:type="dxa"/>
          </w:tcPr>
          <w:p w:rsidR="006E4090" w:rsidRPr="0074694D" w:rsidRDefault="006E4090" w:rsidP="00BB7A0F">
            <w:pPr>
              <w:autoSpaceDE w:val="0"/>
              <w:autoSpaceDN w:val="0"/>
              <w:adjustRightInd w:val="0"/>
              <w:jc w:val="center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  <w:vAlign w:val="bottom"/>
          </w:tcPr>
          <w:p w:rsidR="006E4090" w:rsidRPr="0074694D" w:rsidRDefault="006E4090" w:rsidP="00BB7A0F">
            <w:pPr>
              <w:autoSpaceDE w:val="0"/>
              <w:autoSpaceDN w:val="0"/>
              <w:adjustRightInd w:val="0"/>
              <w:jc w:val="center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(ล้านหุ้น)</w:t>
            </w:r>
          </w:p>
        </w:tc>
        <w:tc>
          <w:tcPr>
            <w:tcW w:w="141" w:type="dxa"/>
          </w:tcPr>
          <w:p w:rsidR="006E4090" w:rsidRPr="0074694D" w:rsidRDefault="006E4090" w:rsidP="00BB7A0F">
            <w:pPr>
              <w:autoSpaceDE w:val="0"/>
              <w:autoSpaceDN w:val="0"/>
              <w:adjustRightInd w:val="0"/>
              <w:jc w:val="center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  <w:vAlign w:val="bottom"/>
          </w:tcPr>
          <w:p w:rsidR="006E4090" w:rsidRPr="0074694D" w:rsidRDefault="006E4090" w:rsidP="00BB7A0F">
            <w:pPr>
              <w:autoSpaceDE w:val="0"/>
              <w:autoSpaceDN w:val="0"/>
              <w:adjustRightInd w:val="0"/>
              <w:jc w:val="center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(ล้านบาท)</w:t>
            </w:r>
          </w:p>
        </w:tc>
      </w:tr>
      <w:tr w:rsidR="006E4090" w:rsidRPr="0074694D" w:rsidTr="007C2D8D">
        <w:trPr>
          <w:trHeight w:val="58"/>
        </w:trPr>
        <w:tc>
          <w:tcPr>
            <w:tcW w:w="4531" w:type="dxa"/>
            <w:vAlign w:val="bottom"/>
            <w:hideMark/>
          </w:tcPr>
          <w:p w:rsidR="006E4090" w:rsidRPr="0074694D" w:rsidRDefault="006E4090" w:rsidP="00BB7A0F">
            <w:pPr>
              <w:autoSpaceDE w:val="0"/>
              <w:autoSpaceDN w:val="0"/>
              <w:adjustRightInd w:val="0"/>
              <w:ind w:left="150" w:hanging="150"/>
              <w:rPr>
                <w:rFonts w:asciiTheme="majorBidi" w:eastAsia="Calibri" w:hAnsiTheme="majorBidi" w:cstheme="majorBidi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sz w:val="30"/>
                <w:szCs w:val="30"/>
                <w:u w:val="none"/>
                <w:cs/>
              </w:rPr>
              <w:t xml:space="preserve">ทุนจดทะเบียน </w:t>
            </w:r>
          </w:p>
        </w:tc>
        <w:tc>
          <w:tcPr>
            <w:tcW w:w="993" w:type="dxa"/>
            <w:tcBorders>
              <w:right w:val="nil"/>
            </w:tcBorders>
            <w:vAlign w:val="bottom"/>
          </w:tcPr>
          <w:p w:rsidR="006E4090" w:rsidRPr="0074694D" w:rsidRDefault="006E4090" w:rsidP="00BB7A0F">
            <w:pPr>
              <w:autoSpaceDE w:val="0"/>
              <w:autoSpaceDN w:val="0"/>
              <w:adjustRightInd w:val="0"/>
              <w:jc w:val="right"/>
              <w:rPr>
                <w:rFonts w:asciiTheme="majorBidi" w:eastAsia="Calibri" w:hAnsiTheme="majorBidi" w:cstheme="majorBidi"/>
                <w:sz w:val="30"/>
                <w:szCs w:val="30"/>
                <w:u w:val="none"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:rsidR="006E4090" w:rsidRPr="0074694D" w:rsidRDefault="006E4090" w:rsidP="005332D9">
            <w:pPr>
              <w:autoSpaceDE w:val="0"/>
              <w:autoSpaceDN w:val="0"/>
              <w:adjustRightInd w:val="0"/>
              <w:ind w:right="37"/>
              <w:jc w:val="center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tcBorders>
              <w:left w:val="nil"/>
            </w:tcBorders>
            <w:vAlign w:val="bottom"/>
          </w:tcPr>
          <w:p w:rsidR="006E4090" w:rsidRPr="0074694D" w:rsidRDefault="006E4090" w:rsidP="001F4BD5">
            <w:pPr>
              <w:autoSpaceDE w:val="0"/>
              <w:autoSpaceDN w:val="0"/>
              <w:adjustRightInd w:val="0"/>
              <w:ind w:left="-32"/>
              <w:jc w:val="right"/>
              <w:rPr>
                <w:rFonts w:asciiTheme="majorBidi" w:eastAsia="Calibri" w:hAnsiTheme="majorBidi" w:cstheme="majorBidi"/>
                <w:sz w:val="30"/>
                <w:szCs w:val="30"/>
                <w:u w:val="none"/>
              </w:rPr>
            </w:pPr>
          </w:p>
        </w:tc>
        <w:tc>
          <w:tcPr>
            <w:tcW w:w="141" w:type="dxa"/>
          </w:tcPr>
          <w:p w:rsidR="006E4090" w:rsidRPr="0074694D" w:rsidRDefault="006E4090" w:rsidP="00BB7A0F">
            <w:pPr>
              <w:autoSpaceDE w:val="0"/>
              <w:autoSpaceDN w:val="0"/>
              <w:adjustRightInd w:val="0"/>
              <w:jc w:val="right"/>
              <w:rPr>
                <w:rFonts w:asciiTheme="majorBidi" w:eastAsia="Calibri" w:hAnsiTheme="majorBidi" w:cstheme="majorBidi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vAlign w:val="bottom"/>
          </w:tcPr>
          <w:p w:rsidR="006E4090" w:rsidRPr="0074694D" w:rsidRDefault="006E4090" w:rsidP="00BB7A0F">
            <w:pPr>
              <w:autoSpaceDE w:val="0"/>
              <w:autoSpaceDN w:val="0"/>
              <w:adjustRightInd w:val="0"/>
              <w:jc w:val="right"/>
              <w:rPr>
                <w:rFonts w:asciiTheme="majorBidi" w:eastAsia="Calibri" w:hAnsiTheme="majorBidi" w:cstheme="majorBidi"/>
                <w:sz w:val="30"/>
                <w:szCs w:val="30"/>
                <w:u w:val="none"/>
              </w:rPr>
            </w:pPr>
          </w:p>
        </w:tc>
        <w:tc>
          <w:tcPr>
            <w:tcW w:w="141" w:type="dxa"/>
          </w:tcPr>
          <w:p w:rsidR="006E4090" w:rsidRPr="0074694D" w:rsidRDefault="006E4090" w:rsidP="00BB7A0F">
            <w:pPr>
              <w:autoSpaceDE w:val="0"/>
              <w:autoSpaceDN w:val="0"/>
              <w:adjustRightInd w:val="0"/>
              <w:jc w:val="right"/>
              <w:rPr>
                <w:rFonts w:asciiTheme="majorBidi" w:eastAsia="Calibri" w:hAnsiTheme="majorBidi" w:cstheme="majorBidi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vAlign w:val="bottom"/>
          </w:tcPr>
          <w:p w:rsidR="006E4090" w:rsidRPr="0074694D" w:rsidRDefault="006E4090" w:rsidP="00BB7A0F">
            <w:pPr>
              <w:autoSpaceDE w:val="0"/>
              <w:autoSpaceDN w:val="0"/>
              <w:adjustRightInd w:val="0"/>
              <w:jc w:val="right"/>
              <w:rPr>
                <w:rFonts w:asciiTheme="majorBidi" w:eastAsia="Calibri" w:hAnsiTheme="majorBidi" w:cstheme="majorBidi"/>
                <w:sz w:val="30"/>
                <w:szCs w:val="30"/>
                <w:u w:val="none"/>
              </w:rPr>
            </w:pPr>
          </w:p>
        </w:tc>
      </w:tr>
      <w:tr w:rsidR="006E4090" w:rsidRPr="0074694D" w:rsidTr="007C2D8D">
        <w:trPr>
          <w:trHeight w:val="58"/>
        </w:trPr>
        <w:tc>
          <w:tcPr>
            <w:tcW w:w="4531" w:type="dxa"/>
            <w:vAlign w:val="bottom"/>
            <w:hideMark/>
          </w:tcPr>
          <w:p w:rsidR="006E4090" w:rsidRPr="0074694D" w:rsidRDefault="00AB18D2" w:rsidP="00BB7A0F">
            <w:pPr>
              <w:autoSpaceDE w:val="0"/>
              <w:autoSpaceDN w:val="0"/>
              <w:adjustRightInd w:val="0"/>
              <w:ind w:left="150" w:hanging="150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ทุนจดทะเบียน ณ วันต้น</w:t>
            </w:r>
            <w:r w:rsidR="00CD481A">
              <w:rPr>
                <w:rFonts w:asciiTheme="majorBidi" w:eastAsia="Calibri" w:hAnsiTheme="majorBidi" w:cstheme="majorBidi" w:hint="cs"/>
                <w:b w:val="0"/>
                <w:bCs w:val="0"/>
                <w:sz w:val="30"/>
                <w:szCs w:val="30"/>
                <w:u w:val="none"/>
                <w:cs/>
              </w:rPr>
              <w:t>ปี</w:t>
            </w:r>
          </w:p>
        </w:tc>
        <w:tc>
          <w:tcPr>
            <w:tcW w:w="993" w:type="dxa"/>
            <w:tcBorders>
              <w:right w:val="nil"/>
            </w:tcBorders>
            <w:vAlign w:val="bottom"/>
            <w:hideMark/>
          </w:tcPr>
          <w:p w:rsidR="006E4090" w:rsidRPr="0074694D" w:rsidRDefault="006E4090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>3,245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:rsidR="006E4090" w:rsidRPr="0074694D" w:rsidRDefault="006E4090" w:rsidP="00444138">
            <w:pPr>
              <w:autoSpaceDE w:val="0"/>
              <w:autoSpaceDN w:val="0"/>
              <w:adjustRightInd w:val="0"/>
              <w:ind w:right="37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tcBorders>
              <w:left w:val="nil"/>
            </w:tcBorders>
            <w:vAlign w:val="bottom"/>
          </w:tcPr>
          <w:p w:rsidR="006E4090" w:rsidRPr="0074694D" w:rsidRDefault="006E4090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>16,225</w:t>
            </w:r>
          </w:p>
        </w:tc>
        <w:tc>
          <w:tcPr>
            <w:tcW w:w="141" w:type="dxa"/>
          </w:tcPr>
          <w:p w:rsidR="006E4090" w:rsidRPr="0074694D" w:rsidRDefault="006E4090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vAlign w:val="bottom"/>
          </w:tcPr>
          <w:p w:rsidR="006E4090" w:rsidRPr="0074694D" w:rsidRDefault="006E4090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>3,245</w:t>
            </w:r>
          </w:p>
        </w:tc>
        <w:tc>
          <w:tcPr>
            <w:tcW w:w="141" w:type="dxa"/>
          </w:tcPr>
          <w:p w:rsidR="006E4090" w:rsidRPr="0074694D" w:rsidRDefault="006E4090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vAlign w:val="bottom"/>
          </w:tcPr>
          <w:p w:rsidR="006E4090" w:rsidRPr="0074694D" w:rsidRDefault="006E4090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>16,225</w:t>
            </w:r>
          </w:p>
        </w:tc>
      </w:tr>
      <w:tr w:rsidR="006E4090" w:rsidRPr="0074694D" w:rsidTr="007C2D8D">
        <w:trPr>
          <w:trHeight w:val="58"/>
        </w:trPr>
        <w:tc>
          <w:tcPr>
            <w:tcW w:w="4531" w:type="dxa"/>
            <w:vAlign w:val="bottom"/>
            <w:hideMark/>
          </w:tcPr>
          <w:p w:rsidR="006E4090" w:rsidRPr="0074694D" w:rsidRDefault="00CD481A" w:rsidP="00BB7A0F">
            <w:pPr>
              <w:autoSpaceDE w:val="0"/>
              <w:autoSpaceDN w:val="0"/>
              <w:adjustRightInd w:val="0"/>
              <w:ind w:left="150" w:hanging="150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ทุนจดทะเบียน ณ วันปลายปี</w:t>
            </w:r>
          </w:p>
        </w:tc>
        <w:tc>
          <w:tcPr>
            <w:tcW w:w="993" w:type="dxa"/>
            <w:tcBorders>
              <w:bottom w:val="double" w:sz="4" w:space="0" w:color="000000" w:themeColor="text1"/>
              <w:right w:val="nil"/>
            </w:tcBorders>
            <w:vAlign w:val="bottom"/>
            <w:hideMark/>
          </w:tcPr>
          <w:p w:rsidR="006E4090" w:rsidRPr="0074694D" w:rsidRDefault="006E4090" w:rsidP="00444138">
            <w:pPr>
              <w:pBdr>
                <w:top w:val="single" w:sz="4" w:space="1" w:color="auto"/>
              </w:pBd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 xml:space="preserve">3,245 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:rsidR="006E4090" w:rsidRPr="0074694D" w:rsidRDefault="006E4090" w:rsidP="00444138">
            <w:pPr>
              <w:autoSpaceDE w:val="0"/>
              <w:autoSpaceDN w:val="0"/>
              <w:adjustRightInd w:val="0"/>
              <w:ind w:right="37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tcBorders>
              <w:left w:val="nil"/>
              <w:bottom w:val="double" w:sz="4" w:space="0" w:color="000000" w:themeColor="text1"/>
            </w:tcBorders>
            <w:vAlign w:val="bottom"/>
          </w:tcPr>
          <w:p w:rsidR="006E4090" w:rsidRPr="0074694D" w:rsidRDefault="006E4090" w:rsidP="00444138">
            <w:pPr>
              <w:pBdr>
                <w:top w:val="single" w:sz="4" w:space="1" w:color="auto"/>
              </w:pBd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>16,225</w:t>
            </w: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 </w:t>
            </w:r>
          </w:p>
        </w:tc>
        <w:tc>
          <w:tcPr>
            <w:tcW w:w="141" w:type="dxa"/>
          </w:tcPr>
          <w:p w:rsidR="006E4090" w:rsidRPr="0074694D" w:rsidRDefault="006E4090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tcBorders>
              <w:bottom w:val="double" w:sz="4" w:space="0" w:color="000000" w:themeColor="text1"/>
            </w:tcBorders>
            <w:vAlign w:val="bottom"/>
          </w:tcPr>
          <w:p w:rsidR="006E4090" w:rsidRPr="0074694D" w:rsidRDefault="006E4090" w:rsidP="00444138">
            <w:pPr>
              <w:pBdr>
                <w:top w:val="single" w:sz="4" w:space="1" w:color="auto"/>
              </w:pBd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 xml:space="preserve">3,245 </w:t>
            </w:r>
          </w:p>
        </w:tc>
        <w:tc>
          <w:tcPr>
            <w:tcW w:w="141" w:type="dxa"/>
          </w:tcPr>
          <w:p w:rsidR="006E4090" w:rsidRPr="0074694D" w:rsidRDefault="006E4090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tcBorders>
              <w:bottom w:val="double" w:sz="4" w:space="0" w:color="000000" w:themeColor="text1"/>
            </w:tcBorders>
            <w:vAlign w:val="bottom"/>
          </w:tcPr>
          <w:p w:rsidR="006E4090" w:rsidRPr="0074694D" w:rsidRDefault="006E4090" w:rsidP="00444138">
            <w:pPr>
              <w:pBdr>
                <w:top w:val="single" w:sz="4" w:space="1" w:color="auto"/>
              </w:pBd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>16,225</w:t>
            </w: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 </w:t>
            </w:r>
          </w:p>
        </w:tc>
      </w:tr>
      <w:tr w:rsidR="006E4090" w:rsidRPr="0074694D" w:rsidTr="007C2D8D">
        <w:trPr>
          <w:trHeight w:val="57"/>
        </w:trPr>
        <w:tc>
          <w:tcPr>
            <w:tcW w:w="4531" w:type="dxa"/>
            <w:vAlign w:val="bottom"/>
          </w:tcPr>
          <w:p w:rsidR="006E4090" w:rsidRPr="0074694D" w:rsidRDefault="006E4090" w:rsidP="005332D9">
            <w:pPr>
              <w:autoSpaceDE w:val="0"/>
              <w:autoSpaceDN w:val="0"/>
              <w:adjustRightInd w:val="0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tcBorders>
              <w:top w:val="double" w:sz="4" w:space="0" w:color="000000" w:themeColor="text1"/>
              <w:right w:val="nil"/>
            </w:tcBorders>
            <w:vAlign w:val="bottom"/>
          </w:tcPr>
          <w:p w:rsidR="006E4090" w:rsidRPr="0074694D" w:rsidRDefault="006E4090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:rsidR="006E4090" w:rsidRPr="0074694D" w:rsidRDefault="006E4090" w:rsidP="00444138">
            <w:pPr>
              <w:autoSpaceDE w:val="0"/>
              <w:autoSpaceDN w:val="0"/>
              <w:adjustRightInd w:val="0"/>
              <w:ind w:right="37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tcBorders>
              <w:top w:val="double" w:sz="4" w:space="0" w:color="000000" w:themeColor="text1"/>
              <w:left w:val="nil"/>
            </w:tcBorders>
            <w:vAlign w:val="bottom"/>
          </w:tcPr>
          <w:p w:rsidR="006E4090" w:rsidRPr="0074694D" w:rsidRDefault="006E4090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141" w:type="dxa"/>
          </w:tcPr>
          <w:p w:rsidR="006E4090" w:rsidRPr="0074694D" w:rsidRDefault="006E4090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tcBorders>
              <w:top w:val="double" w:sz="4" w:space="0" w:color="000000" w:themeColor="text1"/>
            </w:tcBorders>
            <w:vAlign w:val="bottom"/>
          </w:tcPr>
          <w:p w:rsidR="006E4090" w:rsidRPr="0074694D" w:rsidRDefault="006E4090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141" w:type="dxa"/>
          </w:tcPr>
          <w:p w:rsidR="006E4090" w:rsidRPr="0074694D" w:rsidRDefault="006E4090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tcBorders>
              <w:top w:val="double" w:sz="4" w:space="0" w:color="000000" w:themeColor="text1"/>
            </w:tcBorders>
            <w:vAlign w:val="bottom"/>
          </w:tcPr>
          <w:p w:rsidR="006E4090" w:rsidRPr="0074694D" w:rsidRDefault="006E4090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</w:tr>
      <w:tr w:rsidR="006E4090" w:rsidRPr="0074694D" w:rsidTr="007C2D8D">
        <w:trPr>
          <w:trHeight w:val="58"/>
        </w:trPr>
        <w:tc>
          <w:tcPr>
            <w:tcW w:w="4531" w:type="dxa"/>
            <w:vAlign w:val="bottom"/>
            <w:hideMark/>
          </w:tcPr>
          <w:p w:rsidR="006E4090" w:rsidRPr="0074694D" w:rsidRDefault="006E4090" w:rsidP="00BB7A0F">
            <w:pPr>
              <w:autoSpaceDE w:val="0"/>
              <w:autoSpaceDN w:val="0"/>
              <w:adjustRightInd w:val="0"/>
              <w:ind w:left="150" w:hanging="150"/>
              <w:rPr>
                <w:rFonts w:asciiTheme="majorBidi" w:eastAsia="Calibri" w:hAnsiTheme="majorBidi" w:cstheme="majorBidi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sz w:val="30"/>
                <w:szCs w:val="30"/>
                <w:u w:val="none"/>
                <w:cs/>
              </w:rPr>
              <w:t>ทุนออกจำหน่ายและเรียกชำระแล้ว</w:t>
            </w:r>
          </w:p>
        </w:tc>
        <w:tc>
          <w:tcPr>
            <w:tcW w:w="993" w:type="dxa"/>
            <w:tcBorders>
              <w:right w:val="nil"/>
            </w:tcBorders>
            <w:vAlign w:val="bottom"/>
          </w:tcPr>
          <w:p w:rsidR="006E4090" w:rsidRPr="0074694D" w:rsidRDefault="006E4090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:rsidR="006E4090" w:rsidRPr="0074694D" w:rsidRDefault="006E4090" w:rsidP="00444138">
            <w:pPr>
              <w:autoSpaceDE w:val="0"/>
              <w:autoSpaceDN w:val="0"/>
              <w:adjustRightInd w:val="0"/>
              <w:ind w:right="37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tcBorders>
              <w:left w:val="nil"/>
            </w:tcBorders>
            <w:vAlign w:val="bottom"/>
          </w:tcPr>
          <w:p w:rsidR="006E4090" w:rsidRPr="0074694D" w:rsidRDefault="006E4090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141" w:type="dxa"/>
          </w:tcPr>
          <w:p w:rsidR="006E4090" w:rsidRPr="0074694D" w:rsidRDefault="006E4090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vAlign w:val="bottom"/>
          </w:tcPr>
          <w:p w:rsidR="006E4090" w:rsidRPr="0074694D" w:rsidRDefault="006E4090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141" w:type="dxa"/>
          </w:tcPr>
          <w:p w:rsidR="006E4090" w:rsidRPr="0074694D" w:rsidRDefault="006E4090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vAlign w:val="bottom"/>
          </w:tcPr>
          <w:p w:rsidR="006E4090" w:rsidRPr="0074694D" w:rsidRDefault="006E4090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</w:tr>
      <w:tr w:rsidR="00714E67" w:rsidRPr="0074694D" w:rsidTr="007C2D8D">
        <w:trPr>
          <w:trHeight w:val="58"/>
        </w:trPr>
        <w:tc>
          <w:tcPr>
            <w:tcW w:w="4531" w:type="dxa"/>
            <w:vAlign w:val="bottom"/>
          </w:tcPr>
          <w:p w:rsidR="00714E67" w:rsidRPr="0074694D" w:rsidRDefault="00714E67" w:rsidP="00714E67">
            <w:pPr>
              <w:autoSpaceDE w:val="0"/>
              <w:autoSpaceDN w:val="0"/>
              <w:adjustRightInd w:val="0"/>
              <w:ind w:left="150" w:hanging="150"/>
              <w:rPr>
                <w:rFonts w:asciiTheme="majorBidi" w:eastAsia="Calibri" w:hAnsiTheme="majorBidi" w:cstheme="majorBidi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ทุนออกจำหน่ายและเรียกชำร</w:t>
            </w:r>
            <w:r w:rsidR="00CD481A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ะแล้ว ณ วันต้นปี</w:t>
            </w:r>
          </w:p>
        </w:tc>
        <w:tc>
          <w:tcPr>
            <w:tcW w:w="993" w:type="dxa"/>
            <w:tcBorders>
              <w:right w:val="nil"/>
            </w:tcBorders>
            <w:vAlign w:val="bottom"/>
          </w:tcPr>
          <w:p w:rsidR="00714E67" w:rsidRPr="0074694D" w:rsidRDefault="00714E67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 xml:space="preserve">2,735 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:rsidR="00714E67" w:rsidRPr="0074694D" w:rsidRDefault="00714E67" w:rsidP="00444138">
            <w:pPr>
              <w:autoSpaceDE w:val="0"/>
              <w:autoSpaceDN w:val="0"/>
              <w:adjustRightInd w:val="0"/>
              <w:ind w:right="37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tcBorders>
              <w:left w:val="nil"/>
            </w:tcBorders>
            <w:vAlign w:val="bottom"/>
          </w:tcPr>
          <w:p w:rsidR="00714E67" w:rsidRPr="0074694D" w:rsidRDefault="00714E67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>13,675</w:t>
            </w: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 </w:t>
            </w:r>
          </w:p>
        </w:tc>
        <w:tc>
          <w:tcPr>
            <w:tcW w:w="141" w:type="dxa"/>
          </w:tcPr>
          <w:p w:rsidR="00714E67" w:rsidRPr="0074694D" w:rsidRDefault="00714E67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vAlign w:val="bottom"/>
          </w:tcPr>
          <w:p w:rsidR="00714E67" w:rsidRPr="0074694D" w:rsidRDefault="00714E67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 xml:space="preserve">2,735 </w:t>
            </w:r>
          </w:p>
        </w:tc>
        <w:tc>
          <w:tcPr>
            <w:tcW w:w="141" w:type="dxa"/>
          </w:tcPr>
          <w:p w:rsidR="00714E67" w:rsidRPr="0074694D" w:rsidRDefault="00714E67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vAlign w:val="bottom"/>
          </w:tcPr>
          <w:p w:rsidR="00714E67" w:rsidRPr="0074694D" w:rsidRDefault="00714E67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>13,675</w:t>
            </w: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 </w:t>
            </w:r>
          </w:p>
        </w:tc>
      </w:tr>
      <w:tr w:rsidR="00714E67" w:rsidRPr="0074694D" w:rsidTr="007C2D8D">
        <w:trPr>
          <w:trHeight w:val="58"/>
        </w:trPr>
        <w:tc>
          <w:tcPr>
            <w:tcW w:w="4531" w:type="dxa"/>
            <w:vAlign w:val="bottom"/>
            <w:hideMark/>
          </w:tcPr>
          <w:p w:rsidR="00714E67" w:rsidRPr="0074694D" w:rsidRDefault="00714E67" w:rsidP="00714E67">
            <w:pPr>
              <w:autoSpaceDE w:val="0"/>
              <w:autoSpaceDN w:val="0"/>
              <w:adjustRightInd w:val="0"/>
              <w:ind w:left="150" w:hanging="150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เพิ่มทุนหุ้นสามัญ 280</w:t>
            </w: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>,</w:t>
            </w: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000</w:t>
            </w: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>,</w:t>
            </w: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000 หุ้น มูลค่าหุ้นละ 5 บาท</w:t>
            </w:r>
          </w:p>
        </w:tc>
        <w:tc>
          <w:tcPr>
            <w:tcW w:w="993" w:type="dxa"/>
            <w:tcBorders>
              <w:right w:val="nil"/>
            </w:tcBorders>
            <w:vAlign w:val="bottom"/>
            <w:hideMark/>
          </w:tcPr>
          <w:p w:rsidR="00714E67" w:rsidRPr="0074694D" w:rsidRDefault="00714E67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>280</w:t>
            </w: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 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:rsidR="00714E67" w:rsidRPr="0074694D" w:rsidRDefault="00714E67" w:rsidP="00444138">
            <w:pPr>
              <w:autoSpaceDE w:val="0"/>
              <w:autoSpaceDN w:val="0"/>
              <w:adjustRightInd w:val="0"/>
              <w:ind w:right="37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tcBorders>
              <w:left w:val="nil"/>
            </w:tcBorders>
            <w:vAlign w:val="bottom"/>
          </w:tcPr>
          <w:p w:rsidR="00714E67" w:rsidRPr="0074694D" w:rsidRDefault="00714E67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>1,400</w:t>
            </w: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 </w:t>
            </w:r>
          </w:p>
        </w:tc>
        <w:tc>
          <w:tcPr>
            <w:tcW w:w="141" w:type="dxa"/>
          </w:tcPr>
          <w:p w:rsidR="00714E67" w:rsidRPr="0074694D" w:rsidRDefault="00714E67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vAlign w:val="bottom"/>
          </w:tcPr>
          <w:p w:rsidR="00714E67" w:rsidRPr="0074694D" w:rsidRDefault="00714E67" w:rsidP="007C2D8D">
            <w:pPr>
              <w:tabs>
                <w:tab w:val="decimal" w:pos="679"/>
              </w:tabs>
              <w:autoSpaceDE w:val="0"/>
              <w:autoSpaceDN w:val="0"/>
              <w:adjustRightInd w:val="0"/>
              <w:ind w:right="43"/>
              <w:jc w:val="center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-</w:t>
            </w:r>
          </w:p>
        </w:tc>
        <w:tc>
          <w:tcPr>
            <w:tcW w:w="141" w:type="dxa"/>
          </w:tcPr>
          <w:p w:rsidR="00714E67" w:rsidRPr="0074694D" w:rsidRDefault="00714E67" w:rsidP="007C2D8D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center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vAlign w:val="bottom"/>
          </w:tcPr>
          <w:p w:rsidR="00714E67" w:rsidRPr="0074694D" w:rsidRDefault="00714E67" w:rsidP="007C2D8D">
            <w:pPr>
              <w:tabs>
                <w:tab w:val="decimal" w:pos="390"/>
              </w:tabs>
              <w:autoSpaceDE w:val="0"/>
              <w:autoSpaceDN w:val="0"/>
              <w:adjustRightInd w:val="0"/>
              <w:ind w:right="43"/>
              <w:jc w:val="center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-</w:t>
            </w:r>
          </w:p>
        </w:tc>
      </w:tr>
      <w:tr w:rsidR="00714E67" w:rsidRPr="0074694D" w:rsidTr="007C2D8D">
        <w:trPr>
          <w:trHeight w:val="58"/>
        </w:trPr>
        <w:tc>
          <w:tcPr>
            <w:tcW w:w="4531" w:type="dxa"/>
            <w:vAlign w:val="bottom"/>
            <w:hideMark/>
          </w:tcPr>
          <w:p w:rsidR="00714E67" w:rsidRPr="0074694D" w:rsidRDefault="00714E67" w:rsidP="00714E67">
            <w:pPr>
              <w:autoSpaceDE w:val="0"/>
              <w:autoSpaceDN w:val="0"/>
              <w:adjustRightInd w:val="0"/>
              <w:ind w:left="150" w:hanging="150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ทุนออกจำห</w:t>
            </w:r>
            <w:r w:rsidR="00CD481A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น่ายและเรียกชำระแล้ว ณ วันปลายปี</w:t>
            </w:r>
          </w:p>
        </w:tc>
        <w:tc>
          <w:tcPr>
            <w:tcW w:w="993" w:type="dxa"/>
            <w:tcBorders>
              <w:bottom w:val="double" w:sz="4" w:space="0" w:color="000000" w:themeColor="text1"/>
              <w:right w:val="nil"/>
            </w:tcBorders>
            <w:vAlign w:val="bottom"/>
            <w:hideMark/>
          </w:tcPr>
          <w:p w:rsidR="00714E67" w:rsidRPr="0074694D" w:rsidRDefault="00714E67" w:rsidP="00444138">
            <w:pPr>
              <w:pBdr>
                <w:top w:val="single" w:sz="4" w:space="1" w:color="auto"/>
              </w:pBd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>3,015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:rsidR="00714E67" w:rsidRPr="0074694D" w:rsidRDefault="00714E67" w:rsidP="00444138">
            <w:pPr>
              <w:autoSpaceDE w:val="0"/>
              <w:autoSpaceDN w:val="0"/>
              <w:adjustRightInd w:val="0"/>
              <w:ind w:right="37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tcBorders>
              <w:left w:val="nil"/>
              <w:bottom w:val="double" w:sz="4" w:space="0" w:color="000000" w:themeColor="text1"/>
            </w:tcBorders>
            <w:vAlign w:val="bottom"/>
          </w:tcPr>
          <w:p w:rsidR="00714E67" w:rsidRPr="0074694D" w:rsidRDefault="00714E67" w:rsidP="00444138">
            <w:pPr>
              <w:pBdr>
                <w:top w:val="single" w:sz="4" w:space="1" w:color="auto"/>
              </w:pBd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>15,075</w:t>
            </w:r>
          </w:p>
        </w:tc>
        <w:tc>
          <w:tcPr>
            <w:tcW w:w="141" w:type="dxa"/>
          </w:tcPr>
          <w:p w:rsidR="00714E67" w:rsidRPr="0074694D" w:rsidRDefault="00714E67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tcBorders>
              <w:bottom w:val="double" w:sz="4" w:space="0" w:color="000000" w:themeColor="text1"/>
            </w:tcBorders>
            <w:vAlign w:val="bottom"/>
          </w:tcPr>
          <w:p w:rsidR="00714E67" w:rsidRPr="0074694D" w:rsidRDefault="00714E67" w:rsidP="00444138">
            <w:pPr>
              <w:pBdr>
                <w:top w:val="single" w:sz="4" w:space="1" w:color="auto"/>
              </w:pBd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>2,735</w:t>
            </w:r>
          </w:p>
        </w:tc>
        <w:tc>
          <w:tcPr>
            <w:tcW w:w="141" w:type="dxa"/>
          </w:tcPr>
          <w:p w:rsidR="00714E67" w:rsidRPr="0074694D" w:rsidRDefault="00714E67" w:rsidP="00444138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</w:p>
        </w:tc>
        <w:tc>
          <w:tcPr>
            <w:tcW w:w="993" w:type="dxa"/>
            <w:tcBorders>
              <w:bottom w:val="double" w:sz="4" w:space="0" w:color="000000" w:themeColor="text1"/>
            </w:tcBorders>
            <w:vAlign w:val="bottom"/>
          </w:tcPr>
          <w:p w:rsidR="00714E67" w:rsidRPr="0074694D" w:rsidRDefault="00714E67" w:rsidP="00444138">
            <w:pPr>
              <w:pBdr>
                <w:top w:val="single" w:sz="4" w:space="1" w:color="auto"/>
              </w:pBd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jc w:val="right"/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Calibri" w:hAnsiTheme="majorBidi" w:cstheme="majorBidi"/>
                <w:b w:val="0"/>
                <w:bCs w:val="0"/>
                <w:sz w:val="30"/>
                <w:szCs w:val="30"/>
                <w:u w:val="none"/>
              </w:rPr>
              <w:t>13,675</w:t>
            </w:r>
          </w:p>
        </w:tc>
      </w:tr>
    </w:tbl>
    <w:p w:rsidR="00782DCB" w:rsidRPr="0074694D" w:rsidRDefault="00533466" w:rsidP="00BB7A0F">
      <w:pPr>
        <w:tabs>
          <w:tab w:val="left" w:pos="567"/>
        </w:tabs>
        <w:spacing w:before="120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8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D11A17" w:rsidRPr="0074694D">
        <w:rPr>
          <w:rFonts w:asciiTheme="majorBidi" w:hAnsiTheme="majorBidi" w:cstheme="majorBidi" w:hint="cs"/>
          <w:sz w:val="30"/>
          <w:szCs w:val="30"/>
          <w:u w:val="none"/>
          <w:cs/>
        </w:rPr>
        <w:t>20</w:t>
      </w:r>
      <w:r w:rsidR="00BE421C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782DCB" w:rsidRPr="0074694D">
        <w:rPr>
          <w:rFonts w:asciiTheme="majorBidi" w:hAnsiTheme="majorBidi" w:cstheme="majorBidi"/>
          <w:sz w:val="30"/>
          <w:szCs w:val="30"/>
          <w:u w:val="none"/>
          <w:cs/>
        </w:rPr>
        <w:t>สำรองตามกฎหมาย</w:t>
      </w:r>
    </w:p>
    <w:p w:rsidR="000E2D4F" w:rsidRDefault="00782DCB" w:rsidP="00E64396">
      <w:pPr>
        <w:spacing w:before="60"/>
        <w:ind w:left="567"/>
        <w:jc w:val="thaiDistribute"/>
        <w:outlineLvl w:val="0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ภายใต้บทบัญญัติของมาตรา 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116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แห่งพระราชบัญญัติบริษัทมหาชนจำกัด พ.ศ. 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2535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บริษัทฯ</w:t>
      </w:r>
      <w:r w:rsidR="00AF77D4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ต้องจัดสรรกำไรสุทธิประจำปีส่วนหนึ่งไว้เป็นทุนสำรองไม่น้อยกว่าร้อยละ 5 ของกำไรสุทธิประจำปีหักด้วยยอดขาดทุนสะสมยกมา </w:t>
      </w:r>
      <w:r w:rsid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(ถ้ามี) จนกว่าทุนสำรองนี้จะมีจำนวนไม่น้อยกว่าร้อยละ 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10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ของทุนจดทะเบียน</w:t>
      </w:r>
      <w:r w:rsidR="00572499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สำรองตามกฎหมายดังกล่าว</w:t>
      </w:r>
      <w:r w:rsidR="008739BB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ไม่สามารถนำไปจ่ายเงินปันผลได้ ในปัจจุบัน บริษัทฯ</w:t>
      </w:r>
      <w:r w:rsidR="00341E26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ได้จัดสรรสำรองตามกฎหมายไว้ครบถ้วนแล้ว</w:t>
      </w:r>
    </w:p>
    <w:p w:rsidR="009113AE" w:rsidRPr="0074694D" w:rsidRDefault="00533466" w:rsidP="00496415">
      <w:pPr>
        <w:tabs>
          <w:tab w:val="left" w:pos="567"/>
        </w:tabs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  <w:cs/>
        </w:rPr>
        <w:t>.21</w:t>
      </w:r>
      <w:r w:rsidR="00496415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9113AE" w:rsidRPr="0074694D">
        <w:rPr>
          <w:rFonts w:asciiTheme="majorBidi" w:hAnsiTheme="majorBidi" w:cstheme="majorBidi"/>
          <w:sz w:val="30"/>
          <w:szCs w:val="30"/>
          <w:u w:val="none"/>
          <w:cs/>
        </w:rPr>
        <w:t>การจัดสรรกำไรสุทธิและจ่ายเงินปันผล</w:t>
      </w:r>
    </w:p>
    <w:bookmarkStart w:id="80" w:name="_MON_1628522969"/>
    <w:bookmarkEnd w:id="80"/>
    <w:p w:rsidR="007D058E" w:rsidRPr="0074694D" w:rsidRDefault="008739BB" w:rsidP="009113AE">
      <w:pPr>
        <w:tabs>
          <w:tab w:val="left" w:pos="567"/>
        </w:tabs>
        <w:ind w:left="567"/>
        <w:jc w:val="thaiDistribute"/>
        <w:outlineLvl w:val="0"/>
        <w:rPr>
          <w:rFonts w:ascii="TH SarabunPSK" w:hAnsi="TH SarabunPSK" w:cs="TH SarabunPSK"/>
          <w:sz w:val="32"/>
          <w:szCs w:val="32"/>
          <w:u w:val="none"/>
        </w:rPr>
      </w:pPr>
      <w:r w:rsidRPr="0074694D">
        <w:rPr>
          <w:rFonts w:ascii="TH SarabunPSK" w:hAnsi="TH SarabunPSK" w:cs="TH SarabunPSK"/>
          <w:sz w:val="32"/>
          <w:szCs w:val="32"/>
          <w:u w:val="none"/>
          <w:cs/>
        </w:rPr>
        <w:object w:dxaOrig="8899" w:dyaOrig="5875">
          <v:shape id="_x0000_i1076" type="#_x0000_t75" style="width:447pt;height:280.5pt" o:ole="">
            <v:imagedata r:id="rId109" o:title=""/>
            <o:lock v:ext="edit" aspectratio="f"/>
          </v:shape>
          <o:OLEObject Type="Embed" ProgID="Excel.Sheet.12" ShapeID="_x0000_i1076" DrawAspect="Content" ObjectID="_1644325111" r:id="rId110"/>
        </w:object>
      </w:r>
    </w:p>
    <w:p w:rsidR="003B3597" w:rsidRPr="0074694D" w:rsidRDefault="00533466" w:rsidP="00BB6A47">
      <w:pPr>
        <w:tabs>
          <w:tab w:val="left" w:pos="567"/>
        </w:tabs>
        <w:jc w:val="thaiDistribute"/>
        <w:outlineLvl w:val="0"/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8</w:t>
      </w:r>
      <w:r w:rsidR="003B3597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</w:rPr>
        <w:t>22</w:t>
      </w:r>
      <w:r w:rsidR="00A369D6"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="003B3597" w:rsidRPr="0074694D">
        <w:rPr>
          <w:rFonts w:asciiTheme="majorBidi" w:hAnsiTheme="majorBidi" w:cstheme="majorBidi"/>
          <w:sz w:val="30"/>
          <w:szCs w:val="30"/>
          <w:u w:val="none"/>
          <w:cs/>
        </w:rPr>
        <w:t>การบริหารจัดการทุน</w:t>
      </w:r>
    </w:p>
    <w:p w:rsidR="00123093" w:rsidRPr="002758CD" w:rsidRDefault="003B3597" w:rsidP="002758CD">
      <w:pPr>
        <w:spacing w:before="120" w:after="60"/>
        <w:ind w:left="567" w:right="57"/>
        <w:jc w:val="thaiDistribute"/>
        <w:outlineLvl w:val="0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2758C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วัตถุประสงค์ในการบริหารจัดการทุนที่สำคัญของบริษัทฯ คือการจัดให้มีซึ่งโครงสร้างทุนที่เหมาะสมเพื่อสนับสนุน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การดำเนินธุรกิจของบริษัทฯ</w:t>
      </w:r>
      <w:r w:rsidR="00A3083D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และเสริมสร้างมูลค่าการถือหุ้นให้กับผู้ถือหุ้นโดย ณ วันที่ </w:t>
      </w:r>
      <w:r w:rsidR="00F7533C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31</w:t>
      </w:r>
      <w:r w:rsidR="00934378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F7533C" w:rsidRPr="002758C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ธันวาคม</w:t>
      </w:r>
      <w:r w:rsidR="00934378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2562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บริษัท</w:t>
      </w:r>
      <w:r w:rsidR="00114921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ฯ 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มีอัตราส่วนหนี้สินต่อทุนเท่ากับ </w:t>
      </w:r>
      <w:r w:rsidR="009666E9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2.</w:t>
      </w:r>
      <w:r w:rsidR="009666E9" w:rsidRPr="002758C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12</w:t>
      </w:r>
      <w:r w:rsidR="00F86139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CC1992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:</w:t>
      </w:r>
      <w:r w:rsidR="00F86139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CC1992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1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(</w:t>
      </w:r>
      <w:r w:rsidR="008225AC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 xml:space="preserve">31 </w:t>
      </w:r>
      <w:r w:rsidR="008225AC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ธันวาคม 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25</w:t>
      </w:r>
      <w:r w:rsidR="00934378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61</w:t>
      </w:r>
      <w:r w:rsidR="00F86139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: </w:t>
      </w:r>
      <w:r w:rsidR="00934378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1.57</w:t>
      </w:r>
      <w:r w:rsidR="00F86139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CC1992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:</w:t>
      </w:r>
      <w:r w:rsidR="00F86139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CC1992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1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)</w:t>
      </w:r>
    </w:p>
    <w:p w:rsidR="00BB6A47" w:rsidRPr="0074694D" w:rsidRDefault="00BB6A47" w:rsidP="009113AE">
      <w:pPr>
        <w:spacing w:before="120"/>
        <w:ind w:left="567" w:hanging="567"/>
        <w:jc w:val="thaiDistribute"/>
        <w:outlineLvl w:val="0"/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8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</w:rPr>
        <w:t>23</w:t>
      </w:r>
      <w:r w:rsidRPr="0074694D">
        <w:rPr>
          <w:rFonts w:asciiTheme="majorBidi" w:hAnsiTheme="majorBidi" w:cs="Angsana New"/>
          <w:sz w:val="30"/>
          <w:szCs w:val="30"/>
          <w:u w:val="none"/>
          <w:cs/>
        </w:rPr>
        <w:t xml:space="preserve">  </w:t>
      </w:r>
      <w:r w:rsidR="00496415">
        <w:rPr>
          <w:rFonts w:asciiTheme="majorBidi" w:hAnsiTheme="majorBidi" w:cs="Angsana New" w:hint="cs"/>
          <w:sz w:val="30"/>
          <w:szCs w:val="30"/>
          <w:u w:val="none"/>
          <w:cs/>
        </w:rPr>
        <w:t xml:space="preserve">  </w:t>
      </w:r>
      <w:r w:rsidR="00D44F67" w:rsidRPr="0074694D">
        <w:rPr>
          <w:rFonts w:asciiTheme="majorBidi" w:hAnsiTheme="majorBidi" w:cstheme="majorBidi"/>
          <w:sz w:val="30"/>
          <w:szCs w:val="30"/>
          <w:u w:val="none"/>
          <w:cs/>
        </w:rPr>
        <w:t>รายได้ดอกเบี้ยเงินให้สินเชื่อจากการซื้อลูกหนี้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และรายได้จากการดำเนินงานอื่น</w:t>
      </w:r>
    </w:p>
    <w:p w:rsidR="00BB6A47" w:rsidRPr="0074694D" w:rsidRDefault="00D11A17" w:rsidP="0086084C">
      <w:pPr>
        <w:spacing w:before="60" w:after="60"/>
        <w:ind w:left="567" w:hanging="567"/>
        <w:jc w:val="thaiDistribute"/>
        <w:outlineLvl w:val="0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8.23</w:t>
      </w:r>
      <w:r w:rsidR="00BB6A47"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.1 </w:t>
      </w:r>
      <w:r w:rsidR="00D44F67" w:rsidRPr="0074694D">
        <w:rPr>
          <w:rFonts w:asciiTheme="majorBidi" w:hAnsiTheme="majorBidi" w:cstheme="majorBidi"/>
          <w:sz w:val="30"/>
          <w:szCs w:val="30"/>
          <w:u w:val="none"/>
          <w:cs/>
        </w:rPr>
        <w:t>รายได้ดอกเบี้ยเงินให้สินเชื่อจากการซื้อลูกหนี้</w:t>
      </w:r>
    </w:p>
    <w:p w:rsidR="009113AE" w:rsidRPr="0074694D" w:rsidRDefault="00D44F67" w:rsidP="00CF79CA">
      <w:pPr>
        <w:ind w:left="616"/>
        <w:outlineLvl w:val="0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สำหรับ</w:t>
      </w:r>
      <w:r w:rsidR="00CF79CA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ปี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สิ้นสุดวันที่ </w:t>
      </w:r>
      <w:r w:rsidR="00CF79CA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31 ธันวาคม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2562 และ 2561 รายได้ดอกเบี้ยเงินให้สินเชื่อจากการซื้อลูกหนี้ ประกอบด้วย </w:t>
      </w:r>
    </w:p>
    <w:bookmarkStart w:id="81" w:name="_MON_1628517734"/>
    <w:bookmarkEnd w:id="81"/>
    <w:p w:rsidR="009113AE" w:rsidRPr="0074694D" w:rsidRDefault="003A059A" w:rsidP="009113AE">
      <w:pPr>
        <w:ind w:left="709" w:hanging="142"/>
        <w:outlineLvl w:val="0"/>
        <w:rPr>
          <w:rFonts w:ascii="TH SarabunPSK" w:hAnsi="TH SarabunPSK" w:cs="TH SarabunPSK"/>
          <w:sz w:val="30"/>
          <w:szCs w:val="30"/>
          <w:u w:val="none"/>
        </w:rPr>
      </w:pPr>
      <w:r w:rsidRPr="0074694D">
        <w:rPr>
          <w:rFonts w:ascii="TH SarabunPSK" w:hAnsi="TH SarabunPSK" w:cs="TH SarabunPSK"/>
          <w:sz w:val="30"/>
          <w:szCs w:val="30"/>
          <w:u w:val="none"/>
        </w:rPr>
        <w:object w:dxaOrig="8805" w:dyaOrig="3097">
          <v:shape id="_x0000_i1077" type="#_x0000_t75" style="width:441.75pt;height:153.75pt" o:ole="">
            <v:imagedata r:id="rId111" o:title=""/>
          </v:shape>
          <o:OLEObject Type="Embed" ProgID="Excel.Sheet.12" ShapeID="_x0000_i1077" DrawAspect="Content" ObjectID="_1644325112" r:id="rId112"/>
        </w:object>
      </w:r>
    </w:p>
    <w:p w:rsidR="009113AE" w:rsidRPr="0074694D" w:rsidRDefault="004F287C" w:rsidP="003E3228">
      <w:pPr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="Angsana New"/>
          <w:sz w:val="30"/>
          <w:szCs w:val="30"/>
          <w:u w:val="none"/>
          <w:cs/>
        </w:rPr>
        <w:br w:type="page"/>
      </w:r>
      <w:r w:rsidR="009113AE"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9113AE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</w:rPr>
        <w:t>23</w:t>
      </w:r>
      <w:r w:rsidR="009113AE" w:rsidRPr="0074694D">
        <w:rPr>
          <w:rFonts w:asciiTheme="majorBidi" w:hAnsiTheme="majorBidi" w:cs="Angsana New"/>
          <w:sz w:val="30"/>
          <w:szCs w:val="30"/>
          <w:u w:val="none"/>
          <w:cs/>
        </w:rPr>
        <w:t xml:space="preserve"> </w:t>
      </w:r>
      <w:r w:rsidR="006D7897">
        <w:rPr>
          <w:rFonts w:asciiTheme="majorBidi" w:hAnsiTheme="majorBidi" w:cs="Angsana New" w:hint="cs"/>
          <w:sz w:val="30"/>
          <w:szCs w:val="30"/>
          <w:u w:val="none"/>
          <w:cs/>
        </w:rPr>
        <w:t xml:space="preserve">  </w:t>
      </w:r>
      <w:r w:rsidR="009113AE" w:rsidRPr="0074694D">
        <w:rPr>
          <w:rFonts w:asciiTheme="majorBidi" w:hAnsiTheme="majorBidi" w:cs="Angsana New"/>
          <w:sz w:val="30"/>
          <w:szCs w:val="30"/>
          <w:u w:val="none"/>
          <w:cs/>
        </w:rPr>
        <w:t xml:space="preserve"> </w:t>
      </w:r>
      <w:r w:rsidR="00106399" w:rsidRPr="0074694D">
        <w:rPr>
          <w:rFonts w:asciiTheme="majorBidi" w:hAnsiTheme="majorBidi" w:cstheme="majorBidi"/>
          <w:sz w:val="30"/>
          <w:szCs w:val="30"/>
          <w:u w:val="none"/>
          <w:cs/>
        </w:rPr>
        <w:t>รายได้ดอกเบี้ยเงินให้สินเชื่อจากการซื้อลูกหนี้และรายได้จากการดำเนินงานอื่น</w:t>
      </w:r>
      <w:r w:rsidR="009113AE"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 (ต่อ)</w:t>
      </w:r>
    </w:p>
    <w:p w:rsidR="009113AE" w:rsidRPr="0074694D" w:rsidRDefault="00D11A17" w:rsidP="009113AE">
      <w:pPr>
        <w:spacing w:before="60" w:after="60"/>
        <w:ind w:left="567" w:hanging="567"/>
        <w:jc w:val="thaiDistribute"/>
        <w:outlineLvl w:val="0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8.23</w:t>
      </w:r>
      <w:r w:rsidR="009113AE" w:rsidRPr="0074694D">
        <w:rPr>
          <w:rFonts w:asciiTheme="majorBidi" w:hAnsiTheme="majorBidi" w:cstheme="majorBidi"/>
          <w:sz w:val="30"/>
          <w:szCs w:val="30"/>
          <w:u w:val="none"/>
          <w:cs/>
        </w:rPr>
        <w:t>.2 รายได้จากการดำเนินงานอื่น</w:t>
      </w:r>
      <w:r w:rsidR="00062E0C">
        <w:rPr>
          <w:rFonts w:asciiTheme="majorBidi" w:hAnsiTheme="majorBidi" w:cstheme="majorBidi"/>
          <w:sz w:val="30"/>
          <w:szCs w:val="30"/>
          <w:u w:val="none"/>
          <w:cs/>
        </w:rPr>
        <w:t xml:space="preserve"> ๆ</w:t>
      </w:r>
      <w:r w:rsidR="009113AE"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 </w:t>
      </w:r>
    </w:p>
    <w:p w:rsidR="009113AE" w:rsidRPr="0074694D" w:rsidRDefault="009113AE" w:rsidP="0086084C">
      <w:pPr>
        <w:ind w:left="630"/>
        <w:jc w:val="thaiDistribute"/>
        <w:outlineLvl w:val="0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รายได้จากการดำเนินงานอื่น</w:t>
      </w:r>
      <w:r w:rsidR="00062E0C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ๆ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สำหรับ</w:t>
      </w:r>
      <w:r w:rsidR="00CF79CA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ปี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สิ้นสุดวันที่ </w:t>
      </w:r>
      <w:r w:rsidR="00CF79CA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31 ธันวาคม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2562 และ 2561 สรุปได้ดังนี้</w:t>
      </w:r>
    </w:p>
    <w:bookmarkStart w:id="82" w:name="_MON_1626764533"/>
    <w:bookmarkEnd w:id="82"/>
    <w:p w:rsidR="004A6B4B" w:rsidRPr="0074694D" w:rsidRDefault="00037D16" w:rsidP="000B2BDD">
      <w:pPr>
        <w:ind w:left="567" w:hanging="13"/>
        <w:jc w:val="thaiDistribute"/>
        <w:outlineLvl w:val="0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object w:dxaOrig="9283" w:dyaOrig="4144">
          <v:shape id="_x0000_i1078" type="#_x0000_t75" style="width:444.75pt;height:200.25pt" o:ole="">
            <v:imagedata r:id="rId113" o:title=""/>
          </v:shape>
          <o:OLEObject Type="Embed" ProgID="Excel.Sheet.12" ShapeID="_x0000_i1078" DrawAspect="Content" ObjectID="_1644325113" r:id="rId114"/>
        </w:object>
      </w:r>
    </w:p>
    <w:p w:rsidR="00422A31" w:rsidRPr="0074694D" w:rsidRDefault="00422A31" w:rsidP="0086084C">
      <w:pPr>
        <w:tabs>
          <w:tab w:val="left" w:pos="567"/>
        </w:tabs>
        <w:spacing w:after="60"/>
        <w:ind w:left="567" w:hanging="567"/>
        <w:jc w:val="thaiDistribute"/>
        <w:outlineLvl w:val="0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8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</w:rPr>
        <w:t>24</w:t>
      </w:r>
      <w:r w:rsidRPr="0074694D">
        <w:rPr>
          <w:rFonts w:asciiTheme="majorBidi" w:hAnsiTheme="majorBidi" w:cs="Angsana New"/>
          <w:sz w:val="30"/>
          <w:szCs w:val="30"/>
          <w:u w:val="none"/>
          <w:cs/>
        </w:rPr>
        <w:t xml:space="preserve"> </w:t>
      </w:r>
      <w:r w:rsidR="00D017F3"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ค่าใช้จ่ายอื่น  </w:t>
      </w:r>
    </w:p>
    <w:p w:rsidR="00422A31" w:rsidRPr="0074694D" w:rsidRDefault="00422A31" w:rsidP="00422A31">
      <w:pPr>
        <w:ind w:left="567" w:hanging="13"/>
        <w:jc w:val="thaiDistribute"/>
        <w:outlineLvl w:val="0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ค่าใช้จ่ายอื่น สำหรับ</w:t>
      </w:r>
      <w:r w:rsidR="00CF79CA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ปี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สิ้นสุดวันที่ </w:t>
      </w:r>
      <w:r w:rsidR="00CF79CA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31 ธันวาคม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2562 และ 2561 สรุปได้ดังนี้</w:t>
      </w:r>
    </w:p>
    <w:bookmarkStart w:id="83" w:name="_MON_1626764589"/>
    <w:bookmarkEnd w:id="83"/>
    <w:p w:rsidR="00810279" w:rsidRPr="0074694D" w:rsidRDefault="00037D16" w:rsidP="00D017F3">
      <w:pPr>
        <w:spacing w:before="120" w:after="120"/>
        <w:ind w:left="567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</w:rPr>
      </w:pPr>
      <w:r w:rsidRPr="0074694D">
        <w:rPr>
          <w:rFonts w:ascii="TH SarabunPSK" w:hAnsi="TH SarabunPSK" w:cs="TH SarabunPSK"/>
          <w:sz w:val="30"/>
          <w:szCs w:val="30"/>
          <w:u w:val="none"/>
        </w:rPr>
        <w:object w:dxaOrig="9177" w:dyaOrig="5974">
          <v:shape id="_x0000_i1079" type="#_x0000_t75" style="width:444.75pt;height:289.5pt" o:ole="">
            <v:imagedata r:id="rId115" o:title=""/>
          </v:shape>
          <o:OLEObject Type="Embed" ProgID="Excel.Sheet.12" ShapeID="_x0000_i1079" DrawAspect="Content" ObjectID="_1644325114" r:id="rId116"/>
        </w:object>
      </w:r>
    </w:p>
    <w:p w:rsidR="009113AE" w:rsidRPr="0074694D" w:rsidRDefault="009113AE" w:rsidP="005332D9">
      <w:pPr>
        <w:spacing w:before="120" w:after="60"/>
        <w:ind w:left="567" w:hanging="567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</w:rPr>
      </w:pPr>
    </w:p>
    <w:p w:rsidR="00CF79CA" w:rsidRPr="0074694D" w:rsidRDefault="00CF79CA">
      <w:pPr>
        <w:rPr>
          <w:rFonts w:ascii="TH SarabunPSK" w:hAnsi="TH SarabunPSK" w:cs="TH SarabunPSK"/>
          <w:sz w:val="30"/>
          <w:szCs w:val="30"/>
          <w:u w:val="none"/>
        </w:rPr>
      </w:pPr>
      <w:r w:rsidRPr="0074694D">
        <w:rPr>
          <w:rFonts w:ascii="TH SarabunPSK" w:hAnsi="TH SarabunPSK" w:cs="TH SarabunPSK"/>
          <w:sz w:val="30"/>
          <w:szCs w:val="30"/>
          <w:u w:val="none"/>
          <w:cs/>
        </w:rPr>
        <w:br w:type="page"/>
      </w:r>
    </w:p>
    <w:p w:rsidR="00F615A0" w:rsidRPr="0074694D" w:rsidRDefault="00533466" w:rsidP="005332D9">
      <w:pPr>
        <w:spacing w:before="120" w:after="60"/>
        <w:ind w:left="567" w:hanging="567"/>
        <w:jc w:val="thaiDistribute"/>
        <w:outlineLvl w:val="0"/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F615A0" w:rsidRPr="0074694D">
        <w:rPr>
          <w:rFonts w:asciiTheme="majorBidi" w:hAnsiTheme="majorBidi" w:cstheme="majorBidi"/>
          <w:sz w:val="30"/>
          <w:szCs w:val="30"/>
          <w:u w:val="none"/>
          <w:cs/>
        </w:rPr>
        <w:t>.2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  <w:cs/>
        </w:rPr>
        <w:t>5</w:t>
      </w:r>
      <w:r w:rsidR="00A369D6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B5795B" w:rsidRPr="0074694D">
        <w:rPr>
          <w:rFonts w:asciiTheme="majorBidi" w:hAnsiTheme="majorBidi" w:cstheme="majorBidi"/>
          <w:sz w:val="30"/>
          <w:szCs w:val="30"/>
          <w:u w:val="none"/>
          <w:cs/>
        </w:rPr>
        <w:t>ภาษีเงินได้</w:t>
      </w:r>
    </w:p>
    <w:p w:rsidR="00F615A0" w:rsidRPr="0074694D" w:rsidRDefault="00F615A0" w:rsidP="00C27857">
      <w:pPr>
        <w:ind w:left="284" w:firstLine="270"/>
        <w:jc w:val="thaiDistribute"/>
        <w:outlineLvl w:val="0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ภาษีเงินได้</w:t>
      </w:r>
      <w:r w:rsidR="001A3246"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ที่รับรู้ในกำไรหรือขาดทุน 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สำหรับ</w:t>
      </w:r>
      <w:r w:rsidR="0061528A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ปี</w:t>
      </w:r>
      <w:r w:rsidR="001B553C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สิ้นสุดวันที่ </w:t>
      </w:r>
      <w:r w:rsidR="0061528A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31 ธันวาคม</w:t>
      </w:r>
      <w:r w:rsidR="00404475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2562 และ 2561</w:t>
      </w:r>
      <w:r w:rsidR="00391C34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523D62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มี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ดังนี้</w:t>
      </w:r>
    </w:p>
    <w:p w:rsidR="001A3246" w:rsidRPr="0074694D" w:rsidRDefault="00693946" w:rsidP="001D6505">
      <w:pPr>
        <w:tabs>
          <w:tab w:val="left" w:pos="1204"/>
          <w:tab w:val="left" w:pos="8222"/>
        </w:tabs>
        <w:ind w:left="567"/>
        <w:jc w:val="thaiDistribute"/>
        <w:outlineLvl w:val="0"/>
        <w:rPr>
          <w:rFonts w:asciiTheme="majorBidi" w:hAnsiTheme="majorBidi" w:cstheme="majorBidi"/>
          <w:b w:val="0"/>
          <w:bCs w:val="0"/>
          <w:spacing w:val="6"/>
          <w:sz w:val="30"/>
          <w:szCs w:val="30"/>
          <w:u w:val="none"/>
        </w:rPr>
      </w:pPr>
      <w:r w:rsidRPr="0074694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="001D650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   </w:t>
      </w:r>
      <w:bookmarkStart w:id="84" w:name="_MON_1640606405"/>
      <w:bookmarkEnd w:id="84"/>
      <w:r w:rsidR="00037D16" w:rsidRPr="0074694D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object w:dxaOrig="9961" w:dyaOrig="11428">
          <v:shape id="_x0000_i1080" type="#_x0000_t75" style="width:458.25pt;height:505.5pt" o:ole="">
            <v:imagedata r:id="rId117" o:title=""/>
          </v:shape>
          <o:OLEObject Type="Embed" ProgID="Excel.Sheet.12" ShapeID="_x0000_i1080" DrawAspect="Content" ObjectID="_1644325115" r:id="rId118"/>
        </w:object>
      </w:r>
    </w:p>
    <w:p w:rsidR="0091053C" w:rsidRPr="0074694D" w:rsidRDefault="0091053C">
      <w:pPr>
        <w:rPr>
          <w:rFonts w:asciiTheme="majorBidi" w:hAnsiTheme="majorBidi" w:cstheme="majorBidi"/>
          <w:b w:val="0"/>
          <w:bCs w:val="0"/>
          <w:spacing w:val="6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pacing w:val="6"/>
          <w:sz w:val="30"/>
          <w:szCs w:val="30"/>
          <w:u w:val="none"/>
          <w:cs/>
        </w:rPr>
        <w:br w:type="page"/>
      </w:r>
    </w:p>
    <w:p w:rsidR="006C5175" w:rsidRPr="0074694D" w:rsidRDefault="006C5175" w:rsidP="006C5175">
      <w:pPr>
        <w:spacing w:before="120" w:after="60"/>
        <w:ind w:left="567" w:hanging="567"/>
        <w:jc w:val="thaiDistribute"/>
        <w:outlineLvl w:val="0"/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.25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  <w:t>ภาษีเงินได้</w:t>
      </w:r>
      <w:r w:rsidRPr="0074694D">
        <w:rPr>
          <w:rFonts w:asciiTheme="majorBidi" w:hAnsiTheme="majorBidi" w:cstheme="majorBidi" w:hint="cs"/>
          <w:sz w:val="30"/>
          <w:szCs w:val="30"/>
          <w:u w:val="none"/>
          <w:cs/>
        </w:rPr>
        <w:t xml:space="preserve"> (ต่อ)</w:t>
      </w:r>
    </w:p>
    <w:p w:rsidR="009113AE" w:rsidRPr="0074694D" w:rsidRDefault="00F615A0" w:rsidP="000E12D7">
      <w:pPr>
        <w:tabs>
          <w:tab w:val="left" w:pos="8222"/>
        </w:tabs>
        <w:ind w:left="567"/>
        <w:jc w:val="both"/>
        <w:outlineLvl w:val="0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รายการกร</w:t>
      </w:r>
      <w:r w:rsidR="001452C6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ะทบยอด</w:t>
      </w:r>
      <w:r w:rsidR="001E5DD2"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ระหว่างกำไรทางบัญชีกับค่าใช้จ่ายภาษีเงินได้ มีดังนี้</w:t>
      </w:r>
    </w:p>
    <w:bookmarkStart w:id="85" w:name="_MON_1644169800"/>
    <w:bookmarkEnd w:id="85"/>
    <w:p w:rsidR="00F615A0" w:rsidRPr="0074694D" w:rsidRDefault="00CB36D4" w:rsidP="00A0354E">
      <w:pPr>
        <w:tabs>
          <w:tab w:val="left" w:pos="8222"/>
        </w:tabs>
        <w:ind w:left="574"/>
        <w:jc w:val="thaiDistribute"/>
        <w:outlineLvl w:val="0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object w:dxaOrig="10218" w:dyaOrig="14442">
          <v:shape id="_x0000_i1081" type="#_x0000_t75" style="width:444.75pt;height:628.5pt" o:ole="">
            <v:imagedata r:id="rId119" o:title=""/>
          </v:shape>
          <o:OLEObject Type="Embed" ProgID="Excel.Sheet.12" ShapeID="_x0000_i1081" DrawAspect="Content" ObjectID="_1644325116" r:id="rId120"/>
        </w:object>
      </w:r>
    </w:p>
    <w:p w:rsidR="00D218B4" w:rsidRPr="0074694D" w:rsidRDefault="00D218B4">
      <w:pPr>
        <w:rPr>
          <w:rFonts w:ascii="Angsana New" w:hAnsi="Angsana New" w:cs="Angsana New"/>
          <w:sz w:val="30"/>
          <w:szCs w:val="30"/>
          <w:u w:val="none"/>
        </w:rPr>
      </w:pPr>
      <w:r w:rsidRPr="0074694D">
        <w:rPr>
          <w:rFonts w:ascii="Angsana New" w:hAnsi="Angsana New" w:cs="Angsana New"/>
          <w:sz w:val="30"/>
          <w:szCs w:val="30"/>
          <w:u w:val="none"/>
          <w:cs/>
        </w:rPr>
        <w:br w:type="page"/>
      </w:r>
    </w:p>
    <w:p w:rsidR="0091053C" w:rsidRPr="0074694D" w:rsidRDefault="0091053C" w:rsidP="0091053C">
      <w:pPr>
        <w:spacing w:before="120" w:after="60"/>
        <w:ind w:left="567" w:hanging="567"/>
        <w:jc w:val="thaiDistribute"/>
        <w:outlineLvl w:val="0"/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.25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  <w:t>ภาษีเงินได้</w:t>
      </w:r>
      <w:r w:rsidRPr="0074694D">
        <w:rPr>
          <w:rFonts w:asciiTheme="majorBidi" w:hAnsiTheme="majorBidi" w:cstheme="majorBidi" w:hint="cs"/>
          <w:sz w:val="30"/>
          <w:szCs w:val="30"/>
          <w:u w:val="none"/>
          <w:cs/>
        </w:rPr>
        <w:t xml:space="preserve"> (ต่อ)</w:t>
      </w:r>
    </w:p>
    <w:p w:rsidR="0091053C" w:rsidRPr="002758CD" w:rsidRDefault="003A059A" w:rsidP="00C178EA">
      <w:pPr>
        <w:tabs>
          <w:tab w:val="left" w:pos="567"/>
        </w:tabs>
        <w:spacing w:before="120"/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ในปี 2562</w:t>
      </w:r>
      <w:r w:rsidR="0091053C" w:rsidRPr="002758C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บริษัทฯ มีกำไร</w:t>
      </w:r>
      <w:r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จากการดำเนินงานจำนวน 5,832.97</w:t>
      </w:r>
      <w:r w:rsidR="0091053C" w:rsidRPr="002758C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ล้านบาท ที่ได้ยกเว้นภาษีเงินได้นิติบุคคลตาม</w:t>
      </w:r>
      <w:r w:rsidR="007D099D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br/>
      </w:r>
      <w:r w:rsidR="0091053C" w:rsidRPr="002758CD">
        <w:rPr>
          <w:rFonts w:asciiTheme="majorBidi" w:hAnsiTheme="majorBidi" w:cs="Angsana New"/>
          <w:b w:val="0"/>
          <w:bCs w:val="0"/>
          <w:sz w:val="30"/>
          <w:szCs w:val="30"/>
          <w:u w:val="none"/>
          <w:cs/>
        </w:rPr>
        <w:t>พระราชกฤษฎีกา</w:t>
      </w:r>
      <w:r w:rsidR="0091053C" w:rsidRPr="002758C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ออกตามความใน</w:t>
      </w:r>
      <w:r w:rsidR="002678D8" w:rsidRPr="002758C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ประมวลรัษฎากร</w:t>
      </w:r>
      <w:r w:rsidR="007D099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ว่</w:t>
      </w:r>
      <w:r w:rsidR="002678D8" w:rsidRPr="002758C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าด้วยการยกเว้นรั</w:t>
      </w:r>
      <w:r w:rsidR="0091053C" w:rsidRPr="002758C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ษฎากร (ฉบับที่ 362) พ.ศ.</w:t>
      </w:r>
      <w:r w:rsidR="007D099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</w:t>
      </w:r>
      <w:r w:rsidR="0091053C" w:rsidRPr="002758C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2542  เนื่</w:t>
      </w:r>
      <w:r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องจาก</w:t>
      </w:r>
      <w:r w:rsidR="004D67F3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การเปลี่ยนแปลงสถานภาพ</w:t>
      </w:r>
      <w:r w:rsidR="002678D8" w:rsidRPr="002758C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ทางภาษี</w:t>
      </w:r>
      <w:r w:rsidR="0091053C" w:rsidRPr="002758C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ของบริษัทฯ</w:t>
      </w:r>
      <w:r w:rsidR="00F03752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</w:t>
      </w:r>
      <w:r w:rsidR="0091053C" w:rsidRPr="002758C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จากการเปลี่ยนแปลงสัดส่วนการถือหุ้นโดยผู้ถือหุ้นใหญ่ในปี 2562 </w:t>
      </w:r>
      <w:r w:rsidR="00740FD9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="0091053C" w:rsidRPr="002758C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ทำให้สิทธิประโยชน์ทางภาษีเงินได้นิติบุคคลที่บริษัทฯ เคยได้รับหมดไปนับตั้งแต่วันที่ 12 ธันวาคม 2562 บริษัทฯ จึงได้จัดทำงบการเงินระหว่างวันที่ 1 มกราคม 2562 ถึงวันที่ 11 ธันวาคม 2562 (ช่วงเวลา</w:t>
      </w:r>
      <w:r w:rsidR="002678D8" w:rsidRPr="002758C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ที่</w:t>
      </w:r>
      <w:r w:rsidR="0091053C" w:rsidRPr="002758C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ได้รับยกเว้นภาษีเงินได้นิติบุคคลจากการบริหารสินทรัพย์</w:t>
      </w:r>
      <w:r w:rsidR="002678D8" w:rsidRPr="002758C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ด้อย</w:t>
      </w:r>
      <w:r w:rsidR="0091053C" w:rsidRPr="002758C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คุณภาพ) และ</w:t>
      </w:r>
      <w:r w:rsidR="002678D8" w:rsidRPr="002758C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ช่วง</w:t>
      </w:r>
      <w:r w:rsidR="0091053C" w:rsidRPr="002758C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ระหว่างวันที่ 12 ธันวาคม 2562 ถึงวันที่ 31 ธันวาคม 25</w:t>
      </w:r>
      <w:r w:rsidR="00EE42C5" w:rsidRPr="002758C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62 (ช่วงเวลาที่ไม่ได้รับยกเว้นภา</w:t>
      </w:r>
      <w:r w:rsidR="0091053C" w:rsidRPr="002758C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ษีเงินได้นิติบุคคล) โดยสรุปได้ดังนี้</w:t>
      </w:r>
    </w:p>
    <w:bookmarkStart w:id="86" w:name="_MON_1642496632"/>
    <w:bookmarkEnd w:id="86"/>
    <w:p w:rsidR="0091053C" w:rsidRPr="0074694D" w:rsidRDefault="00062E0C" w:rsidP="00FE680D">
      <w:pPr>
        <w:spacing w:before="60" w:after="60"/>
        <w:jc w:val="thaiDistribute"/>
        <w:outlineLvl w:val="0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74694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object w:dxaOrig="10037" w:dyaOrig="9125">
          <v:shape id="_x0000_i1082" type="#_x0000_t75" style="width:477.75pt;height:405pt" o:ole="">
            <v:imagedata r:id="rId121" o:title=""/>
          </v:shape>
          <o:OLEObject Type="Embed" ProgID="Excel.Sheet.12" ShapeID="_x0000_i1082" DrawAspect="Content" ObjectID="_1644325117" r:id="rId122"/>
        </w:object>
      </w:r>
    </w:p>
    <w:p w:rsidR="007F3ACC" w:rsidRPr="0074694D" w:rsidRDefault="007F3ACC" w:rsidP="00F027B0">
      <w:pPr>
        <w:spacing w:before="60" w:after="60"/>
        <w:ind w:left="567" w:hanging="567"/>
        <w:jc w:val="thaiDistribute"/>
        <w:outlineLvl w:val="0"/>
        <w:rPr>
          <w:rFonts w:asciiTheme="majorBidi" w:hAnsiTheme="majorBidi" w:cstheme="majorBidi"/>
          <w:sz w:val="30"/>
          <w:szCs w:val="30"/>
          <w:u w:val="none"/>
        </w:rPr>
      </w:pPr>
    </w:p>
    <w:p w:rsidR="007F3ACC" w:rsidRPr="0074694D" w:rsidRDefault="007F3ACC" w:rsidP="00F027B0">
      <w:pPr>
        <w:spacing w:before="60" w:after="60"/>
        <w:ind w:left="567" w:hanging="567"/>
        <w:jc w:val="thaiDistribute"/>
        <w:outlineLvl w:val="0"/>
        <w:rPr>
          <w:rFonts w:asciiTheme="majorBidi" w:hAnsiTheme="majorBidi" w:cstheme="majorBidi"/>
          <w:sz w:val="30"/>
          <w:szCs w:val="30"/>
          <w:u w:val="none"/>
        </w:rPr>
      </w:pPr>
    </w:p>
    <w:p w:rsidR="00B875FF" w:rsidRPr="0074694D" w:rsidRDefault="00B875FF">
      <w:pPr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="Angsana New"/>
          <w:sz w:val="30"/>
          <w:szCs w:val="30"/>
          <w:u w:val="none"/>
          <w:cs/>
        </w:rPr>
        <w:br w:type="page"/>
      </w:r>
    </w:p>
    <w:p w:rsidR="00303D44" w:rsidRPr="0074694D" w:rsidRDefault="00303D44" w:rsidP="00F027B0">
      <w:pPr>
        <w:spacing w:before="60" w:after="60"/>
        <w:ind w:left="567" w:hanging="567"/>
        <w:jc w:val="thaiDistribute"/>
        <w:outlineLvl w:val="0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  <w:cs/>
        </w:rPr>
        <w:t>.26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  <w:t xml:space="preserve">กำไรต่อหุ้นขั้นพื้นฐาน </w:t>
      </w:r>
    </w:p>
    <w:p w:rsidR="00303D44" w:rsidRPr="0074694D" w:rsidRDefault="00303D44" w:rsidP="00303D44">
      <w:pPr>
        <w:tabs>
          <w:tab w:val="left" w:pos="8222"/>
        </w:tabs>
        <w:ind w:left="567"/>
        <w:jc w:val="thaiDistribute"/>
        <w:outlineLvl w:val="0"/>
        <w:rPr>
          <w:rFonts w:asciiTheme="majorBidi" w:hAnsiTheme="majorBidi" w:cstheme="majorBidi"/>
          <w:b w:val="0"/>
          <w:bCs w:val="0"/>
          <w:strike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pacing w:val="-10"/>
          <w:sz w:val="30"/>
          <w:szCs w:val="30"/>
          <w:u w:val="none"/>
          <w:cs/>
        </w:rPr>
        <w:t>กำไรต่อหุ้นขั</w:t>
      </w:r>
      <w:r w:rsidR="00611866" w:rsidRPr="0074694D">
        <w:rPr>
          <w:rFonts w:asciiTheme="majorBidi" w:hAnsiTheme="majorBidi" w:cstheme="majorBidi"/>
          <w:b w:val="0"/>
          <w:bCs w:val="0"/>
          <w:spacing w:val="-10"/>
          <w:sz w:val="30"/>
          <w:szCs w:val="30"/>
          <w:u w:val="none"/>
          <w:cs/>
        </w:rPr>
        <w:t>้</w:t>
      </w:r>
      <w:r w:rsidR="0061528A" w:rsidRPr="0074694D">
        <w:rPr>
          <w:rFonts w:asciiTheme="majorBidi" w:hAnsiTheme="majorBidi" w:cstheme="majorBidi"/>
          <w:b w:val="0"/>
          <w:bCs w:val="0"/>
          <w:spacing w:val="-10"/>
          <w:sz w:val="30"/>
          <w:szCs w:val="30"/>
          <w:u w:val="none"/>
          <w:cs/>
        </w:rPr>
        <w:t>นพื้นฐานคำนวณโดยหารกำไรสำหรับปี</w:t>
      </w:r>
      <w:r w:rsidRPr="0074694D">
        <w:rPr>
          <w:rFonts w:asciiTheme="majorBidi" w:hAnsiTheme="majorBidi" w:cstheme="majorBidi"/>
          <w:b w:val="0"/>
          <w:bCs w:val="0"/>
          <w:spacing w:val="-10"/>
          <w:sz w:val="30"/>
          <w:szCs w:val="30"/>
          <w:u w:val="none"/>
          <w:cs/>
        </w:rPr>
        <w:t>ที่เป็นของผู้ถือหุ้นของบริษัทฯ (ไม่รวมกำไรขาดทุนเบ็ดเสร็จอื่น)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CE48DD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ด้วยจำนวนถัวเฉลี่ยถ่วงน้ำหนักของหุ้นสามัญที่ออกอยู่ในระหว่าง</w:t>
      </w:r>
      <w:r w:rsidR="0061528A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ปี</w:t>
      </w:r>
    </w:p>
    <w:p w:rsidR="00303D44" w:rsidRPr="0074694D" w:rsidRDefault="00303D44" w:rsidP="00303D44">
      <w:pPr>
        <w:tabs>
          <w:tab w:val="left" w:pos="8222"/>
        </w:tabs>
        <w:spacing w:before="60"/>
        <w:ind w:left="794" w:hanging="227"/>
        <w:jc w:val="thaiDistribute"/>
        <w:outlineLvl w:val="0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กำไรต่อหุ้นขั้นพื้นฐานแสดงการคำนวณ ได้ดังนี้</w:t>
      </w:r>
    </w:p>
    <w:p w:rsidR="00303D44" w:rsidRPr="0074694D" w:rsidRDefault="00303D44" w:rsidP="00303D44">
      <w:pPr>
        <w:tabs>
          <w:tab w:val="left" w:pos="8222"/>
        </w:tabs>
        <w:ind w:left="794" w:hanging="227"/>
        <w:jc w:val="thaiDistribute"/>
        <w:outlineLvl w:val="0"/>
        <w:rPr>
          <w:rFonts w:asciiTheme="majorBidi" w:hAnsiTheme="majorBidi" w:cstheme="majorBidi"/>
          <w:b w:val="0"/>
          <w:bCs w:val="0"/>
          <w:sz w:val="10"/>
          <w:szCs w:val="10"/>
          <w:u w:val="none"/>
        </w:rPr>
      </w:pPr>
    </w:p>
    <w:tbl>
      <w:tblPr>
        <w:tblW w:w="8910" w:type="dxa"/>
        <w:tblInd w:w="576" w:type="dxa"/>
        <w:tblLook w:val="04A0" w:firstRow="1" w:lastRow="0" w:firstColumn="1" w:lastColumn="0" w:noHBand="0" w:noVBand="1"/>
      </w:tblPr>
      <w:tblGrid>
        <w:gridCol w:w="1485"/>
        <w:gridCol w:w="1485"/>
        <w:gridCol w:w="1485"/>
        <w:gridCol w:w="1485"/>
        <w:gridCol w:w="1485"/>
        <w:gridCol w:w="1485"/>
      </w:tblGrid>
      <w:tr w:rsidR="00716AB4" w:rsidRPr="0074694D" w:rsidTr="001149A2">
        <w:trPr>
          <w:trHeight w:val="66"/>
        </w:trPr>
        <w:tc>
          <w:tcPr>
            <w:tcW w:w="2970" w:type="dxa"/>
            <w:gridSpan w:val="2"/>
            <w:shd w:val="clear" w:color="auto" w:fill="auto"/>
            <w:vAlign w:val="bottom"/>
            <w:hideMark/>
          </w:tcPr>
          <w:p w:rsidR="00716AB4" w:rsidRPr="0074694D" w:rsidRDefault="00716AB4" w:rsidP="001149A2">
            <w:pPr>
              <w:pBdr>
                <w:bottom w:val="single" w:sz="4" w:space="1" w:color="auto"/>
              </w:pBd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กำ</w:t>
            </w:r>
            <w:r w:rsidR="007B46CB" w:rsidRPr="0074694D">
              <w:rPr>
                <w:rFonts w:asciiTheme="majorBidi" w:eastAsia="Times New Roman" w:hAnsiTheme="majorBidi" w:cstheme="majorBidi" w:hint="cs"/>
                <w:b w:val="0"/>
                <w:bCs w:val="0"/>
                <w:sz w:val="30"/>
                <w:szCs w:val="30"/>
                <w:u w:val="none"/>
                <w:cs/>
              </w:rPr>
              <w:t>ไรสำหรับปี</w:t>
            </w:r>
          </w:p>
          <w:p w:rsidR="00716AB4" w:rsidRPr="0074694D" w:rsidRDefault="007B46CB" w:rsidP="001149A2">
            <w:pPr>
              <w:pBdr>
                <w:bottom w:val="single" w:sz="4" w:space="1" w:color="auto"/>
              </w:pBd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สิ้นสุดวันที่ 31 </w:t>
            </w:r>
            <w:r w:rsidRPr="0074694D">
              <w:rPr>
                <w:rFonts w:asciiTheme="majorBidi" w:eastAsia="Times New Roman" w:hAnsiTheme="majorBidi" w:cstheme="majorBidi" w:hint="cs"/>
                <w:b w:val="0"/>
                <w:bCs w:val="0"/>
                <w:sz w:val="30"/>
                <w:szCs w:val="30"/>
                <w:u w:val="none"/>
                <w:cs/>
              </w:rPr>
              <w:t>ธันวาคม</w:t>
            </w:r>
          </w:p>
        </w:tc>
        <w:tc>
          <w:tcPr>
            <w:tcW w:w="2970" w:type="dxa"/>
            <w:gridSpan w:val="2"/>
            <w:shd w:val="clear" w:color="auto" w:fill="auto"/>
            <w:vAlign w:val="bottom"/>
            <w:hideMark/>
          </w:tcPr>
          <w:p w:rsidR="00716AB4" w:rsidRPr="0074694D" w:rsidRDefault="00716AB4" w:rsidP="001149A2">
            <w:pPr>
              <w:pBdr>
                <w:bottom w:val="single" w:sz="4" w:space="1" w:color="auto"/>
              </w:pBd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จำนวนหุ้นสามัญถัวเฉลี่ย</w:t>
            </w:r>
          </w:p>
          <w:p w:rsidR="00716AB4" w:rsidRPr="0074694D" w:rsidRDefault="00716AB4" w:rsidP="001149A2">
            <w:pPr>
              <w:pBdr>
                <w:bottom w:val="single" w:sz="4" w:space="1" w:color="auto"/>
              </w:pBd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ถ่วงน้ำหนัก</w:t>
            </w:r>
          </w:p>
        </w:tc>
        <w:tc>
          <w:tcPr>
            <w:tcW w:w="2970" w:type="dxa"/>
            <w:gridSpan w:val="2"/>
            <w:shd w:val="clear" w:color="auto" w:fill="auto"/>
            <w:vAlign w:val="bottom"/>
            <w:hideMark/>
          </w:tcPr>
          <w:p w:rsidR="00716AB4" w:rsidRPr="0074694D" w:rsidRDefault="00716AB4" w:rsidP="001149A2">
            <w:pPr>
              <w:pBdr>
                <w:bottom w:val="single" w:sz="4" w:space="1" w:color="auto"/>
              </w:pBd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กำไรต่อหุ้น</w:t>
            </w:r>
          </w:p>
        </w:tc>
      </w:tr>
      <w:tr w:rsidR="00716AB4" w:rsidRPr="0074694D" w:rsidTr="001149A2">
        <w:trPr>
          <w:trHeight w:val="66"/>
        </w:trPr>
        <w:tc>
          <w:tcPr>
            <w:tcW w:w="1485" w:type="dxa"/>
            <w:shd w:val="clear" w:color="auto" w:fill="auto"/>
            <w:vAlign w:val="center"/>
            <w:hideMark/>
          </w:tcPr>
          <w:p w:rsidR="00716AB4" w:rsidRPr="0074694D" w:rsidRDefault="006A6123" w:rsidP="001149A2">
            <w:pPr>
              <w:pBdr>
                <w:bottom w:val="single" w:sz="4" w:space="1" w:color="auto"/>
              </w:pBd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  <w:t>2562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716AB4" w:rsidRPr="0074694D" w:rsidRDefault="00716AB4" w:rsidP="001149A2">
            <w:pPr>
              <w:pBdr>
                <w:bottom w:val="single" w:sz="4" w:space="1" w:color="auto"/>
              </w:pBd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  <w:t>256</w:t>
            </w:r>
            <w:r w:rsidR="006A6123"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  <w:t>1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716AB4" w:rsidRPr="0074694D" w:rsidRDefault="00716AB4" w:rsidP="001149A2">
            <w:pPr>
              <w:pBdr>
                <w:bottom w:val="single" w:sz="4" w:space="1" w:color="auto"/>
              </w:pBd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  <w:t>2562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716AB4" w:rsidRPr="0074694D" w:rsidRDefault="00716AB4" w:rsidP="001149A2">
            <w:pPr>
              <w:pBdr>
                <w:bottom w:val="single" w:sz="4" w:space="1" w:color="auto"/>
              </w:pBd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  <w:t>2561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716AB4" w:rsidRPr="0074694D" w:rsidRDefault="00716AB4" w:rsidP="001149A2">
            <w:pPr>
              <w:pBdr>
                <w:bottom w:val="single" w:sz="4" w:space="1" w:color="auto"/>
              </w:pBd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  <w:t>2562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716AB4" w:rsidRPr="0074694D" w:rsidRDefault="00716AB4" w:rsidP="001149A2">
            <w:pPr>
              <w:pBdr>
                <w:bottom w:val="single" w:sz="4" w:space="1" w:color="auto"/>
              </w:pBd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  <w:t>2561</w:t>
            </w:r>
          </w:p>
        </w:tc>
      </w:tr>
      <w:tr w:rsidR="00716AB4" w:rsidRPr="0074694D" w:rsidTr="001149A2">
        <w:trPr>
          <w:trHeight w:val="66"/>
        </w:trPr>
        <w:tc>
          <w:tcPr>
            <w:tcW w:w="1485" w:type="dxa"/>
            <w:shd w:val="clear" w:color="auto" w:fill="auto"/>
            <w:vAlign w:val="center"/>
          </w:tcPr>
          <w:p w:rsidR="00716AB4" w:rsidRPr="0074694D" w:rsidRDefault="00716AB4" w:rsidP="001149A2">
            <w:pP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(ล้านบาท)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716AB4" w:rsidRPr="0074694D" w:rsidRDefault="00716AB4" w:rsidP="001149A2">
            <w:pP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(ล้านบาท)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716AB4" w:rsidRPr="0074694D" w:rsidRDefault="00716AB4" w:rsidP="001149A2">
            <w:pP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(ล้านหุ้น)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716AB4" w:rsidRPr="0074694D" w:rsidRDefault="00716AB4" w:rsidP="001149A2">
            <w:pP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(ล้านหุ้น)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716AB4" w:rsidRPr="0074694D" w:rsidRDefault="00716AB4" w:rsidP="001149A2">
            <w:pP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(บาท)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716AB4" w:rsidRPr="0074694D" w:rsidRDefault="00716AB4" w:rsidP="001149A2">
            <w:pP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(บาท)</w:t>
            </w:r>
          </w:p>
        </w:tc>
      </w:tr>
      <w:tr w:rsidR="00716AB4" w:rsidRPr="0074694D" w:rsidTr="001149A2">
        <w:trPr>
          <w:trHeight w:val="66"/>
        </w:trPr>
        <w:tc>
          <w:tcPr>
            <w:tcW w:w="1485" w:type="dxa"/>
            <w:shd w:val="clear" w:color="auto" w:fill="auto"/>
            <w:vAlign w:val="center"/>
          </w:tcPr>
          <w:p w:rsidR="00716AB4" w:rsidRPr="0074694D" w:rsidRDefault="00F5631F" w:rsidP="001149A2">
            <w:pP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6</w:t>
            </w:r>
            <w:r w:rsidR="007B46CB"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,</w:t>
            </w:r>
            <w:r w:rsidR="00BB74BB" w:rsidRPr="0074694D">
              <w:rPr>
                <w:rFonts w:asciiTheme="majorBidi" w:eastAsia="Times New Roman" w:hAnsiTheme="majorBidi" w:cstheme="majorBidi" w:hint="cs"/>
                <w:b w:val="0"/>
                <w:bCs w:val="0"/>
                <w:sz w:val="30"/>
                <w:szCs w:val="30"/>
                <w:u w:val="none"/>
                <w:cs/>
              </w:rPr>
              <w:t>549.30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716AB4" w:rsidRPr="0074694D" w:rsidRDefault="007B46CB" w:rsidP="001149A2">
            <w:pP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  <w:t>5</w:t>
            </w:r>
            <w:r w:rsidR="00716AB4"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,</w:t>
            </w:r>
            <w:r w:rsidRPr="0074694D">
              <w:rPr>
                <w:rFonts w:asciiTheme="majorBidi" w:eastAsia="Times New Roman" w:hAnsiTheme="majorBidi" w:cstheme="majorBidi" w:hint="cs"/>
                <w:b w:val="0"/>
                <w:bCs w:val="0"/>
                <w:sz w:val="30"/>
                <w:szCs w:val="30"/>
                <w:u w:val="none"/>
                <w:cs/>
              </w:rPr>
              <w:t>202.02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716AB4" w:rsidRPr="0074694D" w:rsidRDefault="00716AB4" w:rsidP="001149A2">
            <w:pP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  <w:t>2,</w:t>
            </w:r>
            <w:r w:rsidR="007B46CB"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  <w:t>750</w:t>
            </w:r>
            <w:r w:rsidR="007B46CB" w:rsidRPr="0074694D">
              <w:rPr>
                <w:rFonts w:asciiTheme="majorBidi" w:eastAsia="Times New Roman" w:hAnsiTheme="majorBidi" w:cs="Angsana New"/>
                <w:b w:val="0"/>
                <w:bCs w:val="0"/>
                <w:sz w:val="30"/>
                <w:szCs w:val="30"/>
                <w:u w:val="none"/>
                <w:cs/>
              </w:rPr>
              <w:t>.</w:t>
            </w:r>
            <w:r w:rsidR="007B46CB"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  <w:t>34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716AB4" w:rsidRPr="0074694D" w:rsidRDefault="00716AB4" w:rsidP="001149A2">
            <w:pP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  <w:t>2,735</w:t>
            </w: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.</w:t>
            </w: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  <w:t>00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716AB4" w:rsidRPr="0074694D" w:rsidRDefault="00F5631F" w:rsidP="00CD04A4">
            <w:pP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Times New Roman" w:hAnsiTheme="majorBidi" w:cstheme="majorBidi" w:hint="cs"/>
                <w:b w:val="0"/>
                <w:bCs w:val="0"/>
                <w:sz w:val="30"/>
                <w:szCs w:val="30"/>
                <w:u w:val="none"/>
                <w:cs/>
              </w:rPr>
              <w:t>2.</w:t>
            </w:r>
            <w:r w:rsidR="0040639B" w:rsidRPr="0074694D">
              <w:rPr>
                <w:rFonts w:asciiTheme="majorBidi" w:eastAsia="Times New Roman" w:hAnsiTheme="majorBidi" w:cstheme="majorBidi" w:hint="cs"/>
                <w:b w:val="0"/>
                <w:bCs w:val="0"/>
                <w:sz w:val="30"/>
                <w:szCs w:val="30"/>
                <w:u w:val="none"/>
                <w:cs/>
              </w:rPr>
              <w:t>3</w:t>
            </w:r>
            <w:r w:rsidR="00BB74BB" w:rsidRPr="0074694D">
              <w:rPr>
                <w:rFonts w:asciiTheme="majorBidi" w:eastAsia="Times New Roman" w:hAnsiTheme="majorBidi" w:cstheme="majorBidi" w:hint="cs"/>
                <w:b w:val="0"/>
                <w:bCs w:val="0"/>
                <w:sz w:val="30"/>
                <w:szCs w:val="30"/>
                <w:u w:val="none"/>
                <w:cs/>
              </w:rPr>
              <w:t>8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716AB4" w:rsidRPr="0074694D" w:rsidRDefault="007B46CB" w:rsidP="001149A2">
            <w:pPr>
              <w:jc w:val="center"/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  <w:t>1</w:t>
            </w:r>
            <w:r w:rsidRPr="0074694D">
              <w:rPr>
                <w:rFonts w:asciiTheme="majorBidi" w:eastAsia="Times New Roman" w:hAnsiTheme="majorBidi" w:cs="Angsana New"/>
                <w:b w:val="0"/>
                <w:bCs w:val="0"/>
                <w:sz w:val="30"/>
                <w:szCs w:val="30"/>
                <w:u w:val="none"/>
                <w:cs/>
              </w:rPr>
              <w:t>.</w:t>
            </w:r>
            <w:r w:rsidRPr="0074694D">
              <w:rPr>
                <w:rFonts w:asciiTheme="majorBidi" w:eastAsia="Times New Roman" w:hAnsiTheme="majorBidi" w:cstheme="majorBidi"/>
                <w:b w:val="0"/>
                <w:bCs w:val="0"/>
                <w:sz w:val="30"/>
                <w:szCs w:val="30"/>
                <w:u w:val="none"/>
              </w:rPr>
              <w:t>90</w:t>
            </w:r>
          </w:p>
        </w:tc>
      </w:tr>
    </w:tbl>
    <w:p w:rsidR="00F615A0" w:rsidRPr="0074694D" w:rsidRDefault="00533466" w:rsidP="0091053C">
      <w:pPr>
        <w:tabs>
          <w:tab w:val="left" w:pos="426"/>
        </w:tabs>
        <w:spacing w:before="120"/>
        <w:jc w:val="thaiDistribute"/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8</w:t>
      </w:r>
      <w:r w:rsidR="00387C36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B531D0" w:rsidRPr="0074694D">
        <w:rPr>
          <w:rFonts w:asciiTheme="majorBidi" w:hAnsiTheme="majorBidi" w:cstheme="majorBidi"/>
          <w:sz w:val="30"/>
          <w:szCs w:val="30"/>
          <w:u w:val="none"/>
          <w:cs/>
        </w:rPr>
        <w:t>2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  <w:cs/>
        </w:rPr>
        <w:t>7</w:t>
      </w:r>
      <w:r w:rsidR="000860A2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91053C" w:rsidRPr="0074694D">
        <w:rPr>
          <w:rFonts w:asciiTheme="majorBidi" w:hAnsiTheme="majorBidi" w:cstheme="majorBidi" w:hint="cs"/>
          <w:sz w:val="30"/>
          <w:szCs w:val="30"/>
          <w:u w:val="none"/>
          <w:cs/>
        </w:rPr>
        <w:t xml:space="preserve">   </w:t>
      </w:r>
      <w:r w:rsidR="00F615A0" w:rsidRPr="0074694D">
        <w:rPr>
          <w:rFonts w:asciiTheme="majorBidi" w:hAnsiTheme="majorBidi" w:cstheme="majorBidi"/>
          <w:sz w:val="30"/>
          <w:szCs w:val="30"/>
          <w:u w:val="none"/>
          <w:cs/>
        </w:rPr>
        <w:t>บุคคลหรือกิจการที่เกี่ยวข้องกัน</w:t>
      </w:r>
    </w:p>
    <w:p w:rsidR="00DB1AEB" w:rsidRPr="002758CD" w:rsidRDefault="00F615A0" w:rsidP="00DD456F">
      <w:pPr>
        <w:autoSpaceDE w:val="0"/>
        <w:autoSpaceDN w:val="0"/>
        <w:adjustRightInd w:val="0"/>
        <w:spacing w:after="60"/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เพื่อวัตถุประสงค์ในการจัดทำงบการเงิน บุคคลหรือกิจการที่เกี่ยวข้องกันกับบริษัท</w:t>
      </w:r>
      <w:r w:rsidR="00934420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ฯ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โดยบริษัท</w:t>
      </w:r>
      <w:r w:rsidR="00934420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ฯ 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มีอำนาจควบคุม</w:t>
      </w:r>
      <w:r w:rsidR="00E218F9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ทั้งทางตรงและทางอ้อมหรือมีอิทธิพลอย่างมีสาระสำคัญต่อบุคคลหรือกิจการในการตัดสินใจทางการเงินและ</w:t>
      </w:r>
      <w:r w:rsid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การบริหาร หรือบริษัท</w:t>
      </w:r>
      <w:r w:rsidR="00934420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ฯ 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อยู่ภายใต้การควบคุมเดียวกันหรืออยู่ภายใต้อิทธิพลอย่างมีนัยสำคัญเดียวกันกับบุคคลหรือกิจการนั้น การเกี่ยวข้องกันนี้อาจเป็นรายบุคคลหรือเป็นกิจการ ในการพิจารณาความสัมพันธ์ระหว่างบุคคลหรือ</w:t>
      </w:r>
      <w:r w:rsidRPr="002758C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กิจการที่เกี่ยวข้องกันกับบริษัท</w:t>
      </w:r>
      <w:r w:rsidR="00934420" w:rsidRPr="002758C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ฯ </w:t>
      </w:r>
      <w:r w:rsidRPr="002758C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แต่ละรายการบริษัท</w:t>
      </w:r>
      <w:r w:rsidR="006D0F74" w:rsidRPr="002758C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ฯ </w:t>
      </w:r>
      <w:r w:rsidRPr="002758C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คำนึงถึงเนื้อหาของความสัมพันธ์มากกว่ารูปแบบทางกฎหมาย</w:t>
      </w:r>
    </w:p>
    <w:p w:rsidR="00F615A0" w:rsidRPr="002758CD" w:rsidRDefault="00F615A0" w:rsidP="009F70AB">
      <w:pPr>
        <w:autoSpaceDE w:val="0"/>
        <w:autoSpaceDN w:val="0"/>
        <w:adjustRightInd w:val="0"/>
        <w:spacing w:before="60"/>
        <w:ind w:left="799" w:hanging="232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ความสัมพันธ์ระหว่างบริษัทฯ</w:t>
      </w:r>
      <w:r w:rsidR="005F64A9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กับ</w:t>
      </w:r>
      <w:r w:rsidR="00F44D94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กิจการ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ที่เกี่ยวข้องกัน</w:t>
      </w:r>
      <w:r w:rsidR="007E13B0"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Pr="002758C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แสดงได้ดังนี้</w:t>
      </w:r>
    </w:p>
    <w:tbl>
      <w:tblPr>
        <w:tblW w:w="8647" w:type="dxa"/>
        <w:tblInd w:w="426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6187"/>
        <w:gridCol w:w="2460"/>
      </w:tblGrid>
      <w:tr w:rsidR="00CB53CC" w:rsidRPr="0074694D" w:rsidTr="00E2452F">
        <w:trPr>
          <w:trHeight w:val="55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B53CC" w:rsidRPr="0074694D" w:rsidRDefault="00CB53CC" w:rsidP="001B2C97">
            <w:pPr>
              <w:pBdr>
                <w:bottom w:val="single" w:sz="4" w:space="1" w:color="auto"/>
              </w:pBd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sz w:val="30"/>
                <w:szCs w:val="30"/>
                <w:u w:val="none"/>
                <w:cs/>
              </w:rPr>
              <w:t>รายชื่อบริษัทที่เกี่ยวข้องกัน</w:t>
            </w:r>
          </w:p>
        </w:tc>
        <w:tc>
          <w:tcPr>
            <w:tcW w:w="246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B53CC" w:rsidRPr="0074694D" w:rsidRDefault="00CB53CC" w:rsidP="001B2C97">
            <w:pPr>
              <w:pBdr>
                <w:bottom w:val="single" w:sz="4" w:space="1" w:color="auto"/>
              </w:pBd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sz w:val="30"/>
                <w:szCs w:val="30"/>
                <w:u w:val="none"/>
                <w:cs/>
              </w:rPr>
              <w:t>ความสัมพันธ์กับบริษัทฯ</w:t>
            </w:r>
          </w:p>
        </w:tc>
      </w:tr>
      <w:tr w:rsidR="00CB53CC" w:rsidRPr="0074694D" w:rsidTr="00E2452F">
        <w:trPr>
          <w:trHeight w:val="35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B53CC" w:rsidRPr="0074694D" w:rsidRDefault="00BB0EBA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กองทุนเพื่อการฟื้นฟูและพัฒนาระบบสถาบันการเงิน</w:t>
            </w:r>
          </w:p>
        </w:tc>
        <w:tc>
          <w:tcPr>
            <w:tcW w:w="246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B53CC" w:rsidRPr="0074694D" w:rsidRDefault="00BB0EBA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ผู้ถือหุ้นใหญ่</w:t>
            </w:r>
          </w:p>
        </w:tc>
      </w:tr>
      <w:tr w:rsidR="00BB0EBA" w:rsidRPr="0074694D" w:rsidTr="00E2452F">
        <w:trPr>
          <w:trHeight w:val="35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0EBA" w:rsidRPr="0074694D" w:rsidRDefault="00BB0EBA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ธนาคารกรุงไทย จำกัด (มหาชน)</w:t>
            </w:r>
          </w:p>
        </w:tc>
        <w:tc>
          <w:tcPr>
            <w:tcW w:w="246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0EBA" w:rsidRPr="0074694D" w:rsidRDefault="00BB0EBA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มีผู้ถือหุ้นร่วมกัน</w:t>
            </w:r>
          </w:p>
        </w:tc>
      </w:tr>
      <w:tr w:rsidR="00CB53CC" w:rsidRPr="0074694D" w:rsidTr="00E2452F">
        <w:trPr>
          <w:trHeight w:val="35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B53CC" w:rsidRPr="0074694D" w:rsidRDefault="00CB53CC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บริษัทหลักทรัพย์ </w:t>
            </w:r>
            <w:proofErr w:type="spellStart"/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เค</w:t>
            </w:r>
            <w:proofErr w:type="spellEnd"/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ทีซีมิโก้ จำกัด</w:t>
            </w:r>
          </w:p>
        </w:tc>
        <w:tc>
          <w:tcPr>
            <w:tcW w:w="246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B53CC" w:rsidRPr="0074694D" w:rsidRDefault="00CB53CC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มีผู้ถือหุ้นร่วมกัน</w:t>
            </w:r>
          </w:p>
        </w:tc>
      </w:tr>
      <w:tr w:rsidR="00CB53CC" w:rsidRPr="0074694D" w:rsidTr="00E2452F">
        <w:trPr>
          <w:trHeight w:val="35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3CC" w:rsidRPr="0074694D" w:rsidRDefault="00CB53CC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บริษัท</w:t>
            </w:r>
            <w:r w:rsidR="007E13B0"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กรุงไทย -</w:t>
            </w: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 xml:space="preserve"> แอกซ่าประกันชีวิต จำกัด (มหาชน)</w:t>
            </w:r>
          </w:p>
        </w:tc>
        <w:tc>
          <w:tcPr>
            <w:tcW w:w="246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3CC" w:rsidRPr="0074694D" w:rsidRDefault="00CB53CC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มีผู้ถือหุ้นร่วมกัน</w:t>
            </w:r>
          </w:p>
        </w:tc>
      </w:tr>
      <w:tr w:rsidR="007837A3" w:rsidRPr="0074694D" w:rsidTr="00E2452F">
        <w:trPr>
          <w:trHeight w:val="35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837A3" w:rsidRPr="0074694D" w:rsidRDefault="000573BA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บริษัทกรุงไทยพาน</w:t>
            </w:r>
            <w:proofErr w:type="spellStart"/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ิช</w:t>
            </w:r>
            <w:proofErr w:type="spellEnd"/>
            <w:r w:rsidR="007837A3"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ประกันภัย จำกัด (มหาชน)</w:t>
            </w:r>
          </w:p>
        </w:tc>
        <w:tc>
          <w:tcPr>
            <w:tcW w:w="246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837A3" w:rsidRPr="0074694D" w:rsidRDefault="007837A3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มีผู้ถือหุ้นร่วมกัน</w:t>
            </w:r>
          </w:p>
        </w:tc>
      </w:tr>
      <w:tr w:rsidR="00BB0EBA" w:rsidRPr="0074694D" w:rsidTr="00E2452F">
        <w:trPr>
          <w:trHeight w:val="35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0EBA" w:rsidRPr="0074694D" w:rsidRDefault="00BB0EBA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บริษัทบาโฮมา จำกัด</w:t>
            </w:r>
          </w:p>
        </w:tc>
        <w:tc>
          <w:tcPr>
            <w:tcW w:w="246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0EBA" w:rsidRPr="0074694D" w:rsidRDefault="00BB0EBA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มีผู้ถือหุ้นร่วมกัน</w:t>
            </w:r>
          </w:p>
        </w:tc>
      </w:tr>
      <w:tr w:rsidR="004D1E36" w:rsidRPr="0074694D" w:rsidTr="00E2452F">
        <w:trPr>
          <w:trHeight w:val="35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4D1E36" w:rsidRPr="0074694D" w:rsidRDefault="004D1E36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บริษัทสหธร จำกัด</w:t>
            </w:r>
          </w:p>
        </w:tc>
        <w:tc>
          <w:tcPr>
            <w:tcW w:w="246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4D1E36" w:rsidRPr="0074694D" w:rsidRDefault="004D1E36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</w:pPr>
            <w:r w:rsidRPr="0074694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</w:rPr>
              <w:t>มีผู้ถือหุ้นร่วมกัน</w:t>
            </w:r>
          </w:p>
        </w:tc>
      </w:tr>
    </w:tbl>
    <w:p w:rsidR="009669B6" w:rsidRPr="0074694D" w:rsidRDefault="009669B6" w:rsidP="009F70AB">
      <w:pPr>
        <w:spacing w:before="60"/>
        <w:ind w:left="567"/>
        <w:jc w:val="thaiDistribute"/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</w:rPr>
      </w:pPr>
    </w:p>
    <w:p w:rsidR="009669B6" w:rsidRPr="0074694D" w:rsidRDefault="009669B6" w:rsidP="009F70AB">
      <w:pPr>
        <w:spacing w:before="60"/>
        <w:ind w:left="567"/>
        <w:jc w:val="thaiDistribute"/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</w:rPr>
      </w:pPr>
    </w:p>
    <w:p w:rsidR="009669B6" w:rsidRPr="0074694D" w:rsidRDefault="009669B6" w:rsidP="009F70AB">
      <w:pPr>
        <w:spacing w:before="60"/>
        <w:ind w:left="567"/>
        <w:jc w:val="thaiDistribute"/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</w:rPr>
      </w:pPr>
    </w:p>
    <w:p w:rsidR="009669B6" w:rsidRPr="0074694D" w:rsidRDefault="009669B6" w:rsidP="009F70AB">
      <w:pPr>
        <w:spacing w:before="60"/>
        <w:ind w:left="567"/>
        <w:jc w:val="thaiDistribute"/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</w:rPr>
      </w:pPr>
    </w:p>
    <w:p w:rsidR="009669B6" w:rsidRPr="0074694D" w:rsidRDefault="009669B6" w:rsidP="009F70AB">
      <w:pPr>
        <w:spacing w:before="60"/>
        <w:ind w:left="567"/>
        <w:jc w:val="thaiDistribute"/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</w:rPr>
      </w:pPr>
    </w:p>
    <w:p w:rsidR="009669B6" w:rsidRPr="0074694D" w:rsidRDefault="009669B6" w:rsidP="009F70AB">
      <w:pPr>
        <w:spacing w:before="60"/>
        <w:ind w:left="567"/>
        <w:jc w:val="thaiDistribute"/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</w:rPr>
      </w:pPr>
    </w:p>
    <w:p w:rsidR="009669B6" w:rsidRPr="0074694D" w:rsidRDefault="009669B6" w:rsidP="009F70AB">
      <w:pPr>
        <w:spacing w:before="60"/>
        <w:ind w:left="567"/>
        <w:jc w:val="thaiDistribute"/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</w:rPr>
      </w:pPr>
    </w:p>
    <w:p w:rsidR="000C2E21" w:rsidRPr="0074694D" w:rsidRDefault="000C2E21" w:rsidP="009F70AB">
      <w:pPr>
        <w:spacing w:before="60"/>
        <w:ind w:left="567"/>
        <w:jc w:val="thaiDistribute"/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</w:rPr>
      </w:pPr>
    </w:p>
    <w:p w:rsidR="000C2E21" w:rsidRPr="0074694D" w:rsidRDefault="000C2E21" w:rsidP="000C2E21">
      <w:pPr>
        <w:tabs>
          <w:tab w:val="left" w:pos="426"/>
        </w:tabs>
        <w:spacing w:before="120"/>
        <w:jc w:val="thaiDistribute"/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.27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Pr="0074694D">
        <w:rPr>
          <w:rFonts w:asciiTheme="majorBidi" w:hAnsiTheme="majorBidi" w:cstheme="majorBidi" w:hint="cs"/>
          <w:sz w:val="30"/>
          <w:szCs w:val="30"/>
          <w:u w:val="none"/>
          <w:cs/>
        </w:rPr>
        <w:t xml:space="preserve">   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บุคคลหรือกิจการที่เกี่ยวข้องกัน</w:t>
      </w:r>
      <w:r w:rsidRPr="0074694D">
        <w:rPr>
          <w:rFonts w:asciiTheme="majorBidi" w:hAnsiTheme="majorBidi" w:cstheme="majorBidi" w:hint="cs"/>
          <w:sz w:val="30"/>
          <w:szCs w:val="30"/>
          <w:u w:val="none"/>
          <w:cs/>
        </w:rPr>
        <w:t xml:space="preserve"> (ต่อ)</w:t>
      </w:r>
    </w:p>
    <w:p w:rsidR="0008628F" w:rsidRPr="002758CD" w:rsidRDefault="009F70AB" w:rsidP="009F70AB">
      <w:pPr>
        <w:spacing w:before="60"/>
        <w:ind w:left="567"/>
        <w:jc w:val="thaiDistribute"/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</w:rPr>
      </w:pPr>
      <w:r w:rsidRPr="002758C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</w:rPr>
        <w:t>ใ</w:t>
      </w:r>
      <w:r w:rsidR="00445967" w:rsidRPr="002758C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</w:rPr>
        <w:t>น</w:t>
      </w:r>
      <w:r w:rsidR="005968A4" w:rsidRPr="002758C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</w:rPr>
        <w:t>ระหว่า</w:t>
      </w:r>
      <w:r w:rsidR="0061528A" w:rsidRPr="002758C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</w:rPr>
        <w:t>งปี</w:t>
      </w:r>
      <w:r w:rsidR="00F44D94" w:rsidRPr="002758C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445967" w:rsidRPr="002758C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</w:rPr>
        <w:t>บริษัทฯ มีรายการธุรกิจที่สำคัญกับบุคคลหรือกิจการที่เกี่ยวข้องกัน รายการธุรกิจดังกล่าวเป็นไปตามเงื่อนไข</w:t>
      </w:r>
      <w:r w:rsidR="007D78D3" w:rsidRPr="002758C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</w:rPr>
        <w:t>ทาง</w:t>
      </w:r>
      <w:r w:rsidR="00445967" w:rsidRPr="002758C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</w:rPr>
        <w:t>การค้าและเกณฑ์ตามที่ตกลงกันระหว่างบริษัทฯ บุคคล หรือกิจการที่เกี่ยวข้องกันเหล่านั้น ซึ่งเป็นไปตามปกติธุรกิจ โดยสามารถสรุปได้ดังนี้</w:t>
      </w:r>
    </w:p>
    <w:p w:rsidR="00086ABD" w:rsidRPr="0074694D" w:rsidRDefault="00D34F8C" w:rsidP="0061528A">
      <w:pPr>
        <w:autoSpaceDE w:val="0"/>
        <w:autoSpaceDN w:val="0"/>
        <w:adjustRightInd w:val="0"/>
        <w:spacing w:before="60"/>
        <w:ind w:left="567"/>
        <w:rPr>
          <w:rFonts w:asciiTheme="majorBidi" w:hAnsiTheme="majorBidi" w:cstheme="majorBidi"/>
          <w:sz w:val="32"/>
          <w:szCs w:val="32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ยอดคงค้างระหว่างบริษัทฯ และ</w:t>
      </w:r>
      <w:r w:rsidR="00F44D94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กิจการ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ที่เกี่ยวข้อง</w:t>
      </w:r>
      <w:r w:rsidR="00F44D94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กัน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ณ วันที่ </w:t>
      </w:r>
      <w:r w:rsidR="0061528A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31 ธันวาคม</w:t>
      </w:r>
      <w:r w:rsidR="000A40BE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2562 และ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1774BC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2561 </w:t>
      </w:r>
      <w:r w:rsidR="0061528A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มี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ดังต่อไปนี้</w:t>
      </w:r>
    </w:p>
    <w:bookmarkStart w:id="87" w:name="_MON_1612631839"/>
    <w:bookmarkEnd w:id="87"/>
    <w:p w:rsidR="00CA17C8" w:rsidRPr="0074694D" w:rsidRDefault="0074601D" w:rsidP="001B2C97">
      <w:pPr>
        <w:autoSpaceDE w:val="0"/>
        <w:autoSpaceDN w:val="0"/>
        <w:adjustRightInd w:val="0"/>
        <w:ind w:left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 w:rsidRPr="0074694D">
        <w:rPr>
          <w:rFonts w:ascii="TH SarabunPSK" w:hAnsi="TH SarabunPSK" w:cs="TH SarabunPSK"/>
          <w:sz w:val="32"/>
          <w:szCs w:val="32"/>
          <w:u w:val="none"/>
        </w:rPr>
        <w:object w:dxaOrig="10006" w:dyaOrig="7414">
          <v:shape id="_x0000_i1083" type="#_x0000_t75" style="width:448.5pt;height:323.25pt" o:ole="">
            <v:imagedata r:id="rId123" o:title=""/>
          </v:shape>
          <o:OLEObject Type="Embed" ProgID="Excel.Sheet.12" ShapeID="_x0000_i1083" DrawAspect="Content" ObjectID="_1644325118" r:id="rId124"/>
        </w:object>
      </w:r>
    </w:p>
    <w:p w:rsidR="000C2E21" w:rsidRPr="006245EF" w:rsidRDefault="000C2E21" w:rsidP="00086ABD">
      <w:pPr>
        <w:autoSpaceDE w:val="0"/>
        <w:autoSpaceDN w:val="0"/>
        <w:adjustRightInd w:val="0"/>
        <w:ind w:left="567" w:hanging="141"/>
        <w:jc w:val="thaiDistribute"/>
        <w:rPr>
          <w:rFonts w:ascii="TH SarabunPSK" w:hAnsi="TH SarabunPSK" w:cs="TH SarabunPSK"/>
          <w:sz w:val="16"/>
          <w:szCs w:val="16"/>
          <w:u w:val="none"/>
        </w:rPr>
      </w:pPr>
    </w:p>
    <w:bookmarkStart w:id="88" w:name="_MON_1624381325"/>
    <w:bookmarkEnd w:id="88"/>
    <w:p w:rsidR="00F076E9" w:rsidRPr="0074694D" w:rsidRDefault="005B61B4" w:rsidP="00086ABD">
      <w:pPr>
        <w:autoSpaceDE w:val="0"/>
        <w:autoSpaceDN w:val="0"/>
        <w:adjustRightInd w:val="0"/>
        <w:ind w:left="567" w:hanging="141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 w:rsidRPr="0074694D">
        <w:rPr>
          <w:rFonts w:ascii="TH SarabunPSK" w:hAnsi="TH SarabunPSK" w:cs="TH SarabunPSK"/>
          <w:sz w:val="32"/>
          <w:szCs w:val="32"/>
          <w:u w:val="none"/>
        </w:rPr>
        <w:object w:dxaOrig="11196" w:dyaOrig="7194">
          <v:shape id="_x0000_i1084" type="#_x0000_t75" style="width:474pt;height:284.25pt" o:ole="">
            <v:imagedata r:id="rId125" o:title=""/>
          </v:shape>
          <o:OLEObject Type="Embed" ProgID="Excel.Sheet.12" ShapeID="_x0000_i1084" DrawAspect="Content" ObjectID="_1644325119" r:id="rId126"/>
        </w:object>
      </w:r>
    </w:p>
    <w:p w:rsidR="00623DCC" w:rsidRPr="0074694D" w:rsidRDefault="00623DCC" w:rsidP="001B2C97">
      <w:pPr>
        <w:tabs>
          <w:tab w:val="left" w:pos="1843"/>
        </w:tabs>
        <w:autoSpaceDE w:val="0"/>
        <w:autoSpaceDN w:val="0"/>
        <w:adjustRightInd w:val="0"/>
        <w:ind w:left="567" w:hanging="11"/>
        <w:jc w:val="thaiDistribute"/>
        <w:rPr>
          <w:rFonts w:ascii="TH SarabunPSK" w:eastAsia="Calibri" w:hAnsi="TH SarabunPSK" w:cs="TH SarabunPSK"/>
          <w:b w:val="0"/>
          <w:bCs w:val="0"/>
          <w:sz w:val="2"/>
          <w:szCs w:val="2"/>
          <w:u w:val="none"/>
        </w:rPr>
      </w:pPr>
    </w:p>
    <w:p w:rsidR="000C2E21" w:rsidRPr="0074694D" w:rsidRDefault="000C2E21" w:rsidP="000C2E21">
      <w:pPr>
        <w:tabs>
          <w:tab w:val="left" w:pos="426"/>
        </w:tabs>
        <w:spacing w:before="120"/>
        <w:jc w:val="thaiDistribute"/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.27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Pr="0074694D">
        <w:rPr>
          <w:rFonts w:asciiTheme="majorBidi" w:hAnsiTheme="majorBidi" w:cstheme="majorBidi" w:hint="cs"/>
          <w:sz w:val="30"/>
          <w:szCs w:val="30"/>
          <w:u w:val="none"/>
          <w:cs/>
        </w:rPr>
        <w:t xml:space="preserve">   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บุคคลหรือกิจการที่เกี่ยวข้องกัน</w:t>
      </w:r>
      <w:r w:rsidRPr="0074694D">
        <w:rPr>
          <w:rFonts w:asciiTheme="majorBidi" w:hAnsiTheme="majorBidi" w:cstheme="majorBidi" w:hint="cs"/>
          <w:sz w:val="30"/>
          <w:szCs w:val="30"/>
          <w:u w:val="none"/>
          <w:cs/>
        </w:rPr>
        <w:t xml:space="preserve"> (ต่อ)</w:t>
      </w:r>
    </w:p>
    <w:p w:rsidR="00753B71" w:rsidRPr="0074694D" w:rsidRDefault="00753B71" w:rsidP="00E47763">
      <w:pPr>
        <w:tabs>
          <w:tab w:val="left" w:pos="567"/>
          <w:tab w:val="left" w:pos="1862"/>
        </w:tabs>
        <w:autoSpaceDE w:val="0"/>
        <w:autoSpaceDN w:val="0"/>
        <w:adjustRightInd w:val="0"/>
        <w:spacing w:after="60"/>
        <w:ind w:left="567"/>
        <w:jc w:val="thaiDistribute"/>
        <w:rPr>
          <w:rFonts w:asciiTheme="majorBidi" w:eastAsia="Angsana New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eastAsia="Angsana New" w:hAnsiTheme="majorBidi" w:cstheme="majorBidi"/>
          <w:sz w:val="30"/>
          <w:szCs w:val="30"/>
          <w:u w:val="none"/>
          <w:cs/>
        </w:rPr>
        <w:t xml:space="preserve">ตราสารหนี้ที่ออกและเงินกู้ยืมจากกิจการที่เกี่ยวข้องกัน  </w:t>
      </w:r>
    </w:p>
    <w:p w:rsidR="0005147F" w:rsidRPr="002758CD" w:rsidRDefault="00753B71" w:rsidP="004A2947">
      <w:pPr>
        <w:tabs>
          <w:tab w:val="left" w:pos="1862"/>
        </w:tabs>
        <w:autoSpaceDE w:val="0"/>
        <w:autoSpaceDN w:val="0"/>
        <w:adjustRightInd w:val="0"/>
        <w:ind w:left="567"/>
        <w:jc w:val="thaiDistribute"/>
        <w:rPr>
          <w:rFonts w:asciiTheme="majorBidi" w:eastAsia="Angsana New" w:hAnsiTheme="majorBidi" w:cstheme="majorBidi"/>
          <w:b w:val="0"/>
          <w:bCs w:val="0"/>
          <w:sz w:val="30"/>
          <w:szCs w:val="30"/>
          <w:u w:val="none"/>
        </w:rPr>
      </w:pPr>
      <w:r w:rsidRPr="002758CD">
        <w:rPr>
          <w:rFonts w:asciiTheme="majorBidi" w:eastAsia="Angsana New" w:hAnsiTheme="majorBidi" w:cstheme="majorBidi"/>
          <w:b w:val="0"/>
          <w:bCs w:val="0"/>
          <w:sz w:val="30"/>
          <w:szCs w:val="30"/>
          <w:u w:val="none"/>
          <w:cs/>
        </w:rPr>
        <w:t>รายการเคลื่อนไหวของตราสารหนี้ที่ออกและเงินกู้ยืม</w:t>
      </w:r>
      <w:r w:rsidR="00C72096" w:rsidRPr="002758CD">
        <w:rPr>
          <w:rFonts w:asciiTheme="majorBidi" w:eastAsia="Angsana New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Pr="002758CD">
        <w:rPr>
          <w:rFonts w:asciiTheme="majorBidi" w:eastAsia="Angsana New" w:hAnsiTheme="majorBidi" w:cstheme="majorBidi"/>
          <w:b w:val="0"/>
          <w:bCs w:val="0"/>
          <w:sz w:val="30"/>
          <w:szCs w:val="30"/>
          <w:u w:val="none"/>
          <w:cs/>
        </w:rPr>
        <w:t>และเจ้าหนี้สถาบันการเงิน</w:t>
      </w:r>
      <w:r w:rsidR="00C72096" w:rsidRPr="002758CD">
        <w:rPr>
          <w:rFonts w:asciiTheme="majorBidi" w:eastAsia="Angsana New" w:hAnsiTheme="majorBidi" w:cstheme="majorBidi"/>
          <w:b w:val="0"/>
          <w:bCs w:val="0"/>
          <w:sz w:val="30"/>
          <w:szCs w:val="30"/>
          <w:u w:val="none"/>
          <w:cs/>
        </w:rPr>
        <w:t>จากการซื้อทรัพย์สินรอการขาย</w:t>
      </w:r>
      <w:r w:rsidRPr="002758CD">
        <w:rPr>
          <w:rFonts w:asciiTheme="majorBidi" w:eastAsia="Angsana New" w:hAnsiTheme="majorBidi" w:cstheme="majorBidi"/>
          <w:b w:val="0"/>
          <w:bCs w:val="0"/>
          <w:sz w:val="30"/>
          <w:szCs w:val="30"/>
          <w:u w:val="none"/>
          <w:cs/>
        </w:rPr>
        <w:t xml:space="preserve">ระหว่างบริษัทฯ และกิจการที่เกี่ยวข้องกัน ณ วันที่ </w:t>
      </w:r>
      <w:r w:rsidR="00972BC6" w:rsidRPr="002758CD">
        <w:rPr>
          <w:rFonts w:asciiTheme="majorBidi" w:eastAsia="Angsana New" w:hAnsiTheme="majorBidi" w:cstheme="majorBidi"/>
          <w:b w:val="0"/>
          <w:bCs w:val="0"/>
          <w:sz w:val="30"/>
          <w:szCs w:val="30"/>
          <w:u w:val="none"/>
          <w:cs/>
        </w:rPr>
        <w:t>31 ธันวาคม</w:t>
      </w:r>
      <w:r w:rsidR="00650110" w:rsidRPr="002758CD">
        <w:rPr>
          <w:rFonts w:asciiTheme="majorBidi" w:eastAsia="Angsana New" w:hAnsiTheme="majorBidi" w:cstheme="majorBidi"/>
          <w:b w:val="0"/>
          <w:bCs w:val="0"/>
          <w:sz w:val="30"/>
          <w:szCs w:val="30"/>
          <w:u w:val="none"/>
          <w:cs/>
        </w:rPr>
        <w:t xml:space="preserve"> 2562 และ</w:t>
      </w:r>
      <w:r w:rsidR="00972BC6" w:rsidRPr="002758CD">
        <w:rPr>
          <w:rFonts w:asciiTheme="majorBidi" w:eastAsia="Angsana New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A945EC" w:rsidRPr="002758CD">
        <w:rPr>
          <w:rFonts w:asciiTheme="majorBidi" w:eastAsia="Angsana New" w:hAnsiTheme="majorBidi" w:cstheme="majorBidi"/>
          <w:b w:val="0"/>
          <w:bCs w:val="0"/>
          <w:sz w:val="30"/>
          <w:szCs w:val="30"/>
          <w:u w:val="none"/>
          <w:cs/>
        </w:rPr>
        <w:t xml:space="preserve">2561 </w:t>
      </w:r>
      <w:r w:rsidRPr="002758CD">
        <w:rPr>
          <w:rFonts w:asciiTheme="majorBidi" w:eastAsia="Angsana New" w:hAnsiTheme="majorBidi" w:cstheme="majorBidi"/>
          <w:b w:val="0"/>
          <w:bCs w:val="0"/>
          <w:sz w:val="30"/>
          <w:szCs w:val="30"/>
          <w:u w:val="none"/>
          <w:cs/>
        </w:rPr>
        <w:t>มีดังนี้</w:t>
      </w:r>
    </w:p>
    <w:bookmarkStart w:id="89" w:name="_MON_1643108035"/>
    <w:bookmarkEnd w:id="89"/>
    <w:p w:rsidR="003A35C7" w:rsidRPr="0074694D" w:rsidRDefault="007C2D8D" w:rsidP="004A2947">
      <w:pPr>
        <w:tabs>
          <w:tab w:val="left" w:pos="1862"/>
        </w:tabs>
        <w:autoSpaceDE w:val="0"/>
        <w:autoSpaceDN w:val="0"/>
        <w:adjustRightInd w:val="0"/>
        <w:ind w:left="567"/>
        <w:jc w:val="thaiDistribute"/>
        <w:rPr>
          <w:rFonts w:asciiTheme="majorBidi" w:eastAsia="Angsana New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eastAsia="Angsana New" w:hAnsiTheme="majorBidi" w:cstheme="majorBidi"/>
          <w:b w:val="0"/>
          <w:bCs w:val="0"/>
          <w:sz w:val="30"/>
          <w:szCs w:val="30"/>
          <w:u w:val="none"/>
        </w:rPr>
        <w:object w:dxaOrig="10235" w:dyaOrig="8037">
          <v:shape id="_x0000_i1085" type="#_x0000_t75" style="width:445.5pt;height:348.75pt" o:ole="">
            <v:imagedata r:id="rId127" o:title=""/>
          </v:shape>
          <o:OLEObject Type="Embed" ProgID="Excel.Sheet.12" ShapeID="_x0000_i1085" DrawAspect="Content" ObjectID="_1644325120" r:id="rId128"/>
        </w:object>
      </w:r>
    </w:p>
    <w:p w:rsidR="00F615A0" w:rsidRPr="0074694D" w:rsidRDefault="00533466" w:rsidP="00347306">
      <w:pPr>
        <w:tabs>
          <w:tab w:val="left" w:pos="567"/>
        </w:tabs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8</w:t>
      </w:r>
      <w:r w:rsidR="00FC7E5C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B531D0" w:rsidRPr="0074694D">
        <w:rPr>
          <w:rFonts w:asciiTheme="majorBidi" w:hAnsiTheme="majorBidi" w:cstheme="majorBidi"/>
          <w:sz w:val="30"/>
          <w:szCs w:val="30"/>
          <w:u w:val="none"/>
        </w:rPr>
        <w:t>2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</w:rPr>
        <w:t>8</w:t>
      </w:r>
      <w:r w:rsidR="006601D2"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="00F615A0"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ค่าตอบแทนที่จ่ายให้ผู้บริหาร </w:t>
      </w:r>
    </w:p>
    <w:p w:rsidR="00F615A0" w:rsidRPr="002758CD" w:rsidRDefault="006601D2" w:rsidP="000F17FF">
      <w:pPr>
        <w:tabs>
          <w:tab w:val="left" w:pos="1862"/>
        </w:tabs>
        <w:autoSpaceDE w:val="0"/>
        <w:autoSpaceDN w:val="0"/>
        <w:adjustRightInd w:val="0"/>
        <w:ind w:left="560" w:firstLine="7"/>
        <w:jc w:val="thaiDistribute"/>
        <w:rPr>
          <w:rFonts w:asciiTheme="majorBidi" w:eastAsia="Angsana New" w:hAnsiTheme="majorBidi" w:cstheme="majorBidi"/>
          <w:b w:val="0"/>
          <w:bCs w:val="0"/>
          <w:sz w:val="30"/>
          <w:szCs w:val="30"/>
          <w:u w:val="none"/>
          <w:cs/>
        </w:rPr>
      </w:pPr>
      <w:r w:rsidRPr="002758CD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>สำหรับ</w:t>
      </w:r>
      <w:r w:rsidR="00972BC6" w:rsidRPr="002758CD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>ปี</w:t>
      </w:r>
      <w:r w:rsidRPr="002758CD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>สิ้นสุดวันที่</w:t>
      </w:r>
      <w:r w:rsidR="007C3EAD" w:rsidRPr="002758CD">
        <w:rPr>
          <w:rFonts w:asciiTheme="majorBidi" w:eastAsia="Angsana New" w:hAnsiTheme="majorBidi" w:cstheme="majorBidi"/>
          <w:b w:val="0"/>
          <w:bCs w:val="0"/>
          <w:spacing w:val="-8"/>
          <w:sz w:val="30"/>
          <w:szCs w:val="30"/>
          <w:u w:val="none"/>
          <w:cs/>
        </w:rPr>
        <w:t xml:space="preserve"> </w:t>
      </w:r>
      <w:r w:rsidR="00972BC6" w:rsidRPr="002758CD">
        <w:rPr>
          <w:rFonts w:asciiTheme="majorBidi" w:eastAsia="Angsana New" w:hAnsiTheme="majorBidi" w:cstheme="majorBidi"/>
          <w:b w:val="0"/>
          <w:bCs w:val="0"/>
          <w:spacing w:val="-8"/>
          <w:sz w:val="30"/>
          <w:szCs w:val="30"/>
          <w:u w:val="none"/>
          <w:cs/>
        </w:rPr>
        <w:t>31 ธันวาคม</w:t>
      </w:r>
      <w:r w:rsidR="00CC5772" w:rsidRPr="002758CD">
        <w:rPr>
          <w:rFonts w:asciiTheme="majorBidi" w:eastAsia="Angsana New" w:hAnsiTheme="majorBidi" w:cstheme="majorBidi"/>
          <w:b w:val="0"/>
          <w:bCs w:val="0"/>
          <w:spacing w:val="-8"/>
          <w:sz w:val="30"/>
          <w:szCs w:val="30"/>
          <w:u w:val="none"/>
          <w:cs/>
        </w:rPr>
        <w:t xml:space="preserve"> 2562 และ 2561 </w:t>
      </w:r>
      <w:r w:rsidR="00F615A0" w:rsidRPr="002758CD">
        <w:rPr>
          <w:rFonts w:asciiTheme="majorBidi" w:eastAsia="Angsana New" w:hAnsiTheme="majorBidi" w:cstheme="majorBidi"/>
          <w:b w:val="0"/>
          <w:bCs w:val="0"/>
          <w:spacing w:val="-8"/>
          <w:sz w:val="30"/>
          <w:szCs w:val="30"/>
          <w:u w:val="none"/>
          <w:cs/>
        </w:rPr>
        <w:t>ค่าตอบแทนที่จ่ายให้ผู้บริหารสำคัญตามมาตรฐานก</w:t>
      </w:r>
      <w:r w:rsidR="00585287" w:rsidRPr="002758CD">
        <w:rPr>
          <w:rFonts w:asciiTheme="majorBidi" w:eastAsia="Angsana New" w:hAnsiTheme="majorBidi" w:cstheme="majorBidi"/>
          <w:b w:val="0"/>
          <w:bCs w:val="0"/>
          <w:spacing w:val="-8"/>
          <w:sz w:val="30"/>
          <w:szCs w:val="30"/>
          <w:u w:val="none"/>
          <w:cs/>
        </w:rPr>
        <w:t>ารบัญชีฉบับที่ 24</w:t>
      </w:r>
      <w:r w:rsidR="00585287" w:rsidRPr="002758CD">
        <w:rPr>
          <w:rFonts w:asciiTheme="majorBidi" w:eastAsia="Angsana New" w:hAnsiTheme="majorBidi" w:cstheme="majorBidi"/>
          <w:b w:val="0"/>
          <w:bCs w:val="0"/>
          <w:sz w:val="30"/>
          <w:szCs w:val="30"/>
          <w:u w:val="none"/>
          <w:cs/>
        </w:rPr>
        <w:t xml:space="preserve"> (ปรับปรุง </w:t>
      </w:r>
      <w:r w:rsidR="00076FEE" w:rsidRPr="002758CD">
        <w:rPr>
          <w:rFonts w:asciiTheme="majorBidi" w:eastAsia="Angsana New" w:hAnsiTheme="majorBidi" w:cstheme="majorBidi" w:hint="cs"/>
          <w:b w:val="0"/>
          <w:bCs w:val="0"/>
          <w:sz w:val="30"/>
          <w:szCs w:val="30"/>
          <w:u w:val="none"/>
          <w:cs/>
        </w:rPr>
        <w:t>2561</w:t>
      </w:r>
      <w:r w:rsidR="00F615A0" w:rsidRPr="002758CD">
        <w:rPr>
          <w:rFonts w:asciiTheme="majorBidi" w:eastAsia="Angsana New" w:hAnsiTheme="majorBidi" w:cstheme="majorBidi"/>
          <w:b w:val="0"/>
          <w:bCs w:val="0"/>
          <w:sz w:val="30"/>
          <w:szCs w:val="30"/>
          <w:u w:val="none"/>
          <w:cs/>
        </w:rPr>
        <w:t>) เรื่อง การเปิดเผยข้อมูลเกี่ยวกับบุคคลหรือกิจการที่เกี่ยวข้องกัน</w:t>
      </w:r>
      <w:r w:rsidR="000860A2" w:rsidRPr="002758CD">
        <w:rPr>
          <w:rFonts w:asciiTheme="majorBidi" w:eastAsia="Angsana New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F615A0" w:rsidRPr="002758CD">
        <w:rPr>
          <w:rFonts w:asciiTheme="majorBidi" w:eastAsia="Angsana New" w:hAnsiTheme="majorBidi" w:cstheme="majorBidi"/>
          <w:b w:val="0"/>
          <w:bCs w:val="0"/>
          <w:sz w:val="30"/>
          <w:szCs w:val="30"/>
          <w:u w:val="none"/>
          <w:cs/>
        </w:rPr>
        <w:t xml:space="preserve">ซึ่งผู้บริหารสำคัญประกอบด้วย กรรมการ ผู้บริหารระดับผู้ช่วยกรรมการผู้จัดการใหญ่ขึ้นไป รวมถึงผู้บริหารในสายงานบัญชีหรือการเงินที่เป็นระดับผู้อำนวยการฝ่ายขึ้นไป มีดังนี้ </w:t>
      </w:r>
    </w:p>
    <w:bookmarkStart w:id="90" w:name="_MON_1562085193"/>
    <w:bookmarkEnd w:id="90"/>
    <w:p w:rsidR="00F615A0" w:rsidRPr="006245EF" w:rsidRDefault="001D64C7" w:rsidP="001D64C7">
      <w:pPr>
        <w:autoSpaceDE w:val="0"/>
        <w:autoSpaceDN w:val="0"/>
        <w:adjustRightInd w:val="0"/>
        <w:ind w:left="-28" w:firstLine="574"/>
        <w:jc w:val="thaiDistribute"/>
        <w:rPr>
          <w:rFonts w:asciiTheme="majorBidi" w:hAnsiTheme="majorBidi" w:cstheme="majorBidi"/>
          <w:u w:val="none"/>
        </w:rPr>
      </w:pPr>
      <w:r w:rsidRPr="0074694D">
        <w:rPr>
          <w:rFonts w:asciiTheme="majorBidi" w:hAnsiTheme="majorBidi" w:cstheme="majorBidi"/>
          <w:sz w:val="32"/>
          <w:szCs w:val="32"/>
          <w:u w:val="none"/>
          <w:cs/>
        </w:rPr>
        <w:object w:dxaOrig="9194" w:dyaOrig="2450">
          <v:shape id="_x0000_i1086" type="#_x0000_t75" style="width:457.5pt;height:118.5pt" o:ole="">
            <v:imagedata r:id="rId129" o:title=""/>
          </v:shape>
          <o:OLEObject Type="Embed" ProgID="Excel.Sheet.12" ShapeID="_x0000_i1086" DrawAspect="Content" ObjectID="_1644325121" r:id="rId130"/>
        </w:object>
      </w:r>
      <w:r w:rsidR="00F955B7" w:rsidRPr="0074694D">
        <w:rPr>
          <w:rFonts w:asciiTheme="majorBidi" w:hAnsiTheme="majorBidi" w:cstheme="majorBidi"/>
          <w:sz w:val="32"/>
          <w:szCs w:val="32"/>
          <w:u w:val="none"/>
          <w:cs/>
        </w:rPr>
        <w:t xml:space="preserve"> </w:t>
      </w:r>
    </w:p>
    <w:p w:rsidR="000C2E21" w:rsidRPr="0074694D" w:rsidRDefault="000C2E21">
      <w:pPr>
        <w:rPr>
          <w:rFonts w:asciiTheme="majorBidi" w:hAnsiTheme="majorBidi" w:cstheme="majorBidi"/>
          <w:sz w:val="32"/>
          <w:szCs w:val="32"/>
          <w:u w:val="none"/>
        </w:rPr>
      </w:pPr>
      <w:r w:rsidRPr="0074694D">
        <w:rPr>
          <w:rFonts w:asciiTheme="majorBidi" w:hAnsiTheme="majorBidi" w:cs="Angsana New"/>
          <w:sz w:val="32"/>
          <w:szCs w:val="32"/>
          <w:u w:val="none"/>
          <w:cs/>
        </w:rPr>
        <w:br w:type="page"/>
      </w:r>
    </w:p>
    <w:p w:rsidR="006601D2" w:rsidRPr="0074694D" w:rsidRDefault="00533466" w:rsidP="00CA5645">
      <w:pPr>
        <w:tabs>
          <w:tab w:val="left" w:pos="8222"/>
        </w:tabs>
        <w:spacing w:before="120"/>
        <w:ind w:left="567" w:hanging="567"/>
        <w:outlineLvl w:val="0"/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2"/>
          <w:szCs w:val="32"/>
          <w:u w:val="none"/>
        </w:rPr>
        <w:lastRenderedPageBreak/>
        <w:t>8</w:t>
      </w:r>
      <w:r w:rsidR="006601D2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6601D2" w:rsidRPr="0074694D">
        <w:rPr>
          <w:rFonts w:asciiTheme="majorBidi" w:hAnsiTheme="majorBidi" w:cstheme="majorBidi"/>
          <w:sz w:val="30"/>
          <w:szCs w:val="30"/>
          <w:u w:val="none"/>
        </w:rPr>
        <w:t>2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</w:rPr>
        <w:t>9</w:t>
      </w:r>
      <w:r w:rsidR="006601D2" w:rsidRPr="0074694D">
        <w:rPr>
          <w:rFonts w:asciiTheme="majorBidi" w:hAnsiTheme="majorBidi" w:cstheme="majorBidi"/>
          <w:sz w:val="30"/>
          <w:szCs w:val="30"/>
          <w:u w:val="none"/>
        </w:rPr>
        <w:tab/>
      </w:r>
      <w:r w:rsidR="006601D2" w:rsidRPr="0074694D">
        <w:rPr>
          <w:rFonts w:asciiTheme="majorBidi" w:hAnsiTheme="majorBidi" w:cstheme="majorBidi"/>
          <w:sz w:val="30"/>
          <w:szCs w:val="30"/>
          <w:u w:val="none"/>
          <w:cs/>
        </w:rPr>
        <w:t>ฐานะการเงินและผลการดำเนินงานจำแนกตามส่วนงานดำเนินงาน</w:t>
      </w:r>
    </w:p>
    <w:p w:rsidR="00F615A0" w:rsidRPr="0074694D" w:rsidRDefault="00024C2E" w:rsidP="00DD456F">
      <w:pPr>
        <w:tabs>
          <w:tab w:val="left" w:pos="1440"/>
        </w:tabs>
        <w:ind w:left="560" w:hanging="22"/>
        <w:jc w:val="thaiDistribute"/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>บริษัทฯ ดำเนินกิจการในส่วนงานหลักคือ ธุรกิจบริหารสินทรัพย์ และดำเนินธุรกิจในส่วนงานทางภูมิศาสตร์</w:t>
      </w:r>
      <w:r w:rsidRPr="0074694D">
        <w:rPr>
          <w:rFonts w:asciiTheme="majorBidi" w:hAnsiTheme="majorBidi" w:cstheme="majorBidi"/>
          <w:b w:val="0"/>
          <w:bCs w:val="0"/>
          <w:spacing w:val="6"/>
          <w:sz w:val="30"/>
          <w:szCs w:val="30"/>
          <w:u w:val="none"/>
          <w:cs/>
        </w:rPr>
        <w:t>หลัก</w:t>
      </w:r>
      <w:r w:rsidR="00E47763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br/>
      </w:r>
      <w:r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ในประเทศไทยในการบริหารงาน คณะกรรมการ</w:t>
      </w:r>
      <w:r w:rsidR="00E66363"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บริษัท</w:t>
      </w:r>
      <w:r w:rsidR="00823E94"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ฯ </w:t>
      </w:r>
      <w:r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เป็นผู้มีอำนาจตัดสินใจสูงสุดด้านการดำเนินงาน </w:t>
      </w:r>
      <w:r w:rsidR="00F615A0"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โดยบริษัทฯ</w:t>
      </w:r>
      <w:r w:rsidR="0035455D" w:rsidRPr="0074694D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t xml:space="preserve"> </w:t>
      </w:r>
      <w:r w:rsidR="00F615A0" w:rsidRPr="0074694D">
        <w:rPr>
          <w:rFonts w:asciiTheme="majorBidi" w:hAnsiTheme="majorBidi" w:cstheme="majorBidi"/>
          <w:b w:val="0"/>
          <w:bCs w:val="0"/>
          <w:spacing w:val="4"/>
          <w:sz w:val="30"/>
          <w:szCs w:val="30"/>
          <w:u w:val="none"/>
          <w:cs/>
        </w:rPr>
        <w:t>กำหนดส่วนงาน</w:t>
      </w:r>
      <w:r w:rsidR="00F615A0"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>ดำเนินงานตามผลิตภัณฑ์และบริการ ดังนี้</w:t>
      </w:r>
    </w:p>
    <w:p w:rsidR="00F615A0" w:rsidRPr="0074694D" w:rsidRDefault="00F615A0" w:rsidP="00DD456F">
      <w:pPr>
        <w:tabs>
          <w:tab w:val="left" w:pos="826"/>
        </w:tabs>
        <w:ind w:left="560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1.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ab/>
        <w:t>รับซื้อรับโอนสินทรัพย์ด้อยคุณภาพ (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</w:rPr>
        <w:t>NPL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) จากสถาบันการเงิ</w:t>
      </w:r>
      <w:r w:rsidR="000860A2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นต่าง</w:t>
      </w:r>
      <w:r w:rsidR="00062E0C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 ๆ</w:t>
      </w:r>
      <w:r w:rsidR="000860A2"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 xml:space="preserve"> มาบริหารจัดการด้วยแนวทาง</w:t>
      </w:r>
      <w:r w:rsidRPr="0074694D">
        <w:rPr>
          <w:rFonts w:asciiTheme="majorBidi" w:hAnsiTheme="majorBidi" w:cstheme="majorBidi"/>
          <w:b w:val="0"/>
          <w:bCs w:val="0"/>
          <w:spacing w:val="-6"/>
          <w:sz w:val="30"/>
          <w:szCs w:val="30"/>
          <w:u w:val="none"/>
          <w:cs/>
        </w:rPr>
        <w:t>การเจรจา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ประนอมหนี้เป็นหลัก เพื่อให้ได้ข้อยุติที่ได้รับผลประโยชน์สูงสุดร่วมกัน</w:t>
      </w:r>
    </w:p>
    <w:p w:rsidR="00F615A0" w:rsidRDefault="00F615A0" w:rsidP="00347556">
      <w:pPr>
        <w:tabs>
          <w:tab w:val="left" w:pos="826"/>
        </w:tabs>
        <w:ind w:left="574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2.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ab/>
        <w:t>รับซื้อรับโอนทรัพย์สินรอการขาย (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t>NPA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) จากสถาบันการเงินต่าง</w:t>
      </w:r>
      <w:r w:rsidR="00062E0C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ๆ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รับโอนทรัพย์ชำระหนี้จากลูกหนี้ </w:t>
      </w:r>
      <w:r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ประมูลซื้อทรัพย์หลัก</w:t>
      </w:r>
      <w:r w:rsidR="00823E94"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ประกันของลูกหนี้จากกรมบังคับคดี</w:t>
      </w:r>
      <w:r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มาบริหารจัดการ โดยมุ่งเน้นการพัฒนาปรับปรุงทรัพย์</w:t>
      </w:r>
      <w:r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>ให้มีสภาพดีพร้อมอยู่เพื่อสร้างมูลค่าเพิ่ม ซึ่งจะทำให้ทรัพย์</w:t>
      </w:r>
      <w:r w:rsidR="00CB5A15"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>ตอบสนองต่อ</w:t>
      </w:r>
      <w:r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>ความต้องการของกลุ่มลูกค้าเป้าหมาย</w:t>
      </w:r>
    </w:p>
    <w:p w:rsidR="00813E9F" w:rsidRPr="0074694D" w:rsidRDefault="00813E9F" w:rsidP="00813E9F">
      <w:pPr>
        <w:tabs>
          <w:tab w:val="left" w:pos="709"/>
        </w:tabs>
        <w:autoSpaceDE w:val="0"/>
        <w:autoSpaceDN w:val="0"/>
        <w:adjustRightInd w:val="0"/>
        <w:ind w:left="567" w:hanging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sz w:val="30"/>
          <w:szCs w:val="30"/>
          <w:u w:val="none"/>
        </w:rPr>
        <w:t>8</w:t>
      </w:r>
      <w:r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Pr="0074694D">
        <w:rPr>
          <w:rFonts w:ascii="Angsana New" w:hAnsi="Angsana New" w:cs="Angsana New" w:hint="cs"/>
          <w:sz w:val="30"/>
          <w:szCs w:val="30"/>
          <w:u w:val="none"/>
        </w:rPr>
        <w:t>29</w:t>
      </w:r>
      <w:r w:rsidRPr="0074694D">
        <w:rPr>
          <w:rFonts w:ascii="Angsana New" w:hAnsi="Angsana New" w:cs="Angsana New" w:hint="cs"/>
          <w:sz w:val="30"/>
          <w:szCs w:val="30"/>
          <w:u w:val="none"/>
          <w:cs/>
        </w:rPr>
        <w:t xml:space="preserve">.1 </w:t>
      </w:r>
      <w:r w:rsidRPr="0074694D">
        <w:rPr>
          <w:rFonts w:ascii="Angsana New" w:hAnsi="Angsana New" w:cs="Angsana New" w:hint="cs"/>
          <w:sz w:val="30"/>
          <w:szCs w:val="30"/>
          <w:u w:val="none"/>
          <w:cs/>
        </w:rPr>
        <w:tab/>
        <w:t xml:space="preserve">ฐานะการเงินจำแนกตามส่วนงานดำเนินงาน </w:t>
      </w:r>
    </w:p>
    <w:bookmarkStart w:id="91" w:name="_MON_1642576887"/>
    <w:bookmarkEnd w:id="91"/>
    <w:p w:rsidR="00D9240D" w:rsidRPr="0074694D" w:rsidRDefault="00813F90" w:rsidP="00F77179">
      <w:pPr>
        <w:tabs>
          <w:tab w:val="left" w:pos="826"/>
        </w:tabs>
        <w:ind w:left="574" w:hanging="290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  <w:object w:dxaOrig="10604" w:dyaOrig="11586">
          <v:shape id="_x0000_i1087" type="#_x0000_t75" style="width:466.5pt;height:489.75pt" o:ole="">
            <v:imagedata r:id="rId131" o:title=""/>
          </v:shape>
          <o:OLEObject Type="Embed" ProgID="Excel.Sheet.12" ShapeID="_x0000_i1087" DrawAspect="Content" ObjectID="_1644325122" r:id="rId132"/>
        </w:object>
      </w:r>
    </w:p>
    <w:p w:rsidR="00FB697B" w:rsidRPr="0074694D" w:rsidRDefault="00DB200D" w:rsidP="00766675">
      <w:pPr>
        <w:pStyle w:val="ListParagraph"/>
        <w:autoSpaceDE w:val="0"/>
        <w:autoSpaceDN w:val="0"/>
        <w:adjustRightInd w:val="0"/>
        <w:spacing w:before="120" w:after="120"/>
        <w:ind w:left="567"/>
        <w:jc w:val="thaiDistribute"/>
        <w:rPr>
          <w:rFonts w:asciiTheme="majorBidi" w:hAnsiTheme="majorBidi" w:cstheme="majorBidi"/>
          <w:sz w:val="30"/>
          <w:szCs w:val="30"/>
        </w:rPr>
      </w:pPr>
      <w:r w:rsidRPr="0074694D">
        <w:rPr>
          <w:rFonts w:asciiTheme="majorBidi" w:hAnsiTheme="majorBidi" w:cstheme="majorBidi"/>
          <w:sz w:val="30"/>
          <w:szCs w:val="30"/>
          <w:cs/>
        </w:rPr>
        <w:t>* เนื่องจาก</w:t>
      </w:r>
      <w:r w:rsidR="00766675" w:rsidRPr="0074694D">
        <w:rPr>
          <w:rFonts w:asciiTheme="majorBidi" w:hAnsiTheme="majorBidi" w:cstheme="majorBidi"/>
          <w:sz w:val="30"/>
          <w:szCs w:val="30"/>
          <w:cs/>
        </w:rPr>
        <w:t>เป็น</w:t>
      </w:r>
      <w:r w:rsidRPr="0074694D">
        <w:rPr>
          <w:rFonts w:asciiTheme="majorBidi" w:hAnsiTheme="majorBidi" w:cstheme="majorBidi"/>
          <w:sz w:val="30"/>
          <w:szCs w:val="30"/>
          <w:cs/>
        </w:rPr>
        <w:t>รายการ</w:t>
      </w:r>
      <w:r w:rsidR="00766675" w:rsidRPr="0074694D">
        <w:rPr>
          <w:rFonts w:asciiTheme="majorBidi" w:hAnsiTheme="majorBidi" w:cstheme="majorBidi"/>
          <w:sz w:val="30"/>
          <w:szCs w:val="30"/>
          <w:cs/>
        </w:rPr>
        <w:t xml:space="preserve">ที่บริษัทฯ </w:t>
      </w:r>
      <w:r w:rsidRPr="0074694D">
        <w:rPr>
          <w:rFonts w:asciiTheme="majorBidi" w:hAnsiTheme="majorBidi" w:cstheme="majorBidi"/>
          <w:sz w:val="30"/>
          <w:szCs w:val="30"/>
          <w:cs/>
        </w:rPr>
        <w:t xml:space="preserve">ไม่สามารถแบ่งธุรกรรมได้อย่างชัดเจน </w:t>
      </w:r>
      <w:r w:rsidR="00766675" w:rsidRPr="0074694D">
        <w:rPr>
          <w:rFonts w:asciiTheme="majorBidi" w:hAnsiTheme="majorBidi" w:cstheme="majorBidi"/>
          <w:sz w:val="30"/>
          <w:szCs w:val="30"/>
          <w:cs/>
        </w:rPr>
        <w:t>จึงแสดงไว้ในอื่น</w:t>
      </w:r>
      <w:r w:rsidR="00062E0C">
        <w:rPr>
          <w:rFonts w:asciiTheme="majorBidi" w:hAnsiTheme="majorBidi" w:cstheme="majorBidi"/>
          <w:sz w:val="30"/>
          <w:szCs w:val="30"/>
          <w:cs/>
        </w:rPr>
        <w:t xml:space="preserve"> ๆ</w:t>
      </w:r>
      <w:r w:rsidR="00766675" w:rsidRPr="0074694D">
        <w:rPr>
          <w:rFonts w:asciiTheme="majorBidi" w:hAnsiTheme="majorBidi" w:cstheme="majorBidi"/>
          <w:sz w:val="30"/>
          <w:szCs w:val="30"/>
          <w:cs/>
        </w:rPr>
        <w:t xml:space="preserve"> ไม่ปันส่วน</w:t>
      </w:r>
    </w:p>
    <w:p w:rsidR="001D6C33" w:rsidRPr="0074694D" w:rsidRDefault="00533466" w:rsidP="009603A7">
      <w:pPr>
        <w:tabs>
          <w:tab w:val="left" w:pos="709"/>
        </w:tabs>
        <w:autoSpaceDE w:val="0"/>
        <w:autoSpaceDN w:val="0"/>
        <w:adjustRightInd w:val="0"/>
        <w:ind w:left="567" w:hanging="567"/>
        <w:jc w:val="thaiDistribute"/>
        <w:rPr>
          <w:rFonts w:ascii="Angsana New" w:hAnsi="Angsana New" w:cs="Angsana New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sz w:val="30"/>
          <w:szCs w:val="30"/>
          <w:u w:val="none"/>
        </w:rPr>
        <w:lastRenderedPageBreak/>
        <w:t>8</w:t>
      </w:r>
      <w:r w:rsidR="001D6C33"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="00D11A17" w:rsidRPr="0074694D">
        <w:rPr>
          <w:rFonts w:ascii="Angsana New" w:hAnsi="Angsana New" w:cs="Angsana New" w:hint="cs"/>
          <w:sz w:val="30"/>
          <w:szCs w:val="30"/>
          <w:u w:val="none"/>
        </w:rPr>
        <w:t>29</w:t>
      </w:r>
      <w:r w:rsidR="0070176E" w:rsidRPr="0074694D">
        <w:rPr>
          <w:rFonts w:ascii="Angsana New" w:hAnsi="Angsana New" w:cs="Angsana New" w:hint="cs"/>
          <w:sz w:val="30"/>
          <w:szCs w:val="30"/>
          <w:u w:val="none"/>
          <w:cs/>
        </w:rPr>
        <w:t>.1</w:t>
      </w:r>
      <w:r w:rsidR="00DB1E18" w:rsidRPr="0074694D">
        <w:rPr>
          <w:rFonts w:ascii="Angsana New" w:hAnsi="Angsana New" w:cs="Angsana New" w:hint="cs"/>
          <w:sz w:val="30"/>
          <w:szCs w:val="30"/>
          <w:u w:val="none"/>
          <w:cs/>
        </w:rPr>
        <w:t xml:space="preserve"> </w:t>
      </w:r>
      <w:r w:rsidR="0070176E" w:rsidRPr="0074694D">
        <w:rPr>
          <w:rFonts w:ascii="Angsana New" w:hAnsi="Angsana New" w:cs="Angsana New" w:hint="cs"/>
          <w:sz w:val="30"/>
          <w:szCs w:val="30"/>
          <w:u w:val="none"/>
          <w:cs/>
        </w:rPr>
        <w:tab/>
      </w:r>
      <w:r w:rsidR="001D6C33" w:rsidRPr="0074694D">
        <w:rPr>
          <w:rFonts w:ascii="Angsana New" w:hAnsi="Angsana New" w:cs="Angsana New" w:hint="cs"/>
          <w:sz w:val="30"/>
          <w:szCs w:val="30"/>
          <w:u w:val="none"/>
          <w:cs/>
        </w:rPr>
        <w:t>ฐานะการเงินจำแนกตามส่วนงานดำเนินงาน (ต่อ)</w:t>
      </w:r>
    </w:p>
    <w:bookmarkStart w:id="92" w:name="_MON_1626795036"/>
    <w:bookmarkEnd w:id="92"/>
    <w:p w:rsidR="001D6C33" w:rsidRPr="0074694D" w:rsidRDefault="0095555E" w:rsidP="0082087A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 w:rsidRPr="0074694D">
        <w:rPr>
          <w:rFonts w:ascii="TH SarabunPSK" w:hAnsi="TH SarabunPSK" w:cs="TH SarabunPSK"/>
          <w:sz w:val="32"/>
          <w:szCs w:val="32"/>
          <w:u w:val="none"/>
          <w:cs/>
        </w:rPr>
        <w:object w:dxaOrig="10667" w:dyaOrig="11641">
          <v:shape id="_x0000_i1088" type="#_x0000_t75" style="width:477pt;height:497.25pt" o:ole="">
            <v:imagedata r:id="rId133" o:title=""/>
          </v:shape>
          <o:OLEObject Type="Embed" ProgID="Excel.Sheet.12" ShapeID="_x0000_i1088" DrawAspect="Content" ObjectID="_1644325123" r:id="rId134"/>
        </w:object>
      </w:r>
    </w:p>
    <w:p w:rsidR="00766675" w:rsidRPr="0074694D" w:rsidRDefault="00766675" w:rsidP="00766675">
      <w:pPr>
        <w:pStyle w:val="ListParagraph"/>
        <w:autoSpaceDE w:val="0"/>
        <w:autoSpaceDN w:val="0"/>
        <w:adjustRightInd w:val="0"/>
        <w:spacing w:before="120" w:after="120"/>
        <w:ind w:left="709"/>
        <w:jc w:val="thaiDistribute"/>
        <w:rPr>
          <w:rFonts w:asciiTheme="majorBidi" w:hAnsiTheme="majorBidi" w:cstheme="majorBidi"/>
          <w:sz w:val="30"/>
          <w:szCs w:val="30"/>
        </w:rPr>
      </w:pPr>
      <w:r w:rsidRPr="0074694D">
        <w:rPr>
          <w:rFonts w:asciiTheme="majorBidi" w:hAnsiTheme="majorBidi" w:cstheme="majorBidi"/>
          <w:sz w:val="30"/>
          <w:szCs w:val="30"/>
          <w:cs/>
        </w:rPr>
        <w:t>* เนื่องจากเป็นรายการที่บริษัทฯ ไม่สามารถแบ่งธุรกรรมได้อย่างชัดเจน จึงแสดงไว้ในอื่น</w:t>
      </w:r>
      <w:r w:rsidR="00062E0C">
        <w:rPr>
          <w:rFonts w:asciiTheme="majorBidi" w:hAnsiTheme="majorBidi" w:cstheme="majorBidi"/>
          <w:sz w:val="30"/>
          <w:szCs w:val="30"/>
          <w:cs/>
        </w:rPr>
        <w:t xml:space="preserve"> ๆ</w:t>
      </w:r>
      <w:r w:rsidRPr="0074694D">
        <w:rPr>
          <w:rFonts w:asciiTheme="majorBidi" w:hAnsiTheme="majorBidi" w:cstheme="majorBidi"/>
          <w:sz w:val="30"/>
          <w:szCs w:val="30"/>
          <w:cs/>
        </w:rPr>
        <w:t xml:space="preserve"> ไม่ปันส่วน</w:t>
      </w:r>
    </w:p>
    <w:p w:rsidR="00766675" w:rsidRPr="0074694D" w:rsidRDefault="00766675" w:rsidP="009D3B63">
      <w:pPr>
        <w:autoSpaceDE w:val="0"/>
        <w:autoSpaceDN w:val="0"/>
        <w:adjustRightInd w:val="0"/>
        <w:spacing w:before="120" w:after="120"/>
        <w:ind w:left="567" w:firstLine="142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1D6C33" w:rsidRPr="0074694D" w:rsidRDefault="001D6C33" w:rsidP="007336C3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D44A70" w:rsidRPr="0074694D" w:rsidRDefault="00D44A70" w:rsidP="007336C3">
      <w:pPr>
        <w:rPr>
          <w:rFonts w:ascii="TH SarabunPSK" w:hAnsi="TH SarabunPSK" w:cs="TH SarabunPSK"/>
          <w:sz w:val="32"/>
          <w:szCs w:val="32"/>
          <w:u w:val="none"/>
          <w:cs/>
        </w:rPr>
      </w:pPr>
      <w:r w:rsidRPr="0074694D"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1D6C33" w:rsidRPr="0074694D" w:rsidRDefault="00533466" w:rsidP="0070176E">
      <w:pPr>
        <w:tabs>
          <w:tab w:val="left" w:pos="709"/>
        </w:tabs>
        <w:autoSpaceDE w:val="0"/>
        <w:autoSpaceDN w:val="0"/>
        <w:adjustRightInd w:val="0"/>
        <w:spacing w:before="60"/>
        <w:ind w:left="567" w:hanging="567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1D6C33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</w:rPr>
        <w:t>29</w:t>
      </w:r>
      <w:r w:rsidR="001D6C33" w:rsidRPr="0074694D">
        <w:rPr>
          <w:rFonts w:asciiTheme="majorBidi" w:hAnsiTheme="majorBidi" w:cstheme="majorBidi"/>
          <w:sz w:val="30"/>
          <w:szCs w:val="30"/>
          <w:u w:val="none"/>
          <w:cs/>
        </w:rPr>
        <w:t>.2</w:t>
      </w:r>
      <w:proofErr w:type="gramStart"/>
      <w:r w:rsidR="0070176E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DB1E18"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  </w:t>
      </w:r>
      <w:r w:rsidR="001D6C33" w:rsidRPr="0074694D">
        <w:rPr>
          <w:rFonts w:asciiTheme="majorBidi" w:hAnsiTheme="majorBidi" w:cstheme="majorBidi"/>
          <w:sz w:val="30"/>
          <w:szCs w:val="30"/>
          <w:u w:val="none"/>
          <w:cs/>
        </w:rPr>
        <w:t>ผลการดำเนินงานจำแนกตามส่วนงานดำเนินงาน</w:t>
      </w:r>
      <w:proofErr w:type="gramEnd"/>
    </w:p>
    <w:bookmarkStart w:id="93" w:name="_MON_1612770063"/>
    <w:bookmarkEnd w:id="93"/>
    <w:p w:rsidR="00EE3A36" w:rsidRPr="0074694D" w:rsidRDefault="00500A65" w:rsidP="00B74E56">
      <w:pPr>
        <w:tabs>
          <w:tab w:val="left" w:pos="709"/>
        </w:tabs>
        <w:autoSpaceDE w:val="0"/>
        <w:autoSpaceDN w:val="0"/>
        <w:adjustRightInd w:val="0"/>
        <w:ind w:left="567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74694D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11347" w:dyaOrig="10119">
          <v:shape id="_x0000_i1089" type="#_x0000_t75" style="width:483pt;height:396pt" o:ole="">
            <v:imagedata r:id="rId135" o:title=""/>
          </v:shape>
          <o:OLEObject Type="Embed" ProgID="Excel.Sheet.12" ShapeID="_x0000_i1089" DrawAspect="Content" ObjectID="_1644325124" r:id="rId136"/>
        </w:object>
      </w:r>
    </w:p>
    <w:p w:rsidR="00766675" w:rsidRPr="0074694D" w:rsidRDefault="00766675" w:rsidP="00766675">
      <w:pPr>
        <w:pStyle w:val="ListParagraph"/>
        <w:autoSpaceDE w:val="0"/>
        <w:autoSpaceDN w:val="0"/>
        <w:adjustRightInd w:val="0"/>
        <w:spacing w:before="120" w:after="120"/>
        <w:ind w:left="709"/>
        <w:jc w:val="thaiDistribute"/>
        <w:rPr>
          <w:rFonts w:ascii="TH SarabunPSK" w:hAnsi="TH SarabunPSK" w:cs="TH SarabunPSK"/>
          <w:sz w:val="8"/>
          <w:szCs w:val="8"/>
        </w:rPr>
      </w:pPr>
    </w:p>
    <w:p w:rsidR="00766675" w:rsidRPr="0074694D" w:rsidRDefault="00766675" w:rsidP="00766675">
      <w:pPr>
        <w:pStyle w:val="ListParagraph"/>
        <w:autoSpaceDE w:val="0"/>
        <w:autoSpaceDN w:val="0"/>
        <w:adjustRightInd w:val="0"/>
        <w:spacing w:before="120" w:after="120"/>
        <w:ind w:left="709"/>
        <w:jc w:val="thaiDistribute"/>
        <w:rPr>
          <w:rFonts w:asciiTheme="majorBidi" w:hAnsiTheme="majorBidi" w:cstheme="majorBidi"/>
          <w:sz w:val="30"/>
          <w:szCs w:val="30"/>
        </w:rPr>
      </w:pPr>
      <w:r w:rsidRPr="0074694D">
        <w:rPr>
          <w:rFonts w:asciiTheme="majorBidi" w:hAnsiTheme="majorBidi" w:cstheme="majorBidi"/>
          <w:sz w:val="30"/>
          <w:szCs w:val="30"/>
          <w:cs/>
        </w:rPr>
        <w:t>* เนื่องจากเป็นรายการที่บริษัทฯ ไม่สามารถแบ่งธุรกรรมได้อย่างชัดเจน จึงแสดงไว้ในอื่น</w:t>
      </w:r>
      <w:r w:rsidR="00062E0C">
        <w:rPr>
          <w:rFonts w:asciiTheme="majorBidi" w:hAnsiTheme="majorBidi" w:cstheme="majorBidi"/>
          <w:sz w:val="30"/>
          <w:szCs w:val="30"/>
          <w:cs/>
        </w:rPr>
        <w:t xml:space="preserve"> ๆ</w:t>
      </w:r>
      <w:r w:rsidRPr="0074694D">
        <w:rPr>
          <w:rFonts w:asciiTheme="majorBidi" w:hAnsiTheme="majorBidi" w:cstheme="majorBidi"/>
          <w:sz w:val="30"/>
          <w:szCs w:val="30"/>
          <w:cs/>
        </w:rPr>
        <w:t xml:space="preserve"> ไม่ปันส่วน</w:t>
      </w:r>
    </w:p>
    <w:p w:rsidR="00871D24" w:rsidRPr="0074694D" w:rsidRDefault="00871D24" w:rsidP="008B3B26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871D24" w:rsidRPr="0074694D" w:rsidRDefault="00871D24" w:rsidP="008B3B26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871D24" w:rsidRPr="0074694D" w:rsidRDefault="00871D24" w:rsidP="008B3B26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871D24" w:rsidRPr="0074694D" w:rsidRDefault="00871D24" w:rsidP="007336C3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80B9F" w:rsidRPr="0074694D" w:rsidRDefault="00B80B9F" w:rsidP="007336C3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80B9F" w:rsidRPr="0074694D" w:rsidRDefault="00B80B9F" w:rsidP="007336C3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80B9F" w:rsidRPr="0074694D" w:rsidRDefault="00B80B9F" w:rsidP="007336C3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80B9F" w:rsidRPr="0074694D" w:rsidRDefault="00B80B9F" w:rsidP="007336C3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80B9F" w:rsidRPr="0074694D" w:rsidRDefault="00B80B9F" w:rsidP="007336C3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80B9F" w:rsidRPr="0074694D" w:rsidRDefault="00B80B9F" w:rsidP="007336C3">
      <w:pP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74694D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 w:type="page"/>
      </w:r>
    </w:p>
    <w:p w:rsidR="001D6C33" w:rsidRPr="0074694D" w:rsidRDefault="00533466" w:rsidP="0070176E">
      <w:pPr>
        <w:tabs>
          <w:tab w:val="left" w:pos="709"/>
        </w:tabs>
        <w:autoSpaceDE w:val="0"/>
        <w:autoSpaceDN w:val="0"/>
        <w:adjustRightInd w:val="0"/>
        <w:spacing w:before="60"/>
        <w:ind w:left="567" w:hanging="567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1D6C33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</w:rPr>
        <w:t>29</w:t>
      </w:r>
      <w:r w:rsidR="007F2522" w:rsidRPr="0074694D">
        <w:rPr>
          <w:rFonts w:asciiTheme="majorBidi" w:hAnsiTheme="majorBidi" w:cstheme="majorBidi"/>
          <w:sz w:val="30"/>
          <w:szCs w:val="30"/>
          <w:u w:val="none"/>
          <w:cs/>
        </w:rPr>
        <w:t>.2</w:t>
      </w:r>
      <w:proofErr w:type="gramStart"/>
      <w:r w:rsidR="0070176E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DB1E18"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  </w:t>
      </w:r>
      <w:r w:rsidR="001D6C33" w:rsidRPr="0074694D">
        <w:rPr>
          <w:rFonts w:asciiTheme="majorBidi" w:hAnsiTheme="majorBidi" w:cstheme="majorBidi"/>
          <w:sz w:val="30"/>
          <w:szCs w:val="30"/>
          <w:u w:val="none"/>
          <w:cs/>
        </w:rPr>
        <w:t>ผลการดำเนินงานจำแนกตามส่วนงานดำเนินงาน</w:t>
      </w:r>
      <w:proofErr w:type="gramEnd"/>
      <w:r w:rsidR="001D6C33"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 (ต่อ)</w:t>
      </w:r>
    </w:p>
    <w:bookmarkStart w:id="94" w:name="_MON_1640542604"/>
    <w:bookmarkEnd w:id="94"/>
    <w:p w:rsidR="00AF1586" w:rsidRPr="0074694D" w:rsidRDefault="00062E0C" w:rsidP="00AC751F">
      <w:pPr>
        <w:tabs>
          <w:tab w:val="left" w:pos="709"/>
        </w:tabs>
        <w:autoSpaceDE w:val="0"/>
        <w:autoSpaceDN w:val="0"/>
        <w:adjustRightInd w:val="0"/>
        <w:spacing w:before="60"/>
        <w:ind w:left="567" w:hanging="851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object w:dxaOrig="11390" w:dyaOrig="10075">
          <v:shape id="_x0000_i1090" type="#_x0000_t75" style="width:492.75pt;height:396.75pt" o:ole="">
            <v:imagedata r:id="rId137" o:title=""/>
          </v:shape>
          <o:OLEObject Type="Embed" ProgID="Excel.Sheet.12" ShapeID="_x0000_i1090" DrawAspect="Content" ObjectID="_1644325125" r:id="rId138"/>
        </w:object>
      </w:r>
    </w:p>
    <w:p w:rsidR="001A7D6A" w:rsidRPr="001A7D6A" w:rsidRDefault="001A7D6A" w:rsidP="00A27FC4">
      <w:pPr>
        <w:tabs>
          <w:tab w:val="left" w:pos="709"/>
        </w:tabs>
        <w:autoSpaceDE w:val="0"/>
        <w:autoSpaceDN w:val="0"/>
        <w:adjustRightInd w:val="0"/>
        <w:ind w:left="567" w:hanging="567"/>
        <w:jc w:val="thaiDistribute"/>
        <w:rPr>
          <w:rFonts w:asciiTheme="majorBidi" w:hAnsiTheme="majorBidi" w:cstheme="majorBidi"/>
          <w:b w:val="0"/>
          <w:bCs w:val="0"/>
          <w:sz w:val="14"/>
          <w:szCs w:val="14"/>
          <w:u w:val="none"/>
        </w:rPr>
      </w:pPr>
    </w:p>
    <w:p w:rsidR="00766675" w:rsidRPr="0074694D" w:rsidRDefault="00A27FC4" w:rsidP="00A27FC4">
      <w:pPr>
        <w:tabs>
          <w:tab w:val="left" w:pos="709"/>
        </w:tabs>
        <w:autoSpaceDE w:val="0"/>
        <w:autoSpaceDN w:val="0"/>
        <w:adjustRightInd w:val="0"/>
        <w:ind w:left="567" w:hanging="567"/>
        <w:jc w:val="thaiDistribute"/>
        <w:rPr>
          <w:rFonts w:asciiTheme="majorBidi" w:hAnsiTheme="majorBidi" w:cstheme="majorBidi"/>
          <w:sz w:val="32"/>
          <w:szCs w:val="32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2"/>
          <w:szCs w:val="32"/>
          <w:u w:val="none"/>
          <w:cs/>
        </w:rPr>
        <w:tab/>
      </w:r>
      <w:r w:rsidR="00766675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* เนื่องจากเป็นรายการที่บริษัทฯ ไม่สามารถแบ่งธุรกรรมได้อย่างชัดเจน จึงแสดงไว้ในอื่น</w:t>
      </w:r>
      <w:r w:rsidR="00062E0C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ๆ</w:t>
      </w:r>
      <w:r w:rsidR="00766675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ไม่ปันส่วน</w:t>
      </w:r>
    </w:p>
    <w:p w:rsidR="000855EA" w:rsidRPr="0074694D" w:rsidRDefault="000855EA" w:rsidP="002D47B8">
      <w:pPr>
        <w:tabs>
          <w:tab w:val="left" w:pos="1418"/>
        </w:tabs>
        <w:spacing w:before="60"/>
        <w:ind w:left="709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 xml:space="preserve">ข้อมูลเกี่ยวกับเขตภูมิศาสตร์ </w:t>
      </w:r>
    </w:p>
    <w:p w:rsidR="000855EA" w:rsidRPr="0074694D" w:rsidRDefault="000855EA" w:rsidP="009F4491">
      <w:pPr>
        <w:ind w:left="709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t>บริษัทฯ ดำเนินธุรกิจในเขตภูมิศาสตร์เดียวคือ ประเทศไทย ดังนั้น</w:t>
      </w:r>
      <w:r w:rsidR="00076FEE" w:rsidRPr="0074694D">
        <w:rPr>
          <w:rFonts w:asciiTheme="majorBidi" w:hAnsiTheme="majorBidi" w:cstheme="majorBidi" w:hint="cs"/>
          <w:b w:val="0"/>
          <w:bCs w:val="0"/>
          <w:spacing w:val="2"/>
          <w:sz w:val="30"/>
          <w:szCs w:val="30"/>
          <w:u w:val="none"/>
          <w:cs/>
        </w:rPr>
        <w:t xml:space="preserve"> </w:t>
      </w:r>
      <w:r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t>รายได้และสินทรัพย์ที่แสดงอยู่ในงบการเงิน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จึงถือเป็นการรายงานตามเขตภูมิศาสตร์แล้ว</w:t>
      </w:r>
    </w:p>
    <w:p w:rsidR="000855EA" w:rsidRPr="0074694D" w:rsidRDefault="000855EA" w:rsidP="008B3B26">
      <w:pPr>
        <w:tabs>
          <w:tab w:val="left" w:pos="1134"/>
        </w:tabs>
        <w:spacing w:before="60"/>
        <w:ind w:firstLine="709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ข้อมูลเกี่ยวกับลูกค้ารายใหญ่</w:t>
      </w:r>
    </w:p>
    <w:p w:rsidR="000855EA" w:rsidRPr="0074694D" w:rsidRDefault="000855EA" w:rsidP="00966379">
      <w:pPr>
        <w:ind w:left="709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>สำหรับ</w:t>
      </w:r>
      <w:r w:rsidR="006C58FF"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>ปี</w:t>
      </w:r>
      <w:r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 xml:space="preserve">สิ้นสุดวันที่ </w:t>
      </w:r>
      <w:r w:rsidR="006C58FF"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>31</w:t>
      </w:r>
      <w:r w:rsidR="002C7724"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 xml:space="preserve"> </w:t>
      </w:r>
      <w:r w:rsidR="006C58FF"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>ธันวาคม</w:t>
      </w:r>
      <w:r w:rsidR="002C7724"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 xml:space="preserve"> 2562 และ</w:t>
      </w:r>
      <w:r w:rsidRPr="0074694D">
        <w:rPr>
          <w:rFonts w:asciiTheme="majorBidi" w:hAnsiTheme="majorBidi" w:cstheme="majorBidi"/>
          <w:b w:val="0"/>
          <w:bCs w:val="0"/>
          <w:spacing w:val="-2"/>
          <w:sz w:val="30"/>
          <w:szCs w:val="30"/>
          <w:u w:val="none"/>
          <w:cs/>
        </w:rPr>
        <w:t xml:space="preserve"> 2561 บริษัทฯ มีรายได้จากลูกค้ารายใหญ่ (มีมูลค่าเท่ากับ</w:t>
      </w:r>
      <w:r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t>หรือมากกว่าร้อยละ 10 ของ</w:t>
      </w:r>
      <w:r w:rsidR="00E47763"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t>รายได้ของ</w:t>
      </w:r>
      <w:r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t>กิจการ) จำนว</w:t>
      </w:r>
      <w:r w:rsidR="00FC04B8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t>น 1 ราย เป็นจำนวนเงิน 3,564.</w:t>
      </w:r>
      <w:r w:rsidR="00FC04B8">
        <w:rPr>
          <w:rFonts w:asciiTheme="majorBidi" w:hAnsiTheme="majorBidi" w:cstheme="majorBidi" w:hint="cs"/>
          <w:b w:val="0"/>
          <w:bCs w:val="0"/>
          <w:spacing w:val="2"/>
          <w:sz w:val="30"/>
          <w:szCs w:val="30"/>
          <w:u w:val="none"/>
          <w:cs/>
        </w:rPr>
        <w:t>11</w:t>
      </w:r>
      <w:r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t xml:space="preserve"> ล้านบาท ซึ่งมาจากผลการดำเนินงานของส่วนงานสินทรัพย์ด้อยคุณภาพ (</w:t>
      </w:r>
      <w:r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</w:rPr>
        <w:t>NPL</w:t>
      </w:r>
      <w:r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t xml:space="preserve">) </w:t>
      </w:r>
      <w:r w:rsidR="00A6542C"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 xml:space="preserve"> </w:t>
      </w:r>
    </w:p>
    <w:p w:rsidR="00245EDA" w:rsidRPr="0074694D" w:rsidRDefault="00245EDA" w:rsidP="007336C3">
      <w:pPr>
        <w:tabs>
          <w:tab w:val="left" w:pos="1418"/>
        </w:tabs>
        <w:ind w:left="709" w:hanging="709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</w:p>
    <w:p w:rsidR="00797FD5" w:rsidRPr="0074694D" w:rsidRDefault="00245EDA" w:rsidP="006C51EB">
      <w:pPr>
        <w:tabs>
          <w:tab w:val="left" w:pos="709"/>
        </w:tabs>
        <w:spacing w:before="120"/>
        <w:ind w:right="119"/>
        <w:rPr>
          <w:rFonts w:ascii="Angsana New" w:hAnsi="Angsana New" w:cs="Angsana New"/>
          <w:sz w:val="30"/>
          <w:szCs w:val="30"/>
          <w:u w:val="none"/>
          <w:cs/>
        </w:rPr>
      </w:pPr>
      <w:r w:rsidRPr="0074694D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 w:type="page"/>
      </w:r>
      <w:r w:rsidR="00533466" w:rsidRPr="0074694D">
        <w:rPr>
          <w:rFonts w:ascii="Angsana New" w:hAnsi="Angsana New" w:cs="Angsana New" w:hint="cs"/>
          <w:sz w:val="30"/>
          <w:szCs w:val="30"/>
          <w:u w:val="none"/>
        </w:rPr>
        <w:lastRenderedPageBreak/>
        <w:t>8</w:t>
      </w:r>
      <w:r w:rsidR="001D6C33"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="00D11A17" w:rsidRPr="0074694D">
        <w:rPr>
          <w:rFonts w:ascii="Angsana New" w:hAnsi="Angsana New" w:cs="Angsana New" w:hint="cs"/>
          <w:sz w:val="30"/>
          <w:szCs w:val="30"/>
          <w:u w:val="none"/>
        </w:rPr>
        <w:t>30</w:t>
      </w:r>
      <w:r w:rsidR="0070176E" w:rsidRPr="0074694D">
        <w:rPr>
          <w:rFonts w:ascii="Angsana New" w:hAnsi="Angsana New" w:cs="Angsana New" w:hint="cs"/>
          <w:sz w:val="30"/>
          <w:szCs w:val="30"/>
          <w:u w:val="none"/>
          <w:cs/>
        </w:rPr>
        <w:tab/>
      </w:r>
      <w:r w:rsidR="00797FD5" w:rsidRPr="0074694D">
        <w:rPr>
          <w:rFonts w:ascii="Angsana New" w:hAnsi="Angsana New" w:cs="Angsana New" w:hint="cs"/>
          <w:sz w:val="30"/>
          <w:szCs w:val="30"/>
          <w:u w:val="none"/>
          <w:cs/>
        </w:rPr>
        <w:t>ข้อมูลเพิ่มเติมเกี่ยวกับเงินสดและรายการที่ไม่เกี่ยวกับเงินสดที่สำคัญ</w:t>
      </w:r>
    </w:p>
    <w:p w:rsidR="00797FD5" w:rsidRPr="0074694D" w:rsidRDefault="00533466" w:rsidP="0070176E">
      <w:pPr>
        <w:tabs>
          <w:tab w:val="left" w:pos="709"/>
        </w:tabs>
        <w:spacing w:before="60"/>
        <w:ind w:left="709" w:hanging="709"/>
        <w:jc w:val="thaiDistribute"/>
        <w:rPr>
          <w:rFonts w:ascii="Angsana New" w:hAnsi="Angsana New" w:cs="Angsana New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sz w:val="30"/>
          <w:szCs w:val="30"/>
          <w:u w:val="none"/>
        </w:rPr>
        <w:t>8</w:t>
      </w:r>
      <w:r w:rsidR="00D11A17" w:rsidRPr="0074694D">
        <w:rPr>
          <w:rFonts w:ascii="Angsana New" w:hAnsi="Angsana New" w:cs="Angsana New" w:hint="cs"/>
          <w:sz w:val="30"/>
          <w:szCs w:val="30"/>
          <w:u w:val="none"/>
          <w:cs/>
        </w:rPr>
        <w:t>.30</w:t>
      </w:r>
      <w:r w:rsidR="0070176E" w:rsidRPr="0074694D">
        <w:rPr>
          <w:rFonts w:ascii="Angsana New" w:hAnsi="Angsana New" w:cs="Angsana New" w:hint="cs"/>
          <w:sz w:val="30"/>
          <w:szCs w:val="30"/>
          <w:u w:val="none"/>
          <w:cs/>
        </w:rPr>
        <w:t>.1</w:t>
      </w:r>
      <w:r w:rsidR="0070176E" w:rsidRPr="0074694D">
        <w:rPr>
          <w:rFonts w:ascii="Angsana New" w:hAnsi="Angsana New" w:cs="Angsana New" w:hint="cs"/>
          <w:sz w:val="30"/>
          <w:szCs w:val="30"/>
          <w:u w:val="none"/>
          <w:cs/>
        </w:rPr>
        <w:tab/>
      </w:r>
      <w:r w:rsidR="00797FD5" w:rsidRPr="0074694D">
        <w:rPr>
          <w:rFonts w:ascii="Angsana New" w:hAnsi="Angsana New" w:cs="Angsana New" w:hint="cs"/>
          <w:sz w:val="30"/>
          <w:szCs w:val="30"/>
          <w:u w:val="none"/>
          <w:cs/>
        </w:rPr>
        <w:t>เงินสดและรายการเทียบเท่าเงินสดในงบกระแสเงินสด</w:t>
      </w:r>
    </w:p>
    <w:bookmarkStart w:id="95" w:name="_MON_1577307134"/>
    <w:bookmarkEnd w:id="95"/>
    <w:p w:rsidR="00E0084D" w:rsidRPr="0074694D" w:rsidRDefault="000F720B" w:rsidP="006C51EB">
      <w:pPr>
        <w:ind w:left="709"/>
        <w:jc w:val="thaiDistribute"/>
        <w:rPr>
          <w:rFonts w:ascii="Angsana New" w:hAnsi="Angsana New" w:cs="Angsana New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object w:dxaOrig="9120" w:dyaOrig="3339">
          <v:shape id="_x0000_i1091" type="#_x0000_t75" style="width:438pt;height:156.75pt" o:ole="">
            <v:imagedata r:id="rId139" o:title=""/>
          </v:shape>
          <o:OLEObject Type="Embed" ProgID="Excel.Sheet.12" ShapeID="_x0000_i1091" DrawAspect="Content" ObjectID="_1644325126" r:id="rId140"/>
        </w:object>
      </w:r>
    </w:p>
    <w:p w:rsidR="00797FD5" w:rsidRPr="0074694D" w:rsidRDefault="00533466" w:rsidP="00974469">
      <w:pPr>
        <w:tabs>
          <w:tab w:val="left" w:pos="709"/>
        </w:tabs>
        <w:spacing w:before="60"/>
        <w:jc w:val="thaiDistribute"/>
        <w:rPr>
          <w:rFonts w:ascii="Angsana New" w:hAnsi="Angsana New" w:cs="Angsana New"/>
          <w:sz w:val="30"/>
          <w:szCs w:val="30"/>
          <w:u w:val="none"/>
          <w:cs/>
        </w:rPr>
      </w:pPr>
      <w:bookmarkStart w:id="96" w:name="_MON_1561976124"/>
      <w:bookmarkStart w:id="97" w:name="_MON_1561977424"/>
      <w:bookmarkStart w:id="98" w:name="_MON_1562507845"/>
      <w:bookmarkStart w:id="99" w:name="_MON_1562567704"/>
      <w:bookmarkEnd w:id="96"/>
      <w:bookmarkEnd w:id="97"/>
      <w:bookmarkEnd w:id="98"/>
      <w:bookmarkEnd w:id="99"/>
      <w:r w:rsidRPr="0074694D">
        <w:rPr>
          <w:rFonts w:ascii="Angsana New" w:hAnsi="Angsana New" w:cs="Angsana New" w:hint="cs"/>
          <w:sz w:val="30"/>
          <w:szCs w:val="30"/>
          <w:u w:val="none"/>
        </w:rPr>
        <w:t>8</w:t>
      </w:r>
      <w:r w:rsidR="00D11A17" w:rsidRPr="0074694D">
        <w:rPr>
          <w:rFonts w:ascii="Angsana New" w:hAnsi="Angsana New" w:cs="Angsana New" w:hint="cs"/>
          <w:sz w:val="30"/>
          <w:szCs w:val="30"/>
          <w:u w:val="none"/>
          <w:cs/>
        </w:rPr>
        <w:t>.30</w:t>
      </w:r>
      <w:r w:rsidR="00797FD5" w:rsidRPr="0074694D">
        <w:rPr>
          <w:rFonts w:ascii="Angsana New" w:hAnsi="Angsana New" w:cs="Angsana New" w:hint="cs"/>
          <w:sz w:val="30"/>
          <w:szCs w:val="30"/>
          <w:u w:val="none"/>
          <w:cs/>
        </w:rPr>
        <w:t>.2</w:t>
      </w:r>
      <w:r w:rsidR="00974469" w:rsidRPr="0074694D">
        <w:rPr>
          <w:rFonts w:ascii="Angsana New" w:hAnsi="Angsana New" w:cs="Angsana New" w:hint="cs"/>
          <w:sz w:val="30"/>
          <w:szCs w:val="30"/>
          <w:u w:val="none"/>
          <w:cs/>
        </w:rPr>
        <w:tab/>
      </w:r>
      <w:r w:rsidR="00797FD5" w:rsidRPr="0074694D">
        <w:rPr>
          <w:rFonts w:ascii="Angsana New" w:hAnsi="Angsana New" w:cs="Angsana New" w:hint="cs"/>
          <w:sz w:val="30"/>
          <w:szCs w:val="30"/>
          <w:u w:val="none"/>
          <w:cs/>
        </w:rPr>
        <w:t>เงินสดจ่ายซื้อที่ดิน อาคารและอุปกรณ์</w:t>
      </w:r>
    </w:p>
    <w:bookmarkStart w:id="100" w:name="_MON_1562508032"/>
    <w:bookmarkStart w:id="101" w:name="_MON_1562508038"/>
    <w:bookmarkStart w:id="102" w:name="_MON_1562508411"/>
    <w:bookmarkStart w:id="103" w:name="_MON_1562508450"/>
    <w:bookmarkStart w:id="104" w:name="_MON_1562508652"/>
    <w:bookmarkStart w:id="105" w:name="_MON_1562512072"/>
    <w:bookmarkStart w:id="106" w:name="_MON_1562567711"/>
    <w:bookmarkStart w:id="107" w:name="_MON_1562567715"/>
    <w:bookmarkStart w:id="108" w:name="_MON_1562507855"/>
    <w:bookmarkStart w:id="109" w:name="_MON_1562507901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Start w:id="110" w:name="_MON_1562507955"/>
    <w:bookmarkEnd w:id="110"/>
    <w:p w:rsidR="00C1776C" w:rsidRPr="0074694D" w:rsidRDefault="003B0911" w:rsidP="00A415C6">
      <w:pPr>
        <w:tabs>
          <w:tab w:val="left" w:pos="709"/>
          <w:tab w:val="left" w:pos="7371"/>
        </w:tabs>
        <w:ind w:firstLine="709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object w:dxaOrig="9045" w:dyaOrig="2892">
          <v:shape id="_x0000_i1106" type="#_x0000_t75" style="width:437.25pt;height:135pt" o:ole="">
            <v:imagedata r:id="rId141" o:title=""/>
          </v:shape>
          <o:OLEObject Type="Embed" ProgID="Excel.Sheet.12" ShapeID="_x0000_i1106" DrawAspect="Content" ObjectID="_1644325127" r:id="rId142"/>
        </w:object>
      </w:r>
    </w:p>
    <w:p w:rsidR="000855EA" w:rsidRPr="0074694D" w:rsidRDefault="00533466" w:rsidP="008F30B0">
      <w:pPr>
        <w:tabs>
          <w:tab w:val="left" w:pos="709"/>
        </w:tabs>
        <w:spacing w:before="60"/>
        <w:jc w:val="thaiDistribute"/>
        <w:rPr>
          <w:rFonts w:ascii="Angsana New" w:hAnsi="Angsana New" w:cs="Angsana New"/>
          <w:sz w:val="30"/>
          <w:szCs w:val="30"/>
          <w:u w:val="none"/>
          <w:cs/>
        </w:rPr>
      </w:pPr>
      <w:r w:rsidRPr="0074694D">
        <w:rPr>
          <w:rFonts w:ascii="Angsana New" w:hAnsi="Angsana New" w:cs="Angsana New" w:hint="cs"/>
          <w:sz w:val="30"/>
          <w:szCs w:val="30"/>
          <w:u w:val="none"/>
        </w:rPr>
        <w:t>8</w:t>
      </w:r>
      <w:r w:rsidR="00D11A17" w:rsidRPr="0074694D">
        <w:rPr>
          <w:rFonts w:ascii="Angsana New" w:hAnsi="Angsana New" w:cs="Angsana New" w:hint="cs"/>
          <w:sz w:val="30"/>
          <w:szCs w:val="30"/>
          <w:u w:val="none"/>
          <w:cs/>
        </w:rPr>
        <w:t>.30</w:t>
      </w:r>
      <w:r w:rsidR="000855EA" w:rsidRPr="0074694D">
        <w:rPr>
          <w:rFonts w:ascii="Angsana New" w:hAnsi="Angsana New" w:cs="Angsana New" w:hint="cs"/>
          <w:sz w:val="30"/>
          <w:szCs w:val="30"/>
          <w:u w:val="none"/>
          <w:cs/>
        </w:rPr>
        <w:t>.3</w:t>
      </w:r>
      <w:r w:rsidR="008F30B0" w:rsidRPr="0074694D">
        <w:rPr>
          <w:rFonts w:ascii="Angsana New" w:hAnsi="Angsana New" w:cs="Angsana New" w:hint="cs"/>
          <w:sz w:val="30"/>
          <w:szCs w:val="30"/>
          <w:u w:val="none"/>
          <w:cs/>
        </w:rPr>
        <w:tab/>
      </w:r>
      <w:r w:rsidR="000855EA" w:rsidRPr="0074694D">
        <w:rPr>
          <w:rFonts w:ascii="Angsana New" w:hAnsi="Angsana New" w:cs="Angsana New" w:hint="cs"/>
          <w:sz w:val="30"/>
          <w:szCs w:val="30"/>
          <w:u w:val="none"/>
          <w:cs/>
        </w:rPr>
        <w:t>เงินสดจ่ายซื้อสินทรัพย์ไม่มีตัวตน</w:t>
      </w:r>
    </w:p>
    <w:bookmarkStart w:id="111" w:name="_MON_1562508662"/>
    <w:bookmarkStart w:id="112" w:name="_MON_1562508672"/>
    <w:bookmarkStart w:id="113" w:name="_MON_1562512093"/>
    <w:bookmarkStart w:id="114" w:name="_MON_1562567720"/>
    <w:bookmarkStart w:id="115" w:name="_MON_1562508094"/>
    <w:bookmarkEnd w:id="111"/>
    <w:bookmarkEnd w:id="112"/>
    <w:bookmarkEnd w:id="113"/>
    <w:bookmarkEnd w:id="114"/>
    <w:bookmarkEnd w:id="115"/>
    <w:bookmarkStart w:id="116" w:name="_MON_1562508627"/>
    <w:bookmarkEnd w:id="116"/>
    <w:p w:rsidR="00797FD5" w:rsidRPr="0074694D" w:rsidRDefault="003B0911" w:rsidP="0066417A">
      <w:pPr>
        <w:ind w:left="709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74694D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9031" w:dyaOrig="2878">
          <v:shape id="_x0000_i1117" type="#_x0000_t75" style="width:438.75pt;height:134.25pt" o:ole="">
            <v:imagedata r:id="rId143" o:title=""/>
          </v:shape>
          <o:OLEObject Type="Embed" ProgID="Excel.Sheet.12" ShapeID="_x0000_i1117" DrawAspect="Content" ObjectID="_1644325128" r:id="rId144"/>
        </w:object>
      </w:r>
    </w:p>
    <w:p w:rsidR="009323C1" w:rsidRPr="0074694D" w:rsidRDefault="009323C1">
      <w:pPr>
        <w:rPr>
          <w:rFonts w:ascii="TH SarabunPSK" w:hAnsi="TH SarabunPSK" w:cs="TH SarabunPSK"/>
          <w:sz w:val="32"/>
          <w:szCs w:val="32"/>
          <w:u w:val="none"/>
        </w:rPr>
      </w:pPr>
    </w:p>
    <w:p w:rsidR="009323C1" w:rsidRPr="0074694D" w:rsidRDefault="009323C1">
      <w:pPr>
        <w:rPr>
          <w:rFonts w:ascii="TH SarabunPSK" w:hAnsi="TH SarabunPSK" w:cs="TH SarabunPSK"/>
          <w:sz w:val="32"/>
          <w:szCs w:val="32"/>
          <w:u w:val="none"/>
        </w:rPr>
      </w:pPr>
    </w:p>
    <w:p w:rsidR="009323C1" w:rsidRPr="0074694D" w:rsidRDefault="009323C1">
      <w:pPr>
        <w:rPr>
          <w:rFonts w:ascii="TH SarabunPSK" w:hAnsi="TH SarabunPSK" w:cs="TH SarabunPSK"/>
          <w:sz w:val="32"/>
          <w:szCs w:val="32"/>
          <w:u w:val="none"/>
        </w:rPr>
      </w:pPr>
      <w:bookmarkStart w:id="117" w:name="_GoBack"/>
      <w:bookmarkEnd w:id="117"/>
    </w:p>
    <w:p w:rsidR="009323C1" w:rsidRPr="0074694D" w:rsidRDefault="009323C1">
      <w:pPr>
        <w:rPr>
          <w:rFonts w:ascii="TH SarabunPSK" w:hAnsi="TH SarabunPSK" w:cs="TH SarabunPSK"/>
          <w:sz w:val="32"/>
          <w:szCs w:val="32"/>
          <w:u w:val="none"/>
        </w:rPr>
      </w:pPr>
    </w:p>
    <w:p w:rsidR="009323C1" w:rsidRPr="0074694D" w:rsidRDefault="009323C1">
      <w:pPr>
        <w:rPr>
          <w:rFonts w:ascii="TH SarabunPSK" w:hAnsi="TH SarabunPSK" w:cs="TH SarabunPSK"/>
          <w:sz w:val="32"/>
          <w:szCs w:val="32"/>
          <w:u w:val="none"/>
        </w:rPr>
      </w:pPr>
    </w:p>
    <w:p w:rsidR="009323C1" w:rsidRPr="0074694D" w:rsidRDefault="009323C1">
      <w:pPr>
        <w:rPr>
          <w:rFonts w:ascii="TH SarabunPSK" w:hAnsi="TH SarabunPSK" w:cs="TH SarabunPSK"/>
          <w:sz w:val="32"/>
          <w:szCs w:val="32"/>
          <w:u w:val="none"/>
          <w:cs/>
        </w:rPr>
        <w:sectPr w:rsidR="009323C1" w:rsidRPr="0074694D" w:rsidSect="008E72F6">
          <w:headerReference w:type="even" r:id="rId145"/>
          <w:headerReference w:type="default" r:id="rId146"/>
          <w:footerReference w:type="even" r:id="rId147"/>
          <w:footerReference w:type="first" r:id="rId148"/>
          <w:pgSz w:w="11906" w:h="16838" w:code="9"/>
          <w:pgMar w:top="1077" w:right="991" w:bottom="1077" w:left="1298" w:header="539" w:footer="561" w:gutter="0"/>
          <w:pgNumType w:start="16"/>
          <w:cols w:space="720"/>
          <w:docGrid w:linePitch="546"/>
        </w:sectPr>
      </w:pPr>
    </w:p>
    <w:p w:rsidR="009323C1" w:rsidRPr="0074694D" w:rsidRDefault="009323C1" w:rsidP="009323C1">
      <w:pPr>
        <w:tabs>
          <w:tab w:val="left" w:pos="709"/>
        </w:tabs>
        <w:spacing w:before="60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D11A17" w:rsidRPr="0074694D">
        <w:rPr>
          <w:rFonts w:asciiTheme="majorBidi" w:hAnsiTheme="majorBidi" w:cstheme="majorBidi" w:hint="cs"/>
          <w:sz w:val="30"/>
          <w:szCs w:val="30"/>
          <w:u w:val="none"/>
          <w:cs/>
        </w:rPr>
        <w:t>30</w:t>
      </w:r>
      <w:r w:rsidR="001F3A2F" w:rsidRPr="0074694D">
        <w:rPr>
          <w:rFonts w:asciiTheme="majorBidi" w:hAnsiTheme="majorBidi" w:cstheme="majorBidi"/>
          <w:sz w:val="30"/>
          <w:szCs w:val="30"/>
          <w:u w:val="none"/>
          <w:cs/>
        </w:rPr>
        <w:t>.4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  <w:t>การเปลี่ยนแปลงรายการที่ไม่ใช่เงินสดของตราสารหนี้ที่ออกและเงินกู้ยืม</w:t>
      </w:r>
    </w:p>
    <w:bookmarkStart w:id="118" w:name="_MON_1627808714"/>
    <w:bookmarkEnd w:id="118"/>
    <w:p w:rsidR="007C6AB3" w:rsidRPr="0074694D" w:rsidRDefault="00E02802" w:rsidP="000E5A93">
      <w:pPr>
        <w:ind w:left="-142"/>
        <w:rPr>
          <w:rFonts w:ascii="TH SarabunPSK" w:hAnsi="TH SarabunPSK" w:cs="TH SarabunPSK"/>
          <w:sz w:val="32"/>
          <w:szCs w:val="32"/>
          <w:u w:val="none"/>
        </w:rPr>
      </w:pPr>
      <w:r w:rsidRPr="0074694D">
        <w:rPr>
          <w:rFonts w:ascii="TH SarabunPSK" w:hAnsi="TH SarabunPSK" w:cs="TH SarabunPSK"/>
          <w:sz w:val="32"/>
          <w:szCs w:val="32"/>
          <w:u w:val="none"/>
          <w:cs/>
        </w:rPr>
        <w:object w:dxaOrig="19930" w:dyaOrig="8241">
          <v:shape id="_x0000_i1094" type="#_x0000_t75" style="width:752.25pt;height:316.5pt" o:ole="">
            <v:imagedata r:id="rId149" o:title=""/>
          </v:shape>
          <o:OLEObject Type="Embed" ProgID="Excel.Sheet.12" ShapeID="_x0000_i1094" DrawAspect="Content" ObjectID="_1644325129" r:id="rId150"/>
        </w:object>
      </w:r>
    </w:p>
    <w:p w:rsidR="000C2BAF" w:rsidRPr="0074694D" w:rsidRDefault="000C2BAF" w:rsidP="000C2BAF">
      <w:pPr>
        <w:tabs>
          <w:tab w:val="left" w:pos="709"/>
        </w:tabs>
        <w:spacing w:before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0C2BAF" w:rsidRPr="0074694D" w:rsidRDefault="000C2BAF" w:rsidP="000C2BAF">
      <w:pPr>
        <w:tabs>
          <w:tab w:val="left" w:pos="709"/>
        </w:tabs>
        <w:spacing w:before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AC133C" w:rsidRPr="0074694D" w:rsidRDefault="00AC133C" w:rsidP="000C2BAF">
      <w:pPr>
        <w:tabs>
          <w:tab w:val="left" w:pos="709"/>
        </w:tabs>
        <w:spacing w:before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AC133C" w:rsidRPr="0074694D" w:rsidRDefault="00AC133C" w:rsidP="000C2BAF">
      <w:pPr>
        <w:tabs>
          <w:tab w:val="left" w:pos="709"/>
        </w:tabs>
        <w:spacing w:before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0C2BAF" w:rsidRPr="0074694D" w:rsidRDefault="000C2BAF" w:rsidP="000C2BAF">
      <w:pPr>
        <w:tabs>
          <w:tab w:val="left" w:pos="709"/>
        </w:tabs>
        <w:spacing w:before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0C2BAF" w:rsidRPr="0074694D" w:rsidRDefault="000C2BAF" w:rsidP="00AC133C">
      <w:pPr>
        <w:tabs>
          <w:tab w:val="left" w:pos="709"/>
        </w:tabs>
        <w:spacing w:before="60"/>
        <w:jc w:val="thaiDistribute"/>
        <w:rPr>
          <w:rFonts w:ascii="Angsana New" w:hAnsi="Angsana New" w:cs="Angsana New"/>
          <w:sz w:val="32"/>
          <w:szCs w:val="32"/>
          <w:u w:val="none"/>
        </w:rPr>
      </w:pPr>
      <w:r w:rsidRPr="0074694D">
        <w:rPr>
          <w:rFonts w:ascii="Angsana New" w:hAnsi="Angsana New" w:cs="Angsana New" w:hint="cs"/>
          <w:sz w:val="30"/>
          <w:szCs w:val="30"/>
          <w:u w:val="none"/>
        </w:rPr>
        <w:lastRenderedPageBreak/>
        <w:t>8</w:t>
      </w:r>
      <w:r w:rsidR="00D11A17" w:rsidRPr="0074694D">
        <w:rPr>
          <w:rFonts w:ascii="Angsana New" w:hAnsi="Angsana New" w:cs="Angsana New" w:hint="cs"/>
          <w:sz w:val="30"/>
          <w:szCs w:val="30"/>
          <w:u w:val="none"/>
          <w:cs/>
        </w:rPr>
        <w:t>.30</w:t>
      </w:r>
      <w:r w:rsidRPr="0074694D">
        <w:rPr>
          <w:rFonts w:ascii="Angsana New" w:hAnsi="Angsana New" w:cs="Angsana New" w:hint="cs"/>
          <w:sz w:val="30"/>
          <w:szCs w:val="30"/>
          <w:u w:val="none"/>
          <w:cs/>
        </w:rPr>
        <w:t>.4</w:t>
      </w:r>
      <w:r w:rsidRPr="0074694D">
        <w:rPr>
          <w:rFonts w:ascii="Angsana New" w:hAnsi="Angsana New" w:cs="Angsana New" w:hint="cs"/>
          <w:sz w:val="30"/>
          <w:szCs w:val="30"/>
          <w:u w:val="none"/>
          <w:cs/>
        </w:rPr>
        <w:tab/>
        <w:t>การเปลี่ยนแปลงรายการที่ไม่ใช่เงินสดของตราสารหนี้ที่ออกและเงินกู้ยืม (ต่อ)</w:t>
      </w:r>
    </w:p>
    <w:bookmarkStart w:id="119" w:name="_MON_1627809048"/>
    <w:bookmarkEnd w:id="119"/>
    <w:p w:rsidR="00AC133C" w:rsidRPr="0074694D" w:rsidRDefault="00E02802" w:rsidP="0056172E">
      <w:pPr>
        <w:spacing w:before="60" w:after="60"/>
        <w:rPr>
          <w:rFonts w:ascii="TH SarabunPSK" w:hAnsi="TH SarabunPSK" w:cs="TH SarabunPSK"/>
          <w:sz w:val="32"/>
          <w:szCs w:val="32"/>
          <w:u w:val="none"/>
          <w:cs/>
        </w:rPr>
        <w:sectPr w:rsidR="00AC133C" w:rsidRPr="0074694D" w:rsidSect="00C12C2F">
          <w:pgSz w:w="16838" w:h="11906" w:orient="landscape" w:code="9"/>
          <w:pgMar w:top="1298" w:right="1077" w:bottom="1196" w:left="1077" w:header="539" w:footer="561" w:gutter="0"/>
          <w:pgNumType w:start="90"/>
          <w:cols w:space="720"/>
          <w:docGrid w:linePitch="546"/>
        </w:sectPr>
      </w:pPr>
      <w:r w:rsidRPr="0074694D">
        <w:rPr>
          <w:rFonts w:ascii="Angsana New" w:hAnsi="Angsana New" w:cs="Angsana New" w:hint="cs"/>
          <w:sz w:val="32"/>
          <w:szCs w:val="32"/>
          <w:u w:val="none"/>
          <w:cs/>
        </w:rPr>
        <w:object w:dxaOrig="20260" w:dyaOrig="8226">
          <v:shape id="_x0000_i1095" type="#_x0000_t75" style="width:743.25pt;height:316.5pt" o:ole="">
            <v:imagedata r:id="rId151" o:title=""/>
          </v:shape>
          <o:OLEObject Type="Embed" ProgID="Excel.Sheet.12" ShapeID="_x0000_i1095" DrawAspect="Content" ObjectID="_1644325130" r:id="rId152"/>
        </w:object>
      </w:r>
    </w:p>
    <w:p w:rsidR="00F615A0" w:rsidRPr="0074694D" w:rsidRDefault="00533466" w:rsidP="001F5261">
      <w:pPr>
        <w:ind w:left="709" w:hanging="709"/>
        <w:rPr>
          <w:rFonts w:ascii="Angsana New" w:hAnsi="Angsana New" w:cs="Angsana New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sz w:val="30"/>
          <w:szCs w:val="30"/>
          <w:u w:val="none"/>
        </w:rPr>
        <w:lastRenderedPageBreak/>
        <w:t>8</w:t>
      </w:r>
      <w:r w:rsidR="000860A2"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="00D11A17" w:rsidRPr="0074694D">
        <w:rPr>
          <w:rFonts w:ascii="Angsana New" w:hAnsi="Angsana New" w:cs="Angsana New" w:hint="cs"/>
          <w:sz w:val="30"/>
          <w:szCs w:val="30"/>
          <w:u w:val="none"/>
        </w:rPr>
        <w:t>31</w:t>
      </w:r>
      <w:r w:rsidR="000860A2" w:rsidRPr="0074694D">
        <w:rPr>
          <w:rFonts w:ascii="Angsana New" w:hAnsi="Angsana New" w:cs="Angsana New" w:hint="cs"/>
          <w:sz w:val="30"/>
          <w:szCs w:val="30"/>
          <w:u w:val="none"/>
          <w:cs/>
        </w:rPr>
        <w:tab/>
      </w:r>
      <w:r w:rsidR="00F615A0" w:rsidRPr="0074694D">
        <w:rPr>
          <w:rFonts w:ascii="Angsana New" w:hAnsi="Angsana New" w:cs="Angsana New" w:hint="cs"/>
          <w:sz w:val="30"/>
          <w:szCs w:val="30"/>
          <w:u w:val="none"/>
          <w:cs/>
        </w:rPr>
        <w:t>สินทรัพย์ที่มีภาระผูกพัน</w:t>
      </w:r>
    </w:p>
    <w:p w:rsidR="00F615A0" w:rsidRPr="0074694D" w:rsidRDefault="00533466" w:rsidP="00E46E03">
      <w:pPr>
        <w:spacing w:before="60" w:after="60"/>
        <w:ind w:left="709" w:hanging="709"/>
        <w:jc w:val="thaiDistribute"/>
        <w:rPr>
          <w:rFonts w:ascii="Angsana New" w:hAnsi="Angsana New" w:cs="Angsana New"/>
          <w:sz w:val="30"/>
          <w:szCs w:val="30"/>
          <w:u w:val="none"/>
          <w:cs/>
        </w:rPr>
      </w:pPr>
      <w:r w:rsidRPr="0074694D">
        <w:rPr>
          <w:rFonts w:ascii="Angsana New" w:hAnsi="Angsana New" w:cs="Angsana New" w:hint="cs"/>
          <w:sz w:val="30"/>
          <w:szCs w:val="30"/>
          <w:u w:val="none"/>
        </w:rPr>
        <w:t>8</w:t>
      </w:r>
      <w:r w:rsidR="000860A2"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="00D11A17" w:rsidRPr="0074694D">
        <w:rPr>
          <w:rFonts w:ascii="Angsana New" w:hAnsi="Angsana New" w:cs="Angsana New" w:hint="cs"/>
          <w:sz w:val="30"/>
          <w:szCs w:val="30"/>
          <w:u w:val="none"/>
        </w:rPr>
        <w:t>31</w:t>
      </w:r>
      <w:r w:rsidR="000860A2"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="000860A2" w:rsidRPr="0074694D">
        <w:rPr>
          <w:rFonts w:ascii="Angsana New" w:hAnsi="Angsana New" w:cs="Angsana New" w:hint="cs"/>
          <w:sz w:val="30"/>
          <w:szCs w:val="30"/>
          <w:u w:val="none"/>
        </w:rPr>
        <w:t>1</w:t>
      </w:r>
      <w:r w:rsidR="000860A2" w:rsidRPr="0074694D">
        <w:rPr>
          <w:rFonts w:ascii="Angsana New" w:hAnsi="Angsana New" w:cs="Angsana New" w:hint="cs"/>
          <w:sz w:val="30"/>
          <w:szCs w:val="30"/>
          <w:u w:val="none"/>
          <w:cs/>
        </w:rPr>
        <w:tab/>
      </w:r>
      <w:r w:rsidR="00F615A0" w:rsidRPr="0074694D">
        <w:rPr>
          <w:rFonts w:ascii="Angsana New" w:hAnsi="Angsana New" w:cs="Angsana New" w:hint="cs"/>
          <w:sz w:val="30"/>
          <w:szCs w:val="30"/>
          <w:u w:val="none"/>
          <w:cs/>
        </w:rPr>
        <w:t>ภาระผูกพันเกี่ยวกับสัญญาเช่าดำเนินงาน</w:t>
      </w:r>
      <w:r w:rsidR="009D725E" w:rsidRPr="0074694D">
        <w:rPr>
          <w:rFonts w:ascii="Angsana New" w:hAnsi="Angsana New" w:cs="Angsana New" w:hint="cs"/>
          <w:sz w:val="30"/>
          <w:szCs w:val="30"/>
          <w:u w:val="none"/>
          <w:cs/>
        </w:rPr>
        <w:t>และสัญญาบริการระยะยาว</w:t>
      </w:r>
    </w:p>
    <w:p w:rsidR="007A7FC2" w:rsidRPr="0074694D" w:rsidRDefault="00F615A0" w:rsidP="001F5261">
      <w:pPr>
        <w:ind w:left="709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</w:pPr>
      <w:r w:rsidRPr="0074694D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>บริษัทฯ</w:t>
      </w:r>
      <w:r w:rsidR="00B531D0" w:rsidRPr="0074694D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 xml:space="preserve"> </w:t>
      </w:r>
      <w:r w:rsidR="00A1003D" w:rsidRPr="0074694D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>ได้</w:t>
      </w:r>
      <w:r w:rsidRPr="0074694D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>ทำสัญญาเช่าดำเนินงานที่เกี่ยวข้องกับการเช่าที่ดิน พื้นที่ในอาคาร เครื่อง</w:t>
      </w:r>
      <w:r w:rsidR="00F953A1" w:rsidRPr="0074694D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>ใช้สำนักงาน</w:t>
      </w:r>
      <w:r w:rsidRPr="0074694D">
        <w:rPr>
          <w:rFonts w:ascii="Angsana New" w:hAnsi="Angsana New" w:cs="Angsana New" w:hint="cs"/>
          <w:b w:val="0"/>
          <w:bCs w:val="0"/>
          <w:spacing w:val="-8"/>
          <w:sz w:val="30"/>
          <w:szCs w:val="30"/>
          <w:u w:val="none"/>
          <w:cs/>
        </w:rPr>
        <w:t xml:space="preserve"> อายุของสัญญา</w:t>
      </w:r>
      <w:r w:rsidR="00E218F9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br/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มีระยะเวลาตั้งแต่ </w:t>
      </w:r>
      <w:r w:rsidR="00155AC8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1 ปี</w:t>
      </w:r>
      <w:r w:rsidR="00322067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ขึ้นไป</w:t>
      </w:r>
      <w:r w:rsidR="00155AC8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ถึง </w:t>
      </w:r>
      <w:r w:rsidR="00155AC8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10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ปี </w:t>
      </w:r>
    </w:p>
    <w:p w:rsidR="00F615A0" w:rsidRPr="0074694D" w:rsidRDefault="00F615A0" w:rsidP="001F5261">
      <w:pPr>
        <w:spacing w:before="60"/>
        <w:ind w:left="709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  <w:cs/>
        </w:rPr>
      </w:pPr>
      <w:r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 xml:space="preserve">ณ </w:t>
      </w:r>
      <w:r w:rsidR="006E5DD4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 xml:space="preserve">วันที่ </w:t>
      </w:r>
      <w:r w:rsidR="00F2181A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>31</w:t>
      </w:r>
      <w:r w:rsidR="00162775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="00F2181A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 xml:space="preserve">ธันวาคม </w:t>
      </w:r>
      <w:r w:rsidR="00162775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>2562 และ</w:t>
      </w:r>
      <w:r w:rsidR="000D0749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="0046132D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 xml:space="preserve">2561 </w:t>
      </w:r>
      <w:r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>บริษัทฯ มีจำนวนเงินขั้นต่ำที่ต้องจ่ายในอนาคตทั้งสิ้นภายใต้สัญญาเช่า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ดำเนินงานที่บอกเลิกไม่ได้ ดังนี้</w:t>
      </w:r>
    </w:p>
    <w:bookmarkStart w:id="120" w:name="_MON_1560772814"/>
    <w:bookmarkEnd w:id="120"/>
    <w:p w:rsidR="00883E83" w:rsidRPr="0074694D" w:rsidRDefault="003B3CD0" w:rsidP="00DD02A6">
      <w:pPr>
        <w:ind w:left="567" w:firstLine="142"/>
        <w:jc w:val="thaiDistribute"/>
        <w:rPr>
          <w:rFonts w:ascii="Angsana New" w:hAnsi="Angsana New" w:cs="Angsana New"/>
          <w:sz w:val="10"/>
          <w:szCs w:val="10"/>
          <w:u w:val="none"/>
        </w:rPr>
      </w:pPr>
      <w:r w:rsidRPr="0074694D">
        <w:rPr>
          <w:rFonts w:ascii="Angsana New" w:hAnsi="Angsana New" w:cs="Angsana New" w:hint="cs"/>
          <w:b w:val="0"/>
          <w:bCs w:val="0"/>
          <w:sz w:val="32"/>
          <w:szCs w:val="32"/>
          <w:u w:val="none"/>
          <w:cs/>
        </w:rPr>
        <w:object w:dxaOrig="8611" w:dyaOrig="2847">
          <v:shape id="_x0000_i1096" type="#_x0000_t75" style="width:6in;height:139.5pt" o:ole="">
            <v:imagedata r:id="rId153" o:title=""/>
          </v:shape>
          <o:OLEObject Type="Embed" ProgID="Excel.Sheet.12" ShapeID="_x0000_i1096" DrawAspect="Content" ObjectID="_1644325131" r:id="rId154"/>
        </w:object>
      </w:r>
    </w:p>
    <w:p w:rsidR="00F615A0" w:rsidRPr="0074694D" w:rsidRDefault="00533466" w:rsidP="001F5261">
      <w:pPr>
        <w:spacing w:before="120"/>
        <w:ind w:left="709" w:hanging="709"/>
        <w:jc w:val="thaiDistribute"/>
        <w:rPr>
          <w:rFonts w:ascii="Angsana New" w:hAnsi="Angsana New" w:cs="Angsana New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sz w:val="30"/>
          <w:szCs w:val="30"/>
          <w:u w:val="none"/>
          <w:cs/>
        </w:rPr>
        <w:t>8</w:t>
      </w:r>
      <w:r w:rsidR="00B531D0"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="00D11A17" w:rsidRPr="0074694D">
        <w:rPr>
          <w:rFonts w:ascii="Angsana New" w:hAnsi="Angsana New" w:cs="Angsana New" w:hint="cs"/>
          <w:sz w:val="30"/>
          <w:szCs w:val="30"/>
          <w:u w:val="none"/>
        </w:rPr>
        <w:t>32</w:t>
      </w:r>
      <w:r w:rsidR="005A2FCF" w:rsidRPr="0074694D">
        <w:rPr>
          <w:rFonts w:ascii="Angsana New" w:hAnsi="Angsana New" w:cs="Angsana New" w:hint="cs"/>
          <w:sz w:val="30"/>
          <w:szCs w:val="30"/>
          <w:u w:val="none"/>
          <w:cs/>
        </w:rPr>
        <w:tab/>
      </w:r>
      <w:r w:rsidR="00F615A0" w:rsidRPr="0074694D">
        <w:rPr>
          <w:rFonts w:ascii="Angsana New" w:hAnsi="Angsana New" w:cs="Angsana New" w:hint="cs"/>
          <w:sz w:val="30"/>
          <w:szCs w:val="30"/>
          <w:u w:val="none"/>
          <w:cs/>
        </w:rPr>
        <w:t>การค้ำประกัน</w:t>
      </w:r>
    </w:p>
    <w:p w:rsidR="00595EA8" w:rsidRPr="0074694D" w:rsidRDefault="00F615A0" w:rsidP="001F5261">
      <w:pPr>
        <w:ind w:left="709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ณ วันที่ </w:t>
      </w:r>
      <w:r w:rsidR="00B34580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31 ธันวาคม</w:t>
      </w:r>
      <w:r w:rsidR="00162775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2562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บริษัทฯ</w:t>
      </w:r>
      <w:r w:rsidR="006738B5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มีหนังสือค้ำประกันซึ่งออกโดยธนาคารในนามบริษัทฯ</w:t>
      </w:r>
      <w:r w:rsidR="006738B5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เหลืออยู่เป็นจำนวน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>3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.</w:t>
      </w:r>
      <w:r w:rsidR="0035789A" w:rsidRPr="0074694D">
        <w:rPr>
          <w:rFonts w:ascii="Angsana New" w:hAnsi="Angsana New" w:cs="Angsana New"/>
          <w:b w:val="0"/>
          <w:bCs w:val="0"/>
          <w:sz w:val="30"/>
          <w:szCs w:val="30"/>
          <w:u w:val="none"/>
        </w:rPr>
        <w:t>69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ล้านบาท </w:t>
      </w:r>
      <w:r w:rsidR="00162775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(31 ธันวาคม 2561</w:t>
      </w:r>
      <w:r w:rsidR="00BE296E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: </w:t>
      </w:r>
      <w:r w:rsidR="00BE296E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>3</w:t>
      </w:r>
      <w:r w:rsidR="00BE296E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.</w:t>
      </w:r>
      <w:r w:rsidR="00162775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</w:rPr>
        <w:t>74</w:t>
      </w:r>
      <w:r w:rsidR="00BE296E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ล้านบาท) </w:t>
      </w:r>
      <w:r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เพื่อค้ำประกันการใช้ไฟฟ้าและอื่น</w:t>
      </w:r>
      <w:r w:rsidR="00062E0C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 ๆ</w:t>
      </w:r>
    </w:p>
    <w:p w:rsidR="00F615A0" w:rsidRPr="0074694D" w:rsidRDefault="00533466" w:rsidP="001F5261">
      <w:pPr>
        <w:spacing w:before="120"/>
        <w:ind w:left="709" w:hanging="709"/>
        <w:jc w:val="thaiDistribute"/>
        <w:outlineLvl w:val="0"/>
        <w:rPr>
          <w:rFonts w:ascii="Angsana New" w:hAnsi="Angsana New" w:cs="Angsana New"/>
          <w:sz w:val="30"/>
          <w:szCs w:val="30"/>
          <w:u w:val="none"/>
          <w:cs/>
        </w:rPr>
      </w:pPr>
      <w:r w:rsidRPr="0074694D">
        <w:rPr>
          <w:rFonts w:ascii="Angsana New" w:hAnsi="Angsana New" w:cs="Angsana New" w:hint="cs"/>
          <w:sz w:val="30"/>
          <w:szCs w:val="30"/>
          <w:u w:val="none"/>
        </w:rPr>
        <w:t>8</w:t>
      </w:r>
      <w:r w:rsidR="00F615A0"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="00D11A17" w:rsidRPr="0074694D">
        <w:rPr>
          <w:rFonts w:ascii="Angsana New" w:hAnsi="Angsana New" w:cs="Angsana New" w:hint="cs"/>
          <w:sz w:val="30"/>
          <w:szCs w:val="30"/>
          <w:u w:val="none"/>
        </w:rPr>
        <w:t>33</w:t>
      </w:r>
      <w:r w:rsidR="005A2FCF" w:rsidRPr="0074694D">
        <w:rPr>
          <w:rFonts w:ascii="Angsana New" w:hAnsi="Angsana New" w:cs="Angsana New" w:hint="cs"/>
          <w:sz w:val="30"/>
          <w:szCs w:val="30"/>
          <w:u w:val="none"/>
          <w:cs/>
        </w:rPr>
        <w:tab/>
      </w:r>
      <w:r w:rsidR="00F615A0" w:rsidRPr="0074694D">
        <w:rPr>
          <w:rFonts w:ascii="Angsana New" w:hAnsi="Angsana New" w:cs="Angsana New" w:hint="cs"/>
          <w:sz w:val="30"/>
          <w:szCs w:val="30"/>
          <w:u w:val="none"/>
          <w:cs/>
        </w:rPr>
        <w:t>หนี้สินที่อาจเกิดขึ้นในภายหน้า</w:t>
      </w:r>
    </w:p>
    <w:p w:rsidR="00F615A0" w:rsidRPr="0074694D" w:rsidRDefault="00B5795B" w:rsidP="00347556">
      <w:pPr>
        <w:spacing w:after="120"/>
        <w:ind w:left="709"/>
        <w:jc w:val="thaiDistribute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 xml:space="preserve">ณ </w:t>
      </w:r>
      <w:r w:rsidR="00F615A0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 xml:space="preserve">วันที่ </w:t>
      </w:r>
      <w:r w:rsidR="00B34580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>31 ธันวาคม</w:t>
      </w:r>
      <w:r w:rsidR="00162775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 xml:space="preserve"> 2562 </w:t>
      </w:r>
      <w:r w:rsidR="00E70C83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>บ</w:t>
      </w:r>
      <w:r w:rsidR="00F615A0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>ริษัท</w:t>
      </w:r>
      <w:r w:rsidR="00EA0AAD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 xml:space="preserve">ฯ </w:t>
      </w:r>
      <w:r w:rsidR="00F615A0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>ถูกฟ้องดำเนินคดี มีทุนทรัพย์ที่ถูกฟ้องรวม</w:t>
      </w:r>
      <w:r w:rsidR="0068416D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="00336666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>5</w:t>
      </w:r>
      <w:r w:rsidR="00237264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>23.89</w:t>
      </w:r>
      <w:r w:rsidR="00F615A0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 xml:space="preserve"> ล้านบาท (</w:t>
      </w:r>
      <w:r w:rsidR="00BA2EDD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 xml:space="preserve">31 ธันวาคม </w:t>
      </w:r>
      <w:r w:rsidR="00162775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</w:rPr>
        <w:t>2561</w:t>
      </w:r>
      <w:r w:rsidR="00AE3BEB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="00F615A0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>:</w:t>
      </w:r>
      <w:r w:rsidR="00F615A0" w:rsidRPr="0074694D">
        <w:rPr>
          <w:rFonts w:ascii="Angsana New" w:hAnsi="Angsana New" w:cs="Angsana New" w:hint="cs"/>
          <w:b w:val="0"/>
          <w:bCs w:val="0"/>
          <w:spacing w:val="6"/>
          <w:sz w:val="30"/>
          <w:szCs w:val="30"/>
          <w:u w:val="none"/>
          <w:cs/>
        </w:rPr>
        <w:t xml:space="preserve"> </w:t>
      </w:r>
      <w:r w:rsidR="00162775" w:rsidRPr="0074694D">
        <w:rPr>
          <w:rFonts w:ascii="Angsana New" w:hAnsi="Angsana New" w:cs="Angsana New" w:hint="cs"/>
          <w:b w:val="0"/>
          <w:bCs w:val="0"/>
          <w:spacing w:val="6"/>
          <w:sz w:val="30"/>
          <w:szCs w:val="30"/>
          <w:u w:val="none"/>
          <w:cs/>
        </w:rPr>
        <w:t xml:space="preserve">779.40 </w:t>
      </w:r>
      <w:r w:rsidR="00CF5DEB" w:rsidRPr="0074694D">
        <w:rPr>
          <w:rFonts w:ascii="Angsana New" w:hAnsi="Angsana New" w:cs="Angsana New" w:hint="cs"/>
          <w:b w:val="0"/>
          <w:bCs w:val="0"/>
          <w:spacing w:val="6"/>
          <w:sz w:val="30"/>
          <w:szCs w:val="30"/>
          <w:u w:val="none"/>
          <w:cs/>
        </w:rPr>
        <w:t>ล้านบาท)</w:t>
      </w:r>
      <w:r w:rsidR="00E70C83" w:rsidRPr="0074694D">
        <w:rPr>
          <w:rFonts w:ascii="Angsana New" w:hAnsi="Angsana New" w:cs="Angsana New" w:hint="cs"/>
          <w:b w:val="0"/>
          <w:bCs w:val="0"/>
          <w:spacing w:val="6"/>
          <w:sz w:val="30"/>
          <w:szCs w:val="30"/>
          <w:u w:val="none"/>
          <w:cs/>
        </w:rPr>
        <w:t xml:space="preserve"> </w:t>
      </w:r>
      <w:r w:rsidR="00911CE7" w:rsidRPr="0074694D">
        <w:rPr>
          <w:rFonts w:ascii="Angsana New" w:hAnsi="Angsana New" w:cs="Angsana New" w:hint="cs"/>
          <w:b w:val="0"/>
          <w:bCs w:val="0"/>
          <w:spacing w:val="6"/>
          <w:sz w:val="30"/>
          <w:szCs w:val="30"/>
          <w:u w:val="none"/>
          <w:cs/>
        </w:rPr>
        <w:t>สำหรับคดีที่</w:t>
      </w:r>
      <w:r w:rsidR="0046132D" w:rsidRPr="0074694D">
        <w:rPr>
          <w:rFonts w:ascii="Angsana New" w:hAnsi="Angsana New" w:cs="Angsana New" w:hint="cs"/>
          <w:b w:val="0"/>
          <w:bCs w:val="0"/>
          <w:spacing w:val="6"/>
          <w:sz w:val="30"/>
          <w:szCs w:val="30"/>
          <w:u w:val="none"/>
          <w:cs/>
        </w:rPr>
        <w:t xml:space="preserve">บริษัทฯ </w:t>
      </w:r>
      <w:r w:rsidR="00911CE7" w:rsidRPr="0074694D">
        <w:rPr>
          <w:rFonts w:ascii="Angsana New" w:hAnsi="Angsana New" w:cs="Angsana New" w:hint="cs"/>
          <w:b w:val="0"/>
          <w:bCs w:val="0"/>
          <w:spacing w:val="6"/>
          <w:sz w:val="30"/>
          <w:szCs w:val="30"/>
          <w:u w:val="none"/>
          <w:cs/>
        </w:rPr>
        <w:t>ถูกฟ้อง</w:t>
      </w:r>
      <w:r w:rsidR="00F615A0" w:rsidRPr="0074694D">
        <w:rPr>
          <w:rFonts w:ascii="Angsana New" w:hAnsi="Angsana New" w:cs="Angsana New" w:hint="cs"/>
          <w:b w:val="0"/>
          <w:bCs w:val="0"/>
          <w:spacing w:val="6"/>
          <w:sz w:val="30"/>
          <w:szCs w:val="30"/>
          <w:u w:val="none"/>
          <w:cs/>
        </w:rPr>
        <w:t>เป็นคดีแพ่ง ที่มีมูลละเมิด</w:t>
      </w:r>
      <w:r w:rsidR="00F615A0" w:rsidRPr="0074694D">
        <w:rPr>
          <w:rFonts w:ascii="Angsana New" w:hAnsi="Angsana New" w:cs="Angsana New" w:hint="cs"/>
          <w:b w:val="0"/>
          <w:bCs w:val="0"/>
          <w:spacing w:val="2"/>
          <w:sz w:val="30"/>
          <w:szCs w:val="30"/>
          <w:u w:val="none"/>
          <w:cs/>
        </w:rPr>
        <w:t>เรียกค่าเสียหายอันเป็นเรื่องปกติ</w:t>
      </w:r>
      <w:r w:rsidR="006F37BB">
        <w:rPr>
          <w:rFonts w:ascii="Angsana New" w:hAnsi="Angsana New" w:cs="Angsana New"/>
          <w:b w:val="0"/>
          <w:bCs w:val="0"/>
          <w:spacing w:val="2"/>
          <w:sz w:val="30"/>
          <w:szCs w:val="30"/>
          <w:u w:val="none"/>
          <w:cs/>
        </w:rPr>
        <w:br/>
      </w:r>
      <w:r w:rsidR="00F615A0" w:rsidRPr="0074694D">
        <w:rPr>
          <w:rFonts w:ascii="Angsana New" w:hAnsi="Angsana New" w:cs="Angsana New" w:hint="cs"/>
          <w:b w:val="0"/>
          <w:bCs w:val="0"/>
          <w:spacing w:val="2"/>
          <w:sz w:val="30"/>
          <w:szCs w:val="30"/>
          <w:u w:val="none"/>
          <w:cs/>
        </w:rPr>
        <w:t>ที่เกิดขึ้นได้จากการดำเนินธุรกิ</w:t>
      </w:r>
      <w:r w:rsidR="005A2FCF" w:rsidRPr="0074694D">
        <w:rPr>
          <w:rFonts w:ascii="Angsana New" w:hAnsi="Angsana New" w:cs="Angsana New" w:hint="cs"/>
          <w:b w:val="0"/>
          <w:bCs w:val="0"/>
          <w:spacing w:val="2"/>
          <w:sz w:val="30"/>
          <w:szCs w:val="30"/>
          <w:u w:val="none"/>
          <w:cs/>
        </w:rPr>
        <w:t xml:space="preserve">จของบริษัทฯ </w:t>
      </w:r>
      <w:r w:rsidR="00F615A0" w:rsidRPr="0074694D">
        <w:rPr>
          <w:rFonts w:ascii="Angsana New" w:hAnsi="Angsana New" w:cs="Angsana New" w:hint="cs"/>
          <w:b w:val="0"/>
          <w:bCs w:val="0"/>
          <w:spacing w:val="2"/>
          <w:sz w:val="30"/>
          <w:szCs w:val="30"/>
          <w:u w:val="none"/>
          <w:cs/>
        </w:rPr>
        <w:t>ซึ่งเชื่อว่าเมื่อคดีถึงที่สุดจะ</w:t>
      </w:r>
      <w:r w:rsidR="00F615A0" w:rsidRPr="0074694D">
        <w:rPr>
          <w:rFonts w:ascii="Angsana New" w:hAnsi="Angsana New" w:cs="Angsana New" w:hint="cs"/>
          <w:b w:val="0"/>
          <w:bCs w:val="0"/>
          <w:spacing w:val="6"/>
          <w:sz w:val="30"/>
          <w:szCs w:val="30"/>
          <w:u w:val="none"/>
          <w:cs/>
        </w:rPr>
        <w:t>ไม่มี</w:t>
      </w:r>
      <w:r w:rsidR="00F615A0" w:rsidRPr="0074694D">
        <w:rPr>
          <w:rFonts w:ascii="Angsana New" w:hAnsi="Angsana New" w:cs="Angsana New" w:hint="cs"/>
          <w:b w:val="0"/>
          <w:bCs w:val="0"/>
          <w:spacing w:val="-12"/>
          <w:sz w:val="30"/>
          <w:szCs w:val="30"/>
          <w:u w:val="none"/>
          <w:cs/>
        </w:rPr>
        <w:t>ผลกระทบอย่างเป็นสาระสำคัญ</w:t>
      </w:r>
      <w:r w:rsidR="006C51EB">
        <w:rPr>
          <w:rFonts w:ascii="Angsana New" w:hAnsi="Angsana New" w:cs="Angsana New"/>
          <w:b w:val="0"/>
          <w:bCs w:val="0"/>
          <w:spacing w:val="-12"/>
          <w:sz w:val="30"/>
          <w:szCs w:val="30"/>
          <w:u w:val="none"/>
          <w:cs/>
        </w:rPr>
        <w:br/>
      </w:r>
      <w:r w:rsidR="00F615A0" w:rsidRPr="0074694D">
        <w:rPr>
          <w:rFonts w:ascii="Angsana New" w:hAnsi="Angsana New" w:cs="Angsana New" w:hint="cs"/>
          <w:b w:val="0"/>
          <w:bCs w:val="0"/>
          <w:spacing w:val="-12"/>
          <w:sz w:val="30"/>
          <w:szCs w:val="30"/>
          <w:u w:val="none"/>
          <w:cs/>
        </w:rPr>
        <w:t>ต่อฐานะการเงินและผลการดำเนินงานของบริษัท</w:t>
      </w:r>
      <w:r w:rsidR="006D0F74" w:rsidRPr="0074694D">
        <w:rPr>
          <w:rFonts w:ascii="Angsana New" w:hAnsi="Angsana New" w:cs="Angsana New" w:hint="cs"/>
          <w:b w:val="0"/>
          <w:bCs w:val="0"/>
          <w:spacing w:val="-12"/>
          <w:sz w:val="30"/>
          <w:szCs w:val="30"/>
          <w:u w:val="none"/>
          <w:cs/>
        </w:rPr>
        <w:t xml:space="preserve">ฯ </w:t>
      </w:r>
      <w:r w:rsidR="00F615A0" w:rsidRPr="0074694D">
        <w:rPr>
          <w:rFonts w:ascii="Angsana New" w:hAnsi="Angsana New" w:cs="Angsana New" w:hint="cs"/>
          <w:b w:val="0"/>
          <w:bCs w:val="0"/>
          <w:spacing w:val="-12"/>
          <w:sz w:val="30"/>
          <w:szCs w:val="30"/>
          <w:u w:val="none"/>
          <w:cs/>
        </w:rPr>
        <w:t>แต่อย่างใด ซึ่งผลเสียหาย</w:t>
      </w:r>
      <w:r w:rsidR="00F615A0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ที่อาจเกิดขึ้นดังกล่าวบริษัท</w:t>
      </w:r>
      <w:r w:rsidR="00934420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 xml:space="preserve">ฯ </w:t>
      </w:r>
      <w:r w:rsidR="00F615A0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ยังมิได้รับรู้เป็นค่าใช้จ่ายของบริษัท</w:t>
      </w:r>
      <w:r w:rsidR="00934420" w:rsidRPr="0074694D">
        <w:rPr>
          <w:rFonts w:ascii="Angsana New" w:hAnsi="Angsana New" w:cs="Angsana New" w:hint="cs"/>
          <w:b w:val="0"/>
          <w:bCs w:val="0"/>
          <w:sz w:val="30"/>
          <w:szCs w:val="30"/>
          <w:u w:val="none"/>
          <w:cs/>
        </w:rPr>
        <w:t>ฯ</w:t>
      </w:r>
    </w:p>
    <w:p w:rsidR="004075C9" w:rsidRPr="0074694D" w:rsidRDefault="004075C9" w:rsidP="00162775">
      <w:pPr>
        <w:spacing w:after="120"/>
        <w:ind w:left="709" w:hanging="709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4075C9" w:rsidRPr="0074694D" w:rsidRDefault="004075C9" w:rsidP="00162775">
      <w:pPr>
        <w:spacing w:after="120"/>
        <w:ind w:left="709" w:hanging="709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4075C9" w:rsidRPr="0074694D" w:rsidRDefault="004075C9" w:rsidP="00162775">
      <w:pPr>
        <w:spacing w:after="120"/>
        <w:ind w:left="709" w:hanging="709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4075C9" w:rsidRPr="0074694D" w:rsidRDefault="004075C9" w:rsidP="00162775">
      <w:pPr>
        <w:spacing w:after="120"/>
        <w:ind w:left="709" w:hanging="709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4075C9" w:rsidRPr="0074694D" w:rsidRDefault="004075C9" w:rsidP="00162775">
      <w:pPr>
        <w:spacing w:after="120"/>
        <w:ind w:left="709" w:hanging="709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4075C9" w:rsidRPr="0074694D" w:rsidRDefault="004075C9" w:rsidP="00162775">
      <w:pPr>
        <w:spacing w:after="120"/>
        <w:ind w:left="709" w:hanging="709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4075C9" w:rsidRPr="0074694D" w:rsidRDefault="004075C9" w:rsidP="00162775">
      <w:pPr>
        <w:spacing w:after="120"/>
        <w:ind w:left="709" w:hanging="709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4075C9" w:rsidRPr="0074694D" w:rsidRDefault="004075C9" w:rsidP="00162775">
      <w:pPr>
        <w:spacing w:after="120"/>
        <w:ind w:left="709" w:hanging="709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4075C9" w:rsidRPr="0074694D" w:rsidRDefault="004075C9" w:rsidP="00162775">
      <w:pPr>
        <w:spacing w:after="120"/>
        <w:ind w:left="709" w:hanging="709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4075C9" w:rsidRPr="0074694D" w:rsidRDefault="004075C9" w:rsidP="00162775">
      <w:pPr>
        <w:spacing w:after="120"/>
        <w:ind w:left="709" w:hanging="709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F615A0" w:rsidRPr="0074694D" w:rsidRDefault="00533466" w:rsidP="00162775">
      <w:pPr>
        <w:spacing w:after="120"/>
        <w:ind w:left="709" w:hanging="709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712B7F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  <w:cs/>
        </w:rPr>
        <w:t>3</w:t>
      </w:r>
      <w:r w:rsidR="00D11A17" w:rsidRPr="0074694D">
        <w:rPr>
          <w:rFonts w:asciiTheme="majorBidi" w:hAnsiTheme="majorBidi" w:cstheme="majorBidi" w:hint="cs"/>
          <w:sz w:val="30"/>
          <w:szCs w:val="30"/>
          <w:u w:val="none"/>
          <w:cs/>
        </w:rPr>
        <w:t>4</w:t>
      </w:r>
      <w:r w:rsidR="005A2FCF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F615A0" w:rsidRPr="0074694D">
        <w:rPr>
          <w:rFonts w:asciiTheme="majorBidi" w:hAnsiTheme="majorBidi" w:cstheme="majorBidi"/>
          <w:sz w:val="30"/>
          <w:szCs w:val="30"/>
          <w:u w:val="none"/>
          <w:cs/>
        </w:rPr>
        <w:t>การวัดมูลค่ายุติธรรมของเครื่องมือทางการเงิน</w:t>
      </w:r>
    </w:p>
    <w:p w:rsidR="00300881" w:rsidRPr="0074694D" w:rsidRDefault="00300881" w:rsidP="00300881">
      <w:pPr>
        <w:overflowPunct w:val="0"/>
        <w:autoSpaceDE w:val="0"/>
        <w:autoSpaceDN w:val="0"/>
        <w:adjustRightInd w:val="0"/>
        <w:spacing w:before="60"/>
        <w:ind w:left="709" w:hanging="709"/>
        <w:jc w:val="thaiDistribute"/>
        <w:textAlignment w:val="baseline"/>
        <w:rPr>
          <w:rFonts w:asciiTheme="majorBidi" w:eastAsia="Times New Roman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8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</w:rPr>
        <w:t>34</w:t>
      </w: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Pr="0074694D">
        <w:rPr>
          <w:rFonts w:asciiTheme="majorBidi" w:hAnsiTheme="majorBidi" w:cstheme="majorBidi"/>
          <w:sz w:val="30"/>
          <w:szCs w:val="30"/>
          <w:u w:val="none"/>
        </w:rPr>
        <w:t>1</w:t>
      </w:r>
      <w:r w:rsidRPr="0074694D">
        <w:rPr>
          <w:rFonts w:asciiTheme="majorBidi" w:eastAsia="Times New Roman" w:hAnsiTheme="majorBidi" w:cstheme="majorBidi"/>
          <w:sz w:val="30"/>
          <w:szCs w:val="30"/>
          <w:u w:val="none"/>
          <w:cs/>
        </w:rPr>
        <w:tab/>
        <w:t>มูลค่ายุติธรรมของเครื่องมือทางการเงิน</w:t>
      </w:r>
    </w:p>
    <w:p w:rsidR="00300881" w:rsidRPr="0074694D" w:rsidRDefault="00300881" w:rsidP="00300881">
      <w:pPr>
        <w:spacing w:after="120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ตารางต่อไปนี้เป็นการสรุปเปรียบเทียบมูลค่าตามบัญชีและมูลค่ายุติธรรมของเครื่องมือทางการเงิน</w:t>
      </w:r>
    </w:p>
    <w:bookmarkStart w:id="121" w:name="_MON_1626772033"/>
    <w:bookmarkEnd w:id="121"/>
    <w:p w:rsidR="00300881" w:rsidRPr="0074694D" w:rsidRDefault="003E3228" w:rsidP="00CE48DD">
      <w:pPr>
        <w:spacing w:after="120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eastAsia="Times New Roman" w:hAnsiTheme="majorBidi" w:cstheme="majorBidi"/>
          <w:b w:val="0"/>
          <w:bCs w:val="0"/>
          <w:sz w:val="28"/>
          <w:szCs w:val="28"/>
          <w:u w:val="none"/>
          <w:cs/>
        </w:rPr>
        <w:object w:dxaOrig="10698" w:dyaOrig="7134">
          <v:shape id="_x0000_i1097" type="#_x0000_t75" style="width:482.25pt;height:307.5pt" o:ole="">
            <v:imagedata r:id="rId155" o:title=""/>
          </v:shape>
          <o:OLEObject Type="Embed" ProgID="Excel.Sheet.12" ShapeID="_x0000_i1097" DrawAspect="Content" ObjectID="_1644325132" r:id="rId156"/>
        </w:object>
      </w:r>
    </w:p>
    <w:p w:rsidR="00300881" w:rsidRPr="0074694D" w:rsidRDefault="00300881" w:rsidP="00300881">
      <w:pPr>
        <w:overflowPunct w:val="0"/>
        <w:autoSpaceDE w:val="0"/>
        <w:autoSpaceDN w:val="0"/>
        <w:adjustRightInd w:val="0"/>
        <w:ind w:left="851" w:hanging="142"/>
        <w:jc w:val="thaiDistribute"/>
        <w:textAlignment w:val="baseline"/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  <w:lang w:val="th-TH"/>
        </w:rPr>
      </w:pP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  <w:lang w:val="th-TH"/>
        </w:rPr>
        <w:t>บริษัทฯ มีการประมาณการมูลค่ายุติธรรมของเครื่องมือทางการเงินตามหลักเกณฑ์ ดังนี้</w:t>
      </w:r>
    </w:p>
    <w:p w:rsidR="00300881" w:rsidRPr="0074694D" w:rsidRDefault="00300881" w:rsidP="00E46E03">
      <w:pPr>
        <w:numPr>
          <w:ilvl w:val="0"/>
          <w:numId w:val="2"/>
        </w:numPr>
        <w:tabs>
          <w:tab w:val="left" w:pos="1134"/>
        </w:tabs>
        <w:suppressAutoHyphens/>
        <w:overflowPunct w:val="0"/>
        <w:autoSpaceDE w:val="0"/>
        <w:autoSpaceDN w:val="0"/>
        <w:adjustRightInd w:val="0"/>
        <w:ind w:left="1134" w:right="19" w:hanging="425"/>
        <w:jc w:val="thaiDistribute"/>
        <w:textAlignment w:val="baseline"/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  <w:lang w:val="th-TH"/>
        </w:rPr>
      </w:pPr>
      <w:r w:rsidRPr="0074694D">
        <w:rPr>
          <w:rFonts w:asciiTheme="majorBidi" w:eastAsia="Calibri" w:hAnsiTheme="majorBidi" w:cstheme="majorBidi"/>
          <w:b w:val="0"/>
          <w:bCs w:val="0"/>
          <w:spacing w:val="-2"/>
          <w:sz w:val="30"/>
          <w:szCs w:val="30"/>
          <w:u w:val="none"/>
          <w:cs/>
          <w:lang w:val="th-TH"/>
        </w:rPr>
        <w:t>สินทรัพย์ทางการเงินที่จะครบกำหนดในระยะเวลาอันสั้นหรือสินทรัพย์ทางการเงินที่มีการคิดดอกเบี้ย</w:t>
      </w:r>
      <w:r w:rsidR="005E159E">
        <w:rPr>
          <w:rFonts w:asciiTheme="majorBidi" w:eastAsia="Calibri" w:hAnsiTheme="majorBidi" w:cstheme="majorBidi"/>
          <w:b w:val="0"/>
          <w:bCs w:val="0"/>
          <w:spacing w:val="-2"/>
          <w:sz w:val="30"/>
          <w:szCs w:val="30"/>
          <w:u w:val="none"/>
          <w:cs/>
          <w:lang w:val="th-TH"/>
        </w:rPr>
        <w:br/>
      </w:r>
      <w:r w:rsidRPr="0074694D">
        <w:rPr>
          <w:rFonts w:asciiTheme="majorBidi" w:eastAsia="Calibri" w:hAnsiTheme="majorBidi" w:cstheme="majorBidi"/>
          <w:b w:val="0"/>
          <w:bCs w:val="0"/>
          <w:spacing w:val="-2"/>
          <w:sz w:val="30"/>
          <w:szCs w:val="30"/>
          <w:u w:val="none"/>
          <w:cs/>
          <w:lang w:val="th-TH"/>
        </w:rPr>
        <w:t>ในอัตรา</w:t>
      </w:r>
      <w:r w:rsidRPr="0074694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  <w:lang w:val="th-TH"/>
        </w:rPr>
        <w:t>เทียบเคียงกับตลาด ได้แก่ เงินสด เงินฝากสถาบันการเงิน เงินรอรับจากการขายทอดตลาด</w:t>
      </w:r>
      <w:r w:rsidR="001D3608" w:rsidRPr="0074694D">
        <w:rPr>
          <w:rFonts w:asciiTheme="majorBidi" w:eastAsia="Calibri" w:hAnsiTheme="majorBidi" w:cstheme="majorBidi" w:hint="cs"/>
          <w:b w:val="0"/>
          <w:bCs w:val="0"/>
          <w:sz w:val="30"/>
          <w:szCs w:val="30"/>
          <w:u w:val="none"/>
          <w:cs/>
          <w:lang w:val="th-TH"/>
        </w:rPr>
        <w:t xml:space="preserve"> </w:t>
      </w:r>
      <w:r w:rsidRPr="0074694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  <w:lang w:val="th-TH"/>
        </w:rPr>
        <w:t>มูลค่ายุติธรรมของสินทรัพย์ดังกล่าวประมาณตามมูลค่าตามบัญชีที่แสดงในงบแสดงฐานะการเงินเนื่องจาก</w:t>
      </w:r>
      <w:r w:rsidR="005E159E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  <w:lang w:val="th-TH"/>
        </w:rPr>
        <w:br/>
      </w:r>
      <w:r w:rsidRPr="0074694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  <w:lang w:val="th-TH"/>
        </w:rPr>
        <w:t>จะครบกำหนดในระยะเวลาอันสั้น</w:t>
      </w:r>
    </w:p>
    <w:p w:rsidR="00300881" w:rsidRPr="0074694D" w:rsidRDefault="00300881" w:rsidP="00300881">
      <w:pPr>
        <w:numPr>
          <w:ilvl w:val="0"/>
          <w:numId w:val="2"/>
        </w:numPr>
        <w:tabs>
          <w:tab w:val="left" w:pos="1134"/>
        </w:tabs>
        <w:overflowPunct w:val="0"/>
        <w:autoSpaceDE w:val="0"/>
        <w:autoSpaceDN w:val="0"/>
        <w:adjustRightInd w:val="0"/>
        <w:ind w:left="1134" w:hanging="425"/>
        <w:jc w:val="thaiDistribute"/>
        <w:textAlignment w:val="baseline"/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  <w:lang w:val="th-TH"/>
        </w:rPr>
      </w:pP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  <w:lang w:val="th-TH"/>
        </w:rPr>
        <w:t>มูลค่ายุติธรรมของเงินให้สินเชื่อจากการซื้อลูกหนี้ที่ได้ทำ</w:t>
      </w:r>
      <w:r w:rsidR="001D3608" w:rsidRPr="0074694D">
        <w:rPr>
          <w:rFonts w:asciiTheme="majorBidi" w:eastAsia="Times New Roman" w:hAnsiTheme="majorBidi" w:cstheme="majorBidi" w:hint="cs"/>
          <w:b w:val="0"/>
          <w:bCs w:val="0"/>
          <w:sz w:val="30"/>
          <w:szCs w:val="30"/>
          <w:u w:val="none"/>
          <w:cs/>
          <w:lang w:val="th-TH"/>
        </w:rPr>
        <w:t>สัญญา</w:t>
      </w: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  <w:lang w:val="th-TH"/>
        </w:rPr>
        <w:t>ปรับโครงสร้างหนี้แล้วคำนวณ ดังนี้</w:t>
      </w:r>
    </w:p>
    <w:p w:rsidR="00300881" w:rsidRPr="0074694D" w:rsidRDefault="00300881" w:rsidP="00300881">
      <w:pPr>
        <w:tabs>
          <w:tab w:val="left" w:pos="1134"/>
        </w:tabs>
        <w:overflowPunct w:val="0"/>
        <w:autoSpaceDE w:val="0"/>
        <w:autoSpaceDN w:val="0"/>
        <w:adjustRightInd w:val="0"/>
        <w:ind w:left="1134" w:hanging="425"/>
        <w:jc w:val="thaiDistribute"/>
        <w:textAlignment w:val="baseline"/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  <w:lang w:val="th-TH"/>
        </w:rPr>
        <w:tab/>
        <w:t xml:space="preserve">1. ลูกหนี้ที่จัดชั้นสำรอง ชั้นที่ 1 และ ชั้นที่ 2 คำนวณจากกระแสเงินสดจากแผนการชำระหนี้คิดลดอัตราดอกเบี้ย </w:t>
      </w: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</w:rPr>
        <w:t xml:space="preserve">MLR </w:t>
      </w:r>
    </w:p>
    <w:p w:rsidR="00300881" w:rsidRPr="0074694D" w:rsidRDefault="00300881" w:rsidP="00300881">
      <w:pPr>
        <w:tabs>
          <w:tab w:val="left" w:pos="1134"/>
        </w:tabs>
        <w:overflowPunct w:val="0"/>
        <w:autoSpaceDE w:val="0"/>
        <w:autoSpaceDN w:val="0"/>
        <w:adjustRightInd w:val="0"/>
        <w:ind w:left="1134" w:hanging="425"/>
        <w:jc w:val="thaiDistribute"/>
        <w:textAlignment w:val="baseline"/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</w:rPr>
        <w:tab/>
        <w:t>2</w:t>
      </w: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</w:rPr>
        <w:t>.</w:t>
      </w: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  <w:lang w:val="th-TH"/>
        </w:rPr>
        <w:t xml:space="preserve"> ลูกหนี้ที่จัดชั้นสำรอง ชั้นที่ 3 ชั้นที่ 4 และ ชั้นที่ 5 คำนวณจากกระแสเงินสดจากการจำหน่ายทรัพย์</w:t>
      </w:r>
      <w:r w:rsidRPr="00482597">
        <w:rPr>
          <w:rFonts w:asciiTheme="majorBidi" w:eastAsia="Times New Roman" w:hAnsiTheme="majorBidi" w:cstheme="majorBidi"/>
          <w:b w:val="0"/>
          <w:bCs w:val="0"/>
          <w:spacing w:val="-4"/>
          <w:sz w:val="30"/>
          <w:szCs w:val="30"/>
          <w:u w:val="none"/>
          <w:cs/>
          <w:lang w:val="th-TH"/>
        </w:rPr>
        <w:t xml:space="preserve">หลักประกัน โดยปีที่คาดว่าจะขายได้คำนวณจากสถานะดำเนินคดีคิดลดอัตราดอกเบี้ย </w:t>
      </w:r>
      <w:r w:rsidRPr="00482597">
        <w:rPr>
          <w:rFonts w:asciiTheme="majorBidi" w:eastAsia="Times New Roman" w:hAnsiTheme="majorBidi" w:cstheme="majorBidi"/>
          <w:b w:val="0"/>
          <w:bCs w:val="0"/>
          <w:spacing w:val="-4"/>
          <w:sz w:val="30"/>
          <w:szCs w:val="30"/>
          <w:u w:val="none"/>
        </w:rPr>
        <w:t xml:space="preserve">MLR </w:t>
      </w:r>
      <w:r w:rsidRPr="00482597">
        <w:rPr>
          <w:rFonts w:asciiTheme="majorBidi" w:eastAsia="Times New Roman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ทั้งนี้จำนวนเงิน</w:t>
      </w: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</w:rPr>
        <w:t>ที่จะได้รับต้องไม่สูงกว่าภาระหนี้เกณฑ์สิทธิ</w:t>
      </w:r>
    </w:p>
    <w:p w:rsidR="00300881" w:rsidRPr="0074694D" w:rsidRDefault="00300881" w:rsidP="00300881">
      <w:pPr>
        <w:numPr>
          <w:ilvl w:val="0"/>
          <w:numId w:val="2"/>
        </w:numPr>
        <w:tabs>
          <w:tab w:val="left" w:pos="1134"/>
        </w:tabs>
        <w:overflowPunct w:val="0"/>
        <w:autoSpaceDE w:val="0"/>
        <w:autoSpaceDN w:val="0"/>
        <w:adjustRightInd w:val="0"/>
        <w:ind w:left="1134" w:hanging="425"/>
        <w:jc w:val="thaiDistribute"/>
        <w:textAlignment w:val="baseline"/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  <w:lang w:val="th-TH"/>
        </w:rPr>
      </w:pPr>
      <w:r w:rsidRPr="0074694D">
        <w:rPr>
          <w:rFonts w:asciiTheme="majorBidi" w:eastAsia="Calibri" w:hAnsiTheme="majorBidi" w:cstheme="majorBidi"/>
          <w:b w:val="0"/>
          <w:bCs w:val="0"/>
          <w:spacing w:val="-6"/>
          <w:sz w:val="30"/>
          <w:szCs w:val="30"/>
          <w:u w:val="none"/>
          <w:cs/>
          <w:lang w:val="th-TH"/>
        </w:rPr>
        <w:t>มูลค่ายุติธรรมของเงินให้สินเชื่อจากการซื้อลูกหนี้ที่ยังไม่ได้ทำการปรับโครงสร้างหนี้ คำนวณมูลค่าปัจจุบัน</w:t>
      </w:r>
      <w:r w:rsidRPr="0074694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  <w:lang w:val="th-TH"/>
        </w:rPr>
        <w:t>ของกระแสเงินสด</w:t>
      </w:r>
      <w:r w:rsidRPr="0074694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</w:rPr>
        <w:t xml:space="preserve">จากการจำหน่ายหลักประกัน </w:t>
      </w: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  <w:lang w:val="th-TH"/>
        </w:rPr>
        <w:t>โดยปีที่คาดว่าจะขายได้คำนวณจากสถานะดำเนินคดี</w:t>
      </w:r>
      <w:r w:rsidR="00FC04B8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  <w:lang w:val="th-TH"/>
        </w:rPr>
        <w:br/>
      </w: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  <w:lang w:val="th-TH"/>
        </w:rPr>
        <w:t xml:space="preserve">คิดลดอัตราดอกเบี้ย </w:t>
      </w: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</w:rPr>
        <w:t xml:space="preserve">MLR </w:t>
      </w: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</w:rPr>
        <w:t>ทั้งนี้จำนวนเงินที่จะได้รับต้องไม่สูงกว่าภาระหนี้เกณฑ์สิทธิ</w:t>
      </w:r>
    </w:p>
    <w:p w:rsidR="00300881" w:rsidRPr="0074694D" w:rsidRDefault="00300881" w:rsidP="00300881">
      <w:pPr>
        <w:tabs>
          <w:tab w:val="left" w:pos="1134"/>
        </w:tabs>
        <w:overflowPunct w:val="0"/>
        <w:autoSpaceDE w:val="0"/>
        <w:autoSpaceDN w:val="0"/>
        <w:adjustRightInd w:val="0"/>
        <w:jc w:val="thaiDistribute"/>
        <w:textAlignment w:val="baseline"/>
        <w:rPr>
          <w:rFonts w:ascii="TH SarabunPSK" w:eastAsia="Calibri" w:hAnsi="TH SarabunPSK" w:cs="TH SarabunPSK"/>
          <w:b w:val="0"/>
          <w:bCs w:val="0"/>
          <w:sz w:val="30"/>
          <w:szCs w:val="30"/>
          <w:u w:val="none"/>
          <w:cs/>
          <w:lang w:val="th-TH"/>
        </w:rPr>
      </w:pPr>
    </w:p>
    <w:p w:rsidR="00B561F1" w:rsidRPr="0074694D" w:rsidRDefault="00B561F1" w:rsidP="00300881">
      <w:pPr>
        <w:tabs>
          <w:tab w:val="left" w:pos="1134"/>
        </w:tabs>
        <w:overflowPunct w:val="0"/>
        <w:autoSpaceDE w:val="0"/>
        <w:autoSpaceDN w:val="0"/>
        <w:adjustRightInd w:val="0"/>
        <w:jc w:val="thaiDistribute"/>
        <w:textAlignment w:val="baseline"/>
        <w:rPr>
          <w:rFonts w:ascii="TH SarabunPSK" w:eastAsia="Calibri" w:hAnsi="TH SarabunPSK" w:cs="TH SarabunPSK"/>
          <w:b w:val="0"/>
          <w:bCs w:val="0"/>
          <w:sz w:val="30"/>
          <w:szCs w:val="30"/>
          <w:u w:val="none"/>
          <w:cs/>
          <w:lang w:val="th-TH"/>
        </w:rPr>
      </w:pPr>
    </w:p>
    <w:p w:rsidR="00300881" w:rsidRPr="0074694D" w:rsidRDefault="00300881" w:rsidP="00D11A17">
      <w:pPr>
        <w:pStyle w:val="ListParagraph"/>
        <w:numPr>
          <w:ilvl w:val="2"/>
          <w:numId w:val="40"/>
        </w:numPr>
        <w:overflowPunct w:val="0"/>
        <w:autoSpaceDE w:val="0"/>
        <w:autoSpaceDN w:val="0"/>
        <w:adjustRightInd w:val="0"/>
        <w:spacing w:before="60" w:after="60"/>
        <w:jc w:val="thaiDistribute"/>
        <w:textAlignment w:val="baseline"/>
        <w:rPr>
          <w:rFonts w:asciiTheme="majorBidi" w:eastAsia="Times New Roman" w:hAnsiTheme="majorBidi" w:cstheme="majorBidi"/>
          <w:b/>
          <w:bCs/>
          <w:sz w:val="30"/>
          <w:szCs w:val="30"/>
          <w:cs/>
        </w:rPr>
      </w:pPr>
      <w:r w:rsidRPr="0074694D">
        <w:rPr>
          <w:rFonts w:asciiTheme="majorBidi" w:eastAsia="Times New Roman" w:hAnsiTheme="majorBidi" w:cstheme="majorBidi"/>
          <w:b/>
          <w:bCs/>
          <w:sz w:val="30"/>
          <w:szCs w:val="30"/>
          <w:cs/>
        </w:rPr>
        <w:lastRenderedPageBreak/>
        <w:t>มูลค่ายุติธรรมของเครื่องมือทางการเงิน (ต่อ)</w:t>
      </w:r>
    </w:p>
    <w:p w:rsidR="00B561F1" w:rsidRPr="0074694D" w:rsidRDefault="00B561F1" w:rsidP="00B561F1">
      <w:pPr>
        <w:tabs>
          <w:tab w:val="left" w:pos="1134"/>
        </w:tabs>
        <w:overflowPunct w:val="0"/>
        <w:autoSpaceDE w:val="0"/>
        <w:autoSpaceDN w:val="0"/>
        <w:adjustRightInd w:val="0"/>
        <w:ind w:left="540" w:firstLine="169"/>
        <w:jc w:val="thaiDistribute"/>
        <w:textAlignment w:val="baseline"/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  <w:lang w:val="th-TH"/>
        </w:rPr>
      </w:pP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  <w:lang w:val="th-TH"/>
        </w:rPr>
        <w:t>(ง)</w:t>
      </w:r>
      <w:r w:rsidR="00300881"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  <w:lang w:val="th-TH"/>
        </w:rPr>
        <w:tab/>
      </w:r>
      <w:r w:rsidRPr="0074694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  <w:lang w:val="th-TH"/>
        </w:rPr>
        <w:t>มูลค่ายุติธรรมของลูกหนี้ขายผ่อนชำระ คำนวณดังนี้</w:t>
      </w:r>
    </w:p>
    <w:p w:rsidR="00300881" w:rsidRPr="0074694D" w:rsidRDefault="00300881" w:rsidP="00B561F1">
      <w:pPr>
        <w:overflowPunct w:val="0"/>
        <w:autoSpaceDE w:val="0"/>
        <w:autoSpaceDN w:val="0"/>
        <w:adjustRightInd w:val="0"/>
        <w:ind w:left="1134"/>
        <w:jc w:val="thaiDistribute"/>
        <w:textAlignment w:val="baseline"/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  <w:lang w:val="th-TH"/>
        </w:rPr>
        <w:t>1. ลูกหนี้</w:t>
      </w: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</w:rPr>
        <w:t xml:space="preserve">ขายผ่อนชำระที่ค้างชำระ 0 - 3 เดือน ประมาณการจากกระแสเงินสดจากแผนการชำระหนี้คิดลดอัตราดอกเบี้ย </w:t>
      </w: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</w:rPr>
        <w:t xml:space="preserve">MLR </w:t>
      </w:r>
    </w:p>
    <w:p w:rsidR="00300881" w:rsidRPr="0074694D" w:rsidRDefault="00300881" w:rsidP="00300881">
      <w:pPr>
        <w:tabs>
          <w:tab w:val="left" w:pos="1134"/>
        </w:tabs>
        <w:overflowPunct w:val="0"/>
        <w:autoSpaceDE w:val="0"/>
        <w:autoSpaceDN w:val="0"/>
        <w:adjustRightInd w:val="0"/>
        <w:ind w:left="1134" w:hanging="425"/>
        <w:jc w:val="thaiDistribute"/>
        <w:textAlignment w:val="baseline"/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</w:rPr>
        <w:tab/>
        <w:t>2</w:t>
      </w: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</w:rPr>
        <w:t>.</w:t>
      </w: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  <w:lang w:val="th-TH"/>
        </w:rPr>
        <w:t xml:space="preserve"> ลูกหนี้ขายผ่อนชำระที่ค้างชำระตั้งแต่ 3 เดือนขึ้นไป ประมาณการจากกระแสเงินสดจากการจำหน่ายหลักประกันโดยปีที่คาดว่าจะขายได้คำนวณจากประสบการณ์จากการขายได้ในอดีต คิดลดด้วยอัตราดอกเบี้ย </w:t>
      </w: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</w:rPr>
        <w:t>MLR</w:t>
      </w:r>
    </w:p>
    <w:p w:rsidR="00300881" w:rsidRPr="0074694D" w:rsidRDefault="00300881" w:rsidP="00B038D1">
      <w:pPr>
        <w:tabs>
          <w:tab w:val="left" w:pos="1134"/>
        </w:tabs>
        <w:overflowPunct w:val="0"/>
        <w:autoSpaceDE w:val="0"/>
        <w:autoSpaceDN w:val="0"/>
        <w:adjustRightInd w:val="0"/>
        <w:ind w:left="1134" w:hanging="425"/>
        <w:jc w:val="thaiDistribute"/>
        <w:textAlignment w:val="baseline"/>
        <w:rPr>
          <w:rFonts w:asciiTheme="majorBidi" w:eastAsia="Calibri" w:hAnsiTheme="majorBidi" w:cstheme="majorBidi"/>
          <w:b w:val="0"/>
          <w:bCs w:val="0"/>
          <w:spacing w:val="-4"/>
          <w:sz w:val="30"/>
          <w:szCs w:val="30"/>
          <w:u w:val="none"/>
          <w:cs/>
          <w:lang w:val="th-TH"/>
        </w:rPr>
      </w:pP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</w:rPr>
        <w:t xml:space="preserve">(จ)   </w:t>
      </w:r>
      <w:r w:rsidRPr="0074694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  <w:lang w:val="th-TH"/>
        </w:rPr>
        <w:t>มูลค่ายุติธรรมของตราสารหนี้ที่ออกและเงินกู้ยืมประเภทตราสารด้อยสิทธิและไม่ด้อยสิทธิคำนวณมูลค่า</w:t>
      </w:r>
      <w:r w:rsidRPr="00A75DAD">
        <w:rPr>
          <w:rFonts w:asciiTheme="majorBidi" w:eastAsia="Calibri" w:hAnsiTheme="majorBidi" w:cstheme="majorBidi"/>
          <w:b w:val="0"/>
          <w:bCs w:val="0"/>
          <w:spacing w:val="-4"/>
          <w:sz w:val="30"/>
          <w:szCs w:val="30"/>
          <w:u w:val="none"/>
          <w:cs/>
          <w:lang w:val="th-TH"/>
        </w:rPr>
        <w:t>ยุติธรรมโดยใช้อัตราผลตอบแทนที่ประกาศโดยสมาคมตลาดตราสารหนี้ไทย มูลค่ายุติธรรมของตราสารหนี้</w:t>
      </w:r>
      <w:r w:rsidRPr="0074694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  <w:lang w:val="th-TH"/>
        </w:rPr>
        <w:t>ที่ออกและเงินกู้ยืมประเภทที่มีอัตราดอกเบี้ยปรับตามอัตราตลาดประมาณโดยเทียบเคียง</w:t>
      </w:r>
      <w:r w:rsidRPr="0074694D">
        <w:rPr>
          <w:rFonts w:asciiTheme="majorBidi" w:eastAsia="Calibri" w:hAnsiTheme="majorBidi" w:cstheme="majorBidi"/>
          <w:b w:val="0"/>
          <w:bCs w:val="0"/>
          <w:spacing w:val="-2"/>
          <w:sz w:val="30"/>
          <w:szCs w:val="30"/>
          <w:u w:val="none"/>
          <w:cs/>
          <w:lang w:val="th-TH"/>
        </w:rPr>
        <w:t>กับมูลค่าทางบัญชี</w:t>
      </w:r>
      <w:r w:rsidR="002678D8" w:rsidRPr="0074694D">
        <w:rPr>
          <w:rFonts w:asciiTheme="majorBidi" w:eastAsia="Calibri" w:hAnsiTheme="majorBidi" w:cstheme="majorBidi" w:hint="cs"/>
          <w:b w:val="0"/>
          <w:bCs w:val="0"/>
          <w:spacing w:val="-2"/>
          <w:sz w:val="30"/>
          <w:szCs w:val="30"/>
          <w:u w:val="none"/>
          <w:cs/>
          <w:lang w:val="th-TH"/>
        </w:rPr>
        <w:t xml:space="preserve"> </w:t>
      </w:r>
      <w:r w:rsidR="007171E2" w:rsidRPr="0074694D">
        <w:rPr>
          <w:rFonts w:asciiTheme="majorBidi" w:eastAsia="Calibri" w:hAnsiTheme="majorBidi" w:cstheme="majorBidi" w:hint="cs"/>
          <w:b w:val="0"/>
          <w:bCs w:val="0"/>
          <w:spacing w:val="-2"/>
          <w:sz w:val="30"/>
          <w:szCs w:val="30"/>
          <w:u w:val="none"/>
          <w:cs/>
          <w:lang w:val="th-TH"/>
        </w:rPr>
        <w:t>ม</w:t>
      </w:r>
      <w:r w:rsidR="00127545" w:rsidRPr="0074694D">
        <w:rPr>
          <w:rFonts w:asciiTheme="majorBidi" w:eastAsia="Calibri" w:hAnsiTheme="majorBidi" w:cstheme="majorBidi" w:hint="cs"/>
          <w:b w:val="0"/>
          <w:bCs w:val="0"/>
          <w:spacing w:val="-2"/>
          <w:sz w:val="30"/>
          <w:szCs w:val="30"/>
          <w:u w:val="none"/>
          <w:cs/>
          <w:lang w:val="th-TH"/>
        </w:rPr>
        <w:t>ูลค่ายุติธรรมของตราสารหนี้ที่ออก</w:t>
      </w:r>
      <w:r w:rsidR="007171E2" w:rsidRPr="0074694D">
        <w:rPr>
          <w:rFonts w:asciiTheme="majorBidi" w:eastAsia="Calibri" w:hAnsiTheme="majorBidi" w:cstheme="majorBidi" w:hint="cs"/>
          <w:b w:val="0"/>
          <w:bCs w:val="0"/>
          <w:spacing w:val="-2"/>
          <w:sz w:val="30"/>
          <w:szCs w:val="30"/>
          <w:u w:val="none"/>
          <w:cs/>
          <w:lang w:val="th-TH"/>
        </w:rPr>
        <w:t>และเงินกู้ยื</w:t>
      </w:r>
      <w:r w:rsidR="00127545" w:rsidRPr="0074694D">
        <w:rPr>
          <w:rFonts w:asciiTheme="majorBidi" w:eastAsia="Calibri" w:hAnsiTheme="majorBidi" w:cstheme="majorBidi" w:hint="cs"/>
          <w:b w:val="0"/>
          <w:bCs w:val="0"/>
          <w:spacing w:val="-2"/>
          <w:sz w:val="30"/>
          <w:szCs w:val="30"/>
          <w:u w:val="none"/>
          <w:cs/>
          <w:lang w:val="th-TH"/>
        </w:rPr>
        <w:t>ม</w:t>
      </w:r>
      <w:r w:rsidR="002678D8" w:rsidRPr="0074694D">
        <w:rPr>
          <w:rFonts w:asciiTheme="majorBidi" w:eastAsia="Calibri" w:hAnsiTheme="majorBidi" w:cstheme="majorBidi" w:hint="cs"/>
          <w:b w:val="0"/>
          <w:bCs w:val="0"/>
          <w:spacing w:val="-2"/>
          <w:sz w:val="30"/>
          <w:szCs w:val="30"/>
          <w:u w:val="none"/>
          <w:cs/>
          <w:lang w:val="th-TH"/>
        </w:rPr>
        <w:t xml:space="preserve"> </w:t>
      </w:r>
      <w:r w:rsidR="00127545" w:rsidRPr="0074694D">
        <w:rPr>
          <w:rFonts w:asciiTheme="majorBidi" w:eastAsia="Calibri" w:hAnsiTheme="majorBidi" w:cstheme="majorBidi" w:hint="cs"/>
          <w:b w:val="0"/>
          <w:bCs w:val="0"/>
          <w:spacing w:val="-2"/>
          <w:sz w:val="30"/>
          <w:szCs w:val="30"/>
          <w:u w:val="none"/>
          <w:cs/>
          <w:lang w:val="th-TH"/>
        </w:rPr>
        <w:t>ประเภท</w:t>
      </w:r>
      <w:r w:rsidRPr="0074694D">
        <w:rPr>
          <w:rFonts w:asciiTheme="majorBidi" w:eastAsia="Calibri" w:hAnsiTheme="majorBidi" w:cstheme="majorBidi"/>
          <w:b w:val="0"/>
          <w:bCs w:val="0"/>
          <w:spacing w:val="-2"/>
          <w:sz w:val="30"/>
          <w:szCs w:val="30"/>
          <w:u w:val="none"/>
          <w:cs/>
          <w:lang w:val="th-TH"/>
        </w:rPr>
        <w:t>ที่มีอัตราดอกเบี้ยคงที่ คำนวณจากมูลค่าปัจจุบันของประมาณการกระแสเงินสดจ่าย</w:t>
      </w:r>
      <w:r w:rsidRPr="0074694D">
        <w:rPr>
          <w:rFonts w:asciiTheme="majorBidi" w:eastAsia="Calibri" w:hAnsiTheme="majorBidi" w:cstheme="majorBidi"/>
          <w:b w:val="0"/>
          <w:bCs w:val="0"/>
          <w:spacing w:val="-4"/>
          <w:sz w:val="30"/>
          <w:szCs w:val="30"/>
          <w:u w:val="none"/>
          <w:cs/>
          <w:lang w:val="th-TH"/>
        </w:rPr>
        <w:t>ในอนาคต คิดลดด้วยอัตราดอกเบี้ยโดยประมาณในตลาดปัจจุบันสำหรับเงินกู้ยืมที่มีเงื่อนไขใกล้เคียงกัน</w:t>
      </w:r>
    </w:p>
    <w:p w:rsidR="00300881" w:rsidRPr="0074694D" w:rsidRDefault="00300881" w:rsidP="007922CE">
      <w:pPr>
        <w:tabs>
          <w:tab w:val="left" w:pos="1134"/>
        </w:tabs>
        <w:overflowPunct w:val="0"/>
        <w:autoSpaceDE w:val="0"/>
        <w:autoSpaceDN w:val="0"/>
        <w:adjustRightInd w:val="0"/>
        <w:ind w:left="1134" w:hanging="425"/>
        <w:jc w:val="thaiDistribute"/>
        <w:textAlignment w:val="baseline"/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  <w:lang w:val="th-TH"/>
        </w:rPr>
      </w:pPr>
      <w:r w:rsidRPr="0074694D">
        <w:rPr>
          <w:rFonts w:asciiTheme="majorBidi" w:eastAsia="Calibri" w:hAnsiTheme="majorBidi" w:cstheme="majorBidi"/>
          <w:b w:val="0"/>
          <w:bCs w:val="0"/>
          <w:spacing w:val="-4"/>
          <w:sz w:val="30"/>
          <w:szCs w:val="30"/>
          <w:u w:val="none"/>
          <w:cs/>
          <w:lang w:val="th-TH"/>
        </w:rPr>
        <w:t xml:space="preserve">(ฉ)   </w:t>
      </w:r>
      <w:r w:rsidRPr="0074694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  <w:lang w:val="th-TH"/>
        </w:rPr>
        <w:t>มูลค่ายุติธรรมของหลักทรัพย์ที่ไม่ได้จดทะเบียนในตลาดหลักทรัพย์หลักเกณฑ์การคำนวณจะใช้มูลค่า</w:t>
      </w:r>
      <w:r w:rsidRPr="0074694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  <w:lang w:val="th-TH"/>
        </w:rPr>
        <w:br/>
        <w:t>ทางบัญชี (</w:t>
      </w:r>
      <w:proofErr w:type="spellStart"/>
      <w:r w:rsidRPr="0074694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  <w:lang w:val="th-TH"/>
        </w:rPr>
        <w:t>Book</w:t>
      </w:r>
      <w:proofErr w:type="spellEnd"/>
      <w:r w:rsidRPr="0074694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  <w:lang w:val="th-TH"/>
        </w:rPr>
        <w:t xml:space="preserve"> </w:t>
      </w:r>
      <w:proofErr w:type="spellStart"/>
      <w:r w:rsidRPr="0074694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  <w:lang w:val="th-TH"/>
        </w:rPr>
        <w:t>Value</w:t>
      </w:r>
      <w:proofErr w:type="spellEnd"/>
      <w:r w:rsidRPr="0074694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  <w:lang w:val="th-TH"/>
        </w:rPr>
        <w:t xml:space="preserve"> : BV) ตามงบการเงินฉบับล่าสุด</w:t>
      </w:r>
    </w:p>
    <w:p w:rsidR="00300881" w:rsidRPr="0074694D" w:rsidRDefault="00B038D1" w:rsidP="007922CE">
      <w:pPr>
        <w:tabs>
          <w:tab w:val="left" w:pos="1134"/>
        </w:tabs>
        <w:overflowPunct w:val="0"/>
        <w:autoSpaceDE w:val="0"/>
        <w:autoSpaceDN w:val="0"/>
        <w:adjustRightInd w:val="0"/>
        <w:ind w:left="709"/>
        <w:jc w:val="thaiDistribute"/>
        <w:textAlignment w:val="baseline"/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  <w:lang w:val="th-TH"/>
        </w:rPr>
      </w:pPr>
      <w:r w:rsidRPr="0074694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  <w:lang w:val="th-TH"/>
        </w:rPr>
        <w:t>ในระหว่างปี</w:t>
      </w:r>
      <w:r w:rsidR="00300881" w:rsidRPr="0074694D">
        <w:rPr>
          <w:rFonts w:asciiTheme="majorBidi" w:eastAsia="Calibri" w:hAnsiTheme="majorBidi" w:cstheme="majorBidi"/>
          <w:b w:val="0"/>
          <w:bCs w:val="0"/>
          <w:sz w:val="30"/>
          <w:szCs w:val="30"/>
          <w:u w:val="none"/>
          <w:cs/>
          <w:lang w:val="th-TH"/>
        </w:rPr>
        <w:t>ปัจจุบัน ไม่มีการโอนรายการระหว่างลำดับชั้นของมูลค่ายุติธรรม</w:t>
      </w:r>
    </w:p>
    <w:p w:rsidR="00300881" w:rsidRPr="0074694D" w:rsidRDefault="00300881" w:rsidP="00E46E03">
      <w:pPr>
        <w:overflowPunct w:val="0"/>
        <w:autoSpaceDE w:val="0"/>
        <w:autoSpaceDN w:val="0"/>
        <w:adjustRightInd w:val="0"/>
        <w:spacing w:before="60" w:after="60"/>
        <w:ind w:left="709" w:hanging="709"/>
        <w:jc w:val="thaiDistribute"/>
        <w:textAlignment w:val="baseline"/>
        <w:rPr>
          <w:rFonts w:asciiTheme="majorBidi" w:eastAsia="Times New Roman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8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  <w:cs/>
        </w:rPr>
        <w:t>.34</w:t>
      </w:r>
      <w:r w:rsidR="00FE0860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FE0860" w:rsidRPr="0074694D">
        <w:rPr>
          <w:rFonts w:asciiTheme="majorBidi" w:hAnsiTheme="majorBidi" w:cstheme="majorBidi"/>
          <w:sz w:val="30"/>
          <w:szCs w:val="30"/>
          <w:u w:val="none"/>
        </w:rPr>
        <w:t>2</w:t>
      </w:r>
      <w:r w:rsidRPr="0074694D">
        <w:rPr>
          <w:rFonts w:asciiTheme="majorBidi" w:eastAsia="Times New Roman" w:hAnsiTheme="majorBidi" w:cstheme="majorBidi"/>
          <w:sz w:val="30"/>
          <w:szCs w:val="30"/>
          <w:u w:val="none"/>
          <w:cs/>
        </w:rPr>
        <w:tab/>
        <w:t>ลำดับชั้นของมูลค่ายุติธรรม</w:t>
      </w:r>
    </w:p>
    <w:p w:rsidR="00300881" w:rsidRPr="0074694D" w:rsidRDefault="00300881" w:rsidP="00300881">
      <w:pPr>
        <w:overflowPunct w:val="0"/>
        <w:autoSpaceDE w:val="0"/>
        <w:autoSpaceDN w:val="0"/>
        <w:adjustRightInd w:val="0"/>
        <w:ind w:left="709"/>
        <w:jc w:val="thaiDistribute"/>
        <w:textAlignment w:val="baseline"/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</w:rPr>
        <w:t xml:space="preserve">ในการนำเทคนิคการวัดมูลค่ายุติธรรมมาใช้ กิจการจะต้อง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 มาตรฐานการรายงานทางการเงิน ฉบับที่ 13 </w:t>
      </w:r>
      <w:r w:rsidRPr="0074694D">
        <w:rPr>
          <w:rFonts w:asciiTheme="majorBidi" w:eastAsia="Times New Roman" w:hAnsiTheme="majorBidi" w:cstheme="majorBidi"/>
          <w:b w:val="0"/>
          <w:bCs w:val="0"/>
          <w:spacing w:val="10"/>
          <w:sz w:val="30"/>
          <w:szCs w:val="30"/>
          <w:u w:val="none"/>
          <w:cs/>
        </w:rPr>
        <w:t>เรื่อง มูลค่ายุติธรรม กำหนดลำดับชั้นของมูลค่ายุติธรรมออกเป็นสามระดับตามประเภทของข้อมูลที่</w:t>
      </w: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</w:rPr>
        <w:t>นำมาใช้ในการวัดมูลค่ายุติธรรม ดังนี้</w:t>
      </w:r>
    </w:p>
    <w:p w:rsidR="00300881" w:rsidRPr="0074694D" w:rsidRDefault="00300881" w:rsidP="00300881">
      <w:pPr>
        <w:tabs>
          <w:tab w:val="left" w:pos="1620"/>
        </w:tabs>
        <w:overflowPunct w:val="0"/>
        <w:autoSpaceDE w:val="0"/>
        <w:autoSpaceDN w:val="0"/>
        <w:adjustRightInd w:val="0"/>
        <w:ind w:left="709"/>
        <w:jc w:val="thaiDistribute"/>
        <w:textAlignment w:val="baseline"/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</w:rPr>
        <w:t xml:space="preserve">ระดับ </w:t>
      </w: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</w:rPr>
        <w:t xml:space="preserve">1 </w:t>
      </w: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</w:rPr>
        <w:tab/>
      </w: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:rsidR="00300881" w:rsidRPr="0074694D" w:rsidRDefault="00300881" w:rsidP="00300881">
      <w:pPr>
        <w:tabs>
          <w:tab w:val="left" w:pos="1611"/>
        </w:tabs>
        <w:overflowPunct w:val="0"/>
        <w:autoSpaceDE w:val="0"/>
        <w:autoSpaceDN w:val="0"/>
        <w:adjustRightInd w:val="0"/>
        <w:ind w:left="709"/>
        <w:jc w:val="thaiDistribute"/>
        <w:textAlignment w:val="baseline"/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</w:rPr>
      </w:pP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</w:rPr>
        <w:t xml:space="preserve">ระดับ </w:t>
      </w: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</w:rPr>
        <w:t>2</w:t>
      </w: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</w:rPr>
        <w:tab/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:rsidR="00300881" w:rsidRPr="0074694D" w:rsidRDefault="00300881" w:rsidP="00300881">
      <w:pPr>
        <w:tabs>
          <w:tab w:val="left" w:pos="1629"/>
        </w:tabs>
        <w:overflowPunct w:val="0"/>
        <w:autoSpaceDE w:val="0"/>
        <w:autoSpaceDN w:val="0"/>
        <w:adjustRightInd w:val="0"/>
        <w:spacing w:after="120"/>
        <w:ind w:left="709"/>
        <w:jc w:val="thaiDistribute"/>
        <w:textAlignment w:val="baseline"/>
        <w:rPr>
          <w:rFonts w:asciiTheme="majorBidi" w:eastAsia="Times New Roman" w:hAnsiTheme="majorBidi" w:cstheme="majorBidi"/>
          <w:b w:val="0"/>
          <w:bCs w:val="0"/>
          <w:sz w:val="32"/>
          <w:szCs w:val="32"/>
          <w:u w:val="none"/>
        </w:rPr>
      </w:pPr>
      <w:r w:rsidRPr="0074694D">
        <w:rPr>
          <w:rFonts w:asciiTheme="majorBidi" w:eastAsia="Times New Roman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ระดับ </w:t>
      </w:r>
      <w:r w:rsidRPr="0074694D">
        <w:rPr>
          <w:rFonts w:asciiTheme="majorBidi" w:eastAsia="Times New Roman" w:hAnsiTheme="majorBidi" w:cstheme="majorBidi"/>
          <w:b w:val="0"/>
          <w:bCs w:val="0"/>
          <w:spacing w:val="-4"/>
          <w:sz w:val="30"/>
          <w:szCs w:val="30"/>
          <w:u w:val="none"/>
        </w:rPr>
        <w:t>3</w:t>
      </w:r>
      <w:r w:rsidRPr="0074694D">
        <w:rPr>
          <w:rFonts w:asciiTheme="majorBidi" w:eastAsia="Times New Roman" w:hAnsiTheme="majorBidi" w:cstheme="majorBidi"/>
          <w:b w:val="0"/>
          <w:bCs w:val="0"/>
          <w:spacing w:val="-4"/>
          <w:sz w:val="30"/>
          <w:szCs w:val="30"/>
          <w:u w:val="none"/>
          <w:cs/>
        </w:rPr>
        <w:tab/>
        <w:t>ใช้ข้อมูลที่ไม่สามารถสังเกตได้ เช่น ข้อมูลเกี่ยวกับกระแสเงินในอนาคตที่กิจการประมาณ</w:t>
      </w:r>
      <w:r w:rsidRPr="0074694D">
        <w:rPr>
          <w:rFonts w:asciiTheme="majorBidi" w:eastAsia="Times New Roman" w:hAnsiTheme="majorBidi" w:cstheme="majorBidi"/>
          <w:b w:val="0"/>
          <w:bCs w:val="0"/>
          <w:sz w:val="30"/>
          <w:szCs w:val="30"/>
          <w:u w:val="none"/>
          <w:cs/>
        </w:rPr>
        <w:t>ขึ้น</w:t>
      </w:r>
      <w:r w:rsidRPr="0074694D">
        <w:rPr>
          <w:rFonts w:asciiTheme="majorBidi" w:eastAsia="Times New Roman" w:hAnsiTheme="majorBidi" w:cstheme="majorBidi"/>
          <w:b w:val="0"/>
          <w:bCs w:val="0"/>
          <w:sz w:val="32"/>
          <w:szCs w:val="32"/>
          <w:u w:val="none"/>
          <w:cs/>
        </w:rPr>
        <w:t xml:space="preserve"> </w:t>
      </w:r>
    </w:p>
    <w:p w:rsidR="00DD02A6" w:rsidRPr="0074694D" w:rsidRDefault="00DD02A6" w:rsidP="00300881">
      <w:pPr>
        <w:spacing w:after="120"/>
        <w:ind w:left="709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</w:p>
    <w:p w:rsidR="00DD02A6" w:rsidRPr="0074694D" w:rsidRDefault="00DD02A6" w:rsidP="00300881">
      <w:pPr>
        <w:spacing w:after="120"/>
        <w:ind w:left="709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</w:p>
    <w:p w:rsidR="00DD02A6" w:rsidRPr="0074694D" w:rsidRDefault="00DD02A6" w:rsidP="00300881">
      <w:pPr>
        <w:spacing w:after="120"/>
        <w:ind w:left="709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</w:p>
    <w:p w:rsidR="00DD02A6" w:rsidRPr="0074694D" w:rsidRDefault="00DD02A6" w:rsidP="00300881">
      <w:pPr>
        <w:spacing w:after="120"/>
        <w:ind w:left="709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</w:p>
    <w:p w:rsidR="00DD02A6" w:rsidRPr="0074694D" w:rsidRDefault="00DD02A6" w:rsidP="00300881">
      <w:pPr>
        <w:spacing w:after="120"/>
        <w:ind w:left="709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</w:p>
    <w:p w:rsidR="00DD02A6" w:rsidRPr="0074694D" w:rsidRDefault="00DD02A6" w:rsidP="00300881">
      <w:pPr>
        <w:spacing w:after="120"/>
        <w:ind w:left="709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</w:p>
    <w:p w:rsidR="00DD02A6" w:rsidRPr="0074694D" w:rsidRDefault="00DD02A6" w:rsidP="00300881">
      <w:pPr>
        <w:spacing w:after="120"/>
        <w:ind w:left="709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</w:p>
    <w:p w:rsidR="00DD02A6" w:rsidRPr="0074694D" w:rsidRDefault="00DD02A6" w:rsidP="00300881">
      <w:pPr>
        <w:spacing w:after="120"/>
        <w:ind w:left="709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</w:p>
    <w:p w:rsidR="00DD02A6" w:rsidRPr="0074694D" w:rsidRDefault="00DD02A6" w:rsidP="00300881">
      <w:pPr>
        <w:spacing w:after="120"/>
        <w:ind w:left="709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</w:p>
    <w:p w:rsidR="00DD02A6" w:rsidRPr="0074694D" w:rsidRDefault="00DD02A6" w:rsidP="00E46E03">
      <w:pPr>
        <w:overflowPunct w:val="0"/>
        <w:autoSpaceDE w:val="0"/>
        <w:autoSpaceDN w:val="0"/>
        <w:adjustRightInd w:val="0"/>
        <w:spacing w:before="60" w:after="60"/>
        <w:ind w:left="709" w:hanging="709"/>
        <w:jc w:val="thaiDistribute"/>
        <w:textAlignment w:val="baseline"/>
        <w:rPr>
          <w:rFonts w:ascii="Angsana New" w:hAnsi="Angsana New" w:cs="Angsana New"/>
          <w:b w:val="0"/>
          <w:bCs w:val="0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sz w:val="30"/>
          <w:szCs w:val="30"/>
          <w:u w:val="none"/>
        </w:rPr>
        <w:lastRenderedPageBreak/>
        <w:t>8</w:t>
      </w:r>
      <w:r w:rsidR="00D11A17" w:rsidRPr="0074694D">
        <w:rPr>
          <w:rFonts w:ascii="Angsana New" w:hAnsi="Angsana New" w:cs="Angsana New" w:hint="cs"/>
          <w:sz w:val="30"/>
          <w:szCs w:val="30"/>
          <w:u w:val="none"/>
          <w:cs/>
        </w:rPr>
        <w:t>.34</w:t>
      </w:r>
      <w:r w:rsidRPr="0074694D">
        <w:rPr>
          <w:rFonts w:ascii="Angsana New" w:hAnsi="Angsana New" w:cs="Angsana New" w:hint="cs"/>
          <w:sz w:val="30"/>
          <w:szCs w:val="30"/>
          <w:u w:val="none"/>
          <w:cs/>
        </w:rPr>
        <w:t>.</w:t>
      </w:r>
      <w:r w:rsidRPr="0074694D">
        <w:rPr>
          <w:rFonts w:ascii="Angsana New" w:hAnsi="Angsana New" w:cs="Angsana New" w:hint="cs"/>
          <w:sz w:val="30"/>
          <w:szCs w:val="30"/>
          <w:u w:val="none"/>
        </w:rPr>
        <w:t>2</w:t>
      </w:r>
      <w:r w:rsidRPr="0074694D">
        <w:rPr>
          <w:rFonts w:ascii="Angsana New" w:eastAsia="Times New Roman" w:hAnsi="Angsana New" w:cs="Angsana New" w:hint="cs"/>
          <w:sz w:val="30"/>
          <w:szCs w:val="30"/>
          <w:u w:val="none"/>
          <w:cs/>
        </w:rPr>
        <w:tab/>
        <w:t>ลำดับชั้นของมูลค่ายุติธรรม (ต่อ)</w:t>
      </w:r>
    </w:p>
    <w:p w:rsidR="00300881" w:rsidRPr="0074694D" w:rsidRDefault="00EB6543" w:rsidP="00E46E03">
      <w:pPr>
        <w:spacing w:after="60"/>
        <w:ind w:left="709"/>
        <w:jc w:val="thaiDistribute"/>
        <w:rPr>
          <w:rFonts w:ascii="Angsana New" w:hAnsi="Angsana New" w:cs="Angsana New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>ณ วันที่ 31 ธันวาคม</w:t>
      </w:r>
      <w:r w:rsidR="00300881" w:rsidRPr="0074694D">
        <w:rPr>
          <w:rFonts w:ascii="Angsana New" w:hAnsi="Angsana New" w:cs="Angsana New" w:hint="cs"/>
          <w:b w:val="0"/>
          <w:bCs w:val="0"/>
          <w:spacing w:val="-6"/>
          <w:sz w:val="30"/>
          <w:szCs w:val="30"/>
          <w:u w:val="none"/>
          <w:cs/>
        </w:rPr>
        <w:t xml:space="preserve"> 2562 และ 2561 บริษัทฯ มีสินทรัพย์และหนี้สินที่วัดมูลค่าด้วยมูลค่ายุติธรรม</w:t>
      </w:r>
      <w:r w:rsidR="00300881" w:rsidRPr="0074694D">
        <w:rPr>
          <w:rFonts w:ascii="Angsana New" w:hAnsi="Angsana New" w:cs="Angsana New" w:hint="cs"/>
          <w:b w:val="0"/>
          <w:bCs w:val="0"/>
          <w:spacing w:val="-2"/>
          <w:sz w:val="30"/>
          <w:szCs w:val="30"/>
          <w:u w:val="none"/>
          <w:cs/>
        </w:rPr>
        <w:t>หรือเปิดเผยมูลค่ายุติธรรมแยกแสดงตามลำดับชั้นของมูลค่ายุติธรรม ดังนี้</w:t>
      </w:r>
    </w:p>
    <w:bookmarkStart w:id="122" w:name="_MON_1628007157"/>
    <w:bookmarkEnd w:id="122"/>
    <w:p w:rsidR="00300881" w:rsidRPr="0074694D" w:rsidRDefault="009C13D7" w:rsidP="00DD02A6">
      <w:pPr>
        <w:spacing w:after="120"/>
        <w:ind w:left="709" w:hanging="567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 w:rsidRPr="0074694D">
        <w:rPr>
          <w:rFonts w:ascii="Angsana New" w:hAnsi="Angsana New" w:cs="Angsana New" w:hint="cs"/>
          <w:sz w:val="30"/>
          <w:szCs w:val="30"/>
          <w:u w:val="none"/>
        </w:rPr>
        <w:object w:dxaOrig="11798" w:dyaOrig="15184">
          <v:shape id="_x0000_i1098" type="#_x0000_t75" style="width:469.5pt;height:595.5pt" o:ole="">
            <v:imagedata r:id="rId157" o:title=""/>
          </v:shape>
          <o:OLEObject Type="Embed" ProgID="Excel.Sheet.12" ShapeID="_x0000_i1098" DrawAspect="Content" ObjectID="_1644325133" r:id="rId158"/>
        </w:object>
      </w:r>
    </w:p>
    <w:p w:rsidR="00785CD5" w:rsidRPr="0074694D" w:rsidRDefault="005D2B3A" w:rsidP="00122AF9">
      <w:pPr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="TH SarabunPSK" w:hAnsi="TH SarabunPSK" w:cs="TH SarabunPSK"/>
          <w:sz w:val="30"/>
          <w:szCs w:val="30"/>
          <w:u w:val="none"/>
          <w:cs/>
        </w:rPr>
        <w:br w:type="page"/>
      </w:r>
      <w:r w:rsidR="00785CD5" w:rsidRPr="0074694D">
        <w:rPr>
          <w:rFonts w:asciiTheme="majorBidi" w:hAnsiTheme="majorBidi" w:cstheme="majorBidi"/>
          <w:sz w:val="30"/>
          <w:szCs w:val="30"/>
          <w:u w:val="none"/>
        </w:rPr>
        <w:lastRenderedPageBreak/>
        <w:t>8</w:t>
      </w:r>
      <w:r w:rsidR="00785CD5" w:rsidRPr="0074694D">
        <w:rPr>
          <w:rFonts w:asciiTheme="majorBidi" w:hAnsiTheme="majorBidi" w:cstheme="majorBidi"/>
          <w:sz w:val="30"/>
          <w:szCs w:val="30"/>
          <w:u w:val="none"/>
          <w:cs/>
        </w:rPr>
        <w:t>.</w:t>
      </w:r>
      <w:r w:rsidR="00D11A17" w:rsidRPr="0074694D">
        <w:rPr>
          <w:rFonts w:asciiTheme="majorBidi" w:hAnsiTheme="majorBidi" w:cstheme="majorBidi"/>
          <w:sz w:val="30"/>
          <w:szCs w:val="30"/>
          <w:u w:val="none"/>
        </w:rPr>
        <w:t>35</w:t>
      </w:r>
      <w:r w:rsidR="00122AF9">
        <w:rPr>
          <w:rFonts w:asciiTheme="majorBidi" w:hAnsiTheme="majorBidi" w:cs="Angsana New"/>
          <w:sz w:val="30"/>
          <w:szCs w:val="30"/>
          <w:u w:val="none"/>
          <w:cs/>
        </w:rPr>
        <w:t xml:space="preserve">  </w:t>
      </w:r>
      <w:r w:rsidR="00785CD5" w:rsidRPr="0074694D">
        <w:rPr>
          <w:rFonts w:asciiTheme="majorBidi" w:hAnsiTheme="majorBidi" w:cs="Angsana New"/>
          <w:sz w:val="30"/>
          <w:szCs w:val="30"/>
          <w:u w:val="none"/>
          <w:cs/>
        </w:rPr>
        <w:t xml:space="preserve">  </w:t>
      </w:r>
      <w:r w:rsidR="00785CD5" w:rsidRPr="0074694D">
        <w:rPr>
          <w:rFonts w:asciiTheme="majorBidi" w:hAnsiTheme="majorBidi" w:cstheme="majorBidi"/>
          <w:sz w:val="30"/>
          <w:szCs w:val="30"/>
          <w:u w:val="none"/>
          <w:cs/>
        </w:rPr>
        <w:t>การจัดประเภทรายการใหม่</w:t>
      </w:r>
    </w:p>
    <w:p w:rsidR="00F67375" w:rsidRPr="0074694D" w:rsidRDefault="00F67375" w:rsidP="00084DF5">
      <w:pPr>
        <w:ind w:left="546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</w:rPr>
      </w:pPr>
      <w:bookmarkStart w:id="123" w:name="_Hlk17708442"/>
      <w:r w:rsidRPr="00084DF5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>งบการ</w:t>
      </w:r>
      <w:r w:rsidR="00D44F67" w:rsidRPr="00084DF5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>เงิน</w:t>
      </w:r>
      <w:r w:rsidRPr="00084DF5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>สำหรับ</w:t>
      </w:r>
      <w:r w:rsidR="00EB6543" w:rsidRPr="00084DF5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>ปีสิ้นสุดวันที่ 31 ธันวาคม</w:t>
      </w:r>
      <w:r w:rsidRPr="00084DF5">
        <w:rPr>
          <w:rFonts w:asciiTheme="majorBidi" w:hAnsiTheme="majorBidi" w:cstheme="majorBidi"/>
          <w:b w:val="0"/>
          <w:bCs w:val="0"/>
          <w:spacing w:val="-8"/>
          <w:sz w:val="30"/>
          <w:szCs w:val="30"/>
          <w:u w:val="none"/>
          <w:cs/>
        </w:rPr>
        <w:t xml:space="preserve"> 2561 ที่นำมาแสดงเป็นข้อมูลเปรียบเทียบได้มีการจัดประเภทรายการใหม่</w:t>
      </w:r>
      <w:r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เพื่อให้สอดคล้องกับการแสดงรายการในงบการเงินสำหรับ</w:t>
      </w:r>
      <w:r w:rsidR="00EB6543"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ปีสิ้นสุดวันที่ 31 ธันวาคม</w:t>
      </w:r>
      <w:r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 xml:space="preserve"> 2562 </w:t>
      </w:r>
      <w:r w:rsidR="00D44F67"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โดย</w:t>
      </w:r>
      <w:r w:rsidRPr="0074694D">
        <w:rPr>
          <w:rFonts w:asciiTheme="majorBidi" w:hAnsiTheme="majorBidi" w:cstheme="majorBidi"/>
          <w:b w:val="0"/>
          <w:bCs w:val="0"/>
          <w:spacing w:val="-4"/>
          <w:sz w:val="30"/>
          <w:szCs w:val="30"/>
          <w:u w:val="none"/>
          <w:cs/>
        </w:rPr>
        <w:t>ไม่มีผลกระทบ</w:t>
      </w:r>
      <w:r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t xml:space="preserve">กับผลการดำเนินงานของบริษัทฯ </w:t>
      </w:r>
      <w:r w:rsidR="00D44F67"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t>ตาม</w:t>
      </w:r>
      <w:r w:rsidRPr="0074694D">
        <w:rPr>
          <w:rFonts w:asciiTheme="majorBidi" w:hAnsiTheme="majorBidi" w:cstheme="majorBidi"/>
          <w:b w:val="0"/>
          <w:bCs w:val="0"/>
          <w:spacing w:val="2"/>
          <w:sz w:val="30"/>
          <w:szCs w:val="30"/>
          <w:u w:val="none"/>
          <w:cs/>
        </w:rPr>
        <w:t>ที่</w:t>
      </w: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รายงานไว้เดิม ดังนี้</w:t>
      </w:r>
    </w:p>
    <w:bookmarkStart w:id="124" w:name="_MON_1627996826"/>
    <w:bookmarkEnd w:id="124"/>
    <w:p w:rsidR="007C092E" w:rsidRPr="0074694D" w:rsidRDefault="00F7444B" w:rsidP="00785CD5">
      <w:pPr>
        <w:tabs>
          <w:tab w:val="left" w:pos="567"/>
        </w:tabs>
        <w:ind w:left="567"/>
        <w:jc w:val="thaiDistribute"/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object w:dxaOrig="9362" w:dyaOrig="8121">
          <v:shape id="_x0000_i1099" type="#_x0000_t75" style="width:456pt;height:364.5pt" o:ole="">
            <v:imagedata r:id="rId159" o:title=""/>
          </v:shape>
          <o:OLEObject Type="Embed" ProgID="Excel.Sheet.12" ShapeID="_x0000_i1099" DrawAspect="Content" ObjectID="_1644325134" r:id="rId160"/>
        </w:object>
      </w:r>
    </w:p>
    <w:bookmarkEnd w:id="123"/>
    <w:p w:rsidR="00430952" w:rsidRPr="0074694D" w:rsidRDefault="00430952" w:rsidP="00C33F63">
      <w:pPr>
        <w:pStyle w:val="ListParagraph"/>
        <w:numPr>
          <w:ilvl w:val="1"/>
          <w:numId w:val="42"/>
        </w:numPr>
        <w:spacing w:before="120" w:after="60"/>
        <w:ind w:left="567" w:hanging="567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74694D">
        <w:rPr>
          <w:rFonts w:asciiTheme="majorBidi" w:hAnsiTheme="majorBidi" w:cstheme="majorBidi" w:hint="cs"/>
          <w:b/>
          <w:bCs/>
          <w:sz w:val="30"/>
          <w:szCs w:val="30"/>
          <w:cs/>
        </w:rPr>
        <w:t>เหตุการณ์ภายหลังวันที่ในงบการเงิน</w:t>
      </w:r>
    </w:p>
    <w:p w:rsidR="00AF098C" w:rsidRPr="0040755F" w:rsidRDefault="00F9287D" w:rsidP="00433AC9">
      <w:pPr>
        <w:pStyle w:val="ListParagraph"/>
        <w:spacing w:before="120" w:after="60"/>
        <w:ind w:left="567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40755F">
        <w:rPr>
          <w:rFonts w:asciiTheme="majorBidi" w:hAnsiTheme="majorBidi" w:cstheme="majorBidi" w:hint="cs"/>
          <w:sz w:val="30"/>
          <w:szCs w:val="30"/>
          <w:cs/>
        </w:rPr>
        <w:t>จากการที่บริษัทฯ</w:t>
      </w:r>
      <w:r w:rsidR="00C036B6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40755F">
        <w:rPr>
          <w:rFonts w:asciiTheme="majorBidi" w:hAnsiTheme="majorBidi" w:cstheme="majorBidi" w:hint="cs"/>
          <w:sz w:val="30"/>
          <w:szCs w:val="30"/>
          <w:cs/>
        </w:rPr>
        <w:t>นำหุ้น</w:t>
      </w:r>
      <w:r w:rsidR="00127545" w:rsidRPr="0040755F">
        <w:rPr>
          <w:rFonts w:asciiTheme="majorBidi" w:hAnsiTheme="majorBidi" w:cstheme="majorBidi" w:hint="cs"/>
          <w:sz w:val="30"/>
          <w:szCs w:val="30"/>
          <w:cs/>
        </w:rPr>
        <w:t>สามัญของบริษัทฯ</w:t>
      </w:r>
      <w:r w:rsidR="00C036B6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FC04B8" w:rsidRPr="0040755F">
        <w:rPr>
          <w:rFonts w:asciiTheme="majorBidi" w:hAnsiTheme="majorBidi" w:cstheme="majorBidi" w:hint="cs"/>
          <w:sz w:val="30"/>
          <w:szCs w:val="30"/>
          <w:cs/>
        </w:rPr>
        <w:t>ออกจำหน่าย</w:t>
      </w:r>
      <w:r w:rsidR="00D44BB8" w:rsidRPr="0040755F">
        <w:rPr>
          <w:rFonts w:asciiTheme="majorBidi" w:hAnsiTheme="majorBidi" w:cstheme="majorBidi" w:hint="cs"/>
          <w:sz w:val="30"/>
          <w:szCs w:val="30"/>
          <w:cs/>
        </w:rPr>
        <w:t>แก่</w:t>
      </w:r>
      <w:r w:rsidRPr="0040755F">
        <w:rPr>
          <w:rFonts w:asciiTheme="majorBidi" w:hAnsiTheme="majorBidi" w:cstheme="majorBidi" w:hint="cs"/>
          <w:sz w:val="30"/>
          <w:szCs w:val="30"/>
          <w:cs/>
        </w:rPr>
        <w:t>ประชาช</w:t>
      </w:r>
      <w:r w:rsidR="00127545" w:rsidRPr="0040755F">
        <w:rPr>
          <w:rFonts w:asciiTheme="majorBidi" w:hAnsiTheme="majorBidi" w:cstheme="majorBidi" w:hint="cs"/>
          <w:sz w:val="30"/>
          <w:szCs w:val="30"/>
          <w:cs/>
        </w:rPr>
        <w:t>นเป็นครั้งแรก และมีเงื่อนไขในเรื่องของ</w:t>
      </w:r>
      <w:r w:rsidR="00122AF9">
        <w:rPr>
          <w:rFonts w:asciiTheme="majorBidi" w:hAnsiTheme="majorBidi" w:cstheme="majorBidi"/>
          <w:sz w:val="30"/>
          <w:szCs w:val="30"/>
          <w:cs/>
        </w:rPr>
        <w:br/>
      </w:r>
      <w:r w:rsidR="00127545" w:rsidRPr="0040755F">
        <w:rPr>
          <w:rFonts w:asciiTheme="majorBidi" w:hAnsiTheme="majorBidi" w:cstheme="majorBidi" w:hint="cs"/>
          <w:sz w:val="30"/>
          <w:szCs w:val="30"/>
          <w:cs/>
        </w:rPr>
        <w:t>การซื้อคืน</w:t>
      </w:r>
      <w:r w:rsidRPr="0040755F">
        <w:rPr>
          <w:rFonts w:asciiTheme="majorBidi" w:hAnsiTheme="majorBidi" w:cstheme="majorBidi" w:hint="cs"/>
          <w:sz w:val="30"/>
          <w:szCs w:val="30"/>
          <w:cs/>
        </w:rPr>
        <w:t>หุ้นที่จัดสรรเกินซึ่งได้ครบกำหนดในวันที่ 14 มกราคม 2563 โดยบริษัท</w:t>
      </w:r>
      <w:r w:rsidR="00BD618D" w:rsidRPr="0040755F">
        <w:rPr>
          <w:rFonts w:asciiTheme="majorBidi" w:hAnsiTheme="majorBidi" w:cstheme="majorBidi" w:hint="cs"/>
          <w:sz w:val="30"/>
          <w:szCs w:val="30"/>
          <w:cs/>
        </w:rPr>
        <w:t xml:space="preserve">ฯ </w:t>
      </w:r>
      <w:r w:rsidR="004B2305" w:rsidRPr="0040755F">
        <w:rPr>
          <w:rFonts w:asciiTheme="majorBidi" w:hAnsiTheme="majorBidi" w:cstheme="majorBidi" w:hint="cs"/>
          <w:sz w:val="30"/>
          <w:szCs w:val="30"/>
          <w:cs/>
        </w:rPr>
        <w:t xml:space="preserve">ได้ออกหุ้นสามัญเพิ่มทุนจำนวน 217.04 ล้านหุ้น มูลค่าตราไว้หุ้นละ 5 บาทโดยออกจำหน่ายในราคา </w:t>
      </w:r>
      <w:r w:rsidR="00DB2038">
        <w:rPr>
          <w:rFonts w:asciiTheme="majorBidi" w:hAnsiTheme="majorBidi" w:cstheme="majorBidi" w:hint="cs"/>
          <w:sz w:val="30"/>
          <w:szCs w:val="30"/>
          <w:cs/>
        </w:rPr>
        <w:t>17.50 บาทต่อหุ้นให้กับบุคคล</w:t>
      </w:r>
      <w:r w:rsidR="00E01862">
        <w:rPr>
          <w:rFonts w:asciiTheme="majorBidi" w:hAnsiTheme="majorBidi" w:cstheme="majorBidi"/>
          <w:sz w:val="30"/>
          <w:szCs w:val="30"/>
          <w:cs/>
        </w:rPr>
        <w:br/>
      </w:r>
      <w:r w:rsidR="00DB2038">
        <w:rPr>
          <w:rFonts w:asciiTheme="majorBidi" w:hAnsiTheme="majorBidi" w:cstheme="majorBidi" w:hint="cs"/>
          <w:sz w:val="30"/>
          <w:szCs w:val="30"/>
          <w:cs/>
        </w:rPr>
        <w:t>ในวงจำกัด</w:t>
      </w:r>
      <w:r w:rsidR="004B2305" w:rsidRPr="0040755F">
        <w:rPr>
          <w:rFonts w:asciiTheme="majorBidi" w:hAnsiTheme="majorBidi" w:cstheme="majorBidi" w:hint="cs"/>
          <w:sz w:val="30"/>
          <w:szCs w:val="30"/>
          <w:cs/>
        </w:rPr>
        <w:t>รวมเป็นเงิน</w:t>
      </w:r>
      <w:r w:rsidR="00E01862">
        <w:rPr>
          <w:rFonts w:asciiTheme="majorBidi" w:hAnsiTheme="majorBidi" w:cstheme="majorBidi" w:hint="cs"/>
          <w:sz w:val="30"/>
          <w:szCs w:val="30"/>
          <w:cs/>
        </w:rPr>
        <w:t>จำนวน</w:t>
      </w:r>
      <w:r w:rsidR="004B2305" w:rsidRPr="0040755F">
        <w:rPr>
          <w:rFonts w:asciiTheme="majorBidi" w:hAnsiTheme="majorBidi" w:cstheme="majorBidi" w:hint="cs"/>
          <w:sz w:val="30"/>
          <w:szCs w:val="30"/>
          <w:cs/>
        </w:rPr>
        <w:t xml:space="preserve"> 3,798.24 ล้านบาท และมีส่วนเกินมูลค่าหุ้นสามัญ จำนวน </w:t>
      </w:r>
      <w:r w:rsidR="00892824">
        <w:rPr>
          <w:rFonts w:asciiTheme="majorBidi" w:hAnsiTheme="majorBidi" w:cstheme="majorBidi" w:hint="cs"/>
          <w:sz w:val="30"/>
          <w:szCs w:val="30"/>
          <w:cs/>
        </w:rPr>
        <w:t>2,631.18</w:t>
      </w:r>
      <w:r w:rsidR="004B2305" w:rsidRPr="0040755F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347556" w:rsidRPr="0040755F">
        <w:rPr>
          <w:rFonts w:asciiTheme="majorBidi" w:hAnsiTheme="majorBidi" w:cstheme="majorBidi" w:hint="cs"/>
          <w:sz w:val="30"/>
          <w:szCs w:val="30"/>
          <w:cs/>
        </w:rPr>
        <w:t>ล้านบาท (สุทธิ</w:t>
      </w:r>
      <w:r w:rsidR="00FC04B8" w:rsidRPr="0040755F">
        <w:rPr>
          <w:rFonts w:asciiTheme="majorBidi" w:hAnsiTheme="majorBidi" w:cstheme="majorBidi" w:hint="cs"/>
          <w:sz w:val="30"/>
          <w:szCs w:val="30"/>
          <w:cs/>
        </w:rPr>
        <w:t>จาก</w:t>
      </w:r>
      <w:r w:rsidR="00347556" w:rsidRPr="0040755F">
        <w:rPr>
          <w:rFonts w:asciiTheme="majorBidi" w:hAnsiTheme="majorBidi" w:cstheme="majorBidi" w:hint="cs"/>
          <w:sz w:val="30"/>
          <w:szCs w:val="30"/>
          <w:cs/>
        </w:rPr>
        <w:t>ค่าใช้จ่ายในการเสนอขายจำนวน</w:t>
      </w:r>
      <w:r w:rsidR="006270A8" w:rsidRPr="0040755F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892824">
        <w:rPr>
          <w:rFonts w:asciiTheme="majorBidi" w:hAnsiTheme="majorBidi" w:cstheme="majorBidi" w:hint="cs"/>
          <w:sz w:val="30"/>
          <w:szCs w:val="30"/>
          <w:cs/>
        </w:rPr>
        <w:t>81.82</w:t>
      </w:r>
      <w:r w:rsidR="00347556" w:rsidRPr="0040755F">
        <w:rPr>
          <w:rFonts w:asciiTheme="majorBidi" w:hAnsiTheme="majorBidi" w:cstheme="majorBidi" w:hint="cs"/>
          <w:sz w:val="30"/>
          <w:szCs w:val="30"/>
          <w:cs/>
        </w:rPr>
        <w:t xml:space="preserve"> ล้านบาท) </w:t>
      </w:r>
      <w:r w:rsidR="004B2305" w:rsidRPr="0040755F">
        <w:rPr>
          <w:rFonts w:asciiTheme="majorBidi" w:hAnsiTheme="majorBidi" w:cstheme="majorBidi" w:hint="cs"/>
          <w:sz w:val="30"/>
          <w:szCs w:val="30"/>
          <w:cs/>
        </w:rPr>
        <w:t xml:space="preserve">ทำให้บริษัทฯ มีทุนจดทะเบียนและเรียกชำระแล้วเพิ่มขึ้นจาก </w:t>
      </w:r>
      <w:r w:rsidR="00AF098C" w:rsidRPr="0040755F">
        <w:rPr>
          <w:rFonts w:asciiTheme="majorBidi" w:hAnsiTheme="majorBidi" w:cstheme="majorBidi" w:hint="cs"/>
          <w:sz w:val="30"/>
          <w:szCs w:val="30"/>
          <w:cs/>
        </w:rPr>
        <w:t>15,075 ล้านบาท เป็นจำนวน 16,160.21 ล้านบาท โดยบริษัทฯ ได้ดำเนินการจดทะเบียนเพิ่มทุนกับกระทรวงพาณิชย์ เมื่อวันที่ 16 มกราคม 2563</w:t>
      </w:r>
    </w:p>
    <w:p w:rsidR="00F615A0" w:rsidRPr="0074694D" w:rsidRDefault="00533466" w:rsidP="00E46E03">
      <w:pPr>
        <w:tabs>
          <w:tab w:val="left" w:pos="567"/>
        </w:tabs>
        <w:spacing w:before="120" w:after="60"/>
        <w:jc w:val="thaiDistribute"/>
        <w:rPr>
          <w:rFonts w:asciiTheme="majorBidi" w:hAnsiTheme="majorBidi" w:cstheme="majorBidi"/>
          <w:sz w:val="30"/>
          <w:szCs w:val="30"/>
          <w:u w:val="none"/>
          <w:cs/>
        </w:rPr>
      </w:pPr>
      <w:r w:rsidRPr="0074694D">
        <w:rPr>
          <w:rFonts w:asciiTheme="majorBidi" w:hAnsiTheme="majorBidi" w:cstheme="majorBidi"/>
          <w:sz w:val="30"/>
          <w:szCs w:val="30"/>
          <w:u w:val="none"/>
        </w:rPr>
        <w:t>8</w:t>
      </w:r>
      <w:r w:rsidR="00F615A0" w:rsidRPr="0074694D">
        <w:rPr>
          <w:rFonts w:asciiTheme="majorBidi" w:hAnsiTheme="majorBidi" w:cstheme="majorBidi"/>
          <w:sz w:val="30"/>
          <w:szCs w:val="30"/>
          <w:u w:val="none"/>
          <w:cs/>
        </w:rPr>
        <w:t>.3</w:t>
      </w:r>
      <w:r w:rsidR="00AF098C" w:rsidRPr="0074694D">
        <w:rPr>
          <w:rFonts w:asciiTheme="majorBidi" w:hAnsiTheme="majorBidi" w:cstheme="majorBidi"/>
          <w:sz w:val="30"/>
          <w:szCs w:val="30"/>
          <w:u w:val="none"/>
          <w:cs/>
        </w:rPr>
        <w:t>7</w:t>
      </w:r>
      <w:r w:rsidR="00A33AA6" w:rsidRPr="0074694D">
        <w:rPr>
          <w:rFonts w:asciiTheme="majorBidi" w:hAnsiTheme="majorBidi" w:cstheme="majorBidi"/>
          <w:sz w:val="30"/>
          <w:szCs w:val="30"/>
          <w:u w:val="none"/>
          <w:cs/>
        </w:rPr>
        <w:tab/>
      </w:r>
      <w:r w:rsidR="00F615A0" w:rsidRPr="0074694D">
        <w:rPr>
          <w:rFonts w:asciiTheme="majorBidi" w:hAnsiTheme="majorBidi" w:cstheme="majorBidi"/>
          <w:sz w:val="30"/>
          <w:szCs w:val="30"/>
          <w:u w:val="none"/>
          <w:cs/>
        </w:rPr>
        <w:t>การอนุมัติให้ออกงบการเงิน</w:t>
      </w:r>
    </w:p>
    <w:p w:rsidR="00F615A0" w:rsidRPr="0074694D" w:rsidRDefault="00F615A0" w:rsidP="00F40CD6">
      <w:pPr>
        <w:spacing w:after="120"/>
        <w:ind w:firstLine="567"/>
        <w:jc w:val="thaiDistribute"/>
        <w:rPr>
          <w:rFonts w:asciiTheme="majorBidi" w:hAnsiTheme="majorBidi" w:cstheme="majorBidi"/>
          <w:sz w:val="30"/>
          <w:szCs w:val="30"/>
          <w:u w:val="none"/>
        </w:rPr>
      </w:pPr>
      <w:r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งบการเงินนี้ได้รับอนุมัติให้ออกงบการเงินโดยคณะกรรมการบริษัท เมื่อวันที</w:t>
      </w:r>
      <w:r w:rsidR="00145C7A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่</w:t>
      </w:r>
      <w:r w:rsidR="00EB6543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EC34DE" w:rsidRPr="0074694D">
        <w:rPr>
          <w:rFonts w:asciiTheme="majorBidi" w:hAnsiTheme="majorBidi" w:cstheme="majorBidi" w:hint="cs"/>
          <w:b w:val="0"/>
          <w:bCs w:val="0"/>
          <w:sz w:val="30"/>
          <w:szCs w:val="30"/>
          <w:u w:val="none"/>
          <w:cs/>
        </w:rPr>
        <w:t>27 กุมภาพันธ์</w:t>
      </w:r>
      <w:r w:rsidR="00E35065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 xml:space="preserve"> </w:t>
      </w:r>
      <w:r w:rsidR="00E66A8C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256</w:t>
      </w:r>
      <w:r w:rsidR="00EB6543" w:rsidRPr="0074694D">
        <w:rPr>
          <w:rFonts w:asciiTheme="majorBidi" w:hAnsiTheme="majorBidi" w:cstheme="majorBidi"/>
          <w:b w:val="0"/>
          <w:bCs w:val="0"/>
          <w:sz w:val="30"/>
          <w:szCs w:val="30"/>
          <w:u w:val="none"/>
          <w:cs/>
        </w:rPr>
        <w:t>3</w:t>
      </w:r>
    </w:p>
    <w:p w:rsidR="00712B7F" w:rsidRPr="004537A0" w:rsidRDefault="00712B7F" w:rsidP="00A33AA6">
      <w:pPr>
        <w:spacing w:before="360"/>
        <w:ind w:firstLine="85"/>
        <w:jc w:val="center"/>
        <w:rPr>
          <w:rFonts w:asciiTheme="majorBidi" w:hAnsiTheme="majorBidi" w:cstheme="majorBidi"/>
          <w:sz w:val="28"/>
          <w:szCs w:val="28"/>
          <w:u w:val="none"/>
          <w:cs/>
        </w:rPr>
      </w:pPr>
      <w:r w:rsidRPr="0074694D">
        <w:rPr>
          <w:rFonts w:asciiTheme="majorBidi" w:hAnsiTheme="majorBidi" w:cstheme="majorBidi"/>
          <w:sz w:val="28"/>
          <w:szCs w:val="28"/>
          <w:u w:val="none"/>
          <w:cs/>
        </w:rPr>
        <w:t>..............................................................................</w:t>
      </w:r>
    </w:p>
    <w:sectPr w:rsidR="00712B7F" w:rsidRPr="004537A0" w:rsidSect="00C12C2F">
      <w:pgSz w:w="11906" w:h="16838" w:code="9"/>
      <w:pgMar w:top="1077" w:right="1196" w:bottom="1077" w:left="1298" w:header="539" w:footer="561" w:gutter="0"/>
      <w:pgNumType w:start="92"/>
      <w:cols w:space="720"/>
      <w:docGrid w:linePitch="54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E79E1" w:rsidRPr="00A72AFA" w:rsidRDefault="005E79E1">
      <w:pPr>
        <w:rPr>
          <w:sz w:val="37"/>
          <w:szCs w:val="37"/>
        </w:rPr>
      </w:pPr>
      <w:r w:rsidRPr="00A72AFA">
        <w:rPr>
          <w:sz w:val="37"/>
          <w:szCs w:val="37"/>
        </w:rPr>
        <w:separator/>
      </w:r>
    </w:p>
  </w:endnote>
  <w:endnote w:type="continuationSeparator" w:id="0">
    <w:p w:rsidR="005E79E1" w:rsidRPr="00A72AFA" w:rsidRDefault="005E79E1">
      <w:pPr>
        <w:rPr>
          <w:sz w:val="37"/>
          <w:szCs w:val="37"/>
        </w:rPr>
      </w:pPr>
      <w:r w:rsidRPr="00A72AFA">
        <w:rPr>
          <w:sz w:val="37"/>
          <w:szCs w:val="37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altName w:val="TH SarabunPSK"/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0506" w:rsidRPr="007C2AD0" w:rsidRDefault="002B0506">
    <w:pPr>
      <w:pStyle w:val="Footer"/>
      <w:jc w:val="right"/>
      <w:rPr>
        <w:rFonts w:ascii="Angsana New" w:hAnsi="Angsana New"/>
        <w:b w:val="0"/>
        <w:bCs w:val="0"/>
        <w:sz w:val="32"/>
        <w:szCs w:val="32"/>
        <w:u w:val="none"/>
      </w:rPr>
    </w:pPr>
    <w:r w:rsidRPr="007C2AD0">
      <w:rPr>
        <w:rFonts w:ascii="Angsana New" w:hAnsi="Angsana New"/>
        <w:b w:val="0"/>
        <w:bCs w:val="0"/>
        <w:sz w:val="32"/>
        <w:szCs w:val="32"/>
        <w:u w:val="none"/>
      </w:rPr>
      <w:fldChar w:fldCharType="begin"/>
    </w:r>
    <w:r w:rsidRPr="007C2AD0">
      <w:rPr>
        <w:rFonts w:ascii="Angsana New" w:hAnsi="Angsana New"/>
        <w:b w:val="0"/>
        <w:bCs w:val="0"/>
        <w:sz w:val="32"/>
        <w:szCs w:val="32"/>
        <w:u w:val="none"/>
      </w:rPr>
      <w:instrText xml:space="preserve"> PAGE   \</w:instrText>
    </w:r>
    <w:r w:rsidRPr="007C2AD0">
      <w:rPr>
        <w:rFonts w:ascii="Angsana New" w:hAnsi="Angsana New"/>
        <w:b w:val="0"/>
        <w:bCs w:val="0"/>
        <w:sz w:val="32"/>
        <w:szCs w:val="32"/>
        <w:u w:val="none"/>
        <w:cs/>
      </w:rPr>
      <w:instrText xml:space="preserve">* </w:instrText>
    </w:r>
    <w:r w:rsidRPr="007C2AD0">
      <w:rPr>
        <w:rFonts w:ascii="Angsana New" w:hAnsi="Angsana New"/>
        <w:b w:val="0"/>
        <w:bCs w:val="0"/>
        <w:sz w:val="32"/>
        <w:szCs w:val="32"/>
        <w:u w:val="none"/>
      </w:rPr>
      <w:instrText xml:space="preserve">MERGEFORMAT </w:instrText>
    </w:r>
    <w:r w:rsidRPr="007C2AD0">
      <w:rPr>
        <w:rFonts w:ascii="Angsana New" w:hAnsi="Angsana New"/>
        <w:b w:val="0"/>
        <w:bCs w:val="0"/>
        <w:sz w:val="32"/>
        <w:szCs w:val="32"/>
        <w:u w:val="none"/>
      </w:rPr>
      <w:fldChar w:fldCharType="separate"/>
    </w:r>
    <w:r>
      <w:rPr>
        <w:rFonts w:ascii="Angsana New" w:hAnsi="Angsana New"/>
        <w:b w:val="0"/>
        <w:bCs w:val="0"/>
        <w:noProof/>
        <w:sz w:val="32"/>
        <w:szCs w:val="32"/>
        <w:u w:val="none"/>
      </w:rPr>
      <w:t>2</w:t>
    </w:r>
    <w:r w:rsidRPr="007C2AD0">
      <w:rPr>
        <w:rFonts w:ascii="Angsana New" w:hAnsi="Angsana New"/>
        <w:b w:val="0"/>
        <w:bCs w:val="0"/>
        <w:noProof/>
        <w:sz w:val="32"/>
        <w:szCs w:val="32"/>
        <w:u w:val="none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0506" w:rsidRPr="007C2AD0" w:rsidRDefault="002B0506">
    <w:pPr>
      <w:pStyle w:val="Footer"/>
      <w:jc w:val="right"/>
      <w:rPr>
        <w:rFonts w:ascii="Angsana New" w:hAnsi="Angsana New"/>
        <w:b w:val="0"/>
        <w:bCs w:val="0"/>
        <w:sz w:val="32"/>
        <w:szCs w:val="32"/>
        <w:u w:val="none"/>
      </w:rPr>
    </w:pPr>
    <w:r w:rsidRPr="007C2AD0">
      <w:rPr>
        <w:rFonts w:ascii="Angsana New" w:hAnsi="Angsana New"/>
        <w:b w:val="0"/>
        <w:bCs w:val="0"/>
        <w:sz w:val="32"/>
        <w:szCs w:val="32"/>
        <w:u w:val="none"/>
      </w:rPr>
      <w:fldChar w:fldCharType="begin"/>
    </w:r>
    <w:r w:rsidRPr="007C2AD0">
      <w:rPr>
        <w:rFonts w:ascii="Angsana New" w:hAnsi="Angsana New"/>
        <w:b w:val="0"/>
        <w:bCs w:val="0"/>
        <w:sz w:val="32"/>
        <w:szCs w:val="32"/>
        <w:u w:val="none"/>
      </w:rPr>
      <w:instrText xml:space="preserve"> PAGE   \</w:instrText>
    </w:r>
    <w:r w:rsidRPr="007C2AD0">
      <w:rPr>
        <w:rFonts w:ascii="Angsana New" w:hAnsi="Angsana New"/>
        <w:b w:val="0"/>
        <w:bCs w:val="0"/>
        <w:sz w:val="32"/>
        <w:szCs w:val="32"/>
        <w:u w:val="none"/>
        <w:cs/>
      </w:rPr>
      <w:instrText xml:space="preserve">* </w:instrText>
    </w:r>
    <w:r w:rsidRPr="007C2AD0">
      <w:rPr>
        <w:rFonts w:ascii="Angsana New" w:hAnsi="Angsana New"/>
        <w:b w:val="0"/>
        <w:bCs w:val="0"/>
        <w:sz w:val="32"/>
        <w:szCs w:val="32"/>
        <w:u w:val="none"/>
      </w:rPr>
      <w:instrText xml:space="preserve">MERGEFORMAT </w:instrText>
    </w:r>
    <w:r w:rsidRPr="007C2AD0">
      <w:rPr>
        <w:rFonts w:ascii="Angsana New" w:hAnsi="Angsana New"/>
        <w:b w:val="0"/>
        <w:bCs w:val="0"/>
        <w:sz w:val="32"/>
        <w:szCs w:val="32"/>
        <w:u w:val="none"/>
      </w:rPr>
      <w:fldChar w:fldCharType="separate"/>
    </w:r>
    <w:r>
      <w:rPr>
        <w:rFonts w:ascii="Angsana New" w:hAnsi="Angsana New"/>
        <w:b w:val="0"/>
        <w:bCs w:val="0"/>
        <w:noProof/>
        <w:sz w:val="32"/>
        <w:szCs w:val="32"/>
        <w:u w:val="none"/>
      </w:rPr>
      <w:t>1</w:t>
    </w:r>
    <w:r w:rsidRPr="007C2AD0">
      <w:rPr>
        <w:rFonts w:ascii="Angsana New" w:hAnsi="Angsana New"/>
        <w:b w:val="0"/>
        <w:bCs w:val="0"/>
        <w:noProof/>
        <w:sz w:val="32"/>
        <w:szCs w:val="32"/>
        <w:u w:val="non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E79E1" w:rsidRPr="00A72AFA" w:rsidRDefault="005E79E1">
      <w:pPr>
        <w:rPr>
          <w:sz w:val="37"/>
          <w:szCs w:val="37"/>
        </w:rPr>
      </w:pPr>
      <w:r w:rsidRPr="00A72AFA">
        <w:rPr>
          <w:sz w:val="37"/>
          <w:szCs w:val="37"/>
        </w:rPr>
        <w:separator/>
      </w:r>
    </w:p>
  </w:footnote>
  <w:footnote w:type="continuationSeparator" w:id="0">
    <w:p w:rsidR="005E79E1" w:rsidRPr="00A72AFA" w:rsidRDefault="005E79E1">
      <w:pPr>
        <w:rPr>
          <w:sz w:val="37"/>
          <w:szCs w:val="37"/>
        </w:rPr>
      </w:pPr>
      <w:r w:rsidRPr="00A72AFA">
        <w:rPr>
          <w:sz w:val="37"/>
          <w:szCs w:val="37"/>
        </w:rP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0506" w:rsidRDefault="002B0506" w:rsidP="00B270D0">
    <w:pPr>
      <w:pStyle w:val="Header"/>
      <w:spacing w:line="240" w:lineRule="exact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0506" w:rsidRPr="00DC38D7" w:rsidRDefault="002B0506">
    <w:pPr>
      <w:pStyle w:val="Header"/>
      <w:jc w:val="center"/>
      <w:rPr>
        <w:rFonts w:asciiTheme="majorBidi" w:hAnsiTheme="majorBidi" w:cstheme="majorBidi"/>
        <w:b w:val="0"/>
        <w:bCs w:val="0"/>
        <w:sz w:val="30"/>
        <w:szCs w:val="30"/>
        <w:u w:val="none"/>
      </w:rPr>
    </w:pPr>
    <w:r w:rsidRPr="00DC38D7">
      <w:rPr>
        <w:rFonts w:asciiTheme="majorBidi" w:hAnsiTheme="majorBidi" w:cstheme="majorBidi"/>
        <w:b w:val="0"/>
        <w:bCs w:val="0"/>
        <w:sz w:val="30"/>
        <w:szCs w:val="30"/>
        <w:u w:val="none"/>
      </w:rPr>
      <w:fldChar w:fldCharType="begin"/>
    </w:r>
    <w:r w:rsidRPr="00DC38D7">
      <w:rPr>
        <w:rFonts w:asciiTheme="majorBidi" w:hAnsiTheme="majorBidi" w:cstheme="majorBidi"/>
        <w:b w:val="0"/>
        <w:bCs w:val="0"/>
        <w:sz w:val="30"/>
        <w:szCs w:val="30"/>
        <w:u w:val="none"/>
      </w:rPr>
      <w:instrText xml:space="preserve"> PAGE   \</w:instrText>
    </w:r>
    <w:r w:rsidRPr="00DC38D7">
      <w:rPr>
        <w:rFonts w:asciiTheme="majorBidi" w:hAnsiTheme="majorBidi" w:cstheme="majorBidi"/>
        <w:b w:val="0"/>
        <w:bCs w:val="0"/>
        <w:sz w:val="30"/>
        <w:szCs w:val="30"/>
        <w:u w:val="none"/>
        <w:cs/>
      </w:rPr>
      <w:instrText xml:space="preserve">* </w:instrText>
    </w:r>
    <w:r w:rsidRPr="00DC38D7">
      <w:rPr>
        <w:rFonts w:asciiTheme="majorBidi" w:hAnsiTheme="majorBidi" w:cstheme="majorBidi"/>
        <w:b w:val="0"/>
        <w:bCs w:val="0"/>
        <w:sz w:val="30"/>
        <w:szCs w:val="30"/>
        <w:u w:val="none"/>
      </w:rPr>
      <w:instrText xml:space="preserve">MERGEFORMAT </w:instrText>
    </w:r>
    <w:r w:rsidRPr="00DC38D7">
      <w:rPr>
        <w:rFonts w:asciiTheme="majorBidi" w:hAnsiTheme="majorBidi" w:cstheme="majorBidi"/>
        <w:b w:val="0"/>
        <w:bCs w:val="0"/>
        <w:sz w:val="30"/>
        <w:szCs w:val="30"/>
        <w:u w:val="none"/>
      </w:rPr>
      <w:fldChar w:fldCharType="separate"/>
    </w:r>
    <w:r w:rsidR="003B0911">
      <w:rPr>
        <w:rFonts w:asciiTheme="majorBidi" w:hAnsiTheme="majorBidi" w:cstheme="majorBidi"/>
        <w:b w:val="0"/>
        <w:bCs w:val="0"/>
        <w:noProof/>
        <w:sz w:val="30"/>
        <w:szCs w:val="30"/>
        <w:u w:val="none"/>
      </w:rPr>
      <w:t>94</w:t>
    </w:r>
    <w:r w:rsidRPr="00DC38D7">
      <w:rPr>
        <w:rFonts w:asciiTheme="majorBidi" w:hAnsiTheme="majorBidi" w:cstheme="majorBidi"/>
        <w:b w:val="0"/>
        <w:bCs w:val="0"/>
        <w:noProof/>
        <w:sz w:val="30"/>
        <w:szCs w:val="30"/>
        <w:u w:val="none"/>
      </w:rPr>
      <w:fldChar w:fldCharType="end"/>
    </w:r>
  </w:p>
  <w:p w:rsidR="002B0506" w:rsidRPr="00733752" w:rsidRDefault="002B0506" w:rsidP="00B270D0">
    <w:pPr>
      <w:pStyle w:val="Header"/>
      <w:spacing w:line="240" w:lineRule="exact"/>
      <w:jc w:val="center"/>
      <w:rPr>
        <w:sz w:val="12"/>
        <w:szCs w:val="1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F29021EE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75E1B6A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CA5A77B2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AB928E04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FB580EC4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B98177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A44605A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414AD52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A8D6BA7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5F6733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10" w15:restartNumberingAfterBreak="0">
    <w:nsid w:val="02442ACE"/>
    <w:multiLevelType w:val="hybridMultilevel"/>
    <w:tmpl w:val="9A9277D6"/>
    <w:lvl w:ilvl="0" w:tplc="D66A2D5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 w15:restartNumberingAfterBreak="0">
    <w:nsid w:val="02861082"/>
    <w:multiLevelType w:val="hybridMultilevel"/>
    <w:tmpl w:val="14989430"/>
    <w:lvl w:ilvl="0" w:tplc="DBE6A234">
      <w:start w:val="1"/>
      <w:numFmt w:val="thaiLetters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2" w15:restartNumberingAfterBreak="0">
    <w:nsid w:val="033C4C0D"/>
    <w:multiLevelType w:val="multilevel"/>
    <w:tmpl w:val="D3EC91C2"/>
    <w:lvl w:ilvl="0">
      <w:start w:val="1"/>
      <w:numFmt w:val="decimal"/>
      <w:lvlText w:val="%1."/>
      <w:lvlJc w:val="left"/>
      <w:pPr>
        <w:ind w:left="1080" w:hanging="540"/>
      </w:pPr>
      <w:rPr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1440" w:hanging="360"/>
      </w:pPr>
    </w:lvl>
    <w:lvl w:ilvl="2">
      <w:start w:val="1"/>
      <w:numFmt w:val="bullet"/>
      <w:lvlText w:val="-"/>
      <w:lvlJc w:val="left"/>
      <w:pPr>
        <w:ind w:left="2340" w:hanging="720"/>
      </w:pPr>
      <w:rPr>
        <w:rFonts w:ascii="Angsana New" w:eastAsia="Times New Roman" w:hAnsi="Angsana New" w:cs="Angsana New"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</w:lvl>
    <w:lvl w:ilvl="4">
      <w:start w:val="1"/>
      <w:numFmt w:val="decimal"/>
      <w:isLgl/>
      <w:lvlText w:val="%1.%2.%3.%4.%5"/>
      <w:lvlJc w:val="left"/>
      <w:pPr>
        <w:ind w:left="3780" w:hanging="1080"/>
      </w:pPr>
    </w:lvl>
    <w:lvl w:ilvl="5">
      <w:start w:val="1"/>
      <w:numFmt w:val="decimal"/>
      <w:isLgl/>
      <w:lvlText w:val="%1.%2.%3.%4.%5.%6"/>
      <w:lvlJc w:val="left"/>
      <w:pPr>
        <w:ind w:left="4320" w:hanging="1080"/>
      </w:pPr>
    </w:lvl>
    <w:lvl w:ilvl="6">
      <w:start w:val="1"/>
      <w:numFmt w:val="decimal"/>
      <w:isLgl/>
      <w:lvlText w:val="%1.%2.%3.%4.%5.%6.%7"/>
      <w:lvlJc w:val="left"/>
      <w:pPr>
        <w:ind w:left="4860" w:hanging="1080"/>
      </w:pPr>
    </w:lvl>
    <w:lvl w:ilvl="7">
      <w:start w:val="1"/>
      <w:numFmt w:val="decimal"/>
      <w:isLgl/>
      <w:lvlText w:val="%1.%2.%3.%4.%5.%6.%7.%8"/>
      <w:lvlJc w:val="left"/>
      <w:pPr>
        <w:ind w:left="5760" w:hanging="1440"/>
      </w:pPr>
    </w:lvl>
    <w:lvl w:ilvl="8">
      <w:start w:val="1"/>
      <w:numFmt w:val="decimal"/>
      <w:isLgl/>
      <w:lvlText w:val="%1.%2.%3.%4.%5.%6.%7.%8.%9"/>
      <w:lvlJc w:val="left"/>
      <w:pPr>
        <w:ind w:left="6300" w:hanging="1440"/>
      </w:pPr>
    </w:lvl>
  </w:abstractNum>
  <w:abstractNum w:abstractNumId="13" w15:restartNumberingAfterBreak="0">
    <w:nsid w:val="050129FE"/>
    <w:multiLevelType w:val="hybridMultilevel"/>
    <w:tmpl w:val="55F059BE"/>
    <w:lvl w:ilvl="0" w:tplc="41D85CA8">
      <w:start w:val="1"/>
      <w:numFmt w:val="decimal"/>
      <w:lvlText w:val="%1)"/>
      <w:lvlJc w:val="left"/>
      <w:pPr>
        <w:ind w:left="1069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0B112CD9"/>
    <w:multiLevelType w:val="hybridMultilevel"/>
    <w:tmpl w:val="F460961E"/>
    <w:lvl w:ilvl="0" w:tplc="8D5096E2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5" w15:restartNumberingAfterBreak="0">
    <w:nsid w:val="0DF22220"/>
    <w:multiLevelType w:val="hybridMultilevel"/>
    <w:tmpl w:val="EFA8A46C"/>
    <w:lvl w:ilvl="0" w:tplc="5CF81FEC">
      <w:start w:val="1"/>
      <w:numFmt w:val="decimal"/>
      <w:lvlText w:val="%1)"/>
      <w:lvlJc w:val="left"/>
      <w:pPr>
        <w:ind w:left="1211" w:hanging="360"/>
      </w:pPr>
      <w:rPr>
        <w:rFonts w:hint="default"/>
        <w:sz w:val="40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6" w15:restartNumberingAfterBreak="0">
    <w:nsid w:val="0E7D79B3"/>
    <w:multiLevelType w:val="hybridMultilevel"/>
    <w:tmpl w:val="2902B8A4"/>
    <w:lvl w:ilvl="0" w:tplc="04090001">
      <w:start w:val="1"/>
      <w:numFmt w:val="bullet"/>
      <w:lvlText w:val=""/>
      <w:lvlJc w:val="left"/>
      <w:pPr>
        <w:ind w:left="126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4" w:hanging="360"/>
      </w:pPr>
      <w:rPr>
        <w:rFonts w:ascii="Wingdings" w:hAnsi="Wingdings" w:hint="default"/>
      </w:rPr>
    </w:lvl>
  </w:abstractNum>
  <w:abstractNum w:abstractNumId="17" w15:restartNumberingAfterBreak="0">
    <w:nsid w:val="0F5E3527"/>
    <w:multiLevelType w:val="hybridMultilevel"/>
    <w:tmpl w:val="DD2ECD50"/>
    <w:lvl w:ilvl="0" w:tplc="F5822CB8">
      <w:start w:val="4"/>
      <w:numFmt w:val="bullet"/>
      <w:lvlText w:val="-"/>
      <w:lvlJc w:val="left"/>
      <w:pPr>
        <w:ind w:left="900" w:hanging="360"/>
      </w:pPr>
      <w:rPr>
        <w:rFonts w:ascii="TH SarabunPSK" w:eastAsia="Cordia New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8" w15:restartNumberingAfterBreak="0">
    <w:nsid w:val="1152304D"/>
    <w:multiLevelType w:val="hybridMultilevel"/>
    <w:tmpl w:val="7C4270EC"/>
    <w:lvl w:ilvl="0" w:tplc="708C30E8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9" w15:restartNumberingAfterBreak="0">
    <w:nsid w:val="211970EF"/>
    <w:multiLevelType w:val="hybridMultilevel"/>
    <w:tmpl w:val="14989430"/>
    <w:lvl w:ilvl="0" w:tplc="DBE6A234">
      <w:start w:val="1"/>
      <w:numFmt w:val="thaiLetters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0" w15:restartNumberingAfterBreak="0">
    <w:nsid w:val="25001B60"/>
    <w:multiLevelType w:val="hybridMultilevel"/>
    <w:tmpl w:val="E3DE777A"/>
    <w:lvl w:ilvl="0" w:tplc="E1B0C3DE">
      <w:start w:val="2"/>
      <w:numFmt w:val="thaiLetters"/>
      <w:lvlText w:val="%1)"/>
      <w:lvlJc w:val="left"/>
      <w:pPr>
        <w:tabs>
          <w:tab w:val="num" w:pos="720"/>
        </w:tabs>
        <w:ind w:left="720" w:hanging="360"/>
      </w:pPr>
    </w:lvl>
    <w:lvl w:ilvl="1" w:tplc="8EB8D546">
      <w:start w:val="1"/>
      <w:numFmt w:val="thaiLetters"/>
      <w:lvlText w:val="%2)"/>
      <w:lvlJc w:val="left"/>
      <w:pPr>
        <w:tabs>
          <w:tab w:val="num" w:pos="1440"/>
        </w:tabs>
        <w:ind w:left="1440" w:hanging="360"/>
      </w:pPr>
    </w:lvl>
    <w:lvl w:ilvl="2" w:tplc="76FE7898" w:tentative="1">
      <w:start w:val="1"/>
      <w:numFmt w:val="thaiLetters"/>
      <w:lvlText w:val="%3)"/>
      <w:lvlJc w:val="left"/>
      <w:pPr>
        <w:tabs>
          <w:tab w:val="num" w:pos="2160"/>
        </w:tabs>
        <w:ind w:left="2160" w:hanging="360"/>
      </w:pPr>
    </w:lvl>
    <w:lvl w:ilvl="3" w:tplc="CECC0EA0" w:tentative="1">
      <w:start w:val="1"/>
      <w:numFmt w:val="thaiLetters"/>
      <w:lvlText w:val="%4)"/>
      <w:lvlJc w:val="left"/>
      <w:pPr>
        <w:tabs>
          <w:tab w:val="num" w:pos="2880"/>
        </w:tabs>
        <w:ind w:left="2880" w:hanging="360"/>
      </w:pPr>
    </w:lvl>
    <w:lvl w:ilvl="4" w:tplc="67B6182A" w:tentative="1">
      <w:start w:val="1"/>
      <w:numFmt w:val="thaiLetters"/>
      <w:lvlText w:val="%5)"/>
      <w:lvlJc w:val="left"/>
      <w:pPr>
        <w:tabs>
          <w:tab w:val="num" w:pos="3600"/>
        </w:tabs>
        <w:ind w:left="3600" w:hanging="360"/>
      </w:pPr>
    </w:lvl>
    <w:lvl w:ilvl="5" w:tplc="448C2820" w:tentative="1">
      <w:start w:val="1"/>
      <w:numFmt w:val="thaiLetters"/>
      <w:lvlText w:val="%6)"/>
      <w:lvlJc w:val="left"/>
      <w:pPr>
        <w:tabs>
          <w:tab w:val="num" w:pos="4320"/>
        </w:tabs>
        <w:ind w:left="4320" w:hanging="360"/>
      </w:pPr>
    </w:lvl>
    <w:lvl w:ilvl="6" w:tplc="AE4AD246" w:tentative="1">
      <w:start w:val="1"/>
      <w:numFmt w:val="thaiLetters"/>
      <w:lvlText w:val="%7)"/>
      <w:lvlJc w:val="left"/>
      <w:pPr>
        <w:tabs>
          <w:tab w:val="num" w:pos="5040"/>
        </w:tabs>
        <w:ind w:left="5040" w:hanging="360"/>
      </w:pPr>
    </w:lvl>
    <w:lvl w:ilvl="7" w:tplc="44327D1C" w:tentative="1">
      <w:start w:val="1"/>
      <w:numFmt w:val="thaiLetters"/>
      <w:lvlText w:val="%8)"/>
      <w:lvlJc w:val="left"/>
      <w:pPr>
        <w:tabs>
          <w:tab w:val="num" w:pos="5760"/>
        </w:tabs>
        <w:ind w:left="5760" w:hanging="360"/>
      </w:pPr>
    </w:lvl>
    <w:lvl w:ilvl="8" w:tplc="1F3CC5CC" w:tentative="1">
      <w:start w:val="1"/>
      <w:numFmt w:val="thaiLetters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778565E"/>
    <w:multiLevelType w:val="hybridMultilevel"/>
    <w:tmpl w:val="1182135C"/>
    <w:lvl w:ilvl="0" w:tplc="275086E2">
      <w:numFmt w:val="bullet"/>
      <w:lvlText w:val="-"/>
      <w:lvlJc w:val="left"/>
      <w:pPr>
        <w:ind w:left="1777" w:hanging="360"/>
      </w:pPr>
      <w:rPr>
        <w:rFonts w:ascii="TH SarabunPSK" w:eastAsia="Cordia New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4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37" w:hanging="360"/>
      </w:pPr>
      <w:rPr>
        <w:rFonts w:ascii="Wingdings" w:hAnsi="Wingdings" w:hint="default"/>
      </w:rPr>
    </w:lvl>
  </w:abstractNum>
  <w:abstractNum w:abstractNumId="22" w15:restartNumberingAfterBreak="0">
    <w:nsid w:val="334E05E8"/>
    <w:multiLevelType w:val="hybridMultilevel"/>
    <w:tmpl w:val="F4805C3E"/>
    <w:lvl w:ilvl="0" w:tplc="2F96F184">
      <w:start w:val="1"/>
      <w:numFmt w:val="decimal"/>
      <w:lvlText w:val="%1."/>
      <w:lvlJc w:val="left"/>
      <w:pPr>
        <w:ind w:left="89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13" w:hanging="360"/>
      </w:pPr>
    </w:lvl>
    <w:lvl w:ilvl="2" w:tplc="0409001B" w:tentative="1">
      <w:start w:val="1"/>
      <w:numFmt w:val="lowerRoman"/>
      <w:lvlText w:val="%3."/>
      <w:lvlJc w:val="right"/>
      <w:pPr>
        <w:ind w:left="2333" w:hanging="180"/>
      </w:pPr>
    </w:lvl>
    <w:lvl w:ilvl="3" w:tplc="0409000F" w:tentative="1">
      <w:start w:val="1"/>
      <w:numFmt w:val="decimal"/>
      <w:lvlText w:val="%4."/>
      <w:lvlJc w:val="left"/>
      <w:pPr>
        <w:ind w:left="3053" w:hanging="360"/>
      </w:pPr>
    </w:lvl>
    <w:lvl w:ilvl="4" w:tplc="04090019" w:tentative="1">
      <w:start w:val="1"/>
      <w:numFmt w:val="lowerLetter"/>
      <w:lvlText w:val="%5."/>
      <w:lvlJc w:val="left"/>
      <w:pPr>
        <w:ind w:left="3773" w:hanging="360"/>
      </w:pPr>
    </w:lvl>
    <w:lvl w:ilvl="5" w:tplc="0409001B" w:tentative="1">
      <w:start w:val="1"/>
      <w:numFmt w:val="lowerRoman"/>
      <w:lvlText w:val="%6."/>
      <w:lvlJc w:val="right"/>
      <w:pPr>
        <w:ind w:left="4493" w:hanging="180"/>
      </w:pPr>
    </w:lvl>
    <w:lvl w:ilvl="6" w:tplc="0409000F" w:tentative="1">
      <w:start w:val="1"/>
      <w:numFmt w:val="decimal"/>
      <w:lvlText w:val="%7."/>
      <w:lvlJc w:val="left"/>
      <w:pPr>
        <w:ind w:left="5213" w:hanging="360"/>
      </w:pPr>
    </w:lvl>
    <w:lvl w:ilvl="7" w:tplc="04090019" w:tentative="1">
      <w:start w:val="1"/>
      <w:numFmt w:val="lowerLetter"/>
      <w:lvlText w:val="%8."/>
      <w:lvlJc w:val="left"/>
      <w:pPr>
        <w:ind w:left="5933" w:hanging="360"/>
      </w:pPr>
    </w:lvl>
    <w:lvl w:ilvl="8" w:tplc="0409001B" w:tentative="1">
      <w:start w:val="1"/>
      <w:numFmt w:val="lowerRoman"/>
      <w:lvlText w:val="%9."/>
      <w:lvlJc w:val="right"/>
      <w:pPr>
        <w:ind w:left="6653" w:hanging="180"/>
      </w:pPr>
    </w:lvl>
  </w:abstractNum>
  <w:abstractNum w:abstractNumId="23" w15:restartNumberingAfterBreak="0">
    <w:nsid w:val="366738F1"/>
    <w:multiLevelType w:val="hybridMultilevel"/>
    <w:tmpl w:val="E640BAAC"/>
    <w:lvl w:ilvl="0" w:tplc="04090001">
      <w:start w:val="1"/>
      <w:numFmt w:val="bullet"/>
      <w:lvlText w:val=""/>
      <w:lvlJc w:val="left"/>
      <w:pPr>
        <w:ind w:left="146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22" w:hanging="360"/>
      </w:pPr>
      <w:rPr>
        <w:rFonts w:ascii="Wingdings" w:hAnsi="Wingdings" w:hint="default"/>
      </w:rPr>
    </w:lvl>
  </w:abstractNum>
  <w:abstractNum w:abstractNumId="24" w15:restartNumberingAfterBreak="0">
    <w:nsid w:val="39885838"/>
    <w:multiLevelType w:val="hybridMultilevel"/>
    <w:tmpl w:val="67629566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3CB526CC"/>
    <w:multiLevelType w:val="hybridMultilevel"/>
    <w:tmpl w:val="28C4310C"/>
    <w:lvl w:ilvl="0" w:tplc="86FA9956">
      <w:start w:val="8"/>
      <w:numFmt w:val="bullet"/>
      <w:lvlText w:val=""/>
      <w:lvlJc w:val="left"/>
      <w:pPr>
        <w:ind w:left="1080" w:hanging="360"/>
      </w:pPr>
      <w:rPr>
        <w:rFonts w:ascii="Symbol" w:eastAsia="Cordia New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4298785E"/>
    <w:multiLevelType w:val="hybridMultilevel"/>
    <w:tmpl w:val="50A4012E"/>
    <w:lvl w:ilvl="0" w:tplc="18C6CD36">
      <w:start w:val="1"/>
      <w:numFmt w:val="decimal"/>
      <w:lvlText w:val="%1)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27" w15:restartNumberingAfterBreak="0">
    <w:nsid w:val="447D4369"/>
    <w:multiLevelType w:val="hybridMultilevel"/>
    <w:tmpl w:val="14989430"/>
    <w:lvl w:ilvl="0" w:tplc="DBE6A234">
      <w:start w:val="1"/>
      <w:numFmt w:val="thaiLetters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8" w15:restartNumberingAfterBreak="0">
    <w:nsid w:val="44B9414C"/>
    <w:multiLevelType w:val="hybridMultilevel"/>
    <w:tmpl w:val="3B0A68AA"/>
    <w:lvl w:ilvl="0" w:tplc="0409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  <w:position w:val="-4"/>
        <w:sz w:val="44"/>
        <w:szCs w:val="44"/>
        <w:vertAlign w:val="subscrip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453D0AB0"/>
    <w:multiLevelType w:val="hybridMultilevel"/>
    <w:tmpl w:val="9A9277D6"/>
    <w:lvl w:ilvl="0" w:tplc="D66A2D5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0" w15:restartNumberingAfterBreak="0">
    <w:nsid w:val="45964BFA"/>
    <w:multiLevelType w:val="hybridMultilevel"/>
    <w:tmpl w:val="9A9277D6"/>
    <w:lvl w:ilvl="0" w:tplc="D66A2D5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1" w15:restartNumberingAfterBreak="0">
    <w:nsid w:val="4E571312"/>
    <w:multiLevelType w:val="hybridMultilevel"/>
    <w:tmpl w:val="8E6C5AF4"/>
    <w:lvl w:ilvl="0" w:tplc="D42AE9B6">
      <w:start w:val="8"/>
      <w:numFmt w:val="bullet"/>
      <w:lvlText w:val=""/>
      <w:lvlJc w:val="left"/>
      <w:pPr>
        <w:ind w:left="870" w:hanging="360"/>
      </w:pPr>
      <w:rPr>
        <w:rFonts w:ascii="Symbol" w:eastAsia="Cordia New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32" w15:restartNumberingAfterBreak="0">
    <w:nsid w:val="4E695E15"/>
    <w:multiLevelType w:val="hybridMultilevel"/>
    <w:tmpl w:val="67D025BA"/>
    <w:lvl w:ilvl="0" w:tplc="2DF0C866">
      <w:start w:val="1"/>
      <w:numFmt w:val="decimal"/>
      <w:lvlText w:val="%1.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3" w15:restartNumberingAfterBreak="0">
    <w:nsid w:val="556C59DF"/>
    <w:multiLevelType w:val="hybridMultilevel"/>
    <w:tmpl w:val="30E05188"/>
    <w:lvl w:ilvl="0" w:tplc="9EB05354">
      <w:start w:val="8"/>
      <w:numFmt w:val="bullet"/>
      <w:lvlText w:val=""/>
      <w:lvlJc w:val="left"/>
      <w:pPr>
        <w:ind w:left="720" w:hanging="360"/>
      </w:pPr>
      <w:rPr>
        <w:rFonts w:ascii="Symbol" w:eastAsia="Cordia New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3A6D39"/>
    <w:multiLevelType w:val="hybridMultilevel"/>
    <w:tmpl w:val="DD3A8908"/>
    <w:lvl w:ilvl="0" w:tplc="C00C0A70">
      <w:start w:val="8"/>
      <w:numFmt w:val="bullet"/>
      <w:lvlText w:val="-"/>
      <w:lvlJc w:val="left"/>
      <w:pPr>
        <w:ind w:left="690" w:hanging="360"/>
      </w:pPr>
      <w:rPr>
        <w:rFonts w:ascii="TH SarabunPSK" w:eastAsia="Cordia New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</w:abstractNum>
  <w:abstractNum w:abstractNumId="35" w15:restartNumberingAfterBreak="0">
    <w:nsid w:val="666C082A"/>
    <w:multiLevelType w:val="hybridMultilevel"/>
    <w:tmpl w:val="9A9277D6"/>
    <w:lvl w:ilvl="0" w:tplc="D66A2D5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6" w15:restartNumberingAfterBreak="0">
    <w:nsid w:val="66C27F14"/>
    <w:multiLevelType w:val="hybridMultilevel"/>
    <w:tmpl w:val="072A4C82"/>
    <w:lvl w:ilvl="0" w:tplc="A4E0AB5A">
      <w:start w:val="8"/>
      <w:numFmt w:val="bullet"/>
      <w:lvlText w:val="-"/>
      <w:lvlJc w:val="left"/>
      <w:pPr>
        <w:ind w:left="420" w:hanging="360"/>
      </w:pPr>
      <w:rPr>
        <w:rFonts w:ascii="TH SarabunPSK" w:eastAsia="Cordia New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37" w15:restartNumberingAfterBreak="0">
    <w:nsid w:val="670D2A7B"/>
    <w:multiLevelType w:val="multilevel"/>
    <w:tmpl w:val="B6DCAB3E"/>
    <w:lvl w:ilvl="0">
      <w:start w:val="8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34"/>
      <w:numFmt w:val="decimal"/>
      <w:lvlText w:val="%1.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8" w15:restartNumberingAfterBreak="0">
    <w:nsid w:val="6C844BAE"/>
    <w:multiLevelType w:val="hybridMultilevel"/>
    <w:tmpl w:val="50A4012E"/>
    <w:lvl w:ilvl="0" w:tplc="18C6CD36">
      <w:start w:val="1"/>
      <w:numFmt w:val="decimal"/>
      <w:lvlText w:val="%1)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39" w15:restartNumberingAfterBreak="0">
    <w:nsid w:val="6FF979B3"/>
    <w:multiLevelType w:val="multilevel"/>
    <w:tmpl w:val="2626CE8E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6"/>
      <w:numFmt w:val="decimal"/>
      <w:lvlText w:val="%1.%2"/>
      <w:lvlJc w:val="left"/>
      <w:pPr>
        <w:ind w:left="8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7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25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1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01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520" w:hanging="1440"/>
      </w:pPr>
      <w:rPr>
        <w:rFonts w:hint="default"/>
      </w:rPr>
    </w:lvl>
  </w:abstractNum>
  <w:abstractNum w:abstractNumId="40" w15:restartNumberingAfterBreak="0">
    <w:nsid w:val="71D07621"/>
    <w:multiLevelType w:val="hybridMultilevel"/>
    <w:tmpl w:val="B58AEC48"/>
    <w:lvl w:ilvl="0" w:tplc="0F7A173C">
      <w:numFmt w:val="bullet"/>
      <w:lvlText w:val="-"/>
      <w:lvlJc w:val="left"/>
      <w:pPr>
        <w:ind w:left="927" w:hanging="360"/>
      </w:pPr>
      <w:rPr>
        <w:rFonts w:ascii="Angsana New" w:eastAsia="Cordia New" w:hAnsiTheme="majorBidi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1" w15:restartNumberingAfterBreak="0">
    <w:nsid w:val="76377CA8"/>
    <w:multiLevelType w:val="multilevel"/>
    <w:tmpl w:val="1BF49EC8"/>
    <w:lvl w:ilvl="0">
      <w:start w:val="8"/>
      <w:numFmt w:val="decimal"/>
      <w:lvlText w:val="%1"/>
      <w:lvlJc w:val="left"/>
      <w:pPr>
        <w:ind w:left="570" w:hanging="570"/>
      </w:pPr>
      <w:rPr>
        <w:rFonts w:eastAsia="Cordia New" w:hint="default"/>
      </w:rPr>
    </w:lvl>
    <w:lvl w:ilvl="1">
      <w:start w:val="33"/>
      <w:numFmt w:val="decimal"/>
      <w:lvlText w:val="%1.%2"/>
      <w:lvlJc w:val="left"/>
      <w:pPr>
        <w:ind w:left="570" w:hanging="570"/>
      </w:pPr>
      <w:rPr>
        <w:rFonts w:eastAsia="Cordia New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Cordia New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Cordia New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Cordia New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Cordia New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Cordia New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Cordia New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Cordia New" w:hint="default"/>
      </w:rPr>
    </w:lvl>
  </w:abstractNum>
  <w:abstractNum w:abstractNumId="42" w15:restartNumberingAfterBreak="0">
    <w:nsid w:val="770C5359"/>
    <w:multiLevelType w:val="hybridMultilevel"/>
    <w:tmpl w:val="B9EE9722"/>
    <w:lvl w:ilvl="0" w:tplc="6EAC1534">
      <w:start w:val="1"/>
      <w:numFmt w:val="decimal"/>
      <w:lvlText w:val="%1)"/>
      <w:lvlJc w:val="left"/>
      <w:pPr>
        <w:ind w:left="38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02" w:hanging="360"/>
      </w:pPr>
    </w:lvl>
    <w:lvl w:ilvl="2" w:tplc="0409001B" w:tentative="1">
      <w:start w:val="1"/>
      <w:numFmt w:val="lowerRoman"/>
      <w:lvlText w:val="%3."/>
      <w:lvlJc w:val="right"/>
      <w:pPr>
        <w:ind w:left="1822" w:hanging="180"/>
      </w:pPr>
    </w:lvl>
    <w:lvl w:ilvl="3" w:tplc="0409000F" w:tentative="1">
      <w:start w:val="1"/>
      <w:numFmt w:val="decimal"/>
      <w:lvlText w:val="%4."/>
      <w:lvlJc w:val="left"/>
      <w:pPr>
        <w:ind w:left="2542" w:hanging="360"/>
      </w:pPr>
    </w:lvl>
    <w:lvl w:ilvl="4" w:tplc="04090019" w:tentative="1">
      <w:start w:val="1"/>
      <w:numFmt w:val="lowerLetter"/>
      <w:lvlText w:val="%5."/>
      <w:lvlJc w:val="left"/>
      <w:pPr>
        <w:ind w:left="3262" w:hanging="360"/>
      </w:pPr>
    </w:lvl>
    <w:lvl w:ilvl="5" w:tplc="0409001B" w:tentative="1">
      <w:start w:val="1"/>
      <w:numFmt w:val="lowerRoman"/>
      <w:lvlText w:val="%6."/>
      <w:lvlJc w:val="right"/>
      <w:pPr>
        <w:ind w:left="3982" w:hanging="180"/>
      </w:pPr>
    </w:lvl>
    <w:lvl w:ilvl="6" w:tplc="0409000F" w:tentative="1">
      <w:start w:val="1"/>
      <w:numFmt w:val="decimal"/>
      <w:lvlText w:val="%7."/>
      <w:lvlJc w:val="left"/>
      <w:pPr>
        <w:ind w:left="4702" w:hanging="360"/>
      </w:pPr>
    </w:lvl>
    <w:lvl w:ilvl="7" w:tplc="04090019" w:tentative="1">
      <w:start w:val="1"/>
      <w:numFmt w:val="lowerLetter"/>
      <w:lvlText w:val="%8."/>
      <w:lvlJc w:val="left"/>
      <w:pPr>
        <w:ind w:left="5422" w:hanging="360"/>
      </w:pPr>
    </w:lvl>
    <w:lvl w:ilvl="8" w:tplc="0409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43" w15:restartNumberingAfterBreak="0">
    <w:nsid w:val="77677996"/>
    <w:multiLevelType w:val="hybridMultilevel"/>
    <w:tmpl w:val="B9EE9722"/>
    <w:lvl w:ilvl="0" w:tplc="6EAC1534">
      <w:start w:val="1"/>
      <w:numFmt w:val="decimal"/>
      <w:lvlText w:val="%1)"/>
      <w:lvlJc w:val="left"/>
      <w:pPr>
        <w:ind w:left="38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02" w:hanging="360"/>
      </w:pPr>
    </w:lvl>
    <w:lvl w:ilvl="2" w:tplc="0409001B" w:tentative="1">
      <w:start w:val="1"/>
      <w:numFmt w:val="lowerRoman"/>
      <w:lvlText w:val="%3."/>
      <w:lvlJc w:val="right"/>
      <w:pPr>
        <w:ind w:left="1822" w:hanging="180"/>
      </w:pPr>
    </w:lvl>
    <w:lvl w:ilvl="3" w:tplc="0409000F" w:tentative="1">
      <w:start w:val="1"/>
      <w:numFmt w:val="decimal"/>
      <w:lvlText w:val="%4."/>
      <w:lvlJc w:val="left"/>
      <w:pPr>
        <w:ind w:left="2542" w:hanging="360"/>
      </w:pPr>
    </w:lvl>
    <w:lvl w:ilvl="4" w:tplc="04090019" w:tentative="1">
      <w:start w:val="1"/>
      <w:numFmt w:val="lowerLetter"/>
      <w:lvlText w:val="%5."/>
      <w:lvlJc w:val="left"/>
      <w:pPr>
        <w:ind w:left="3262" w:hanging="360"/>
      </w:pPr>
    </w:lvl>
    <w:lvl w:ilvl="5" w:tplc="0409001B" w:tentative="1">
      <w:start w:val="1"/>
      <w:numFmt w:val="lowerRoman"/>
      <w:lvlText w:val="%6."/>
      <w:lvlJc w:val="right"/>
      <w:pPr>
        <w:ind w:left="3982" w:hanging="180"/>
      </w:pPr>
    </w:lvl>
    <w:lvl w:ilvl="6" w:tplc="0409000F" w:tentative="1">
      <w:start w:val="1"/>
      <w:numFmt w:val="decimal"/>
      <w:lvlText w:val="%7."/>
      <w:lvlJc w:val="left"/>
      <w:pPr>
        <w:ind w:left="4702" w:hanging="360"/>
      </w:pPr>
    </w:lvl>
    <w:lvl w:ilvl="7" w:tplc="04090019" w:tentative="1">
      <w:start w:val="1"/>
      <w:numFmt w:val="lowerLetter"/>
      <w:lvlText w:val="%8."/>
      <w:lvlJc w:val="left"/>
      <w:pPr>
        <w:ind w:left="5422" w:hanging="360"/>
      </w:pPr>
    </w:lvl>
    <w:lvl w:ilvl="8" w:tplc="0409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44" w15:restartNumberingAfterBreak="0">
    <w:nsid w:val="7B680CE6"/>
    <w:multiLevelType w:val="hybridMultilevel"/>
    <w:tmpl w:val="50A4012E"/>
    <w:lvl w:ilvl="0" w:tplc="18C6CD36">
      <w:start w:val="1"/>
      <w:numFmt w:val="decimal"/>
      <w:lvlText w:val="%1)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ind w:left="6900" w:hanging="180"/>
      </w:pPr>
    </w:lvl>
  </w:abstractNum>
  <w:num w:numId="1">
    <w:abstractNumId w:val="20"/>
  </w:num>
  <w:num w:numId="2">
    <w:abstractNumId w:val="27"/>
  </w:num>
  <w:num w:numId="3">
    <w:abstractNumId w:val="9"/>
  </w:num>
  <w:num w:numId="4">
    <w:abstractNumId w:val="7"/>
  </w:num>
  <w:num w:numId="5">
    <w:abstractNumId w:val="6"/>
  </w:num>
  <w:num w:numId="6">
    <w:abstractNumId w:val="5"/>
  </w:num>
  <w:num w:numId="7">
    <w:abstractNumId w:val="4"/>
  </w:num>
  <w:num w:numId="8">
    <w:abstractNumId w:val="8"/>
  </w:num>
  <w:num w:numId="9">
    <w:abstractNumId w:val="3"/>
  </w:num>
  <w:num w:numId="10">
    <w:abstractNumId w:val="2"/>
  </w:num>
  <w:num w:numId="11">
    <w:abstractNumId w:val="1"/>
  </w:num>
  <w:num w:numId="12">
    <w:abstractNumId w:val="0"/>
  </w:num>
  <w:num w:numId="13">
    <w:abstractNumId w:val="23"/>
  </w:num>
  <w:num w:numId="14">
    <w:abstractNumId w:val="29"/>
  </w:num>
  <w:num w:numId="15">
    <w:abstractNumId w:val="13"/>
  </w:num>
  <w:num w:numId="16">
    <w:abstractNumId w:val="35"/>
  </w:num>
  <w:num w:numId="17">
    <w:abstractNumId w:val="10"/>
  </w:num>
  <w:num w:numId="18">
    <w:abstractNumId w:val="22"/>
  </w:num>
  <w:num w:numId="19">
    <w:abstractNumId w:val="12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1"/>
  </w:num>
  <w:num w:numId="21">
    <w:abstractNumId w:val="42"/>
  </w:num>
  <w:num w:numId="22">
    <w:abstractNumId w:val="43"/>
  </w:num>
  <w:num w:numId="23">
    <w:abstractNumId w:val="30"/>
  </w:num>
  <w:num w:numId="24">
    <w:abstractNumId w:val="18"/>
  </w:num>
  <w:num w:numId="25">
    <w:abstractNumId w:val="26"/>
  </w:num>
  <w:num w:numId="26">
    <w:abstractNumId w:val="32"/>
  </w:num>
  <w:num w:numId="27">
    <w:abstractNumId w:val="15"/>
  </w:num>
  <w:num w:numId="28">
    <w:abstractNumId w:val="14"/>
  </w:num>
  <w:num w:numId="29">
    <w:abstractNumId w:val="44"/>
  </w:num>
  <w:num w:numId="30">
    <w:abstractNumId w:val="38"/>
  </w:num>
  <w:num w:numId="31">
    <w:abstractNumId w:val="17"/>
  </w:num>
  <w:num w:numId="32">
    <w:abstractNumId w:val="19"/>
  </w:num>
  <w:num w:numId="33">
    <w:abstractNumId w:val="11"/>
  </w:num>
  <w:num w:numId="34">
    <w:abstractNumId w:val="41"/>
  </w:num>
  <w:num w:numId="35">
    <w:abstractNumId w:val="36"/>
  </w:num>
  <w:num w:numId="36">
    <w:abstractNumId w:val="34"/>
  </w:num>
  <w:num w:numId="37">
    <w:abstractNumId w:val="33"/>
  </w:num>
  <w:num w:numId="38">
    <w:abstractNumId w:val="25"/>
  </w:num>
  <w:num w:numId="39">
    <w:abstractNumId w:val="31"/>
  </w:num>
  <w:num w:numId="40">
    <w:abstractNumId w:val="37"/>
  </w:num>
  <w:num w:numId="41">
    <w:abstractNumId w:val="40"/>
  </w:num>
  <w:num w:numId="42">
    <w:abstractNumId w:val="39"/>
  </w:num>
  <w:num w:numId="43">
    <w:abstractNumId w:val="16"/>
  </w:num>
  <w:num w:numId="44">
    <w:abstractNumId w:val="28"/>
  </w:num>
  <w:num w:numId="45">
    <w:abstractNumId w:val="24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hideSpellingErrors/>
  <w:hideGrammaticalErrors/>
  <w:activeWritingStyle w:appName="MSWord" w:lang="en-US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4F16"/>
    <w:rsid w:val="0000058E"/>
    <w:rsid w:val="00000648"/>
    <w:rsid w:val="0000080B"/>
    <w:rsid w:val="00000A34"/>
    <w:rsid w:val="00000FD0"/>
    <w:rsid w:val="0000177F"/>
    <w:rsid w:val="000018B7"/>
    <w:rsid w:val="000019DF"/>
    <w:rsid w:val="00001A49"/>
    <w:rsid w:val="00001B51"/>
    <w:rsid w:val="00001CC3"/>
    <w:rsid w:val="000024AE"/>
    <w:rsid w:val="00002540"/>
    <w:rsid w:val="00002552"/>
    <w:rsid w:val="00002B3F"/>
    <w:rsid w:val="00002E78"/>
    <w:rsid w:val="00002ED0"/>
    <w:rsid w:val="000030D1"/>
    <w:rsid w:val="00003455"/>
    <w:rsid w:val="00003579"/>
    <w:rsid w:val="00003756"/>
    <w:rsid w:val="00003A44"/>
    <w:rsid w:val="000041AC"/>
    <w:rsid w:val="00004700"/>
    <w:rsid w:val="00004885"/>
    <w:rsid w:val="00004AD8"/>
    <w:rsid w:val="00004B7E"/>
    <w:rsid w:val="00004C31"/>
    <w:rsid w:val="00004EE9"/>
    <w:rsid w:val="00004FA9"/>
    <w:rsid w:val="00005DED"/>
    <w:rsid w:val="00005FF7"/>
    <w:rsid w:val="000064CF"/>
    <w:rsid w:val="0000692D"/>
    <w:rsid w:val="00006B91"/>
    <w:rsid w:val="00007720"/>
    <w:rsid w:val="000077F4"/>
    <w:rsid w:val="00007954"/>
    <w:rsid w:val="00007C50"/>
    <w:rsid w:val="0001054B"/>
    <w:rsid w:val="0001062C"/>
    <w:rsid w:val="00010811"/>
    <w:rsid w:val="00010A0D"/>
    <w:rsid w:val="00010C4C"/>
    <w:rsid w:val="00010E6A"/>
    <w:rsid w:val="0001108E"/>
    <w:rsid w:val="00011562"/>
    <w:rsid w:val="0001175D"/>
    <w:rsid w:val="000118CA"/>
    <w:rsid w:val="00011C78"/>
    <w:rsid w:val="000120E9"/>
    <w:rsid w:val="000122B8"/>
    <w:rsid w:val="0001241D"/>
    <w:rsid w:val="000124BF"/>
    <w:rsid w:val="0001250D"/>
    <w:rsid w:val="0001287B"/>
    <w:rsid w:val="000129DD"/>
    <w:rsid w:val="00012A2C"/>
    <w:rsid w:val="00012F7E"/>
    <w:rsid w:val="000135E8"/>
    <w:rsid w:val="000138CF"/>
    <w:rsid w:val="0001449C"/>
    <w:rsid w:val="0001495B"/>
    <w:rsid w:val="00014D47"/>
    <w:rsid w:val="000151B4"/>
    <w:rsid w:val="0001625C"/>
    <w:rsid w:val="000162A8"/>
    <w:rsid w:val="00016EB2"/>
    <w:rsid w:val="00016F70"/>
    <w:rsid w:val="00016F82"/>
    <w:rsid w:val="00016FD8"/>
    <w:rsid w:val="0001704B"/>
    <w:rsid w:val="000171A7"/>
    <w:rsid w:val="000171FF"/>
    <w:rsid w:val="0001728A"/>
    <w:rsid w:val="00017640"/>
    <w:rsid w:val="00017DDA"/>
    <w:rsid w:val="00017E60"/>
    <w:rsid w:val="00020699"/>
    <w:rsid w:val="000209E6"/>
    <w:rsid w:val="00020B73"/>
    <w:rsid w:val="00020CA4"/>
    <w:rsid w:val="00020E18"/>
    <w:rsid w:val="000216B2"/>
    <w:rsid w:val="00021774"/>
    <w:rsid w:val="00021856"/>
    <w:rsid w:val="00021942"/>
    <w:rsid w:val="00021A6D"/>
    <w:rsid w:val="00021BED"/>
    <w:rsid w:val="00021F52"/>
    <w:rsid w:val="00022056"/>
    <w:rsid w:val="00022096"/>
    <w:rsid w:val="0002273A"/>
    <w:rsid w:val="00022761"/>
    <w:rsid w:val="000227B9"/>
    <w:rsid w:val="000227C8"/>
    <w:rsid w:val="000229C6"/>
    <w:rsid w:val="00022AA7"/>
    <w:rsid w:val="00022B60"/>
    <w:rsid w:val="00022C25"/>
    <w:rsid w:val="00022FD0"/>
    <w:rsid w:val="000232A4"/>
    <w:rsid w:val="0002364B"/>
    <w:rsid w:val="00023814"/>
    <w:rsid w:val="000238C1"/>
    <w:rsid w:val="00023B3D"/>
    <w:rsid w:val="00023ED5"/>
    <w:rsid w:val="00024235"/>
    <w:rsid w:val="000244EA"/>
    <w:rsid w:val="000245D8"/>
    <w:rsid w:val="000246CB"/>
    <w:rsid w:val="000246F1"/>
    <w:rsid w:val="000248AA"/>
    <w:rsid w:val="00024956"/>
    <w:rsid w:val="00024C2E"/>
    <w:rsid w:val="00024D40"/>
    <w:rsid w:val="00025295"/>
    <w:rsid w:val="000254B2"/>
    <w:rsid w:val="0002570B"/>
    <w:rsid w:val="00025759"/>
    <w:rsid w:val="0002583B"/>
    <w:rsid w:val="000259F3"/>
    <w:rsid w:val="0002620C"/>
    <w:rsid w:val="00026927"/>
    <w:rsid w:val="0002695D"/>
    <w:rsid w:val="00026977"/>
    <w:rsid w:val="00026D2F"/>
    <w:rsid w:val="00027481"/>
    <w:rsid w:val="00027606"/>
    <w:rsid w:val="00027D44"/>
    <w:rsid w:val="0003020F"/>
    <w:rsid w:val="00030473"/>
    <w:rsid w:val="00030870"/>
    <w:rsid w:val="00030A6F"/>
    <w:rsid w:val="00030BB9"/>
    <w:rsid w:val="00030BDC"/>
    <w:rsid w:val="000311D5"/>
    <w:rsid w:val="00031314"/>
    <w:rsid w:val="0003135A"/>
    <w:rsid w:val="0003160F"/>
    <w:rsid w:val="000317AE"/>
    <w:rsid w:val="000318B3"/>
    <w:rsid w:val="000319AB"/>
    <w:rsid w:val="00031CB6"/>
    <w:rsid w:val="000323E4"/>
    <w:rsid w:val="00032433"/>
    <w:rsid w:val="000327B4"/>
    <w:rsid w:val="00032D1D"/>
    <w:rsid w:val="00033202"/>
    <w:rsid w:val="0003333B"/>
    <w:rsid w:val="00033396"/>
    <w:rsid w:val="00033898"/>
    <w:rsid w:val="000338D1"/>
    <w:rsid w:val="000338E1"/>
    <w:rsid w:val="00033B98"/>
    <w:rsid w:val="00033C9C"/>
    <w:rsid w:val="00033DA1"/>
    <w:rsid w:val="000340DB"/>
    <w:rsid w:val="0003416D"/>
    <w:rsid w:val="00034387"/>
    <w:rsid w:val="000347A3"/>
    <w:rsid w:val="00034D05"/>
    <w:rsid w:val="00034EBA"/>
    <w:rsid w:val="00035B79"/>
    <w:rsid w:val="00035F5E"/>
    <w:rsid w:val="000360A8"/>
    <w:rsid w:val="0003613A"/>
    <w:rsid w:val="00036812"/>
    <w:rsid w:val="00036A39"/>
    <w:rsid w:val="00036B13"/>
    <w:rsid w:val="000375E9"/>
    <w:rsid w:val="000379DB"/>
    <w:rsid w:val="00037AED"/>
    <w:rsid w:val="00037D16"/>
    <w:rsid w:val="00040686"/>
    <w:rsid w:val="00040A3F"/>
    <w:rsid w:val="00040E37"/>
    <w:rsid w:val="00041189"/>
    <w:rsid w:val="000412F3"/>
    <w:rsid w:val="000416E9"/>
    <w:rsid w:val="000417F2"/>
    <w:rsid w:val="00041BF3"/>
    <w:rsid w:val="00041C31"/>
    <w:rsid w:val="00041D07"/>
    <w:rsid w:val="00041E98"/>
    <w:rsid w:val="00042280"/>
    <w:rsid w:val="00042781"/>
    <w:rsid w:val="0004287E"/>
    <w:rsid w:val="00043096"/>
    <w:rsid w:val="00043158"/>
    <w:rsid w:val="000433A6"/>
    <w:rsid w:val="00043671"/>
    <w:rsid w:val="00043806"/>
    <w:rsid w:val="00043A9D"/>
    <w:rsid w:val="00043AC4"/>
    <w:rsid w:val="000442A5"/>
    <w:rsid w:val="000444B9"/>
    <w:rsid w:val="00044577"/>
    <w:rsid w:val="0004458D"/>
    <w:rsid w:val="00044626"/>
    <w:rsid w:val="00044891"/>
    <w:rsid w:val="000449E4"/>
    <w:rsid w:val="00044E31"/>
    <w:rsid w:val="00044E7F"/>
    <w:rsid w:val="00044FE5"/>
    <w:rsid w:val="000450A3"/>
    <w:rsid w:val="000454FF"/>
    <w:rsid w:val="00045838"/>
    <w:rsid w:val="00045989"/>
    <w:rsid w:val="00045E0E"/>
    <w:rsid w:val="000460D1"/>
    <w:rsid w:val="000460DD"/>
    <w:rsid w:val="00046188"/>
    <w:rsid w:val="000462C3"/>
    <w:rsid w:val="000464B9"/>
    <w:rsid w:val="000468E6"/>
    <w:rsid w:val="00046DEB"/>
    <w:rsid w:val="00046EE3"/>
    <w:rsid w:val="0004723C"/>
    <w:rsid w:val="00047F35"/>
    <w:rsid w:val="00047FD3"/>
    <w:rsid w:val="000500E2"/>
    <w:rsid w:val="0005060D"/>
    <w:rsid w:val="00050F02"/>
    <w:rsid w:val="000510D0"/>
    <w:rsid w:val="0005147F"/>
    <w:rsid w:val="00051E2B"/>
    <w:rsid w:val="00051FE9"/>
    <w:rsid w:val="00052320"/>
    <w:rsid w:val="00052459"/>
    <w:rsid w:val="000528E8"/>
    <w:rsid w:val="00053495"/>
    <w:rsid w:val="00053728"/>
    <w:rsid w:val="00053B37"/>
    <w:rsid w:val="000541CA"/>
    <w:rsid w:val="0005421C"/>
    <w:rsid w:val="000544EE"/>
    <w:rsid w:val="0005458E"/>
    <w:rsid w:val="000547BC"/>
    <w:rsid w:val="00054B22"/>
    <w:rsid w:val="00054B43"/>
    <w:rsid w:val="00054CD9"/>
    <w:rsid w:val="00054D17"/>
    <w:rsid w:val="00055292"/>
    <w:rsid w:val="000553F9"/>
    <w:rsid w:val="00055418"/>
    <w:rsid w:val="0005549C"/>
    <w:rsid w:val="00055800"/>
    <w:rsid w:val="00055A4B"/>
    <w:rsid w:val="00055FAF"/>
    <w:rsid w:val="00055FEF"/>
    <w:rsid w:val="00056031"/>
    <w:rsid w:val="00056315"/>
    <w:rsid w:val="00056909"/>
    <w:rsid w:val="000569E9"/>
    <w:rsid w:val="00056C2D"/>
    <w:rsid w:val="00056EC2"/>
    <w:rsid w:val="000573B4"/>
    <w:rsid w:val="000573BA"/>
    <w:rsid w:val="00057697"/>
    <w:rsid w:val="00057CA7"/>
    <w:rsid w:val="0006046C"/>
    <w:rsid w:val="000606EC"/>
    <w:rsid w:val="000606F6"/>
    <w:rsid w:val="0006087F"/>
    <w:rsid w:val="00060AEB"/>
    <w:rsid w:val="00060B5B"/>
    <w:rsid w:val="00060C58"/>
    <w:rsid w:val="00060F2E"/>
    <w:rsid w:val="00061124"/>
    <w:rsid w:val="00061575"/>
    <w:rsid w:val="00061615"/>
    <w:rsid w:val="000616E3"/>
    <w:rsid w:val="00061BC5"/>
    <w:rsid w:val="00062510"/>
    <w:rsid w:val="0006256C"/>
    <w:rsid w:val="0006266D"/>
    <w:rsid w:val="000626A9"/>
    <w:rsid w:val="000629B8"/>
    <w:rsid w:val="00062E0C"/>
    <w:rsid w:val="00062E41"/>
    <w:rsid w:val="00062FF8"/>
    <w:rsid w:val="000634D2"/>
    <w:rsid w:val="000636FD"/>
    <w:rsid w:val="000637CE"/>
    <w:rsid w:val="00063AFF"/>
    <w:rsid w:val="00064A28"/>
    <w:rsid w:val="00064A58"/>
    <w:rsid w:val="00064AAA"/>
    <w:rsid w:val="00065161"/>
    <w:rsid w:val="00065C18"/>
    <w:rsid w:val="00065C96"/>
    <w:rsid w:val="00065D45"/>
    <w:rsid w:val="00065FB1"/>
    <w:rsid w:val="00066330"/>
    <w:rsid w:val="0006669C"/>
    <w:rsid w:val="00066ED1"/>
    <w:rsid w:val="00066F1C"/>
    <w:rsid w:val="000670D6"/>
    <w:rsid w:val="000679A6"/>
    <w:rsid w:val="00067A2D"/>
    <w:rsid w:val="00067A94"/>
    <w:rsid w:val="00067D22"/>
    <w:rsid w:val="00067E24"/>
    <w:rsid w:val="00067EEE"/>
    <w:rsid w:val="00070089"/>
    <w:rsid w:val="00070479"/>
    <w:rsid w:val="000706F1"/>
    <w:rsid w:val="000709D3"/>
    <w:rsid w:val="000709FF"/>
    <w:rsid w:val="00070A99"/>
    <w:rsid w:val="00070D27"/>
    <w:rsid w:val="00070E55"/>
    <w:rsid w:val="000716FB"/>
    <w:rsid w:val="000717EC"/>
    <w:rsid w:val="000718B1"/>
    <w:rsid w:val="00071960"/>
    <w:rsid w:val="00071AC7"/>
    <w:rsid w:val="00071E36"/>
    <w:rsid w:val="000728DF"/>
    <w:rsid w:val="0007297D"/>
    <w:rsid w:val="00072C40"/>
    <w:rsid w:val="00072D4D"/>
    <w:rsid w:val="00072E74"/>
    <w:rsid w:val="00072EBA"/>
    <w:rsid w:val="000734D4"/>
    <w:rsid w:val="000738C8"/>
    <w:rsid w:val="00073AA6"/>
    <w:rsid w:val="00073B3D"/>
    <w:rsid w:val="00074818"/>
    <w:rsid w:val="00074CA4"/>
    <w:rsid w:val="00074D74"/>
    <w:rsid w:val="00074FF0"/>
    <w:rsid w:val="000751C4"/>
    <w:rsid w:val="0007545D"/>
    <w:rsid w:val="0007587D"/>
    <w:rsid w:val="00075B35"/>
    <w:rsid w:val="00075C62"/>
    <w:rsid w:val="00075C8A"/>
    <w:rsid w:val="00075F7C"/>
    <w:rsid w:val="00075FBC"/>
    <w:rsid w:val="0007651B"/>
    <w:rsid w:val="0007656A"/>
    <w:rsid w:val="00076A27"/>
    <w:rsid w:val="00076BBF"/>
    <w:rsid w:val="00076F78"/>
    <w:rsid w:val="00076FEE"/>
    <w:rsid w:val="0007739B"/>
    <w:rsid w:val="00077419"/>
    <w:rsid w:val="000779C9"/>
    <w:rsid w:val="0008198F"/>
    <w:rsid w:val="000820A4"/>
    <w:rsid w:val="0008257D"/>
    <w:rsid w:val="00082761"/>
    <w:rsid w:val="00082B10"/>
    <w:rsid w:val="00082BBF"/>
    <w:rsid w:val="0008308A"/>
    <w:rsid w:val="00083202"/>
    <w:rsid w:val="00083AC6"/>
    <w:rsid w:val="00084266"/>
    <w:rsid w:val="00084855"/>
    <w:rsid w:val="00084A34"/>
    <w:rsid w:val="00084B38"/>
    <w:rsid w:val="00084CFF"/>
    <w:rsid w:val="00084DF5"/>
    <w:rsid w:val="00084F99"/>
    <w:rsid w:val="00085322"/>
    <w:rsid w:val="000854EA"/>
    <w:rsid w:val="00085517"/>
    <w:rsid w:val="000855EA"/>
    <w:rsid w:val="000856F8"/>
    <w:rsid w:val="00086070"/>
    <w:rsid w:val="000860A2"/>
    <w:rsid w:val="000861CE"/>
    <w:rsid w:val="0008628F"/>
    <w:rsid w:val="0008665F"/>
    <w:rsid w:val="000868CB"/>
    <w:rsid w:val="00086ABD"/>
    <w:rsid w:val="0008719A"/>
    <w:rsid w:val="0008797B"/>
    <w:rsid w:val="00087E84"/>
    <w:rsid w:val="000902C9"/>
    <w:rsid w:val="000908DF"/>
    <w:rsid w:val="00090A67"/>
    <w:rsid w:val="000911FD"/>
    <w:rsid w:val="0009134C"/>
    <w:rsid w:val="0009149C"/>
    <w:rsid w:val="0009171A"/>
    <w:rsid w:val="0009182C"/>
    <w:rsid w:val="00091A0D"/>
    <w:rsid w:val="000922E3"/>
    <w:rsid w:val="000924C9"/>
    <w:rsid w:val="00093165"/>
    <w:rsid w:val="000931CC"/>
    <w:rsid w:val="00093658"/>
    <w:rsid w:val="000937EB"/>
    <w:rsid w:val="000937FA"/>
    <w:rsid w:val="0009388D"/>
    <w:rsid w:val="00093BEC"/>
    <w:rsid w:val="00093D3B"/>
    <w:rsid w:val="00093D7B"/>
    <w:rsid w:val="0009438C"/>
    <w:rsid w:val="00094618"/>
    <w:rsid w:val="000947E5"/>
    <w:rsid w:val="000947FE"/>
    <w:rsid w:val="00094AAA"/>
    <w:rsid w:val="00094BC3"/>
    <w:rsid w:val="00094EB1"/>
    <w:rsid w:val="0009557A"/>
    <w:rsid w:val="00095598"/>
    <w:rsid w:val="000955BE"/>
    <w:rsid w:val="00095D73"/>
    <w:rsid w:val="000960D0"/>
    <w:rsid w:val="00096281"/>
    <w:rsid w:val="00096A2F"/>
    <w:rsid w:val="00096AF9"/>
    <w:rsid w:val="00096DAC"/>
    <w:rsid w:val="00096E8A"/>
    <w:rsid w:val="00097015"/>
    <w:rsid w:val="000972F9"/>
    <w:rsid w:val="0009734C"/>
    <w:rsid w:val="00097377"/>
    <w:rsid w:val="00097CD2"/>
    <w:rsid w:val="000A0413"/>
    <w:rsid w:val="000A05CD"/>
    <w:rsid w:val="000A07EB"/>
    <w:rsid w:val="000A099F"/>
    <w:rsid w:val="000A0B6F"/>
    <w:rsid w:val="000A0E37"/>
    <w:rsid w:val="000A20ED"/>
    <w:rsid w:val="000A29F7"/>
    <w:rsid w:val="000A2CD8"/>
    <w:rsid w:val="000A2D01"/>
    <w:rsid w:val="000A3184"/>
    <w:rsid w:val="000A341E"/>
    <w:rsid w:val="000A3506"/>
    <w:rsid w:val="000A3550"/>
    <w:rsid w:val="000A3A3C"/>
    <w:rsid w:val="000A40BE"/>
    <w:rsid w:val="000A41CC"/>
    <w:rsid w:val="000A44A4"/>
    <w:rsid w:val="000A45FB"/>
    <w:rsid w:val="000A47AD"/>
    <w:rsid w:val="000A47D6"/>
    <w:rsid w:val="000A4FE0"/>
    <w:rsid w:val="000A503A"/>
    <w:rsid w:val="000A51FA"/>
    <w:rsid w:val="000A554A"/>
    <w:rsid w:val="000A5EFD"/>
    <w:rsid w:val="000A5FED"/>
    <w:rsid w:val="000A6414"/>
    <w:rsid w:val="000A6D39"/>
    <w:rsid w:val="000A72E9"/>
    <w:rsid w:val="000A73B5"/>
    <w:rsid w:val="000A7761"/>
    <w:rsid w:val="000A7792"/>
    <w:rsid w:val="000A77AA"/>
    <w:rsid w:val="000A7A03"/>
    <w:rsid w:val="000A7B06"/>
    <w:rsid w:val="000A7BA1"/>
    <w:rsid w:val="000B08AA"/>
    <w:rsid w:val="000B0A8B"/>
    <w:rsid w:val="000B0B96"/>
    <w:rsid w:val="000B0C43"/>
    <w:rsid w:val="000B0E1B"/>
    <w:rsid w:val="000B0FF7"/>
    <w:rsid w:val="000B12ED"/>
    <w:rsid w:val="000B16AC"/>
    <w:rsid w:val="000B1843"/>
    <w:rsid w:val="000B18CE"/>
    <w:rsid w:val="000B1BAB"/>
    <w:rsid w:val="000B1D29"/>
    <w:rsid w:val="000B2340"/>
    <w:rsid w:val="000B27E9"/>
    <w:rsid w:val="000B28B0"/>
    <w:rsid w:val="000B299B"/>
    <w:rsid w:val="000B2BDD"/>
    <w:rsid w:val="000B2C99"/>
    <w:rsid w:val="000B2ED5"/>
    <w:rsid w:val="000B2F7B"/>
    <w:rsid w:val="000B303E"/>
    <w:rsid w:val="000B30F0"/>
    <w:rsid w:val="000B34EC"/>
    <w:rsid w:val="000B3A3D"/>
    <w:rsid w:val="000B3CAC"/>
    <w:rsid w:val="000B3CE7"/>
    <w:rsid w:val="000B4259"/>
    <w:rsid w:val="000B433E"/>
    <w:rsid w:val="000B43B9"/>
    <w:rsid w:val="000B52FB"/>
    <w:rsid w:val="000B5305"/>
    <w:rsid w:val="000B581C"/>
    <w:rsid w:val="000B5967"/>
    <w:rsid w:val="000B59C5"/>
    <w:rsid w:val="000B59E6"/>
    <w:rsid w:val="000B5D65"/>
    <w:rsid w:val="000B60F7"/>
    <w:rsid w:val="000B615F"/>
    <w:rsid w:val="000B665E"/>
    <w:rsid w:val="000B691B"/>
    <w:rsid w:val="000B693E"/>
    <w:rsid w:val="000B6D75"/>
    <w:rsid w:val="000B6E93"/>
    <w:rsid w:val="000B7161"/>
    <w:rsid w:val="000B7482"/>
    <w:rsid w:val="000C02C1"/>
    <w:rsid w:val="000C02F3"/>
    <w:rsid w:val="000C06A7"/>
    <w:rsid w:val="000C10C8"/>
    <w:rsid w:val="000C1309"/>
    <w:rsid w:val="000C169A"/>
    <w:rsid w:val="000C1760"/>
    <w:rsid w:val="000C17E4"/>
    <w:rsid w:val="000C18DF"/>
    <w:rsid w:val="000C1A93"/>
    <w:rsid w:val="000C1B20"/>
    <w:rsid w:val="000C1D49"/>
    <w:rsid w:val="000C1E10"/>
    <w:rsid w:val="000C2116"/>
    <w:rsid w:val="000C216F"/>
    <w:rsid w:val="000C2BAF"/>
    <w:rsid w:val="000C2E21"/>
    <w:rsid w:val="000C2FC5"/>
    <w:rsid w:val="000C311E"/>
    <w:rsid w:val="000C31E4"/>
    <w:rsid w:val="000C3413"/>
    <w:rsid w:val="000C3440"/>
    <w:rsid w:val="000C38C1"/>
    <w:rsid w:val="000C39AF"/>
    <w:rsid w:val="000C3B72"/>
    <w:rsid w:val="000C3CBF"/>
    <w:rsid w:val="000C3CC5"/>
    <w:rsid w:val="000C401C"/>
    <w:rsid w:val="000C425C"/>
    <w:rsid w:val="000C4707"/>
    <w:rsid w:val="000C4929"/>
    <w:rsid w:val="000C4B00"/>
    <w:rsid w:val="000C4C54"/>
    <w:rsid w:val="000C4CB1"/>
    <w:rsid w:val="000C515A"/>
    <w:rsid w:val="000C535B"/>
    <w:rsid w:val="000C5B31"/>
    <w:rsid w:val="000C5CF4"/>
    <w:rsid w:val="000C603B"/>
    <w:rsid w:val="000C6116"/>
    <w:rsid w:val="000C6391"/>
    <w:rsid w:val="000C6687"/>
    <w:rsid w:val="000C75C6"/>
    <w:rsid w:val="000C771F"/>
    <w:rsid w:val="000C79E2"/>
    <w:rsid w:val="000D0059"/>
    <w:rsid w:val="000D0123"/>
    <w:rsid w:val="000D0749"/>
    <w:rsid w:val="000D0799"/>
    <w:rsid w:val="000D0983"/>
    <w:rsid w:val="000D0A48"/>
    <w:rsid w:val="000D0C6B"/>
    <w:rsid w:val="000D1036"/>
    <w:rsid w:val="000D1244"/>
    <w:rsid w:val="000D146A"/>
    <w:rsid w:val="000D19AF"/>
    <w:rsid w:val="000D19EA"/>
    <w:rsid w:val="000D1C28"/>
    <w:rsid w:val="000D1F36"/>
    <w:rsid w:val="000D252B"/>
    <w:rsid w:val="000D276C"/>
    <w:rsid w:val="000D2874"/>
    <w:rsid w:val="000D28C5"/>
    <w:rsid w:val="000D3019"/>
    <w:rsid w:val="000D4750"/>
    <w:rsid w:val="000D477D"/>
    <w:rsid w:val="000D5115"/>
    <w:rsid w:val="000D5B40"/>
    <w:rsid w:val="000D5C05"/>
    <w:rsid w:val="000D5D0A"/>
    <w:rsid w:val="000D5D6E"/>
    <w:rsid w:val="000D6245"/>
    <w:rsid w:val="000D66CB"/>
    <w:rsid w:val="000D75EA"/>
    <w:rsid w:val="000D7601"/>
    <w:rsid w:val="000D7834"/>
    <w:rsid w:val="000D78C7"/>
    <w:rsid w:val="000D78D4"/>
    <w:rsid w:val="000D7AAB"/>
    <w:rsid w:val="000D7B3F"/>
    <w:rsid w:val="000E05E9"/>
    <w:rsid w:val="000E068F"/>
    <w:rsid w:val="000E12D7"/>
    <w:rsid w:val="000E13DA"/>
    <w:rsid w:val="000E1845"/>
    <w:rsid w:val="000E190C"/>
    <w:rsid w:val="000E1AF5"/>
    <w:rsid w:val="000E1DBA"/>
    <w:rsid w:val="000E1F8C"/>
    <w:rsid w:val="000E2202"/>
    <w:rsid w:val="000E29B0"/>
    <w:rsid w:val="000E2B50"/>
    <w:rsid w:val="000E2C23"/>
    <w:rsid w:val="000E2C39"/>
    <w:rsid w:val="000E2D4F"/>
    <w:rsid w:val="000E2EF5"/>
    <w:rsid w:val="000E4025"/>
    <w:rsid w:val="000E443F"/>
    <w:rsid w:val="000E495C"/>
    <w:rsid w:val="000E4D39"/>
    <w:rsid w:val="000E5160"/>
    <w:rsid w:val="000E52AC"/>
    <w:rsid w:val="000E5506"/>
    <w:rsid w:val="000E5A93"/>
    <w:rsid w:val="000E5C19"/>
    <w:rsid w:val="000E5E23"/>
    <w:rsid w:val="000E629C"/>
    <w:rsid w:val="000E6379"/>
    <w:rsid w:val="000E6510"/>
    <w:rsid w:val="000E66AD"/>
    <w:rsid w:val="000E68DA"/>
    <w:rsid w:val="000E6F7E"/>
    <w:rsid w:val="000E798B"/>
    <w:rsid w:val="000E79DE"/>
    <w:rsid w:val="000E7B97"/>
    <w:rsid w:val="000E7C32"/>
    <w:rsid w:val="000E7DD8"/>
    <w:rsid w:val="000F019F"/>
    <w:rsid w:val="000F05E2"/>
    <w:rsid w:val="000F0662"/>
    <w:rsid w:val="000F09BF"/>
    <w:rsid w:val="000F0A99"/>
    <w:rsid w:val="000F0AC7"/>
    <w:rsid w:val="000F0D15"/>
    <w:rsid w:val="000F113A"/>
    <w:rsid w:val="000F1285"/>
    <w:rsid w:val="000F13BF"/>
    <w:rsid w:val="000F15CE"/>
    <w:rsid w:val="000F17FF"/>
    <w:rsid w:val="000F1B92"/>
    <w:rsid w:val="000F2160"/>
    <w:rsid w:val="000F217D"/>
    <w:rsid w:val="000F2515"/>
    <w:rsid w:val="000F25A5"/>
    <w:rsid w:val="000F25D9"/>
    <w:rsid w:val="000F27D2"/>
    <w:rsid w:val="000F282F"/>
    <w:rsid w:val="000F28BA"/>
    <w:rsid w:val="000F2B67"/>
    <w:rsid w:val="000F2EDC"/>
    <w:rsid w:val="000F39DF"/>
    <w:rsid w:val="000F3A50"/>
    <w:rsid w:val="000F4155"/>
    <w:rsid w:val="000F4BA7"/>
    <w:rsid w:val="000F4CEA"/>
    <w:rsid w:val="000F5606"/>
    <w:rsid w:val="000F5A0D"/>
    <w:rsid w:val="000F5F3B"/>
    <w:rsid w:val="000F6601"/>
    <w:rsid w:val="000F6A3E"/>
    <w:rsid w:val="000F6A81"/>
    <w:rsid w:val="000F6EA8"/>
    <w:rsid w:val="000F720B"/>
    <w:rsid w:val="000F73AB"/>
    <w:rsid w:val="000F755A"/>
    <w:rsid w:val="000F7624"/>
    <w:rsid w:val="000F7B13"/>
    <w:rsid w:val="000F7BC1"/>
    <w:rsid w:val="000F7D6D"/>
    <w:rsid w:val="00100699"/>
    <w:rsid w:val="001009AB"/>
    <w:rsid w:val="00100CF7"/>
    <w:rsid w:val="00100E46"/>
    <w:rsid w:val="00100E63"/>
    <w:rsid w:val="00101121"/>
    <w:rsid w:val="001012F6"/>
    <w:rsid w:val="00101814"/>
    <w:rsid w:val="00101F01"/>
    <w:rsid w:val="00102034"/>
    <w:rsid w:val="00102139"/>
    <w:rsid w:val="0010294E"/>
    <w:rsid w:val="00102A1F"/>
    <w:rsid w:val="00102F6A"/>
    <w:rsid w:val="0010305B"/>
    <w:rsid w:val="00103666"/>
    <w:rsid w:val="00103858"/>
    <w:rsid w:val="001038BF"/>
    <w:rsid w:val="00103F16"/>
    <w:rsid w:val="001040CC"/>
    <w:rsid w:val="00104860"/>
    <w:rsid w:val="00104C65"/>
    <w:rsid w:val="00104F53"/>
    <w:rsid w:val="0010511E"/>
    <w:rsid w:val="001051A8"/>
    <w:rsid w:val="001052D3"/>
    <w:rsid w:val="0010587D"/>
    <w:rsid w:val="00105C4E"/>
    <w:rsid w:val="001062ED"/>
    <w:rsid w:val="00106399"/>
    <w:rsid w:val="001064EC"/>
    <w:rsid w:val="00106512"/>
    <w:rsid w:val="00106514"/>
    <w:rsid w:val="00106635"/>
    <w:rsid w:val="00106966"/>
    <w:rsid w:val="00106AFD"/>
    <w:rsid w:val="00106C6C"/>
    <w:rsid w:val="00107085"/>
    <w:rsid w:val="0010710F"/>
    <w:rsid w:val="001072A5"/>
    <w:rsid w:val="001074DB"/>
    <w:rsid w:val="0010792E"/>
    <w:rsid w:val="00107A02"/>
    <w:rsid w:val="00107BA3"/>
    <w:rsid w:val="00110262"/>
    <w:rsid w:val="001105F7"/>
    <w:rsid w:val="00110738"/>
    <w:rsid w:val="001107D3"/>
    <w:rsid w:val="00110AD5"/>
    <w:rsid w:val="00110EC4"/>
    <w:rsid w:val="001110E3"/>
    <w:rsid w:val="0011180F"/>
    <w:rsid w:val="00111CC7"/>
    <w:rsid w:val="0011204F"/>
    <w:rsid w:val="00112141"/>
    <w:rsid w:val="00112757"/>
    <w:rsid w:val="00113D3C"/>
    <w:rsid w:val="00113D63"/>
    <w:rsid w:val="0011437B"/>
    <w:rsid w:val="0011459F"/>
    <w:rsid w:val="00114921"/>
    <w:rsid w:val="001149A2"/>
    <w:rsid w:val="001154AC"/>
    <w:rsid w:val="0011590C"/>
    <w:rsid w:val="00115917"/>
    <w:rsid w:val="00115A64"/>
    <w:rsid w:val="00115A8C"/>
    <w:rsid w:val="00115D75"/>
    <w:rsid w:val="001160E7"/>
    <w:rsid w:val="001162F0"/>
    <w:rsid w:val="0011659E"/>
    <w:rsid w:val="001168A7"/>
    <w:rsid w:val="00117281"/>
    <w:rsid w:val="00117375"/>
    <w:rsid w:val="001176B3"/>
    <w:rsid w:val="00117BF6"/>
    <w:rsid w:val="00117C4B"/>
    <w:rsid w:val="001201EA"/>
    <w:rsid w:val="0012026C"/>
    <w:rsid w:val="0012063D"/>
    <w:rsid w:val="001208BD"/>
    <w:rsid w:val="00120BE4"/>
    <w:rsid w:val="00120EA1"/>
    <w:rsid w:val="00120F01"/>
    <w:rsid w:val="001211FC"/>
    <w:rsid w:val="001216B7"/>
    <w:rsid w:val="00121754"/>
    <w:rsid w:val="00121983"/>
    <w:rsid w:val="00121A47"/>
    <w:rsid w:val="00121A98"/>
    <w:rsid w:val="00121FFE"/>
    <w:rsid w:val="0012237E"/>
    <w:rsid w:val="00122AF9"/>
    <w:rsid w:val="00122E60"/>
    <w:rsid w:val="00122E7E"/>
    <w:rsid w:val="00122F8B"/>
    <w:rsid w:val="00123093"/>
    <w:rsid w:val="001232CF"/>
    <w:rsid w:val="0012397D"/>
    <w:rsid w:val="001241EC"/>
    <w:rsid w:val="0012421D"/>
    <w:rsid w:val="00124357"/>
    <w:rsid w:val="0012456F"/>
    <w:rsid w:val="00124847"/>
    <w:rsid w:val="0012495D"/>
    <w:rsid w:val="00125427"/>
    <w:rsid w:val="0012546A"/>
    <w:rsid w:val="001255FE"/>
    <w:rsid w:val="001257D1"/>
    <w:rsid w:val="00125872"/>
    <w:rsid w:val="001258B3"/>
    <w:rsid w:val="00125D27"/>
    <w:rsid w:val="00125D41"/>
    <w:rsid w:val="00125EF6"/>
    <w:rsid w:val="001260FB"/>
    <w:rsid w:val="0012644F"/>
    <w:rsid w:val="001266D6"/>
    <w:rsid w:val="00126736"/>
    <w:rsid w:val="00126C68"/>
    <w:rsid w:val="00126F89"/>
    <w:rsid w:val="00126FF3"/>
    <w:rsid w:val="0012724E"/>
    <w:rsid w:val="00127545"/>
    <w:rsid w:val="0012766E"/>
    <w:rsid w:val="00127870"/>
    <w:rsid w:val="00127DE9"/>
    <w:rsid w:val="001304B4"/>
    <w:rsid w:val="0013073D"/>
    <w:rsid w:val="00130810"/>
    <w:rsid w:val="001308F6"/>
    <w:rsid w:val="00130BAF"/>
    <w:rsid w:val="00130C2C"/>
    <w:rsid w:val="00130E33"/>
    <w:rsid w:val="00130F18"/>
    <w:rsid w:val="00131035"/>
    <w:rsid w:val="001313AE"/>
    <w:rsid w:val="00131471"/>
    <w:rsid w:val="0013195C"/>
    <w:rsid w:val="00131A34"/>
    <w:rsid w:val="00131E21"/>
    <w:rsid w:val="00132026"/>
    <w:rsid w:val="0013235D"/>
    <w:rsid w:val="00132683"/>
    <w:rsid w:val="0013268D"/>
    <w:rsid w:val="001326BF"/>
    <w:rsid w:val="00132E7E"/>
    <w:rsid w:val="001330D7"/>
    <w:rsid w:val="00133228"/>
    <w:rsid w:val="0013329C"/>
    <w:rsid w:val="001333AC"/>
    <w:rsid w:val="00133951"/>
    <w:rsid w:val="00133C01"/>
    <w:rsid w:val="00133C8A"/>
    <w:rsid w:val="00133C90"/>
    <w:rsid w:val="00133D2D"/>
    <w:rsid w:val="00134159"/>
    <w:rsid w:val="00134483"/>
    <w:rsid w:val="0013484A"/>
    <w:rsid w:val="00134F2D"/>
    <w:rsid w:val="0013513B"/>
    <w:rsid w:val="0013527C"/>
    <w:rsid w:val="001353F9"/>
    <w:rsid w:val="001358CC"/>
    <w:rsid w:val="0013612A"/>
    <w:rsid w:val="00136332"/>
    <w:rsid w:val="00136406"/>
    <w:rsid w:val="001365D3"/>
    <w:rsid w:val="00136655"/>
    <w:rsid w:val="00136978"/>
    <w:rsid w:val="00136BD2"/>
    <w:rsid w:val="00136E72"/>
    <w:rsid w:val="001374CB"/>
    <w:rsid w:val="00137680"/>
    <w:rsid w:val="001376C8"/>
    <w:rsid w:val="00137ACC"/>
    <w:rsid w:val="00140013"/>
    <w:rsid w:val="001402C5"/>
    <w:rsid w:val="00140509"/>
    <w:rsid w:val="00140758"/>
    <w:rsid w:val="0014083E"/>
    <w:rsid w:val="00140B67"/>
    <w:rsid w:val="00141162"/>
    <w:rsid w:val="00141258"/>
    <w:rsid w:val="00141510"/>
    <w:rsid w:val="0014178E"/>
    <w:rsid w:val="00141E71"/>
    <w:rsid w:val="00142291"/>
    <w:rsid w:val="00142844"/>
    <w:rsid w:val="00142AF8"/>
    <w:rsid w:val="00142D4E"/>
    <w:rsid w:val="00142F28"/>
    <w:rsid w:val="00143461"/>
    <w:rsid w:val="00143863"/>
    <w:rsid w:val="0014393A"/>
    <w:rsid w:val="00143B12"/>
    <w:rsid w:val="00143B22"/>
    <w:rsid w:val="001442B9"/>
    <w:rsid w:val="001443CF"/>
    <w:rsid w:val="001447D6"/>
    <w:rsid w:val="00144917"/>
    <w:rsid w:val="00144A51"/>
    <w:rsid w:val="00144E4F"/>
    <w:rsid w:val="001452C6"/>
    <w:rsid w:val="00145412"/>
    <w:rsid w:val="001454A5"/>
    <w:rsid w:val="001455E5"/>
    <w:rsid w:val="00145922"/>
    <w:rsid w:val="00145C7A"/>
    <w:rsid w:val="001461E2"/>
    <w:rsid w:val="00146785"/>
    <w:rsid w:val="00146910"/>
    <w:rsid w:val="00146953"/>
    <w:rsid w:val="00146989"/>
    <w:rsid w:val="00146BF9"/>
    <w:rsid w:val="00146F90"/>
    <w:rsid w:val="001472A0"/>
    <w:rsid w:val="001472E4"/>
    <w:rsid w:val="00147701"/>
    <w:rsid w:val="00147881"/>
    <w:rsid w:val="00147D26"/>
    <w:rsid w:val="00147D51"/>
    <w:rsid w:val="00147DE2"/>
    <w:rsid w:val="00147EF0"/>
    <w:rsid w:val="00150147"/>
    <w:rsid w:val="001503B8"/>
    <w:rsid w:val="00150423"/>
    <w:rsid w:val="00150449"/>
    <w:rsid w:val="00150474"/>
    <w:rsid w:val="0015056D"/>
    <w:rsid w:val="00151337"/>
    <w:rsid w:val="0015190B"/>
    <w:rsid w:val="0015198D"/>
    <w:rsid w:val="00151A94"/>
    <w:rsid w:val="00151B15"/>
    <w:rsid w:val="00152451"/>
    <w:rsid w:val="00152539"/>
    <w:rsid w:val="001526EC"/>
    <w:rsid w:val="00152FEE"/>
    <w:rsid w:val="001535A5"/>
    <w:rsid w:val="00153696"/>
    <w:rsid w:val="00154BDC"/>
    <w:rsid w:val="00154CFF"/>
    <w:rsid w:val="00154E83"/>
    <w:rsid w:val="001550B2"/>
    <w:rsid w:val="00155777"/>
    <w:rsid w:val="001557DF"/>
    <w:rsid w:val="00155A43"/>
    <w:rsid w:val="00155AC8"/>
    <w:rsid w:val="00155D98"/>
    <w:rsid w:val="00156143"/>
    <w:rsid w:val="00156937"/>
    <w:rsid w:val="00156AB1"/>
    <w:rsid w:val="001574DC"/>
    <w:rsid w:val="001575A7"/>
    <w:rsid w:val="00157877"/>
    <w:rsid w:val="00157E43"/>
    <w:rsid w:val="00157F7D"/>
    <w:rsid w:val="00160274"/>
    <w:rsid w:val="0016044C"/>
    <w:rsid w:val="00160C48"/>
    <w:rsid w:val="00160F00"/>
    <w:rsid w:val="001611D8"/>
    <w:rsid w:val="0016162C"/>
    <w:rsid w:val="00161A78"/>
    <w:rsid w:val="00161F2A"/>
    <w:rsid w:val="00162083"/>
    <w:rsid w:val="001621D1"/>
    <w:rsid w:val="00162775"/>
    <w:rsid w:val="001627BB"/>
    <w:rsid w:val="00162925"/>
    <w:rsid w:val="00162ED3"/>
    <w:rsid w:val="00162F55"/>
    <w:rsid w:val="00162F7C"/>
    <w:rsid w:val="001630E4"/>
    <w:rsid w:val="001638DD"/>
    <w:rsid w:val="00163B5A"/>
    <w:rsid w:val="00163D80"/>
    <w:rsid w:val="00163E38"/>
    <w:rsid w:val="0016439C"/>
    <w:rsid w:val="001644AF"/>
    <w:rsid w:val="001644EF"/>
    <w:rsid w:val="001647A9"/>
    <w:rsid w:val="00164896"/>
    <w:rsid w:val="00164B83"/>
    <w:rsid w:val="00164BFA"/>
    <w:rsid w:val="00164D08"/>
    <w:rsid w:val="00164E2C"/>
    <w:rsid w:val="00164F65"/>
    <w:rsid w:val="0016587A"/>
    <w:rsid w:val="0016594B"/>
    <w:rsid w:val="00165D00"/>
    <w:rsid w:val="00165FD2"/>
    <w:rsid w:val="0016613F"/>
    <w:rsid w:val="00166269"/>
    <w:rsid w:val="001668CB"/>
    <w:rsid w:val="00166AB8"/>
    <w:rsid w:val="00166D4E"/>
    <w:rsid w:val="00166EB7"/>
    <w:rsid w:val="00166EF1"/>
    <w:rsid w:val="00166F8A"/>
    <w:rsid w:val="001672D6"/>
    <w:rsid w:val="00167B7B"/>
    <w:rsid w:val="001701E7"/>
    <w:rsid w:val="00170407"/>
    <w:rsid w:val="001709B0"/>
    <w:rsid w:val="00170B11"/>
    <w:rsid w:val="00170E9A"/>
    <w:rsid w:val="00170F7A"/>
    <w:rsid w:val="001713B8"/>
    <w:rsid w:val="00171435"/>
    <w:rsid w:val="001715F1"/>
    <w:rsid w:val="00171A94"/>
    <w:rsid w:val="00171D83"/>
    <w:rsid w:val="00171F2E"/>
    <w:rsid w:val="00172829"/>
    <w:rsid w:val="001728C4"/>
    <w:rsid w:val="00172C78"/>
    <w:rsid w:val="00172CCE"/>
    <w:rsid w:val="00172E03"/>
    <w:rsid w:val="00172E67"/>
    <w:rsid w:val="001731E2"/>
    <w:rsid w:val="0017329E"/>
    <w:rsid w:val="00173359"/>
    <w:rsid w:val="001738F6"/>
    <w:rsid w:val="00173A75"/>
    <w:rsid w:val="00173CC6"/>
    <w:rsid w:val="00173DAE"/>
    <w:rsid w:val="00173DB0"/>
    <w:rsid w:val="00173E0F"/>
    <w:rsid w:val="001740D0"/>
    <w:rsid w:val="00174102"/>
    <w:rsid w:val="00174134"/>
    <w:rsid w:val="0017444F"/>
    <w:rsid w:val="001747AD"/>
    <w:rsid w:val="00174848"/>
    <w:rsid w:val="00174A43"/>
    <w:rsid w:val="00174BB9"/>
    <w:rsid w:val="00174FD4"/>
    <w:rsid w:val="0017523B"/>
    <w:rsid w:val="001763FB"/>
    <w:rsid w:val="00176C3A"/>
    <w:rsid w:val="00176CBB"/>
    <w:rsid w:val="001774BC"/>
    <w:rsid w:val="00177B9E"/>
    <w:rsid w:val="00177C50"/>
    <w:rsid w:val="00177C74"/>
    <w:rsid w:val="00177C85"/>
    <w:rsid w:val="00177D6A"/>
    <w:rsid w:val="001801AE"/>
    <w:rsid w:val="00180474"/>
    <w:rsid w:val="001804F0"/>
    <w:rsid w:val="00180723"/>
    <w:rsid w:val="00180882"/>
    <w:rsid w:val="00180AF7"/>
    <w:rsid w:val="00180C7B"/>
    <w:rsid w:val="00181210"/>
    <w:rsid w:val="0018138B"/>
    <w:rsid w:val="00181568"/>
    <w:rsid w:val="00181B10"/>
    <w:rsid w:val="00181BB8"/>
    <w:rsid w:val="00181DA1"/>
    <w:rsid w:val="00181F5E"/>
    <w:rsid w:val="00182105"/>
    <w:rsid w:val="001824EC"/>
    <w:rsid w:val="00182604"/>
    <w:rsid w:val="001827A3"/>
    <w:rsid w:val="001827D0"/>
    <w:rsid w:val="001829A3"/>
    <w:rsid w:val="00182F06"/>
    <w:rsid w:val="0018347F"/>
    <w:rsid w:val="00183CB7"/>
    <w:rsid w:val="00184032"/>
    <w:rsid w:val="00184540"/>
    <w:rsid w:val="0018467C"/>
    <w:rsid w:val="00184B67"/>
    <w:rsid w:val="00185130"/>
    <w:rsid w:val="001858B8"/>
    <w:rsid w:val="00185A42"/>
    <w:rsid w:val="0018670D"/>
    <w:rsid w:val="001870E3"/>
    <w:rsid w:val="00187577"/>
    <w:rsid w:val="00187617"/>
    <w:rsid w:val="0018764F"/>
    <w:rsid w:val="001879E2"/>
    <w:rsid w:val="00187A5D"/>
    <w:rsid w:val="00187CB6"/>
    <w:rsid w:val="001901C7"/>
    <w:rsid w:val="00190258"/>
    <w:rsid w:val="001903CF"/>
    <w:rsid w:val="00190B59"/>
    <w:rsid w:val="00190B83"/>
    <w:rsid w:val="00190F16"/>
    <w:rsid w:val="00190F9E"/>
    <w:rsid w:val="0019128B"/>
    <w:rsid w:val="00191505"/>
    <w:rsid w:val="001915FE"/>
    <w:rsid w:val="00191785"/>
    <w:rsid w:val="00192780"/>
    <w:rsid w:val="00192839"/>
    <w:rsid w:val="00192D78"/>
    <w:rsid w:val="0019316B"/>
    <w:rsid w:val="0019328A"/>
    <w:rsid w:val="001936F1"/>
    <w:rsid w:val="001938AC"/>
    <w:rsid w:val="00193F07"/>
    <w:rsid w:val="00194173"/>
    <w:rsid w:val="00194498"/>
    <w:rsid w:val="00194756"/>
    <w:rsid w:val="00195165"/>
    <w:rsid w:val="001952C4"/>
    <w:rsid w:val="0019531C"/>
    <w:rsid w:val="0019538A"/>
    <w:rsid w:val="001953FF"/>
    <w:rsid w:val="00195539"/>
    <w:rsid w:val="00195C1B"/>
    <w:rsid w:val="00195E19"/>
    <w:rsid w:val="00195F51"/>
    <w:rsid w:val="001961E7"/>
    <w:rsid w:val="00196404"/>
    <w:rsid w:val="00196407"/>
    <w:rsid w:val="0019768D"/>
    <w:rsid w:val="00197E4D"/>
    <w:rsid w:val="00197FED"/>
    <w:rsid w:val="001A0496"/>
    <w:rsid w:val="001A1031"/>
    <w:rsid w:val="001A1052"/>
    <w:rsid w:val="001A160A"/>
    <w:rsid w:val="001A1AD1"/>
    <w:rsid w:val="001A1CBA"/>
    <w:rsid w:val="001A2343"/>
    <w:rsid w:val="001A2461"/>
    <w:rsid w:val="001A259E"/>
    <w:rsid w:val="001A2797"/>
    <w:rsid w:val="001A29C4"/>
    <w:rsid w:val="001A2AB8"/>
    <w:rsid w:val="001A2BA7"/>
    <w:rsid w:val="001A2E19"/>
    <w:rsid w:val="001A3246"/>
    <w:rsid w:val="001A3355"/>
    <w:rsid w:val="001A3712"/>
    <w:rsid w:val="001A3890"/>
    <w:rsid w:val="001A3A0F"/>
    <w:rsid w:val="001A3C24"/>
    <w:rsid w:val="001A3D07"/>
    <w:rsid w:val="001A3F80"/>
    <w:rsid w:val="001A41F0"/>
    <w:rsid w:val="001A44A7"/>
    <w:rsid w:val="001A4DF3"/>
    <w:rsid w:val="001A5541"/>
    <w:rsid w:val="001A568B"/>
    <w:rsid w:val="001A586C"/>
    <w:rsid w:val="001A5FBC"/>
    <w:rsid w:val="001A63A0"/>
    <w:rsid w:val="001A6590"/>
    <w:rsid w:val="001A6614"/>
    <w:rsid w:val="001A672E"/>
    <w:rsid w:val="001A6AAA"/>
    <w:rsid w:val="001A6C0D"/>
    <w:rsid w:val="001A6F4A"/>
    <w:rsid w:val="001A7575"/>
    <w:rsid w:val="001A78A3"/>
    <w:rsid w:val="001A7D6A"/>
    <w:rsid w:val="001B0222"/>
    <w:rsid w:val="001B031F"/>
    <w:rsid w:val="001B03E6"/>
    <w:rsid w:val="001B0B46"/>
    <w:rsid w:val="001B0D0B"/>
    <w:rsid w:val="001B0E25"/>
    <w:rsid w:val="001B0E76"/>
    <w:rsid w:val="001B1352"/>
    <w:rsid w:val="001B1799"/>
    <w:rsid w:val="001B181A"/>
    <w:rsid w:val="001B1DB7"/>
    <w:rsid w:val="001B20E0"/>
    <w:rsid w:val="001B25D0"/>
    <w:rsid w:val="001B2774"/>
    <w:rsid w:val="001B2C82"/>
    <w:rsid w:val="001B2C97"/>
    <w:rsid w:val="001B2D2E"/>
    <w:rsid w:val="001B30B5"/>
    <w:rsid w:val="001B3123"/>
    <w:rsid w:val="001B3419"/>
    <w:rsid w:val="001B351E"/>
    <w:rsid w:val="001B359F"/>
    <w:rsid w:val="001B40B6"/>
    <w:rsid w:val="001B4112"/>
    <w:rsid w:val="001B46A4"/>
    <w:rsid w:val="001B4B5F"/>
    <w:rsid w:val="001B4E0E"/>
    <w:rsid w:val="001B4FE8"/>
    <w:rsid w:val="001B5362"/>
    <w:rsid w:val="001B5492"/>
    <w:rsid w:val="001B553C"/>
    <w:rsid w:val="001B5DB4"/>
    <w:rsid w:val="001B5E9D"/>
    <w:rsid w:val="001B60B3"/>
    <w:rsid w:val="001B61DB"/>
    <w:rsid w:val="001B6638"/>
    <w:rsid w:val="001B69A0"/>
    <w:rsid w:val="001B6B43"/>
    <w:rsid w:val="001B6CD4"/>
    <w:rsid w:val="001B6EE7"/>
    <w:rsid w:val="001B729A"/>
    <w:rsid w:val="001B7432"/>
    <w:rsid w:val="001B74B0"/>
    <w:rsid w:val="001B76FD"/>
    <w:rsid w:val="001B7750"/>
    <w:rsid w:val="001B77C7"/>
    <w:rsid w:val="001B7D82"/>
    <w:rsid w:val="001B7DEC"/>
    <w:rsid w:val="001C00FC"/>
    <w:rsid w:val="001C0DE8"/>
    <w:rsid w:val="001C12A9"/>
    <w:rsid w:val="001C1393"/>
    <w:rsid w:val="001C13B9"/>
    <w:rsid w:val="001C1565"/>
    <w:rsid w:val="001C185F"/>
    <w:rsid w:val="001C1D6A"/>
    <w:rsid w:val="001C1E56"/>
    <w:rsid w:val="001C1EA0"/>
    <w:rsid w:val="001C246D"/>
    <w:rsid w:val="001C24DC"/>
    <w:rsid w:val="001C26CA"/>
    <w:rsid w:val="001C2787"/>
    <w:rsid w:val="001C2922"/>
    <w:rsid w:val="001C2951"/>
    <w:rsid w:val="001C2E73"/>
    <w:rsid w:val="001C3162"/>
    <w:rsid w:val="001C34D1"/>
    <w:rsid w:val="001C34D4"/>
    <w:rsid w:val="001C3B50"/>
    <w:rsid w:val="001C3D18"/>
    <w:rsid w:val="001C41FF"/>
    <w:rsid w:val="001C4701"/>
    <w:rsid w:val="001C4804"/>
    <w:rsid w:val="001C4A27"/>
    <w:rsid w:val="001C4DB2"/>
    <w:rsid w:val="001C4FDB"/>
    <w:rsid w:val="001C52D0"/>
    <w:rsid w:val="001C537D"/>
    <w:rsid w:val="001C54B0"/>
    <w:rsid w:val="001C5CA3"/>
    <w:rsid w:val="001C606B"/>
    <w:rsid w:val="001C6229"/>
    <w:rsid w:val="001C6431"/>
    <w:rsid w:val="001C67CE"/>
    <w:rsid w:val="001C67D0"/>
    <w:rsid w:val="001C6A06"/>
    <w:rsid w:val="001C6C9D"/>
    <w:rsid w:val="001C7055"/>
    <w:rsid w:val="001C7143"/>
    <w:rsid w:val="001C72E0"/>
    <w:rsid w:val="001C75B3"/>
    <w:rsid w:val="001C75D3"/>
    <w:rsid w:val="001C7634"/>
    <w:rsid w:val="001C7A2C"/>
    <w:rsid w:val="001D0182"/>
    <w:rsid w:val="001D0887"/>
    <w:rsid w:val="001D08DC"/>
    <w:rsid w:val="001D095E"/>
    <w:rsid w:val="001D0CD9"/>
    <w:rsid w:val="001D1003"/>
    <w:rsid w:val="001D11F7"/>
    <w:rsid w:val="001D15E9"/>
    <w:rsid w:val="001D1885"/>
    <w:rsid w:val="001D1A85"/>
    <w:rsid w:val="001D1B2A"/>
    <w:rsid w:val="001D1F00"/>
    <w:rsid w:val="001D2368"/>
    <w:rsid w:val="001D239E"/>
    <w:rsid w:val="001D251D"/>
    <w:rsid w:val="001D258F"/>
    <w:rsid w:val="001D2A6B"/>
    <w:rsid w:val="001D2B8F"/>
    <w:rsid w:val="001D2F18"/>
    <w:rsid w:val="001D3228"/>
    <w:rsid w:val="001D3608"/>
    <w:rsid w:val="001D365C"/>
    <w:rsid w:val="001D37FC"/>
    <w:rsid w:val="001D3A2A"/>
    <w:rsid w:val="001D452E"/>
    <w:rsid w:val="001D45BC"/>
    <w:rsid w:val="001D498A"/>
    <w:rsid w:val="001D4D8A"/>
    <w:rsid w:val="001D4E76"/>
    <w:rsid w:val="001D4ECA"/>
    <w:rsid w:val="001D50AC"/>
    <w:rsid w:val="001D5514"/>
    <w:rsid w:val="001D5A7E"/>
    <w:rsid w:val="001D60DF"/>
    <w:rsid w:val="001D61ED"/>
    <w:rsid w:val="001D64C7"/>
    <w:rsid w:val="001D6505"/>
    <w:rsid w:val="001D67B8"/>
    <w:rsid w:val="001D6BA0"/>
    <w:rsid w:val="001D6C33"/>
    <w:rsid w:val="001D7761"/>
    <w:rsid w:val="001D7792"/>
    <w:rsid w:val="001D7A71"/>
    <w:rsid w:val="001D7CE5"/>
    <w:rsid w:val="001E0397"/>
    <w:rsid w:val="001E04F2"/>
    <w:rsid w:val="001E06B6"/>
    <w:rsid w:val="001E0846"/>
    <w:rsid w:val="001E0ABA"/>
    <w:rsid w:val="001E0AD8"/>
    <w:rsid w:val="001E0EDB"/>
    <w:rsid w:val="001E1437"/>
    <w:rsid w:val="001E14CD"/>
    <w:rsid w:val="001E159F"/>
    <w:rsid w:val="001E1622"/>
    <w:rsid w:val="001E1A43"/>
    <w:rsid w:val="001E22B6"/>
    <w:rsid w:val="001E2456"/>
    <w:rsid w:val="001E270E"/>
    <w:rsid w:val="001E2889"/>
    <w:rsid w:val="001E2B66"/>
    <w:rsid w:val="001E3191"/>
    <w:rsid w:val="001E3296"/>
    <w:rsid w:val="001E352A"/>
    <w:rsid w:val="001E3609"/>
    <w:rsid w:val="001E3C5C"/>
    <w:rsid w:val="001E3EAB"/>
    <w:rsid w:val="001E4145"/>
    <w:rsid w:val="001E44A8"/>
    <w:rsid w:val="001E4559"/>
    <w:rsid w:val="001E4CCF"/>
    <w:rsid w:val="001E4E98"/>
    <w:rsid w:val="001E4EDA"/>
    <w:rsid w:val="001E5793"/>
    <w:rsid w:val="001E5886"/>
    <w:rsid w:val="001E5DC7"/>
    <w:rsid w:val="001E5DD2"/>
    <w:rsid w:val="001E676F"/>
    <w:rsid w:val="001E6804"/>
    <w:rsid w:val="001E6B86"/>
    <w:rsid w:val="001E6BCA"/>
    <w:rsid w:val="001E76D0"/>
    <w:rsid w:val="001E7BED"/>
    <w:rsid w:val="001E7E3B"/>
    <w:rsid w:val="001E7E7B"/>
    <w:rsid w:val="001F0056"/>
    <w:rsid w:val="001F017F"/>
    <w:rsid w:val="001F06A8"/>
    <w:rsid w:val="001F07C1"/>
    <w:rsid w:val="001F0BFA"/>
    <w:rsid w:val="001F0FFC"/>
    <w:rsid w:val="001F15EC"/>
    <w:rsid w:val="001F1618"/>
    <w:rsid w:val="001F1794"/>
    <w:rsid w:val="001F18EC"/>
    <w:rsid w:val="001F1E69"/>
    <w:rsid w:val="001F22CC"/>
    <w:rsid w:val="001F2706"/>
    <w:rsid w:val="001F276A"/>
    <w:rsid w:val="001F2797"/>
    <w:rsid w:val="001F29F7"/>
    <w:rsid w:val="001F2F9D"/>
    <w:rsid w:val="001F30A5"/>
    <w:rsid w:val="001F32EE"/>
    <w:rsid w:val="001F3597"/>
    <w:rsid w:val="001F3609"/>
    <w:rsid w:val="001F3A2F"/>
    <w:rsid w:val="001F3AC2"/>
    <w:rsid w:val="001F3D1B"/>
    <w:rsid w:val="001F452D"/>
    <w:rsid w:val="001F477B"/>
    <w:rsid w:val="001F4904"/>
    <w:rsid w:val="001F4BD5"/>
    <w:rsid w:val="001F4DDC"/>
    <w:rsid w:val="001F5261"/>
    <w:rsid w:val="001F5350"/>
    <w:rsid w:val="001F5849"/>
    <w:rsid w:val="001F5973"/>
    <w:rsid w:val="001F61B0"/>
    <w:rsid w:val="001F64E1"/>
    <w:rsid w:val="001F655C"/>
    <w:rsid w:val="001F6720"/>
    <w:rsid w:val="001F6982"/>
    <w:rsid w:val="001F69C9"/>
    <w:rsid w:val="001F6A46"/>
    <w:rsid w:val="001F6D96"/>
    <w:rsid w:val="001F6E2F"/>
    <w:rsid w:val="001F706D"/>
    <w:rsid w:val="001F756A"/>
    <w:rsid w:val="001F7695"/>
    <w:rsid w:val="001F78DD"/>
    <w:rsid w:val="001F7900"/>
    <w:rsid w:val="001F793A"/>
    <w:rsid w:val="001F7A56"/>
    <w:rsid w:val="00200083"/>
    <w:rsid w:val="00200763"/>
    <w:rsid w:val="00200770"/>
    <w:rsid w:val="00200802"/>
    <w:rsid w:val="00200D03"/>
    <w:rsid w:val="00200D78"/>
    <w:rsid w:val="002015FA"/>
    <w:rsid w:val="00201605"/>
    <w:rsid w:val="00201BFA"/>
    <w:rsid w:val="00201C17"/>
    <w:rsid w:val="0020216F"/>
    <w:rsid w:val="002024B9"/>
    <w:rsid w:val="002026C8"/>
    <w:rsid w:val="0020297D"/>
    <w:rsid w:val="002030D6"/>
    <w:rsid w:val="00203CBE"/>
    <w:rsid w:val="00204082"/>
    <w:rsid w:val="002040FD"/>
    <w:rsid w:val="00204166"/>
    <w:rsid w:val="002043D1"/>
    <w:rsid w:val="00204719"/>
    <w:rsid w:val="0020485F"/>
    <w:rsid w:val="0020493B"/>
    <w:rsid w:val="00204C0A"/>
    <w:rsid w:val="00204D7A"/>
    <w:rsid w:val="00205071"/>
    <w:rsid w:val="002052B0"/>
    <w:rsid w:val="00205534"/>
    <w:rsid w:val="002058B9"/>
    <w:rsid w:val="0020591D"/>
    <w:rsid w:val="0020599F"/>
    <w:rsid w:val="00205A02"/>
    <w:rsid w:val="00205EA7"/>
    <w:rsid w:val="00205F42"/>
    <w:rsid w:val="00205F94"/>
    <w:rsid w:val="00206183"/>
    <w:rsid w:val="002068BE"/>
    <w:rsid w:val="00206C8F"/>
    <w:rsid w:val="00206D5D"/>
    <w:rsid w:val="0020727B"/>
    <w:rsid w:val="002074DC"/>
    <w:rsid w:val="0020770C"/>
    <w:rsid w:val="002079F7"/>
    <w:rsid w:val="00207A99"/>
    <w:rsid w:val="00207BC3"/>
    <w:rsid w:val="00207CB4"/>
    <w:rsid w:val="00207D50"/>
    <w:rsid w:val="00210671"/>
    <w:rsid w:val="00210707"/>
    <w:rsid w:val="00210ACA"/>
    <w:rsid w:val="00210EFE"/>
    <w:rsid w:val="00211085"/>
    <w:rsid w:val="002110A5"/>
    <w:rsid w:val="002110DA"/>
    <w:rsid w:val="002112CC"/>
    <w:rsid w:val="002114D8"/>
    <w:rsid w:val="00211504"/>
    <w:rsid w:val="002117CE"/>
    <w:rsid w:val="00211B4B"/>
    <w:rsid w:val="00211EE0"/>
    <w:rsid w:val="00212233"/>
    <w:rsid w:val="002124BC"/>
    <w:rsid w:val="002125A5"/>
    <w:rsid w:val="0021290A"/>
    <w:rsid w:val="00212DD8"/>
    <w:rsid w:val="00212E11"/>
    <w:rsid w:val="00213114"/>
    <w:rsid w:val="0021331E"/>
    <w:rsid w:val="00213AE0"/>
    <w:rsid w:val="00213ECF"/>
    <w:rsid w:val="002143A9"/>
    <w:rsid w:val="00214F47"/>
    <w:rsid w:val="00214FCD"/>
    <w:rsid w:val="002154E2"/>
    <w:rsid w:val="00215595"/>
    <w:rsid w:val="0021561B"/>
    <w:rsid w:val="0021572A"/>
    <w:rsid w:val="002157F1"/>
    <w:rsid w:val="00215A62"/>
    <w:rsid w:val="00215DFD"/>
    <w:rsid w:val="002161C4"/>
    <w:rsid w:val="00216388"/>
    <w:rsid w:val="002163D5"/>
    <w:rsid w:val="0021689B"/>
    <w:rsid w:val="00216BCD"/>
    <w:rsid w:val="0021703A"/>
    <w:rsid w:val="002170CD"/>
    <w:rsid w:val="00217339"/>
    <w:rsid w:val="00217384"/>
    <w:rsid w:val="002176E6"/>
    <w:rsid w:val="00217892"/>
    <w:rsid w:val="00217947"/>
    <w:rsid w:val="00217A0E"/>
    <w:rsid w:val="00217DDB"/>
    <w:rsid w:val="00217E38"/>
    <w:rsid w:val="00217F8E"/>
    <w:rsid w:val="00220156"/>
    <w:rsid w:val="00220B10"/>
    <w:rsid w:val="00220C33"/>
    <w:rsid w:val="00220CAD"/>
    <w:rsid w:val="00220D61"/>
    <w:rsid w:val="00220E9E"/>
    <w:rsid w:val="002211C3"/>
    <w:rsid w:val="002213BC"/>
    <w:rsid w:val="0022156D"/>
    <w:rsid w:val="00221A67"/>
    <w:rsid w:val="00221A7D"/>
    <w:rsid w:val="00221B3B"/>
    <w:rsid w:val="00222040"/>
    <w:rsid w:val="0022226A"/>
    <w:rsid w:val="00222389"/>
    <w:rsid w:val="002224EE"/>
    <w:rsid w:val="0022263B"/>
    <w:rsid w:val="00222963"/>
    <w:rsid w:val="002229E8"/>
    <w:rsid w:val="002229ED"/>
    <w:rsid w:val="00222CF4"/>
    <w:rsid w:val="00222E50"/>
    <w:rsid w:val="002233BF"/>
    <w:rsid w:val="00223733"/>
    <w:rsid w:val="00223BB4"/>
    <w:rsid w:val="00223C21"/>
    <w:rsid w:val="00223EA0"/>
    <w:rsid w:val="002242E1"/>
    <w:rsid w:val="0022466F"/>
    <w:rsid w:val="0022493D"/>
    <w:rsid w:val="00224B8C"/>
    <w:rsid w:val="00224D8E"/>
    <w:rsid w:val="00224F84"/>
    <w:rsid w:val="00225452"/>
    <w:rsid w:val="002255B6"/>
    <w:rsid w:val="00225723"/>
    <w:rsid w:val="00225CA6"/>
    <w:rsid w:val="00225E7C"/>
    <w:rsid w:val="002263DD"/>
    <w:rsid w:val="00226434"/>
    <w:rsid w:val="00226560"/>
    <w:rsid w:val="002266F1"/>
    <w:rsid w:val="00226EB6"/>
    <w:rsid w:val="00226F77"/>
    <w:rsid w:val="0022794A"/>
    <w:rsid w:val="00227C27"/>
    <w:rsid w:val="00227DDA"/>
    <w:rsid w:val="00227EE8"/>
    <w:rsid w:val="00227FE1"/>
    <w:rsid w:val="0023042F"/>
    <w:rsid w:val="00230655"/>
    <w:rsid w:val="0023096F"/>
    <w:rsid w:val="00230E78"/>
    <w:rsid w:val="00230F9F"/>
    <w:rsid w:val="00231111"/>
    <w:rsid w:val="0023117C"/>
    <w:rsid w:val="00231542"/>
    <w:rsid w:val="0023167B"/>
    <w:rsid w:val="002316CE"/>
    <w:rsid w:val="00231E28"/>
    <w:rsid w:val="00232056"/>
    <w:rsid w:val="00232509"/>
    <w:rsid w:val="0023279C"/>
    <w:rsid w:val="0023345A"/>
    <w:rsid w:val="002335CD"/>
    <w:rsid w:val="00233A17"/>
    <w:rsid w:val="002341ED"/>
    <w:rsid w:val="002345AC"/>
    <w:rsid w:val="0023477A"/>
    <w:rsid w:val="00234787"/>
    <w:rsid w:val="00234974"/>
    <w:rsid w:val="002349C2"/>
    <w:rsid w:val="00234B08"/>
    <w:rsid w:val="00234FEA"/>
    <w:rsid w:val="002352B0"/>
    <w:rsid w:val="00235441"/>
    <w:rsid w:val="0023581A"/>
    <w:rsid w:val="00235952"/>
    <w:rsid w:val="00235B23"/>
    <w:rsid w:val="00235CD6"/>
    <w:rsid w:val="00235E41"/>
    <w:rsid w:val="002363BE"/>
    <w:rsid w:val="0023650A"/>
    <w:rsid w:val="002365E6"/>
    <w:rsid w:val="002369A7"/>
    <w:rsid w:val="002369DB"/>
    <w:rsid w:val="00236E55"/>
    <w:rsid w:val="00236E8E"/>
    <w:rsid w:val="002370A7"/>
    <w:rsid w:val="00237264"/>
    <w:rsid w:val="0023742B"/>
    <w:rsid w:val="00237602"/>
    <w:rsid w:val="00237630"/>
    <w:rsid w:val="0023795B"/>
    <w:rsid w:val="00237A4C"/>
    <w:rsid w:val="00237EB9"/>
    <w:rsid w:val="002408D9"/>
    <w:rsid w:val="00240AD6"/>
    <w:rsid w:val="00240B4E"/>
    <w:rsid w:val="00240CA3"/>
    <w:rsid w:val="00240FEF"/>
    <w:rsid w:val="00241435"/>
    <w:rsid w:val="00241467"/>
    <w:rsid w:val="0024158D"/>
    <w:rsid w:val="00241823"/>
    <w:rsid w:val="00241C76"/>
    <w:rsid w:val="00241C84"/>
    <w:rsid w:val="00241DD5"/>
    <w:rsid w:val="00241EF7"/>
    <w:rsid w:val="00242834"/>
    <w:rsid w:val="00242ACF"/>
    <w:rsid w:val="00242EFE"/>
    <w:rsid w:val="00242F74"/>
    <w:rsid w:val="00243061"/>
    <w:rsid w:val="0024387A"/>
    <w:rsid w:val="002440AA"/>
    <w:rsid w:val="00244540"/>
    <w:rsid w:val="00244828"/>
    <w:rsid w:val="00244FB6"/>
    <w:rsid w:val="00244FBB"/>
    <w:rsid w:val="00245473"/>
    <w:rsid w:val="00245585"/>
    <w:rsid w:val="00245AA2"/>
    <w:rsid w:val="00245EDA"/>
    <w:rsid w:val="00245F95"/>
    <w:rsid w:val="00246524"/>
    <w:rsid w:val="00246741"/>
    <w:rsid w:val="00246AF8"/>
    <w:rsid w:val="00246F47"/>
    <w:rsid w:val="002470E8"/>
    <w:rsid w:val="0024749C"/>
    <w:rsid w:val="002476BD"/>
    <w:rsid w:val="00247D72"/>
    <w:rsid w:val="00250561"/>
    <w:rsid w:val="00250669"/>
    <w:rsid w:val="00250EA6"/>
    <w:rsid w:val="00250F7D"/>
    <w:rsid w:val="00250F85"/>
    <w:rsid w:val="0025118B"/>
    <w:rsid w:val="00251366"/>
    <w:rsid w:val="002514FD"/>
    <w:rsid w:val="00251618"/>
    <w:rsid w:val="00251A27"/>
    <w:rsid w:val="00251D2C"/>
    <w:rsid w:val="00251E76"/>
    <w:rsid w:val="00252193"/>
    <w:rsid w:val="0025227F"/>
    <w:rsid w:val="002524CE"/>
    <w:rsid w:val="0025280D"/>
    <w:rsid w:val="00252B11"/>
    <w:rsid w:val="0025308C"/>
    <w:rsid w:val="00253408"/>
    <w:rsid w:val="002535FF"/>
    <w:rsid w:val="0025377A"/>
    <w:rsid w:val="00253856"/>
    <w:rsid w:val="00253B04"/>
    <w:rsid w:val="00254225"/>
    <w:rsid w:val="002548F9"/>
    <w:rsid w:val="00254D26"/>
    <w:rsid w:val="00255BF0"/>
    <w:rsid w:val="0025616F"/>
    <w:rsid w:val="002566B9"/>
    <w:rsid w:val="0025689C"/>
    <w:rsid w:val="00256C95"/>
    <w:rsid w:val="00256DCB"/>
    <w:rsid w:val="00256FF6"/>
    <w:rsid w:val="00257262"/>
    <w:rsid w:val="00257C51"/>
    <w:rsid w:val="00257F34"/>
    <w:rsid w:val="002600FA"/>
    <w:rsid w:val="0026010A"/>
    <w:rsid w:val="00260513"/>
    <w:rsid w:val="00260DC1"/>
    <w:rsid w:val="00261015"/>
    <w:rsid w:val="00261123"/>
    <w:rsid w:val="0026126C"/>
    <w:rsid w:val="002615C9"/>
    <w:rsid w:val="00261A01"/>
    <w:rsid w:val="00261B64"/>
    <w:rsid w:val="002622B3"/>
    <w:rsid w:val="002623A1"/>
    <w:rsid w:val="00262CE6"/>
    <w:rsid w:val="00263032"/>
    <w:rsid w:val="00263105"/>
    <w:rsid w:val="002633E1"/>
    <w:rsid w:val="0026347F"/>
    <w:rsid w:val="0026385A"/>
    <w:rsid w:val="00263FF4"/>
    <w:rsid w:val="00264148"/>
    <w:rsid w:val="002643F2"/>
    <w:rsid w:val="00264C6F"/>
    <w:rsid w:val="00265191"/>
    <w:rsid w:val="00265256"/>
    <w:rsid w:val="0026531C"/>
    <w:rsid w:val="00265625"/>
    <w:rsid w:val="00265859"/>
    <w:rsid w:val="00265B37"/>
    <w:rsid w:val="00265B77"/>
    <w:rsid w:val="00266031"/>
    <w:rsid w:val="00266228"/>
    <w:rsid w:val="00266996"/>
    <w:rsid w:val="00266B54"/>
    <w:rsid w:val="00266BB7"/>
    <w:rsid w:val="00266C11"/>
    <w:rsid w:val="002672C8"/>
    <w:rsid w:val="0026744D"/>
    <w:rsid w:val="0026747B"/>
    <w:rsid w:val="00267721"/>
    <w:rsid w:val="002678D8"/>
    <w:rsid w:val="00267958"/>
    <w:rsid w:val="002679CA"/>
    <w:rsid w:val="00267B86"/>
    <w:rsid w:val="00267CEC"/>
    <w:rsid w:val="002705AC"/>
    <w:rsid w:val="002709EC"/>
    <w:rsid w:val="00270C0C"/>
    <w:rsid w:val="00270C86"/>
    <w:rsid w:val="00270E7A"/>
    <w:rsid w:val="002711BC"/>
    <w:rsid w:val="00271462"/>
    <w:rsid w:val="002715BE"/>
    <w:rsid w:val="002717AA"/>
    <w:rsid w:val="002717B7"/>
    <w:rsid w:val="00271957"/>
    <w:rsid w:val="00271F93"/>
    <w:rsid w:val="002722F9"/>
    <w:rsid w:val="00272382"/>
    <w:rsid w:val="0027248C"/>
    <w:rsid w:val="00272721"/>
    <w:rsid w:val="002731CB"/>
    <w:rsid w:val="00273200"/>
    <w:rsid w:val="0027344F"/>
    <w:rsid w:val="00273494"/>
    <w:rsid w:val="002734D4"/>
    <w:rsid w:val="002734E6"/>
    <w:rsid w:val="0027358A"/>
    <w:rsid w:val="00273B68"/>
    <w:rsid w:val="00273D63"/>
    <w:rsid w:val="002746DF"/>
    <w:rsid w:val="00274842"/>
    <w:rsid w:val="00274B8D"/>
    <w:rsid w:val="00274EAD"/>
    <w:rsid w:val="00274EBA"/>
    <w:rsid w:val="00275286"/>
    <w:rsid w:val="0027536E"/>
    <w:rsid w:val="002754C5"/>
    <w:rsid w:val="00275876"/>
    <w:rsid w:val="002758CD"/>
    <w:rsid w:val="00275FCA"/>
    <w:rsid w:val="00275FF8"/>
    <w:rsid w:val="00276743"/>
    <w:rsid w:val="00276B42"/>
    <w:rsid w:val="00276BB7"/>
    <w:rsid w:val="00276EE7"/>
    <w:rsid w:val="00276F45"/>
    <w:rsid w:val="002772FE"/>
    <w:rsid w:val="00277643"/>
    <w:rsid w:val="00277AD1"/>
    <w:rsid w:val="00277C7E"/>
    <w:rsid w:val="00277CE9"/>
    <w:rsid w:val="00277FB2"/>
    <w:rsid w:val="0028002A"/>
    <w:rsid w:val="00280290"/>
    <w:rsid w:val="002804EA"/>
    <w:rsid w:val="002810E8"/>
    <w:rsid w:val="0028137C"/>
    <w:rsid w:val="002813D9"/>
    <w:rsid w:val="00281528"/>
    <w:rsid w:val="0028204A"/>
    <w:rsid w:val="0028204F"/>
    <w:rsid w:val="002824FF"/>
    <w:rsid w:val="00282592"/>
    <w:rsid w:val="00282735"/>
    <w:rsid w:val="00282A47"/>
    <w:rsid w:val="00282BC4"/>
    <w:rsid w:val="00282D3A"/>
    <w:rsid w:val="00282F6E"/>
    <w:rsid w:val="00283726"/>
    <w:rsid w:val="0028372C"/>
    <w:rsid w:val="00283853"/>
    <w:rsid w:val="002839FF"/>
    <w:rsid w:val="00283CEF"/>
    <w:rsid w:val="00283EB8"/>
    <w:rsid w:val="00284176"/>
    <w:rsid w:val="00284377"/>
    <w:rsid w:val="00284596"/>
    <w:rsid w:val="002846DB"/>
    <w:rsid w:val="0028483B"/>
    <w:rsid w:val="00284A19"/>
    <w:rsid w:val="00284AF0"/>
    <w:rsid w:val="00285204"/>
    <w:rsid w:val="002852B5"/>
    <w:rsid w:val="002856E8"/>
    <w:rsid w:val="00285864"/>
    <w:rsid w:val="00285BFE"/>
    <w:rsid w:val="00285F40"/>
    <w:rsid w:val="00286055"/>
    <w:rsid w:val="00286254"/>
    <w:rsid w:val="002867D9"/>
    <w:rsid w:val="00286887"/>
    <w:rsid w:val="0028697C"/>
    <w:rsid w:val="00286F84"/>
    <w:rsid w:val="00287031"/>
    <w:rsid w:val="002875A2"/>
    <w:rsid w:val="00287633"/>
    <w:rsid w:val="002878D2"/>
    <w:rsid w:val="00287CA7"/>
    <w:rsid w:val="00287D40"/>
    <w:rsid w:val="00287DFC"/>
    <w:rsid w:val="002900F5"/>
    <w:rsid w:val="00290255"/>
    <w:rsid w:val="002904F2"/>
    <w:rsid w:val="002907C3"/>
    <w:rsid w:val="002908FC"/>
    <w:rsid w:val="00290A02"/>
    <w:rsid w:val="00290ACF"/>
    <w:rsid w:val="00290D6D"/>
    <w:rsid w:val="00291323"/>
    <w:rsid w:val="00291C6D"/>
    <w:rsid w:val="00291E47"/>
    <w:rsid w:val="00291F4B"/>
    <w:rsid w:val="002924DA"/>
    <w:rsid w:val="00292547"/>
    <w:rsid w:val="002936D0"/>
    <w:rsid w:val="00293B2E"/>
    <w:rsid w:val="00293B5B"/>
    <w:rsid w:val="00293CC6"/>
    <w:rsid w:val="00294185"/>
    <w:rsid w:val="0029451F"/>
    <w:rsid w:val="00294842"/>
    <w:rsid w:val="0029486F"/>
    <w:rsid w:val="00294B7D"/>
    <w:rsid w:val="00294DCF"/>
    <w:rsid w:val="0029516E"/>
    <w:rsid w:val="0029525B"/>
    <w:rsid w:val="00295788"/>
    <w:rsid w:val="00295BAA"/>
    <w:rsid w:val="00295CC2"/>
    <w:rsid w:val="00295DA4"/>
    <w:rsid w:val="00295F65"/>
    <w:rsid w:val="00296D5C"/>
    <w:rsid w:val="002970AF"/>
    <w:rsid w:val="00297328"/>
    <w:rsid w:val="0029755C"/>
    <w:rsid w:val="002976B7"/>
    <w:rsid w:val="00297FD5"/>
    <w:rsid w:val="002A0AD3"/>
    <w:rsid w:val="002A0BD8"/>
    <w:rsid w:val="002A0FC6"/>
    <w:rsid w:val="002A1305"/>
    <w:rsid w:val="002A13B4"/>
    <w:rsid w:val="002A164D"/>
    <w:rsid w:val="002A198D"/>
    <w:rsid w:val="002A1CCB"/>
    <w:rsid w:val="002A1EB7"/>
    <w:rsid w:val="002A1F72"/>
    <w:rsid w:val="002A2230"/>
    <w:rsid w:val="002A2816"/>
    <w:rsid w:val="002A2877"/>
    <w:rsid w:val="002A292A"/>
    <w:rsid w:val="002A29E8"/>
    <w:rsid w:val="002A2F6B"/>
    <w:rsid w:val="002A325B"/>
    <w:rsid w:val="002A3645"/>
    <w:rsid w:val="002A3B35"/>
    <w:rsid w:val="002A45AD"/>
    <w:rsid w:val="002A4712"/>
    <w:rsid w:val="002A4714"/>
    <w:rsid w:val="002A486B"/>
    <w:rsid w:val="002A4E5C"/>
    <w:rsid w:val="002A4F42"/>
    <w:rsid w:val="002A513F"/>
    <w:rsid w:val="002A5273"/>
    <w:rsid w:val="002A552D"/>
    <w:rsid w:val="002A59A9"/>
    <w:rsid w:val="002A59C7"/>
    <w:rsid w:val="002A60CB"/>
    <w:rsid w:val="002A6298"/>
    <w:rsid w:val="002A62D7"/>
    <w:rsid w:val="002A6423"/>
    <w:rsid w:val="002A66A4"/>
    <w:rsid w:val="002A67F6"/>
    <w:rsid w:val="002A6CE6"/>
    <w:rsid w:val="002A71C2"/>
    <w:rsid w:val="002A7291"/>
    <w:rsid w:val="002A7368"/>
    <w:rsid w:val="002A744A"/>
    <w:rsid w:val="002A74F9"/>
    <w:rsid w:val="002A7533"/>
    <w:rsid w:val="002A7539"/>
    <w:rsid w:val="002A776A"/>
    <w:rsid w:val="002A7881"/>
    <w:rsid w:val="002A7968"/>
    <w:rsid w:val="002A7A6F"/>
    <w:rsid w:val="002A7B36"/>
    <w:rsid w:val="002A7EBF"/>
    <w:rsid w:val="002B03C9"/>
    <w:rsid w:val="002B03E6"/>
    <w:rsid w:val="002B0506"/>
    <w:rsid w:val="002B0CD6"/>
    <w:rsid w:val="002B0DF1"/>
    <w:rsid w:val="002B0E9D"/>
    <w:rsid w:val="002B136F"/>
    <w:rsid w:val="002B1952"/>
    <w:rsid w:val="002B196E"/>
    <w:rsid w:val="002B1A08"/>
    <w:rsid w:val="002B1C78"/>
    <w:rsid w:val="002B1C7F"/>
    <w:rsid w:val="002B1D7A"/>
    <w:rsid w:val="002B244F"/>
    <w:rsid w:val="002B2706"/>
    <w:rsid w:val="002B2AEC"/>
    <w:rsid w:val="002B2C7C"/>
    <w:rsid w:val="002B2CE8"/>
    <w:rsid w:val="002B3429"/>
    <w:rsid w:val="002B39E4"/>
    <w:rsid w:val="002B3AF2"/>
    <w:rsid w:val="002B3FC0"/>
    <w:rsid w:val="002B4454"/>
    <w:rsid w:val="002B4831"/>
    <w:rsid w:val="002B4ADB"/>
    <w:rsid w:val="002B512A"/>
    <w:rsid w:val="002B52BE"/>
    <w:rsid w:val="002B5494"/>
    <w:rsid w:val="002B55CA"/>
    <w:rsid w:val="002B5626"/>
    <w:rsid w:val="002B57A1"/>
    <w:rsid w:val="002B5D7E"/>
    <w:rsid w:val="002B6066"/>
    <w:rsid w:val="002B60AC"/>
    <w:rsid w:val="002B62F8"/>
    <w:rsid w:val="002B680D"/>
    <w:rsid w:val="002B6A7D"/>
    <w:rsid w:val="002B6D50"/>
    <w:rsid w:val="002B6D82"/>
    <w:rsid w:val="002B7079"/>
    <w:rsid w:val="002B7106"/>
    <w:rsid w:val="002B7800"/>
    <w:rsid w:val="002B7826"/>
    <w:rsid w:val="002B7A70"/>
    <w:rsid w:val="002B7E6F"/>
    <w:rsid w:val="002B7F4E"/>
    <w:rsid w:val="002C0180"/>
    <w:rsid w:val="002C06DC"/>
    <w:rsid w:val="002C06F2"/>
    <w:rsid w:val="002C0A6B"/>
    <w:rsid w:val="002C0A9A"/>
    <w:rsid w:val="002C0B84"/>
    <w:rsid w:val="002C0CC4"/>
    <w:rsid w:val="002C0EA0"/>
    <w:rsid w:val="002C11CB"/>
    <w:rsid w:val="002C13D8"/>
    <w:rsid w:val="002C21F9"/>
    <w:rsid w:val="002C2233"/>
    <w:rsid w:val="002C2CDB"/>
    <w:rsid w:val="002C338F"/>
    <w:rsid w:val="002C372F"/>
    <w:rsid w:val="002C3815"/>
    <w:rsid w:val="002C4140"/>
    <w:rsid w:val="002C4710"/>
    <w:rsid w:val="002C4796"/>
    <w:rsid w:val="002C4901"/>
    <w:rsid w:val="002C4B47"/>
    <w:rsid w:val="002C4BB3"/>
    <w:rsid w:val="002C4C5F"/>
    <w:rsid w:val="002C532A"/>
    <w:rsid w:val="002C540E"/>
    <w:rsid w:val="002C5549"/>
    <w:rsid w:val="002C586A"/>
    <w:rsid w:val="002C5900"/>
    <w:rsid w:val="002C5AC8"/>
    <w:rsid w:val="002C5C5D"/>
    <w:rsid w:val="002C5DC3"/>
    <w:rsid w:val="002C66B6"/>
    <w:rsid w:val="002C66F2"/>
    <w:rsid w:val="002C6DD6"/>
    <w:rsid w:val="002C70F7"/>
    <w:rsid w:val="002C735E"/>
    <w:rsid w:val="002C7724"/>
    <w:rsid w:val="002C7A38"/>
    <w:rsid w:val="002C7B08"/>
    <w:rsid w:val="002C7CE4"/>
    <w:rsid w:val="002C7EAA"/>
    <w:rsid w:val="002D0046"/>
    <w:rsid w:val="002D0049"/>
    <w:rsid w:val="002D00A5"/>
    <w:rsid w:val="002D0107"/>
    <w:rsid w:val="002D0775"/>
    <w:rsid w:val="002D0A0F"/>
    <w:rsid w:val="002D0B16"/>
    <w:rsid w:val="002D0B93"/>
    <w:rsid w:val="002D11E8"/>
    <w:rsid w:val="002D15CA"/>
    <w:rsid w:val="002D16F9"/>
    <w:rsid w:val="002D1727"/>
    <w:rsid w:val="002D18BD"/>
    <w:rsid w:val="002D1CD1"/>
    <w:rsid w:val="002D1F97"/>
    <w:rsid w:val="002D267A"/>
    <w:rsid w:val="002D288C"/>
    <w:rsid w:val="002D2A14"/>
    <w:rsid w:val="002D2CD8"/>
    <w:rsid w:val="002D2F64"/>
    <w:rsid w:val="002D3085"/>
    <w:rsid w:val="002D3813"/>
    <w:rsid w:val="002D3CAB"/>
    <w:rsid w:val="002D4040"/>
    <w:rsid w:val="002D47B8"/>
    <w:rsid w:val="002D47EB"/>
    <w:rsid w:val="002D47F0"/>
    <w:rsid w:val="002D4866"/>
    <w:rsid w:val="002D48BC"/>
    <w:rsid w:val="002D4E76"/>
    <w:rsid w:val="002D4FFE"/>
    <w:rsid w:val="002D5069"/>
    <w:rsid w:val="002D55B5"/>
    <w:rsid w:val="002D57C6"/>
    <w:rsid w:val="002D5DE7"/>
    <w:rsid w:val="002D5F8E"/>
    <w:rsid w:val="002D604A"/>
    <w:rsid w:val="002D6061"/>
    <w:rsid w:val="002D61F2"/>
    <w:rsid w:val="002D640C"/>
    <w:rsid w:val="002D6C8A"/>
    <w:rsid w:val="002D6C97"/>
    <w:rsid w:val="002D6DD0"/>
    <w:rsid w:val="002D6F11"/>
    <w:rsid w:val="002D6F24"/>
    <w:rsid w:val="002D78CD"/>
    <w:rsid w:val="002D7EF9"/>
    <w:rsid w:val="002D7FAD"/>
    <w:rsid w:val="002E0343"/>
    <w:rsid w:val="002E0566"/>
    <w:rsid w:val="002E0596"/>
    <w:rsid w:val="002E0642"/>
    <w:rsid w:val="002E07BE"/>
    <w:rsid w:val="002E0A32"/>
    <w:rsid w:val="002E0C65"/>
    <w:rsid w:val="002E0F2C"/>
    <w:rsid w:val="002E1154"/>
    <w:rsid w:val="002E140C"/>
    <w:rsid w:val="002E17B8"/>
    <w:rsid w:val="002E1BAC"/>
    <w:rsid w:val="002E22B3"/>
    <w:rsid w:val="002E2549"/>
    <w:rsid w:val="002E26EE"/>
    <w:rsid w:val="002E350B"/>
    <w:rsid w:val="002E35B0"/>
    <w:rsid w:val="002E38D8"/>
    <w:rsid w:val="002E3956"/>
    <w:rsid w:val="002E3D1D"/>
    <w:rsid w:val="002E3E8F"/>
    <w:rsid w:val="002E41A7"/>
    <w:rsid w:val="002E4323"/>
    <w:rsid w:val="002E4359"/>
    <w:rsid w:val="002E4473"/>
    <w:rsid w:val="002E4811"/>
    <w:rsid w:val="002E4894"/>
    <w:rsid w:val="002E5409"/>
    <w:rsid w:val="002E5F3A"/>
    <w:rsid w:val="002E5FAD"/>
    <w:rsid w:val="002E6071"/>
    <w:rsid w:val="002E6418"/>
    <w:rsid w:val="002E65A5"/>
    <w:rsid w:val="002E677C"/>
    <w:rsid w:val="002E71E3"/>
    <w:rsid w:val="002E73DC"/>
    <w:rsid w:val="002E7749"/>
    <w:rsid w:val="002E77DC"/>
    <w:rsid w:val="002E7A7F"/>
    <w:rsid w:val="002E7CFF"/>
    <w:rsid w:val="002F03D4"/>
    <w:rsid w:val="002F053F"/>
    <w:rsid w:val="002F0C80"/>
    <w:rsid w:val="002F0DCB"/>
    <w:rsid w:val="002F0E63"/>
    <w:rsid w:val="002F0E67"/>
    <w:rsid w:val="002F107D"/>
    <w:rsid w:val="002F15DA"/>
    <w:rsid w:val="002F1805"/>
    <w:rsid w:val="002F187C"/>
    <w:rsid w:val="002F1A19"/>
    <w:rsid w:val="002F1B4F"/>
    <w:rsid w:val="002F1DCC"/>
    <w:rsid w:val="002F1FCD"/>
    <w:rsid w:val="002F24E5"/>
    <w:rsid w:val="002F26EE"/>
    <w:rsid w:val="002F2767"/>
    <w:rsid w:val="002F27E4"/>
    <w:rsid w:val="002F299C"/>
    <w:rsid w:val="002F2B96"/>
    <w:rsid w:val="002F2CD3"/>
    <w:rsid w:val="002F2DF6"/>
    <w:rsid w:val="002F2E95"/>
    <w:rsid w:val="002F3A86"/>
    <w:rsid w:val="002F3BDF"/>
    <w:rsid w:val="002F3E29"/>
    <w:rsid w:val="002F42E6"/>
    <w:rsid w:val="002F438A"/>
    <w:rsid w:val="002F44D2"/>
    <w:rsid w:val="002F4635"/>
    <w:rsid w:val="002F47CD"/>
    <w:rsid w:val="002F4D8E"/>
    <w:rsid w:val="002F4E56"/>
    <w:rsid w:val="002F5569"/>
    <w:rsid w:val="002F5B94"/>
    <w:rsid w:val="002F5D54"/>
    <w:rsid w:val="002F6029"/>
    <w:rsid w:val="002F62A7"/>
    <w:rsid w:val="002F6849"/>
    <w:rsid w:val="002F6BCC"/>
    <w:rsid w:val="002F6C25"/>
    <w:rsid w:val="002F6EFF"/>
    <w:rsid w:val="002F6FEF"/>
    <w:rsid w:val="002F71D0"/>
    <w:rsid w:val="002F726B"/>
    <w:rsid w:val="002F7A8C"/>
    <w:rsid w:val="00300180"/>
    <w:rsid w:val="00300238"/>
    <w:rsid w:val="003005C5"/>
    <w:rsid w:val="00300711"/>
    <w:rsid w:val="0030079C"/>
    <w:rsid w:val="00300881"/>
    <w:rsid w:val="00300AC1"/>
    <w:rsid w:val="00300F76"/>
    <w:rsid w:val="003011C9"/>
    <w:rsid w:val="003014F8"/>
    <w:rsid w:val="00301A41"/>
    <w:rsid w:val="00302C2E"/>
    <w:rsid w:val="00302D89"/>
    <w:rsid w:val="00302FA4"/>
    <w:rsid w:val="0030308A"/>
    <w:rsid w:val="00303679"/>
    <w:rsid w:val="00303A44"/>
    <w:rsid w:val="00303BB3"/>
    <w:rsid w:val="00303BC7"/>
    <w:rsid w:val="00303D44"/>
    <w:rsid w:val="00303D52"/>
    <w:rsid w:val="00303DDF"/>
    <w:rsid w:val="00303E28"/>
    <w:rsid w:val="00303F50"/>
    <w:rsid w:val="003041E4"/>
    <w:rsid w:val="00304754"/>
    <w:rsid w:val="0030550E"/>
    <w:rsid w:val="00305599"/>
    <w:rsid w:val="00305B4C"/>
    <w:rsid w:val="00305C25"/>
    <w:rsid w:val="00305C76"/>
    <w:rsid w:val="00305E5A"/>
    <w:rsid w:val="00305EEF"/>
    <w:rsid w:val="00306102"/>
    <w:rsid w:val="00306340"/>
    <w:rsid w:val="00306482"/>
    <w:rsid w:val="00306815"/>
    <w:rsid w:val="00306CA3"/>
    <w:rsid w:val="003071AF"/>
    <w:rsid w:val="00307226"/>
    <w:rsid w:val="00307232"/>
    <w:rsid w:val="00307670"/>
    <w:rsid w:val="00307718"/>
    <w:rsid w:val="00307880"/>
    <w:rsid w:val="00307921"/>
    <w:rsid w:val="00307F5E"/>
    <w:rsid w:val="00310446"/>
    <w:rsid w:val="003105BE"/>
    <w:rsid w:val="00310668"/>
    <w:rsid w:val="00310796"/>
    <w:rsid w:val="0031090C"/>
    <w:rsid w:val="0031093A"/>
    <w:rsid w:val="003109C9"/>
    <w:rsid w:val="00311071"/>
    <w:rsid w:val="003111EB"/>
    <w:rsid w:val="00311B5E"/>
    <w:rsid w:val="00311D79"/>
    <w:rsid w:val="00312341"/>
    <w:rsid w:val="003123B2"/>
    <w:rsid w:val="003123ED"/>
    <w:rsid w:val="00312569"/>
    <w:rsid w:val="00312CC4"/>
    <w:rsid w:val="0031346D"/>
    <w:rsid w:val="0031350E"/>
    <w:rsid w:val="00313732"/>
    <w:rsid w:val="003139DD"/>
    <w:rsid w:val="0031404C"/>
    <w:rsid w:val="003141E1"/>
    <w:rsid w:val="0031434C"/>
    <w:rsid w:val="003144F7"/>
    <w:rsid w:val="0031480C"/>
    <w:rsid w:val="00314D53"/>
    <w:rsid w:val="003152E1"/>
    <w:rsid w:val="00315567"/>
    <w:rsid w:val="00315B49"/>
    <w:rsid w:val="00315B60"/>
    <w:rsid w:val="00315D74"/>
    <w:rsid w:val="00315FC2"/>
    <w:rsid w:val="003160AC"/>
    <w:rsid w:val="003164C9"/>
    <w:rsid w:val="00316D15"/>
    <w:rsid w:val="00316E1A"/>
    <w:rsid w:val="00316EE8"/>
    <w:rsid w:val="00317659"/>
    <w:rsid w:val="00317848"/>
    <w:rsid w:val="00317BBD"/>
    <w:rsid w:val="00317DC0"/>
    <w:rsid w:val="00317F29"/>
    <w:rsid w:val="0032027B"/>
    <w:rsid w:val="003202A0"/>
    <w:rsid w:val="003204D9"/>
    <w:rsid w:val="0032052B"/>
    <w:rsid w:val="00320B1C"/>
    <w:rsid w:val="003210BB"/>
    <w:rsid w:val="00321239"/>
    <w:rsid w:val="003212A4"/>
    <w:rsid w:val="003212CC"/>
    <w:rsid w:val="003212FD"/>
    <w:rsid w:val="0032172C"/>
    <w:rsid w:val="00321766"/>
    <w:rsid w:val="00321BEB"/>
    <w:rsid w:val="00322067"/>
    <w:rsid w:val="0032248C"/>
    <w:rsid w:val="00322EA4"/>
    <w:rsid w:val="00323323"/>
    <w:rsid w:val="003234D9"/>
    <w:rsid w:val="00323722"/>
    <w:rsid w:val="00323CD2"/>
    <w:rsid w:val="00324103"/>
    <w:rsid w:val="003241FF"/>
    <w:rsid w:val="003243A6"/>
    <w:rsid w:val="003243F0"/>
    <w:rsid w:val="00324802"/>
    <w:rsid w:val="00324A18"/>
    <w:rsid w:val="0032529B"/>
    <w:rsid w:val="00325795"/>
    <w:rsid w:val="00325F60"/>
    <w:rsid w:val="003261D0"/>
    <w:rsid w:val="00326287"/>
    <w:rsid w:val="003263C1"/>
    <w:rsid w:val="00326780"/>
    <w:rsid w:val="003267C0"/>
    <w:rsid w:val="00326AB5"/>
    <w:rsid w:val="00326B74"/>
    <w:rsid w:val="00327151"/>
    <w:rsid w:val="003271FF"/>
    <w:rsid w:val="00327708"/>
    <w:rsid w:val="0032775E"/>
    <w:rsid w:val="0032783A"/>
    <w:rsid w:val="00327C93"/>
    <w:rsid w:val="0033000D"/>
    <w:rsid w:val="003303CC"/>
    <w:rsid w:val="003306A4"/>
    <w:rsid w:val="00330C63"/>
    <w:rsid w:val="00330C8B"/>
    <w:rsid w:val="00330D4F"/>
    <w:rsid w:val="00330D61"/>
    <w:rsid w:val="003313FA"/>
    <w:rsid w:val="0033145E"/>
    <w:rsid w:val="00331589"/>
    <w:rsid w:val="00331864"/>
    <w:rsid w:val="00331A49"/>
    <w:rsid w:val="00331FAB"/>
    <w:rsid w:val="00332050"/>
    <w:rsid w:val="0033218F"/>
    <w:rsid w:val="003327DD"/>
    <w:rsid w:val="003327F6"/>
    <w:rsid w:val="00332806"/>
    <w:rsid w:val="00332D6B"/>
    <w:rsid w:val="00333003"/>
    <w:rsid w:val="00333436"/>
    <w:rsid w:val="00333546"/>
    <w:rsid w:val="00333833"/>
    <w:rsid w:val="00333EF3"/>
    <w:rsid w:val="0033438E"/>
    <w:rsid w:val="00334658"/>
    <w:rsid w:val="003346AB"/>
    <w:rsid w:val="003346BE"/>
    <w:rsid w:val="00334854"/>
    <w:rsid w:val="00334ADE"/>
    <w:rsid w:val="00334AEA"/>
    <w:rsid w:val="00334F13"/>
    <w:rsid w:val="00335243"/>
    <w:rsid w:val="00335548"/>
    <w:rsid w:val="003360F3"/>
    <w:rsid w:val="003361D7"/>
    <w:rsid w:val="003363D9"/>
    <w:rsid w:val="0033645C"/>
    <w:rsid w:val="00336666"/>
    <w:rsid w:val="003368B3"/>
    <w:rsid w:val="0033696C"/>
    <w:rsid w:val="00336A52"/>
    <w:rsid w:val="00336B6A"/>
    <w:rsid w:val="00336B9D"/>
    <w:rsid w:val="00336D38"/>
    <w:rsid w:val="00336E5F"/>
    <w:rsid w:val="00336EA1"/>
    <w:rsid w:val="00337067"/>
    <w:rsid w:val="00337BA8"/>
    <w:rsid w:val="00337D2D"/>
    <w:rsid w:val="00337DA6"/>
    <w:rsid w:val="00337E25"/>
    <w:rsid w:val="00340194"/>
    <w:rsid w:val="00340610"/>
    <w:rsid w:val="003407E7"/>
    <w:rsid w:val="00340B46"/>
    <w:rsid w:val="00340C4A"/>
    <w:rsid w:val="00340ED3"/>
    <w:rsid w:val="00340F83"/>
    <w:rsid w:val="0034104D"/>
    <w:rsid w:val="00341108"/>
    <w:rsid w:val="003411BD"/>
    <w:rsid w:val="00341437"/>
    <w:rsid w:val="003418F0"/>
    <w:rsid w:val="00341E10"/>
    <w:rsid w:val="00341E26"/>
    <w:rsid w:val="00341F6F"/>
    <w:rsid w:val="003420BD"/>
    <w:rsid w:val="00342665"/>
    <w:rsid w:val="00342AD1"/>
    <w:rsid w:val="00342AD7"/>
    <w:rsid w:val="00342C57"/>
    <w:rsid w:val="00342D7E"/>
    <w:rsid w:val="003433EE"/>
    <w:rsid w:val="003434C4"/>
    <w:rsid w:val="003434CF"/>
    <w:rsid w:val="003437DB"/>
    <w:rsid w:val="00343D00"/>
    <w:rsid w:val="00344115"/>
    <w:rsid w:val="003448E1"/>
    <w:rsid w:val="003449BF"/>
    <w:rsid w:val="003449FA"/>
    <w:rsid w:val="00344F73"/>
    <w:rsid w:val="003451B1"/>
    <w:rsid w:val="003452DB"/>
    <w:rsid w:val="00345C69"/>
    <w:rsid w:val="00345DE9"/>
    <w:rsid w:val="00345F6F"/>
    <w:rsid w:val="0034600F"/>
    <w:rsid w:val="003466CD"/>
    <w:rsid w:val="00346882"/>
    <w:rsid w:val="00346B46"/>
    <w:rsid w:val="00346CD8"/>
    <w:rsid w:val="00346E80"/>
    <w:rsid w:val="00347000"/>
    <w:rsid w:val="003470A0"/>
    <w:rsid w:val="003472EB"/>
    <w:rsid w:val="00347306"/>
    <w:rsid w:val="00347556"/>
    <w:rsid w:val="0034780A"/>
    <w:rsid w:val="00347B3C"/>
    <w:rsid w:val="003503EA"/>
    <w:rsid w:val="00350802"/>
    <w:rsid w:val="00350FAC"/>
    <w:rsid w:val="00351539"/>
    <w:rsid w:val="0035178C"/>
    <w:rsid w:val="0035179E"/>
    <w:rsid w:val="00351911"/>
    <w:rsid w:val="00351DDE"/>
    <w:rsid w:val="00351E29"/>
    <w:rsid w:val="00352400"/>
    <w:rsid w:val="0035244E"/>
    <w:rsid w:val="00352A62"/>
    <w:rsid w:val="00352B62"/>
    <w:rsid w:val="003537E1"/>
    <w:rsid w:val="003539E5"/>
    <w:rsid w:val="00353C05"/>
    <w:rsid w:val="00353E2C"/>
    <w:rsid w:val="0035455D"/>
    <w:rsid w:val="00354DD5"/>
    <w:rsid w:val="00354E32"/>
    <w:rsid w:val="0035564B"/>
    <w:rsid w:val="00355CA4"/>
    <w:rsid w:val="00356860"/>
    <w:rsid w:val="00356924"/>
    <w:rsid w:val="00356C5C"/>
    <w:rsid w:val="00356D8D"/>
    <w:rsid w:val="003575FE"/>
    <w:rsid w:val="0035782C"/>
    <w:rsid w:val="0035789A"/>
    <w:rsid w:val="00357F0C"/>
    <w:rsid w:val="00360629"/>
    <w:rsid w:val="00360807"/>
    <w:rsid w:val="00360A8D"/>
    <w:rsid w:val="00360BD0"/>
    <w:rsid w:val="00360E24"/>
    <w:rsid w:val="00360F9A"/>
    <w:rsid w:val="00361853"/>
    <w:rsid w:val="00361A20"/>
    <w:rsid w:val="003621A6"/>
    <w:rsid w:val="00362339"/>
    <w:rsid w:val="00362714"/>
    <w:rsid w:val="00362A66"/>
    <w:rsid w:val="00362E53"/>
    <w:rsid w:val="00363426"/>
    <w:rsid w:val="003637DF"/>
    <w:rsid w:val="003638A9"/>
    <w:rsid w:val="00363A3C"/>
    <w:rsid w:val="003642C3"/>
    <w:rsid w:val="0036448E"/>
    <w:rsid w:val="00364AF1"/>
    <w:rsid w:val="003650B4"/>
    <w:rsid w:val="003659E5"/>
    <w:rsid w:val="00365AD1"/>
    <w:rsid w:val="00366F81"/>
    <w:rsid w:val="00367693"/>
    <w:rsid w:val="00367767"/>
    <w:rsid w:val="00367BD9"/>
    <w:rsid w:val="00367DB6"/>
    <w:rsid w:val="00367E57"/>
    <w:rsid w:val="00367F99"/>
    <w:rsid w:val="00370481"/>
    <w:rsid w:val="00370E8B"/>
    <w:rsid w:val="003710D0"/>
    <w:rsid w:val="0037116D"/>
    <w:rsid w:val="00371491"/>
    <w:rsid w:val="0037184E"/>
    <w:rsid w:val="0037217A"/>
    <w:rsid w:val="0037244E"/>
    <w:rsid w:val="0037287B"/>
    <w:rsid w:val="00372F4E"/>
    <w:rsid w:val="003732D5"/>
    <w:rsid w:val="003732E7"/>
    <w:rsid w:val="00373747"/>
    <w:rsid w:val="00373926"/>
    <w:rsid w:val="00373980"/>
    <w:rsid w:val="00373A91"/>
    <w:rsid w:val="00373B85"/>
    <w:rsid w:val="00373D55"/>
    <w:rsid w:val="003742D3"/>
    <w:rsid w:val="0037454B"/>
    <w:rsid w:val="003748D0"/>
    <w:rsid w:val="00374D00"/>
    <w:rsid w:val="00375AF6"/>
    <w:rsid w:val="00375BDE"/>
    <w:rsid w:val="00375E48"/>
    <w:rsid w:val="00376110"/>
    <w:rsid w:val="0037612F"/>
    <w:rsid w:val="00376229"/>
    <w:rsid w:val="0037676F"/>
    <w:rsid w:val="00376A1B"/>
    <w:rsid w:val="00376E33"/>
    <w:rsid w:val="00376E4D"/>
    <w:rsid w:val="00376F5C"/>
    <w:rsid w:val="00377015"/>
    <w:rsid w:val="0037751B"/>
    <w:rsid w:val="0037771D"/>
    <w:rsid w:val="0037775F"/>
    <w:rsid w:val="003778D1"/>
    <w:rsid w:val="00380BA8"/>
    <w:rsid w:val="00380E93"/>
    <w:rsid w:val="00381152"/>
    <w:rsid w:val="003821E7"/>
    <w:rsid w:val="0038245B"/>
    <w:rsid w:val="00382735"/>
    <w:rsid w:val="00382994"/>
    <w:rsid w:val="00382EE9"/>
    <w:rsid w:val="00383CB4"/>
    <w:rsid w:val="00383E49"/>
    <w:rsid w:val="00383E75"/>
    <w:rsid w:val="00383FA7"/>
    <w:rsid w:val="00384014"/>
    <w:rsid w:val="0038483D"/>
    <w:rsid w:val="00384BD2"/>
    <w:rsid w:val="003850D6"/>
    <w:rsid w:val="003852BC"/>
    <w:rsid w:val="003853F5"/>
    <w:rsid w:val="00385451"/>
    <w:rsid w:val="003854CE"/>
    <w:rsid w:val="0038553B"/>
    <w:rsid w:val="003858C6"/>
    <w:rsid w:val="00385E5D"/>
    <w:rsid w:val="00385F80"/>
    <w:rsid w:val="00385FA3"/>
    <w:rsid w:val="003862B2"/>
    <w:rsid w:val="003865C7"/>
    <w:rsid w:val="003866F6"/>
    <w:rsid w:val="00386ABE"/>
    <w:rsid w:val="00386BA0"/>
    <w:rsid w:val="00387204"/>
    <w:rsid w:val="00387285"/>
    <w:rsid w:val="003873A7"/>
    <w:rsid w:val="003876D9"/>
    <w:rsid w:val="00387704"/>
    <w:rsid w:val="00387964"/>
    <w:rsid w:val="003879E4"/>
    <w:rsid w:val="00387BA6"/>
    <w:rsid w:val="00387C36"/>
    <w:rsid w:val="00387F30"/>
    <w:rsid w:val="00387FE5"/>
    <w:rsid w:val="0039033D"/>
    <w:rsid w:val="00390604"/>
    <w:rsid w:val="0039083F"/>
    <w:rsid w:val="0039094F"/>
    <w:rsid w:val="00390A14"/>
    <w:rsid w:val="00390F78"/>
    <w:rsid w:val="0039138D"/>
    <w:rsid w:val="00391C34"/>
    <w:rsid w:val="00391E63"/>
    <w:rsid w:val="003921BF"/>
    <w:rsid w:val="0039231B"/>
    <w:rsid w:val="003925E6"/>
    <w:rsid w:val="003930C9"/>
    <w:rsid w:val="0039343E"/>
    <w:rsid w:val="00393870"/>
    <w:rsid w:val="003939D9"/>
    <w:rsid w:val="00393D33"/>
    <w:rsid w:val="00393E73"/>
    <w:rsid w:val="00394026"/>
    <w:rsid w:val="003940EB"/>
    <w:rsid w:val="0039425D"/>
    <w:rsid w:val="0039450D"/>
    <w:rsid w:val="003947CE"/>
    <w:rsid w:val="00394BF9"/>
    <w:rsid w:val="003952A6"/>
    <w:rsid w:val="00395893"/>
    <w:rsid w:val="00395924"/>
    <w:rsid w:val="00395A3E"/>
    <w:rsid w:val="00395A94"/>
    <w:rsid w:val="00396148"/>
    <w:rsid w:val="0039667E"/>
    <w:rsid w:val="00397346"/>
    <w:rsid w:val="0039740D"/>
    <w:rsid w:val="00397698"/>
    <w:rsid w:val="003978D8"/>
    <w:rsid w:val="00397A7E"/>
    <w:rsid w:val="00397B0C"/>
    <w:rsid w:val="00397C0F"/>
    <w:rsid w:val="00397CE6"/>
    <w:rsid w:val="00397E86"/>
    <w:rsid w:val="003A059A"/>
    <w:rsid w:val="003A0C2B"/>
    <w:rsid w:val="003A0E97"/>
    <w:rsid w:val="003A0E9A"/>
    <w:rsid w:val="003A117D"/>
    <w:rsid w:val="003A15E2"/>
    <w:rsid w:val="003A1842"/>
    <w:rsid w:val="003A1C0C"/>
    <w:rsid w:val="003A22B8"/>
    <w:rsid w:val="003A23D6"/>
    <w:rsid w:val="003A299A"/>
    <w:rsid w:val="003A2E01"/>
    <w:rsid w:val="003A3068"/>
    <w:rsid w:val="003A32C3"/>
    <w:rsid w:val="003A345E"/>
    <w:rsid w:val="003A35C7"/>
    <w:rsid w:val="003A3C96"/>
    <w:rsid w:val="003A3F62"/>
    <w:rsid w:val="003A4530"/>
    <w:rsid w:val="003A4A20"/>
    <w:rsid w:val="003A4D9D"/>
    <w:rsid w:val="003A513A"/>
    <w:rsid w:val="003A5166"/>
    <w:rsid w:val="003A5EE8"/>
    <w:rsid w:val="003A5FD1"/>
    <w:rsid w:val="003A6011"/>
    <w:rsid w:val="003A635D"/>
    <w:rsid w:val="003A6B53"/>
    <w:rsid w:val="003A702A"/>
    <w:rsid w:val="003A7453"/>
    <w:rsid w:val="003A754B"/>
    <w:rsid w:val="003A77FB"/>
    <w:rsid w:val="003A7867"/>
    <w:rsid w:val="003A7FDD"/>
    <w:rsid w:val="003B0383"/>
    <w:rsid w:val="003B0911"/>
    <w:rsid w:val="003B0945"/>
    <w:rsid w:val="003B0D55"/>
    <w:rsid w:val="003B0E4F"/>
    <w:rsid w:val="003B12A1"/>
    <w:rsid w:val="003B12CA"/>
    <w:rsid w:val="003B1325"/>
    <w:rsid w:val="003B1487"/>
    <w:rsid w:val="003B158C"/>
    <w:rsid w:val="003B1806"/>
    <w:rsid w:val="003B18CD"/>
    <w:rsid w:val="003B1BA2"/>
    <w:rsid w:val="003B1BFD"/>
    <w:rsid w:val="003B1CB3"/>
    <w:rsid w:val="003B1E83"/>
    <w:rsid w:val="003B1F90"/>
    <w:rsid w:val="003B2197"/>
    <w:rsid w:val="003B2209"/>
    <w:rsid w:val="003B2254"/>
    <w:rsid w:val="003B2431"/>
    <w:rsid w:val="003B2467"/>
    <w:rsid w:val="003B2E66"/>
    <w:rsid w:val="003B308B"/>
    <w:rsid w:val="003B3597"/>
    <w:rsid w:val="003B36ED"/>
    <w:rsid w:val="003B39E2"/>
    <w:rsid w:val="003B3CD0"/>
    <w:rsid w:val="003B3D06"/>
    <w:rsid w:val="003B4055"/>
    <w:rsid w:val="003B4463"/>
    <w:rsid w:val="003B478C"/>
    <w:rsid w:val="003B47C0"/>
    <w:rsid w:val="003B4B71"/>
    <w:rsid w:val="003B4CB8"/>
    <w:rsid w:val="003B4D87"/>
    <w:rsid w:val="003B52A9"/>
    <w:rsid w:val="003B52BE"/>
    <w:rsid w:val="003B5487"/>
    <w:rsid w:val="003B54D5"/>
    <w:rsid w:val="003B5994"/>
    <w:rsid w:val="003B5BEB"/>
    <w:rsid w:val="003B60CA"/>
    <w:rsid w:val="003B62B9"/>
    <w:rsid w:val="003B6478"/>
    <w:rsid w:val="003B6C65"/>
    <w:rsid w:val="003B6FA1"/>
    <w:rsid w:val="003B75F3"/>
    <w:rsid w:val="003B777E"/>
    <w:rsid w:val="003B781C"/>
    <w:rsid w:val="003B7943"/>
    <w:rsid w:val="003B79E7"/>
    <w:rsid w:val="003B7A85"/>
    <w:rsid w:val="003B7C71"/>
    <w:rsid w:val="003C001A"/>
    <w:rsid w:val="003C01A8"/>
    <w:rsid w:val="003C03EE"/>
    <w:rsid w:val="003C0446"/>
    <w:rsid w:val="003C07A8"/>
    <w:rsid w:val="003C0E1E"/>
    <w:rsid w:val="003C0EE8"/>
    <w:rsid w:val="003C0FE7"/>
    <w:rsid w:val="003C1689"/>
    <w:rsid w:val="003C175A"/>
    <w:rsid w:val="003C190B"/>
    <w:rsid w:val="003C1BB6"/>
    <w:rsid w:val="003C1E8B"/>
    <w:rsid w:val="003C206D"/>
    <w:rsid w:val="003C2309"/>
    <w:rsid w:val="003C24BA"/>
    <w:rsid w:val="003C3040"/>
    <w:rsid w:val="003C3246"/>
    <w:rsid w:val="003C36EF"/>
    <w:rsid w:val="003C37A9"/>
    <w:rsid w:val="003C3971"/>
    <w:rsid w:val="003C472E"/>
    <w:rsid w:val="003C4862"/>
    <w:rsid w:val="003C49E8"/>
    <w:rsid w:val="003C4B3D"/>
    <w:rsid w:val="003C50B8"/>
    <w:rsid w:val="003C5467"/>
    <w:rsid w:val="003C56F8"/>
    <w:rsid w:val="003C592F"/>
    <w:rsid w:val="003C5AE9"/>
    <w:rsid w:val="003C5BE8"/>
    <w:rsid w:val="003C62A6"/>
    <w:rsid w:val="003C62BA"/>
    <w:rsid w:val="003C6859"/>
    <w:rsid w:val="003C694B"/>
    <w:rsid w:val="003C694E"/>
    <w:rsid w:val="003C7251"/>
    <w:rsid w:val="003C73ED"/>
    <w:rsid w:val="003C751A"/>
    <w:rsid w:val="003C77AC"/>
    <w:rsid w:val="003C788C"/>
    <w:rsid w:val="003C78FB"/>
    <w:rsid w:val="003C7AA5"/>
    <w:rsid w:val="003C7C08"/>
    <w:rsid w:val="003D0215"/>
    <w:rsid w:val="003D0455"/>
    <w:rsid w:val="003D045C"/>
    <w:rsid w:val="003D06F1"/>
    <w:rsid w:val="003D07EC"/>
    <w:rsid w:val="003D0B41"/>
    <w:rsid w:val="003D0D15"/>
    <w:rsid w:val="003D0F42"/>
    <w:rsid w:val="003D100C"/>
    <w:rsid w:val="003D1400"/>
    <w:rsid w:val="003D1AFF"/>
    <w:rsid w:val="003D1B27"/>
    <w:rsid w:val="003D1C64"/>
    <w:rsid w:val="003D1D14"/>
    <w:rsid w:val="003D1D8E"/>
    <w:rsid w:val="003D2273"/>
    <w:rsid w:val="003D2642"/>
    <w:rsid w:val="003D287A"/>
    <w:rsid w:val="003D2C4D"/>
    <w:rsid w:val="003D2D69"/>
    <w:rsid w:val="003D31CE"/>
    <w:rsid w:val="003D31D0"/>
    <w:rsid w:val="003D38AB"/>
    <w:rsid w:val="003D397D"/>
    <w:rsid w:val="003D412A"/>
    <w:rsid w:val="003D425B"/>
    <w:rsid w:val="003D4729"/>
    <w:rsid w:val="003D4860"/>
    <w:rsid w:val="003D4FD9"/>
    <w:rsid w:val="003D5078"/>
    <w:rsid w:val="003D53E0"/>
    <w:rsid w:val="003D5614"/>
    <w:rsid w:val="003D5786"/>
    <w:rsid w:val="003D5985"/>
    <w:rsid w:val="003D59E6"/>
    <w:rsid w:val="003D5AAC"/>
    <w:rsid w:val="003D5C25"/>
    <w:rsid w:val="003D5C97"/>
    <w:rsid w:val="003D5F00"/>
    <w:rsid w:val="003D5F5A"/>
    <w:rsid w:val="003D65A6"/>
    <w:rsid w:val="003D69AF"/>
    <w:rsid w:val="003D69CE"/>
    <w:rsid w:val="003D6FE7"/>
    <w:rsid w:val="003D7A19"/>
    <w:rsid w:val="003D7A1C"/>
    <w:rsid w:val="003D7A7A"/>
    <w:rsid w:val="003D7AEE"/>
    <w:rsid w:val="003D7C92"/>
    <w:rsid w:val="003D7DDB"/>
    <w:rsid w:val="003E01AA"/>
    <w:rsid w:val="003E0630"/>
    <w:rsid w:val="003E08D9"/>
    <w:rsid w:val="003E09D4"/>
    <w:rsid w:val="003E0C57"/>
    <w:rsid w:val="003E10EE"/>
    <w:rsid w:val="003E121C"/>
    <w:rsid w:val="003E164E"/>
    <w:rsid w:val="003E174B"/>
    <w:rsid w:val="003E1849"/>
    <w:rsid w:val="003E191B"/>
    <w:rsid w:val="003E1AC0"/>
    <w:rsid w:val="003E1D9D"/>
    <w:rsid w:val="003E1F8B"/>
    <w:rsid w:val="003E2002"/>
    <w:rsid w:val="003E22D6"/>
    <w:rsid w:val="003E22EE"/>
    <w:rsid w:val="003E25F7"/>
    <w:rsid w:val="003E2761"/>
    <w:rsid w:val="003E27B8"/>
    <w:rsid w:val="003E291B"/>
    <w:rsid w:val="003E2B67"/>
    <w:rsid w:val="003E2C28"/>
    <w:rsid w:val="003E2C3B"/>
    <w:rsid w:val="003E2D9C"/>
    <w:rsid w:val="003E2EF9"/>
    <w:rsid w:val="003E300A"/>
    <w:rsid w:val="003E3228"/>
    <w:rsid w:val="003E323D"/>
    <w:rsid w:val="003E32C7"/>
    <w:rsid w:val="003E3405"/>
    <w:rsid w:val="003E371E"/>
    <w:rsid w:val="003E3C4B"/>
    <w:rsid w:val="003E40D9"/>
    <w:rsid w:val="003E4128"/>
    <w:rsid w:val="003E4BDA"/>
    <w:rsid w:val="003E54EF"/>
    <w:rsid w:val="003E56D5"/>
    <w:rsid w:val="003E57CE"/>
    <w:rsid w:val="003E5A7E"/>
    <w:rsid w:val="003E5B12"/>
    <w:rsid w:val="003E5F4C"/>
    <w:rsid w:val="003E6FE9"/>
    <w:rsid w:val="003E7225"/>
    <w:rsid w:val="003E76C7"/>
    <w:rsid w:val="003E78E2"/>
    <w:rsid w:val="003E7EAE"/>
    <w:rsid w:val="003E7F4B"/>
    <w:rsid w:val="003E7FD1"/>
    <w:rsid w:val="003F0092"/>
    <w:rsid w:val="003F00AB"/>
    <w:rsid w:val="003F0109"/>
    <w:rsid w:val="003F09A7"/>
    <w:rsid w:val="003F0C1B"/>
    <w:rsid w:val="003F0C56"/>
    <w:rsid w:val="003F0C76"/>
    <w:rsid w:val="003F0D70"/>
    <w:rsid w:val="003F101B"/>
    <w:rsid w:val="003F19B5"/>
    <w:rsid w:val="003F1FA9"/>
    <w:rsid w:val="003F20FD"/>
    <w:rsid w:val="003F2195"/>
    <w:rsid w:val="003F28A3"/>
    <w:rsid w:val="003F2C3F"/>
    <w:rsid w:val="003F33AF"/>
    <w:rsid w:val="003F35AE"/>
    <w:rsid w:val="003F38D1"/>
    <w:rsid w:val="003F39B3"/>
    <w:rsid w:val="003F3B53"/>
    <w:rsid w:val="003F4082"/>
    <w:rsid w:val="003F4637"/>
    <w:rsid w:val="003F48BF"/>
    <w:rsid w:val="003F50C8"/>
    <w:rsid w:val="003F56CE"/>
    <w:rsid w:val="003F5BB1"/>
    <w:rsid w:val="003F5EA1"/>
    <w:rsid w:val="003F6A38"/>
    <w:rsid w:val="003F6AC3"/>
    <w:rsid w:val="003F6DE5"/>
    <w:rsid w:val="003F701C"/>
    <w:rsid w:val="003F739A"/>
    <w:rsid w:val="003F75DC"/>
    <w:rsid w:val="003F7E34"/>
    <w:rsid w:val="003F7EB6"/>
    <w:rsid w:val="00400559"/>
    <w:rsid w:val="00400636"/>
    <w:rsid w:val="00400770"/>
    <w:rsid w:val="0040082B"/>
    <w:rsid w:val="00400B42"/>
    <w:rsid w:val="0040109F"/>
    <w:rsid w:val="00401447"/>
    <w:rsid w:val="00401891"/>
    <w:rsid w:val="00401904"/>
    <w:rsid w:val="00401998"/>
    <w:rsid w:val="004022F8"/>
    <w:rsid w:val="00402613"/>
    <w:rsid w:val="00402710"/>
    <w:rsid w:val="0040286C"/>
    <w:rsid w:val="004028EB"/>
    <w:rsid w:val="00402F22"/>
    <w:rsid w:val="004033D5"/>
    <w:rsid w:val="00403831"/>
    <w:rsid w:val="00403A6F"/>
    <w:rsid w:val="00403DDB"/>
    <w:rsid w:val="004041CE"/>
    <w:rsid w:val="004043BF"/>
    <w:rsid w:val="00404475"/>
    <w:rsid w:val="00404531"/>
    <w:rsid w:val="00404542"/>
    <w:rsid w:val="00404A62"/>
    <w:rsid w:val="00404AC4"/>
    <w:rsid w:val="00404E87"/>
    <w:rsid w:val="00405262"/>
    <w:rsid w:val="004058CD"/>
    <w:rsid w:val="004058EC"/>
    <w:rsid w:val="00405939"/>
    <w:rsid w:val="00405CEB"/>
    <w:rsid w:val="0040639B"/>
    <w:rsid w:val="004065D9"/>
    <w:rsid w:val="00406C7E"/>
    <w:rsid w:val="00406FA8"/>
    <w:rsid w:val="00407406"/>
    <w:rsid w:val="004074C6"/>
    <w:rsid w:val="0040755F"/>
    <w:rsid w:val="004075C9"/>
    <w:rsid w:val="004076BC"/>
    <w:rsid w:val="00407DB1"/>
    <w:rsid w:val="00407EDD"/>
    <w:rsid w:val="0041026C"/>
    <w:rsid w:val="00410321"/>
    <w:rsid w:val="00410F4F"/>
    <w:rsid w:val="00410F89"/>
    <w:rsid w:val="0041150C"/>
    <w:rsid w:val="00411974"/>
    <w:rsid w:val="00411ACB"/>
    <w:rsid w:val="0041205B"/>
    <w:rsid w:val="004121FA"/>
    <w:rsid w:val="004123A5"/>
    <w:rsid w:val="00412DF4"/>
    <w:rsid w:val="00412E0C"/>
    <w:rsid w:val="004131D4"/>
    <w:rsid w:val="00413285"/>
    <w:rsid w:val="0041331C"/>
    <w:rsid w:val="00413619"/>
    <w:rsid w:val="0041364C"/>
    <w:rsid w:val="004137C7"/>
    <w:rsid w:val="00413C89"/>
    <w:rsid w:val="00413F89"/>
    <w:rsid w:val="00414131"/>
    <w:rsid w:val="0041450D"/>
    <w:rsid w:val="0041457F"/>
    <w:rsid w:val="00414773"/>
    <w:rsid w:val="0041479E"/>
    <w:rsid w:val="00414903"/>
    <w:rsid w:val="00415226"/>
    <w:rsid w:val="0041538A"/>
    <w:rsid w:val="004154D6"/>
    <w:rsid w:val="00415697"/>
    <w:rsid w:val="00415898"/>
    <w:rsid w:val="00415CAD"/>
    <w:rsid w:val="00415CB5"/>
    <w:rsid w:val="00415FFC"/>
    <w:rsid w:val="0041655E"/>
    <w:rsid w:val="004165E6"/>
    <w:rsid w:val="0041661B"/>
    <w:rsid w:val="004173F4"/>
    <w:rsid w:val="004174BB"/>
    <w:rsid w:val="00417534"/>
    <w:rsid w:val="00417536"/>
    <w:rsid w:val="00417818"/>
    <w:rsid w:val="00417849"/>
    <w:rsid w:val="004178B3"/>
    <w:rsid w:val="00417C00"/>
    <w:rsid w:val="00417F41"/>
    <w:rsid w:val="00420549"/>
    <w:rsid w:val="004205B8"/>
    <w:rsid w:val="004207E1"/>
    <w:rsid w:val="00420CDD"/>
    <w:rsid w:val="00420E27"/>
    <w:rsid w:val="00421526"/>
    <w:rsid w:val="00421748"/>
    <w:rsid w:val="00421953"/>
    <w:rsid w:val="00421AFC"/>
    <w:rsid w:val="00421B9C"/>
    <w:rsid w:val="0042292A"/>
    <w:rsid w:val="00422A31"/>
    <w:rsid w:val="00422CA8"/>
    <w:rsid w:val="00422D4E"/>
    <w:rsid w:val="00423107"/>
    <w:rsid w:val="00423C48"/>
    <w:rsid w:val="004240C5"/>
    <w:rsid w:val="004241B1"/>
    <w:rsid w:val="0042420F"/>
    <w:rsid w:val="00424A25"/>
    <w:rsid w:val="00424AC0"/>
    <w:rsid w:val="00424AFD"/>
    <w:rsid w:val="00424ED8"/>
    <w:rsid w:val="00424F1B"/>
    <w:rsid w:val="004252F6"/>
    <w:rsid w:val="00425862"/>
    <w:rsid w:val="00425D94"/>
    <w:rsid w:val="00425F40"/>
    <w:rsid w:val="00426180"/>
    <w:rsid w:val="00426224"/>
    <w:rsid w:val="004264D1"/>
    <w:rsid w:val="00426550"/>
    <w:rsid w:val="004265AE"/>
    <w:rsid w:val="00426ACB"/>
    <w:rsid w:val="00426E79"/>
    <w:rsid w:val="004273D3"/>
    <w:rsid w:val="0042778E"/>
    <w:rsid w:val="00427DF4"/>
    <w:rsid w:val="00427EE5"/>
    <w:rsid w:val="00427F2F"/>
    <w:rsid w:val="00430075"/>
    <w:rsid w:val="004301F6"/>
    <w:rsid w:val="00430614"/>
    <w:rsid w:val="00430952"/>
    <w:rsid w:val="00430BF3"/>
    <w:rsid w:val="00430CEE"/>
    <w:rsid w:val="00430D05"/>
    <w:rsid w:val="00430DFA"/>
    <w:rsid w:val="00430EC9"/>
    <w:rsid w:val="00430EE4"/>
    <w:rsid w:val="00430F64"/>
    <w:rsid w:val="0043114B"/>
    <w:rsid w:val="00431211"/>
    <w:rsid w:val="00431423"/>
    <w:rsid w:val="004316EE"/>
    <w:rsid w:val="00431812"/>
    <w:rsid w:val="00431876"/>
    <w:rsid w:val="00431A89"/>
    <w:rsid w:val="00431B6D"/>
    <w:rsid w:val="00431CBA"/>
    <w:rsid w:val="00431D11"/>
    <w:rsid w:val="00431D47"/>
    <w:rsid w:val="00431ED6"/>
    <w:rsid w:val="004326B3"/>
    <w:rsid w:val="004326CC"/>
    <w:rsid w:val="0043286A"/>
    <w:rsid w:val="00432E8A"/>
    <w:rsid w:val="00433022"/>
    <w:rsid w:val="0043303D"/>
    <w:rsid w:val="004331F2"/>
    <w:rsid w:val="00433294"/>
    <w:rsid w:val="004332AB"/>
    <w:rsid w:val="00433341"/>
    <w:rsid w:val="004334CE"/>
    <w:rsid w:val="004339D5"/>
    <w:rsid w:val="00433AC9"/>
    <w:rsid w:val="00434282"/>
    <w:rsid w:val="004342C4"/>
    <w:rsid w:val="00434993"/>
    <w:rsid w:val="00434CB6"/>
    <w:rsid w:val="00434D20"/>
    <w:rsid w:val="00434DE5"/>
    <w:rsid w:val="00434EAF"/>
    <w:rsid w:val="00435046"/>
    <w:rsid w:val="00435404"/>
    <w:rsid w:val="004357CB"/>
    <w:rsid w:val="00435872"/>
    <w:rsid w:val="00435FE2"/>
    <w:rsid w:val="0043625D"/>
    <w:rsid w:val="00436A6E"/>
    <w:rsid w:val="00436D1A"/>
    <w:rsid w:val="00437304"/>
    <w:rsid w:val="00437326"/>
    <w:rsid w:val="0043755C"/>
    <w:rsid w:val="00437943"/>
    <w:rsid w:val="00437F0E"/>
    <w:rsid w:val="00437FE0"/>
    <w:rsid w:val="004400E7"/>
    <w:rsid w:val="00440114"/>
    <w:rsid w:val="004403F2"/>
    <w:rsid w:val="004405AC"/>
    <w:rsid w:val="0044071C"/>
    <w:rsid w:val="0044084F"/>
    <w:rsid w:val="004409EC"/>
    <w:rsid w:val="00440B90"/>
    <w:rsid w:val="004412D5"/>
    <w:rsid w:val="00441552"/>
    <w:rsid w:val="0044181A"/>
    <w:rsid w:val="00441997"/>
    <w:rsid w:val="00441B46"/>
    <w:rsid w:val="00441DD2"/>
    <w:rsid w:val="004420CC"/>
    <w:rsid w:val="0044229B"/>
    <w:rsid w:val="0044256B"/>
    <w:rsid w:val="00442BBA"/>
    <w:rsid w:val="00442D47"/>
    <w:rsid w:val="00442DA5"/>
    <w:rsid w:val="00443048"/>
    <w:rsid w:val="00443165"/>
    <w:rsid w:val="00443988"/>
    <w:rsid w:val="00443A74"/>
    <w:rsid w:val="00443F4E"/>
    <w:rsid w:val="00444138"/>
    <w:rsid w:val="0044414E"/>
    <w:rsid w:val="004441FF"/>
    <w:rsid w:val="0044428C"/>
    <w:rsid w:val="004443AA"/>
    <w:rsid w:val="004443FA"/>
    <w:rsid w:val="00444A70"/>
    <w:rsid w:val="00444B3B"/>
    <w:rsid w:val="00444C72"/>
    <w:rsid w:val="00444D12"/>
    <w:rsid w:val="00445066"/>
    <w:rsid w:val="004450A1"/>
    <w:rsid w:val="004451FA"/>
    <w:rsid w:val="00445967"/>
    <w:rsid w:val="00445EE6"/>
    <w:rsid w:val="00446100"/>
    <w:rsid w:val="0044634B"/>
    <w:rsid w:val="00446699"/>
    <w:rsid w:val="0044680A"/>
    <w:rsid w:val="00446845"/>
    <w:rsid w:val="0044689F"/>
    <w:rsid w:val="00446912"/>
    <w:rsid w:val="00446E3E"/>
    <w:rsid w:val="00447522"/>
    <w:rsid w:val="0044782B"/>
    <w:rsid w:val="00447EEF"/>
    <w:rsid w:val="00447F55"/>
    <w:rsid w:val="0045010A"/>
    <w:rsid w:val="004506E7"/>
    <w:rsid w:val="00450758"/>
    <w:rsid w:val="00450ACD"/>
    <w:rsid w:val="00450ADE"/>
    <w:rsid w:val="00450CF6"/>
    <w:rsid w:val="00451209"/>
    <w:rsid w:val="00451260"/>
    <w:rsid w:val="00451884"/>
    <w:rsid w:val="00451B10"/>
    <w:rsid w:val="00451DBC"/>
    <w:rsid w:val="004527A0"/>
    <w:rsid w:val="00452907"/>
    <w:rsid w:val="0045299C"/>
    <w:rsid w:val="00452AEC"/>
    <w:rsid w:val="00452B58"/>
    <w:rsid w:val="00452F31"/>
    <w:rsid w:val="00452F73"/>
    <w:rsid w:val="00453482"/>
    <w:rsid w:val="00453585"/>
    <w:rsid w:val="004537A0"/>
    <w:rsid w:val="00453EC4"/>
    <w:rsid w:val="00453EDD"/>
    <w:rsid w:val="00454346"/>
    <w:rsid w:val="00454446"/>
    <w:rsid w:val="0045445E"/>
    <w:rsid w:val="004546A2"/>
    <w:rsid w:val="0045472D"/>
    <w:rsid w:val="00454819"/>
    <w:rsid w:val="00454C2C"/>
    <w:rsid w:val="00454CE1"/>
    <w:rsid w:val="00454D4A"/>
    <w:rsid w:val="00454F64"/>
    <w:rsid w:val="00455085"/>
    <w:rsid w:val="0045520B"/>
    <w:rsid w:val="00455512"/>
    <w:rsid w:val="00455576"/>
    <w:rsid w:val="00455AFD"/>
    <w:rsid w:val="00455B13"/>
    <w:rsid w:val="0045630E"/>
    <w:rsid w:val="00456373"/>
    <w:rsid w:val="004564A4"/>
    <w:rsid w:val="0045694B"/>
    <w:rsid w:val="004570B7"/>
    <w:rsid w:val="004570BE"/>
    <w:rsid w:val="00457383"/>
    <w:rsid w:val="0045758B"/>
    <w:rsid w:val="00457873"/>
    <w:rsid w:val="00457886"/>
    <w:rsid w:val="00457A96"/>
    <w:rsid w:val="00457B0E"/>
    <w:rsid w:val="004601C8"/>
    <w:rsid w:val="00460662"/>
    <w:rsid w:val="004608E8"/>
    <w:rsid w:val="00460DFC"/>
    <w:rsid w:val="0046110A"/>
    <w:rsid w:val="0046132D"/>
    <w:rsid w:val="004613B6"/>
    <w:rsid w:val="00461E8E"/>
    <w:rsid w:val="00461F17"/>
    <w:rsid w:val="00462DBA"/>
    <w:rsid w:val="00462E33"/>
    <w:rsid w:val="00463019"/>
    <w:rsid w:val="00463252"/>
    <w:rsid w:val="00463579"/>
    <w:rsid w:val="0046365E"/>
    <w:rsid w:val="00463939"/>
    <w:rsid w:val="00463E04"/>
    <w:rsid w:val="004643EC"/>
    <w:rsid w:val="004643FA"/>
    <w:rsid w:val="004645CC"/>
    <w:rsid w:val="00464882"/>
    <w:rsid w:val="00464F33"/>
    <w:rsid w:val="004654CC"/>
    <w:rsid w:val="00465505"/>
    <w:rsid w:val="00465976"/>
    <w:rsid w:val="00465D87"/>
    <w:rsid w:val="004665FE"/>
    <w:rsid w:val="00466843"/>
    <w:rsid w:val="00466C75"/>
    <w:rsid w:val="0046745C"/>
    <w:rsid w:val="004674EA"/>
    <w:rsid w:val="004675C1"/>
    <w:rsid w:val="00467933"/>
    <w:rsid w:val="00467BF9"/>
    <w:rsid w:val="004703C9"/>
    <w:rsid w:val="004704BE"/>
    <w:rsid w:val="004705AD"/>
    <w:rsid w:val="00470710"/>
    <w:rsid w:val="00470877"/>
    <w:rsid w:val="00471003"/>
    <w:rsid w:val="00471345"/>
    <w:rsid w:val="00471564"/>
    <w:rsid w:val="004716F1"/>
    <w:rsid w:val="00471764"/>
    <w:rsid w:val="00471AF7"/>
    <w:rsid w:val="00471D94"/>
    <w:rsid w:val="00471EAA"/>
    <w:rsid w:val="00471FEF"/>
    <w:rsid w:val="004725A7"/>
    <w:rsid w:val="004726FA"/>
    <w:rsid w:val="00472D81"/>
    <w:rsid w:val="00472E6F"/>
    <w:rsid w:val="00472F16"/>
    <w:rsid w:val="00473011"/>
    <w:rsid w:val="004732B8"/>
    <w:rsid w:val="00473327"/>
    <w:rsid w:val="00473718"/>
    <w:rsid w:val="0047375B"/>
    <w:rsid w:val="00473C02"/>
    <w:rsid w:val="00473EE5"/>
    <w:rsid w:val="00473F01"/>
    <w:rsid w:val="00474321"/>
    <w:rsid w:val="00474DF0"/>
    <w:rsid w:val="004750D0"/>
    <w:rsid w:val="0047522D"/>
    <w:rsid w:val="0047535C"/>
    <w:rsid w:val="0047544D"/>
    <w:rsid w:val="00475496"/>
    <w:rsid w:val="00475536"/>
    <w:rsid w:val="00475AE5"/>
    <w:rsid w:val="00475D81"/>
    <w:rsid w:val="00475FD1"/>
    <w:rsid w:val="00476169"/>
    <w:rsid w:val="0047619C"/>
    <w:rsid w:val="00476372"/>
    <w:rsid w:val="0047679D"/>
    <w:rsid w:val="0047688F"/>
    <w:rsid w:val="00477677"/>
    <w:rsid w:val="00477EBA"/>
    <w:rsid w:val="00477F70"/>
    <w:rsid w:val="00480435"/>
    <w:rsid w:val="00480823"/>
    <w:rsid w:val="0048085F"/>
    <w:rsid w:val="0048089D"/>
    <w:rsid w:val="00480B0B"/>
    <w:rsid w:val="004817C4"/>
    <w:rsid w:val="004817EA"/>
    <w:rsid w:val="00481B20"/>
    <w:rsid w:val="00481B7F"/>
    <w:rsid w:val="004821D2"/>
    <w:rsid w:val="00482240"/>
    <w:rsid w:val="00482445"/>
    <w:rsid w:val="00482597"/>
    <w:rsid w:val="00482AE8"/>
    <w:rsid w:val="0048337A"/>
    <w:rsid w:val="00483A56"/>
    <w:rsid w:val="00484109"/>
    <w:rsid w:val="004846E5"/>
    <w:rsid w:val="0048471D"/>
    <w:rsid w:val="00484C2F"/>
    <w:rsid w:val="004852B0"/>
    <w:rsid w:val="00485582"/>
    <w:rsid w:val="00485631"/>
    <w:rsid w:val="00485BE8"/>
    <w:rsid w:val="00485F0D"/>
    <w:rsid w:val="00485FA8"/>
    <w:rsid w:val="00486625"/>
    <w:rsid w:val="004868B0"/>
    <w:rsid w:val="00486A99"/>
    <w:rsid w:val="00486BA2"/>
    <w:rsid w:val="00486C3E"/>
    <w:rsid w:val="0048734F"/>
    <w:rsid w:val="0048770B"/>
    <w:rsid w:val="0048777C"/>
    <w:rsid w:val="00487D24"/>
    <w:rsid w:val="00487F3F"/>
    <w:rsid w:val="00487F82"/>
    <w:rsid w:val="0049067E"/>
    <w:rsid w:val="004909C8"/>
    <w:rsid w:val="004909EA"/>
    <w:rsid w:val="00490AAB"/>
    <w:rsid w:val="00491010"/>
    <w:rsid w:val="004912B7"/>
    <w:rsid w:val="00491415"/>
    <w:rsid w:val="004914A2"/>
    <w:rsid w:val="004916CC"/>
    <w:rsid w:val="00491887"/>
    <w:rsid w:val="00491C3D"/>
    <w:rsid w:val="00491DAC"/>
    <w:rsid w:val="00492019"/>
    <w:rsid w:val="0049228F"/>
    <w:rsid w:val="004923CE"/>
    <w:rsid w:val="0049275D"/>
    <w:rsid w:val="004929BC"/>
    <w:rsid w:val="00492B91"/>
    <w:rsid w:val="004936BE"/>
    <w:rsid w:val="00493E65"/>
    <w:rsid w:val="00494295"/>
    <w:rsid w:val="00494B73"/>
    <w:rsid w:val="00494D46"/>
    <w:rsid w:val="00494E2A"/>
    <w:rsid w:val="00494E74"/>
    <w:rsid w:val="004951EC"/>
    <w:rsid w:val="00495201"/>
    <w:rsid w:val="00495224"/>
    <w:rsid w:val="00495D39"/>
    <w:rsid w:val="00495E10"/>
    <w:rsid w:val="00495FD5"/>
    <w:rsid w:val="00496058"/>
    <w:rsid w:val="00496096"/>
    <w:rsid w:val="004960A2"/>
    <w:rsid w:val="0049613A"/>
    <w:rsid w:val="0049627B"/>
    <w:rsid w:val="00496415"/>
    <w:rsid w:val="00496707"/>
    <w:rsid w:val="004968FE"/>
    <w:rsid w:val="00496DAC"/>
    <w:rsid w:val="004974F8"/>
    <w:rsid w:val="00497B59"/>
    <w:rsid w:val="00497BCB"/>
    <w:rsid w:val="00497CEE"/>
    <w:rsid w:val="00497E7C"/>
    <w:rsid w:val="004A013E"/>
    <w:rsid w:val="004A021B"/>
    <w:rsid w:val="004A07B0"/>
    <w:rsid w:val="004A0AA7"/>
    <w:rsid w:val="004A0BA8"/>
    <w:rsid w:val="004A0E76"/>
    <w:rsid w:val="004A0F51"/>
    <w:rsid w:val="004A1264"/>
    <w:rsid w:val="004A1426"/>
    <w:rsid w:val="004A160D"/>
    <w:rsid w:val="004A186C"/>
    <w:rsid w:val="004A1A20"/>
    <w:rsid w:val="004A1A24"/>
    <w:rsid w:val="004A1EE9"/>
    <w:rsid w:val="004A2183"/>
    <w:rsid w:val="004A254D"/>
    <w:rsid w:val="004A2782"/>
    <w:rsid w:val="004A2947"/>
    <w:rsid w:val="004A2CA4"/>
    <w:rsid w:val="004A2D7D"/>
    <w:rsid w:val="004A3145"/>
    <w:rsid w:val="004A36F9"/>
    <w:rsid w:val="004A3751"/>
    <w:rsid w:val="004A376C"/>
    <w:rsid w:val="004A3E32"/>
    <w:rsid w:val="004A4460"/>
    <w:rsid w:val="004A4C06"/>
    <w:rsid w:val="004A5036"/>
    <w:rsid w:val="004A555E"/>
    <w:rsid w:val="004A5BC8"/>
    <w:rsid w:val="004A5BDF"/>
    <w:rsid w:val="004A5D40"/>
    <w:rsid w:val="004A6531"/>
    <w:rsid w:val="004A66B5"/>
    <w:rsid w:val="004A69BC"/>
    <w:rsid w:val="004A6A7C"/>
    <w:rsid w:val="004A6B4B"/>
    <w:rsid w:val="004A6B75"/>
    <w:rsid w:val="004A6EF3"/>
    <w:rsid w:val="004A6F08"/>
    <w:rsid w:val="004A7A4D"/>
    <w:rsid w:val="004A7FA2"/>
    <w:rsid w:val="004B0330"/>
    <w:rsid w:val="004B04F1"/>
    <w:rsid w:val="004B06A4"/>
    <w:rsid w:val="004B0737"/>
    <w:rsid w:val="004B09BD"/>
    <w:rsid w:val="004B0A12"/>
    <w:rsid w:val="004B0CFE"/>
    <w:rsid w:val="004B0FA1"/>
    <w:rsid w:val="004B114C"/>
    <w:rsid w:val="004B1759"/>
    <w:rsid w:val="004B2305"/>
    <w:rsid w:val="004B28F0"/>
    <w:rsid w:val="004B2E11"/>
    <w:rsid w:val="004B30D6"/>
    <w:rsid w:val="004B3374"/>
    <w:rsid w:val="004B3903"/>
    <w:rsid w:val="004B3B4A"/>
    <w:rsid w:val="004B40E9"/>
    <w:rsid w:val="004B496F"/>
    <w:rsid w:val="004B4AAA"/>
    <w:rsid w:val="004B56F1"/>
    <w:rsid w:val="004B5726"/>
    <w:rsid w:val="004B591A"/>
    <w:rsid w:val="004B5E32"/>
    <w:rsid w:val="004B5E7E"/>
    <w:rsid w:val="004B6AD0"/>
    <w:rsid w:val="004B6BBE"/>
    <w:rsid w:val="004B6D98"/>
    <w:rsid w:val="004B7134"/>
    <w:rsid w:val="004B7461"/>
    <w:rsid w:val="004B756B"/>
    <w:rsid w:val="004B7D72"/>
    <w:rsid w:val="004C0189"/>
    <w:rsid w:val="004C0190"/>
    <w:rsid w:val="004C05E8"/>
    <w:rsid w:val="004C0B43"/>
    <w:rsid w:val="004C1028"/>
    <w:rsid w:val="004C1248"/>
    <w:rsid w:val="004C12BC"/>
    <w:rsid w:val="004C12E3"/>
    <w:rsid w:val="004C166F"/>
    <w:rsid w:val="004C1700"/>
    <w:rsid w:val="004C17B6"/>
    <w:rsid w:val="004C1834"/>
    <w:rsid w:val="004C1869"/>
    <w:rsid w:val="004C1C2F"/>
    <w:rsid w:val="004C1EF7"/>
    <w:rsid w:val="004C1F5A"/>
    <w:rsid w:val="004C1F94"/>
    <w:rsid w:val="004C21C7"/>
    <w:rsid w:val="004C2712"/>
    <w:rsid w:val="004C2916"/>
    <w:rsid w:val="004C2954"/>
    <w:rsid w:val="004C2B87"/>
    <w:rsid w:val="004C2F63"/>
    <w:rsid w:val="004C304C"/>
    <w:rsid w:val="004C3083"/>
    <w:rsid w:val="004C3643"/>
    <w:rsid w:val="004C3928"/>
    <w:rsid w:val="004C3A45"/>
    <w:rsid w:val="004C3AAB"/>
    <w:rsid w:val="004C3E9A"/>
    <w:rsid w:val="004C3FF7"/>
    <w:rsid w:val="004C404A"/>
    <w:rsid w:val="004C466C"/>
    <w:rsid w:val="004C4F9B"/>
    <w:rsid w:val="004C5635"/>
    <w:rsid w:val="004C5E55"/>
    <w:rsid w:val="004C6212"/>
    <w:rsid w:val="004C65F2"/>
    <w:rsid w:val="004C6866"/>
    <w:rsid w:val="004C6EFE"/>
    <w:rsid w:val="004C73B7"/>
    <w:rsid w:val="004C78ED"/>
    <w:rsid w:val="004C7A8F"/>
    <w:rsid w:val="004C7DEE"/>
    <w:rsid w:val="004C7F0C"/>
    <w:rsid w:val="004D0121"/>
    <w:rsid w:val="004D028A"/>
    <w:rsid w:val="004D05A7"/>
    <w:rsid w:val="004D0680"/>
    <w:rsid w:val="004D0C2F"/>
    <w:rsid w:val="004D1057"/>
    <w:rsid w:val="004D1074"/>
    <w:rsid w:val="004D135E"/>
    <w:rsid w:val="004D143E"/>
    <w:rsid w:val="004D1695"/>
    <w:rsid w:val="004D177D"/>
    <w:rsid w:val="004D1930"/>
    <w:rsid w:val="004D1B39"/>
    <w:rsid w:val="004D1B4E"/>
    <w:rsid w:val="004D1BEE"/>
    <w:rsid w:val="004D1E36"/>
    <w:rsid w:val="004D22C9"/>
    <w:rsid w:val="004D2717"/>
    <w:rsid w:val="004D2BAE"/>
    <w:rsid w:val="004D2E0B"/>
    <w:rsid w:val="004D2FD4"/>
    <w:rsid w:val="004D304C"/>
    <w:rsid w:val="004D345A"/>
    <w:rsid w:val="004D354C"/>
    <w:rsid w:val="004D3737"/>
    <w:rsid w:val="004D3916"/>
    <w:rsid w:val="004D3A2B"/>
    <w:rsid w:val="004D3AB9"/>
    <w:rsid w:val="004D3C6D"/>
    <w:rsid w:val="004D3EDC"/>
    <w:rsid w:val="004D46C3"/>
    <w:rsid w:val="004D4904"/>
    <w:rsid w:val="004D505B"/>
    <w:rsid w:val="004D568A"/>
    <w:rsid w:val="004D5A2E"/>
    <w:rsid w:val="004D5A78"/>
    <w:rsid w:val="004D5F01"/>
    <w:rsid w:val="004D60CF"/>
    <w:rsid w:val="004D641A"/>
    <w:rsid w:val="004D646C"/>
    <w:rsid w:val="004D6583"/>
    <w:rsid w:val="004D666E"/>
    <w:rsid w:val="004D67F3"/>
    <w:rsid w:val="004D67F6"/>
    <w:rsid w:val="004D6CC7"/>
    <w:rsid w:val="004D7103"/>
    <w:rsid w:val="004D7698"/>
    <w:rsid w:val="004D76D8"/>
    <w:rsid w:val="004D7863"/>
    <w:rsid w:val="004D7D00"/>
    <w:rsid w:val="004D7DB7"/>
    <w:rsid w:val="004E0039"/>
    <w:rsid w:val="004E0057"/>
    <w:rsid w:val="004E01D3"/>
    <w:rsid w:val="004E02C1"/>
    <w:rsid w:val="004E039B"/>
    <w:rsid w:val="004E05E2"/>
    <w:rsid w:val="004E0A6D"/>
    <w:rsid w:val="004E10D1"/>
    <w:rsid w:val="004E176D"/>
    <w:rsid w:val="004E1840"/>
    <w:rsid w:val="004E1A03"/>
    <w:rsid w:val="004E1A68"/>
    <w:rsid w:val="004E1AC4"/>
    <w:rsid w:val="004E2138"/>
    <w:rsid w:val="004E22B2"/>
    <w:rsid w:val="004E2340"/>
    <w:rsid w:val="004E239D"/>
    <w:rsid w:val="004E2A90"/>
    <w:rsid w:val="004E2AE0"/>
    <w:rsid w:val="004E2C9C"/>
    <w:rsid w:val="004E3289"/>
    <w:rsid w:val="004E32EF"/>
    <w:rsid w:val="004E40EF"/>
    <w:rsid w:val="004E41D1"/>
    <w:rsid w:val="004E4887"/>
    <w:rsid w:val="004E4A1B"/>
    <w:rsid w:val="004E5044"/>
    <w:rsid w:val="004E5122"/>
    <w:rsid w:val="004E529F"/>
    <w:rsid w:val="004E5472"/>
    <w:rsid w:val="004E549E"/>
    <w:rsid w:val="004E5805"/>
    <w:rsid w:val="004E5A09"/>
    <w:rsid w:val="004E5E10"/>
    <w:rsid w:val="004E612C"/>
    <w:rsid w:val="004E6261"/>
    <w:rsid w:val="004E6711"/>
    <w:rsid w:val="004E6719"/>
    <w:rsid w:val="004E676A"/>
    <w:rsid w:val="004E67CF"/>
    <w:rsid w:val="004E68CB"/>
    <w:rsid w:val="004E69DD"/>
    <w:rsid w:val="004E6D7F"/>
    <w:rsid w:val="004E6FD3"/>
    <w:rsid w:val="004E70C1"/>
    <w:rsid w:val="004E733A"/>
    <w:rsid w:val="004E7580"/>
    <w:rsid w:val="004E75C5"/>
    <w:rsid w:val="004E7A51"/>
    <w:rsid w:val="004F0058"/>
    <w:rsid w:val="004F017F"/>
    <w:rsid w:val="004F02BF"/>
    <w:rsid w:val="004F0505"/>
    <w:rsid w:val="004F06A0"/>
    <w:rsid w:val="004F081E"/>
    <w:rsid w:val="004F0BCF"/>
    <w:rsid w:val="004F0F40"/>
    <w:rsid w:val="004F0F8F"/>
    <w:rsid w:val="004F136C"/>
    <w:rsid w:val="004F1901"/>
    <w:rsid w:val="004F2124"/>
    <w:rsid w:val="004F24CB"/>
    <w:rsid w:val="004F287C"/>
    <w:rsid w:val="004F2CBA"/>
    <w:rsid w:val="004F2DD5"/>
    <w:rsid w:val="004F2F0F"/>
    <w:rsid w:val="004F3206"/>
    <w:rsid w:val="004F3473"/>
    <w:rsid w:val="004F3770"/>
    <w:rsid w:val="004F4231"/>
    <w:rsid w:val="004F4622"/>
    <w:rsid w:val="004F59E8"/>
    <w:rsid w:val="004F6290"/>
    <w:rsid w:val="004F66B9"/>
    <w:rsid w:val="004F6952"/>
    <w:rsid w:val="004F6DE5"/>
    <w:rsid w:val="004F7085"/>
    <w:rsid w:val="004F7C79"/>
    <w:rsid w:val="004F7D6C"/>
    <w:rsid w:val="004F7EF5"/>
    <w:rsid w:val="00500086"/>
    <w:rsid w:val="005004BB"/>
    <w:rsid w:val="00500A65"/>
    <w:rsid w:val="00500AD7"/>
    <w:rsid w:val="00500CC5"/>
    <w:rsid w:val="00500EE6"/>
    <w:rsid w:val="0050110D"/>
    <w:rsid w:val="005015D8"/>
    <w:rsid w:val="00501FDF"/>
    <w:rsid w:val="005022BD"/>
    <w:rsid w:val="00502A26"/>
    <w:rsid w:val="00502AA8"/>
    <w:rsid w:val="005035C9"/>
    <w:rsid w:val="0050388F"/>
    <w:rsid w:val="00503E8F"/>
    <w:rsid w:val="005040AC"/>
    <w:rsid w:val="00504166"/>
    <w:rsid w:val="00504289"/>
    <w:rsid w:val="00504382"/>
    <w:rsid w:val="00504596"/>
    <w:rsid w:val="005047F7"/>
    <w:rsid w:val="00505290"/>
    <w:rsid w:val="00505985"/>
    <w:rsid w:val="00506046"/>
    <w:rsid w:val="005066B5"/>
    <w:rsid w:val="00506890"/>
    <w:rsid w:val="005069B1"/>
    <w:rsid w:val="00506C90"/>
    <w:rsid w:val="00506D69"/>
    <w:rsid w:val="005073AB"/>
    <w:rsid w:val="0050762E"/>
    <w:rsid w:val="00507774"/>
    <w:rsid w:val="005079BC"/>
    <w:rsid w:val="00507BA0"/>
    <w:rsid w:val="005101D3"/>
    <w:rsid w:val="00510361"/>
    <w:rsid w:val="00510B28"/>
    <w:rsid w:val="00511476"/>
    <w:rsid w:val="00511668"/>
    <w:rsid w:val="005116C4"/>
    <w:rsid w:val="00511822"/>
    <w:rsid w:val="005118CC"/>
    <w:rsid w:val="00511EA6"/>
    <w:rsid w:val="00511F3F"/>
    <w:rsid w:val="00512177"/>
    <w:rsid w:val="005123ED"/>
    <w:rsid w:val="00512478"/>
    <w:rsid w:val="0051249A"/>
    <w:rsid w:val="005127CD"/>
    <w:rsid w:val="00512B6F"/>
    <w:rsid w:val="00512C17"/>
    <w:rsid w:val="00512EA0"/>
    <w:rsid w:val="0051328F"/>
    <w:rsid w:val="00513321"/>
    <w:rsid w:val="00513742"/>
    <w:rsid w:val="005139EE"/>
    <w:rsid w:val="00513A83"/>
    <w:rsid w:val="00513BF7"/>
    <w:rsid w:val="00513CD5"/>
    <w:rsid w:val="00513E4B"/>
    <w:rsid w:val="00513E93"/>
    <w:rsid w:val="00513F51"/>
    <w:rsid w:val="00514682"/>
    <w:rsid w:val="00514A16"/>
    <w:rsid w:val="005154C4"/>
    <w:rsid w:val="005159AE"/>
    <w:rsid w:val="00515A53"/>
    <w:rsid w:val="00515AEF"/>
    <w:rsid w:val="00515D52"/>
    <w:rsid w:val="00516054"/>
    <w:rsid w:val="0051614D"/>
    <w:rsid w:val="0051616E"/>
    <w:rsid w:val="0051667D"/>
    <w:rsid w:val="00516A8E"/>
    <w:rsid w:val="00516B8A"/>
    <w:rsid w:val="00516BDD"/>
    <w:rsid w:val="00516CCD"/>
    <w:rsid w:val="00516E76"/>
    <w:rsid w:val="00517533"/>
    <w:rsid w:val="005177D5"/>
    <w:rsid w:val="00517AF1"/>
    <w:rsid w:val="00517C57"/>
    <w:rsid w:val="00517E6F"/>
    <w:rsid w:val="00517F21"/>
    <w:rsid w:val="00517FCA"/>
    <w:rsid w:val="0052006E"/>
    <w:rsid w:val="00520350"/>
    <w:rsid w:val="00520566"/>
    <w:rsid w:val="005205C6"/>
    <w:rsid w:val="005205F2"/>
    <w:rsid w:val="00520934"/>
    <w:rsid w:val="00520A63"/>
    <w:rsid w:val="00520A81"/>
    <w:rsid w:val="00520ABE"/>
    <w:rsid w:val="00520BE0"/>
    <w:rsid w:val="00520EF3"/>
    <w:rsid w:val="00520FDE"/>
    <w:rsid w:val="0052142C"/>
    <w:rsid w:val="005217BC"/>
    <w:rsid w:val="00521829"/>
    <w:rsid w:val="00521AA1"/>
    <w:rsid w:val="00521AF0"/>
    <w:rsid w:val="00521E78"/>
    <w:rsid w:val="0052226E"/>
    <w:rsid w:val="00522326"/>
    <w:rsid w:val="005227E0"/>
    <w:rsid w:val="0052312B"/>
    <w:rsid w:val="00523D62"/>
    <w:rsid w:val="00523E46"/>
    <w:rsid w:val="00523E89"/>
    <w:rsid w:val="00524059"/>
    <w:rsid w:val="00524C15"/>
    <w:rsid w:val="00524C48"/>
    <w:rsid w:val="00524F60"/>
    <w:rsid w:val="005251CC"/>
    <w:rsid w:val="00525276"/>
    <w:rsid w:val="005252A6"/>
    <w:rsid w:val="005254A1"/>
    <w:rsid w:val="005254E6"/>
    <w:rsid w:val="00525694"/>
    <w:rsid w:val="00525721"/>
    <w:rsid w:val="00525916"/>
    <w:rsid w:val="00525F49"/>
    <w:rsid w:val="0052615E"/>
    <w:rsid w:val="005261E1"/>
    <w:rsid w:val="005266AF"/>
    <w:rsid w:val="00526777"/>
    <w:rsid w:val="00526CE2"/>
    <w:rsid w:val="00526CF4"/>
    <w:rsid w:val="005270F9"/>
    <w:rsid w:val="005273CE"/>
    <w:rsid w:val="0052770B"/>
    <w:rsid w:val="00527ABB"/>
    <w:rsid w:val="00527C0D"/>
    <w:rsid w:val="00527CDC"/>
    <w:rsid w:val="005301FD"/>
    <w:rsid w:val="00530247"/>
    <w:rsid w:val="005303A4"/>
    <w:rsid w:val="00530605"/>
    <w:rsid w:val="005306F8"/>
    <w:rsid w:val="00530BF9"/>
    <w:rsid w:val="0053102F"/>
    <w:rsid w:val="00531698"/>
    <w:rsid w:val="0053223F"/>
    <w:rsid w:val="0053234B"/>
    <w:rsid w:val="005323D0"/>
    <w:rsid w:val="005332D9"/>
    <w:rsid w:val="00533415"/>
    <w:rsid w:val="00533466"/>
    <w:rsid w:val="00533C7D"/>
    <w:rsid w:val="00533CEB"/>
    <w:rsid w:val="00533FE7"/>
    <w:rsid w:val="00534327"/>
    <w:rsid w:val="005343BC"/>
    <w:rsid w:val="00535715"/>
    <w:rsid w:val="00535894"/>
    <w:rsid w:val="00536056"/>
    <w:rsid w:val="005362B7"/>
    <w:rsid w:val="005362D4"/>
    <w:rsid w:val="00536931"/>
    <w:rsid w:val="00536EA9"/>
    <w:rsid w:val="005371F1"/>
    <w:rsid w:val="005401AF"/>
    <w:rsid w:val="00540460"/>
    <w:rsid w:val="0054056B"/>
    <w:rsid w:val="005406B5"/>
    <w:rsid w:val="005406C2"/>
    <w:rsid w:val="0054095D"/>
    <w:rsid w:val="00540A8C"/>
    <w:rsid w:val="005410F8"/>
    <w:rsid w:val="005417F0"/>
    <w:rsid w:val="00541840"/>
    <w:rsid w:val="00541ADB"/>
    <w:rsid w:val="00541D8B"/>
    <w:rsid w:val="00541E27"/>
    <w:rsid w:val="00541E46"/>
    <w:rsid w:val="00542479"/>
    <w:rsid w:val="005429D8"/>
    <w:rsid w:val="00543646"/>
    <w:rsid w:val="00543671"/>
    <w:rsid w:val="005436F9"/>
    <w:rsid w:val="00543B9B"/>
    <w:rsid w:val="00543C8F"/>
    <w:rsid w:val="00544169"/>
    <w:rsid w:val="005447E5"/>
    <w:rsid w:val="00544F79"/>
    <w:rsid w:val="00545067"/>
    <w:rsid w:val="0054515B"/>
    <w:rsid w:val="005451C6"/>
    <w:rsid w:val="005453D1"/>
    <w:rsid w:val="00545598"/>
    <w:rsid w:val="00545AFE"/>
    <w:rsid w:val="005461ED"/>
    <w:rsid w:val="00546359"/>
    <w:rsid w:val="005465BA"/>
    <w:rsid w:val="00546974"/>
    <w:rsid w:val="00547168"/>
    <w:rsid w:val="0054727E"/>
    <w:rsid w:val="00547418"/>
    <w:rsid w:val="005476DA"/>
    <w:rsid w:val="005477A1"/>
    <w:rsid w:val="00547833"/>
    <w:rsid w:val="005478A7"/>
    <w:rsid w:val="00547A1D"/>
    <w:rsid w:val="00547AD8"/>
    <w:rsid w:val="00547E67"/>
    <w:rsid w:val="00547F1B"/>
    <w:rsid w:val="005500C1"/>
    <w:rsid w:val="0055052F"/>
    <w:rsid w:val="005508B4"/>
    <w:rsid w:val="00550A3B"/>
    <w:rsid w:val="00550C0A"/>
    <w:rsid w:val="005513D8"/>
    <w:rsid w:val="00551765"/>
    <w:rsid w:val="00551D0F"/>
    <w:rsid w:val="0055212C"/>
    <w:rsid w:val="00552260"/>
    <w:rsid w:val="00552BC2"/>
    <w:rsid w:val="0055309D"/>
    <w:rsid w:val="005533A0"/>
    <w:rsid w:val="00553509"/>
    <w:rsid w:val="0055356A"/>
    <w:rsid w:val="00553652"/>
    <w:rsid w:val="00553AD4"/>
    <w:rsid w:val="00553B0B"/>
    <w:rsid w:val="00553B8F"/>
    <w:rsid w:val="00553F83"/>
    <w:rsid w:val="005547E3"/>
    <w:rsid w:val="005548C8"/>
    <w:rsid w:val="00554B53"/>
    <w:rsid w:val="00554CA4"/>
    <w:rsid w:val="00555427"/>
    <w:rsid w:val="005558DE"/>
    <w:rsid w:val="00555BC4"/>
    <w:rsid w:val="00556004"/>
    <w:rsid w:val="00556038"/>
    <w:rsid w:val="0055603C"/>
    <w:rsid w:val="0055627C"/>
    <w:rsid w:val="005562DD"/>
    <w:rsid w:val="005566F2"/>
    <w:rsid w:val="005569B0"/>
    <w:rsid w:val="00557012"/>
    <w:rsid w:val="00557E56"/>
    <w:rsid w:val="00557F70"/>
    <w:rsid w:val="00560234"/>
    <w:rsid w:val="0056051D"/>
    <w:rsid w:val="005605C2"/>
    <w:rsid w:val="00560998"/>
    <w:rsid w:val="00560AA3"/>
    <w:rsid w:val="00561086"/>
    <w:rsid w:val="0056172E"/>
    <w:rsid w:val="00561846"/>
    <w:rsid w:val="00561A2A"/>
    <w:rsid w:val="00561ADF"/>
    <w:rsid w:val="00561B79"/>
    <w:rsid w:val="00561CB0"/>
    <w:rsid w:val="00561F3B"/>
    <w:rsid w:val="00562195"/>
    <w:rsid w:val="005621C7"/>
    <w:rsid w:val="00562462"/>
    <w:rsid w:val="00562A6B"/>
    <w:rsid w:val="00563029"/>
    <w:rsid w:val="00563124"/>
    <w:rsid w:val="0056321A"/>
    <w:rsid w:val="005632D2"/>
    <w:rsid w:val="00563579"/>
    <w:rsid w:val="005638A0"/>
    <w:rsid w:val="005646E0"/>
    <w:rsid w:val="00564AE0"/>
    <w:rsid w:val="00564BAF"/>
    <w:rsid w:val="00564D26"/>
    <w:rsid w:val="00564D4D"/>
    <w:rsid w:val="005653DE"/>
    <w:rsid w:val="005655FD"/>
    <w:rsid w:val="0056577B"/>
    <w:rsid w:val="00565782"/>
    <w:rsid w:val="00565C54"/>
    <w:rsid w:val="00565EF0"/>
    <w:rsid w:val="00565EF4"/>
    <w:rsid w:val="00565EFE"/>
    <w:rsid w:val="00566068"/>
    <w:rsid w:val="0056659D"/>
    <w:rsid w:val="00566667"/>
    <w:rsid w:val="00566923"/>
    <w:rsid w:val="00566C04"/>
    <w:rsid w:val="00566C5B"/>
    <w:rsid w:val="00566D63"/>
    <w:rsid w:val="00566D74"/>
    <w:rsid w:val="00566FF4"/>
    <w:rsid w:val="00567401"/>
    <w:rsid w:val="00567522"/>
    <w:rsid w:val="005676BF"/>
    <w:rsid w:val="00567947"/>
    <w:rsid w:val="00570D88"/>
    <w:rsid w:val="00570DED"/>
    <w:rsid w:val="005713DC"/>
    <w:rsid w:val="0057151E"/>
    <w:rsid w:val="00571907"/>
    <w:rsid w:val="00571919"/>
    <w:rsid w:val="00571958"/>
    <w:rsid w:val="00572499"/>
    <w:rsid w:val="00572768"/>
    <w:rsid w:val="00573D8D"/>
    <w:rsid w:val="00573DA3"/>
    <w:rsid w:val="00573DF4"/>
    <w:rsid w:val="005741D0"/>
    <w:rsid w:val="0057430F"/>
    <w:rsid w:val="0057448A"/>
    <w:rsid w:val="00574986"/>
    <w:rsid w:val="0057522E"/>
    <w:rsid w:val="0057539F"/>
    <w:rsid w:val="00575818"/>
    <w:rsid w:val="00575DFB"/>
    <w:rsid w:val="0057689A"/>
    <w:rsid w:val="00576A95"/>
    <w:rsid w:val="00576B99"/>
    <w:rsid w:val="00576CC7"/>
    <w:rsid w:val="00576F21"/>
    <w:rsid w:val="00577025"/>
    <w:rsid w:val="005770F3"/>
    <w:rsid w:val="005772D4"/>
    <w:rsid w:val="00577747"/>
    <w:rsid w:val="00577B37"/>
    <w:rsid w:val="00577D52"/>
    <w:rsid w:val="00577E72"/>
    <w:rsid w:val="00580AB0"/>
    <w:rsid w:val="00580B22"/>
    <w:rsid w:val="00580FB4"/>
    <w:rsid w:val="005815BE"/>
    <w:rsid w:val="00581855"/>
    <w:rsid w:val="00581AE0"/>
    <w:rsid w:val="00581D26"/>
    <w:rsid w:val="00581D57"/>
    <w:rsid w:val="00581DDA"/>
    <w:rsid w:val="00581E31"/>
    <w:rsid w:val="00581FD5"/>
    <w:rsid w:val="005821F4"/>
    <w:rsid w:val="00582577"/>
    <w:rsid w:val="00582914"/>
    <w:rsid w:val="00582A10"/>
    <w:rsid w:val="00582C15"/>
    <w:rsid w:val="0058333D"/>
    <w:rsid w:val="005836DD"/>
    <w:rsid w:val="005836FF"/>
    <w:rsid w:val="00583A9F"/>
    <w:rsid w:val="00583EB2"/>
    <w:rsid w:val="0058419F"/>
    <w:rsid w:val="005842AB"/>
    <w:rsid w:val="005845A9"/>
    <w:rsid w:val="00584707"/>
    <w:rsid w:val="00584973"/>
    <w:rsid w:val="00584A26"/>
    <w:rsid w:val="00584B02"/>
    <w:rsid w:val="00584DE6"/>
    <w:rsid w:val="00584F2F"/>
    <w:rsid w:val="00585287"/>
    <w:rsid w:val="0058543C"/>
    <w:rsid w:val="0058597D"/>
    <w:rsid w:val="00585BD4"/>
    <w:rsid w:val="00585C43"/>
    <w:rsid w:val="00585CB3"/>
    <w:rsid w:val="005861FF"/>
    <w:rsid w:val="0058667D"/>
    <w:rsid w:val="005868F7"/>
    <w:rsid w:val="005869A2"/>
    <w:rsid w:val="00587310"/>
    <w:rsid w:val="005877A1"/>
    <w:rsid w:val="00587CD9"/>
    <w:rsid w:val="0059022B"/>
    <w:rsid w:val="0059030F"/>
    <w:rsid w:val="0059071F"/>
    <w:rsid w:val="00590A40"/>
    <w:rsid w:val="00590A46"/>
    <w:rsid w:val="00590CAB"/>
    <w:rsid w:val="00590CCD"/>
    <w:rsid w:val="00590EF7"/>
    <w:rsid w:val="00591371"/>
    <w:rsid w:val="00591EFA"/>
    <w:rsid w:val="0059200A"/>
    <w:rsid w:val="00592728"/>
    <w:rsid w:val="005929C0"/>
    <w:rsid w:val="00593174"/>
    <w:rsid w:val="00593439"/>
    <w:rsid w:val="005935F7"/>
    <w:rsid w:val="005938C3"/>
    <w:rsid w:val="00593AD2"/>
    <w:rsid w:val="00593D08"/>
    <w:rsid w:val="00594422"/>
    <w:rsid w:val="005944B4"/>
    <w:rsid w:val="00594561"/>
    <w:rsid w:val="0059479E"/>
    <w:rsid w:val="005947A0"/>
    <w:rsid w:val="00594843"/>
    <w:rsid w:val="00594919"/>
    <w:rsid w:val="00594AD8"/>
    <w:rsid w:val="00594B77"/>
    <w:rsid w:val="00594C16"/>
    <w:rsid w:val="0059555E"/>
    <w:rsid w:val="0059581D"/>
    <w:rsid w:val="00595873"/>
    <w:rsid w:val="00595B07"/>
    <w:rsid w:val="00595EA8"/>
    <w:rsid w:val="0059614B"/>
    <w:rsid w:val="00596265"/>
    <w:rsid w:val="005964C0"/>
    <w:rsid w:val="005967F0"/>
    <w:rsid w:val="005968A4"/>
    <w:rsid w:val="00596986"/>
    <w:rsid w:val="005969F0"/>
    <w:rsid w:val="00596B70"/>
    <w:rsid w:val="005971A7"/>
    <w:rsid w:val="00597285"/>
    <w:rsid w:val="005974C5"/>
    <w:rsid w:val="00597953"/>
    <w:rsid w:val="00597F25"/>
    <w:rsid w:val="005A02B3"/>
    <w:rsid w:val="005A08BE"/>
    <w:rsid w:val="005A0988"/>
    <w:rsid w:val="005A0AB5"/>
    <w:rsid w:val="005A0C27"/>
    <w:rsid w:val="005A1072"/>
    <w:rsid w:val="005A10DA"/>
    <w:rsid w:val="005A11C9"/>
    <w:rsid w:val="005A208D"/>
    <w:rsid w:val="005A20AB"/>
    <w:rsid w:val="005A2945"/>
    <w:rsid w:val="005A2978"/>
    <w:rsid w:val="005A2D38"/>
    <w:rsid w:val="005A2FCF"/>
    <w:rsid w:val="005A317C"/>
    <w:rsid w:val="005A3573"/>
    <w:rsid w:val="005A4574"/>
    <w:rsid w:val="005A45AE"/>
    <w:rsid w:val="005A45BC"/>
    <w:rsid w:val="005A4D49"/>
    <w:rsid w:val="005A4D7B"/>
    <w:rsid w:val="005A5084"/>
    <w:rsid w:val="005A522A"/>
    <w:rsid w:val="005A5378"/>
    <w:rsid w:val="005A53DC"/>
    <w:rsid w:val="005A5432"/>
    <w:rsid w:val="005A57F3"/>
    <w:rsid w:val="005A597E"/>
    <w:rsid w:val="005A5A2A"/>
    <w:rsid w:val="005A5AF9"/>
    <w:rsid w:val="005A5B37"/>
    <w:rsid w:val="005A5C74"/>
    <w:rsid w:val="005A685F"/>
    <w:rsid w:val="005A68D1"/>
    <w:rsid w:val="005A68EA"/>
    <w:rsid w:val="005A70D1"/>
    <w:rsid w:val="005A742B"/>
    <w:rsid w:val="005A74A3"/>
    <w:rsid w:val="005A7985"/>
    <w:rsid w:val="005A79AA"/>
    <w:rsid w:val="005A7FDF"/>
    <w:rsid w:val="005B0232"/>
    <w:rsid w:val="005B0345"/>
    <w:rsid w:val="005B076B"/>
    <w:rsid w:val="005B0CFD"/>
    <w:rsid w:val="005B0F7A"/>
    <w:rsid w:val="005B133B"/>
    <w:rsid w:val="005B1789"/>
    <w:rsid w:val="005B1E54"/>
    <w:rsid w:val="005B21D9"/>
    <w:rsid w:val="005B2721"/>
    <w:rsid w:val="005B2A9B"/>
    <w:rsid w:val="005B41D0"/>
    <w:rsid w:val="005B4603"/>
    <w:rsid w:val="005B4932"/>
    <w:rsid w:val="005B4B45"/>
    <w:rsid w:val="005B4D2B"/>
    <w:rsid w:val="005B518A"/>
    <w:rsid w:val="005B519C"/>
    <w:rsid w:val="005B54A7"/>
    <w:rsid w:val="005B54B0"/>
    <w:rsid w:val="005B5B0F"/>
    <w:rsid w:val="005B61B4"/>
    <w:rsid w:val="005B6376"/>
    <w:rsid w:val="005B6513"/>
    <w:rsid w:val="005B662D"/>
    <w:rsid w:val="005B674A"/>
    <w:rsid w:val="005B67D5"/>
    <w:rsid w:val="005B6C80"/>
    <w:rsid w:val="005B7619"/>
    <w:rsid w:val="005B766C"/>
    <w:rsid w:val="005B7696"/>
    <w:rsid w:val="005B7FB7"/>
    <w:rsid w:val="005C00E6"/>
    <w:rsid w:val="005C0160"/>
    <w:rsid w:val="005C023F"/>
    <w:rsid w:val="005C0355"/>
    <w:rsid w:val="005C0710"/>
    <w:rsid w:val="005C0720"/>
    <w:rsid w:val="005C0723"/>
    <w:rsid w:val="005C08F6"/>
    <w:rsid w:val="005C0A8A"/>
    <w:rsid w:val="005C1150"/>
    <w:rsid w:val="005C11A0"/>
    <w:rsid w:val="005C11C5"/>
    <w:rsid w:val="005C135B"/>
    <w:rsid w:val="005C1362"/>
    <w:rsid w:val="005C1656"/>
    <w:rsid w:val="005C17B3"/>
    <w:rsid w:val="005C1A0D"/>
    <w:rsid w:val="005C1C15"/>
    <w:rsid w:val="005C1E47"/>
    <w:rsid w:val="005C20C7"/>
    <w:rsid w:val="005C20D5"/>
    <w:rsid w:val="005C218C"/>
    <w:rsid w:val="005C29BD"/>
    <w:rsid w:val="005C2C7A"/>
    <w:rsid w:val="005C2F8A"/>
    <w:rsid w:val="005C2FAA"/>
    <w:rsid w:val="005C3075"/>
    <w:rsid w:val="005C3413"/>
    <w:rsid w:val="005C348E"/>
    <w:rsid w:val="005C3711"/>
    <w:rsid w:val="005C3724"/>
    <w:rsid w:val="005C3F1A"/>
    <w:rsid w:val="005C3F1D"/>
    <w:rsid w:val="005C4238"/>
    <w:rsid w:val="005C4750"/>
    <w:rsid w:val="005C4CD3"/>
    <w:rsid w:val="005C4F57"/>
    <w:rsid w:val="005C5242"/>
    <w:rsid w:val="005C57EF"/>
    <w:rsid w:val="005C5994"/>
    <w:rsid w:val="005C5CA5"/>
    <w:rsid w:val="005C5CBD"/>
    <w:rsid w:val="005C5E1D"/>
    <w:rsid w:val="005C5E20"/>
    <w:rsid w:val="005C611C"/>
    <w:rsid w:val="005C6337"/>
    <w:rsid w:val="005C63E6"/>
    <w:rsid w:val="005C6E1E"/>
    <w:rsid w:val="005C726E"/>
    <w:rsid w:val="005C7314"/>
    <w:rsid w:val="005C73A2"/>
    <w:rsid w:val="005C7435"/>
    <w:rsid w:val="005C7FD3"/>
    <w:rsid w:val="005D0038"/>
    <w:rsid w:val="005D0628"/>
    <w:rsid w:val="005D071A"/>
    <w:rsid w:val="005D0744"/>
    <w:rsid w:val="005D09E5"/>
    <w:rsid w:val="005D0D68"/>
    <w:rsid w:val="005D0F17"/>
    <w:rsid w:val="005D0F6D"/>
    <w:rsid w:val="005D10A2"/>
    <w:rsid w:val="005D110D"/>
    <w:rsid w:val="005D12A3"/>
    <w:rsid w:val="005D140E"/>
    <w:rsid w:val="005D1416"/>
    <w:rsid w:val="005D183E"/>
    <w:rsid w:val="005D1864"/>
    <w:rsid w:val="005D1AE6"/>
    <w:rsid w:val="005D1F35"/>
    <w:rsid w:val="005D253A"/>
    <w:rsid w:val="005D25FC"/>
    <w:rsid w:val="005D2B3A"/>
    <w:rsid w:val="005D2DFB"/>
    <w:rsid w:val="005D328F"/>
    <w:rsid w:val="005D329D"/>
    <w:rsid w:val="005D35DE"/>
    <w:rsid w:val="005D39CA"/>
    <w:rsid w:val="005D3FF7"/>
    <w:rsid w:val="005D4406"/>
    <w:rsid w:val="005D458A"/>
    <w:rsid w:val="005D470F"/>
    <w:rsid w:val="005D4C68"/>
    <w:rsid w:val="005D4E45"/>
    <w:rsid w:val="005D4E71"/>
    <w:rsid w:val="005D4F18"/>
    <w:rsid w:val="005D5486"/>
    <w:rsid w:val="005D5762"/>
    <w:rsid w:val="005D5BE7"/>
    <w:rsid w:val="005D5EBC"/>
    <w:rsid w:val="005D63C2"/>
    <w:rsid w:val="005D63CF"/>
    <w:rsid w:val="005D6831"/>
    <w:rsid w:val="005D6884"/>
    <w:rsid w:val="005D6B4E"/>
    <w:rsid w:val="005D6B71"/>
    <w:rsid w:val="005D6D30"/>
    <w:rsid w:val="005D6D6C"/>
    <w:rsid w:val="005D7280"/>
    <w:rsid w:val="005D745C"/>
    <w:rsid w:val="005D7627"/>
    <w:rsid w:val="005D798F"/>
    <w:rsid w:val="005D7CC9"/>
    <w:rsid w:val="005E00A7"/>
    <w:rsid w:val="005E0BEF"/>
    <w:rsid w:val="005E0CA3"/>
    <w:rsid w:val="005E0DC5"/>
    <w:rsid w:val="005E0EFA"/>
    <w:rsid w:val="005E13CD"/>
    <w:rsid w:val="005E159E"/>
    <w:rsid w:val="005E16DA"/>
    <w:rsid w:val="005E187A"/>
    <w:rsid w:val="005E18EE"/>
    <w:rsid w:val="005E1AB1"/>
    <w:rsid w:val="005E1AC9"/>
    <w:rsid w:val="005E1D1B"/>
    <w:rsid w:val="005E1D2E"/>
    <w:rsid w:val="005E2146"/>
    <w:rsid w:val="005E29E5"/>
    <w:rsid w:val="005E29FA"/>
    <w:rsid w:val="005E2C59"/>
    <w:rsid w:val="005E2CDD"/>
    <w:rsid w:val="005E30D9"/>
    <w:rsid w:val="005E3532"/>
    <w:rsid w:val="005E3B74"/>
    <w:rsid w:val="005E3B83"/>
    <w:rsid w:val="005E3E9A"/>
    <w:rsid w:val="005E4307"/>
    <w:rsid w:val="005E43A7"/>
    <w:rsid w:val="005E4B12"/>
    <w:rsid w:val="005E4DF6"/>
    <w:rsid w:val="005E4F55"/>
    <w:rsid w:val="005E5191"/>
    <w:rsid w:val="005E5410"/>
    <w:rsid w:val="005E5899"/>
    <w:rsid w:val="005E5D8F"/>
    <w:rsid w:val="005E5F6F"/>
    <w:rsid w:val="005E6009"/>
    <w:rsid w:val="005E689B"/>
    <w:rsid w:val="005E6ED1"/>
    <w:rsid w:val="005E7104"/>
    <w:rsid w:val="005E71D9"/>
    <w:rsid w:val="005E76FB"/>
    <w:rsid w:val="005E77FA"/>
    <w:rsid w:val="005E782E"/>
    <w:rsid w:val="005E79E1"/>
    <w:rsid w:val="005E7A2A"/>
    <w:rsid w:val="005F028C"/>
    <w:rsid w:val="005F0413"/>
    <w:rsid w:val="005F0945"/>
    <w:rsid w:val="005F112F"/>
    <w:rsid w:val="005F14B5"/>
    <w:rsid w:val="005F1AE1"/>
    <w:rsid w:val="005F1DC5"/>
    <w:rsid w:val="005F23F7"/>
    <w:rsid w:val="005F2504"/>
    <w:rsid w:val="005F2718"/>
    <w:rsid w:val="005F274B"/>
    <w:rsid w:val="005F27F8"/>
    <w:rsid w:val="005F2B48"/>
    <w:rsid w:val="005F2C34"/>
    <w:rsid w:val="005F2CD1"/>
    <w:rsid w:val="005F2E0A"/>
    <w:rsid w:val="005F344E"/>
    <w:rsid w:val="005F379E"/>
    <w:rsid w:val="005F3AAA"/>
    <w:rsid w:val="005F3BDE"/>
    <w:rsid w:val="005F3DD6"/>
    <w:rsid w:val="005F3E5D"/>
    <w:rsid w:val="005F3F2F"/>
    <w:rsid w:val="005F41B5"/>
    <w:rsid w:val="005F4317"/>
    <w:rsid w:val="005F51C5"/>
    <w:rsid w:val="005F531A"/>
    <w:rsid w:val="005F5385"/>
    <w:rsid w:val="005F53B5"/>
    <w:rsid w:val="005F54F4"/>
    <w:rsid w:val="005F5B1B"/>
    <w:rsid w:val="005F5E16"/>
    <w:rsid w:val="005F5F3D"/>
    <w:rsid w:val="005F6102"/>
    <w:rsid w:val="005F630A"/>
    <w:rsid w:val="005F6341"/>
    <w:rsid w:val="005F63C1"/>
    <w:rsid w:val="005F64A9"/>
    <w:rsid w:val="005F7292"/>
    <w:rsid w:val="005F7BEE"/>
    <w:rsid w:val="005F7C3A"/>
    <w:rsid w:val="005F7D01"/>
    <w:rsid w:val="005F7E94"/>
    <w:rsid w:val="00600016"/>
    <w:rsid w:val="006005F0"/>
    <w:rsid w:val="00600804"/>
    <w:rsid w:val="00600B32"/>
    <w:rsid w:val="00601084"/>
    <w:rsid w:val="0060118B"/>
    <w:rsid w:val="0060126F"/>
    <w:rsid w:val="0060179D"/>
    <w:rsid w:val="00601B1B"/>
    <w:rsid w:val="00601F14"/>
    <w:rsid w:val="0060204A"/>
    <w:rsid w:val="00602361"/>
    <w:rsid w:val="006023ED"/>
    <w:rsid w:val="006024D8"/>
    <w:rsid w:val="00602608"/>
    <w:rsid w:val="00602DB2"/>
    <w:rsid w:val="006037B0"/>
    <w:rsid w:val="00603AD8"/>
    <w:rsid w:val="00603BA0"/>
    <w:rsid w:val="00603E4C"/>
    <w:rsid w:val="00603F92"/>
    <w:rsid w:val="006045FD"/>
    <w:rsid w:val="006046A6"/>
    <w:rsid w:val="00604A4A"/>
    <w:rsid w:val="00604AE2"/>
    <w:rsid w:val="00604E09"/>
    <w:rsid w:val="00604F95"/>
    <w:rsid w:val="00604FA3"/>
    <w:rsid w:val="0060519F"/>
    <w:rsid w:val="006051EF"/>
    <w:rsid w:val="00605264"/>
    <w:rsid w:val="006054F6"/>
    <w:rsid w:val="006055F3"/>
    <w:rsid w:val="00605C5C"/>
    <w:rsid w:val="00605F90"/>
    <w:rsid w:val="00606647"/>
    <w:rsid w:val="00606928"/>
    <w:rsid w:val="00606AEF"/>
    <w:rsid w:val="00606DE8"/>
    <w:rsid w:val="006070D8"/>
    <w:rsid w:val="006071DC"/>
    <w:rsid w:val="00607AF2"/>
    <w:rsid w:val="00607B65"/>
    <w:rsid w:val="00607CCD"/>
    <w:rsid w:val="00610419"/>
    <w:rsid w:val="006104BA"/>
    <w:rsid w:val="0061080C"/>
    <w:rsid w:val="00610A35"/>
    <w:rsid w:val="00610C0A"/>
    <w:rsid w:val="00610CA1"/>
    <w:rsid w:val="00611092"/>
    <w:rsid w:val="00611122"/>
    <w:rsid w:val="00611127"/>
    <w:rsid w:val="0061157A"/>
    <w:rsid w:val="00611866"/>
    <w:rsid w:val="006119DB"/>
    <w:rsid w:val="0061232C"/>
    <w:rsid w:val="0061239A"/>
    <w:rsid w:val="00612407"/>
    <w:rsid w:val="006124EE"/>
    <w:rsid w:val="00612D3B"/>
    <w:rsid w:val="006130E8"/>
    <w:rsid w:val="00613823"/>
    <w:rsid w:val="006140EE"/>
    <w:rsid w:val="006143FE"/>
    <w:rsid w:val="006145B2"/>
    <w:rsid w:val="00614791"/>
    <w:rsid w:val="00614975"/>
    <w:rsid w:val="00614999"/>
    <w:rsid w:val="00614B94"/>
    <w:rsid w:val="00614EB5"/>
    <w:rsid w:val="00615061"/>
    <w:rsid w:val="00615224"/>
    <w:rsid w:val="0061528A"/>
    <w:rsid w:val="00615353"/>
    <w:rsid w:val="0061567B"/>
    <w:rsid w:val="00615A0D"/>
    <w:rsid w:val="00615D7A"/>
    <w:rsid w:val="00615F80"/>
    <w:rsid w:val="00616057"/>
    <w:rsid w:val="0061645B"/>
    <w:rsid w:val="00616829"/>
    <w:rsid w:val="0061694F"/>
    <w:rsid w:val="00616AED"/>
    <w:rsid w:val="00616B9C"/>
    <w:rsid w:val="00616C6F"/>
    <w:rsid w:val="006179E7"/>
    <w:rsid w:val="00617B64"/>
    <w:rsid w:val="00617CCD"/>
    <w:rsid w:val="006202A2"/>
    <w:rsid w:val="0062053A"/>
    <w:rsid w:val="00620D55"/>
    <w:rsid w:val="00620F6C"/>
    <w:rsid w:val="006218BF"/>
    <w:rsid w:val="00621CB5"/>
    <w:rsid w:val="006220C3"/>
    <w:rsid w:val="00622114"/>
    <w:rsid w:val="00622333"/>
    <w:rsid w:val="006226FB"/>
    <w:rsid w:val="0062280B"/>
    <w:rsid w:val="00622A40"/>
    <w:rsid w:val="00622C6F"/>
    <w:rsid w:val="00622E0D"/>
    <w:rsid w:val="00622E77"/>
    <w:rsid w:val="00622F5F"/>
    <w:rsid w:val="0062359C"/>
    <w:rsid w:val="006237C6"/>
    <w:rsid w:val="00623802"/>
    <w:rsid w:val="00623A16"/>
    <w:rsid w:val="00623DCC"/>
    <w:rsid w:val="00623DDA"/>
    <w:rsid w:val="00623DFB"/>
    <w:rsid w:val="00623F04"/>
    <w:rsid w:val="0062435E"/>
    <w:rsid w:val="006245EF"/>
    <w:rsid w:val="006246C3"/>
    <w:rsid w:val="006248B4"/>
    <w:rsid w:val="00624CFC"/>
    <w:rsid w:val="00624D78"/>
    <w:rsid w:val="00624E21"/>
    <w:rsid w:val="0062530F"/>
    <w:rsid w:val="00625321"/>
    <w:rsid w:val="0062559E"/>
    <w:rsid w:val="00625D8E"/>
    <w:rsid w:val="00626080"/>
    <w:rsid w:val="00626263"/>
    <w:rsid w:val="00626A96"/>
    <w:rsid w:val="00626B16"/>
    <w:rsid w:val="00626BC7"/>
    <w:rsid w:val="00626D38"/>
    <w:rsid w:val="006270A8"/>
    <w:rsid w:val="006275F6"/>
    <w:rsid w:val="006277E4"/>
    <w:rsid w:val="006277F9"/>
    <w:rsid w:val="00627C91"/>
    <w:rsid w:val="006301C9"/>
    <w:rsid w:val="006307C6"/>
    <w:rsid w:val="0063084A"/>
    <w:rsid w:val="00630898"/>
    <w:rsid w:val="00630E8B"/>
    <w:rsid w:val="006315A9"/>
    <w:rsid w:val="00631625"/>
    <w:rsid w:val="006316C0"/>
    <w:rsid w:val="00631C93"/>
    <w:rsid w:val="00631E8C"/>
    <w:rsid w:val="0063220C"/>
    <w:rsid w:val="00632239"/>
    <w:rsid w:val="00632281"/>
    <w:rsid w:val="006325CA"/>
    <w:rsid w:val="0063267A"/>
    <w:rsid w:val="00632C2E"/>
    <w:rsid w:val="00632C8C"/>
    <w:rsid w:val="00632D26"/>
    <w:rsid w:val="00633429"/>
    <w:rsid w:val="006335FB"/>
    <w:rsid w:val="00633773"/>
    <w:rsid w:val="00633B59"/>
    <w:rsid w:val="00634301"/>
    <w:rsid w:val="006345DD"/>
    <w:rsid w:val="00636075"/>
    <w:rsid w:val="006361D9"/>
    <w:rsid w:val="0063633C"/>
    <w:rsid w:val="00636475"/>
    <w:rsid w:val="00636710"/>
    <w:rsid w:val="00636775"/>
    <w:rsid w:val="006367E6"/>
    <w:rsid w:val="00636D16"/>
    <w:rsid w:val="00636D4A"/>
    <w:rsid w:val="006378AD"/>
    <w:rsid w:val="00637C42"/>
    <w:rsid w:val="00637D31"/>
    <w:rsid w:val="00637E32"/>
    <w:rsid w:val="00637F60"/>
    <w:rsid w:val="00640107"/>
    <w:rsid w:val="0064032C"/>
    <w:rsid w:val="006406C4"/>
    <w:rsid w:val="00640FD8"/>
    <w:rsid w:val="006418C8"/>
    <w:rsid w:val="0064190C"/>
    <w:rsid w:val="00641BE5"/>
    <w:rsid w:val="00641C0E"/>
    <w:rsid w:val="00641C95"/>
    <w:rsid w:val="00641EC1"/>
    <w:rsid w:val="0064234A"/>
    <w:rsid w:val="006423D0"/>
    <w:rsid w:val="006427A1"/>
    <w:rsid w:val="00642DEC"/>
    <w:rsid w:val="00642F2E"/>
    <w:rsid w:val="00643249"/>
    <w:rsid w:val="006434AB"/>
    <w:rsid w:val="006437F9"/>
    <w:rsid w:val="0064399B"/>
    <w:rsid w:val="006439AE"/>
    <w:rsid w:val="00643A75"/>
    <w:rsid w:val="00643B4C"/>
    <w:rsid w:val="00643BA1"/>
    <w:rsid w:val="00643C48"/>
    <w:rsid w:val="00644045"/>
    <w:rsid w:val="00644DB9"/>
    <w:rsid w:val="0064541F"/>
    <w:rsid w:val="00645712"/>
    <w:rsid w:val="0064603C"/>
    <w:rsid w:val="00646049"/>
    <w:rsid w:val="00646184"/>
    <w:rsid w:val="00646187"/>
    <w:rsid w:val="006461F1"/>
    <w:rsid w:val="0064641F"/>
    <w:rsid w:val="0064661A"/>
    <w:rsid w:val="0064662F"/>
    <w:rsid w:val="0064673D"/>
    <w:rsid w:val="00647076"/>
    <w:rsid w:val="0064732D"/>
    <w:rsid w:val="00650110"/>
    <w:rsid w:val="00650AAD"/>
    <w:rsid w:val="00650B6A"/>
    <w:rsid w:val="00650BAD"/>
    <w:rsid w:val="00650CF2"/>
    <w:rsid w:val="00650D65"/>
    <w:rsid w:val="00650F76"/>
    <w:rsid w:val="00651066"/>
    <w:rsid w:val="00651275"/>
    <w:rsid w:val="006513CD"/>
    <w:rsid w:val="00651444"/>
    <w:rsid w:val="00651582"/>
    <w:rsid w:val="00651B8F"/>
    <w:rsid w:val="00651D93"/>
    <w:rsid w:val="00651F4D"/>
    <w:rsid w:val="006523CC"/>
    <w:rsid w:val="006524F5"/>
    <w:rsid w:val="0065268E"/>
    <w:rsid w:val="006526C6"/>
    <w:rsid w:val="006528E2"/>
    <w:rsid w:val="00652963"/>
    <w:rsid w:val="00652DD4"/>
    <w:rsid w:val="00653122"/>
    <w:rsid w:val="006531C6"/>
    <w:rsid w:val="00653B01"/>
    <w:rsid w:val="00653FEE"/>
    <w:rsid w:val="006541A7"/>
    <w:rsid w:val="0065443D"/>
    <w:rsid w:val="00654843"/>
    <w:rsid w:val="00654A72"/>
    <w:rsid w:val="00654F60"/>
    <w:rsid w:val="006550E9"/>
    <w:rsid w:val="00655123"/>
    <w:rsid w:val="006553DA"/>
    <w:rsid w:val="006557AD"/>
    <w:rsid w:val="006557B4"/>
    <w:rsid w:val="00656395"/>
    <w:rsid w:val="00656410"/>
    <w:rsid w:val="00656C0B"/>
    <w:rsid w:val="00656C8B"/>
    <w:rsid w:val="00656D5B"/>
    <w:rsid w:val="006570EC"/>
    <w:rsid w:val="00657106"/>
    <w:rsid w:val="006575C3"/>
    <w:rsid w:val="006578B9"/>
    <w:rsid w:val="00657E04"/>
    <w:rsid w:val="006601D2"/>
    <w:rsid w:val="006606C7"/>
    <w:rsid w:val="00660826"/>
    <w:rsid w:val="00660A4C"/>
    <w:rsid w:val="00660CF9"/>
    <w:rsid w:val="00661722"/>
    <w:rsid w:val="00661862"/>
    <w:rsid w:val="006618EA"/>
    <w:rsid w:val="00661D28"/>
    <w:rsid w:val="00661D60"/>
    <w:rsid w:val="006624BE"/>
    <w:rsid w:val="006625F3"/>
    <w:rsid w:val="00662745"/>
    <w:rsid w:val="00662ECE"/>
    <w:rsid w:val="00663140"/>
    <w:rsid w:val="0066337C"/>
    <w:rsid w:val="0066352C"/>
    <w:rsid w:val="00663735"/>
    <w:rsid w:val="00663770"/>
    <w:rsid w:val="006637E1"/>
    <w:rsid w:val="00664152"/>
    <w:rsid w:val="0066417A"/>
    <w:rsid w:val="00664355"/>
    <w:rsid w:val="006643D4"/>
    <w:rsid w:val="0066447F"/>
    <w:rsid w:val="00664496"/>
    <w:rsid w:val="00664A6E"/>
    <w:rsid w:val="00664D32"/>
    <w:rsid w:val="00665095"/>
    <w:rsid w:val="006650E4"/>
    <w:rsid w:val="00665666"/>
    <w:rsid w:val="00665A7D"/>
    <w:rsid w:val="006663E6"/>
    <w:rsid w:val="0066653E"/>
    <w:rsid w:val="0066664F"/>
    <w:rsid w:val="006668A7"/>
    <w:rsid w:val="006669D6"/>
    <w:rsid w:val="00666A93"/>
    <w:rsid w:val="00666BF0"/>
    <w:rsid w:val="00666C2A"/>
    <w:rsid w:val="006671BA"/>
    <w:rsid w:val="00667601"/>
    <w:rsid w:val="0066762B"/>
    <w:rsid w:val="0066786B"/>
    <w:rsid w:val="0066786F"/>
    <w:rsid w:val="00667B40"/>
    <w:rsid w:val="00667D08"/>
    <w:rsid w:val="00667F81"/>
    <w:rsid w:val="006702D6"/>
    <w:rsid w:val="0067089F"/>
    <w:rsid w:val="00670A2E"/>
    <w:rsid w:val="00670BDB"/>
    <w:rsid w:val="00670DC2"/>
    <w:rsid w:val="00671107"/>
    <w:rsid w:val="00671372"/>
    <w:rsid w:val="00671677"/>
    <w:rsid w:val="00671708"/>
    <w:rsid w:val="00672420"/>
    <w:rsid w:val="00672942"/>
    <w:rsid w:val="006729BE"/>
    <w:rsid w:val="00672AC5"/>
    <w:rsid w:val="00673083"/>
    <w:rsid w:val="0067324E"/>
    <w:rsid w:val="00673415"/>
    <w:rsid w:val="006738B5"/>
    <w:rsid w:val="00674012"/>
    <w:rsid w:val="00674980"/>
    <w:rsid w:val="00674A55"/>
    <w:rsid w:val="00674A9F"/>
    <w:rsid w:val="00674B5C"/>
    <w:rsid w:val="00674D5B"/>
    <w:rsid w:val="00674DD7"/>
    <w:rsid w:val="00674F16"/>
    <w:rsid w:val="00674FC3"/>
    <w:rsid w:val="00675020"/>
    <w:rsid w:val="00675251"/>
    <w:rsid w:val="00675421"/>
    <w:rsid w:val="006757E1"/>
    <w:rsid w:val="006758FF"/>
    <w:rsid w:val="006759AF"/>
    <w:rsid w:val="00675AD2"/>
    <w:rsid w:val="00675BDE"/>
    <w:rsid w:val="00675D1B"/>
    <w:rsid w:val="00676269"/>
    <w:rsid w:val="006766A8"/>
    <w:rsid w:val="006767CB"/>
    <w:rsid w:val="00676CC2"/>
    <w:rsid w:val="00677081"/>
    <w:rsid w:val="006770FF"/>
    <w:rsid w:val="0067719E"/>
    <w:rsid w:val="006779E0"/>
    <w:rsid w:val="006805FE"/>
    <w:rsid w:val="006810E8"/>
    <w:rsid w:val="0068122B"/>
    <w:rsid w:val="0068127E"/>
    <w:rsid w:val="00681326"/>
    <w:rsid w:val="0068161B"/>
    <w:rsid w:val="006816CB"/>
    <w:rsid w:val="00681CDA"/>
    <w:rsid w:val="006821DE"/>
    <w:rsid w:val="00682321"/>
    <w:rsid w:val="00682673"/>
    <w:rsid w:val="00682C68"/>
    <w:rsid w:val="00683350"/>
    <w:rsid w:val="00683719"/>
    <w:rsid w:val="006837EF"/>
    <w:rsid w:val="00683B76"/>
    <w:rsid w:val="00683F28"/>
    <w:rsid w:val="00684108"/>
    <w:rsid w:val="0068416D"/>
    <w:rsid w:val="00684255"/>
    <w:rsid w:val="00684811"/>
    <w:rsid w:val="00684861"/>
    <w:rsid w:val="00684922"/>
    <w:rsid w:val="00684E7E"/>
    <w:rsid w:val="006853E1"/>
    <w:rsid w:val="006858B5"/>
    <w:rsid w:val="006858F8"/>
    <w:rsid w:val="00685B4C"/>
    <w:rsid w:val="00685EFB"/>
    <w:rsid w:val="00685F50"/>
    <w:rsid w:val="00686F7C"/>
    <w:rsid w:val="00687116"/>
    <w:rsid w:val="006871C5"/>
    <w:rsid w:val="006872A7"/>
    <w:rsid w:val="00687372"/>
    <w:rsid w:val="006873DB"/>
    <w:rsid w:val="00690221"/>
    <w:rsid w:val="00690576"/>
    <w:rsid w:val="00690B6C"/>
    <w:rsid w:val="00690C7E"/>
    <w:rsid w:val="00690D6C"/>
    <w:rsid w:val="006917C7"/>
    <w:rsid w:val="00691C09"/>
    <w:rsid w:val="00691DBD"/>
    <w:rsid w:val="00692662"/>
    <w:rsid w:val="006928AA"/>
    <w:rsid w:val="00692AC1"/>
    <w:rsid w:val="006932A6"/>
    <w:rsid w:val="00693946"/>
    <w:rsid w:val="0069399D"/>
    <w:rsid w:val="00693E14"/>
    <w:rsid w:val="00694163"/>
    <w:rsid w:val="006945E1"/>
    <w:rsid w:val="00694642"/>
    <w:rsid w:val="00694721"/>
    <w:rsid w:val="0069472F"/>
    <w:rsid w:val="00694ABB"/>
    <w:rsid w:val="00694B38"/>
    <w:rsid w:val="00695152"/>
    <w:rsid w:val="006953FB"/>
    <w:rsid w:val="006959AF"/>
    <w:rsid w:val="006961AD"/>
    <w:rsid w:val="0069694B"/>
    <w:rsid w:val="00696D42"/>
    <w:rsid w:val="00697886"/>
    <w:rsid w:val="006978E5"/>
    <w:rsid w:val="0069794B"/>
    <w:rsid w:val="00697D00"/>
    <w:rsid w:val="006A0094"/>
    <w:rsid w:val="006A01C4"/>
    <w:rsid w:val="006A074D"/>
    <w:rsid w:val="006A0901"/>
    <w:rsid w:val="006A0B81"/>
    <w:rsid w:val="006A0F87"/>
    <w:rsid w:val="006A13FD"/>
    <w:rsid w:val="006A1496"/>
    <w:rsid w:val="006A1B6E"/>
    <w:rsid w:val="006A1BAF"/>
    <w:rsid w:val="006A1BBE"/>
    <w:rsid w:val="006A1E89"/>
    <w:rsid w:val="006A207B"/>
    <w:rsid w:val="006A20A9"/>
    <w:rsid w:val="006A2611"/>
    <w:rsid w:val="006A267D"/>
    <w:rsid w:val="006A30FF"/>
    <w:rsid w:val="006A3746"/>
    <w:rsid w:val="006A37CE"/>
    <w:rsid w:val="006A37D5"/>
    <w:rsid w:val="006A3A08"/>
    <w:rsid w:val="006A45BC"/>
    <w:rsid w:val="006A4682"/>
    <w:rsid w:val="006A4AD0"/>
    <w:rsid w:val="006A4C3F"/>
    <w:rsid w:val="006A4DB2"/>
    <w:rsid w:val="006A4F51"/>
    <w:rsid w:val="006A5126"/>
    <w:rsid w:val="006A520A"/>
    <w:rsid w:val="006A527D"/>
    <w:rsid w:val="006A54F5"/>
    <w:rsid w:val="006A55CF"/>
    <w:rsid w:val="006A585C"/>
    <w:rsid w:val="006A5CE1"/>
    <w:rsid w:val="006A5E10"/>
    <w:rsid w:val="006A5E84"/>
    <w:rsid w:val="006A6123"/>
    <w:rsid w:val="006A6146"/>
    <w:rsid w:val="006A618E"/>
    <w:rsid w:val="006A61B9"/>
    <w:rsid w:val="006A62D2"/>
    <w:rsid w:val="006A650A"/>
    <w:rsid w:val="006A6835"/>
    <w:rsid w:val="006A6B5A"/>
    <w:rsid w:val="006A6C6E"/>
    <w:rsid w:val="006A6D6F"/>
    <w:rsid w:val="006A6FEA"/>
    <w:rsid w:val="006A7001"/>
    <w:rsid w:val="006A721F"/>
    <w:rsid w:val="006A726F"/>
    <w:rsid w:val="006A7761"/>
    <w:rsid w:val="006A7D50"/>
    <w:rsid w:val="006A7E16"/>
    <w:rsid w:val="006A7EBC"/>
    <w:rsid w:val="006B02FC"/>
    <w:rsid w:val="006B0459"/>
    <w:rsid w:val="006B0832"/>
    <w:rsid w:val="006B0DFD"/>
    <w:rsid w:val="006B10EC"/>
    <w:rsid w:val="006B12B2"/>
    <w:rsid w:val="006B17F0"/>
    <w:rsid w:val="006B1861"/>
    <w:rsid w:val="006B188B"/>
    <w:rsid w:val="006B1954"/>
    <w:rsid w:val="006B1AA2"/>
    <w:rsid w:val="006B1DD7"/>
    <w:rsid w:val="006B2035"/>
    <w:rsid w:val="006B2041"/>
    <w:rsid w:val="006B2298"/>
    <w:rsid w:val="006B26FB"/>
    <w:rsid w:val="006B2AE1"/>
    <w:rsid w:val="006B2BDF"/>
    <w:rsid w:val="006B2E77"/>
    <w:rsid w:val="006B378C"/>
    <w:rsid w:val="006B3FB9"/>
    <w:rsid w:val="006B408A"/>
    <w:rsid w:val="006B4362"/>
    <w:rsid w:val="006B4A4A"/>
    <w:rsid w:val="006B4D83"/>
    <w:rsid w:val="006B4F44"/>
    <w:rsid w:val="006B5203"/>
    <w:rsid w:val="006B5649"/>
    <w:rsid w:val="006B56A3"/>
    <w:rsid w:val="006B59D2"/>
    <w:rsid w:val="006B5D41"/>
    <w:rsid w:val="006B6037"/>
    <w:rsid w:val="006B6338"/>
    <w:rsid w:val="006B64D0"/>
    <w:rsid w:val="006B69E6"/>
    <w:rsid w:val="006B6B10"/>
    <w:rsid w:val="006B6C13"/>
    <w:rsid w:val="006B6CC8"/>
    <w:rsid w:val="006B718D"/>
    <w:rsid w:val="006B754C"/>
    <w:rsid w:val="006B7A9E"/>
    <w:rsid w:val="006B7C0C"/>
    <w:rsid w:val="006B7C2F"/>
    <w:rsid w:val="006B7D0F"/>
    <w:rsid w:val="006C00B8"/>
    <w:rsid w:val="006C0297"/>
    <w:rsid w:val="006C0362"/>
    <w:rsid w:val="006C054C"/>
    <w:rsid w:val="006C07AD"/>
    <w:rsid w:val="006C1198"/>
    <w:rsid w:val="006C14B8"/>
    <w:rsid w:val="006C1870"/>
    <w:rsid w:val="006C1F8A"/>
    <w:rsid w:val="006C25C8"/>
    <w:rsid w:val="006C2607"/>
    <w:rsid w:val="006C26D0"/>
    <w:rsid w:val="006C271E"/>
    <w:rsid w:val="006C2850"/>
    <w:rsid w:val="006C2D64"/>
    <w:rsid w:val="006C322E"/>
    <w:rsid w:val="006C3A90"/>
    <w:rsid w:val="006C3CCC"/>
    <w:rsid w:val="006C3D4B"/>
    <w:rsid w:val="006C4080"/>
    <w:rsid w:val="006C481E"/>
    <w:rsid w:val="006C4CA1"/>
    <w:rsid w:val="006C4F79"/>
    <w:rsid w:val="006C5175"/>
    <w:rsid w:val="006C51EB"/>
    <w:rsid w:val="006C5740"/>
    <w:rsid w:val="006C58FF"/>
    <w:rsid w:val="006C5D1F"/>
    <w:rsid w:val="006C5DE8"/>
    <w:rsid w:val="006C5E8D"/>
    <w:rsid w:val="006C6D78"/>
    <w:rsid w:val="006C6DA2"/>
    <w:rsid w:val="006C6E03"/>
    <w:rsid w:val="006C71C7"/>
    <w:rsid w:val="006C75AC"/>
    <w:rsid w:val="006C7769"/>
    <w:rsid w:val="006C7B4A"/>
    <w:rsid w:val="006C7D4C"/>
    <w:rsid w:val="006D02BC"/>
    <w:rsid w:val="006D09AE"/>
    <w:rsid w:val="006D0BA1"/>
    <w:rsid w:val="006D0CD9"/>
    <w:rsid w:val="006D0D7F"/>
    <w:rsid w:val="006D0F74"/>
    <w:rsid w:val="006D1766"/>
    <w:rsid w:val="006D1955"/>
    <w:rsid w:val="006D1964"/>
    <w:rsid w:val="006D1C39"/>
    <w:rsid w:val="006D1D52"/>
    <w:rsid w:val="006D20CB"/>
    <w:rsid w:val="006D2180"/>
    <w:rsid w:val="006D21BB"/>
    <w:rsid w:val="006D240D"/>
    <w:rsid w:val="006D2479"/>
    <w:rsid w:val="006D2666"/>
    <w:rsid w:val="006D2697"/>
    <w:rsid w:val="006D26C3"/>
    <w:rsid w:val="006D2D8C"/>
    <w:rsid w:val="006D315A"/>
    <w:rsid w:val="006D32C9"/>
    <w:rsid w:val="006D3649"/>
    <w:rsid w:val="006D410F"/>
    <w:rsid w:val="006D4363"/>
    <w:rsid w:val="006D48A1"/>
    <w:rsid w:val="006D4BD2"/>
    <w:rsid w:val="006D4C48"/>
    <w:rsid w:val="006D4C5D"/>
    <w:rsid w:val="006D4D77"/>
    <w:rsid w:val="006D4F39"/>
    <w:rsid w:val="006D4F9A"/>
    <w:rsid w:val="006D516B"/>
    <w:rsid w:val="006D5884"/>
    <w:rsid w:val="006D5CBC"/>
    <w:rsid w:val="006D5D44"/>
    <w:rsid w:val="006D5EF7"/>
    <w:rsid w:val="006D5FFF"/>
    <w:rsid w:val="006D6349"/>
    <w:rsid w:val="006D6433"/>
    <w:rsid w:val="006D6546"/>
    <w:rsid w:val="006D6A06"/>
    <w:rsid w:val="006D72B9"/>
    <w:rsid w:val="006D7516"/>
    <w:rsid w:val="006D7759"/>
    <w:rsid w:val="006D7897"/>
    <w:rsid w:val="006D78E5"/>
    <w:rsid w:val="006D7CD2"/>
    <w:rsid w:val="006D7D0B"/>
    <w:rsid w:val="006D7F13"/>
    <w:rsid w:val="006E0669"/>
    <w:rsid w:val="006E09BF"/>
    <w:rsid w:val="006E0D08"/>
    <w:rsid w:val="006E109B"/>
    <w:rsid w:val="006E11C4"/>
    <w:rsid w:val="006E1253"/>
    <w:rsid w:val="006E1580"/>
    <w:rsid w:val="006E163C"/>
    <w:rsid w:val="006E16DB"/>
    <w:rsid w:val="006E1A1B"/>
    <w:rsid w:val="006E1B1A"/>
    <w:rsid w:val="006E1DD2"/>
    <w:rsid w:val="006E228F"/>
    <w:rsid w:val="006E2B75"/>
    <w:rsid w:val="006E2FA4"/>
    <w:rsid w:val="006E3258"/>
    <w:rsid w:val="006E3554"/>
    <w:rsid w:val="006E37B8"/>
    <w:rsid w:val="006E38A2"/>
    <w:rsid w:val="006E3C61"/>
    <w:rsid w:val="006E3D78"/>
    <w:rsid w:val="006E4090"/>
    <w:rsid w:val="006E4387"/>
    <w:rsid w:val="006E4390"/>
    <w:rsid w:val="006E43C8"/>
    <w:rsid w:val="006E44ED"/>
    <w:rsid w:val="006E4AD3"/>
    <w:rsid w:val="006E4D32"/>
    <w:rsid w:val="006E5469"/>
    <w:rsid w:val="006E5875"/>
    <w:rsid w:val="006E5DD4"/>
    <w:rsid w:val="006E5E1F"/>
    <w:rsid w:val="006E63E1"/>
    <w:rsid w:val="006E68DA"/>
    <w:rsid w:val="006E69BA"/>
    <w:rsid w:val="006E6ABF"/>
    <w:rsid w:val="006E6F90"/>
    <w:rsid w:val="006E7926"/>
    <w:rsid w:val="006E7EB3"/>
    <w:rsid w:val="006E7F88"/>
    <w:rsid w:val="006F03A1"/>
    <w:rsid w:val="006F0458"/>
    <w:rsid w:val="006F0554"/>
    <w:rsid w:val="006F0655"/>
    <w:rsid w:val="006F0B2D"/>
    <w:rsid w:val="006F0B2E"/>
    <w:rsid w:val="006F1034"/>
    <w:rsid w:val="006F1407"/>
    <w:rsid w:val="006F16AC"/>
    <w:rsid w:val="006F19EA"/>
    <w:rsid w:val="006F1AE1"/>
    <w:rsid w:val="006F2691"/>
    <w:rsid w:val="006F2C0C"/>
    <w:rsid w:val="006F2E38"/>
    <w:rsid w:val="006F2EDD"/>
    <w:rsid w:val="006F2F24"/>
    <w:rsid w:val="006F3580"/>
    <w:rsid w:val="006F3627"/>
    <w:rsid w:val="006F37BB"/>
    <w:rsid w:val="006F3C1E"/>
    <w:rsid w:val="006F3C30"/>
    <w:rsid w:val="006F3CDC"/>
    <w:rsid w:val="006F3EDF"/>
    <w:rsid w:val="006F3F74"/>
    <w:rsid w:val="006F3FD0"/>
    <w:rsid w:val="006F4725"/>
    <w:rsid w:val="006F49FE"/>
    <w:rsid w:val="006F4B61"/>
    <w:rsid w:val="006F4E2F"/>
    <w:rsid w:val="006F4EEA"/>
    <w:rsid w:val="006F4EF4"/>
    <w:rsid w:val="006F4EFD"/>
    <w:rsid w:val="006F536A"/>
    <w:rsid w:val="006F58C5"/>
    <w:rsid w:val="006F59A6"/>
    <w:rsid w:val="006F5B0E"/>
    <w:rsid w:val="006F5C00"/>
    <w:rsid w:val="006F608F"/>
    <w:rsid w:val="006F6440"/>
    <w:rsid w:val="006F64B6"/>
    <w:rsid w:val="006F68DF"/>
    <w:rsid w:val="006F6912"/>
    <w:rsid w:val="006F69E0"/>
    <w:rsid w:val="006F6BCE"/>
    <w:rsid w:val="006F6FDC"/>
    <w:rsid w:val="006F73BF"/>
    <w:rsid w:val="006F74E5"/>
    <w:rsid w:val="006F7857"/>
    <w:rsid w:val="006F7A01"/>
    <w:rsid w:val="006F7E46"/>
    <w:rsid w:val="007007BB"/>
    <w:rsid w:val="00700FC4"/>
    <w:rsid w:val="00701000"/>
    <w:rsid w:val="007013AC"/>
    <w:rsid w:val="0070176E"/>
    <w:rsid w:val="00701A58"/>
    <w:rsid w:val="00701CA8"/>
    <w:rsid w:val="00701F35"/>
    <w:rsid w:val="00702D38"/>
    <w:rsid w:val="00703453"/>
    <w:rsid w:val="007034E2"/>
    <w:rsid w:val="007038CD"/>
    <w:rsid w:val="007038F3"/>
    <w:rsid w:val="007042DF"/>
    <w:rsid w:val="00704444"/>
    <w:rsid w:val="00704BB1"/>
    <w:rsid w:val="00704EEE"/>
    <w:rsid w:val="00705476"/>
    <w:rsid w:val="00705AC7"/>
    <w:rsid w:val="00705CBD"/>
    <w:rsid w:val="00705DEC"/>
    <w:rsid w:val="007060A6"/>
    <w:rsid w:val="007060AC"/>
    <w:rsid w:val="007061B3"/>
    <w:rsid w:val="007065AF"/>
    <w:rsid w:val="0070669F"/>
    <w:rsid w:val="007069A7"/>
    <w:rsid w:val="00706CA3"/>
    <w:rsid w:val="00706D52"/>
    <w:rsid w:val="007071A8"/>
    <w:rsid w:val="007073F6"/>
    <w:rsid w:val="007075D9"/>
    <w:rsid w:val="007075F2"/>
    <w:rsid w:val="00707715"/>
    <w:rsid w:val="00707E25"/>
    <w:rsid w:val="00707F1A"/>
    <w:rsid w:val="007101DC"/>
    <w:rsid w:val="007103CB"/>
    <w:rsid w:val="00710CE2"/>
    <w:rsid w:val="00710DA8"/>
    <w:rsid w:val="00710E59"/>
    <w:rsid w:val="00710FE5"/>
    <w:rsid w:val="00711510"/>
    <w:rsid w:val="00712892"/>
    <w:rsid w:val="00712A2D"/>
    <w:rsid w:val="00712A3E"/>
    <w:rsid w:val="00712B7F"/>
    <w:rsid w:val="00712E46"/>
    <w:rsid w:val="00713151"/>
    <w:rsid w:val="007131EB"/>
    <w:rsid w:val="00713593"/>
    <w:rsid w:val="00713785"/>
    <w:rsid w:val="00713847"/>
    <w:rsid w:val="00713872"/>
    <w:rsid w:val="00713C21"/>
    <w:rsid w:val="00713C43"/>
    <w:rsid w:val="00713E4A"/>
    <w:rsid w:val="00714095"/>
    <w:rsid w:val="00714418"/>
    <w:rsid w:val="0071453E"/>
    <w:rsid w:val="007146C0"/>
    <w:rsid w:val="00714976"/>
    <w:rsid w:val="00714A0F"/>
    <w:rsid w:val="00714DE9"/>
    <w:rsid w:val="00714E67"/>
    <w:rsid w:val="00715403"/>
    <w:rsid w:val="007154C6"/>
    <w:rsid w:val="007156AC"/>
    <w:rsid w:val="00715F32"/>
    <w:rsid w:val="00716075"/>
    <w:rsid w:val="00716119"/>
    <w:rsid w:val="0071650A"/>
    <w:rsid w:val="0071672F"/>
    <w:rsid w:val="00716832"/>
    <w:rsid w:val="00716A4C"/>
    <w:rsid w:val="00716AB4"/>
    <w:rsid w:val="00716F05"/>
    <w:rsid w:val="007171E2"/>
    <w:rsid w:val="007172E7"/>
    <w:rsid w:val="00717742"/>
    <w:rsid w:val="00717D75"/>
    <w:rsid w:val="0072031F"/>
    <w:rsid w:val="007208CB"/>
    <w:rsid w:val="00720A63"/>
    <w:rsid w:val="00721367"/>
    <w:rsid w:val="00721963"/>
    <w:rsid w:val="0072213B"/>
    <w:rsid w:val="007223D1"/>
    <w:rsid w:val="00722583"/>
    <w:rsid w:val="007227FF"/>
    <w:rsid w:val="00722809"/>
    <w:rsid w:val="007229F4"/>
    <w:rsid w:val="00722A50"/>
    <w:rsid w:val="00722DA4"/>
    <w:rsid w:val="007234DB"/>
    <w:rsid w:val="00723A4F"/>
    <w:rsid w:val="0072442B"/>
    <w:rsid w:val="0072494B"/>
    <w:rsid w:val="0072497B"/>
    <w:rsid w:val="00724A9C"/>
    <w:rsid w:val="00724D6C"/>
    <w:rsid w:val="00725067"/>
    <w:rsid w:val="00725344"/>
    <w:rsid w:val="00725633"/>
    <w:rsid w:val="007256BB"/>
    <w:rsid w:val="007256BD"/>
    <w:rsid w:val="00725F91"/>
    <w:rsid w:val="00725FA5"/>
    <w:rsid w:val="007261EE"/>
    <w:rsid w:val="00726418"/>
    <w:rsid w:val="00726663"/>
    <w:rsid w:val="00726F74"/>
    <w:rsid w:val="00727198"/>
    <w:rsid w:val="007278B6"/>
    <w:rsid w:val="007279AE"/>
    <w:rsid w:val="00727A56"/>
    <w:rsid w:val="00727C5B"/>
    <w:rsid w:val="00727CEF"/>
    <w:rsid w:val="00727DDB"/>
    <w:rsid w:val="00730009"/>
    <w:rsid w:val="00730071"/>
    <w:rsid w:val="00730126"/>
    <w:rsid w:val="0073043F"/>
    <w:rsid w:val="00730BE6"/>
    <w:rsid w:val="00730F30"/>
    <w:rsid w:val="007313AB"/>
    <w:rsid w:val="00731599"/>
    <w:rsid w:val="007317C7"/>
    <w:rsid w:val="00731A92"/>
    <w:rsid w:val="007327B0"/>
    <w:rsid w:val="00732831"/>
    <w:rsid w:val="00732931"/>
    <w:rsid w:val="00732A4A"/>
    <w:rsid w:val="00732B68"/>
    <w:rsid w:val="00732C1B"/>
    <w:rsid w:val="007336A4"/>
    <w:rsid w:val="007336C3"/>
    <w:rsid w:val="00733752"/>
    <w:rsid w:val="007338C5"/>
    <w:rsid w:val="00733C31"/>
    <w:rsid w:val="00733D4D"/>
    <w:rsid w:val="00733D76"/>
    <w:rsid w:val="00733EAE"/>
    <w:rsid w:val="00734322"/>
    <w:rsid w:val="0073455E"/>
    <w:rsid w:val="00734DAC"/>
    <w:rsid w:val="0073506B"/>
    <w:rsid w:val="0073529F"/>
    <w:rsid w:val="00735943"/>
    <w:rsid w:val="007359E3"/>
    <w:rsid w:val="00735B4E"/>
    <w:rsid w:val="00735C15"/>
    <w:rsid w:val="00735ED4"/>
    <w:rsid w:val="00735EF7"/>
    <w:rsid w:val="007362E6"/>
    <w:rsid w:val="00736AC6"/>
    <w:rsid w:val="00736C0B"/>
    <w:rsid w:val="00736EC7"/>
    <w:rsid w:val="00736EE6"/>
    <w:rsid w:val="00736F2D"/>
    <w:rsid w:val="0073714B"/>
    <w:rsid w:val="00737402"/>
    <w:rsid w:val="007378F9"/>
    <w:rsid w:val="0073798D"/>
    <w:rsid w:val="007403DF"/>
    <w:rsid w:val="00740502"/>
    <w:rsid w:val="007405B0"/>
    <w:rsid w:val="00740614"/>
    <w:rsid w:val="007406BE"/>
    <w:rsid w:val="00740BAE"/>
    <w:rsid w:val="00740EC1"/>
    <w:rsid w:val="00740FD4"/>
    <w:rsid w:val="00740FD9"/>
    <w:rsid w:val="007416FE"/>
    <w:rsid w:val="00741941"/>
    <w:rsid w:val="007420B3"/>
    <w:rsid w:val="00742740"/>
    <w:rsid w:val="00742834"/>
    <w:rsid w:val="007429D7"/>
    <w:rsid w:val="00742ED9"/>
    <w:rsid w:val="00743129"/>
    <w:rsid w:val="00743474"/>
    <w:rsid w:val="007434C1"/>
    <w:rsid w:val="0074368F"/>
    <w:rsid w:val="007439A8"/>
    <w:rsid w:val="00743E4F"/>
    <w:rsid w:val="007444BF"/>
    <w:rsid w:val="007444D3"/>
    <w:rsid w:val="00744AA7"/>
    <w:rsid w:val="00744DC3"/>
    <w:rsid w:val="007453A8"/>
    <w:rsid w:val="0074543A"/>
    <w:rsid w:val="007458E0"/>
    <w:rsid w:val="0074601D"/>
    <w:rsid w:val="007461A3"/>
    <w:rsid w:val="007465F1"/>
    <w:rsid w:val="007466E4"/>
    <w:rsid w:val="0074694D"/>
    <w:rsid w:val="007469BA"/>
    <w:rsid w:val="00746C92"/>
    <w:rsid w:val="0074700F"/>
    <w:rsid w:val="007473C4"/>
    <w:rsid w:val="007475E7"/>
    <w:rsid w:val="00747662"/>
    <w:rsid w:val="007477E5"/>
    <w:rsid w:val="00747B37"/>
    <w:rsid w:val="0075068F"/>
    <w:rsid w:val="007507BC"/>
    <w:rsid w:val="0075109E"/>
    <w:rsid w:val="0075112B"/>
    <w:rsid w:val="00751204"/>
    <w:rsid w:val="00751244"/>
    <w:rsid w:val="00751520"/>
    <w:rsid w:val="00751879"/>
    <w:rsid w:val="00751E0F"/>
    <w:rsid w:val="00751E9D"/>
    <w:rsid w:val="007523CA"/>
    <w:rsid w:val="00752513"/>
    <w:rsid w:val="0075266F"/>
    <w:rsid w:val="007528C5"/>
    <w:rsid w:val="00752EF1"/>
    <w:rsid w:val="00753B71"/>
    <w:rsid w:val="00753D02"/>
    <w:rsid w:val="00753D15"/>
    <w:rsid w:val="00754055"/>
    <w:rsid w:val="0075442B"/>
    <w:rsid w:val="0075464A"/>
    <w:rsid w:val="00754E1B"/>
    <w:rsid w:val="007551D3"/>
    <w:rsid w:val="007552A9"/>
    <w:rsid w:val="0075575A"/>
    <w:rsid w:val="00755C03"/>
    <w:rsid w:val="0075612C"/>
    <w:rsid w:val="0075640D"/>
    <w:rsid w:val="0075652D"/>
    <w:rsid w:val="0075670C"/>
    <w:rsid w:val="007569F4"/>
    <w:rsid w:val="00756B70"/>
    <w:rsid w:val="00756DBF"/>
    <w:rsid w:val="00756E3A"/>
    <w:rsid w:val="00757053"/>
    <w:rsid w:val="00757214"/>
    <w:rsid w:val="007572FE"/>
    <w:rsid w:val="00757847"/>
    <w:rsid w:val="00757A82"/>
    <w:rsid w:val="00760567"/>
    <w:rsid w:val="007606CD"/>
    <w:rsid w:val="00760766"/>
    <w:rsid w:val="00760E7F"/>
    <w:rsid w:val="00760F8C"/>
    <w:rsid w:val="00761199"/>
    <w:rsid w:val="007612F7"/>
    <w:rsid w:val="007616BE"/>
    <w:rsid w:val="00761BFE"/>
    <w:rsid w:val="00761C38"/>
    <w:rsid w:val="00761E69"/>
    <w:rsid w:val="00761FFA"/>
    <w:rsid w:val="007625C2"/>
    <w:rsid w:val="00762A28"/>
    <w:rsid w:val="00762A6B"/>
    <w:rsid w:val="0076383E"/>
    <w:rsid w:val="007640BE"/>
    <w:rsid w:val="00765659"/>
    <w:rsid w:val="007656DC"/>
    <w:rsid w:val="007657C3"/>
    <w:rsid w:val="00765853"/>
    <w:rsid w:val="00765E11"/>
    <w:rsid w:val="0076639D"/>
    <w:rsid w:val="007663AB"/>
    <w:rsid w:val="007663F6"/>
    <w:rsid w:val="00766675"/>
    <w:rsid w:val="00766733"/>
    <w:rsid w:val="00766776"/>
    <w:rsid w:val="00766DE8"/>
    <w:rsid w:val="00766EB7"/>
    <w:rsid w:val="0076707F"/>
    <w:rsid w:val="007674EF"/>
    <w:rsid w:val="00767D11"/>
    <w:rsid w:val="00767D6C"/>
    <w:rsid w:val="0077058F"/>
    <w:rsid w:val="00770B66"/>
    <w:rsid w:val="0077108D"/>
    <w:rsid w:val="0077124E"/>
    <w:rsid w:val="00771561"/>
    <w:rsid w:val="007716D1"/>
    <w:rsid w:val="00771898"/>
    <w:rsid w:val="00771B88"/>
    <w:rsid w:val="00771DAA"/>
    <w:rsid w:val="0077211C"/>
    <w:rsid w:val="0077241B"/>
    <w:rsid w:val="00772CCC"/>
    <w:rsid w:val="00773117"/>
    <w:rsid w:val="00773682"/>
    <w:rsid w:val="00773FF0"/>
    <w:rsid w:val="00774307"/>
    <w:rsid w:val="00774474"/>
    <w:rsid w:val="0077469C"/>
    <w:rsid w:val="0077473D"/>
    <w:rsid w:val="00774801"/>
    <w:rsid w:val="00774A73"/>
    <w:rsid w:val="00774D2E"/>
    <w:rsid w:val="00774DBD"/>
    <w:rsid w:val="00774E76"/>
    <w:rsid w:val="007750A5"/>
    <w:rsid w:val="007751A0"/>
    <w:rsid w:val="007751E4"/>
    <w:rsid w:val="007752B2"/>
    <w:rsid w:val="00775856"/>
    <w:rsid w:val="00775A43"/>
    <w:rsid w:val="00775E30"/>
    <w:rsid w:val="00775F5E"/>
    <w:rsid w:val="007766AB"/>
    <w:rsid w:val="007766B7"/>
    <w:rsid w:val="007769B0"/>
    <w:rsid w:val="00776E0A"/>
    <w:rsid w:val="00777187"/>
    <w:rsid w:val="00777A52"/>
    <w:rsid w:val="00777D24"/>
    <w:rsid w:val="00777EF3"/>
    <w:rsid w:val="00780033"/>
    <w:rsid w:val="007802EC"/>
    <w:rsid w:val="007805E3"/>
    <w:rsid w:val="007811EA"/>
    <w:rsid w:val="00781515"/>
    <w:rsid w:val="0078181D"/>
    <w:rsid w:val="00781BF3"/>
    <w:rsid w:val="007820B5"/>
    <w:rsid w:val="007826E9"/>
    <w:rsid w:val="007827E6"/>
    <w:rsid w:val="0078286B"/>
    <w:rsid w:val="0078287E"/>
    <w:rsid w:val="0078290A"/>
    <w:rsid w:val="00782935"/>
    <w:rsid w:val="00782CB1"/>
    <w:rsid w:val="00782DCB"/>
    <w:rsid w:val="00782E10"/>
    <w:rsid w:val="00782F25"/>
    <w:rsid w:val="007832E8"/>
    <w:rsid w:val="007836B2"/>
    <w:rsid w:val="007837A3"/>
    <w:rsid w:val="007838B4"/>
    <w:rsid w:val="00783AD4"/>
    <w:rsid w:val="00783C8D"/>
    <w:rsid w:val="00784104"/>
    <w:rsid w:val="007841D1"/>
    <w:rsid w:val="00784589"/>
    <w:rsid w:val="007849A6"/>
    <w:rsid w:val="00784AC9"/>
    <w:rsid w:val="00784FCB"/>
    <w:rsid w:val="0078511B"/>
    <w:rsid w:val="00785371"/>
    <w:rsid w:val="00785383"/>
    <w:rsid w:val="00785B5B"/>
    <w:rsid w:val="00785CD5"/>
    <w:rsid w:val="00785E6D"/>
    <w:rsid w:val="007860F6"/>
    <w:rsid w:val="00786415"/>
    <w:rsid w:val="0078656E"/>
    <w:rsid w:val="0078685F"/>
    <w:rsid w:val="00786ADB"/>
    <w:rsid w:val="0078701E"/>
    <w:rsid w:val="00790103"/>
    <w:rsid w:val="00790113"/>
    <w:rsid w:val="00790334"/>
    <w:rsid w:val="00790397"/>
    <w:rsid w:val="00790423"/>
    <w:rsid w:val="007908C2"/>
    <w:rsid w:val="00790F94"/>
    <w:rsid w:val="007911C1"/>
    <w:rsid w:val="0079156D"/>
    <w:rsid w:val="0079158F"/>
    <w:rsid w:val="00791668"/>
    <w:rsid w:val="00791798"/>
    <w:rsid w:val="00791D9D"/>
    <w:rsid w:val="0079205C"/>
    <w:rsid w:val="007922CE"/>
    <w:rsid w:val="00792421"/>
    <w:rsid w:val="007926A3"/>
    <w:rsid w:val="00793377"/>
    <w:rsid w:val="00793436"/>
    <w:rsid w:val="007937D6"/>
    <w:rsid w:val="00794266"/>
    <w:rsid w:val="0079435E"/>
    <w:rsid w:val="00794365"/>
    <w:rsid w:val="00794373"/>
    <w:rsid w:val="00794671"/>
    <w:rsid w:val="007949AE"/>
    <w:rsid w:val="00794C56"/>
    <w:rsid w:val="00794C94"/>
    <w:rsid w:val="00794E46"/>
    <w:rsid w:val="007954E7"/>
    <w:rsid w:val="007957E7"/>
    <w:rsid w:val="00795B79"/>
    <w:rsid w:val="00795FAE"/>
    <w:rsid w:val="00796075"/>
    <w:rsid w:val="007962FB"/>
    <w:rsid w:val="007966C7"/>
    <w:rsid w:val="00796B02"/>
    <w:rsid w:val="00796B49"/>
    <w:rsid w:val="00796D7E"/>
    <w:rsid w:val="00796EC6"/>
    <w:rsid w:val="00796F3E"/>
    <w:rsid w:val="007974D8"/>
    <w:rsid w:val="0079776E"/>
    <w:rsid w:val="00797FD5"/>
    <w:rsid w:val="007A022F"/>
    <w:rsid w:val="007A0417"/>
    <w:rsid w:val="007A072F"/>
    <w:rsid w:val="007A0CBE"/>
    <w:rsid w:val="007A1496"/>
    <w:rsid w:val="007A183D"/>
    <w:rsid w:val="007A18F9"/>
    <w:rsid w:val="007A1E35"/>
    <w:rsid w:val="007A1EF1"/>
    <w:rsid w:val="007A20BF"/>
    <w:rsid w:val="007A23BA"/>
    <w:rsid w:val="007A24B5"/>
    <w:rsid w:val="007A24C8"/>
    <w:rsid w:val="007A251D"/>
    <w:rsid w:val="007A27AE"/>
    <w:rsid w:val="007A27D7"/>
    <w:rsid w:val="007A2928"/>
    <w:rsid w:val="007A2F95"/>
    <w:rsid w:val="007A355A"/>
    <w:rsid w:val="007A3D1B"/>
    <w:rsid w:val="007A3EE0"/>
    <w:rsid w:val="007A4093"/>
    <w:rsid w:val="007A436A"/>
    <w:rsid w:val="007A447C"/>
    <w:rsid w:val="007A4571"/>
    <w:rsid w:val="007A5071"/>
    <w:rsid w:val="007A52B6"/>
    <w:rsid w:val="007A5445"/>
    <w:rsid w:val="007A5535"/>
    <w:rsid w:val="007A55FF"/>
    <w:rsid w:val="007A5833"/>
    <w:rsid w:val="007A5BF7"/>
    <w:rsid w:val="007A5C3E"/>
    <w:rsid w:val="007A6778"/>
    <w:rsid w:val="007A68D5"/>
    <w:rsid w:val="007A697A"/>
    <w:rsid w:val="007A6A04"/>
    <w:rsid w:val="007A6BA5"/>
    <w:rsid w:val="007A6C54"/>
    <w:rsid w:val="007A6D50"/>
    <w:rsid w:val="007A6D5A"/>
    <w:rsid w:val="007A7066"/>
    <w:rsid w:val="007A7125"/>
    <w:rsid w:val="007A7436"/>
    <w:rsid w:val="007A761C"/>
    <w:rsid w:val="007A7AA8"/>
    <w:rsid w:val="007A7B59"/>
    <w:rsid w:val="007A7B6A"/>
    <w:rsid w:val="007A7FC2"/>
    <w:rsid w:val="007B011F"/>
    <w:rsid w:val="007B02D0"/>
    <w:rsid w:val="007B063C"/>
    <w:rsid w:val="007B0789"/>
    <w:rsid w:val="007B09DF"/>
    <w:rsid w:val="007B0DED"/>
    <w:rsid w:val="007B193B"/>
    <w:rsid w:val="007B1F67"/>
    <w:rsid w:val="007B1FAC"/>
    <w:rsid w:val="007B252B"/>
    <w:rsid w:val="007B2578"/>
    <w:rsid w:val="007B261A"/>
    <w:rsid w:val="007B2879"/>
    <w:rsid w:val="007B2A1A"/>
    <w:rsid w:val="007B2F5A"/>
    <w:rsid w:val="007B3025"/>
    <w:rsid w:val="007B3883"/>
    <w:rsid w:val="007B3B6A"/>
    <w:rsid w:val="007B446F"/>
    <w:rsid w:val="007B4555"/>
    <w:rsid w:val="007B46CB"/>
    <w:rsid w:val="007B480E"/>
    <w:rsid w:val="007B4931"/>
    <w:rsid w:val="007B4ADE"/>
    <w:rsid w:val="007B5100"/>
    <w:rsid w:val="007B51C6"/>
    <w:rsid w:val="007B531F"/>
    <w:rsid w:val="007B53A2"/>
    <w:rsid w:val="007B5527"/>
    <w:rsid w:val="007B5A8B"/>
    <w:rsid w:val="007B5D2E"/>
    <w:rsid w:val="007B5E61"/>
    <w:rsid w:val="007B5EC5"/>
    <w:rsid w:val="007B642B"/>
    <w:rsid w:val="007B65E4"/>
    <w:rsid w:val="007B667D"/>
    <w:rsid w:val="007B6973"/>
    <w:rsid w:val="007B6EA0"/>
    <w:rsid w:val="007B770D"/>
    <w:rsid w:val="007B7897"/>
    <w:rsid w:val="007B7D66"/>
    <w:rsid w:val="007B7F8E"/>
    <w:rsid w:val="007C0555"/>
    <w:rsid w:val="007C0635"/>
    <w:rsid w:val="007C092E"/>
    <w:rsid w:val="007C0ADA"/>
    <w:rsid w:val="007C0B77"/>
    <w:rsid w:val="007C0CD0"/>
    <w:rsid w:val="007C0F36"/>
    <w:rsid w:val="007C112B"/>
    <w:rsid w:val="007C1261"/>
    <w:rsid w:val="007C13AA"/>
    <w:rsid w:val="007C1BA0"/>
    <w:rsid w:val="007C1C0B"/>
    <w:rsid w:val="007C1CC0"/>
    <w:rsid w:val="007C2417"/>
    <w:rsid w:val="007C257B"/>
    <w:rsid w:val="007C2610"/>
    <w:rsid w:val="007C275A"/>
    <w:rsid w:val="007C2AD0"/>
    <w:rsid w:val="007C2D27"/>
    <w:rsid w:val="007C2D8D"/>
    <w:rsid w:val="007C2E53"/>
    <w:rsid w:val="007C3341"/>
    <w:rsid w:val="007C3473"/>
    <w:rsid w:val="007C372D"/>
    <w:rsid w:val="007C3813"/>
    <w:rsid w:val="007C3D12"/>
    <w:rsid w:val="007C3D68"/>
    <w:rsid w:val="007C3EAD"/>
    <w:rsid w:val="007C431A"/>
    <w:rsid w:val="007C460B"/>
    <w:rsid w:val="007C4980"/>
    <w:rsid w:val="007C50E8"/>
    <w:rsid w:val="007C5401"/>
    <w:rsid w:val="007C54E7"/>
    <w:rsid w:val="007C5676"/>
    <w:rsid w:val="007C569C"/>
    <w:rsid w:val="007C57A8"/>
    <w:rsid w:val="007C5A34"/>
    <w:rsid w:val="007C5B11"/>
    <w:rsid w:val="007C5CC8"/>
    <w:rsid w:val="007C5E5D"/>
    <w:rsid w:val="007C6119"/>
    <w:rsid w:val="007C623E"/>
    <w:rsid w:val="007C62EE"/>
    <w:rsid w:val="007C68CE"/>
    <w:rsid w:val="007C698D"/>
    <w:rsid w:val="007C6AB3"/>
    <w:rsid w:val="007C6EE4"/>
    <w:rsid w:val="007C750A"/>
    <w:rsid w:val="007C786F"/>
    <w:rsid w:val="007D027F"/>
    <w:rsid w:val="007D02D5"/>
    <w:rsid w:val="007D058E"/>
    <w:rsid w:val="007D099D"/>
    <w:rsid w:val="007D0F7F"/>
    <w:rsid w:val="007D138B"/>
    <w:rsid w:val="007D13CA"/>
    <w:rsid w:val="007D13D7"/>
    <w:rsid w:val="007D150B"/>
    <w:rsid w:val="007D1926"/>
    <w:rsid w:val="007D1B66"/>
    <w:rsid w:val="007D2091"/>
    <w:rsid w:val="007D2328"/>
    <w:rsid w:val="007D266C"/>
    <w:rsid w:val="007D2D6A"/>
    <w:rsid w:val="007D2E0F"/>
    <w:rsid w:val="007D300C"/>
    <w:rsid w:val="007D324F"/>
    <w:rsid w:val="007D32C6"/>
    <w:rsid w:val="007D34EA"/>
    <w:rsid w:val="007D3B6D"/>
    <w:rsid w:val="007D3BFA"/>
    <w:rsid w:val="007D3C59"/>
    <w:rsid w:val="007D47B6"/>
    <w:rsid w:val="007D4856"/>
    <w:rsid w:val="007D490D"/>
    <w:rsid w:val="007D4E25"/>
    <w:rsid w:val="007D4E6C"/>
    <w:rsid w:val="007D4F83"/>
    <w:rsid w:val="007D544A"/>
    <w:rsid w:val="007D5A93"/>
    <w:rsid w:val="007D63C2"/>
    <w:rsid w:val="007D65E3"/>
    <w:rsid w:val="007D69A6"/>
    <w:rsid w:val="007D6C62"/>
    <w:rsid w:val="007D6D0C"/>
    <w:rsid w:val="007D6D2E"/>
    <w:rsid w:val="007D702A"/>
    <w:rsid w:val="007D78D3"/>
    <w:rsid w:val="007D7C6B"/>
    <w:rsid w:val="007D7D2C"/>
    <w:rsid w:val="007D7F25"/>
    <w:rsid w:val="007E01A7"/>
    <w:rsid w:val="007E029D"/>
    <w:rsid w:val="007E04EE"/>
    <w:rsid w:val="007E04FA"/>
    <w:rsid w:val="007E07AA"/>
    <w:rsid w:val="007E0C36"/>
    <w:rsid w:val="007E0F9D"/>
    <w:rsid w:val="007E1164"/>
    <w:rsid w:val="007E13B0"/>
    <w:rsid w:val="007E15C8"/>
    <w:rsid w:val="007E16DA"/>
    <w:rsid w:val="007E1B6B"/>
    <w:rsid w:val="007E1CCF"/>
    <w:rsid w:val="007E1F6C"/>
    <w:rsid w:val="007E22EE"/>
    <w:rsid w:val="007E24E8"/>
    <w:rsid w:val="007E258F"/>
    <w:rsid w:val="007E29D8"/>
    <w:rsid w:val="007E2A54"/>
    <w:rsid w:val="007E38B7"/>
    <w:rsid w:val="007E3C34"/>
    <w:rsid w:val="007E3EAA"/>
    <w:rsid w:val="007E4034"/>
    <w:rsid w:val="007E414C"/>
    <w:rsid w:val="007E48FD"/>
    <w:rsid w:val="007E499D"/>
    <w:rsid w:val="007E4A26"/>
    <w:rsid w:val="007E4C6F"/>
    <w:rsid w:val="007E5050"/>
    <w:rsid w:val="007E5888"/>
    <w:rsid w:val="007E5AB5"/>
    <w:rsid w:val="007E61EF"/>
    <w:rsid w:val="007E6238"/>
    <w:rsid w:val="007E6948"/>
    <w:rsid w:val="007E6B5E"/>
    <w:rsid w:val="007E6C78"/>
    <w:rsid w:val="007E6CFC"/>
    <w:rsid w:val="007E7320"/>
    <w:rsid w:val="007E787B"/>
    <w:rsid w:val="007E78A9"/>
    <w:rsid w:val="007E7C3D"/>
    <w:rsid w:val="007E7CD1"/>
    <w:rsid w:val="007E7EC4"/>
    <w:rsid w:val="007F047E"/>
    <w:rsid w:val="007F071D"/>
    <w:rsid w:val="007F0743"/>
    <w:rsid w:val="007F0863"/>
    <w:rsid w:val="007F0A91"/>
    <w:rsid w:val="007F0AED"/>
    <w:rsid w:val="007F0B0C"/>
    <w:rsid w:val="007F0CFF"/>
    <w:rsid w:val="007F11D7"/>
    <w:rsid w:val="007F1420"/>
    <w:rsid w:val="007F18C0"/>
    <w:rsid w:val="007F1CA6"/>
    <w:rsid w:val="007F1CBF"/>
    <w:rsid w:val="007F1E8C"/>
    <w:rsid w:val="007F2045"/>
    <w:rsid w:val="007F22A3"/>
    <w:rsid w:val="007F2522"/>
    <w:rsid w:val="007F25EE"/>
    <w:rsid w:val="007F2616"/>
    <w:rsid w:val="007F272B"/>
    <w:rsid w:val="007F2881"/>
    <w:rsid w:val="007F2928"/>
    <w:rsid w:val="007F2A40"/>
    <w:rsid w:val="007F2DA6"/>
    <w:rsid w:val="007F3100"/>
    <w:rsid w:val="007F34A9"/>
    <w:rsid w:val="007F3966"/>
    <w:rsid w:val="007F3ACC"/>
    <w:rsid w:val="007F3D9E"/>
    <w:rsid w:val="007F4149"/>
    <w:rsid w:val="007F4684"/>
    <w:rsid w:val="007F48CE"/>
    <w:rsid w:val="007F4BF5"/>
    <w:rsid w:val="007F4D2C"/>
    <w:rsid w:val="007F4D2E"/>
    <w:rsid w:val="007F4F08"/>
    <w:rsid w:val="007F4FE0"/>
    <w:rsid w:val="007F514C"/>
    <w:rsid w:val="007F56DB"/>
    <w:rsid w:val="007F6160"/>
    <w:rsid w:val="007F66F7"/>
    <w:rsid w:val="007F6E64"/>
    <w:rsid w:val="007F6E92"/>
    <w:rsid w:val="007F6EE2"/>
    <w:rsid w:val="007F719D"/>
    <w:rsid w:val="007F73C8"/>
    <w:rsid w:val="007F7C7A"/>
    <w:rsid w:val="007F7DC4"/>
    <w:rsid w:val="007F7F31"/>
    <w:rsid w:val="00800481"/>
    <w:rsid w:val="00800B6F"/>
    <w:rsid w:val="00800CB7"/>
    <w:rsid w:val="00800DC9"/>
    <w:rsid w:val="00800EA7"/>
    <w:rsid w:val="00801329"/>
    <w:rsid w:val="00801D8E"/>
    <w:rsid w:val="00802975"/>
    <w:rsid w:val="00802ECF"/>
    <w:rsid w:val="00802F1D"/>
    <w:rsid w:val="0080357A"/>
    <w:rsid w:val="008035B7"/>
    <w:rsid w:val="00804242"/>
    <w:rsid w:val="00804247"/>
    <w:rsid w:val="00804CD1"/>
    <w:rsid w:val="00804D65"/>
    <w:rsid w:val="00805345"/>
    <w:rsid w:val="008053A2"/>
    <w:rsid w:val="0080578E"/>
    <w:rsid w:val="00805CA9"/>
    <w:rsid w:val="00806265"/>
    <w:rsid w:val="00806360"/>
    <w:rsid w:val="008066F2"/>
    <w:rsid w:val="00806AD1"/>
    <w:rsid w:val="00806FED"/>
    <w:rsid w:val="00807327"/>
    <w:rsid w:val="00807328"/>
    <w:rsid w:val="00807753"/>
    <w:rsid w:val="00807A1D"/>
    <w:rsid w:val="00807B8A"/>
    <w:rsid w:val="00807F47"/>
    <w:rsid w:val="00810279"/>
    <w:rsid w:val="008103FB"/>
    <w:rsid w:val="00810561"/>
    <w:rsid w:val="00810D0D"/>
    <w:rsid w:val="0081142F"/>
    <w:rsid w:val="0081147A"/>
    <w:rsid w:val="00811764"/>
    <w:rsid w:val="008118CA"/>
    <w:rsid w:val="00811992"/>
    <w:rsid w:val="008119D4"/>
    <w:rsid w:val="00811A1C"/>
    <w:rsid w:val="00811BDB"/>
    <w:rsid w:val="00811C41"/>
    <w:rsid w:val="00811E2C"/>
    <w:rsid w:val="008121E0"/>
    <w:rsid w:val="00812917"/>
    <w:rsid w:val="00812A42"/>
    <w:rsid w:val="00812C65"/>
    <w:rsid w:val="00813047"/>
    <w:rsid w:val="008131F4"/>
    <w:rsid w:val="0081331B"/>
    <w:rsid w:val="008137E9"/>
    <w:rsid w:val="00813CBA"/>
    <w:rsid w:val="00813D26"/>
    <w:rsid w:val="00813E9F"/>
    <w:rsid w:val="00813F7C"/>
    <w:rsid w:val="00813F90"/>
    <w:rsid w:val="0081416A"/>
    <w:rsid w:val="008145D5"/>
    <w:rsid w:val="00814607"/>
    <w:rsid w:val="00814D1B"/>
    <w:rsid w:val="00814E2B"/>
    <w:rsid w:val="0081554C"/>
    <w:rsid w:val="008155F2"/>
    <w:rsid w:val="00815807"/>
    <w:rsid w:val="00815876"/>
    <w:rsid w:val="00815A27"/>
    <w:rsid w:val="00815AEC"/>
    <w:rsid w:val="00815F6C"/>
    <w:rsid w:val="00816015"/>
    <w:rsid w:val="0081647D"/>
    <w:rsid w:val="008167D3"/>
    <w:rsid w:val="008168D2"/>
    <w:rsid w:val="00816A03"/>
    <w:rsid w:val="00816A20"/>
    <w:rsid w:val="00816BA9"/>
    <w:rsid w:val="0081727D"/>
    <w:rsid w:val="00817532"/>
    <w:rsid w:val="00817984"/>
    <w:rsid w:val="00817C7D"/>
    <w:rsid w:val="00817E32"/>
    <w:rsid w:val="0082005F"/>
    <w:rsid w:val="00820160"/>
    <w:rsid w:val="0082019C"/>
    <w:rsid w:val="0082039E"/>
    <w:rsid w:val="008204B2"/>
    <w:rsid w:val="00820522"/>
    <w:rsid w:val="008205FA"/>
    <w:rsid w:val="0082087A"/>
    <w:rsid w:val="008209E7"/>
    <w:rsid w:val="00820F2E"/>
    <w:rsid w:val="00821076"/>
    <w:rsid w:val="00821B5A"/>
    <w:rsid w:val="00822336"/>
    <w:rsid w:val="008225AC"/>
    <w:rsid w:val="00822C6A"/>
    <w:rsid w:val="00822E71"/>
    <w:rsid w:val="0082336D"/>
    <w:rsid w:val="00823643"/>
    <w:rsid w:val="00823901"/>
    <w:rsid w:val="00823B45"/>
    <w:rsid w:val="00823D94"/>
    <w:rsid w:val="00823E94"/>
    <w:rsid w:val="008241DE"/>
    <w:rsid w:val="008248B1"/>
    <w:rsid w:val="00824AB3"/>
    <w:rsid w:val="0082553C"/>
    <w:rsid w:val="00825651"/>
    <w:rsid w:val="0082589A"/>
    <w:rsid w:val="00825934"/>
    <w:rsid w:val="00825BC5"/>
    <w:rsid w:val="0082636E"/>
    <w:rsid w:val="00826813"/>
    <w:rsid w:val="00826930"/>
    <w:rsid w:val="00826E83"/>
    <w:rsid w:val="00826EFE"/>
    <w:rsid w:val="008275D4"/>
    <w:rsid w:val="008278A5"/>
    <w:rsid w:val="00827A01"/>
    <w:rsid w:val="00827E0F"/>
    <w:rsid w:val="0083024F"/>
    <w:rsid w:val="0083082E"/>
    <w:rsid w:val="00830925"/>
    <w:rsid w:val="00830A08"/>
    <w:rsid w:val="00830B38"/>
    <w:rsid w:val="00831071"/>
    <w:rsid w:val="008310F3"/>
    <w:rsid w:val="00831458"/>
    <w:rsid w:val="0083166A"/>
    <w:rsid w:val="0083168A"/>
    <w:rsid w:val="00831852"/>
    <w:rsid w:val="00831871"/>
    <w:rsid w:val="008318AC"/>
    <w:rsid w:val="00831975"/>
    <w:rsid w:val="0083197B"/>
    <w:rsid w:val="008319B1"/>
    <w:rsid w:val="00831BB7"/>
    <w:rsid w:val="00831F3E"/>
    <w:rsid w:val="008324B2"/>
    <w:rsid w:val="008324B4"/>
    <w:rsid w:val="0083263E"/>
    <w:rsid w:val="0083268C"/>
    <w:rsid w:val="008329E2"/>
    <w:rsid w:val="00832AE7"/>
    <w:rsid w:val="00832D56"/>
    <w:rsid w:val="00832D6E"/>
    <w:rsid w:val="0083316D"/>
    <w:rsid w:val="008338DF"/>
    <w:rsid w:val="00833A2D"/>
    <w:rsid w:val="008344AD"/>
    <w:rsid w:val="00834505"/>
    <w:rsid w:val="008348EA"/>
    <w:rsid w:val="0083493A"/>
    <w:rsid w:val="008349B7"/>
    <w:rsid w:val="00834D02"/>
    <w:rsid w:val="008351CA"/>
    <w:rsid w:val="00835219"/>
    <w:rsid w:val="00835476"/>
    <w:rsid w:val="0083575E"/>
    <w:rsid w:val="008357C2"/>
    <w:rsid w:val="00835D63"/>
    <w:rsid w:val="0083656B"/>
    <w:rsid w:val="008366AD"/>
    <w:rsid w:val="00836D28"/>
    <w:rsid w:val="00836D35"/>
    <w:rsid w:val="00836F35"/>
    <w:rsid w:val="0083750A"/>
    <w:rsid w:val="00837B48"/>
    <w:rsid w:val="00837E2F"/>
    <w:rsid w:val="00837FEC"/>
    <w:rsid w:val="008400D9"/>
    <w:rsid w:val="00840240"/>
    <w:rsid w:val="0084034C"/>
    <w:rsid w:val="008403DD"/>
    <w:rsid w:val="00840CC1"/>
    <w:rsid w:val="00840D0E"/>
    <w:rsid w:val="00840F96"/>
    <w:rsid w:val="0084185E"/>
    <w:rsid w:val="00841B86"/>
    <w:rsid w:val="00841DE8"/>
    <w:rsid w:val="00841EC9"/>
    <w:rsid w:val="00841ED7"/>
    <w:rsid w:val="008426A4"/>
    <w:rsid w:val="0084282C"/>
    <w:rsid w:val="008428E6"/>
    <w:rsid w:val="00842B6D"/>
    <w:rsid w:val="00843020"/>
    <w:rsid w:val="008435F2"/>
    <w:rsid w:val="0084368B"/>
    <w:rsid w:val="008438D0"/>
    <w:rsid w:val="0084397E"/>
    <w:rsid w:val="0084434E"/>
    <w:rsid w:val="00844F76"/>
    <w:rsid w:val="008454E9"/>
    <w:rsid w:val="00845595"/>
    <w:rsid w:val="00845671"/>
    <w:rsid w:val="0084580E"/>
    <w:rsid w:val="00845CEC"/>
    <w:rsid w:val="008461EB"/>
    <w:rsid w:val="008462D4"/>
    <w:rsid w:val="00846403"/>
    <w:rsid w:val="00846464"/>
    <w:rsid w:val="008467B0"/>
    <w:rsid w:val="00846BAD"/>
    <w:rsid w:val="00846D7B"/>
    <w:rsid w:val="00846FE8"/>
    <w:rsid w:val="00847934"/>
    <w:rsid w:val="008479BA"/>
    <w:rsid w:val="00850525"/>
    <w:rsid w:val="0085052A"/>
    <w:rsid w:val="00850555"/>
    <w:rsid w:val="00850B60"/>
    <w:rsid w:val="00850D4B"/>
    <w:rsid w:val="00850F18"/>
    <w:rsid w:val="00850FFD"/>
    <w:rsid w:val="008514D3"/>
    <w:rsid w:val="00851565"/>
    <w:rsid w:val="00851760"/>
    <w:rsid w:val="0085189A"/>
    <w:rsid w:val="00851B3B"/>
    <w:rsid w:val="00851B6E"/>
    <w:rsid w:val="00851C52"/>
    <w:rsid w:val="00851FDA"/>
    <w:rsid w:val="00852071"/>
    <w:rsid w:val="00852276"/>
    <w:rsid w:val="00852616"/>
    <w:rsid w:val="008527BB"/>
    <w:rsid w:val="00852B55"/>
    <w:rsid w:val="008530F2"/>
    <w:rsid w:val="008533EC"/>
    <w:rsid w:val="008535E7"/>
    <w:rsid w:val="00853A3A"/>
    <w:rsid w:val="00853BBB"/>
    <w:rsid w:val="00854192"/>
    <w:rsid w:val="00855D85"/>
    <w:rsid w:val="008561D0"/>
    <w:rsid w:val="0085633C"/>
    <w:rsid w:val="00856372"/>
    <w:rsid w:val="008566BA"/>
    <w:rsid w:val="00856755"/>
    <w:rsid w:val="008567A3"/>
    <w:rsid w:val="0085680B"/>
    <w:rsid w:val="008569B8"/>
    <w:rsid w:val="00856A1F"/>
    <w:rsid w:val="00856CDA"/>
    <w:rsid w:val="00856F98"/>
    <w:rsid w:val="00856FB6"/>
    <w:rsid w:val="00857531"/>
    <w:rsid w:val="008576B2"/>
    <w:rsid w:val="00857E88"/>
    <w:rsid w:val="0086019C"/>
    <w:rsid w:val="008601E6"/>
    <w:rsid w:val="0086084C"/>
    <w:rsid w:val="008608ED"/>
    <w:rsid w:val="00860A73"/>
    <w:rsid w:val="00861267"/>
    <w:rsid w:val="008616CA"/>
    <w:rsid w:val="00861711"/>
    <w:rsid w:val="008620BA"/>
    <w:rsid w:val="00862631"/>
    <w:rsid w:val="008627C1"/>
    <w:rsid w:val="008629F5"/>
    <w:rsid w:val="00862C4F"/>
    <w:rsid w:val="00862CAD"/>
    <w:rsid w:val="008630B7"/>
    <w:rsid w:val="008631CC"/>
    <w:rsid w:val="00863520"/>
    <w:rsid w:val="0086358E"/>
    <w:rsid w:val="008635D3"/>
    <w:rsid w:val="008636FA"/>
    <w:rsid w:val="008638EE"/>
    <w:rsid w:val="008639E9"/>
    <w:rsid w:val="00863A78"/>
    <w:rsid w:val="00863BD5"/>
    <w:rsid w:val="00863D11"/>
    <w:rsid w:val="00863E98"/>
    <w:rsid w:val="00863F9F"/>
    <w:rsid w:val="008646A9"/>
    <w:rsid w:val="008648D4"/>
    <w:rsid w:val="008649A2"/>
    <w:rsid w:val="00864E91"/>
    <w:rsid w:val="00865661"/>
    <w:rsid w:val="00865910"/>
    <w:rsid w:val="00865999"/>
    <w:rsid w:val="00865CCF"/>
    <w:rsid w:val="00866205"/>
    <w:rsid w:val="008663DC"/>
    <w:rsid w:val="00866C64"/>
    <w:rsid w:val="00867054"/>
    <w:rsid w:val="00867061"/>
    <w:rsid w:val="008670B2"/>
    <w:rsid w:val="00867126"/>
    <w:rsid w:val="008671E3"/>
    <w:rsid w:val="008673FC"/>
    <w:rsid w:val="00867966"/>
    <w:rsid w:val="00870170"/>
    <w:rsid w:val="00870324"/>
    <w:rsid w:val="008706C4"/>
    <w:rsid w:val="008708A6"/>
    <w:rsid w:val="00870B25"/>
    <w:rsid w:val="00870E68"/>
    <w:rsid w:val="00870E84"/>
    <w:rsid w:val="00870F2F"/>
    <w:rsid w:val="0087105E"/>
    <w:rsid w:val="008710FA"/>
    <w:rsid w:val="008711EC"/>
    <w:rsid w:val="008714B3"/>
    <w:rsid w:val="00871854"/>
    <w:rsid w:val="00871AF0"/>
    <w:rsid w:val="00871B3C"/>
    <w:rsid w:val="00871D24"/>
    <w:rsid w:val="00871E6D"/>
    <w:rsid w:val="0087278B"/>
    <w:rsid w:val="00873135"/>
    <w:rsid w:val="008732E8"/>
    <w:rsid w:val="00873590"/>
    <w:rsid w:val="0087360A"/>
    <w:rsid w:val="00873794"/>
    <w:rsid w:val="008738B4"/>
    <w:rsid w:val="008739BB"/>
    <w:rsid w:val="00873CE5"/>
    <w:rsid w:val="00873F39"/>
    <w:rsid w:val="00873F4B"/>
    <w:rsid w:val="00873FA3"/>
    <w:rsid w:val="00874981"/>
    <w:rsid w:val="00874A70"/>
    <w:rsid w:val="00874A96"/>
    <w:rsid w:val="00874AA5"/>
    <w:rsid w:val="00874CF3"/>
    <w:rsid w:val="00874DFA"/>
    <w:rsid w:val="00875395"/>
    <w:rsid w:val="008754F6"/>
    <w:rsid w:val="00875646"/>
    <w:rsid w:val="0087566A"/>
    <w:rsid w:val="0087617D"/>
    <w:rsid w:val="0087635E"/>
    <w:rsid w:val="00876554"/>
    <w:rsid w:val="00876A86"/>
    <w:rsid w:val="00876C53"/>
    <w:rsid w:val="00876DD5"/>
    <w:rsid w:val="00876F99"/>
    <w:rsid w:val="00877043"/>
    <w:rsid w:val="00877356"/>
    <w:rsid w:val="00877567"/>
    <w:rsid w:val="00877A5A"/>
    <w:rsid w:val="00877BEF"/>
    <w:rsid w:val="0088068B"/>
    <w:rsid w:val="008807C7"/>
    <w:rsid w:val="00880C7A"/>
    <w:rsid w:val="00881194"/>
    <w:rsid w:val="0088124E"/>
    <w:rsid w:val="008812A7"/>
    <w:rsid w:val="00881950"/>
    <w:rsid w:val="00881A80"/>
    <w:rsid w:val="00881A86"/>
    <w:rsid w:val="00881CD3"/>
    <w:rsid w:val="00881F0D"/>
    <w:rsid w:val="00882097"/>
    <w:rsid w:val="008823A3"/>
    <w:rsid w:val="00882644"/>
    <w:rsid w:val="008827BC"/>
    <w:rsid w:val="00882A57"/>
    <w:rsid w:val="00882B3F"/>
    <w:rsid w:val="00882B8C"/>
    <w:rsid w:val="00882BC4"/>
    <w:rsid w:val="00883072"/>
    <w:rsid w:val="0088320F"/>
    <w:rsid w:val="008832D9"/>
    <w:rsid w:val="008836E9"/>
    <w:rsid w:val="00883820"/>
    <w:rsid w:val="00883844"/>
    <w:rsid w:val="00883A05"/>
    <w:rsid w:val="00883C78"/>
    <w:rsid w:val="00883CBB"/>
    <w:rsid w:val="00883D77"/>
    <w:rsid w:val="00883E83"/>
    <w:rsid w:val="008841A7"/>
    <w:rsid w:val="008843BE"/>
    <w:rsid w:val="00884419"/>
    <w:rsid w:val="00884ECE"/>
    <w:rsid w:val="008851E7"/>
    <w:rsid w:val="00885453"/>
    <w:rsid w:val="0088563C"/>
    <w:rsid w:val="0088571B"/>
    <w:rsid w:val="00885984"/>
    <w:rsid w:val="00885DE9"/>
    <w:rsid w:val="00885EBB"/>
    <w:rsid w:val="00886351"/>
    <w:rsid w:val="008864B5"/>
    <w:rsid w:val="00886587"/>
    <w:rsid w:val="0088659B"/>
    <w:rsid w:val="00886783"/>
    <w:rsid w:val="00886984"/>
    <w:rsid w:val="00887565"/>
    <w:rsid w:val="00887A0D"/>
    <w:rsid w:val="00887A3D"/>
    <w:rsid w:val="00887DCD"/>
    <w:rsid w:val="008906F2"/>
    <w:rsid w:val="0089080B"/>
    <w:rsid w:val="00890814"/>
    <w:rsid w:val="0089097C"/>
    <w:rsid w:val="00891365"/>
    <w:rsid w:val="00891BC6"/>
    <w:rsid w:val="00891C27"/>
    <w:rsid w:val="00891D47"/>
    <w:rsid w:val="00891F4D"/>
    <w:rsid w:val="00892447"/>
    <w:rsid w:val="0089251A"/>
    <w:rsid w:val="00892824"/>
    <w:rsid w:val="008929C8"/>
    <w:rsid w:val="00892D70"/>
    <w:rsid w:val="00893079"/>
    <w:rsid w:val="00893127"/>
    <w:rsid w:val="00893306"/>
    <w:rsid w:val="008933D7"/>
    <w:rsid w:val="00893808"/>
    <w:rsid w:val="00893B02"/>
    <w:rsid w:val="00893B64"/>
    <w:rsid w:val="0089400B"/>
    <w:rsid w:val="00894027"/>
    <w:rsid w:val="008941D0"/>
    <w:rsid w:val="0089437E"/>
    <w:rsid w:val="008946E5"/>
    <w:rsid w:val="00894887"/>
    <w:rsid w:val="00894A5A"/>
    <w:rsid w:val="00894E27"/>
    <w:rsid w:val="00894F33"/>
    <w:rsid w:val="00894F45"/>
    <w:rsid w:val="00894F98"/>
    <w:rsid w:val="00895615"/>
    <w:rsid w:val="00895AF2"/>
    <w:rsid w:val="00895B0C"/>
    <w:rsid w:val="00895EAD"/>
    <w:rsid w:val="00896902"/>
    <w:rsid w:val="00896F92"/>
    <w:rsid w:val="00897250"/>
    <w:rsid w:val="008974A3"/>
    <w:rsid w:val="008974BF"/>
    <w:rsid w:val="008978B8"/>
    <w:rsid w:val="008A0432"/>
    <w:rsid w:val="008A06B8"/>
    <w:rsid w:val="008A0ABB"/>
    <w:rsid w:val="008A100B"/>
    <w:rsid w:val="008A1063"/>
    <w:rsid w:val="008A1073"/>
    <w:rsid w:val="008A1174"/>
    <w:rsid w:val="008A143E"/>
    <w:rsid w:val="008A1EAE"/>
    <w:rsid w:val="008A1EEF"/>
    <w:rsid w:val="008A20CE"/>
    <w:rsid w:val="008A2416"/>
    <w:rsid w:val="008A290D"/>
    <w:rsid w:val="008A2B0A"/>
    <w:rsid w:val="008A2C0B"/>
    <w:rsid w:val="008A3088"/>
    <w:rsid w:val="008A318F"/>
    <w:rsid w:val="008A32DC"/>
    <w:rsid w:val="008A336E"/>
    <w:rsid w:val="008A392D"/>
    <w:rsid w:val="008A3978"/>
    <w:rsid w:val="008A3A71"/>
    <w:rsid w:val="008A40D0"/>
    <w:rsid w:val="008A418F"/>
    <w:rsid w:val="008A444F"/>
    <w:rsid w:val="008A4673"/>
    <w:rsid w:val="008A49F0"/>
    <w:rsid w:val="008A4AC4"/>
    <w:rsid w:val="008A4B3B"/>
    <w:rsid w:val="008A4BE2"/>
    <w:rsid w:val="008A4EB8"/>
    <w:rsid w:val="008A543C"/>
    <w:rsid w:val="008A54DD"/>
    <w:rsid w:val="008A5757"/>
    <w:rsid w:val="008A5951"/>
    <w:rsid w:val="008A5B36"/>
    <w:rsid w:val="008A5B99"/>
    <w:rsid w:val="008A5D88"/>
    <w:rsid w:val="008A5F70"/>
    <w:rsid w:val="008A607B"/>
    <w:rsid w:val="008A6171"/>
    <w:rsid w:val="008A6204"/>
    <w:rsid w:val="008A6491"/>
    <w:rsid w:val="008A66AF"/>
    <w:rsid w:val="008A683A"/>
    <w:rsid w:val="008A685B"/>
    <w:rsid w:val="008B02C7"/>
    <w:rsid w:val="008B0773"/>
    <w:rsid w:val="008B0BB5"/>
    <w:rsid w:val="008B0CEE"/>
    <w:rsid w:val="008B1047"/>
    <w:rsid w:val="008B1118"/>
    <w:rsid w:val="008B1446"/>
    <w:rsid w:val="008B171A"/>
    <w:rsid w:val="008B1858"/>
    <w:rsid w:val="008B1EFF"/>
    <w:rsid w:val="008B24B5"/>
    <w:rsid w:val="008B3345"/>
    <w:rsid w:val="008B35F2"/>
    <w:rsid w:val="008B3673"/>
    <w:rsid w:val="008B3B26"/>
    <w:rsid w:val="008B3E3B"/>
    <w:rsid w:val="008B3EEB"/>
    <w:rsid w:val="008B4352"/>
    <w:rsid w:val="008B4887"/>
    <w:rsid w:val="008B49F2"/>
    <w:rsid w:val="008B6670"/>
    <w:rsid w:val="008B6D9E"/>
    <w:rsid w:val="008B6E91"/>
    <w:rsid w:val="008B75F3"/>
    <w:rsid w:val="008B7774"/>
    <w:rsid w:val="008B77D2"/>
    <w:rsid w:val="008B7A2A"/>
    <w:rsid w:val="008C0824"/>
    <w:rsid w:val="008C097D"/>
    <w:rsid w:val="008C09CE"/>
    <w:rsid w:val="008C0AB8"/>
    <w:rsid w:val="008C0C9D"/>
    <w:rsid w:val="008C0CC0"/>
    <w:rsid w:val="008C0E7C"/>
    <w:rsid w:val="008C0FE1"/>
    <w:rsid w:val="008C105C"/>
    <w:rsid w:val="008C1094"/>
    <w:rsid w:val="008C1B8A"/>
    <w:rsid w:val="008C1CD0"/>
    <w:rsid w:val="008C1D16"/>
    <w:rsid w:val="008C1F4E"/>
    <w:rsid w:val="008C1FBD"/>
    <w:rsid w:val="008C2076"/>
    <w:rsid w:val="008C22F5"/>
    <w:rsid w:val="008C2360"/>
    <w:rsid w:val="008C2452"/>
    <w:rsid w:val="008C2AD8"/>
    <w:rsid w:val="008C2C9D"/>
    <w:rsid w:val="008C2F70"/>
    <w:rsid w:val="008C3327"/>
    <w:rsid w:val="008C38C0"/>
    <w:rsid w:val="008C3B4A"/>
    <w:rsid w:val="008C3C37"/>
    <w:rsid w:val="008C3CB9"/>
    <w:rsid w:val="008C3D46"/>
    <w:rsid w:val="008C3E1E"/>
    <w:rsid w:val="008C4257"/>
    <w:rsid w:val="008C42E7"/>
    <w:rsid w:val="008C4353"/>
    <w:rsid w:val="008C44E2"/>
    <w:rsid w:val="008C47BD"/>
    <w:rsid w:val="008C4B6C"/>
    <w:rsid w:val="008C5516"/>
    <w:rsid w:val="008C5A68"/>
    <w:rsid w:val="008C5B32"/>
    <w:rsid w:val="008C5E78"/>
    <w:rsid w:val="008C5FEB"/>
    <w:rsid w:val="008C68EF"/>
    <w:rsid w:val="008C6ACD"/>
    <w:rsid w:val="008C6AFC"/>
    <w:rsid w:val="008C6CDE"/>
    <w:rsid w:val="008C6FDB"/>
    <w:rsid w:val="008C7D95"/>
    <w:rsid w:val="008D03C6"/>
    <w:rsid w:val="008D0F8D"/>
    <w:rsid w:val="008D11A1"/>
    <w:rsid w:val="008D1494"/>
    <w:rsid w:val="008D15FA"/>
    <w:rsid w:val="008D1B94"/>
    <w:rsid w:val="008D1E5B"/>
    <w:rsid w:val="008D1FE4"/>
    <w:rsid w:val="008D20EB"/>
    <w:rsid w:val="008D27BF"/>
    <w:rsid w:val="008D29BB"/>
    <w:rsid w:val="008D29DE"/>
    <w:rsid w:val="008D2B53"/>
    <w:rsid w:val="008D2E75"/>
    <w:rsid w:val="008D2F4B"/>
    <w:rsid w:val="008D334A"/>
    <w:rsid w:val="008D34D7"/>
    <w:rsid w:val="008D3799"/>
    <w:rsid w:val="008D37E7"/>
    <w:rsid w:val="008D3A96"/>
    <w:rsid w:val="008D3BE8"/>
    <w:rsid w:val="008D3D91"/>
    <w:rsid w:val="008D3EED"/>
    <w:rsid w:val="008D4039"/>
    <w:rsid w:val="008D45F9"/>
    <w:rsid w:val="008D4E1A"/>
    <w:rsid w:val="008D4E46"/>
    <w:rsid w:val="008D5009"/>
    <w:rsid w:val="008D5024"/>
    <w:rsid w:val="008D5116"/>
    <w:rsid w:val="008D5469"/>
    <w:rsid w:val="008D580E"/>
    <w:rsid w:val="008D5920"/>
    <w:rsid w:val="008D5AAE"/>
    <w:rsid w:val="008D604F"/>
    <w:rsid w:val="008D635C"/>
    <w:rsid w:val="008D6CF2"/>
    <w:rsid w:val="008D6E5C"/>
    <w:rsid w:val="008D7A0C"/>
    <w:rsid w:val="008E01E0"/>
    <w:rsid w:val="008E0304"/>
    <w:rsid w:val="008E03E0"/>
    <w:rsid w:val="008E07D7"/>
    <w:rsid w:val="008E0834"/>
    <w:rsid w:val="008E0880"/>
    <w:rsid w:val="008E0CB0"/>
    <w:rsid w:val="008E0CDA"/>
    <w:rsid w:val="008E0DFC"/>
    <w:rsid w:val="008E1096"/>
    <w:rsid w:val="008E15C4"/>
    <w:rsid w:val="008E1769"/>
    <w:rsid w:val="008E1876"/>
    <w:rsid w:val="008E24D3"/>
    <w:rsid w:val="008E27C6"/>
    <w:rsid w:val="008E285F"/>
    <w:rsid w:val="008E2A50"/>
    <w:rsid w:val="008E2C1C"/>
    <w:rsid w:val="008E2EA9"/>
    <w:rsid w:val="008E31E3"/>
    <w:rsid w:val="008E3962"/>
    <w:rsid w:val="008E3A7D"/>
    <w:rsid w:val="008E3EB7"/>
    <w:rsid w:val="008E3F4D"/>
    <w:rsid w:val="008E407B"/>
    <w:rsid w:val="008E4193"/>
    <w:rsid w:val="008E4479"/>
    <w:rsid w:val="008E4AF0"/>
    <w:rsid w:val="008E4CBB"/>
    <w:rsid w:val="008E4E9F"/>
    <w:rsid w:val="008E5626"/>
    <w:rsid w:val="008E5789"/>
    <w:rsid w:val="008E58C3"/>
    <w:rsid w:val="008E59B6"/>
    <w:rsid w:val="008E59FA"/>
    <w:rsid w:val="008E5AAA"/>
    <w:rsid w:val="008E5B38"/>
    <w:rsid w:val="008E5B87"/>
    <w:rsid w:val="008E60E4"/>
    <w:rsid w:val="008E62C7"/>
    <w:rsid w:val="008E706B"/>
    <w:rsid w:val="008E72F6"/>
    <w:rsid w:val="008E74E7"/>
    <w:rsid w:val="008E7539"/>
    <w:rsid w:val="008E795E"/>
    <w:rsid w:val="008E7DA8"/>
    <w:rsid w:val="008E7EE1"/>
    <w:rsid w:val="008F0204"/>
    <w:rsid w:val="008F0247"/>
    <w:rsid w:val="008F0868"/>
    <w:rsid w:val="008F0B3C"/>
    <w:rsid w:val="008F0F15"/>
    <w:rsid w:val="008F1823"/>
    <w:rsid w:val="008F18FB"/>
    <w:rsid w:val="008F1C6B"/>
    <w:rsid w:val="008F2074"/>
    <w:rsid w:val="008F2254"/>
    <w:rsid w:val="008F22B0"/>
    <w:rsid w:val="008F294B"/>
    <w:rsid w:val="008F2B5F"/>
    <w:rsid w:val="008F2D1D"/>
    <w:rsid w:val="008F2D38"/>
    <w:rsid w:val="008F2F82"/>
    <w:rsid w:val="008F30B0"/>
    <w:rsid w:val="008F3166"/>
    <w:rsid w:val="008F31F4"/>
    <w:rsid w:val="008F35A6"/>
    <w:rsid w:val="008F3BA1"/>
    <w:rsid w:val="008F40FF"/>
    <w:rsid w:val="008F47C1"/>
    <w:rsid w:val="008F4BC4"/>
    <w:rsid w:val="008F5334"/>
    <w:rsid w:val="008F5580"/>
    <w:rsid w:val="008F5681"/>
    <w:rsid w:val="008F6F4D"/>
    <w:rsid w:val="008F6FD5"/>
    <w:rsid w:val="008F79EB"/>
    <w:rsid w:val="008F7C05"/>
    <w:rsid w:val="00900C42"/>
    <w:rsid w:val="00901163"/>
    <w:rsid w:val="00901598"/>
    <w:rsid w:val="0090181E"/>
    <w:rsid w:val="00901BAC"/>
    <w:rsid w:val="00901CB2"/>
    <w:rsid w:val="00901CD4"/>
    <w:rsid w:val="00902B1F"/>
    <w:rsid w:val="00902C9F"/>
    <w:rsid w:val="00903239"/>
    <w:rsid w:val="00903252"/>
    <w:rsid w:val="00903C99"/>
    <w:rsid w:val="0090462C"/>
    <w:rsid w:val="00904AFF"/>
    <w:rsid w:val="00904C77"/>
    <w:rsid w:val="00904EEE"/>
    <w:rsid w:val="00904FA9"/>
    <w:rsid w:val="00905076"/>
    <w:rsid w:val="00905407"/>
    <w:rsid w:val="009054DD"/>
    <w:rsid w:val="00905688"/>
    <w:rsid w:val="00905861"/>
    <w:rsid w:val="00905958"/>
    <w:rsid w:val="00905C40"/>
    <w:rsid w:val="00906483"/>
    <w:rsid w:val="009065A9"/>
    <w:rsid w:val="00906686"/>
    <w:rsid w:val="00906782"/>
    <w:rsid w:val="009068F2"/>
    <w:rsid w:val="00906BEA"/>
    <w:rsid w:val="00906E49"/>
    <w:rsid w:val="0090786E"/>
    <w:rsid w:val="0091053C"/>
    <w:rsid w:val="0091055E"/>
    <w:rsid w:val="0091073B"/>
    <w:rsid w:val="009109B3"/>
    <w:rsid w:val="00910A9B"/>
    <w:rsid w:val="00910B0A"/>
    <w:rsid w:val="00910D10"/>
    <w:rsid w:val="00910D70"/>
    <w:rsid w:val="00910FA0"/>
    <w:rsid w:val="00911022"/>
    <w:rsid w:val="009113AE"/>
    <w:rsid w:val="0091152F"/>
    <w:rsid w:val="00911916"/>
    <w:rsid w:val="00911AB5"/>
    <w:rsid w:val="00911CE7"/>
    <w:rsid w:val="00911F6F"/>
    <w:rsid w:val="0091200F"/>
    <w:rsid w:val="009123B1"/>
    <w:rsid w:val="00912477"/>
    <w:rsid w:val="00912852"/>
    <w:rsid w:val="00912A0E"/>
    <w:rsid w:val="00912D69"/>
    <w:rsid w:val="00912DFB"/>
    <w:rsid w:val="00913404"/>
    <w:rsid w:val="009138DE"/>
    <w:rsid w:val="00913C4D"/>
    <w:rsid w:val="00914094"/>
    <w:rsid w:val="0091426A"/>
    <w:rsid w:val="0091445F"/>
    <w:rsid w:val="00914695"/>
    <w:rsid w:val="009147E4"/>
    <w:rsid w:val="00914B17"/>
    <w:rsid w:val="00914D15"/>
    <w:rsid w:val="009154DA"/>
    <w:rsid w:val="009158E5"/>
    <w:rsid w:val="00915EFD"/>
    <w:rsid w:val="00915FFE"/>
    <w:rsid w:val="00916396"/>
    <w:rsid w:val="009165B4"/>
    <w:rsid w:val="00916DFC"/>
    <w:rsid w:val="00916EEA"/>
    <w:rsid w:val="00917242"/>
    <w:rsid w:val="00917581"/>
    <w:rsid w:val="00917786"/>
    <w:rsid w:val="00917A3A"/>
    <w:rsid w:val="00917A42"/>
    <w:rsid w:val="0092008B"/>
    <w:rsid w:val="0092032D"/>
    <w:rsid w:val="0092041D"/>
    <w:rsid w:val="009207E9"/>
    <w:rsid w:val="00920DEE"/>
    <w:rsid w:val="00920DF7"/>
    <w:rsid w:val="009215BF"/>
    <w:rsid w:val="0092160A"/>
    <w:rsid w:val="009217D9"/>
    <w:rsid w:val="0092181A"/>
    <w:rsid w:val="00921C2E"/>
    <w:rsid w:val="00921F29"/>
    <w:rsid w:val="00921FD7"/>
    <w:rsid w:val="009222F5"/>
    <w:rsid w:val="0092239F"/>
    <w:rsid w:val="00922423"/>
    <w:rsid w:val="009224AB"/>
    <w:rsid w:val="00922806"/>
    <w:rsid w:val="00922AC5"/>
    <w:rsid w:val="00922C64"/>
    <w:rsid w:val="00922DA4"/>
    <w:rsid w:val="00922E01"/>
    <w:rsid w:val="00922E26"/>
    <w:rsid w:val="00922E61"/>
    <w:rsid w:val="0092300E"/>
    <w:rsid w:val="0092307F"/>
    <w:rsid w:val="009233BE"/>
    <w:rsid w:val="0092373F"/>
    <w:rsid w:val="00923C4F"/>
    <w:rsid w:val="00923C7A"/>
    <w:rsid w:val="00923C8F"/>
    <w:rsid w:val="0092479F"/>
    <w:rsid w:val="009247CC"/>
    <w:rsid w:val="0092496C"/>
    <w:rsid w:val="00924F58"/>
    <w:rsid w:val="00925463"/>
    <w:rsid w:val="0092562E"/>
    <w:rsid w:val="00925906"/>
    <w:rsid w:val="009259D2"/>
    <w:rsid w:val="00925E06"/>
    <w:rsid w:val="00925EAE"/>
    <w:rsid w:val="00925F9A"/>
    <w:rsid w:val="00925FB6"/>
    <w:rsid w:val="0092617C"/>
    <w:rsid w:val="009267E5"/>
    <w:rsid w:val="0092680B"/>
    <w:rsid w:val="009269FE"/>
    <w:rsid w:val="00926A76"/>
    <w:rsid w:val="00926BD1"/>
    <w:rsid w:val="00926D9A"/>
    <w:rsid w:val="009275C7"/>
    <w:rsid w:val="009301DF"/>
    <w:rsid w:val="009303D9"/>
    <w:rsid w:val="009305F7"/>
    <w:rsid w:val="009307A6"/>
    <w:rsid w:val="00930AC2"/>
    <w:rsid w:val="00930B8D"/>
    <w:rsid w:val="00930D0E"/>
    <w:rsid w:val="00930D5C"/>
    <w:rsid w:val="00931342"/>
    <w:rsid w:val="009315CC"/>
    <w:rsid w:val="00931AFC"/>
    <w:rsid w:val="00931B75"/>
    <w:rsid w:val="00931F02"/>
    <w:rsid w:val="00931FB4"/>
    <w:rsid w:val="00932266"/>
    <w:rsid w:val="00932298"/>
    <w:rsid w:val="009323C1"/>
    <w:rsid w:val="00932437"/>
    <w:rsid w:val="009324B0"/>
    <w:rsid w:val="009326E0"/>
    <w:rsid w:val="00932988"/>
    <w:rsid w:val="00932994"/>
    <w:rsid w:val="00932AD7"/>
    <w:rsid w:val="00932DAE"/>
    <w:rsid w:val="0093303D"/>
    <w:rsid w:val="00933072"/>
    <w:rsid w:val="00933267"/>
    <w:rsid w:val="00934077"/>
    <w:rsid w:val="00934378"/>
    <w:rsid w:val="00934420"/>
    <w:rsid w:val="00934D21"/>
    <w:rsid w:val="00934EC3"/>
    <w:rsid w:val="00934F44"/>
    <w:rsid w:val="00935128"/>
    <w:rsid w:val="009354CD"/>
    <w:rsid w:val="00935DE9"/>
    <w:rsid w:val="00935EE0"/>
    <w:rsid w:val="009361CE"/>
    <w:rsid w:val="0093628C"/>
    <w:rsid w:val="009367D0"/>
    <w:rsid w:val="009368FC"/>
    <w:rsid w:val="00936969"/>
    <w:rsid w:val="0093698D"/>
    <w:rsid w:val="00936D32"/>
    <w:rsid w:val="00936E4C"/>
    <w:rsid w:val="00936F05"/>
    <w:rsid w:val="009373AC"/>
    <w:rsid w:val="00937650"/>
    <w:rsid w:val="009376A8"/>
    <w:rsid w:val="00937C1C"/>
    <w:rsid w:val="00937DB6"/>
    <w:rsid w:val="009402CB"/>
    <w:rsid w:val="00940882"/>
    <w:rsid w:val="009408CA"/>
    <w:rsid w:val="009408FE"/>
    <w:rsid w:val="00940A00"/>
    <w:rsid w:val="00940E46"/>
    <w:rsid w:val="0094107B"/>
    <w:rsid w:val="00941101"/>
    <w:rsid w:val="00941139"/>
    <w:rsid w:val="00941ABE"/>
    <w:rsid w:val="009420C9"/>
    <w:rsid w:val="009423CD"/>
    <w:rsid w:val="009426AE"/>
    <w:rsid w:val="009429A1"/>
    <w:rsid w:val="00942A74"/>
    <w:rsid w:val="00942B7E"/>
    <w:rsid w:val="00942CA0"/>
    <w:rsid w:val="009430D7"/>
    <w:rsid w:val="009432BA"/>
    <w:rsid w:val="009432D0"/>
    <w:rsid w:val="009433ED"/>
    <w:rsid w:val="0094349D"/>
    <w:rsid w:val="009435E8"/>
    <w:rsid w:val="00943684"/>
    <w:rsid w:val="0094371F"/>
    <w:rsid w:val="009438E2"/>
    <w:rsid w:val="009441A5"/>
    <w:rsid w:val="009444CD"/>
    <w:rsid w:val="00944CE4"/>
    <w:rsid w:val="00944E9E"/>
    <w:rsid w:val="00944F26"/>
    <w:rsid w:val="009450AD"/>
    <w:rsid w:val="0094511A"/>
    <w:rsid w:val="009451AA"/>
    <w:rsid w:val="009454EC"/>
    <w:rsid w:val="009457BB"/>
    <w:rsid w:val="0094605D"/>
    <w:rsid w:val="00946544"/>
    <w:rsid w:val="00946AA9"/>
    <w:rsid w:val="00946AAE"/>
    <w:rsid w:val="00946DAC"/>
    <w:rsid w:val="00946EEB"/>
    <w:rsid w:val="009472A4"/>
    <w:rsid w:val="0094762A"/>
    <w:rsid w:val="009477CB"/>
    <w:rsid w:val="0094787B"/>
    <w:rsid w:val="00947D9B"/>
    <w:rsid w:val="0095000B"/>
    <w:rsid w:val="009501BB"/>
    <w:rsid w:val="0095035F"/>
    <w:rsid w:val="0095037D"/>
    <w:rsid w:val="0095070B"/>
    <w:rsid w:val="00950B21"/>
    <w:rsid w:val="00951584"/>
    <w:rsid w:val="00951837"/>
    <w:rsid w:val="00951D4C"/>
    <w:rsid w:val="009521C0"/>
    <w:rsid w:val="00952456"/>
    <w:rsid w:val="009524F1"/>
    <w:rsid w:val="00952811"/>
    <w:rsid w:val="00952817"/>
    <w:rsid w:val="00952CED"/>
    <w:rsid w:val="00953130"/>
    <w:rsid w:val="00953208"/>
    <w:rsid w:val="00954003"/>
    <w:rsid w:val="00954211"/>
    <w:rsid w:val="00954470"/>
    <w:rsid w:val="009547E8"/>
    <w:rsid w:val="009547F0"/>
    <w:rsid w:val="00954C8F"/>
    <w:rsid w:val="00954FA8"/>
    <w:rsid w:val="0095511B"/>
    <w:rsid w:val="0095516B"/>
    <w:rsid w:val="009552DE"/>
    <w:rsid w:val="009554EA"/>
    <w:rsid w:val="0095555E"/>
    <w:rsid w:val="009555C2"/>
    <w:rsid w:val="0095591F"/>
    <w:rsid w:val="00956202"/>
    <w:rsid w:val="00956B21"/>
    <w:rsid w:val="00956F57"/>
    <w:rsid w:val="00957147"/>
    <w:rsid w:val="00957264"/>
    <w:rsid w:val="0095726F"/>
    <w:rsid w:val="009572DE"/>
    <w:rsid w:val="0095749F"/>
    <w:rsid w:val="00957861"/>
    <w:rsid w:val="00957C22"/>
    <w:rsid w:val="00957C57"/>
    <w:rsid w:val="00957C85"/>
    <w:rsid w:val="00957D89"/>
    <w:rsid w:val="009603A7"/>
    <w:rsid w:val="009603EB"/>
    <w:rsid w:val="009609AD"/>
    <w:rsid w:val="00960A4A"/>
    <w:rsid w:val="00960B3B"/>
    <w:rsid w:val="00960D8E"/>
    <w:rsid w:val="00961174"/>
    <w:rsid w:val="009612FD"/>
    <w:rsid w:val="00961773"/>
    <w:rsid w:val="00961857"/>
    <w:rsid w:val="00961869"/>
    <w:rsid w:val="00961BC0"/>
    <w:rsid w:val="009622ED"/>
    <w:rsid w:val="00962490"/>
    <w:rsid w:val="009624A0"/>
    <w:rsid w:val="00962513"/>
    <w:rsid w:val="009626F0"/>
    <w:rsid w:val="00962ECD"/>
    <w:rsid w:val="00962F73"/>
    <w:rsid w:val="009632B5"/>
    <w:rsid w:val="00963532"/>
    <w:rsid w:val="0096375B"/>
    <w:rsid w:val="0096390D"/>
    <w:rsid w:val="00963A43"/>
    <w:rsid w:val="00963F98"/>
    <w:rsid w:val="009646CC"/>
    <w:rsid w:val="00965084"/>
    <w:rsid w:val="009655C4"/>
    <w:rsid w:val="00965C9D"/>
    <w:rsid w:val="00965E78"/>
    <w:rsid w:val="00966157"/>
    <w:rsid w:val="00966220"/>
    <w:rsid w:val="009662D8"/>
    <w:rsid w:val="009662E5"/>
    <w:rsid w:val="00966379"/>
    <w:rsid w:val="009666E9"/>
    <w:rsid w:val="009668E4"/>
    <w:rsid w:val="009669B6"/>
    <w:rsid w:val="00966A4E"/>
    <w:rsid w:val="00966E40"/>
    <w:rsid w:val="00967667"/>
    <w:rsid w:val="0096799F"/>
    <w:rsid w:val="00970149"/>
    <w:rsid w:val="0097027C"/>
    <w:rsid w:val="009704F6"/>
    <w:rsid w:val="00970574"/>
    <w:rsid w:val="00970634"/>
    <w:rsid w:val="0097067B"/>
    <w:rsid w:val="009709D1"/>
    <w:rsid w:val="00970AFF"/>
    <w:rsid w:val="00970DD1"/>
    <w:rsid w:val="00970E12"/>
    <w:rsid w:val="009715FA"/>
    <w:rsid w:val="00971678"/>
    <w:rsid w:val="00971737"/>
    <w:rsid w:val="00971A45"/>
    <w:rsid w:val="00971B94"/>
    <w:rsid w:val="00971BF3"/>
    <w:rsid w:val="00971CCE"/>
    <w:rsid w:val="00971E28"/>
    <w:rsid w:val="0097216A"/>
    <w:rsid w:val="0097230F"/>
    <w:rsid w:val="00972607"/>
    <w:rsid w:val="00972B40"/>
    <w:rsid w:val="00972BC6"/>
    <w:rsid w:val="00972EEE"/>
    <w:rsid w:val="00973C04"/>
    <w:rsid w:val="00974469"/>
    <w:rsid w:val="009744A6"/>
    <w:rsid w:val="009746DD"/>
    <w:rsid w:val="009746E8"/>
    <w:rsid w:val="009748B8"/>
    <w:rsid w:val="00974A70"/>
    <w:rsid w:val="00974B1A"/>
    <w:rsid w:val="00974C2D"/>
    <w:rsid w:val="00974F2F"/>
    <w:rsid w:val="00975097"/>
    <w:rsid w:val="00975A06"/>
    <w:rsid w:val="00975B0C"/>
    <w:rsid w:val="00975BE0"/>
    <w:rsid w:val="00975C5B"/>
    <w:rsid w:val="009760A1"/>
    <w:rsid w:val="009760F0"/>
    <w:rsid w:val="009762AB"/>
    <w:rsid w:val="009763E5"/>
    <w:rsid w:val="009766AD"/>
    <w:rsid w:val="00976B81"/>
    <w:rsid w:val="00976C8E"/>
    <w:rsid w:val="00977080"/>
    <w:rsid w:val="0097719A"/>
    <w:rsid w:val="009772E1"/>
    <w:rsid w:val="00977406"/>
    <w:rsid w:val="00977590"/>
    <w:rsid w:val="009775B5"/>
    <w:rsid w:val="009775E4"/>
    <w:rsid w:val="00977891"/>
    <w:rsid w:val="009779DE"/>
    <w:rsid w:val="00977C16"/>
    <w:rsid w:val="00977E93"/>
    <w:rsid w:val="00977FF3"/>
    <w:rsid w:val="00980260"/>
    <w:rsid w:val="00980B09"/>
    <w:rsid w:val="00980C1A"/>
    <w:rsid w:val="00981998"/>
    <w:rsid w:val="00981B21"/>
    <w:rsid w:val="009821DC"/>
    <w:rsid w:val="00982268"/>
    <w:rsid w:val="0098284C"/>
    <w:rsid w:val="00982A87"/>
    <w:rsid w:val="00982B32"/>
    <w:rsid w:val="00982B96"/>
    <w:rsid w:val="00983332"/>
    <w:rsid w:val="009833EA"/>
    <w:rsid w:val="00983A51"/>
    <w:rsid w:val="009843AE"/>
    <w:rsid w:val="0098452A"/>
    <w:rsid w:val="00984622"/>
    <w:rsid w:val="0098468D"/>
    <w:rsid w:val="009847C3"/>
    <w:rsid w:val="00984997"/>
    <w:rsid w:val="00984C6C"/>
    <w:rsid w:val="00985584"/>
    <w:rsid w:val="00985A5B"/>
    <w:rsid w:val="0098633F"/>
    <w:rsid w:val="00986410"/>
    <w:rsid w:val="00986644"/>
    <w:rsid w:val="009868B7"/>
    <w:rsid w:val="00986920"/>
    <w:rsid w:val="0098710F"/>
    <w:rsid w:val="009873BE"/>
    <w:rsid w:val="009879FE"/>
    <w:rsid w:val="00987A5E"/>
    <w:rsid w:val="00987A87"/>
    <w:rsid w:val="00990BB8"/>
    <w:rsid w:val="00990D9D"/>
    <w:rsid w:val="00990FBD"/>
    <w:rsid w:val="00991834"/>
    <w:rsid w:val="00991CAA"/>
    <w:rsid w:val="0099238A"/>
    <w:rsid w:val="00992BB6"/>
    <w:rsid w:val="00992BFC"/>
    <w:rsid w:val="009933DB"/>
    <w:rsid w:val="009938FB"/>
    <w:rsid w:val="00993C89"/>
    <w:rsid w:val="00993D0F"/>
    <w:rsid w:val="00993D16"/>
    <w:rsid w:val="00993E7C"/>
    <w:rsid w:val="009942B4"/>
    <w:rsid w:val="0099459A"/>
    <w:rsid w:val="0099459F"/>
    <w:rsid w:val="00994665"/>
    <w:rsid w:val="00994E5A"/>
    <w:rsid w:val="00995092"/>
    <w:rsid w:val="00995107"/>
    <w:rsid w:val="009951D5"/>
    <w:rsid w:val="009952BB"/>
    <w:rsid w:val="00995300"/>
    <w:rsid w:val="009956E2"/>
    <w:rsid w:val="009956E4"/>
    <w:rsid w:val="00995B87"/>
    <w:rsid w:val="00996484"/>
    <w:rsid w:val="0099663B"/>
    <w:rsid w:val="009967B1"/>
    <w:rsid w:val="00996E8B"/>
    <w:rsid w:val="00997034"/>
    <w:rsid w:val="0099727E"/>
    <w:rsid w:val="00997302"/>
    <w:rsid w:val="00997320"/>
    <w:rsid w:val="00997421"/>
    <w:rsid w:val="0099772F"/>
    <w:rsid w:val="00997B01"/>
    <w:rsid w:val="009A02C0"/>
    <w:rsid w:val="009A0870"/>
    <w:rsid w:val="009A10BB"/>
    <w:rsid w:val="009A13D4"/>
    <w:rsid w:val="009A168D"/>
    <w:rsid w:val="009A18BD"/>
    <w:rsid w:val="009A1B0B"/>
    <w:rsid w:val="009A1B36"/>
    <w:rsid w:val="009A1BE9"/>
    <w:rsid w:val="009A2592"/>
    <w:rsid w:val="009A25AB"/>
    <w:rsid w:val="009A25C4"/>
    <w:rsid w:val="009A26C9"/>
    <w:rsid w:val="009A2AD9"/>
    <w:rsid w:val="009A2C19"/>
    <w:rsid w:val="009A2F77"/>
    <w:rsid w:val="009A31B1"/>
    <w:rsid w:val="009A3232"/>
    <w:rsid w:val="009A33CD"/>
    <w:rsid w:val="009A35AE"/>
    <w:rsid w:val="009A3821"/>
    <w:rsid w:val="009A3C82"/>
    <w:rsid w:val="009A3CF3"/>
    <w:rsid w:val="009A3DB3"/>
    <w:rsid w:val="009A4070"/>
    <w:rsid w:val="009A40E3"/>
    <w:rsid w:val="009A48ED"/>
    <w:rsid w:val="009A4DF5"/>
    <w:rsid w:val="009A4E52"/>
    <w:rsid w:val="009A50B9"/>
    <w:rsid w:val="009A60F8"/>
    <w:rsid w:val="009A6336"/>
    <w:rsid w:val="009A6422"/>
    <w:rsid w:val="009A687F"/>
    <w:rsid w:val="009A6B0C"/>
    <w:rsid w:val="009A6B62"/>
    <w:rsid w:val="009A70A8"/>
    <w:rsid w:val="009A730F"/>
    <w:rsid w:val="009A76D4"/>
    <w:rsid w:val="009B014D"/>
    <w:rsid w:val="009B07CE"/>
    <w:rsid w:val="009B183F"/>
    <w:rsid w:val="009B18E2"/>
    <w:rsid w:val="009B19BA"/>
    <w:rsid w:val="009B1BB4"/>
    <w:rsid w:val="009B1EF0"/>
    <w:rsid w:val="009B2717"/>
    <w:rsid w:val="009B27BE"/>
    <w:rsid w:val="009B2998"/>
    <w:rsid w:val="009B2C6C"/>
    <w:rsid w:val="009B2DA1"/>
    <w:rsid w:val="009B309A"/>
    <w:rsid w:val="009B312C"/>
    <w:rsid w:val="009B32AE"/>
    <w:rsid w:val="009B3658"/>
    <w:rsid w:val="009B39B5"/>
    <w:rsid w:val="009B3BA9"/>
    <w:rsid w:val="009B3F3A"/>
    <w:rsid w:val="009B3FA7"/>
    <w:rsid w:val="009B415E"/>
    <w:rsid w:val="009B42AD"/>
    <w:rsid w:val="009B48ED"/>
    <w:rsid w:val="009B49EB"/>
    <w:rsid w:val="009B4D9F"/>
    <w:rsid w:val="009B4FC9"/>
    <w:rsid w:val="009B53B1"/>
    <w:rsid w:val="009B5641"/>
    <w:rsid w:val="009B5905"/>
    <w:rsid w:val="009B5952"/>
    <w:rsid w:val="009B5975"/>
    <w:rsid w:val="009B6262"/>
    <w:rsid w:val="009B639E"/>
    <w:rsid w:val="009B679F"/>
    <w:rsid w:val="009B68CF"/>
    <w:rsid w:val="009B690C"/>
    <w:rsid w:val="009B695B"/>
    <w:rsid w:val="009B6C26"/>
    <w:rsid w:val="009B6E92"/>
    <w:rsid w:val="009B6EFA"/>
    <w:rsid w:val="009B6F75"/>
    <w:rsid w:val="009B7354"/>
    <w:rsid w:val="009B7596"/>
    <w:rsid w:val="009B75CB"/>
    <w:rsid w:val="009B75FD"/>
    <w:rsid w:val="009B7700"/>
    <w:rsid w:val="009B79F4"/>
    <w:rsid w:val="009C0BCC"/>
    <w:rsid w:val="009C1141"/>
    <w:rsid w:val="009C13D7"/>
    <w:rsid w:val="009C149C"/>
    <w:rsid w:val="009C154A"/>
    <w:rsid w:val="009C16F3"/>
    <w:rsid w:val="009C2082"/>
    <w:rsid w:val="009C20E6"/>
    <w:rsid w:val="009C215D"/>
    <w:rsid w:val="009C228E"/>
    <w:rsid w:val="009C236F"/>
    <w:rsid w:val="009C264E"/>
    <w:rsid w:val="009C28E4"/>
    <w:rsid w:val="009C2B94"/>
    <w:rsid w:val="009C2EC4"/>
    <w:rsid w:val="009C31B1"/>
    <w:rsid w:val="009C35AA"/>
    <w:rsid w:val="009C394E"/>
    <w:rsid w:val="009C3A9E"/>
    <w:rsid w:val="009C3FEE"/>
    <w:rsid w:val="009C4044"/>
    <w:rsid w:val="009C412A"/>
    <w:rsid w:val="009C4248"/>
    <w:rsid w:val="009C4551"/>
    <w:rsid w:val="009C47FE"/>
    <w:rsid w:val="009C4A79"/>
    <w:rsid w:val="009C4E3B"/>
    <w:rsid w:val="009C52D1"/>
    <w:rsid w:val="009C536F"/>
    <w:rsid w:val="009C549F"/>
    <w:rsid w:val="009C565D"/>
    <w:rsid w:val="009C5970"/>
    <w:rsid w:val="009C59C0"/>
    <w:rsid w:val="009C5D19"/>
    <w:rsid w:val="009C5D55"/>
    <w:rsid w:val="009C5FBB"/>
    <w:rsid w:val="009C6027"/>
    <w:rsid w:val="009C647E"/>
    <w:rsid w:val="009C6709"/>
    <w:rsid w:val="009C6EEC"/>
    <w:rsid w:val="009C70A7"/>
    <w:rsid w:val="009C72D4"/>
    <w:rsid w:val="009C73AD"/>
    <w:rsid w:val="009C7455"/>
    <w:rsid w:val="009C7676"/>
    <w:rsid w:val="009C7704"/>
    <w:rsid w:val="009C7734"/>
    <w:rsid w:val="009C78A3"/>
    <w:rsid w:val="009C799A"/>
    <w:rsid w:val="009C7D11"/>
    <w:rsid w:val="009C7F37"/>
    <w:rsid w:val="009C7F91"/>
    <w:rsid w:val="009D015F"/>
    <w:rsid w:val="009D0850"/>
    <w:rsid w:val="009D0C08"/>
    <w:rsid w:val="009D1273"/>
    <w:rsid w:val="009D14A3"/>
    <w:rsid w:val="009D16BF"/>
    <w:rsid w:val="009D1898"/>
    <w:rsid w:val="009D206D"/>
    <w:rsid w:val="009D23E5"/>
    <w:rsid w:val="009D288D"/>
    <w:rsid w:val="009D3A09"/>
    <w:rsid w:val="009D3B63"/>
    <w:rsid w:val="009D3C48"/>
    <w:rsid w:val="009D4160"/>
    <w:rsid w:val="009D45E9"/>
    <w:rsid w:val="009D463B"/>
    <w:rsid w:val="009D4A5C"/>
    <w:rsid w:val="009D5034"/>
    <w:rsid w:val="009D6010"/>
    <w:rsid w:val="009D61BF"/>
    <w:rsid w:val="009D6988"/>
    <w:rsid w:val="009D725E"/>
    <w:rsid w:val="009D72DA"/>
    <w:rsid w:val="009D7357"/>
    <w:rsid w:val="009D767E"/>
    <w:rsid w:val="009D78F6"/>
    <w:rsid w:val="009D7979"/>
    <w:rsid w:val="009D79DF"/>
    <w:rsid w:val="009D7C00"/>
    <w:rsid w:val="009D7CCD"/>
    <w:rsid w:val="009E0184"/>
    <w:rsid w:val="009E04A5"/>
    <w:rsid w:val="009E04BF"/>
    <w:rsid w:val="009E0958"/>
    <w:rsid w:val="009E0AB0"/>
    <w:rsid w:val="009E0E7C"/>
    <w:rsid w:val="009E1288"/>
    <w:rsid w:val="009E1603"/>
    <w:rsid w:val="009E2155"/>
    <w:rsid w:val="009E24DC"/>
    <w:rsid w:val="009E26E8"/>
    <w:rsid w:val="009E27E1"/>
    <w:rsid w:val="009E28E7"/>
    <w:rsid w:val="009E2987"/>
    <w:rsid w:val="009E2FBE"/>
    <w:rsid w:val="009E36CB"/>
    <w:rsid w:val="009E3733"/>
    <w:rsid w:val="009E37BA"/>
    <w:rsid w:val="009E37DF"/>
    <w:rsid w:val="009E3E22"/>
    <w:rsid w:val="009E3EC6"/>
    <w:rsid w:val="009E47EE"/>
    <w:rsid w:val="009E4BE1"/>
    <w:rsid w:val="009E55AB"/>
    <w:rsid w:val="009E57DF"/>
    <w:rsid w:val="009E61E2"/>
    <w:rsid w:val="009E6201"/>
    <w:rsid w:val="009E679D"/>
    <w:rsid w:val="009E6842"/>
    <w:rsid w:val="009E6854"/>
    <w:rsid w:val="009E6922"/>
    <w:rsid w:val="009E6924"/>
    <w:rsid w:val="009E7069"/>
    <w:rsid w:val="009E7CEB"/>
    <w:rsid w:val="009E7E1B"/>
    <w:rsid w:val="009E7FAA"/>
    <w:rsid w:val="009F001F"/>
    <w:rsid w:val="009F0382"/>
    <w:rsid w:val="009F0484"/>
    <w:rsid w:val="009F06A9"/>
    <w:rsid w:val="009F071B"/>
    <w:rsid w:val="009F0B16"/>
    <w:rsid w:val="009F144D"/>
    <w:rsid w:val="009F17D6"/>
    <w:rsid w:val="009F24BB"/>
    <w:rsid w:val="009F28C1"/>
    <w:rsid w:val="009F2C34"/>
    <w:rsid w:val="009F2E24"/>
    <w:rsid w:val="009F2FF6"/>
    <w:rsid w:val="009F326D"/>
    <w:rsid w:val="009F38D8"/>
    <w:rsid w:val="009F3F6A"/>
    <w:rsid w:val="009F4068"/>
    <w:rsid w:val="009F4491"/>
    <w:rsid w:val="009F4542"/>
    <w:rsid w:val="009F45D6"/>
    <w:rsid w:val="009F49B9"/>
    <w:rsid w:val="009F4EA8"/>
    <w:rsid w:val="009F5005"/>
    <w:rsid w:val="009F5048"/>
    <w:rsid w:val="009F5C3C"/>
    <w:rsid w:val="009F6211"/>
    <w:rsid w:val="009F631F"/>
    <w:rsid w:val="009F645F"/>
    <w:rsid w:val="009F6BE2"/>
    <w:rsid w:val="009F6D28"/>
    <w:rsid w:val="009F704F"/>
    <w:rsid w:val="009F70AB"/>
    <w:rsid w:val="009F717D"/>
    <w:rsid w:val="009F728F"/>
    <w:rsid w:val="009F732B"/>
    <w:rsid w:val="009F7579"/>
    <w:rsid w:val="009F773E"/>
    <w:rsid w:val="009F77EC"/>
    <w:rsid w:val="009F78C0"/>
    <w:rsid w:val="009F791E"/>
    <w:rsid w:val="009F7AEA"/>
    <w:rsid w:val="009F7D38"/>
    <w:rsid w:val="009F7DFD"/>
    <w:rsid w:val="00A0010B"/>
    <w:rsid w:val="00A00201"/>
    <w:rsid w:val="00A0027B"/>
    <w:rsid w:val="00A003C9"/>
    <w:rsid w:val="00A0079B"/>
    <w:rsid w:val="00A00B41"/>
    <w:rsid w:val="00A00BC1"/>
    <w:rsid w:val="00A00C92"/>
    <w:rsid w:val="00A00FE6"/>
    <w:rsid w:val="00A016B6"/>
    <w:rsid w:val="00A01715"/>
    <w:rsid w:val="00A017CD"/>
    <w:rsid w:val="00A01951"/>
    <w:rsid w:val="00A01986"/>
    <w:rsid w:val="00A022B5"/>
    <w:rsid w:val="00A0256E"/>
    <w:rsid w:val="00A0280B"/>
    <w:rsid w:val="00A02830"/>
    <w:rsid w:val="00A02834"/>
    <w:rsid w:val="00A0298E"/>
    <w:rsid w:val="00A02B35"/>
    <w:rsid w:val="00A032E5"/>
    <w:rsid w:val="00A0354E"/>
    <w:rsid w:val="00A03BC9"/>
    <w:rsid w:val="00A03F8F"/>
    <w:rsid w:val="00A0446F"/>
    <w:rsid w:val="00A04ACF"/>
    <w:rsid w:val="00A04EEC"/>
    <w:rsid w:val="00A05171"/>
    <w:rsid w:val="00A05241"/>
    <w:rsid w:val="00A052C0"/>
    <w:rsid w:val="00A05420"/>
    <w:rsid w:val="00A05645"/>
    <w:rsid w:val="00A059B5"/>
    <w:rsid w:val="00A05B63"/>
    <w:rsid w:val="00A05E44"/>
    <w:rsid w:val="00A05F3B"/>
    <w:rsid w:val="00A05F6A"/>
    <w:rsid w:val="00A0703F"/>
    <w:rsid w:val="00A0736F"/>
    <w:rsid w:val="00A07767"/>
    <w:rsid w:val="00A07E8B"/>
    <w:rsid w:val="00A1003D"/>
    <w:rsid w:val="00A1010A"/>
    <w:rsid w:val="00A10142"/>
    <w:rsid w:val="00A103BD"/>
    <w:rsid w:val="00A104A1"/>
    <w:rsid w:val="00A104D8"/>
    <w:rsid w:val="00A10721"/>
    <w:rsid w:val="00A108F0"/>
    <w:rsid w:val="00A10ADD"/>
    <w:rsid w:val="00A10DBA"/>
    <w:rsid w:val="00A10DE0"/>
    <w:rsid w:val="00A10E65"/>
    <w:rsid w:val="00A1120C"/>
    <w:rsid w:val="00A1136F"/>
    <w:rsid w:val="00A113A5"/>
    <w:rsid w:val="00A117A4"/>
    <w:rsid w:val="00A1198E"/>
    <w:rsid w:val="00A11C4B"/>
    <w:rsid w:val="00A11F99"/>
    <w:rsid w:val="00A12312"/>
    <w:rsid w:val="00A1263D"/>
    <w:rsid w:val="00A12844"/>
    <w:rsid w:val="00A12CAF"/>
    <w:rsid w:val="00A12E6C"/>
    <w:rsid w:val="00A12E9E"/>
    <w:rsid w:val="00A13483"/>
    <w:rsid w:val="00A1362E"/>
    <w:rsid w:val="00A13692"/>
    <w:rsid w:val="00A13C8E"/>
    <w:rsid w:val="00A13ECA"/>
    <w:rsid w:val="00A13FA4"/>
    <w:rsid w:val="00A14033"/>
    <w:rsid w:val="00A14321"/>
    <w:rsid w:val="00A14C8D"/>
    <w:rsid w:val="00A14F4D"/>
    <w:rsid w:val="00A15719"/>
    <w:rsid w:val="00A15732"/>
    <w:rsid w:val="00A15900"/>
    <w:rsid w:val="00A15AFA"/>
    <w:rsid w:val="00A15B48"/>
    <w:rsid w:val="00A15C16"/>
    <w:rsid w:val="00A15DAA"/>
    <w:rsid w:val="00A16221"/>
    <w:rsid w:val="00A1626B"/>
    <w:rsid w:val="00A16348"/>
    <w:rsid w:val="00A166B4"/>
    <w:rsid w:val="00A16D27"/>
    <w:rsid w:val="00A1706F"/>
    <w:rsid w:val="00A171FB"/>
    <w:rsid w:val="00A17235"/>
    <w:rsid w:val="00A17583"/>
    <w:rsid w:val="00A175E3"/>
    <w:rsid w:val="00A1788B"/>
    <w:rsid w:val="00A1797E"/>
    <w:rsid w:val="00A17A4C"/>
    <w:rsid w:val="00A17BFF"/>
    <w:rsid w:val="00A20034"/>
    <w:rsid w:val="00A208E7"/>
    <w:rsid w:val="00A208E8"/>
    <w:rsid w:val="00A209FD"/>
    <w:rsid w:val="00A20A2E"/>
    <w:rsid w:val="00A20A8F"/>
    <w:rsid w:val="00A20F82"/>
    <w:rsid w:val="00A210FB"/>
    <w:rsid w:val="00A218CD"/>
    <w:rsid w:val="00A21F09"/>
    <w:rsid w:val="00A21FA3"/>
    <w:rsid w:val="00A225B4"/>
    <w:rsid w:val="00A22962"/>
    <w:rsid w:val="00A22BDB"/>
    <w:rsid w:val="00A22FD3"/>
    <w:rsid w:val="00A23341"/>
    <w:rsid w:val="00A23488"/>
    <w:rsid w:val="00A23615"/>
    <w:rsid w:val="00A23E27"/>
    <w:rsid w:val="00A23F64"/>
    <w:rsid w:val="00A23FF2"/>
    <w:rsid w:val="00A2403E"/>
    <w:rsid w:val="00A24111"/>
    <w:rsid w:val="00A24287"/>
    <w:rsid w:val="00A24619"/>
    <w:rsid w:val="00A24B52"/>
    <w:rsid w:val="00A24CEC"/>
    <w:rsid w:val="00A24EA7"/>
    <w:rsid w:val="00A251FC"/>
    <w:rsid w:val="00A252D1"/>
    <w:rsid w:val="00A25A22"/>
    <w:rsid w:val="00A25B9A"/>
    <w:rsid w:val="00A2696D"/>
    <w:rsid w:val="00A26D1D"/>
    <w:rsid w:val="00A26E5E"/>
    <w:rsid w:val="00A26F67"/>
    <w:rsid w:val="00A2700D"/>
    <w:rsid w:val="00A270D2"/>
    <w:rsid w:val="00A279AE"/>
    <w:rsid w:val="00A27A44"/>
    <w:rsid w:val="00A27BF2"/>
    <w:rsid w:val="00A27DDB"/>
    <w:rsid w:val="00A27EBE"/>
    <w:rsid w:val="00A27FB6"/>
    <w:rsid w:val="00A27FC4"/>
    <w:rsid w:val="00A30109"/>
    <w:rsid w:val="00A3017F"/>
    <w:rsid w:val="00A30226"/>
    <w:rsid w:val="00A303A0"/>
    <w:rsid w:val="00A3083D"/>
    <w:rsid w:val="00A308A1"/>
    <w:rsid w:val="00A30A24"/>
    <w:rsid w:val="00A30B9C"/>
    <w:rsid w:val="00A30D39"/>
    <w:rsid w:val="00A30D4B"/>
    <w:rsid w:val="00A30E83"/>
    <w:rsid w:val="00A31091"/>
    <w:rsid w:val="00A3112F"/>
    <w:rsid w:val="00A313B9"/>
    <w:rsid w:val="00A3149E"/>
    <w:rsid w:val="00A31796"/>
    <w:rsid w:val="00A317F6"/>
    <w:rsid w:val="00A31FEC"/>
    <w:rsid w:val="00A32690"/>
    <w:rsid w:val="00A32B8E"/>
    <w:rsid w:val="00A32D57"/>
    <w:rsid w:val="00A33597"/>
    <w:rsid w:val="00A336AE"/>
    <w:rsid w:val="00A33AA6"/>
    <w:rsid w:val="00A33AAD"/>
    <w:rsid w:val="00A33BBF"/>
    <w:rsid w:val="00A33C7E"/>
    <w:rsid w:val="00A34010"/>
    <w:rsid w:val="00A340DD"/>
    <w:rsid w:val="00A343D0"/>
    <w:rsid w:val="00A34CA1"/>
    <w:rsid w:val="00A35318"/>
    <w:rsid w:val="00A355CE"/>
    <w:rsid w:val="00A358D6"/>
    <w:rsid w:val="00A35934"/>
    <w:rsid w:val="00A35D58"/>
    <w:rsid w:val="00A35ECD"/>
    <w:rsid w:val="00A35F04"/>
    <w:rsid w:val="00A36023"/>
    <w:rsid w:val="00A36126"/>
    <w:rsid w:val="00A3627C"/>
    <w:rsid w:val="00A367BB"/>
    <w:rsid w:val="00A368AB"/>
    <w:rsid w:val="00A369D6"/>
    <w:rsid w:val="00A36AD2"/>
    <w:rsid w:val="00A37113"/>
    <w:rsid w:val="00A375F8"/>
    <w:rsid w:val="00A378F7"/>
    <w:rsid w:val="00A37CDB"/>
    <w:rsid w:val="00A37F2C"/>
    <w:rsid w:val="00A40549"/>
    <w:rsid w:val="00A409E6"/>
    <w:rsid w:val="00A40E0E"/>
    <w:rsid w:val="00A41034"/>
    <w:rsid w:val="00A411D7"/>
    <w:rsid w:val="00A415C6"/>
    <w:rsid w:val="00A416DA"/>
    <w:rsid w:val="00A41A0D"/>
    <w:rsid w:val="00A41B94"/>
    <w:rsid w:val="00A41EE7"/>
    <w:rsid w:val="00A41FA5"/>
    <w:rsid w:val="00A42053"/>
    <w:rsid w:val="00A42C55"/>
    <w:rsid w:val="00A42F5A"/>
    <w:rsid w:val="00A4347D"/>
    <w:rsid w:val="00A439D5"/>
    <w:rsid w:val="00A443BF"/>
    <w:rsid w:val="00A44D74"/>
    <w:rsid w:val="00A44EB0"/>
    <w:rsid w:val="00A4515E"/>
    <w:rsid w:val="00A45210"/>
    <w:rsid w:val="00A45399"/>
    <w:rsid w:val="00A45A26"/>
    <w:rsid w:val="00A45E47"/>
    <w:rsid w:val="00A45F39"/>
    <w:rsid w:val="00A46147"/>
    <w:rsid w:val="00A4677E"/>
    <w:rsid w:val="00A46AA5"/>
    <w:rsid w:val="00A46B4B"/>
    <w:rsid w:val="00A46D37"/>
    <w:rsid w:val="00A46EFB"/>
    <w:rsid w:val="00A46FAB"/>
    <w:rsid w:val="00A474E8"/>
    <w:rsid w:val="00A47801"/>
    <w:rsid w:val="00A47BAE"/>
    <w:rsid w:val="00A47C6B"/>
    <w:rsid w:val="00A47CB0"/>
    <w:rsid w:val="00A5009E"/>
    <w:rsid w:val="00A500D6"/>
    <w:rsid w:val="00A5051B"/>
    <w:rsid w:val="00A50A9D"/>
    <w:rsid w:val="00A5155A"/>
    <w:rsid w:val="00A515E6"/>
    <w:rsid w:val="00A51AD1"/>
    <w:rsid w:val="00A51D7F"/>
    <w:rsid w:val="00A520AC"/>
    <w:rsid w:val="00A521D1"/>
    <w:rsid w:val="00A5239B"/>
    <w:rsid w:val="00A5261A"/>
    <w:rsid w:val="00A527A3"/>
    <w:rsid w:val="00A52B6A"/>
    <w:rsid w:val="00A52D51"/>
    <w:rsid w:val="00A5315F"/>
    <w:rsid w:val="00A53261"/>
    <w:rsid w:val="00A5390E"/>
    <w:rsid w:val="00A53B43"/>
    <w:rsid w:val="00A5492A"/>
    <w:rsid w:val="00A54B05"/>
    <w:rsid w:val="00A54C62"/>
    <w:rsid w:val="00A54E22"/>
    <w:rsid w:val="00A54F9B"/>
    <w:rsid w:val="00A550A9"/>
    <w:rsid w:val="00A550AC"/>
    <w:rsid w:val="00A55584"/>
    <w:rsid w:val="00A555B2"/>
    <w:rsid w:val="00A55732"/>
    <w:rsid w:val="00A55A0C"/>
    <w:rsid w:val="00A55A44"/>
    <w:rsid w:val="00A55E8C"/>
    <w:rsid w:val="00A564E6"/>
    <w:rsid w:val="00A566F8"/>
    <w:rsid w:val="00A56AA0"/>
    <w:rsid w:val="00A56E52"/>
    <w:rsid w:val="00A56E7C"/>
    <w:rsid w:val="00A57274"/>
    <w:rsid w:val="00A573CF"/>
    <w:rsid w:val="00A573F0"/>
    <w:rsid w:val="00A577D2"/>
    <w:rsid w:val="00A57988"/>
    <w:rsid w:val="00A57B20"/>
    <w:rsid w:val="00A57C2E"/>
    <w:rsid w:val="00A57DBA"/>
    <w:rsid w:val="00A57EAD"/>
    <w:rsid w:val="00A603DE"/>
    <w:rsid w:val="00A60865"/>
    <w:rsid w:val="00A60A2E"/>
    <w:rsid w:val="00A60A87"/>
    <w:rsid w:val="00A60D9E"/>
    <w:rsid w:val="00A6136D"/>
    <w:rsid w:val="00A613A4"/>
    <w:rsid w:val="00A6150C"/>
    <w:rsid w:val="00A61FC1"/>
    <w:rsid w:val="00A624D9"/>
    <w:rsid w:val="00A626B7"/>
    <w:rsid w:val="00A62FC1"/>
    <w:rsid w:val="00A63275"/>
    <w:rsid w:val="00A634E9"/>
    <w:rsid w:val="00A6381D"/>
    <w:rsid w:val="00A64081"/>
    <w:rsid w:val="00A6475F"/>
    <w:rsid w:val="00A64B18"/>
    <w:rsid w:val="00A64EA5"/>
    <w:rsid w:val="00A6542C"/>
    <w:rsid w:val="00A657A1"/>
    <w:rsid w:val="00A65D99"/>
    <w:rsid w:val="00A65E2F"/>
    <w:rsid w:val="00A66120"/>
    <w:rsid w:val="00A665A6"/>
    <w:rsid w:val="00A6676D"/>
    <w:rsid w:val="00A66BC7"/>
    <w:rsid w:val="00A66FA9"/>
    <w:rsid w:val="00A67156"/>
    <w:rsid w:val="00A67AEE"/>
    <w:rsid w:val="00A706A4"/>
    <w:rsid w:val="00A70705"/>
    <w:rsid w:val="00A70965"/>
    <w:rsid w:val="00A71C6A"/>
    <w:rsid w:val="00A71C6E"/>
    <w:rsid w:val="00A72847"/>
    <w:rsid w:val="00A72AFA"/>
    <w:rsid w:val="00A72D1A"/>
    <w:rsid w:val="00A72E7D"/>
    <w:rsid w:val="00A72FB6"/>
    <w:rsid w:val="00A72FD9"/>
    <w:rsid w:val="00A732C6"/>
    <w:rsid w:val="00A734A9"/>
    <w:rsid w:val="00A7354F"/>
    <w:rsid w:val="00A738F0"/>
    <w:rsid w:val="00A739EC"/>
    <w:rsid w:val="00A73A9A"/>
    <w:rsid w:val="00A73AEF"/>
    <w:rsid w:val="00A73B6C"/>
    <w:rsid w:val="00A73B9B"/>
    <w:rsid w:val="00A73C9F"/>
    <w:rsid w:val="00A73DB3"/>
    <w:rsid w:val="00A73F4A"/>
    <w:rsid w:val="00A7445F"/>
    <w:rsid w:val="00A744D6"/>
    <w:rsid w:val="00A74950"/>
    <w:rsid w:val="00A74B7A"/>
    <w:rsid w:val="00A74EA2"/>
    <w:rsid w:val="00A75355"/>
    <w:rsid w:val="00A753B3"/>
    <w:rsid w:val="00A754BF"/>
    <w:rsid w:val="00A75744"/>
    <w:rsid w:val="00A758A7"/>
    <w:rsid w:val="00A75913"/>
    <w:rsid w:val="00A75DAD"/>
    <w:rsid w:val="00A75F5A"/>
    <w:rsid w:val="00A75FC5"/>
    <w:rsid w:val="00A761A2"/>
    <w:rsid w:val="00A762FC"/>
    <w:rsid w:val="00A7661C"/>
    <w:rsid w:val="00A7677B"/>
    <w:rsid w:val="00A76EE1"/>
    <w:rsid w:val="00A7710E"/>
    <w:rsid w:val="00A77E48"/>
    <w:rsid w:val="00A77E7F"/>
    <w:rsid w:val="00A80330"/>
    <w:rsid w:val="00A80413"/>
    <w:rsid w:val="00A80D79"/>
    <w:rsid w:val="00A811AD"/>
    <w:rsid w:val="00A814B0"/>
    <w:rsid w:val="00A814B4"/>
    <w:rsid w:val="00A815AD"/>
    <w:rsid w:val="00A81B2C"/>
    <w:rsid w:val="00A81DB4"/>
    <w:rsid w:val="00A824B0"/>
    <w:rsid w:val="00A8258C"/>
    <w:rsid w:val="00A825B5"/>
    <w:rsid w:val="00A82860"/>
    <w:rsid w:val="00A82AE8"/>
    <w:rsid w:val="00A82BAD"/>
    <w:rsid w:val="00A82C30"/>
    <w:rsid w:val="00A82F8C"/>
    <w:rsid w:val="00A83405"/>
    <w:rsid w:val="00A834F7"/>
    <w:rsid w:val="00A83A73"/>
    <w:rsid w:val="00A83DFB"/>
    <w:rsid w:val="00A83E2A"/>
    <w:rsid w:val="00A83FB3"/>
    <w:rsid w:val="00A84495"/>
    <w:rsid w:val="00A846C5"/>
    <w:rsid w:val="00A84A46"/>
    <w:rsid w:val="00A84AC0"/>
    <w:rsid w:val="00A84E14"/>
    <w:rsid w:val="00A84E95"/>
    <w:rsid w:val="00A850B2"/>
    <w:rsid w:val="00A852DA"/>
    <w:rsid w:val="00A854DF"/>
    <w:rsid w:val="00A85699"/>
    <w:rsid w:val="00A856B0"/>
    <w:rsid w:val="00A859BC"/>
    <w:rsid w:val="00A85D6C"/>
    <w:rsid w:val="00A85DE4"/>
    <w:rsid w:val="00A86193"/>
    <w:rsid w:val="00A863D4"/>
    <w:rsid w:val="00A86793"/>
    <w:rsid w:val="00A86B6C"/>
    <w:rsid w:val="00A876B4"/>
    <w:rsid w:val="00A879B8"/>
    <w:rsid w:val="00A87B7B"/>
    <w:rsid w:val="00A900C0"/>
    <w:rsid w:val="00A90396"/>
    <w:rsid w:val="00A90880"/>
    <w:rsid w:val="00A91406"/>
    <w:rsid w:val="00A9152E"/>
    <w:rsid w:val="00A9164D"/>
    <w:rsid w:val="00A91A6C"/>
    <w:rsid w:val="00A91EC3"/>
    <w:rsid w:val="00A91FEA"/>
    <w:rsid w:val="00A92226"/>
    <w:rsid w:val="00A923A1"/>
    <w:rsid w:val="00A925D9"/>
    <w:rsid w:val="00A928D0"/>
    <w:rsid w:val="00A92BF2"/>
    <w:rsid w:val="00A9341D"/>
    <w:rsid w:val="00A9377F"/>
    <w:rsid w:val="00A93E93"/>
    <w:rsid w:val="00A94146"/>
    <w:rsid w:val="00A945EC"/>
    <w:rsid w:val="00A94631"/>
    <w:rsid w:val="00A946C8"/>
    <w:rsid w:val="00A94D19"/>
    <w:rsid w:val="00A94DA8"/>
    <w:rsid w:val="00A95917"/>
    <w:rsid w:val="00A95F99"/>
    <w:rsid w:val="00A962CC"/>
    <w:rsid w:val="00A9643D"/>
    <w:rsid w:val="00A96998"/>
    <w:rsid w:val="00A969A4"/>
    <w:rsid w:val="00A969B5"/>
    <w:rsid w:val="00A96F02"/>
    <w:rsid w:val="00A96FC0"/>
    <w:rsid w:val="00A975B6"/>
    <w:rsid w:val="00A9761F"/>
    <w:rsid w:val="00AA02DB"/>
    <w:rsid w:val="00AA0432"/>
    <w:rsid w:val="00AA0455"/>
    <w:rsid w:val="00AA07B6"/>
    <w:rsid w:val="00AA089C"/>
    <w:rsid w:val="00AA0A94"/>
    <w:rsid w:val="00AA0B9D"/>
    <w:rsid w:val="00AA0C9B"/>
    <w:rsid w:val="00AA0D5E"/>
    <w:rsid w:val="00AA10CB"/>
    <w:rsid w:val="00AA14F7"/>
    <w:rsid w:val="00AA19BE"/>
    <w:rsid w:val="00AA2083"/>
    <w:rsid w:val="00AA2841"/>
    <w:rsid w:val="00AA2B73"/>
    <w:rsid w:val="00AA2E80"/>
    <w:rsid w:val="00AA2FD1"/>
    <w:rsid w:val="00AA3079"/>
    <w:rsid w:val="00AA30C6"/>
    <w:rsid w:val="00AA30FB"/>
    <w:rsid w:val="00AA312C"/>
    <w:rsid w:val="00AA37C6"/>
    <w:rsid w:val="00AA3A07"/>
    <w:rsid w:val="00AA3CC3"/>
    <w:rsid w:val="00AA4205"/>
    <w:rsid w:val="00AA4B79"/>
    <w:rsid w:val="00AA4B9A"/>
    <w:rsid w:val="00AA4D46"/>
    <w:rsid w:val="00AA5DDA"/>
    <w:rsid w:val="00AA5E70"/>
    <w:rsid w:val="00AA6259"/>
    <w:rsid w:val="00AA62DF"/>
    <w:rsid w:val="00AA62E2"/>
    <w:rsid w:val="00AA6406"/>
    <w:rsid w:val="00AA64F9"/>
    <w:rsid w:val="00AA6935"/>
    <w:rsid w:val="00AA6C7C"/>
    <w:rsid w:val="00AA6D2F"/>
    <w:rsid w:val="00AA6F28"/>
    <w:rsid w:val="00AA714F"/>
    <w:rsid w:val="00AA7952"/>
    <w:rsid w:val="00AA7DA9"/>
    <w:rsid w:val="00AA7F31"/>
    <w:rsid w:val="00AB003F"/>
    <w:rsid w:val="00AB00F0"/>
    <w:rsid w:val="00AB0374"/>
    <w:rsid w:val="00AB03FE"/>
    <w:rsid w:val="00AB091E"/>
    <w:rsid w:val="00AB09CB"/>
    <w:rsid w:val="00AB0ACE"/>
    <w:rsid w:val="00AB0E35"/>
    <w:rsid w:val="00AB0E9A"/>
    <w:rsid w:val="00AB0F8F"/>
    <w:rsid w:val="00AB15D8"/>
    <w:rsid w:val="00AB18D2"/>
    <w:rsid w:val="00AB1AAF"/>
    <w:rsid w:val="00AB1C33"/>
    <w:rsid w:val="00AB1CCA"/>
    <w:rsid w:val="00AB1D4B"/>
    <w:rsid w:val="00AB1D72"/>
    <w:rsid w:val="00AB1DA6"/>
    <w:rsid w:val="00AB1DF8"/>
    <w:rsid w:val="00AB1ED2"/>
    <w:rsid w:val="00AB23B9"/>
    <w:rsid w:val="00AB268B"/>
    <w:rsid w:val="00AB2771"/>
    <w:rsid w:val="00AB290F"/>
    <w:rsid w:val="00AB2A1B"/>
    <w:rsid w:val="00AB3A37"/>
    <w:rsid w:val="00AB3A9E"/>
    <w:rsid w:val="00AB3EF2"/>
    <w:rsid w:val="00AB3F92"/>
    <w:rsid w:val="00AB44F3"/>
    <w:rsid w:val="00AB49C5"/>
    <w:rsid w:val="00AB4F59"/>
    <w:rsid w:val="00AB5018"/>
    <w:rsid w:val="00AB5058"/>
    <w:rsid w:val="00AB54E2"/>
    <w:rsid w:val="00AB58BF"/>
    <w:rsid w:val="00AB5991"/>
    <w:rsid w:val="00AB5C2D"/>
    <w:rsid w:val="00AB61D8"/>
    <w:rsid w:val="00AB6BA2"/>
    <w:rsid w:val="00AB6BB2"/>
    <w:rsid w:val="00AB6C2A"/>
    <w:rsid w:val="00AB6ECC"/>
    <w:rsid w:val="00AB73F8"/>
    <w:rsid w:val="00AB772F"/>
    <w:rsid w:val="00AB7D01"/>
    <w:rsid w:val="00AB7F89"/>
    <w:rsid w:val="00AC06E8"/>
    <w:rsid w:val="00AC0981"/>
    <w:rsid w:val="00AC0DE6"/>
    <w:rsid w:val="00AC1020"/>
    <w:rsid w:val="00AC106A"/>
    <w:rsid w:val="00AC133C"/>
    <w:rsid w:val="00AC13C6"/>
    <w:rsid w:val="00AC1B01"/>
    <w:rsid w:val="00AC1C50"/>
    <w:rsid w:val="00AC1E2F"/>
    <w:rsid w:val="00AC1F37"/>
    <w:rsid w:val="00AC2314"/>
    <w:rsid w:val="00AC2ABF"/>
    <w:rsid w:val="00AC2BF8"/>
    <w:rsid w:val="00AC2C74"/>
    <w:rsid w:val="00AC2E08"/>
    <w:rsid w:val="00AC32FC"/>
    <w:rsid w:val="00AC3365"/>
    <w:rsid w:val="00AC3619"/>
    <w:rsid w:val="00AC384D"/>
    <w:rsid w:val="00AC39DB"/>
    <w:rsid w:val="00AC3F16"/>
    <w:rsid w:val="00AC48A1"/>
    <w:rsid w:val="00AC4F16"/>
    <w:rsid w:val="00AC506E"/>
    <w:rsid w:val="00AC5678"/>
    <w:rsid w:val="00AC5CCA"/>
    <w:rsid w:val="00AC5D5A"/>
    <w:rsid w:val="00AC5DD8"/>
    <w:rsid w:val="00AC5F5F"/>
    <w:rsid w:val="00AC6038"/>
    <w:rsid w:val="00AC61DD"/>
    <w:rsid w:val="00AC6390"/>
    <w:rsid w:val="00AC660D"/>
    <w:rsid w:val="00AC66F0"/>
    <w:rsid w:val="00AC68C0"/>
    <w:rsid w:val="00AC6923"/>
    <w:rsid w:val="00AC6CC2"/>
    <w:rsid w:val="00AC737C"/>
    <w:rsid w:val="00AC74F8"/>
    <w:rsid w:val="00AC751F"/>
    <w:rsid w:val="00AC7D7F"/>
    <w:rsid w:val="00AC7F3B"/>
    <w:rsid w:val="00AD0657"/>
    <w:rsid w:val="00AD0797"/>
    <w:rsid w:val="00AD0847"/>
    <w:rsid w:val="00AD0A2A"/>
    <w:rsid w:val="00AD0C36"/>
    <w:rsid w:val="00AD0FD5"/>
    <w:rsid w:val="00AD11B5"/>
    <w:rsid w:val="00AD12B3"/>
    <w:rsid w:val="00AD1509"/>
    <w:rsid w:val="00AD1746"/>
    <w:rsid w:val="00AD20A5"/>
    <w:rsid w:val="00AD2131"/>
    <w:rsid w:val="00AD24B0"/>
    <w:rsid w:val="00AD2800"/>
    <w:rsid w:val="00AD2839"/>
    <w:rsid w:val="00AD28D6"/>
    <w:rsid w:val="00AD2B48"/>
    <w:rsid w:val="00AD2CF2"/>
    <w:rsid w:val="00AD3026"/>
    <w:rsid w:val="00AD329E"/>
    <w:rsid w:val="00AD3906"/>
    <w:rsid w:val="00AD3AD2"/>
    <w:rsid w:val="00AD3E71"/>
    <w:rsid w:val="00AD3EC8"/>
    <w:rsid w:val="00AD3F05"/>
    <w:rsid w:val="00AD402F"/>
    <w:rsid w:val="00AD4940"/>
    <w:rsid w:val="00AD4ADA"/>
    <w:rsid w:val="00AD4BA6"/>
    <w:rsid w:val="00AD4D57"/>
    <w:rsid w:val="00AD4F86"/>
    <w:rsid w:val="00AD51C2"/>
    <w:rsid w:val="00AD530A"/>
    <w:rsid w:val="00AD5366"/>
    <w:rsid w:val="00AD548D"/>
    <w:rsid w:val="00AD587E"/>
    <w:rsid w:val="00AD5A96"/>
    <w:rsid w:val="00AD62F3"/>
    <w:rsid w:val="00AD64AE"/>
    <w:rsid w:val="00AD65EC"/>
    <w:rsid w:val="00AD68D1"/>
    <w:rsid w:val="00AD68D5"/>
    <w:rsid w:val="00AD7036"/>
    <w:rsid w:val="00AD70BA"/>
    <w:rsid w:val="00AD7199"/>
    <w:rsid w:val="00AD72B4"/>
    <w:rsid w:val="00AD74C0"/>
    <w:rsid w:val="00AD7A9E"/>
    <w:rsid w:val="00AD7D94"/>
    <w:rsid w:val="00AE027F"/>
    <w:rsid w:val="00AE02A6"/>
    <w:rsid w:val="00AE02C7"/>
    <w:rsid w:val="00AE046F"/>
    <w:rsid w:val="00AE0630"/>
    <w:rsid w:val="00AE07B0"/>
    <w:rsid w:val="00AE1467"/>
    <w:rsid w:val="00AE1485"/>
    <w:rsid w:val="00AE1728"/>
    <w:rsid w:val="00AE1FE7"/>
    <w:rsid w:val="00AE2255"/>
    <w:rsid w:val="00AE22F9"/>
    <w:rsid w:val="00AE25F0"/>
    <w:rsid w:val="00AE2CA4"/>
    <w:rsid w:val="00AE30E8"/>
    <w:rsid w:val="00AE3590"/>
    <w:rsid w:val="00AE37FC"/>
    <w:rsid w:val="00AE398C"/>
    <w:rsid w:val="00AE3BEB"/>
    <w:rsid w:val="00AE441C"/>
    <w:rsid w:val="00AE4531"/>
    <w:rsid w:val="00AE52C0"/>
    <w:rsid w:val="00AE553F"/>
    <w:rsid w:val="00AE5D00"/>
    <w:rsid w:val="00AE5FB3"/>
    <w:rsid w:val="00AE6178"/>
    <w:rsid w:val="00AE61D4"/>
    <w:rsid w:val="00AE6A9C"/>
    <w:rsid w:val="00AE6DAC"/>
    <w:rsid w:val="00AE7AD4"/>
    <w:rsid w:val="00AE7C63"/>
    <w:rsid w:val="00AE7E0B"/>
    <w:rsid w:val="00AF0422"/>
    <w:rsid w:val="00AF04FF"/>
    <w:rsid w:val="00AF098C"/>
    <w:rsid w:val="00AF0D6E"/>
    <w:rsid w:val="00AF0DC2"/>
    <w:rsid w:val="00AF0F99"/>
    <w:rsid w:val="00AF1038"/>
    <w:rsid w:val="00AF1066"/>
    <w:rsid w:val="00AF13B8"/>
    <w:rsid w:val="00AF1586"/>
    <w:rsid w:val="00AF16D3"/>
    <w:rsid w:val="00AF192E"/>
    <w:rsid w:val="00AF1F4C"/>
    <w:rsid w:val="00AF1F57"/>
    <w:rsid w:val="00AF2507"/>
    <w:rsid w:val="00AF2A7C"/>
    <w:rsid w:val="00AF2F5B"/>
    <w:rsid w:val="00AF316F"/>
    <w:rsid w:val="00AF3C4B"/>
    <w:rsid w:val="00AF40F6"/>
    <w:rsid w:val="00AF4540"/>
    <w:rsid w:val="00AF4594"/>
    <w:rsid w:val="00AF50F4"/>
    <w:rsid w:val="00AF5D3D"/>
    <w:rsid w:val="00AF602F"/>
    <w:rsid w:val="00AF6242"/>
    <w:rsid w:val="00AF64C9"/>
    <w:rsid w:val="00AF70C1"/>
    <w:rsid w:val="00AF71E2"/>
    <w:rsid w:val="00AF7420"/>
    <w:rsid w:val="00AF75B8"/>
    <w:rsid w:val="00AF77D4"/>
    <w:rsid w:val="00AF7814"/>
    <w:rsid w:val="00AF79C3"/>
    <w:rsid w:val="00AF7A5D"/>
    <w:rsid w:val="00B001EB"/>
    <w:rsid w:val="00B004B8"/>
    <w:rsid w:val="00B004CB"/>
    <w:rsid w:val="00B00CA0"/>
    <w:rsid w:val="00B0132C"/>
    <w:rsid w:val="00B0184D"/>
    <w:rsid w:val="00B01B12"/>
    <w:rsid w:val="00B01CBF"/>
    <w:rsid w:val="00B01EEB"/>
    <w:rsid w:val="00B02142"/>
    <w:rsid w:val="00B02440"/>
    <w:rsid w:val="00B02531"/>
    <w:rsid w:val="00B026F3"/>
    <w:rsid w:val="00B02BE8"/>
    <w:rsid w:val="00B02C31"/>
    <w:rsid w:val="00B02C4A"/>
    <w:rsid w:val="00B02C65"/>
    <w:rsid w:val="00B02CA4"/>
    <w:rsid w:val="00B02D39"/>
    <w:rsid w:val="00B02D7E"/>
    <w:rsid w:val="00B032A1"/>
    <w:rsid w:val="00B03363"/>
    <w:rsid w:val="00B0362B"/>
    <w:rsid w:val="00B037C2"/>
    <w:rsid w:val="00B038D1"/>
    <w:rsid w:val="00B0400A"/>
    <w:rsid w:val="00B0413D"/>
    <w:rsid w:val="00B04243"/>
    <w:rsid w:val="00B042C3"/>
    <w:rsid w:val="00B0458E"/>
    <w:rsid w:val="00B0467D"/>
    <w:rsid w:val="00B04AB8"/>
    <w:rsid w:val="00B04B56"/>
    <w:rsid w:val="00B050A6"/>
    <w:rsid w:val="00B0545E"/>
    <w:rsid w:val="00B055AF"/>
    <w:rsid w:val="00B06185"/>
    <w:rsid w:val="00B0651A"/>
    <w:rsid w:val="00B0658A"/>
    <w:rsid w:val="00B06FED"/>
    <w:rsid w:val="00B0784E"/>
    <w:rsid w:val="00B0794B"/>
    <w:rsid w:val="00B07A81"/>
    <w:rsid w:val="00B07DEF"/>
    <w:rsid w:val="00B101DB"/>
    <w:rsid w:val="00B1072B"/>
    <w:rsid w:val="00B10889"/>
    <w:rsid w:val="00B10C31"/>
    <w:rsid w:val="00B10ED9"/>
    <w:rsid w:val="00B10F98"/>
    <w:rsid w:val="00B110D9"/>
    <w:rsid w:val="00B113A2"/>
    <w:rsid w:val="00B113B5"/>
    <w:rsid w:val="00B1157C"/>
    <w:rsid w:val="00B11A5A"/>
    <w:rsid w:val="00B11BF1"/>
    <w:rsid w:val="00B120EC"/>
    <w:rsid w:val="00B12616"/>
    <w:rsid w:val="00B12653"/>
    <w:rsid w:val="00B1342E"/>
    <w:rsid w:val="00B13431"/>
    <w:rsid w:val="00B13599"/>
    <w:rsid w:val="00B13B79"/>
    <w:rsid w:val="00B13B7C"/>
    <w:rsid w:val="00B13C6C"/>
    <w:rsid w:val="00B143FC"/>
    <w:rsid w:val="00B145F7"/>
    <w:rsid w:val="00B14BEC"/>
    <w:rsid w:val="00B14E1D"/>
    <w:rsid w:val="00B14ECF"/>
    <w:rsid w:val="00B15043"/>
    <w:rsid w:val="00B15411"/>
    <w:rsid w:val="00B15773"/>
    <w:rsid w:val="00B158A6"/>
    <w:rsid w:val="00B15C06"/>
    <w:rsid w:val="00B15CA2"/>
    <w:rsid w:val="00B160FA"/>
    <w:rsid w:val="00B163F9"/>
    <w:rsid w:val="00B16485"/>
    <w:rsid w:val="00B1661C"/>
    <w:rsid w:val="00B1682D"/>
    <w:rsid w:val="00B16B20"/>
    <w:rsid w:val="00B16E43"/>
    <w:rsid w:val="00B16F17"/>
    <w:rsid w:val="00B17A87"/>
    <w:rsid w:val="00B17C15"/>
    <w:rsid w:val="00B17CE2"/>
    <w:rsid w:val="00B17F0B"/>
    <w:rsid w:val="00B20E5F"/>
    <w:rsid w:val="00B20ED8"/>
    <w:rsid w:val="00B212C9"/>
    <w:rsid w:val="00B216FD"/>
    <w:rsid w:val="00B21921"/>
    <w:rsid w:val="00B21A70"/>
    <w:rsid w:val="00B21A97"/>
    <w:rsid w:val="00B21D78"/>
    <w:rsid w:val="00B22063"/>
    <w:rsid w:val="00B228CF"/>
    <w:rsid w:val="00B22989"/>
    <w:rsid w:val="00B22C20"/>
    <w:rsid w:val="00B22E9D"/>
    <w:rsid w:val="00B23566"/>
    <w:rsid w:val="00B23770"/>
    <w:rsid w:val="00B2389F"/>
    <w:rsid w:val="00B2392A"/>
    <w:rsid w:val="00B239DF"/>
    <w:rsid w:val="00B23B25"/>
    <w:rsid w:val="00B23BD1"/>
    <w:rsid w:val="00B23D40"/>
    <w:rsid w:val="00B2426F"/>
    <w:rsid w:val="00B24643"/>
    <w:rsid w:val="00B24D4A"/>
    <w:rsid w:val="00B250AB"/>
    <w:rsid w:val="00B25112"/>
    <w:rsid w:val="00B2515B"/>
    <w:rsid w:val="00B25300"/>
    <w:rsid w:val="00B254CD"/>
    <w:rsid w:val="00B2585D"/>
    <w:rsid w:val="00B25B01"/>
    <w:rsid w:val="00B2633C"/>
    <w:rsid w:val="00B26356"/>
    <w:rsid w:val="00B26935"/>
    <w:rsid w:val="00B26C27"/>
    <w:rsid w:val="00B26CEC"/>
    <w:rsid w:val="00B26F7C"/>
    <w:rsid w:val="00B270D0"/>
    <w:rsid w:val="00B30357"/>
    <w:rsid w:val="00B30527"/>
    <w:rsid w:val="00B30606"/>
    <w:rsid w:val="00B3077A"/>
    <w:rsid w:val="00B30EDE"/>
    <w:rsid w:val="00B30FB0"/>
    <w:rsid w:val="00B30FCE"/>
    <w:rsid w:val="00B3134D"/>
    <w:rsid w:val="00B3139B"/>
    <w:rsid w:val="00B313DE"/>
    <w:rsid w:val="00B316CE"/>
    <w:rsid w:val="00B317E2"/>
    <w:rsid w:val="00B318C6"/>
    <w:rsid w:val="00B31B86"/>
    <w:rsid w:val="00B31C90"/>
    <w:rsid w:val="00B31C9A"/>
    <w:rsid w:val="00B32091"/>
    <w:rsid w:val="00B32494"/>
    <w:rsid w:val="00B328E7"/>
    <w:rsid w:val="00B3334A"/>
    <w:rsid w:val="00B335DA"/>
    <w:rsid w:val="00B33F1A"/>
    <w:rsid w:val="00B343BA"/>
    <w:rsid w:val="00B34580"/>
    <w:rsid w:val="00B3483B"/>
    <w:rsid w:val="00B358D1"/>
    <w:rsid w:val="00B35925"/>
    <w:rsid w:val="00B35AA2"/>
    <w:rsid w:val="00B35D19"/>
    <w:rsid w:val="00B35DBC"/>
    <w:rsid w:val="00B35E78"/>
    <w:rsid w:val="00B36001"/>
    <w:rsid w:val="00B36E6F"/>
    <w:rsid w:val="00B374DA"/>
    <w:rsid w:val="00B37B74"/>
    <w:rsid w:val="00B37D94"/>
    <w:rsid w:val="00B40674"/>
    <w:rsid w:val="00B4070E"/>
    <w:rsid w:val="00B40893"/>
    <w:rsid w:val="00B40E4A"/>
    <w:rsid w:val="00B40EAB"/>
    <w:rsid w:val="00B40F2D"/>
    <w:rsid w:val="00B40F95"/>
    <w:rsid w:val="00B410A4"/>
    <w:rsid w:val="00B4161E"/>
    <w:rsid w:val="00B418AB"/>
    <w:rsid w:val="00B419EB"/>
    <w:rsid w:val="00B41A4F"/>
    <w:rsid w:val="00B42A48"/>
    <w:rsid w:val="00B42E86"/>
    <w:rsid w:val="00B4318A"/>
    <w:rsid w:val="00B4345B"/>
    <w:rsid w:val="00B4363C"/>
    <w:rsid w:val="00B43800"/>
    <w:rsid w:val="00B438E0"/>
    <w:rsid w:val="00B43DAD"/>
    <w:rsid w:val="00B44CEA"/>
    <w:rsid w:val="00B45115"/>
    <w:rsid w:val="00B451E5"/>
    <w:rsid w:val="00B45472"/>
    <w:rsid w:val="00B458AD"/>
    <w:rsid w:val="00B458B1"/>
    <w:rsid w:val="00B45E8E"/>
    <w:rsid w:val="00B4642B"/>
    <w:rsid w:val="00B4688F"/>
    <w:rsid w:val="00B46922"/>
    <w:rsid w:val="00B4699A"/>
    <w:rsid w:val="00B46C72"/>
    <w:rsid w:val="00B470CE"/>
    <w:rsid w:val="00B471C7"/>
    <w:rsid w:val="00B4793B"/>
    <w:rsid w:val="00B479BD"/>
    <w:rsid w:val="00B47E5A"/>
    <w:rsid w:val="00B501AB"/>
    <w:rsid w:val="00B50816"/>
    <w:rsid w:val="00B50C40"/>
    <w:rsid w:val="00B50CC8"/>
    <w:rsid w:val="00B50E9F"/>
    <w:rsid w:val="00B51108"/>
    <w:rsid w:val="00B518F0"/>
    <w:rsid w:val="00B5195F"/>
    <w:rsid w:val="00B51BAE"/>
    <w:rsid w:val="00B51E1A"/>
    <w:rsid w:val="00B524D4"/>
    <w:rsid w:val="00B524EC"/>
    <w:rsid w:val="00B52709"/>
    <w:rsid w:val="00B52761"/>
    <w:rsid w:val="00B52887"/>
    <w:rsid w:val="00B52994"/>
    <w:rsid w:val="00B52CDF"/>
    <w:rsid w:val="00B52DD5"/>
    <w:rsid w:val="00B531D0"/>
    <w:rsid w:val="00B532AF"/>
    <w:rsid w:val="00B5337C"/>
    <w:rsid w:val="00B534DC"/>
    <w:rsid w:val="00B53858"/>
    <w:rsid w:val="00B53A22"/>
    <w:rsid w:val="00B53BDF"/>
    <w:rsid w:val="00B53F9D"/>
    <w:rsid w:val="00B540BF"/>
    <w:rsid w:val="00B54669"/>
    <w:rsid w:val="00B54D96"/>
    <w:rsid w:val="00B54F15"/>
    <w:rsid w:val="00B55593"/>
    <w:rsid w:val="00B55660"/>
    <w:rsid w:val="00B557D8"/>
    <w:rsid w:val="00B55A5F"/>
    <w:rsid w:val="00B55AD4"/>
    <w:rsid w:val="00B561F1"/>
    <w:rsid w:val="00B56AD9"/>
    <w:rsid w:val="00B56B36"/>
    <w:rsid w:val="00B57410"/>
    <w:rsid w:val="00B57790"/>
    <w:rsid w:val="00B578A5"/>
    <w:rsid w:val="00B5795B"/>
    <w:rsid w:val="00B57DC4"/>
    <w:rsid w:val="00B60586"/>
    <w:rsid w:val="00B60670"/>
    <w:rsid w:val="00B60DDF"/>
    <w:rsid w:val="00B61732"/>
    <w:rsid w:val="00B623C1"/>
    <w:rsid w:val="00B6241D"/>
    <w:rsid w:val="00B6249F"/>
    <w:rsid w:val="00B6276A"/>
    <w:rsid w:val="00B62A67"/>
    <w:rsid w:val="00B62D3E"/>
    <w:rsid w:val="00B63164"/>
    <w:rsid w:val="00B631D1"/>
    <w:rsid w:val="00B63208"/>
    <w:rsid w:val="00B6344D"/>
    <w:rsid w:val="00B64305"/>
    <w:rsid w:val="00B6432F"/>
    <w:rsid w:val="00B643CD"/>
    <w:rsid w:val="00B64B8C"/>
    <w:rsid w:val="00B64DDD"/>
    <w:rsid w:val="00B6550C"/>
    <w:rsid w:val="00B657F5"/>
    <w:rsid w:val="00B65991"/>
    <w:rsid w:val="00B65B57"/>
    <w:rsid w:val="00B66FC7"/>
    <w:rsid w:val="00B672A8"/>
    <w:rsid w:val="00B672D5"/>
    <w:rsid w:val="00B67886"/>
    <w:rsid w:val="00B678BA"/>
    <w:rsid w:val="00B67A2A"/>
    <w:rsid w:val="00B67C73"/>
    <w:rsid w:val="00B67F56"/>
    <w:rsid w:val="00B70087"/>
    <w:rsid w:val="00B701C6"/>
    <w:rsid w:val="00B706C0"/>
    <w:rsid w:val="00B709CF"/>
    <w:rsid w:val="00B7100E"/>
    <w:rsid w:val="00B71207"/>
    <w:rsid w:val="00B7198C"/>
    <w:rsid w:val="00B71A9C"/>
    <w:rsid w:val="00B71E85"/>
    <w:rsid w:val="00B721FF"/>
    <w:rsid w:val="00B72318"/>
    <w:rsid w:val="00B723D2"/>
    <w:rsid w:val="00B7277A"/>
    <w:rsid w:val="00B7283F"/>
    <w:rsid w:val="00B72AA1"/>
    <w:rsid w:val="00B7334B"/>
    <w:rsid w:val="00B733BF"/>
    <w:rsid w:val="00B73656"/>
    <w:rsid w:val="00B736B6"/>
    <w:rsid w:val="00B73DC6"/>
    <w:rsid w:val="00B73EBC"/>
    <w:rsid w:val="00B740E2"/>
    <w:rsid w:val="00B74287"/>
    <w:rsid w:val="00B746F0"/>
    <w:rsid w:val="00B74935"/>
    <w:rsid w:val="00B74E56"/>
    <w:rsid w:val="00B74EE3"/>
    <w:rsid w:val="00B750F1"/>
    <w:rsid w:val="00B75107"/>
    <w:rsid w:val="00B7556B"/>
    <w:rsid w:val="00B75607"/>
    <w:rsid w:val="00B756B6"/>
    <w:rsid w:val="00B75DCD"/>
    <w:rsid w:val="00B76066"/>
    <w:rsid w:val="00B76764"/>
    <w:rsid w:val="00B76C24"/>
    <w:rsid w:val="00B7736F"/>
    <w:rsid w:val="00B7745C"/>
    <w:rsid w:val="00B776E5"/>
    <w:rsid w:val="00B7786C"/>
    <w:rsid w:val="00B77BDE"/>
    <w:rsid w:val="00B77EBC"/>
    <w:rsid w:val="00B77FD2"/>
    <w:rsid w:val="00B801B2"/>
    <w:rsid w:val="00B80888"/>
    <w:rsid w:val="00B808C9"/>
    <w:rsid w:val="00B80A06"/>
    <w:rsid w:val="00B80AED"/>
    <w:rsid w:val="00B80B9F"/>
    <w:rsid w:val="00B80D4F"/>
    <w:rsid w:val="00B8142A"/>
    <w:rsid w:val="00B8180E"/>
    <w:rsid w:val="00B8193E"/>
    <w:rsid w:val="00B81980"/>
    <w:rsid w:val="00B81C5D"/>
    <w:rsid w:val="00B8219E"/>
    <w:rsid w:val="00B8238F"/>
    <w:rsid w:val="00B82835"/>
    <w:rsid w:val="00B82923"/>
    <w:rsid w:val="00B82CD3"/>
    <w:rsid w:val="00B82FBA"/>
    <w:rsid w:val="00B830ED"/>
    <w:rsid w:val="00B83508"/>
    <w:rsid w:val="00B83781"/>
    <w:rsid w:val="00B839FF"/>
    <w:rsid w:val="00B83D61"/>
    <w:rsid w:val="00B842D1"/>
    <w:rsid w:val="00B84347"/>
    <w:rsid w:val="00B84579"/>
    <w:rsid w:val="00B8483D"/>
    <w:rsid w:val="00B84A7B"/>
    <w:rsid w:val="00B84D67"/>
    <w:rsid w:val="00B85041"/>
    <w:rsid w:val="00B85166"/>
    <w:rsid w:val="00B851AB"/>
    <w:rsid w:val="00B851AD"/>
    <w:rsid w:val="00B85202"/>
    <w:rsid w:val="00B854BC"/>
    <w:rsid w:val="00B855A2"/>
    <w:rsid w:val="00B8591C"/>
    <w:rsid w:val="00B85998"/>
    <w:rsid w:val="00B859AE"/>
    <w:rsid w:val="00B86126"/>
    <w:rsid w:val="00B864A1"/>
    <w:rsid w:val="00B865AF"/>
    <w:rsid w:val="00B86A66"/>
    <w:rsid w:val="00B86BEC"/>
    <w:rsid w:val="00B873DE"/>
    <w:rsid w:val="00B875FF"/>
    <w:rsid w:val="00B902EE"/>
    <w:rsid w:val="00B906A9"/>
    <w:rsid w:val="00B912AC"/>
    <w:rsid w:val="00B912C9"/>
    <w:rsid w:val="00B91C1D"/>
    <w:rsid w:val="00B91D4C"/>
    <w:rsid w:val="00B925AB"/>
    <w:rsid w:val="00B927B1"/>
    <w:rsid w:val="00B92A1B"/>
    <w:rsid w:val="00B92AE6"/>
    <w:rsid w:val="00B92EC9"/>
    <w:rsid w:val="00B92FCA"/>
    <w:rsid w:val="00B931D2"/>
    <w:rsid w:val="00B933BC"/>
    <w:rsid w:val="00B93572"/>
    <w:rsid w:val="00B935E3"/>
    <w:rsid w:val="00B93A22"/>
    <w:rsid w:val="00B93EE1"/>
    <w:rsid w:val="00B94521"/>
    <w:rsid w:val="00B948D1"/>
    <w:rsid w:val="00B952C2"/>
    <w:rsid w:val="00B953E5"/>
    <w:rsid w:val="00B95466"/>
    <w:rsid w:val="00B954AB"/>
    <w:rsid w:val="00B95550"/>
    <w:rsid w:val="00B957FF"/>
    <w:rsid w:val="00B95CAA"/>
    <w:rsid w:val="00B95E9A"/>
    <w:rsid w:val="00B96558"/>
    <w:rsid w:val="00B96665"/>
    <w:rsid w:val="00B96BDE"/>
    <w:rsid w:val="00B96E81"/>
    <w:rsid w:val="00B973EE"/>
    <w:rsid w:val="00B979E0"/>
    <w:rsid w:val="00B97AE3"/>
    <w:rsid w:val="00B97F7C"/>
    <w:rsid w:val="00BA03E4"/>
    <w:rsid w:val="00BA0BAB"/>
    <w:rsid w:val="00BA0E40"/>
    <w:rsid w:val="00BA111C"/>
    <w:rsid w:val="00BA146A"/>
    <w:rsid w:val="00BA222E"/>
    <w:rsid w:val="00BA226A"/>
    <w:rsid w:val="00BA2879"/>
    <w:rsid w:val="00BA2C19"/>
    <w:rsid w:val="00BA2D1C"/>
    <w:rsid w:val="00BA2D3A"/>
    <w:rsid w:val="00BA2EDD"/>
    <w:rsid w:val="00BA3533"/>
    <w:rsid w:val="00BA3604"/>
    <w:rsid w:val="00BA3A9D"/>
    <w:rsid w:val="00BA3D6A"/>
    <w:rsid w:val="00BA426C"/>
    <w:rsid w:val="00BA427B"/>
    <w:rsid w:val="00BA43A4"/>
    <w:rsid w:val="00BA4524"/>
    <w:rsid w:val="00BA4536"/>
    <w:rsid w:val="00BA4896"/>
    <w:rsid w:val="00BA4BB4"/>
    <w:rsid w:val="00BA5166"/>
    <w:rsid w:val="00BA583D"/>
    <w:rsid w:val="00BA59F5"/>
    <w:rsid w:val="00BA5AC1"/>
    <w:rsid w:val="00BA5AF0"/>
    <w:rsid w:val="00BA5CC5"/>
    <w:rsid w:val="00BA60B2"/>
    <w:rsid w:val="00BA6391"/>
    <w:rsid w:val="00BA6418"/>
    <w:rsid w:val="00BA6548"/>
    <w:rsid w:val="00BA66EF"/>
    <w:rsid w:val="00BA6BB4"/>
    <w:rsid w:val="00BA6CBF"/>
    <w:rsid w:val="00BA70B2"/>
    <w:rsid w:val="00BA714C"/>
    <w:rsid w:val="00BA75DB"/>
    <w:rsid w:val="00BA78DE"/>
    <w:rsid w:val="00BA7AD8"/>
    <w:rsid w:val="00BA7D6A"/>
    <w:rsid w:val="00BA7DDD"/>
    <w:rsid w:val="00BA7E12"/>
    <w:rsid w:val="00BA7EA1"/>
    <w:rsid w:val="00BB0000"/>
    <w:rsid w:val="00BB0042"/>
    <w:rsid w:val="00BB043A"/>
    <w:rsid w:val="00BB097B"/>
    <w:rsid w:val="00BB0C94"/>
    <w:rsid w:val="00BB0EBA"/>
    <w:rsid w:val="00BB102C"/>
    <w:rsid w:val="00BB1842"/>
    <w:rsid w:val="00BB19D6"/>
    <w:rsid w:val="00BB1C62"/>
    <w:rsid w:val="00BB2158"/>
    <w:rsid w:val="00BB255B"/>
    <w:rsid w:val="00BB2794"/>
    <w:rsid w:val="00BB281D"/>
    <w:rsid w:val="00BB295D"/>
    <w:rsid w:val="00BB29AB"/>
    <w:rsid w:val="00BB2A7D"/>
    <w:rsid w:val="00BB2E08"/>
    <w:rsid w:val="00BB2E30"/>
    <w:rsid w:val="00BB2FE2"/>
    <w:rsid w:val="00BB2FF5"/>
    <w:rsid w:val="00BB300C"/>
    <w:rsid w:val="00BB3473"/>
    <w:rsid w:val="00BB367E"/>
    <w:rsid w:val="00BB3698"/>
    <w:rsid w:val="00BB39C1"/>
    <w:rsid w:val="00BB3E60"/>
    <w:rsid w:val="00BB3EE7"/>
    <w:rsid w:val="00BB41F3"/>
    <w:rsid w:val="00BB439D"/>
    <w:rsid w:val="00BB451F"/>
    <w:rsid w:val="00BB4570"/>
    <w:rsid w:val="00BB4670"/>
    <w:rsid w:val="00BB49BC"/>
    <w:rsid w:val="00BB49C0"/>
    <w:rsid w:val="00BB4A2C"/>
    <w:rsid w:val="00BB4BF6"/>
    <w:rsid w:val="00BB50C0"/>
    <w:rsid w:val="00BB5100"/>
    <w:rsid w:val="00BB515F"/>
    <w:rsid w:val="00BB5221"/>
    <w:rsid w:val="00BB5343"/>
    <w:rsid w:val="00BB5381"/>
    <w:rsid w:val="00BB5408"/>
    <w:rsid w:val="00BB567F"/>
    <w:rsid w:val="00BB5C41"/>
    <w:rsid w:val="00BB5C63"/>
    <w:rsid w:val="00BB5DCC"/>
    <w:rsid w:val="00BB5E90"/>
    <w:rsid w:val="00BB5EC9"/>
    <w:rsid w:val="00BB6060"/>
    <w:rsid w:val="00BB66D7"/>
    <w:rsid w:val="00BB6922"/>
    <w:rsid w:val="00BB6980"/>
    <w:rsid w:val="00BB6A47"/>
    <w:rsid w:val="00BB6AA1"/>
    <w:rsid w:val="00BB6CE8"/>
    <w:rsid w:val="00BB7194"/>
    <w:rsid w:val="00BB7320"/>
    <w:rsid w:val="00BB74BB"/>
    <w:rsid w:val="00BB74DE"/>
    <w:rsid w:val="00BB7A0F"/>
    <w:rsid w:val="00BB7BEB"/>
    <w:rsid w:val="00BB7CFF"/>
    <w:rsid w:val="00BC024C"/>
    <w:rsid w:val="00BC0278"/>
    <w:rsid w:val="00BC027D"/>
    <w:rsid w:val="00BC0610"/>
    <w:rsid w:val="00BC0837"/>
    <w:rsid w:val="00BC0845"/>
    <w:rsid w:val="00BC08FA"/>
    <w:rsid w:val="00BC093B"/>
    <w:rsid w:val="00BC0AE2"/>
    <w:rsid w:val="00BC0E5A"/>
    <w:rsid w:val="00BC1AD4"/>
    <w:rsid w:val="00BC1E1A"/>
    <w:rsid w:val="00BC239B"/>
    <w:rsid w:val="00BC2437"/>
    <w:rsid w:val="00BC24DC"/>
    <w:rsid w:val="00BC2564"/>
    <w:rsid w:val="00BC30E6"/>
    <w:rsid w:val="00BC32AF"/>
    <w:rsid w:val="00BC385F"/>
    <w:rsid w:val="00BC39AD"/>
    <w:rsid w:val="00BC3B2E"/>
    <w:rsid w:val="00BC3CD0"/>
    <w:rsid w:val="00BC3E09"/>
    <w:rsid w:val="00BC458C"/>
    <w:rsid w:val="00BC47C4"/>
    <w:rsid w:val="00BC4929"/>
    <w:rsid w:val="00BC4ECC"/>
    <w:rsid w:val="00BC5628"/>
    <w:rsid w:val="00BC56B0"/>
    <w:rsid w:val="00BC5993"/>
    <w:rsid w:val="00BC5D29"/>
    <w:rsid w:val="00BC5D2D"/>
    <w:rsid w:val="00BC5DB6"/>
    <w:rsid w:val="00BC62FE"/>
    <w:rsid w:val="00BC6723"/>
    <w:rsid w:val="00BC6E13"/>
    <w:rsid w:val="00BC6E58"/>
    <w:rsid w:val="00BC703A"/>
    <w:rsid w:val="00BC7437"/>
    <w:rsid w:val="00BC758F"/>
    <w:rsid w:val="00BC75F3"/>
    <w:rsid w:val="00BC76C6"/>
    <w:rsid w:val="00BC7B28"/>
    <w:rsid w:val="00BC7BD7"/>
    <w:rsid w:val="00BC7F6C"/>
    <w:rsid w:val="00BD00EF"/>
    <w:rsid w:val="00BD03A8"/>
    <w:rsid w:val="00BD0453"/>
    <w:rsid w:val="00BD085B"/>
    <w:rsid w:val="00BD0A2D"/>
    <w:rsid w:val="00BD1007"/>
    <w:rsid w:val="00BD1698"/>
    <w:rsid w:val="00BD1E27"/>
    <w:rsid w:val="00BD1E68"/>
    <w:rsid w:val="00BD1FF5"/>
    <w:rsid w:val="00BD2474"/>
    <w:rsid w:val="00BD256D"/>
    <w:rsid w:val="00BD2711"/>
    <w:rsid w:val="00BD2838"/>
    <w:rsid w:val="00BD2A53"/>
    <w:rsid w:val="00BD2C51"/>
    <w:rsid w:val="00BD3057"/>
    <w:rsid w:val="00BD30C7"/>
    <w:rsid w:val="00BD30CB"/>
    <w:rsid w:val="00BD318C"/>
    <w:rsid w:val="00BD3202"/>
    <w:rsid w:val="00BD35AF"/>
    <w:rsid w:val="00BD3C5C"/>
    <w:rsid w:val="00BD5036"/>
    <w:rsid w:val="00BD5082"/>
    <w:rsid w:val="00BD50B5"/>
    <w:rsid w:val="00BD55AF"/>
    <w:rsid w:val="00BD5833"/>
    <w:rsid w:val="00BD5B67"/>
    <w:rsid w:val="00BD5C83"/>
    <w:rsid w:val="00BD5D0B"/>
    <w:rsid w:val="00BD5DA5"/>
    <w:rsid w:val="00BD5F0C"/>
    <w:rsid w:val="00BD5F71"/>
    <w:rsid w:val="00BD618D"/>
    <w:rsid w:val="00BD619D"/>
    <w:rsid w:val="00BD6424"/>
    <w:rsid w:val="00BD647D"/>
    <w:rsid w:val="00BD6531"/>
    <w:rsid w:val="00BD6A20"/>
    <w:rsid w:val="00BD6C03"/>
    <w:rsid w:val="00BD6E32"/>
    <w:rsid w:val="00BD6EE9"/>
    <w:rsid w:val="00BD6F6E"/>
    <w:rsid w:val="00BD767E"/>
    <w:rsid w:val="00BD7868"/>
    <w:rsid w:val="00BD7B31"/>
    <w:rsid w:val="00BD7BBE"/>
    <w:rsid w:val="00BD7F29"/>
    <w:rsid w:val="00BE0093"/>
    <w:rsid w:val="00BE0DE9"/>
    <w:rsid w:val="00BE0E7F"/>
    <w:rsid w:val="00BE11F9"/>
    <w:rsid w:val="00BE134F"/>
    <w:rsid w:val="00BE1AD5"/>
    <w:rsid w:val="00BE1C6E"/>
    <w:rsid w:val="00BE1EB0"/>
    <w:rsid w:val="00BE1EEE"/>
    <w:rsid w:val="00BE2015"/>
    <w:rsid w:val="00BE235C"/>
    <w:rsid w:val="00BE235E"/>
    <w:rsid w:val="00BE2477"/>
    <w:rsid w:val="00BE247A"/>
    <w:rsid w:val="00BE24C9"/>
    <w:rsid w:val="00BE27B0"/>
    <w:rsid w:val="00BE296E"/>
    <w:rsid w:val="00BE29E8"/>
    <w:rsid w:val="00BE2BF8"/>
    <w:rsid w:val="00BE2DA9"/>
    <w:rsid w:val="00BE2FB5"/>
    <w:rsid w:val="00BE30D8"/>
    <w:rsid w:val="00BE3A15"/>
    <w:rsid w:val="00BE3A8B"/>
    <w:rsid w:val="00BE3D76"/>
    <w:rsid w:val="00BE421C"/>
    <w:rsid w:val="00BE444B"/>
    <w:rsid w:val="00BE4579"/>
    <w:rsid w:val="00BE489B"/>
    <w:rsid w:val="00BE4BDA"/>
    <w:rsid w:val="00BE4EB2"/>
    <w:rsid w:val="00BE5036"/>
    <w:rsid w:val="00BE5063"/>
    <w:rsid w:val="00BE565A"/>
    <w:rsid w:val="00BE5809"/>
    <w:rsid w:val="00BE5CD5"/>
    <w:rsid w:val="00BE6303"/>
    <w:rsid w:val="00BE6B1A"/>
    <w:rsid w:val="00BE6B1E"/>
    <w:rsid w:val="00BE7734"/>
    <w:rsid w:val="00BE7B38"/>
    <w:rsid w:val="00BE7BF5"/>
    <w:rsid w:val="00BE7C22"/>
    <w:rsid w:val="00BE7D6C"/>
    <w:rsid w:val="00BE7EAB"/>
    <w:rsid w:val="00BF022F"/>
    <w:rsid w:val="00BF0596"/>
    <w:rsid w:val="00BF0706"/>
    <w:rsid w:val="00BF109F"/>
    <w:rsid w:val="00BF10CB"/>
    <w:rsid w:val="00BF11AD"/>
    <w:rsid w:val="00BF12B9"/>
    <w:rsid w:val="00BF14C3"/>
    <w:rsid w:val="00BF17A0"/>
    <w:rsid w:val="00BF1CE3"/>
    <w:rsid w:val="00BF2171"/>
    <w:rsid w:val="00BF2376"/>
    <w:rsid w:val="00BF23DB"/>
    <w:rsid w:val="00BF292C"/>
    <w:rsid w:val="00BF2DE3"/>
    <w:rsid w:val="00BF2E58"/>
    <w:rsid w:val="00BF324A"/>
    <w:rsid w:val="00BF329C"/>
    <w:rsid w:val="00BF36B1"/>
    <w:rsid w:val="00BF3784"/>
    <w:rsid w:val="00BF4003"/>
    <w:rsid w:val="00BF416B"/>
    <w:rsid w:val="00BF45C6"/>
    <w:rsid w:val="00BF4FAF"/>
    <w:rsid w:val="00BF50BA"/>
    <w:rsid w:val="00BF5659"/>
    <w:rsid w:val="00BF5FEE"/>
    <w:rsid w:val="00BF6017"/>
    <w:rsid w:val="00BF62BE"/>
    <w:rsid w:val="00BF662B"/>
    <w:rsid w:val="00BF68CE"/>
    <w:rsid w:val="00BF6A92"/>
    <w:rsid w:val="00BF6CC4"/>
    <w:rsid w:val="00BF6F5D"/>
    <w:rsid w:val="00C002CA"/>
    <w:rsid w:val="00C00557"/>
    <w:rsid w:val="00C00788"/>
    <w:rsid w:val="00C00A24"/>
    <w:rsid w:val="00C00A52"/>
    <w:rsid w:val="00C00ECA"/>
    <w:rsid w:val="00C00FA3"/>
    <w:rsid w:val="00C0111D"/>
    <w:rsid w:val="00C0113A"/>
    <w:rsid w:val="00C01166"/>
    <w:rsid w:val="00C014D7"/>
    <w:rsid w:val="00C015CD"/>
    <w:rsid w:val="00C019FC"/>
    <w:rsid w:val="00C01BFA"/>
    <w:rsid w:val="00C022BE"/>
    <w:rsid w:val="00C0233B"/>
    <w:rsid w:val="00C024CB"/>
    <w:rsid w:val="00C02521"/>
    <w:rsid w:val="00C02538"/>
    <w:rsid w:val="00C0270F"/>
    <w:rsid w:val="00C028D0"/>
    <w:rsid w:val="00C029C1"/>
    <w:rsid w:val="00C02C15"/>
    <w:rsid w:val="00C02DB8"/>
    <w:rsid w:val="00C02E17"/>
    <w:rsid w:val="00C02FAD"/>
    <w:rsid w:val="00C0303E"/>
    <w:rsid w:val="00C0368F"/>
    <w:rsid w:val="00C036B6"/>
    <w:rsid w:val="00C037B8"/>
    <w:rsid w:val="00C03AC4"/>
    <w:rsid w:val="00C03B9B"/>
    <w:rsid w:val="00C03FE9"/>
    <w:rsid w:val="00C048B7"/>
    <w:rsid w:val="00C04B55"/>
    <w:rsid w:val="00C04B7A"/>
    <w:rsid w:val="00C04EAB"/>
    <w:rsid w:val="00C0526A"/>
    <w:rsid w:val="00C05565"/>
    <w:rsid w:val="00C05D91"/>
    <w:rsid w:val="00C061E1"/>
    <w:rsid w:val="00C06418"/>
    <w:rsid w:val="00C06477"/>
    <w:rsid w:val="00C06CFE"/>
    <w:rsid w:val="00C06D85"/>
    <w:rsid w:val="00C072B9"/>
    <w:rsid w:val="00C07902"/>
    <w:rsid w:val="00C07ACA"/>
    <w:rsid w:val="00C1012A"/>
    <w:rsid w:val="00C10644"/>
    <w:rsid w:val="00C10810"/>
    <w:rsid w:val="00C109CA"/>
    <w:rsid w:val="00C110EC"/>
    <w:rsid w:val="00C112FC"/>
    <w:rsid w:val="00C1171D"/>
    <w:rsid w:val="00C11829"/>
    <w:rsid w:val="00C119CA"/>
    <w:rsid w:val="00C11D90"/>
    <w:rsid w:val="00C11F66"/>
    <w:rsid w:val="00C121E9"/>
    <w:rsid w:val="00C12239"/>
    <w:rsid w:val="00C12BF6"/>
    <w:rsid w:val="00C12C2F"/>
    <w:rsid w:val="00C13182"/>
    <w:rsid w:val="00C13283"/>
    <w:rsid w:val="00C13340"/>
    <w:rsid w:val="00C13581"/>
    <w:rsid w:val="00C135E8"/>
    <w:rsid w:val="00C13EBE"/>
    <w:rsid w:val="00C13EE3"/>
    <w:rsid w:val="00C142FC"/>
    <w:rsid w:val="00C1463B"/>
    <w:rsid w:val="00C14D97"/>
    <w:rsid w:val="00C15086"/>
    <w:rsid w:val="00C15500"/>
    <w:rsid w:val="00C15562"/>
    <w:rsid w:val="00C15724"/>
    <w:rsid w:val="00C15810"/>
    <w:rsid w:val="00C15A59"/>
    <w:rsid w:val="00C15D70"/>
    <w:rsid w:val="00C15F9A"/>
    <w:rsid w:val="00C16054"/>
    <w:rsid w:val="00C160CB"/>
    <w:rsid w:val="00C16183"/>
    <w:rsid w:val="00C161B7"/>
    <w:rsid w:val="00C162D0"/>
    <w:rsid w:val="00C1635D"/>
    <w:rsid w:val="00C16509"/>
    <w:rsid w:val="00C16606"/>
    <w:rsid w:val="00C16748"/>
    <w:rsid w:val="00C1682A"/>
    <w:rsid w:val="00C16990"/>
    <w:rsid w:val="00C16AD6"/>
    <w:rsid w:val="00C16E02"/>
    <w:rsid w:val="00C17175"/>
    <w:rsid w:val="00C171F8"/>
    <w:rsid w:val="00C175C9"/>
    <w:rsid w:val="00C1776C"/>
    <w:rsid w:val="00C17821"/>
    <w:rsid w:val="00C178EA"/>
    <w:rsid w:val="00C17A92"/>
    <w:rsid w:val="00C20632"/>
    <w:rsid w:val="00C2069C"/>
    <w:rsid w:val="00C20AC5"/>
    <w:rsid w:val="00C20E45"/>
    <w:rsid w:val="00C21197"/>
    <w:rsid w:val="00C21282"/>
    <w:rsid w:val="00C21331"/>
    <w:rsid w:val="00C21376"/>
    <w:rsid w:val="00C214D2"/>
    <w:rsid w:val="00C21547"/>
    <w:rsid w:val="00C215D2"/>
    <w:rsid w:val="00C21847"/>
    <w:rsid w:val="00C21A33"/>
    <w:rsid w:val="00C21AE9"/>
    <w:rsid w:val="00C220C9"/>
    <w:rsid w:val="00C22A50"/>
    <w:rsid w:val="00C22AAD"/>
    <w:rsid w:val="00C22C31"/>
    <w:rsid w:val="00C22E52"/>
    <w:rsid w:val="00C23063"/>
    <w:rsid w:val="00C2328F"/>
    <w:rsid w:val="00C236A3"/>
    <w:rsid w:val="00C237FB"/>
    <w:rsid w:val="00C2385A"/>
    <w:rsid w:val="00C23CCC"/>
    <w:rsid w:val="00C23CF5"/>
    <w:rsid w:val="00C23DA0"/>
    <w:rsid w:val="00C24009"/>
    <w:rsid w:val="00C2435F"/>
    <w:rsid w:val="00C246CC"/>
    <w:rsid w:val="00C248DC"/>
    <w:rsid w:val="00C24AB6"/>
    <w:rsid w:val="00C24B8B"/>
    <w:rsid w:val="00C24DA5"/>
    <w:rsid w:val="00C25029"/>
    <w:rsid w:val="00C25516"/>
    <w:rsid w:val="00C25B10"/>
    <w:rsid w:val="00C25F7B"/>
    <w:rsid w:val="00C26008"/>
    <w:rsid w:val="00C2635A"/>
    <w:rsid w:val="00C26845"/>
    <w:rsid w:val="00C26D6D"/>
    <w:rsid w:val="00C273F3"/>
    <w:rsid w:val="00C276B8"/>
    <w:rsid w:val="00C27857"/>
    <w:rsid w:val="00C279C6"/>
    <w:rsid w:val="00C27A21"/>
    <w:rsid w:val="00C27E32"/>
    <w:rsid w:val="00C301F8"/>
    <w:rsid w:val="00C302E8"/>
    <w:rsid w:val="00C3034B"/>
    <w:rsid w:val="00C3046E"/>
    <w:rsid w:val="00C30A59"/>
    <w:rsid w:val="00C30ABC"/>
    <w:rsid w:val="00C3113D"/>
    <w:rsid w:val="00C314AB"/>
    <w:rsid w:val="00C315D3"/>
    <w:rsid w:val="00C318A4"/>
    <w:rsid w:val="00C31CE5"/>
    <w:rsid w:val="00C324AC"/>
    <w:rsid w:val="00C32721"/>
    <w:rsid w:val="00C32776"/>
    <w:rsid w:val="00C32A68"/>
    <w:rsid w:val="00C32B84"/>
    <w:rsid w:val="00C32C85"/>
    <w:rsid w:val="00C32CB0"/>
    <w:rsid w:val="00C32D3A"/>
    <w:rsid w:val="00C330A8"/>
    <w:rsid w:val="00C33204"/>
    <w:rsid w:val="00C334AA"/>
    <w:rsid w:val="00C334AC"/>
    <w:rsid w:val="00C33B05"/>
    <w:rsid w:val="00C33F63"/>
    <w:rsid w:val="00C34009"/>
    <w:rsid w:val="00C34038"/>
    <w:rsid w:val="00C34091"/>
    <w:rsid w:val="00C34DA0"/>
    <w:rsid w:val="00C350D3"/>
    <w:rsid w:val="00C35D62"/>
    <w:rsid w:val="00C3605F"/>
    <w:rsid w:val="00C36902"/>
    <w:rsid w:val="00C3739E"/>
    <w:rsid w:val="00C379AA"/>
    <w:rsid w:val="00C4036F"/>
    <w:rsid w:val="00C40883"/>
    <w:rsid w:val="00C40976"/>
    <w:rsid w:val="00C40B04"/>
    <w:rsid w:val="00C40BAA"/>
    <w:rsid w:val="00C40D3C"/>
    <w:rsid w:val="00C40D51"/>
    <w:rsid w:val="00C41119"/>
    <w:rsid w:val="00C4120D"/>
    <w:rsid w:val="00C41859"/>
    <w:rsid w:val="00C422FB"/>
    <w:rsid w:val="00C42694"/>
    <w:rsid w:val="00C42A11"/>
    <w:rsid w:val="00C435ED"/>
    <w:rsid w:val="00C43EF8"/>
    <w:rsid w:val="00C43F84"/>
    <w:rsid w:val="00C43FAF"/>
    <w:rsid w:val="00C446EE"/>
    <w:rsid w:val="00C4482B"/>
    <w:rsid w:val="00C44A4D"/>
    <w:rsid w:val="00C44D48"/>
    <w:rsid w:val="00C450E9"/>
    <w:rsid w:val="00C45224"/>
    <w:rsid w:val="00C45545"/>
    <w:rsid w:val="00C45655"/>
    <w:rsid w:val="00C45859"/>
    <w:rsid w:val="00C45C7F"/>
    <w:rsid w:val="00C45F39"/>
    <w:rsid w:val="00C464FE"/>
    <w:rsid w:val="00C4718D"/>
    <w:rsid w:val="00C4782D"/>
    <w:rsid w:val="00C47977"/>
    <w:rsid w:val="00C47B23"/>
    <w:rsid w:val="00C5004A"/>
    <w:rsid w:val="00C50702"/>
    <w:rsid w:val="00C50C79"/>
    <w:rsid w:val="00C50DB3"/>
    <w:rsid w:val="00C511EE"/>
    <w:rsid w:val="00C5125B"/>
    <w:rsid w:val="00C512BA"/>
    <w:rsid w:val="00C5131C"/>
    <w:rsid w:val="00C5132E"/>
    <w:rsid w:val="00C51398"/>
    <w:rsid w:val="00C5157F"/>
    <w:rsid w:val="00C51881"/>
    <w:rsid w:val="00C51A43"/>
    <w:rsid w:val="00C51E35"/>
    <w:rsid w:val="00C51EC8"/>
    <w:rsid w:val="00C52207"/>
    <w:rsid w:val="00C52300"/>
    <w:rsid w:val="00C524EB"/>
    <w:rsid w:val="00C52551"/>
    <w:rsid w:val="00C5285B"/>
    <w:rsid w:val="00C52FA8"/>
    <w:rsid w:val="00C5329A"/>
    <w:rsid w:val="00C532F7"/>
    <w:rsid w:val="00C53362"/>
    <w:rsid w:val="00C53514"/>
    <w:rsid w:val="00C53972"/>
    <w:rsid w:val="00C539D3"/>
    <w:rsid w:val="00C53D89"/>
    <w:rsid w:val="00C53E13"/>
    <w:rsid w:val="00C54137"/>
    <w:rsid w:val="00C541D5"/>
    <w:rsid w:val="00C54249"/>
    <w:rsid w:val="00C5424C"/>
    <w:rsid w:val="00C5438B"/>
    <w:rsid w:val="00C543BB"/>
    <w:rsid w:val="00C54A91"/>
    <w:rsid w:val="00C54C15"/>
    <w:rsid w:val="00C54C72"/>
    <w:rsid w:val="00C54D00"/>
    <w:rsid w:val="00C54F9E"/>
    <w:rsid w:val="00C5520A"/>
    <w:rsid w:val="00C555B1"/>
    <w:rsid w:val="00C55A38"/>
    <w:rsid w:val="00C55ABC"/>
    <w:rsid w:val="00C55B1E"/>
    <w:rsid w:val="00C55BF0"/>
    <w:rsid w:val="00C55D71"/>
    <w:rsid w:val="00C55D79"/>
    <w:rsid w:val="00C55F04"/>
    <w:rsid w:val="00C5680D"/>
    <w:rsid w:val="00C569AC"/>
    <w:rsid w:val="00C56A6E"/>
    <w:rsid w:val="00C57026"/>
    <w:rsid w:val="00C57359"/>
    <w:rsid w:val="00C573B5"/>
    <w:rsid w:val="00C57577"/>
    <w:rsid w:val="00C5792F"/>
    <w:rsid w:val="00C57B53"/>
    <w:rsid w:val="00C57EB5"/>
    <w:rsid w:val="00C603E5"/>
    <w:rsid w:val="00C61086"/>
    <w:rsid w:val="00C61095"/>
    <w:rsid w:val="00C6133F"/>
    <w:rsid w:val="00C613CB"/>
    <w:rsid w:val="00C61BF5"/>
    <w:rsid w:val="00C6228F"/>
    <w:rsid w:val="00C6271A"/>
    <w:rsid w:val="00C6299F"/>
    <w:rsid w:val="00C631C3"/>
    <w:rsid w:val="00C633CA"/>
    <w:rsid w:val="00C6340A"/>
    <w:rsid w:val="00C637EE"/>
    <w:rsid w:val="00C63917"/>
    <w:rsid w:val="00C6398C"/>
    <w:rsid w:val="00C63A04"/>
    <w:rsid w:val="00C63CAB"/>
    <w:rsid w:val="00C63ED9"/>
    <w:rsid w:val="00C6422C"/>
    <w:rsid w:val="00C64B5C"/>
    <w:rsid w:val="00C64B6A"/>
    <w:rsid w:val="00C64D8A"/>
    <w:rsid w:val="00C64F45"/>
    <w:rsid w:val="00C64FEA"/>
    <w:rsid w:val="00C655C2"/>
    <w:rsid w:val="00C65873"/>
    <w:rsid w:val="00C659B8"/>
    <w:rsid w:val="00C66593"/>
    <w:rsid w:val="00C66744"/>
    <w:rsid w:val="00C667A6"/>
    <w:rsid w:val="00C66DDF"/>
    <w:rsid w:val="00C66FF9"/>
    <w:rsid w:val="00C67122"/>
    <w:rsid w:val="00C676AC"/>
    <w:rsid w:val="00C67BAD"/>
    <w:rsid w:val="00C67D50"/>
    <w:rsid w:val="00C7018E"/>
    <w:rsid w:val="00C7111B"/>
    <w:rsid w:val="00C7136C"/>
    <w:rsid w:val="00C713BC"/>
    <w:rsid w:val="00C71513"/>
    <w:rsid w:val="00C71719"/>
    <w:rsid w:val="00C71BD8"/>
    <w:rsid w:val="00C71C9E"/>
    <w:rsid w:val="00C71EDB"/>
    <w:rsid w:val="00C72096"/>
    <w:rsid w:val="00C726B1"/>
    <w:rsid w:val="00C729C0"/>
    <w:rsid w:val="00C72D34"/>
    <w:rsid w:val="00C72DA6"/>
    <w:rsid w:val="00C73032"/>
    <w:rsid w:val="00C73566"/>
    <w:rsid w:val="00C73BCD"/>
    <w:rsid w:val="00C74302"/>
    <w:rsid w:val="00C74436"/>
    <w:rsid w:val="00C74833"/>
    <w:rsid w:val="00C74BA9"/>
    <w:rsid w:val="00C74EE0"/>
    <w:rsid w:val="00C74FEC"/>
    <w:rsid w:val="00C74FFE"/>
    <w:rsid w:val="00C7519A"/>
    <w:rsid w:val="00C75307"/>
    <w:rsid w:val="00C75849"/>
    <w:rsid w:val="00C75975"/>
    <w:rsid w:val="00C75BD6"/>
    <w:rsid w:val="00C76276"/>
    <w:rsid w:val="00C76336"/>
    <w:rsid w:val="00C766DC"/>
    <w:rsid w:val="00C767FB"/>
    <w:rsid w:val="00C7680D"/>
    <w:rsid w:val="00C76DE0"/>
    <w:rsid w:val="00C76F0A"/>
    <w:rsid w:val="00C778DA"/>
    <w:rsid w:val="00C77CD4"/>
    <w:rsid w:val="00C77EE2"/>
    <w:rsid w:val="00C800A4"/>
    <w:rsid w:val="00C8028B"/>
    <w:rsid w:val="00C805C0"/>
    <w:rsid w:val="00C80714"/>
    <w:rsid w:val="00C81DBB"/>
    <w:rsid w:val="00C81E02"/>
    <w:rsid w:val="00C8236C"/>
    <w:rsid w:val="00C82390"/>
    <w:rsid w:val="00C82899"/>
    <w:rsid w:val="00C82E21"/>
    <w:rsid w:val="00C83423"/>
    <w:rsid w:val="00C8379D"/>
    <w:rsid w:val="00C837CA"/>
    <w:rsid w:val="00C83A78"/>
    <w:rsid w:val="00C83AA0"/>
    <w:rsid w:val="00C8416F"/>
    <w:rsid w:val="00C843FA"/>
    <w:rsid w:val="00C849F0"/>
    <w:rsid w:val="00C84B74"/>
    <w:rsid w:val="00C84C43"/>
    <w:rsid w:val="00C84C44"/>
    <w:rsid w:val="00C859BF"/>
    <w:rsid w:val="00C85BD2"/>
    <w:rsid w:val="00C85E04"/>
    <w:rsid w:val="00C86217"/>
    <w:rsid w:val="00C862F2"/>
    <w:rsid w:val="00C86339"/>
    <w:rsid w:val="00C86406"/>
    <w:rsid w:val="00C86407"/>
    <w:rsid w:val="00C86F1A"/>
    <w:rsid w:val="00C86F66"/>
    <w:rsid w:val="00C872B5"/>
    <w:rsid w:val="00C879BC"/>
    <w:rsid w:val="00C87E77"/>
    <w:rsid w:val="00C903D6"/>
    <w:rsid w:val="00C904C3"/>
    <w:rsid w:val="00C906A2"/>
    <w:rsid w:val="00C9089A"/>
    <w:rsid w:val="00C908A6"/>
    <w:rsid w:val="00C908B1"/>
    <w:rsid w:val="00C90962"/>
    <w:rsid w:val="00C90E18"/>
    <w:rsid w:val="00C90EC6"/>
    <w:rsid w:val="00C911FA"/>
    <w:rsid w:val="00C9164C"/>
    <w:rsid w:val="00C91F37"/>
    <w:rsid w:val="00C92146"/>
    <w:rsid w:val="00C9224E"/>
    <w:rsid w:val="00C92424"/>
    <w:rsid w:val="00C92526"/>
    <w:rsid w:val="00C926F0"/>
    <w:rsid w:val="00C92E0A"/>
    <w:rsid w:val="00C92F6A"/>
    <w:rsid w:val="00C92FF2"/>
    <w:rsid w:val="00C93162"/>
    <w:rsid w:val="00C9371E"/>
    <w:rsid w:val="00C93888"/>
    <w:rsid w:val="00C93999"/>
    <w:rsid w:val="00C9529E"/>
    <w:rsid w:val="00C95914"/>
    <w:rsid w:val="00C95E92"/>
    <w:rsid w:val="00C95F1E"/>
    <w:rsid w:val="00C9638E"/>
    <w:rsid w:val="00C96464"/>
    <w:rsid w:val="00C96483"/>
    <w:rsid w:val="00C964CA"/>
    <w:rsid w:val="00C96CEC"/>
    <w:rsid w:val="00C97B38"/>
    <w:rsid w:val="00C97BC0"/>
    <w:rsid w:val="00C97E48"/>
    <w:rsid w:val="00C97EC4"/>
    <w:rsid w:val="00CA0858"/>
    <w:rsid w:val="00CA0AEB"/>
    <w:rsid w:val="00CA0E6A"/>
    <w:rsid w:val="00CA10CF"/>
    <w:rsid w:val="00CA1647"/>
    <w:rsid w:val="00CA17C8"/>
    <w:rsid w:val="00CA185B"/>
    <w:rsid w:val="00CA1A9D"/>
    <w:rsid w:val="00CA1AAF"/>
    <w:rsid w:val="00CA1AC2"/>
    <w:rsid w:val="00CA1BE6"/>
    <w:rsid w:val="00CA1C98"/>
    <w:rsid w:val="00CA1D69"/>
    <w:rsid w:val="00CA1F05"/>
    <w:rsid w:val="00CA27C0"/>
    <w:rsid w:val="00CA2898"/>
    <w:rsid w:val="00CA2D41"/>
    <w:rsid w:val="00CA2E9F"/>
    <w:rsid w:val="00CA3271"/>
    <w:rsid w:val="00CA3691"/>
    <w:rsid w:val="00CA3A4B"/>
    <w:rsid w:val="00CA3D77"/>
    <w:rsid w:val="00CA3DA6"/>
    <w:rsid w:val="00CA3E43"/>
    <w:rsid w:val="00CA465F"/>
    <w:rsid w:val="00CA4B6E"/>
    <w:rsid w:val="00CA4CE1"/>
    <w:rsid w:val="00CA50BD"/>
    <w:rsid w:val="00CA520E"/>
    <w:rsid w:val="00CA5645"/>
    <w:rsid w:val="00CA56EB"/>
    <w:rsid w:val="00CA6294"/>
    <w:rsid w:val="00CA6CA2"/>
    <w:rsid w:val="00CA6DA6"/>
    <w:rsid w:val="00CA7005"/>
    <w:rsid w:val="00CA7170"/>
    <w:rsid w:val="00CA7362"/>
    <w:rsid w:val="00CA73A3"/>
    <w:rsid w:val="00CA76E9"/>
    <w:rsid w:val="00CA7B64"/>
    <w:rsid w:val="00CA7E1A"/>
    <w:rsid w:val="00CA7ED4"/>
    <w:rsid w:val="00CB043B"/>
    <w:rsid w:val="00CB062C"/>
    <w:rsid w:val="00CB082E"/>
    <w:rsid w:val="00CB095D"/>
    <w:rsid w:val="00CB0A4F"/>
    <w:rsid w:val="00CB0D9C"/>
    <w:rsid w:val="00CB14E9"/>
    <w:rsid w:val="00CB1C17"/>
    <w:rsid w:val="00CB1DAF"/>
    <w:rsid w:val="00CB2178"/>
    <w:rsid w:val="00CB2AFA"/>
    <w:rsid w:val="00CB2CBB"/>
    <w:rsid w:val="00CB2CF5"/>
    <w:rsid w:val="00CB2DD0"/>
    <w:rsid w:val="00CB2DEC"/>
    <w:rsid w:val="00CB3149"/>
    <w:rsid w:val="00CB36D4"/>
    <w:rsid w:val="00CB3952"/>
    <w:rsid w:val="00CB397F"/>
    <w:rsid w:val="00CB3B8C"/>
    <w:rsid w:val="00CB3BDF"/>
    <w:rsid w:val="00CB4490"/>
    <w:rsid w:val="00CB4670"/>
    <w:rsid w:val="00CB482E"/>
    <w:rsid w:val="00CB5108"/>
    <w:rsid w:val="00CB53CC"/>
    <w:rsid w:val="00CB578F"/>
    <w:rsid w:val="00CB5937"/>
    <w:rsid w:val="00CB59E9"/>
    <w:rsid w:val="00CB5A15"/>
    <w:rsid w:val="00CB5C57"/>
    <w:rsid w:val="00CB5DA2"/>
    <w:rsid w:val="00CB6014"/>
    <w:rsid w:val="00CB6518"/>
    <w:rsid w:val="00CB6649"/>
    <w:rsid w:val="00CB6678"/>
    <w:rsid w:val="00CB6B99"/>
    <w:rsid w:val="00CB6D76"/>
    <w:rsid w:val="00CB6D85"/>
    <w:rsid w:val="00CB6F25"/>
    <w:rsid w:val="00CB6F7E"/>
    <w:rsid w:val="00CB70BD"/>
    <w:rsid w:val="00CB73AC"/>
    <w:rsid w:val="00CB7472"/>
    <w:rsid w:val="00CB7788"/>
    <w:rsid w:val="00CB78AC"/>
    <w:rsid w:val="00CB78C6"/>
    <w:rsid w:val="00CB7F0B"/>
    <w:rsid w:val="00CB7F5A"/>
    <w:rsid w:val="00CB7FE9"/>
    <w:rsid w:val="00CC0021"/>
    <w:rsid w:val="00CC0172"/>
    <w:rsid w:val="00CC0306"/>
    <w:rsid w:val="00CC04D6"/>
    <w:rsid w:val="00CC0A3C"/>
    <w:rsid w:val="00CC0AE5"/>
    <w:rsid w:val="00CC0CCB"/>
    <w:rsid w:val="00CC1189"/>
    <w:rsid w:val="00CC12AB"/>
    <w:rsid w:val="00CC140C"/>
    <w:rsid w:val="00CC154C"/>
    <w:rsid w:val="00CC1992"/>
    <w:rsid w:val="00CC2015"/>
    <w:rsid w:val="00CC2038"/>
    <w:rsid w:val="00CC233F"/>
    <w:rsid w:val="00CC259D"/>
    <w:rsid w:val="00CC26EE"/>
    <w:rsid w:val="00CC2822"/>
    <w:rsid w:val="00CC323E"/>
    <w:rsid w:val="00CC3751"/>
    <w:rsid w:val="00CC383E"/>
    <w:rsid w:val="00CC3BC0"/>
    <w:rsid w:val="00CC3FAA"/>
    <w:rsid w:val="00CC4605"/>
    <w:rsid w:val="00CC4699"/>
    <w:rsid w:val="00CC509D"/>
    <w:rsid w:val="00CC54B9"/>
    <w:rsid w:val="00CC56B8"/>
    <w:rsid w:val="00CC574F"/>
    <w:rsid w:val="00CC5772"/>
    <w:rsid w:val="00CC5909"/>
    <w:rsid w:val="00CC5D53"/>
    <w:rsid w:val="00CC60D7"/>
    <w:rsid w:val="00CC6142"/>
    <w:rsid w:val="00CC6185"/>
    <w:rsid w:val="00CC6333"/>
    <w:rsid w:val="00CC65EB"/>
    <w:rsid w:val="00CC674C"/>
    <w:rsid w:val="00CC6853"/>
    <w:rsid w:val="00CC7759"/>
    <w:rsid w:val="00CC78BB"/>
    <w:rsid w:val="00CC796C"/>
    <w:rsid w:val="00CC7A9E"/>
    <w:rsid w:val="00CC7B64"/>
    <w:rsid w:val="00CC7BC7"/>
    <w:rsid w:val="00CC7E28"/>
    <w:rsid w:val="00CD046F"/>
    <w:rsid w:val="00CD0495"/>
    <w:rsid w:val="00CD04A4"/>
    <w:rsid w:val="00CD0988"/>
    <w:rsid w:val="00CD0AC0"/>
    <w:rsid w:val="00CD0B31"/>
    <w:rsid w:val="00CD0D70"/>
    <w:rsid w:val="00CD0D87"/>
    <w:rsid w:val="00CD0EDD"/>
    <w:rsid w:val="00CD1453"/>
    <w:rsid w:val="00CD1631"/>
    <w:rsid w:val="00CD1665"/>
    <w:rsid w:val="00CD187C"/>
    <w:rsid w:val="00CD1CCD"/>
    <w:rsid w:val="00CD23C2"/>
    <w:rsid w:val="00CD25F3"/>
    <w:rsid w:val="00CD26E6"/>
    <w:rsid w:val="00CD2AF9"/>
    <w:rsid w:val="00CD2B4C"/>
    <w:rsid w:val="00CD2E30"/>
    <w:rsid w:val="00CD310B"/>
    <w:rsid w:val="00CD3879"/>
    <w:rsid w:val="00CD3917"/>
    <w:rsid w:val="00CD3B6E"/>
    <w:rsid w:val="00CD3DB7"/>
    <w:rsid w:val="00CD3EC5"/>
    <w:rsid w:val="00CD3F86"/>
    <w:rsid w:val="00CD40A6"/>
    <w:rsid w:val="00CD4657"/>
    <w:rsid w:val="00CD481A"/>
    <w:rsid w:val="00CD4820"/>
    <w:rsid w:val="00CD487F"/>
    <w:rsid w:val="00CD48DF"/>
    <w:rsid w:val="00CD4BE4"/>
    <w:rsid w:val="00CD4FCF"/>
    <w:rsid w:val="00CD5262"/>
    <w:rsid w:val="00CD56A8"/>
    <w:rsid w:val="00CD58FA"/>
    <w:rsid w:val="00CD5A4D"/>
    <w:rsid w:val="00CD5C52"/>
    <w:rsid w:val="00CD5EC8"/>
    <w:rsid w:val="00CD60B6"/>
    <w:rsid w:val="00CD66E2"/>
    <w:rsid w:val="00CD67E3"/>
    <w:rsid w:val="00CD6B45"/>
    <w:rsid w:val="00CD6F86"/>
    <w:rsid w:val="00CD7B56"/>
    <w:rsid w:val="00CD7C34"/>
    <w:rsid w:val="00CE0265"/>
    <w:rsid w:val="00CE02BF"/>
    <w:rsid w:val="00CE03B3"/>
    <w:rsid w:val="00CE08FE"/>
    <w:rsid w:val="00CE1187"/>
    <w:rsid w:val="00CE1665"/>
    <w:rsid w:val="00CE1B1B"/>
    <w:rsid w:val="00CE1BA4"/>
    <w:rsid w:val="00CE1BFD"/>
    <w:rsid w:val="00CE2233"/>
    <w:rsid w:val="00CE2242"/>
    <w:rsid w:val="00CE229B"/>
    <w:rsid w:val="00CE23A9"/>
    <w:rsid w:val="00CE24AA"/>
    <w:rsid w:val="00CE25AF"/>
    <w:rsid w:val="00CE2BB7"/>
    <w:rsid w:val="00CE2C41"/>
    <w:rsid w:val="00CE2CF2"/>
    <w:rsid w:val="00CE30E3"/>
    <w:rsid w:val="00CE3109"/>
    <w:rsid w:val="00CE37C3"/>
    <w:rsid w:val="00CE37CB"/>
    <w:rsid w:val="00CE3860"/>
    <w:rsid w:val="00CE3E5B"/>
    <w:rsid w:val="00CE44FE"/>
    <w:rsid w:val="00CE46CF"/>
    <w:rsid w:val="00CE47FC"/>
    <w:rsid w:val="00CE48DD"/>
    <w:rsid w:val="00CE504B"/>
    <w:rsid w:val="00CE5719"/>
    <w:rsid w:val="00CE593E"/>
    <w:rsid w:val="00CE59DC"/>
    <w:rsid w:val="00CE5A28"/>
    <w:rsid w:val="00CE5AE9"/>
    <w:rsid w:val="00CE5CE6"/>
    <w:rsid w:val="00CE5D83"/>
    <w:rsid w:val="00CE5F14"/>
    <w:rsid w:val="00CE611F"/>
    <w:rsid w:val="00CE6DBA"/>
    <w:rsid w:val="00CE6EEE"/>
    <w:rsid w:val="00CE72F5"/>
    <w:rsid w:val="00CE7471"/>
    <w:rsid w:val="00CE7539"/>
    <w:rsid w:val="00CE7920"/>
    <w:rsid w:val="00CE7A35"/>
    <w:rsid w:val="00CE7CBA"/>
    <w:rsid w:val="00CE7F04"/>
    <w:rsid w:val="00CE7FC2"/>
    <w:rsid w:val="00CF00A5"/>
    <w:rsid w:val="00CF0137"/>
    <w:rsid w:val="00CF0145"/>
    <w:rsid w:val="00CF05B0"/>
    <w:rsid w:val="00CF0683"/>
    <w:rsid w:val="00CF0E06"/>
    <w:rsid w:val="00CF1395"/>
    <w:rsid w:val="00CF1488"/>
    <w:rsid w:val="00CF15A6"/>
    <w:rsid w:val="00CF1607"/>
    <w:rsid w:val="00CF169A"/>
    <w:rsid w:val="00CF1E56"/>
    <w:rsid w:val="00CF1F8E"/>
    <w:rsid w:val="00CF20E7"/>
    <w:rsid w:val="00CF24DD"/>
    <w:rsid w:val="00CF2551"/>
    <w:rsid w:val="00CF271D"/>
    <w:rsid w:val="00CF3318"/>
    <w:rsid w:val="00CF36A4"/>
    <w:rsid w:val="00CF4509"/>
    <w:rsid w:val="00CF453C"/>
    <w:rsid w:val="00CF4618"/>
    <w:rsid w:val="00CF4764"/>
    <w:rsid w:val="00CF4BE5"/>
    <w:rsid w:val="00CF4C50"/>
    <w:rsid w:val="00CF4EF8"/>
    <w:rsid w:val="00CF4F1D"/>
    <w:rsid w:val="00CF54E6"/>
    <w:rsid w:val="00CF5868"/>
    <w:rsid w:val="00CF5DEB"/>
    <w:rsid w:val="00CF635F"/>
    <w:rsid w:val="00CF6807"/>
    <w:rsid w:val="00CF6B03"/>
    <w:rsid w:val="00CF6EC7"/>
    <w:rsid w:val="00CF6F52"/>
    <w:rsid w:val="00CF7053"/>
    <w:rsid w:val="00CF70AE"/>
    <w:rsid w:val="00CF70DC"/>
    <w:rsid w:val="00CF7323"/>
    <w:rsid w:val="00CF733D"/>
    <w:rsid w:val="00CF745C"/>
    <w:rsid w:val="00CF74AF"/>
    <w:rsid w:val="00CF79CA"/>
    <w:rsid w:val="00CF7B67"/>
    <w:rsid w:val="00CF7BA3"/>
    <w:rsid w:val="00CF7D89"/>
    <w:rsid w:val="00CF7E3A"/>
    <w:rsid w:val="00CF7F43"/>
    <w:rsid w:val="00D005E6"/>
    <w:rsid w:val="00D00624"/>
    <w:rsid w:val="00D00D2A"/>
    <w:rsid w:val="00D01351"/>
    <w:rsid w:val="00D017F3"/>
    <w:rsid w:val="00D01825"/>
    <w:rsid w:val="00D019FA"/>
    <w:rsid w:val="00D023A5"/>
    <w:rsid w:val="00D023B5"/>
    <w:rsid w:val="00D02D81"/>
    <w:rsid w:val="00D02E0C"/>
    <w:rsid w:val="00D02F12"/>
    <w:rsid w:val="00D03076"/>
    <w:rsid w:val="00D03613"/>
    <w:rsid w:val="00D03B0E"/>
    <w:rsid w:val="00D03DBD"/>
    <w:rsid w:val="00D0450A"/>
    <w:rsid w:val="00D046D9"/>
    <w:rsid w:val="00D04C7E"/>
    <w:rsid w:val="00D04CA2"/>
    <w:rsid w:val="00D04D23"/>
    <w:rsid w:val="00D04E96"/>
    <w:rsid w:val="00D0505E"/>
    <w:rsid w:val="00D050EC"/>
    <w:rsid w:val="00D051B8"/>
    <w:rsid w:val="00D05368"/>
    <w:rsid w:val="00D05381"/>
    <w:rsid w:val="00D0572E"/>
    <w:rsid w:val="00D05961"/>
    <w:rsid w:val="00D05994"/>
    <w:rsid w:val="00D05E45"/>
    <w:rsid w:val="00D05F39"/>
    <w:rsid w:val="00D06352"/>
    <w:rsid w:val="00D06706"/>
    <w:rsid w:val="00D06759"/>
    <w:rsid w:val="00D06812"/>
    <w:rsid w:val="00D068F5"/>
    <w:rsid w:val="00D06CF0"/>
    <w:rsid w:val="00D06E2E"/>
    <w:rsid w:val="00D07B5D"/>
    <w:rsid w:val="00D07FB9"/>
    <w:rsid w:val="00D1020E"/>
    <w:rsid w:val="00D10983"/>
    <w:rsid w:val="00D10EB9"/>
    <w:rsid w:val="00D115E4"/>
    <w:rsid w:val="00D11A17"/>
    <w:rsid w:val="00D11A48"/>
    <w:rsid w:val="00D11F9F"/>
    <w:rsid w:val="00D12218"/>
    <w:rsid w:val="00D1239E"/>
    <w:rsid w:val="00D12A1A"/>
    <w:rsid w:val="00D12A91"/>
    <w:rsid w:val="00D12C32"/>
    <w:rsid w:val="00D1305A"/>
    <w:rsid w:val="00D13A80"/>
    <w:rsid w:val="00D13A86"/>
    <w:rsid w:val="00D13C5E"/>
    <w:rsid w:val="00D13F53"/>
    <w:rsid w:val="00D1436B"/>
    <w:rsid w:val="00D1481C"/>
    <w:rsid w:val="00D14977"/>
    <w:rsid w:val="00D14A6B"/>
    <w:rsid w:val="00D14C96"/>
    <w:rsid w:val="00D152EB"/>
    <w:rsid w:val="00D153BB"/>
    <w:rsid w:val="00D1545A"/>
    <w:rsid w:val="00D154BF"/>
    <w:rsid w:val="00D1670F"/>
    <w:rsid w:val="00D16994"/>
    <w:rsid w:val="00D16ABA"/>
    <w:rsid w:val="00D16F8B"/>
    <w:rsid w:val="00D16F9B"/>
    <w:rsid w:val="00D16FEF"/>
    <w:rsid w:val="00D201FF"/>
    <w:rsid w:val="00D20256"/>
    <w:rsid w:val="00D202F5"/>
    <w:rsid w:val="00D20445"/>
    <w:rsid w:val="00D207D5"/>
    <w:rsid w:val="00D20DB3"/>
    <w:rsid w:val="00D20EE3"/>
    <w:rsid w:val="00D215A0"/>
    <w:rsid w:val="00D21601"/>
    <w:rsid w:val="00D21670"/>
    <w:rsid w:val="00D218B4"/>
    <w:rsid w:val="00D21BC7"/>
    <w:rsid w:val="00D21BCB"/>
    <w:rsid w:val="00D224D2"/>
    <w:rsid w:val="00D2331F"/>
    <w:rsid w:val="00D234DB"/>
    <w:rsid w:val="00D238B3"/>
    <w:rsid w:val="00D23BD2"/>
    <w:rsid w:val="00D23DB7"/>
    <w:rsid w:val="00D24008"/>
    <w:rsid w:val="00D24374"/>
    <w:rsid w:val="00D24513"/>
    <w:rsid w:val="00D2456A"/>
    <w:rsid w:val="00D24ECE"/>
    <w:rsid w:val="00D2548F"/>
    <w:rsid w:val="00D25570"/>
    <w:rsid w:val="00D25995"/>
    <w:rsid w:val="00D25E98"/>
    <w:rsid w:val="00D26655"/>
    <w:rsid w:val="00D26CDD"/>
    <w:rsid w:val="00D26DEF"/>
    <w:rsid w:val="00D26E28"/>
    <w:rsid w:val="00D27101"/>
    <w:rsid w:val="00D27266"/>
    <w:rsid w:val="00D276AE"/>
    <w:rsid w:val="00D27F8D"/>
    <w:rsid w:val="00D3004D"/>
    <w:rsid w:val="00D3006E"/>
    <w:rsid w:val="00D305E4"/>
    <w:rsid w:val="00D30D17"/>
    <w:rsid w:val="00D31773"/>
    <w:rsid w:val="00D31B6E"/>
    <w:rsid w:val="00D31D1D"/>
    <w:rsid w:val="00D31D76"/>
    <w:rsid w:val="00D31E65"/>
    <w:rsid w:val="00D31EE9"/>
    <w:rsid w:val="00D32613"/>
    <w:rsid w:val="00D32664"/>
    <w:rsid w:val="00D32A36"/>
    <w:rsid w:val="00D334B1"/>
    <w:rsid w:val="00D348F1"/>
    <w:rsid w:val="00D34F8C"/>
    <w:rsid w:val="00D350AA"/>
    <w:rsid w:val="00D35365"/>
    <w:rsid w:val="00D3536E"/>
    <w:rsid w:val="00D358EB"/>
    <w:rsid w:val="00D359F8"/>
    <w:rsid w:val="00D35B83"/>
    <w:rsid w:val="00D3636E"/>
    <w:rsid w:val="00D36D2B"/>
    <w:rsid w:val="00D37014"/>
    <w:rsid w:val="00D3702F"/>
    <w:rsid w:val="00D37604"/>
    <w:rsid w:val="00D37ECC"/>
    <w:rsid w:val="00D37F60"/>
    <w:rsid w:val="00D4008D"/>
    <w:rsid w:val="00D4010A"/>
    <w:rsid w:val="00D401FF"/>
    <w:rsid w:val="00D40269"/>
    <w:rsid w:val="00D403CE"/>
    <w:rsid w:val="00D405E5"/>
    <w:rsid w:val="00D4061B"/>
    <w:rsid w:val="00D40A43"/>
    <w:rsid w:val="00D40A58"/>
    <w:rsid w:val="00D40D34"/>
    <w:rsid w:val="00D40EBD"/>
    <w:rsid w:val="00D414CC"/>
    <w:rsid w:val="00D417FD"/>
    <w:rsid w:val="00D41A86"/>
    <w:rsid w:val="00D41BA6"/>
    <w:rsid w:val="00D41F64"/>
    <w:rsid w:val="00D420F3"/>
    <w:rsid w:val="00D421AF"/>
    <w:rsid w:val="00D42441"/>
    <w:rsid w:val="00D42C35"/>
    <w:rsid w:val="00D433B2"/>
    <w:rsid w:val="00D433B4"/>
    <w:rsid w:val="00D43425"/>
    <w:rsid w:val="00D43711"/>
    <w:rsid w:val="00D43A42"/>
    <w:rsid w:val="00D43EA3"/>
    <w:rsid w:val="00D44016"/>
    <w:rsid w:val="00D441BF"/>
    <w:rsid w:val="00D4467A"/>
    <w:rsid w:val="00D447F7"/>
    <w:rsid w:val="00D44853"/>
    <w:rsid w:val="00D448E0"/>
    <w:rsid w:val="00D449C5"/>
    <w:rsid w:val="00D44A70"/>
    <w:rsid w:val="00D44BB8"/>
    <w:rsid w:val="00D44F67"/>
    <w:rsid w:val="00D4508E"/>
    <w:rsid w:val="00D450F0"/>
    <w:rsid w:val="00D45152"/>
    <w:rsid w:val="00D452A9"/>
    <w:rsid w:val="00D4546D"/>
    <w:rsid w:val="00D45595"/>
    <w:rsid w:val="00D4569F"/>
    <w:rsid w:val="00D457FF"/>
    <w:rsid w:val="00D45E87"/>
    <w:rsid w:val="00D4681C"/>
    <w:rsid w:val="00D4696D"/>
    <w:rsid w:val="00D46BFE"/>
    <w:rsid w:val="00D46C2F"/>
    <w:rsid w:val="00D47285"/>
    <w:rsid w:val="00D47338"/>
    <w:rsid w:val="00D47446"/>
    <w:rsid w:val="00D474C2"/>
    <w:rsid w:val="00D476A9"/>
    <w:rsid w:val="00D47E12"/>
    <w:rsid w:val="00D503F2"/>
    <w:rsid w:val="00D504CC"/>
    <w:rsid w:val="00D509FE"/>
    <w:rsid w:val="00D5104B"/>
    <w:rsid w:val="00D5139C"/>
    <w:rsid w:val="00D5149D"/>
    <w:rsid w:val="00D526D7"/>
    <w:rsid w:val="00D5276F"/>
    <w:rsid w:val="00D527B8"/>
    <w:rsid w:val="00D52C2B"/>
    <w:rsid w:val="00D52C4C"/>
    <w:rsid w:val="00D52DA2"/>
    <w:rsid w:val="00D534EE"/>
    <w:rsid w:val="00D5381F"/>
    <w:rsid w:val="00D53B35"/>
    <w:rsid w:val="00D53C36"/>
    <w:rsid w:val="00D53C52"/>
    <w:rsid w:val="00D53F94"/>
    <w:rsid w:val="00D54639"/>
    <w:rsid w:val="00D548F8"/>
    <w:rsid w:val="00D549FF"/>
    <w:rsid w:val="00D54C57"/>
    <w:rsid w:val="00D54E51"/>
    <w:rsid w:val="00D5506E"/>
    <w:rsid w:val="00D550D5"/>
    <w:rsid w:val="00D5525C"/>
    <w:rsid w:val="00D55458"/>
    <w:rsid w:val="00D55564"/>
    <w:rsid w:val="00D5572D"/>
    <w:rsid w:val="00D557BC"/>
    <w:rsid w:val="00D5585C"/>
    <w:rsid w:val="00D55A28"/>
    <w:rsid w:val="00D55B5B"/>
    <w:rsid w:val="00D55E2C"/>
    <w:rsid w:val="00D55F0A"/>
    <w:rsid w:val="00D55FFA"/>
    <w:rsid w:val="00D5689B"/>
    <w:rsid w:val="00D56A51"/>
    <w:rsid w:val="00D573C6"/>
    <w:rsid w:val="00D577C2"/>
    <w:rsid w:val="00D57C2C"/>
    <w:rsid w:val="00D60248"/>
    <w:rsid w:val="00D60367"/>
    <w:rsid w:val="00D606E2"/>
    <w:rsid w:val="00D60AD3"/>
    <w:rsid w:val="00D60B72"/>
    <w:rsid w:val="00D60F85"/>
    <w:rsid w:val="00D610C4"/>
    <w:rsid w:val="00D6186F"/>
    <w:rsid w:val="00D61A49"/>
    <w:rsid w:val="00D61B40"/>
    <w:rsid w:val="00D61CEC"/>
    <w:rsid w:val="00D61F20"/>
    <w:rsid w:val="00D621D1"/>
    <w:rsid w:val="00D626DE"/>
    <w:rsid w:val="00D629D5"/>
    <w:rsid w:val="00D62B38"/>
    <w:rsid w:val="00D636E6"/>
    <w:rsid w:val="00D63B4B"/>
    <w:rsid w:val="00D63E6C"/>
    <w:rsid w:val="00D63E83"/>
    <w:rsid w:val="00D63F02"/>
    <w:rsid w:val="00D63FCA"/>
    <w:rsid w:val="00D63FD6"/>
    <w:rsid w:val="00D640DB"/>
    <w:rsid w:val="00D640E5"/>
    <w:rsid w:val="00D643CF"/>
    <w:rsid w:val="00D646C0"/>
    <w:rsid w:val="00D647DD"/>
    <w:rsid w:val="00D64B8B"/>
    <w:rsid w:val="00D64C03"/>
    <w:rsid w:val="00D64EF9"/>
    <w:rsid w:val="00D6513F"/>
    <w:rsid w:val="00D651A2"/>
    <w:rsid w:val="00D65430"/>
    <w:rsid w:val="00D6575D"/>
    <w:rsid w:val="00D659C0"/>
    <w:rsid w:val="00D65EBC"/>
    <w:rsid w:val="00D65FFB"/>
    <w:rsid w:val="00D6616D"/>
    <w:rsid w:val="00D666A1"/>
    <w:rsid w:val="00D666EA"/>
    <w:rsid w:val="00D66A12"/>
    <w:rsid w:val="00D66A64"/>
    <w:rsid w:val="00D66A67"/>
    <w:rsid w:val="00D66C65"/>
    <w:rsid w:val="00D6734F"/>
    <w:rsid w:val="00D67399"/>
    <w:rsid w:val="00D6746B"/>
    <w:rsid w:val="00D67B70"/>
    <w:rsid w:val="00D67CC0"/>
    <w:rsid w:val="00D67E16"/>
    <w:rsid w:val="00D7093B"/>
    <w:rsid w:val="00D7098D"/>
    <w:rsid w:val="00D70C85"/>
    <w:rsid w:val="00D712A4"/>
    <w:rsid w:val="00D71459"/>
    <w:rsid w:val="00D71BE2"/>
    <w:rsid w:val="00D71C90"/>
    <w:rsid w:val="00D71CBA"/>
    <w:rsid w:val="00D71FAB"/>
    <w:rsid w:val="00D72787"/>
    <w:rsid w:val="00D728EA"/>
    <w:rsid w:val="00D72973"/>
    <w:rsid w:val="00D72CA1"/>
    <w:rsid w:val="00D730F2"/>
    <w:rsid w:val="00D734DA"/>
    <w:rsid w:val="00D738E9"/>
    <w:rsid w:val="00D73A29"/>
    <w:rsid w:val="00D73DB7"/>
    <w:rsid w:val="00D749FD"/>
    <w:rsid w:val="00D74BB8"/>
    <w:rsid w:val="00D74F8C"/>
    <w:rsid w:val="00D75333"/>
    <w:rsid w:val="00D753FA"/>
    <w:rsid w:val="00D7564A"/>
    <w:rsid w:val="00D756FD"/>
    <w:rsid w:val="00D76092"/>
    <w:rsid w:val="00D760AC"/>
    <w:rsid w:val="00D766B7"/>
    <w:rsid w:val="00D76732"/>
    <w:rsid w:val="00D7684C"/>
    <w:rsid w:val="00D76ED8"/>
    <w:rsid w:val="00D76F08"/>
    <w:rsid w:val="00D779D3"/>
    <w:rsid w:val="00D80325"/>
    <w:rsid w:val="00D803EA"/>
    <w:rsid w:val="00D80507"/>
    <w:rsid w:val="00D81E1B"/>
    <w:rsid w:val="00D8225E"/>
    <w:rsid w:val="00D82333"/>
    <w:rsid w:val="00D8237F"/>
    <w:rsid w:val="00D825FD"/>
    <w:rsid w:val="00D82611"/>
    <w:rsid w:val="00D82803"/>
    <w:rsid w:val="00D829E2"/>
    <w:rsid w:val="00D82A6D"/>
    <w:rsid w:val="00D82AEE"/>
    <w:rsid w:val="00D82C27"/>
    <w:rsid w:val="00D82E15"/>
    <w:rsid w:val="00D82E64"/>
    <w:rsid w:val="00D8377B"/>
    <w:rsid w:val="00D83840"/>
    <w:rsid w:val="00D8388E"/>
    <w:rsid w:val="00D84124"/>
    <w:rsid w:val="00D845D4"/>
    <w:rsid w:val="00D8498D"/>
    <w:rsid w:val="00D84C6F"/>
    <w:rsid w:val="00D84C7A"/>
    <w:rsid w:val="00D84D5B"/>
    <w:rsid w:val="00D8539A"/>
    <w:rsid w:val="00D853EE"/>
    <w:rsid w:val="00D854F8"/>
    <w:rsid w:val="00D855CE"/>
    <w:rsid w:val="00D856F8"/>
    <w:rsid w:val="00D85949"/>
    <w:rsid w:val="00D85BD4"/>
    <w:rsid w:val="00D85CDB"/>
    <w:rsid w:val="00D85DD5"/>
    <w:rsid w:val="00D85DEB"/>
    <w:rsid w:val="00D860BE"/>
    <w:rsid w:val="00D8638F"/>
    <w:rsid w:val="00D86BF3"/>
    <w:rsid w:val="00D8734D"/>
    <w:rsid w:val="00D87352"/>
    <w:rsid w:val="00D87816"/>
    <w:rsid w:val="00D87EA0"/>
    <w:rsid w:val="00D87EEC"/>
    <w:rsid w:val="00D87F94"/>
    <w:rsid w:val="00D90677"/>
    <w:rsid w:val="00D906A5"/>
    <w:rsid w:val="00D906C9"/>
    <w:rsid w:val="00D90778"/>
    <w:rsid w:val="00D90A1D"/>
    <w:rsid w:val="00D90BA9"/>
    <w:rsid w:val="00D90E28"/>
    <w:rsid w:val="00D90F3B"/>
    <w:rsid w:val="00D91031"/>
    <w:rsid w:val="00D914EE"/>
    <w:rsid w:val="00D91969"/>
    <w:rsid w:val="00D9199A"/>
    <w:rsid w:val="00D91BF0"/>
    <w:rsid w:val="00D91CF8"/>
    <w:rsid w:val="00D91FEC"/>
    <w:rsid w:val="00D9215B"/>
    <w:rsid w:val="00D9240D"/>
    <w:rsid w:val="00D926BE"/>
    <w:rsid w:val="00D929B6"/>
    <w:rsid w:val="00D92BE1"/>
    <w:rsid w:val="00D93048"/>
    <w:rsid w:val="00D93723"/>
    <w:rsid w:val="00D939BA"/>
    <w:rsid w:val="00D93A97"/>
    <w:rsid w:val="00D93B4C"/>
    <w:rsid w:val="00D94006"/>
    <w:rsid w:val="00D940CE"/>
    <w:rsid w:val="00D943BD"/>
    <w:rsid w:val="00D94765"/>
    <w:rsid w:val="00D94793"/>
    <w:rsid w:val="00D94844"/>
    <w:rsid w:val="00D94E47"/>
    <w:rsid w:val="00D94FC1"/>
    <w:rsid w:val="00D95007"/>
    <w:rsid w:val="00D9502F"/>
    <w:rsid w:val="00D95443"/>
    <w:rsid w:val="00D95605"/>
    <w:rsid w:val="00D9607C"/>
    <w:rsid w:val="00D962BE"/>
    <w:rsid w:val="00D96446"/>
    <w:rsid w:val="00D964F4"/>
    <w:rsid w:val="00D96581"/>
    <w:rsid w:val="00D96593"/>
    <w:rsid w:val="00D96A44"/>
    <w:rsid w:val="00D97108"/>
    <w:rsid w:val="00D971DD"/>
    <w:rsid w:val="00D9786A"/>
    <w:rsid w:val="00D97BE6"/>
    <w:rsid w:val="00D97CCD"/>
    <w:rsid w:val="00D97CD8"/>
    <w:rsid w:val="00DA00DB"/>
    <w:rsid w:val="00DA10E5"/>
    <w:rsid w:val="00DA113D"/>
    <w:rsid w:val="00DA11C2"/>
    <w:rsid w:val="00DA1B33"/>
    <w:rsid w:val="00DA1BFB"/>
    <w:rsid w:val="00DA1CA2"/>
    <w:rsid w:val="00DA1CC8"/>
    <w:rsid w:val="00DA1E8D"/>
    <w:rsid w:val="00DA23E4"/>
    <w:rsid w:val="00DA2534"/>
    <w:rsid w:val="00DA2974"/>
    <w:rsid w:val="00DA2A62"/>
    <w:rsid w:val="00DA2CE3"/>
    <w:rsid w:val="00DA2F2A"/>
    <w:rsid w:val="00DA3876"/>
    <w:rsid w:val="00DA3A73"/>
    <w:rsid w:val="00DA3AC9"/>
    <w:rsid w:val="00DA3AD9"/>
    <w:rsid w:val="00DA3E2C"/>
    <w:rsid w:val="00DA403A"/>
    <w:rsid w:val="00DA4199"/>
    <w:rsid w:val="00DA4231"/>
    <w:rsid w:val="00DA47F9"/>
    <w:rsid w:val="00DA5139"/>
    <w:rsid w:val="00DA5543"/>
    <w:rsid w:val="00DA5E72"/>
    <w:rsid w:val="00DA620F"/>
    <w:rsid w:val="00DA6580"/>
    <w:rsid w:val="00DA66CF"/>
    <w:rsid w:val="00DA6A3D"/>
    <w:rsid w:val="00DA6B51"/>
    <w:rsid w:val="00DA72AB"/>
    <w:rsid w:val="00DA73D8"/>
    <w:rsid w:val="00DA79D5"/>
    <w:rsid w:val="00DA7B7F"/>
    <w:rsid w:val="00DA7D03"/>
    <w:rsid w:val="00DA7DB4"/>
    <w:rsid w:val="00DA7DE3"/>
    <w:rsid w:val="00DA7E16"/>
    <w:rsid w:val="00DB00FF"/>
    <w:rsid w:val="00DB0247"/>
    <w:rsid w:val="00DB0933"/>
    <w:rsid w:val="00DB0998"/>
    <w:rsid w:val="00DB0BD1"/>
    <w:rsid w:val="00DB0FDE"/>
    <w:rsid w:val="00DB12A1"/>
    <w:rsid w:val="00DB1AEB"/>
    <w:rsid w:val="00DB1C54"/>
    <w:rsid w:val="00DB1DD3"/>
    <w:rsid w:val="00DB1E18"/>
    <w:rsid w:val="00DB200D"/>
    <w:rsid w:val="00DB2038"/>
    <w:rsid w:val="00DB20B6"/>
    <w:rsid w:val="00DB236E"/>
    <w:rsid w:val="00DB2C81"/>
    <w:rsid w:val="00DB3069"/>
    <w:rsid w:val="00DB311F"/>
    <w:rsid w:val="00DB324E"/>
    <w:rsid w:val="00DB33B4"/>
    <w:rsid w:val="00DB3594"/>
    <w:rsid w:val="00DB3997"/>
    <w:rsid w:val="00DB39DA"/>
    <w:rsid w:val="00DB3C3F"/>
    <w:rsid w:val="00DB3D33"/>
    <w:rsid w:val="00DB3EC9"/>
    <w:rsid w:val="00DB42F6"/>
    <w:rsid w:val="00DB4398"/>
    <w:rsid w:val="00DB446C"/>
    <w:rsid w:val="00DB4479"/>
    <w:rsid w:val="00DB4507"/>
    <w:rsid w:val="00DB5105"/>
    <w:rsid w:val="00DB51AE"/>
    <w:rsid w:val="00DB5344"/>
    <w:rsid w:val="00DB536D"/>
    <w:rsid w:val="00DB5441"/>
    <w:rsid w:val="00DB553A"/>
    <w:rsid w:val="00DB5582"/>
    <w:rsid w:val="00DB56EE"/>
    <w:rsid w:val="00DB587C"/>
    <w:rsid w:val="00DB5A79"/>
    <w:rsid w:val="00DB63CF"/>
    <w:rsid w:val="00DB664D"/>
    <w:rsid w:val="00DB7035"/>
    <w:rsid w:val="00DB74A3"/>
    <w:rsid w:val="00DB7737"/>
    <w:rsid w:val="00DB7B55"/>
    <w:rsid w:val="00DB7B9B"/>
    <w:rsid w:val="00DB7C72"/>
    <w:rsid w:val="00DC00C6"/>
    <w:rsid w:val="00DC06B8"/>
    <w:rsid w:val="00DC0AEC"/>
    <w:rsid w:val="00DC0EF2"/>
    <w:rsid w:val="00DC1005"/>
    <w:rsid w:val="00DC12B0"/>
    <w:rsid w:val="00DC1D0C"/>
    <w:rsid w:val="00DC1D0F"/>
    <w:rsid w:val="00DC1F58"/>
    <w:rsid w:val="00DC2004"/>
    <w:rsid w:val="00DC21E0"/>
    <w:rsid w:val="00DC23CA"/>
    <w:rsid w:val="00DC2441"/>
    <w:rsid w:val="00DC2843"/>
    <w:rsid w:val="00DC38D7"/>
    <w:rsid w:val="00DC3A1E"/>
    <w:rsid w:val="00DC4010"/>
    <w:rsid w:val="00DC4394"/>
    <w:rsid w:val="00DC4550"/>
    <w:rsid w:val="00DC4655"/>
    <w:rsid w:val="00DC4901"/>
    <w:rsid w:val="00DC4B13"/>
    <w:rsid w:val="00DC517F"/>
    <w:rsid w:val="00DC5240"/>
    <w:rsid w:val="00DC536D"/>
    <w:rsid w:val="00DC5806"/>
    <w:rsid w:val="00DC5970"/>
    <w:rsid w:val="00DC5973"/>
    <w:rsid w:val="00DC5E57"/>
    <w:rsid w:val="00DC619A"/>
    <w:rsid w:val="00DC61C0"/>
    <w:rsid w:val="00DC61F5"/>
    <w:rsid w:val="00DC6545"/>
    <w:rsid w:val="00DC65D9"/>
    <w:rsid w:val="00DC6A7E"/>
    <w:rsid w:val="00DC6CA0"/>
    <w:rsid w:val="00DC6DE0"/>
    <w:rsid w:val="00DC6EF2"/>
    <w:rsid w:val="00DC7110"/>
    <w:rsid w:val="00DC77CC"/>
    <w:rsid w:val="00DC7FC3"/>
    <w:rsid w:val="00DC7FFA"/>
    <w:rsid w:val="00DD02A6"/>
    <w:rsid w:val="00DD0344"/>
    <w:rsid w:val="00DD0D12"/>
    <w:rsid w:val="00DD0F51"/>
    <w:rsid w:val="00DD127F"/>
    <w:rsid w:val="00DD130E"/>
    <w:rsid w:val="00DD13ED"/>
    <w:rsid w:val="00DD17DD"/>
    <w:rsid w:val="00DD18DB"/>
    <w:rsid w:val="00DD1D66"/>
    <w:rsid w:val="00DD1DE2"/>
    <w:rsid w:val="00DD1E77"/>
    <w:rsid w:val="00DD1E85"/>
    <w:rsid w:val="00DD1F7C"/>
    <w:rsid w:val="00DD23E1"/>
    <w:rsid w:val="00DD2648"/>
    <w:rsid w:val="00DD2C47"/>
    <w:rsid w:val="00DD2D73"/>
    <w:rsid w:val="00DD2F23"/>
    <w:rsid w:val="00DD32AA"/>
    <w:rsid w:val="00DD3653"/>
    <w:rsid w:val="00DD3883"/>
    <w:rsid w:val="00DD38C1"/>
    <w:rsid w:val="00DD393D"/>
    <w:rsid w:val="00DD4300"/>
    <w:rsid w:val="00DD4439"/>
    <w:rsid w:val="00DD450A"/>
    <w:rsid w:val="00DD456F"/>
    <w:rsid w:val="00DD47B9"/>
    <w:rsid w:val="00DD4B41"/>
    <w:rsid w:val="00DD579F"/>
    <w:rsid w:val="00DD57BE"/>
    <w:rsid w:val="00DD5B65"/>
    <w:rsid w:val="00DD624A"/>
    <w:rsid w:val="00DD6904"/>
    <w:rsid w:val="00DD6A3A"/>
    <w:rsid w:val="00DD7537"/>
    <w:rsid w:val="00DD7901"/>
    <w:rsid w:val="00DD7E90"/>
    <w:rsid w:val="00DE0160"/>
    <w:rsid w:val="00DE026F"/>
    <w:rsid w:val="00DE064E"/>
    <w:rsid w:val="00DE08A2"/>
    <w:rsid w:val="00DE099C"/>
    <w:rsid w:val="00DE1390"/>
    <w:rsid w:val="00DE17B8"/>
    <w:rsid w:val="00DE1978"/>
    <w:rsid w:val="00DE1E79"/>
    <w:rsid w:val="00DE1E85"/>
    <w:rsid w:val="00DE206C"/>
    <w:rsid w:val="00DE24BB"/>
    <w:rsid w:val="00DE2A6B"/>
    <w:rsid w:val="00DE2C18"/>
    <w:rsid w:val="00DE2D51"/>
    <w:rsid w:val="00DE31BC"/>
    <w:rsid w:val="00DE33F4"/>
    <w:rsid w:val="00DE34CF"/>
    <w:rsid w:val="00DE36F2"/>
    <w:rsid w:val="00DE3754"/>
    <w:rsid w:val="00DE38F5"/>
    <w:rsid w:val="00DE39B9"/>
    <w:rsid w:val="00DE3A9E"/>
    <w:rsid w:val="00DE3C4F"/>
    <w:rsid w:val="00DE3CE6"/>
    <w:rsid w:val="00DE45B6"/>
    <w:rsid w:val="00DE51BD"/>
    <w:rsid w:val="00DE526B"/>
    <w:rsid w:val="00DE539E"/>
    <w:rsid w:val="00DE56B3"/>
    <w:rsid w:val="00DE5730"/>
    <w:rsid w:val="00DE57B0"/>
    <w:rsid w:val="00DE586D"/>
    <w:rsid w:val="00DE5CBA"/>
    <w:rsid w:val="00DE5D0B"/>
    <w:rsid w:val="00DE5FE7"/>
    <w:rsid w:val="00DE6015"/>
    <w:rsid w:val="00DE62E7"/>
    <w:rsid w:val="00DE62EB"/>
    <w:rsid w:val="00DE6361"/>
    <w:rsid w:val="00DE65BC"/>
    <w:rsid w:val="00DE6D20"/>
    <w:rsid w:val="00DE70AD"/>
    <w:rsid w:val="00DE78AB"/>
    <w:rsid w:val="00DE7D0A"/>
    <w:rsid w:val="00DE7E50"/>
    <w:rsid w:val="00DE7E78"/>
    <w:rsid w:val="00DF01F0"/>
    <w:rsid w:val="00DF02B6"/>
    <w:rsid w:val="00DF0321"/>
    <w:rsid w:val="00DF03B3"/>
    <w:rsid w:val="00DF0706"/>
    <w:rsid w:val="00DF073D"/>
    <w:rsid w:val="00DF0BCB"/>
    <w:rsid w:val="00DF0EA9"/>
    <w:rsid w:val="00DF17AD"/>
    <w:rsid w:val="00DF183D"/>
    <w:rsid w:val="00DF1A06"/>
    <w:rsid w:val="00DF1DC0"/>
    <w:rsid w:val="00DF24CC"/>
    <w:rsid w:val="00DF276F"/>
    <w:rsid w:val="00DF2B3F"/>
    <w:rsid w:val="00DF34A8"/>
    <w:rsid w:val="00DF384B"/>
    <w:rsid w:val="00DF3A00"/>
    <w:rsid w:val="00DF3D1E"/>
    <w:rsid w:val="00DF3D47"/>
    <w:rsid w:val="00DF4238"/>
    <w:rsid w:val="00DF4265"/>
    <w:rsid w:val="00DF4268"/>
    <w:rsid w:val="00DF46AC"/>
    <w:rsid w:val="00DF470A"/>
    <w:rsid w:val="00DF4A1F"/>
    <w:rsid w:val="00DF4A72"/>
    <w:rsid w:val="00DF4DC5"/>
    <w:rsid w:val="00DF4F1D"/>
    <w:rsid w:val="00DF5011"/>
    <w:rsid w:val="00DF5B65"/>
    <w:rsid w:val="00DF5E03"/>
    <w:rsid w:val="00DF5E28"/>
    <w:rsid w:val="00DF605F"/>
    <w:rsid w:val="00DF6146"/>
    <w:rsid w:val="00DF640F"/>
    <w:rsid w:val="00DF658B"/>
    <w:rsid w:val="00DF6842"/>
    <w:rsid w:val="00DF68E2"/>
    <w:rsid w:val="00DF6983"/>
    <w:rsid w:val="00DF6A10"/>
    <w:rsid w:val="00DF7235"/>
    <w:rsid w:val="00DF732B"/>
    <w:rsid w:val="00DF74D4"/>
    <w:rsid w:val="00DF7842"/>
    <w:rsid w:val="00DF7919"/>
    <w:rsid w:val="00DF7DC4"/>
    <w:rsid w:val="00E001B1"/>
    <w:rsid w:val="00E0084D"/>
    <w:rsid w:val="00E0092E"/>
    <w:rsid w:val="00E00C4B"/>
    <w:rsid w:val="00E0102D"/>
    <w:rsid w:val="00E0131E"/>
    <w:rsid w:val="00E01333"/>
    <w:rsid w:val="00E01649"/>
    <w:rsid w:val="00E0184E"/>
    <w:rsid w:val="00E01862"/>
    <w:rsid w:val="00E01A4B"/>
    <w:rsid w:val="00E01CB5"/>
    <w:rsid w:val="00E01FDB"/>
    <w:rsid w:val="00E02680"/>
    <w:rsid w:val="00E026EA"/>
    <w:rsid w:val="00E02785"/>
    <w:rsid w:val="00E02802"/>
    <w:rsid w:val="00E0283F"/>
    <w:rsid w:val="00E02F92"/>
    <w:rsid w:val="00E03038"/>
    <w:rsid w:val="00E0350D"/>
    <w:rsid w:val="00E0379F"/>
    <w:rsid w:val="00E03D74"/>
    <w:rsid w:val="00E040B5"/>
    <w:rsid w:val="00E041BD"/>
    <w:rsid w:val="00E041F6"/>
    <w:rsid w:val="00E04244"/>
    <w:rsid w:val="00E0427B"/>
    <w:rsid w:val="00E0435F"/>
    <w:rsid w:val="00E0452C"/>
    <w:rsid w:val="00E045D2"/>
    <w:rsid w:val="00E04897"/>
    <w:rsid w:val="00E048A5"/>
    <w:rsid w:val="00E04DEF"/>
    <w:rsid w:val="00E053E8"/>
    <w:rsid w:val="00E05416"/>
    <w:rsid w:val="00E0588C"/>
    <w:rsid w:val="00E0627B"/>
    <w:rsid w:val="00E06557"/>
    <w:rsid w:val="00E066A6"/>
    <w:rsid w:val="00E0693D"/>
    <w:rsid w:val="00E06E4C"/>
    <w:rsid w:val="00E072A9"/>
    <w:rsid w:val="00E07448"/>
    <w:rsid w:val="00E07848"/>
    <w:rsid w:val="00E078F1"/>
    <w:rsid w:val="00E0793B"/>
    <w:rsid w:val="00E07944"/>
    <w:rsid w:val="00E07A47"/>
    <w:rsid w:val="00E07B47"/>
    <w:rsid w:val="00E07DA2"/>
    <w:rsid w:val="00E100E9"/>
    <w:rsid w:val="00E10187"/>
    <w:rsid w:val="00E10559"/>
    <w:rsid w:val="00E11074"/>
    <w:rsid w:val="00E11B68"/>
    <w:rsid w:val="00E126B5"/>
    <w:rsid w:val="00E12A3C"/>
    <w:rsid w:val="00E12C20"/>
    <w:rsid w:val="00E13297"/>
    <w:rsid w:val="00E13D33"/>
    <w:rsid w:val="00E140B1"/>
    <w:rsid w:val="00E14264"/>
    <w:rsid w:val="00E1438C"/>
    <w:rsid w:val="00E147E0"/>
    <w:rsid w:val="00E14918"/>
    <w:rsid w:val="00E14A15"/>
    <w:rsid w:val="00E14EAA"/>
    <w:rsid w:val="00E15937"/>
    <w:rsid w:val="00E15B75"/>
    <w:rsid w:val="00E15D77"/>
    <w:rsid w:val="00E160EE"/>
    <w:rsid w:val="00E16119"/>
    <w:rsid w:val="00E16744"/>
    <w:rsid w:val="00E1699A"/>
    <w:rsid w:val="00E1741D"/>
    <w:rsid w:val="00E1746D"/>
    <w:rsid w:val="00E178CA"/>
    <w:rsid w:val="00E20298"/>
    <w:rsid w:val="00E203CE"/>
    <w:rsid w:val="00E204E6"/>
    <w:rsid w:val="00E20A45"/>
    <w:rsid w:val="00E20B58"/>
    <w:rsid w:val="00E20C47"/>
    <w:rsid w:val="00E210C6"/>
    <w:rsid w:val="00E211F5"/>
    <w:rsid w:val="00E213CC"/>
    <w:rsid w:val="00E218F9"/>
    <w:rsid w:val="00E21B80"/>
    <w:rsid w:val="00E21D18"/>
    <w:rsid w:val="00E21F7B"/>
    <w:rsid w:val="00E2204A"/>
    <w:rsid w:val="00E22178"/>
    <w:rsid w:val="00E22226"/>
    <w:rsid w:val="00E22945"/>
    <w:rsid w:val="00E22A58"/>
    <w:rsid w:val="00E22C86"/>
    <w:rsid w:val="00E230EC"/>
    <w:rsid w:val="00E2320A"/>
    <w:rsid w:val="00E2378C"/>
    <w:rsid w:val="00E23E83"/>
    <w:rsid w:val="00E23F31"/>
    <w:rsid w:val="00E2452F"/>
    <w:rsid w:val="00E24553"/>
    <w:rsid w:val="00E24B12"/>
    <w:rsid w:val="00E24C2E"/>
    <w:rsid w:val="00E25244"/>
    <w:rsid w:val="00E25287"/>
    <w:rsid w:val="00E253C0"/>
    <w:rsid w:val="00E25EC5"/>
    <w:rsid w:val="00E26397"/>
    <w:rsid w:val="00E2659C"/>
    <w:rsid w:val="00E265A0"/>
    <w:rsid w:val="00E266BA"/>
    <w:rsid w:val="00E26807"/>
    <w:rsid w:val="00E268E7"/>
    <w:rsid w:val="00E26AA9"/>
    <w:rsid w:val="00E26B3A"/>
    <w:rsid w:val="00E26BA8"/>
    <w:rsid w:val="00E26BE6"/>
    <w:rsid w:val="00E26C69"/>
    <w:rsid w:val="00E26CB6"/>
    <w:rsid w:val="00E27342"/>
    <w:rsid w:val="00E3034B"/>
    <w:rsid w:val="00E303C8"/>
    <w:rsid w:val="00E307E0"/>
    <w:rsid w:val="00E308A6"/>
    <w:rsid w:val="00E308A8"/>
    <w:rsid w:val="00E30C15"/>
    <w:rsid w:val="00E30CC0"/>
    <w:rsid w:val="00E31160"/>
    <w:rsid w:val="00E3126B"/>
    <w:rsid w:val="00E31640"/>
    <w:rsid w:val="00E31B39"/>
    <w:rsid w:val="00E321FC"/>
    <w:rsid w:val="00E32346"/>
    <w:rsid w:val="00E32393"/>
    <w:rsid w:val="00E324DE"/>
    <w:rsid w:val="00E326BA"/>
    <w:rsid w:val="00E329D3"/>
    <w:rsid w:val="00E32D5A"/>
    <w:rsid w:val="00E32ED2"/>
    <w:rsid w:val="00E32EF1"/>
    <w:rsid w:val="00E331BA"/>
    <w:rsid w:val="00E33285"/>
    <w:rsid w:val="00E332D0"/>
    <w:rsid w:val="00E333AD"/>
    <w:rsid w:val="00E33687"/>
    <w:rsid w:val="00E336A1"/>
    <w:rsid w:val="00E336C7"/>
    <w:rsid w:val="00E33AA2"/>
    <w:rsid w:val="00E33C99"/>
    <w:rsid w:val="00E33EBD"/>
    <w:rsid w:val="00E34675"/>
    <w:rsid w:val="00E34AB2"/>
    <w:rsid w:val="00E34CA4"/>
    <w:rsid w:val="00E34F5B"/>
    <w:rsid w:val="00E35065"/>
    <w:rsid w:val="00E3520A"/>
    <w:rsid w:val="00E35434"/>
    <w:rsid w:val="00E35798"/>
    <w:rsid w:val="00E35BCE"/>
    <w:rsid w:val="00E36535"/>
    <w:rsid w:val="00E36BC7"/>
    <w:rsid w:val="00E36E1D"/>
    <w:rsid w:val="00E36F23"/>
    <w:rsid w:val="00E37737"/>
    <w:rsid w:val="00E37933"/>
    <w:rsid w:val="00E37935"/>
    <w:rsid w:val="00E37A99"/>
    <w:rsid w:val="00E37AFC"/>
    <w:rsid w:val="00E37B21"/>
    <w:rsid w:val="00E37DF0"/>
    <w:rsid w:val="00E40192"/>
    <w:rsid w:val="00E401BF"/>
    <w:rsid w:val="00E402BD"/>
    <w:rsid w:val="00E40473"/>
    <w:rsid w:val="00E405C3"/>
    <w:rsid w:val="00E40645"/>
    <w:rsid w:val="00E406DB"/>
    <w:rsid w:val="00E406DE"/>
    <w:rsid w:val="00E40C45"/>
    <w:rsid w:val="00E40D5A"/>
    <w:rsid w:val="00E40D85"/>
    <w:rsid w:val="00E40D8E"/>
    <w:rsid w:val="00E410F9"/>
    <w:rsid w:val="00E41250"/>
    <w:rsid w:val="00E4197A"/>
    <w:rsid w:val="00E41A4F"/>
    <w:rsid w:val="00E41AF8"/>
    <w:rsid w:val="00E41D15"/>
    <w:rsid w:val="00E41EFD"/>
    <w:rsid w:val="00E41F09"/>
    <w:rsid w:val="00E4202B"/>
    <w:rsid w:val="00E42187"/>
    <w:rsid w:val="00E421BB"/>
    <w:rsid w:val="00E42450"/>
    <w:rsid w:val="00E4248D"/>
    <w:rsid w:val="00E4250A"/>
    <w:rsid w:val="00E42874"/>
    <w:rsid w:val="00E42AB8"/>
    <w:rsid w:val="00E42DF9"/>
    <w:rsid w:val="00E43043"/>
    <w:rsid w:val="00E43288"/>
    <w:rsid w:val="00E432AF"/>
    <w:rsid w:val="00E43A64"/>
    <w:rsid w:val="00E43B34"/>
    <w:rsid w:val="00E4435C"/>
    <w:rsid w:val="00E44476"/>
    <w:rsid w:val="00E4476B"/>
    <w:rsid w:val="00E44889"/>
    <w:rsid w:val="00E44C2B"/>
    <w:rsid w:val="00E4532E"/>
    <w:rsid w:val="00E45546"/>
    <w:rsid w:val="00E45DA9"/>
    <w:rsid w:val="00E463CF"/>
    <w:rsid w:val="00E466C7"/>
    <w:rsid w:val="00E46C90"/>
    <w:rsid w:val="00E46E03"/>
    <w:rsid w:val="00E46EE1"/>
    <w:rsid w:val="00E46F9E"/>
    <w:rsid w:val="00E4730E"/>
    <w:rsid w:val="00E47565"/>
    <w:rsid w:val="00E47763"/>
    <w:rsid w:val="00E479D6"/>
    <w:rsid w:val="00E47A1A"/>
    <w:rsid w:val="00E47E35"/>
    <w:rsid w:val="00E47ED3"/>
    <w:rsid w:val="00E47EE1"/>
    <w:rsid w:val="00E50246"/>
    <w:rsid w:val="00E50289"/>
    <w:rsid w:val="00E50328"/>
    <w:rsid w:val="00E50B2E"/>
    <w:rsid w:val="00E50B7F"/>
    <w:rsid w:val="00E50D31"/>
    <w:rsid w:val="00E50F5D"/>
    <w:rsid w:val="00E51412"/>
    <w:rsid w:val="00E51A5F"/>
    <w:rsid w:val="00E51F51"/>
    <w:rsid w:val="00E5268B"/>
    <w:rsid w:val="00E527FC"/>
    <w:rsid w:val="00E52A45"/>
    <w:rsid w:val="00E52F7E"/>
    <w:rsid w:val="00E53111"/>
    <w:rsid w:val="00E53155"/>
    <w:rsid w:val="00E53557"/>
    <w:rsid w:val="00E5378E"/>
    <w:rsid w:val="00E537EC"/>
    <w:rsid w:val="00E54634"/>
    <w:rsid w:val="00E5469D"/>
    <w:rsid w:val="00E54BC5"/>
    <w:rsid w:val="00E54E43"/>
    <w:rsid w:val="00E55303"/>
    <w:rsid w:val="00E5587A"/>
    <w:rsid w:val="00E558B3"/>
    <w:rsid w:val="00E55BAD"/>
    <w:rsid w:val="00E55E63"/>
    <w:rsid w:val="00E55ED0"/>
    <w:rsid w:val="00E56135"/>
    <w:rsid w:val="00E56257"/>
    <w:rsid w:val="00E562F5"/>
    <w:rsid w:val="00E56706"/>
    <w:rsid w:val="00E5673F"/>
    <w:rsid w:val="00E569DE"/>
    <w:rsid w:val="00E56FED"/>
    <w:rsid w:val="00E57299"/>
    <w:rsid w:val="00E57677"/>
    <w:rsid w:val="00E60284"/>
    <w:rsid w:val="00E60629"/>
    <w:rsid w:val="00E60E69"/>
    <w:rsid w:val="00E60EBF"/>
    <w:rsid w:val="00E60FD2"/>
    <w:rsid w:val="00E6132A"/>
    <w:rsid w:val="00E61731"/>
    <w:rsid w:val="00E61CC3"/>
    <w:rsid w:val="00E61CC7"/>
    <w:rsid w:val="00E6228F"/>
    <w:rsid w:val="00E62EE5"/>
    <w:rsid w:val="00E63310"/>
    <w:rsid w:val="00E6338B"/>
    <w:rsid w:val="00E634FC"/>
    <w:rsid w:val="00E6366E"/>
    <w:rsid w:val="00E63B14"/>
    <w:rsid w:val="00E63D93"/>
    <w:rsid w:val="00E64126"/>
    <w:rsid w:val="00E64396"/>
    <w:rsid w:val="00E64A8D"/>
    <w:rsid w:val="00E64C20"/>
    <w:rsid w:val="00E64C58"/>
    <w:rsid w:val="00E64DC7"/>
    <w:rsid w:val="00E65288"/>
    <w:rsid w:val="00E6566F"/>
    <w:rsid w:val="00E65F2F"/>
    <w:rsid w:val="00E6624D"/>
    <w:rsid w:val="00E66363"/>
    <w:rsid w:val="00E6667A"/>
    <w:rsid w:val="00E667F8"/>
    <w:rsid w:val="00E66A8C"/>
    <w:rsid w:val="00E66DF5"/>
    <w:rsid w:val="00E670F8"/>
    <w:rsid w:val="00E67323"/>
    <w:rsid w:val="00E67C9C"/>
    <w:rsid w:val="00E67F44"/>
    <w:rsid w:val="00E705D5"/>
    <w:rsid w:val="00E70998"/>
    <w:rsid w:val="00E70C83"/>
    <w:rsid w:val="00E71915"/>
    <w:rsid w:val="00E71B49"/>
    <w:rsid w:val="00E71CA1"/>
    <w:rsid w:val="00E71D61"/>
    <w:rsid w:val="00E71F6A"/>
    <w:rsid w:val="00E721F8"/>
    <w:rsid w:val="00E72285"/>
    <w:rsid w:val="00E724E0"/>
    <w:rsid w:val="00E726BF"/>
    <w:rsid w:val="00E72BE2"/>
    <w:rsid w:val="00E72C3C"/>
    <w:rsid w:val="00E72CB4"/>
    <w:rsid w:val="00E72D70"/>
    <w:rsid w:val="00E72EDA"/>
    <w:rsid w:val="00E72EE7"/>
    <w:rsid w:val="00E73161"/>
    <w:rsid w:val="00E73839"/>
    <w:rsid w:val="00E739FC"/>
    <w:rsid w:val="00E73A62"/>
    <w:rsid w:val="00E73AC2"/>
    <w:rsid w:val="00E73B08"/>
    <w:rsid w:val="00E73CED"/>
    <w:rsid w:val="00E73E04"/>
    <w:rsid w:val="00E74010"/>
    <w:rsid w:val="00E742E5"/>
    <w:rsid w:val="00E74352"/>
    <w:rsid w:val="00E7435F"/>
    <w:rsid w:val="00E744AB"/>
    <w:rsid w:val="00E7462E"/>
    <w:rsid w:val="00E74704"/>
    <w:rsid w:val="00E749D6"/>
    <w:rsid w:val="00E74A95"/>
    <w:rsid w:val="00E7540E"/>
    <w:rsid w:val="00E75653"/>
    <w:rsid w:val="00E756B2"/>
    <w:rsid w:val="00E7577D"/>
    <w:rsid w:val="00E757A8"/>
    <w:rsid w:val="00E758AC"/>
    <w:rsid w:val="00E75ABB"/>
    <w:rsid w:val="00E75C8F"/>
    <w:rsid w:val="00E75D34"/>
    <w:rsid w:val="00E76F0A"/>
    <w:rsid w:val="00E76F60"/>
    <w:rsid w:val="00E770D8"/>
    <w:rsid w:val="00E7761F"/>
    <w:rsid w:val="00E776BB"/>
    <w:rsid w:val="00E77A55"/>
    <w:rsid w:val="00E77EC0"/>
    <w:rsid w:val="00E800F1"/>
    <w:rsid w:val="00E80370"/>
    <w:rsid w:val="00E80A0C"/>
    <w:rsid w:val="00E80A33"/>
    <w:rsid w:val="00E80C62"/>
    <w:rsid w:val="00E80DE6"/>
    <w:rsid w:val="00E80E95"/>
    <w:rsid w:val="00E80ED2"/>
    <w:rsid w:val="00E80EDB"/>
    <w:rsid w:val="00E80F89"/>
    <w:rsid w:val="00E8114E"/>
    <w:rsid w:val="00E814E2"/>
    <w:rsid w:val="00E81599"/>
    <w:rsid w:val="00E81697"/>
    <w:rsid w:val="00E816EB"/>
    <w:rsid w:val="00E81F83"/>
    <w:rsid w:val="00E82352"/>
    <w:rsid w:val="00E8238C"/>
    <w:rsid w:val="00E82AAF"/>
    <w:rsid w:val="00E82DE0"/>
    <w:rsid w:val="00E8347D"/>
    <w:rsid w:val="00E8375F"/>
    <w:rsid w:val="00E83B67"/>
    <w:rsid w:val="00E83BC8"/>
    <w:rsid w:val="00E83ED2"/>
    <w:rsid w:val="00E845B5"/>
    <w:rsid w:val="00E8461B"/>
    <w:rsid w:val="00E8471F"/>
    <w:rsid w:val="00E84784"/>
    <w:rsid w:val="00E84E1C"/>
    <w:rsid w:val="00E85059"/>
    <w:rsid w:val="00E8507A"/>
    <w:rsid w:val="00E85372"/>
    <w:rsid w:val="00E8554E"/>
    <w:rsid w:val="00E855C5"/>
    <w:rsid w:val="00E858DE"/>
    <w:rsid w:val="00E85B8C"/>
    <w:rsid w:val="00E86022"/>
    <w:rsid w:val="00E86488"/>
    <w:rsid w:val="00E8669B"/>
    <w:rsid w:val="00E869CA"/>
    <w:rsid w:val="00E86CF9"/>
    <w:rsid w:val="00E86E64"/>
    <w:rsid w:val="00E870F9"/>
    <w:rsid w:val="00E87538"/>
    <w:rsid w:val="00E87559"/>
    <w:rsid w:val="00E878A5"/>
    <w:rsid w:val="00E87969"/>
    <w:rsid w:val="00E879CE"/>
    <w:rsid w:val="00E87BAF"/>
    <w:rsid w:val="00E87E3F"/>
    <w:rsid w:val="00E90062"/>
    <w:rsid w:val="00E9013F"/>
    <w:rsid w:val="00E90670"/>
    <w:rsid w:val="00E9073A"/>
    <w:rsid w:val="00E9082A"/>
    <w:rsid w:val="00E90A47"/>
    <w:rsid w:val="00E90AEC"/>
    <w:rsid w:val="00E90DFD"/>
    <w:rsid w:val="00E911E5"/>
    <w:rsid w:val="00E91463"/>
    <w:rsid w:val="00E91475"/>
    <w:rsid w:val="00E91643"/>
    <w:rsid w:val="00E9178E"/>
    <w:rsid w:val="00E91A6D"/>
    <w:rsid w:val="00E91ECD"/>
    <w:rsid w:val="00E92392"/>
    <w:rsid w:val="00E923A9"/>
    <w:rsid w:val="00E923E0"/>
    <w:rsid w:val="00E92549"/>
    <w:rsid w:val="00E928D3"/>
    <w:rsid w:val="00E929FB"/>
    <w:rsid w:val="00E92A42"/>
    <w:rsid w:val="00E92E7C"/>
    <w:rsid w:val="00E92FF0"/>
    <w:rsid w:val="00E93594"/>
    <w:rsid w:val="00E93595"/>
    <w:rsid w:val="00E939E6"/>
    <w:rsid w:val="00E93B0A"/>
    <w:rsid w:val="00E93D4D"/>
    <w:rsid w:val="00E9515C"/>
    <w:rsid w:val="00E9528D"/>
    <w:rsid w:val="00E9539F"/>
    <w:rsid w:val="00E955B3"/>
    <w:rsid w:val="00E959D6"/>
    <w:rsid w:val="00E95A65"/>
    <w:rsid w:val="00E95EC8"/>
    <w:rsid w:val="00E9652C"/>
    <w:rsid w:val="00E9696B"/>
    <w:rsid w:val="00E96D3D"/>
    <w:rsid w:val="00E96D54"/>
    <w:rsid w:val="00E96FBC"/>
    <w:rsid w:val="00E96FEF"/>
    <w:rsid w:val="00E9702C"/>
    <w:rsid w:val="00E970CD"/>
    <w:rsid w:val="00E97106"/>
    <w:rsid w:val="00E97471"/>
    <w:rsid w:val="00E974ED"/>
    <w:rsid w:val="00E97575"/>
    <w:rsid w:val="00E97734"/>
    <w:rsid w:val="00E97BD9"/>
    <w:rsid w:val="00E97C70"/>
    <w:rsid w:val="00E97D0F"/>
    <w:rsid w:val="00EA015E"/>
    <w:rsid w:val="00EA0AAD"/>
    <w:rsid w:val="00EA1462"/>
    <w:rsid w:val="00EA19FC"/>
    <w:rsid w:val="00EA1CDC"/>
    <w:rsid w:val="00EA1D1F"/>
    <w:rsid w:val="00EA1D77"/>
    <w:rsid w:val="00EA1D8A"/>
    <w:rsid w:val="00EA1F8F"/>
    <w:rsid w:val="00EA20DE"/>
    <w:rsid w:val="00EA22E4"/>
    <w:rsid w:val="00EA281C"/>
    <w:rsid w:val="00EA28A5"/>
    <w:rsid w:val="00EA295D"/>
    <w:rsid w:val="00EA2BE4"/>
    <w:rsid w:val="00EA2E4B"/>
    <w:rsid w:val="00EA3550"/>
    <w:rsid w:val="00EA3A85"/>
    <w:rsid w:val="00EA3AAA"/>
    <w:rsid w:val="00EA3AF8"/>
    <w:rsid w:val="00EA3F6D"/>
    <w:rsid w:val="00EA41AC"/>
    <w:rsid w:val="00EA422F"/>
    <w:rsid w:val="00EA4410"/>
    <w:rsid w:val="00EA4C85"/>
    <w:rsid w:val="00EA4E88"/>
    <w:rsid w:val="00EA574E"/>
    <w:rsid w:val="00EA5B1B"/>
    <w:rsid w:val="00EA6259"/>
    <w:rsid w:val="00EA66DB"/>
    <w:rsid w:val="00EA6823"/>
    <w:rsid w:val="00EA6A8C"/>
    <w:rsid w:val="00EA71AB"/>
    <w:rsid w:val="00EA748F"/>
    <w:rsid w:val="00EA775C"/>
    <w:rsid w:val="00EA79E5"/>
    <w:rsid w:val="00EA7A7E"/>
    <w:rsid w:val="00EA7CBE"/>
    <w:rsid w:val="00EA7D55"/>
    <w:rsid w:val="00EA7DA1"/>
    <w:rsid w:val="00EB06BF"/>
    <w:rsid w:val="00EB06C6"/>
    <w:rsid w:val="00EB0A45"/>
    <w:rsid w:val="00EB0DE8"/>
    <w:rsid w:val="00EB0ED9"/>
    <w:rsid w:val="00EB14C1"/>
    <w:rsid w:val="00EB1716"/>
    <w:rsid w:val="00EB177B"/>
    <w:rsid w:val="00EB1AE3"/>
    <w:rsid w:val="00EB1F47"/>
    <w:rsid w:val="00EB2279"/>
    <w:rsid w:val="00EB22FE"/>
    <w:rsid w:val="00EB2527"/>
    <w:rsid w:val="00EB2AAF"/>
    <w:rsid w:val="00EB356B"/>
    <w:rsid w:val="00EB3AF5"/>
    <w:rsid w:val="00EB438D"/>
    <w:rsid w:val="00EB4495"/>
    <w:rsid w:val="00EB469B"/>
    <w:rsid w:val="00EB499A"/>
    <w:rsid w:val="00EB49D4"/>
    <w:rsid w:val="00EB52D8"/>
    <w:rsid w:val="00EB5568"/>
    <w:rsid w:val="00EB58E7"/>
    <w:rsid w:val="00EB6201"/>
    <w:rsid w:val="00EB643A"/>
    <w:rsid w:val="00EB6543"/>
    <w:rsid w:val="00EB65BA"/>
    <w:rsid w:val="00EB6696"/>
    <w:rsid w:val="00EB6AC0"/>
    <w:rsid w:val="00EB6F74"/>
    <w:rsid w:val="00EB719D"/>
    <w:rsid w:val="00EB7411"/>
    <w:rsid w:val="00EB76C5"/>
    <w:rsid w:val="00EB7DBE"/>
    <w:rsid w:val="00EB7E23"/>
    <w:rsid w:val="00EC0301"/>
    <w:rsid w:val="00EC03E5"/>
    <w:rsid w:val="00EC04DD"/>
    <w:rsid w:val="00EC06E2"/>
    <w:rsid w:val="00EC0D09"/>
    <w:rsid w:val="00EC0DBD"/>
    <w:rsid w:val="00EC0E37"/>
    <w:rsid w:val="00EC10F6"/>
    <w:rsid w:val="00EC16EB"/>
    <w:rsid w:val="00EC186E"/>
    <w:rsid w:val="00EC1B6E"/>
    <w:rsid w:val="00EC1BD4"/>
    <w:rsid w:val="00EC1C10"/>
    <w:rsid w:val="00EC1D12"/>
    <w:rsid w:val="00EC1D40"/>
    <w:rsid w:val="00EC1E14"/>
    <w:rsid w:val="00EC1EE3"/>
    <w:rsid w:val="00EC223B"/>
    <w:rsid w:val="00EC2394"/>
    <w:rsid w:val="00EC2F83"/>
    <w:rsid w:val="00EC30C0"/>
    <w:rsid w:val="00EC33AF"/>
    <w:rsid w:val="00EC34DE"/>
    <w:rsid w:val="00EC36E3"/>
    <w:rsid w:val="00EC3795"/>
    <w:rsid w:val="00EC3966"/>
    <w:rsid w:val="00EC3BA7"/>
    <w:rsid w:val="00EC3CF4"/>
    <w:rsid w:val="00EC3D9B"/>
    <w:rsid w:val="00EC3F92"/>
    <w:rsid w:val="00EC403C"/>
    <w:rsid w:val="00EC4146"/>
    <w:rsid w:val="00EC4644"/>
    <w:rsid w:val="00EC47EC"/>
    <w:rsid w:val="00EC4936"/>
    <w:rsid w:val="00EC4CFE"/>
    <w:rsid w:val="00EC4DE4"/>
    <w:rsid w:val="00EC5A73"/>
    <w:rsid w:val="00EC5B39"/>
    <w:rsid w:val="00EC6708"/>
    <w:rsid w:val="00EC6964"/>
    <w:rsid w:val="00EC72A8"/>
    <w:rsid w:val="00EC76FE"/>
    <w:rsid w:val="00EC7CCE"/>
    <w:rsid w:val="00EC7EB0"/>
    <w:rsid w:val="00ED00DF"/>
    <w:rsid w:val="00ED0665"/>
    <w:rsid w:val="00ED0842"/>
    <w:rsid w:val="00ED0CF3"/>
    <w:rsid w:val="00ED1109"/>
    <w:rsid w:val="00ED14A1"/>
    <w:rsid w:val="00ED151B"/>
    <w:rsid w:val="00ED191B"/>
    <w:rsid w:val="00ED22CC"/>
    <w:rsid w:val="00ED239B"/>
    <w:rsid w:val="00ED23A4"/>
    <w:rsid w:val="00ED240A"/>
    <w:rsid w:val="00ED242E"/>
    <w:rsid w:val="00ED2AC4"/>
    <w:rsid w:val="00ED2B59"/>
    <w:rsid w:val="00ED2FBD"/>
    <w:rsid w:val="00ED3325"/>
    <w:rsid w:val="00ED3389"/>
    <w:rsid w:val="00ED354B"/>
    <w:rsid w:val="00ED36A0"/>
    <w:rsid w:val="00ED3778"/>
    <w:rsid w:val="00ED38D6"/>
    <w:rsid w:val="00ED4504"/>
    <w:rsid w:val="00ED502E"/>
    <w:rsid w:val="00ED5043"/>
    <w:rsid w:val="00ED51C4"/>
    <w:rsid w:val="00ED63D6"/>
    <w:rsid w:val="00ED6497"/>
    <w:rsid w:val="00ED6606"/>
    <w:rsid w:val="00ED6EAA"/>
    <w:rsid w:val="00ED73B4"/>
    <w:rsid w:val="00ED76CF"/>
    <w:rsid w:val="00ED7A31"/>
    <w:rsid w:val="00ED7DCB"/>
    <w:rsid w:val="00EE0080"/>
    <w:rsid w:val="00EE0715"/>
    <w:rsid w:val="00EE13B2"/>
    <w:rsid w:val="00EE1520"/>
    <w:rsid w:val="00EE21BD"/>
    <w:rsid w:val="00EE2255"/>
    <w:rsid w:val="00EE23D0"/>
    <w:rsid w:val="00EE2AAA"/>
    <w:rsid w:val="00EE2E5F"/>
    <w:rsid w:val="00EE3737"/>
    <w:rsid w:val="00EE3A36"/>
    <w:rsid w:val="00EE3BD2"/>
    <w:rsid w:val="00EE3F0F"/>
    <w:rsid w:val="00EE40ED"/>
    <w:rsid w:val="00EE42C5"/>
    <w:rsid w:val="00EE457C"/>
    <w:rsid w:val="00EE56F6"/>
    <w:rsid w:val="00EE5BDB"/>
    <w:rsid w:val="00EE5E30"/>
    <w:rsid w:val="00EE67E6"/>
    <w:rsid w:val="00EE6892"/>
    <w:rsid w:val="00EE6934"/>
    <w:rsid w:val="00EE6D3D"/>
    <w:rsid w:val="00EE734F"/>
    <w:rsid w:val="00EE745C"/>
    <w:rsid w:val="00EE799C"/>
    <w:rsid w:val="00EE7F24"/>
    <w:rsid w:val="00EF0095"/>
    <w:rsid w:val="00EF063A"/>
    <w:rsid w:val="00EF067A"/>
    <w:rsid w:val="00EF0842"/>
    <w:rsid w:val="00EF0875"/>
    <w:rsid w:val="00EF0CC7"/>
    <w:rsid w:val="00EF0DCD"/>
    <w:rsid w:val="00EF0E0A"/>
    <w:rsid w:val="00EF10DE"/>
    <w:rsid w:val="00EF128E"/>
    <w:rsid w:val="00EF1515"/>
    <w:rsid w:val="00EF174E"/>
    <w:rsid w:val="00EF1757"/>
    <w:rsid w:val="00EF1799"/>
    <w:rsid w:val="00EF1EB7"/>
    <w:rsid w:val="00EF22F4"/>
    <w:rsid w:val="00EF23F9"/>
    <w:rsid w:val="00EF2430"/>
    <w:rsid w:val="00EF246D"/>
    <w:rsid w:val="00EF25CC"/>
    <w:rsid w:val="00EF26DF"/>
    <w:rsid w:val="00EF2A75"/>
    <w:rsid w:val="00EF2E50"/>
    <w:rsid w:val="00EF2FCA"/>
    <w:rsid w:val="00EF3588"/>
    <w:rsid w:val="00EF38E1"/>
    <w:rsid w:val="00EF395F"/>
    <w:rsid w:val="00EF3FC4"/>
    <w:rsid w:val="00EF4082"/>
    <w:rsid w:val="00EF429E"/>
    <w:rsid w:val="00EF4ABC"/>
    <w:rsid w:val="00EF54A1"/>
    <w:rsid w:val="00EF591A"/>
    <w:rsid w:val="00EF5C39"/>
    <w:rsid w:val="00EF5E7A"/>
    <w:rsid w:val="00EF611A"/>
    <w:rsid w:val="00EF6639"/>
    <w:rsid w:val="00EF6B12"/>
    <w:rsid w:val="00EF6E34"/>
    <w:rsid w:val="00EF70CE"/>
    <w:rsid w:val="00EF7632"/>
    <w:rsid w:val="00EF7643"/>
    <w:rsid w:val="00EF7C80"/>
    <w:rsid w:val="00F0038E"/>
    <w:rsid w:val="00F004D5"/>
    <w:rsid w:val="00F00747"/>
    <w:rsid w:val="00F0095E"/>
    <w:rsid w:val="00F00A4A"/>
    <w:rsid w:val="00F00C87"/>
    <w:rsid w:val="00F00D89"/>
    <w:rsid w:val="00F00E7C"/>
    <w:rsid w:val="00F00E81"/>
    <w:rsid w:val="00F01930"/>
    <w:rsid w:val="00F01EA4"/>
    <w:rsid w:val="00F026D6"/>
    <w:rsid w:val="00F027B0"/>
    <w:rsid w:val="00F02975"/>
    <w:rsid w:val="00F02D13"/>
    <w:rsid w:val="00F02FE5"/>
    <w:rsid w:val="00F03019"/>
    <w:rsid w:val="00F035D4"/>
    <w:rsid w:val="00F03752"/>
    <w:rsid w:val="00F03D2E"/>
    <w:rsid w:val="00F03EBA"/>
    <w:rsid w:val="00F03ED4"/>
    <w:rsid w:val="00F046AA"/>
    <w:rsid w:val="00F04816"/>
    <w:rsid w:val="00F04C6A"/>
    <w:rsid w:val="00F04DAF"/>
    <w:rsid w:val="00F04DB2"/>
    <w:rsid w:val="00F0522B"/>
    <w:rsid w:val="00F05264"/>
    <w:rsid w:val="00F05881"/>
    <w:rsid w:val="00F0597C"/>
    <w:rsid w:val="00F05C06"/>
    <w:rsid w:val="00F061F7"/>
    <w:rsid w:val="00F063D9"/>
    <w:rsid w:val="00F06497"/>
    <w:rsid w:val="00F0662C"/>
    <w:rsid w:val="00F06A24"/>
    <w:rsid w:val="00F06C97"/>
    <w:rsid w:val="00F07031"/>
    <w:rsid w:val="00F071D7"/>
    <w:rsid w:val="00F072DC"/>
    <w:rsid w:val="00F076E9"/>
    <w:rsid w:val="00F07857"/>
    <w:rsid w:val="00F0791F"/>
    <w:rsid w:val="00F07BBB"/>
    <w:rsid w:val="00F07C92"/>
    <w:rsid w:val="00F07E94"/>
    <w:rsid w:val="00F07F3E"/>
    <w:rsid w:val="00F100C5"/>
    <w:rsid w:val="00F111F7"/>
    <w:rsid w:val="00F11219"/>
    <w:rsid w:val="00F1156C"/>
    <w:rsid w:val="00F1168A"/>
    <w:rsid w:val="00F116D4"/>
    <w:rsid w:val="00F11A08"/>
    <w:rsid w:val="00F11AD6"/>
    <w:rsid w:val="00F1226D"/>
    <w:rsid w:val="00F1229E"/>
    <w:rsid w:val="00F12558"/>
    <w:rsid w:val="00F12FFA"/>
    <w:rsid w:val="00F1345B"/>
    <w:rsid w:val="00F1362E"/>
    <w:rsid w:val="00F13A10"/>
    <w:rsid w:val="00F13AFB"/>
    <w:rsid w:val="00F1455E"/>
    <w:rsid w:val="00F149DC"/>
    <w:rsid w:val="00F14BFA"/>
    <w:rsid w:val="00F14D8C"/>
    <w:rsid w:val="00F14E73"/>
    <w:rsid w:val="00F154D1"/>
    <w:rsid w:val="00F155E3"/>
    <w:rsid w:val="00F15751"/>
    <w:rsid w:val="00F15780"/>
    <w:rsid w:val="00F159C7"/>
    <w:rsid w:val="00F15AC8"/>
    <w:rsid w:val="00F15B2C"/>
    <w:rsid w:val="00F15CA9"/>
    <w:rsid w:val="00F15E3C"/>
    <w:rsid w:val="00F15F1B"/>
    <w:rsid w:val="00F160E6"/>
    <w:rsid w:val="00F16186"/>
    <w:rsid w:val="00F16316"/>
    <w:rsid w:val="00F16397"/>
    <w:rsid w:val="00F164DD"/>
    <w:rsid w:val="00F16918"/>
    <w:rsid w:val="00F16C72"/>
    <w:rsid w:val="00F16FFD"/>
    <w:rsid w:val="00F17958"/>
    <w:rsid w:val="00F17CF3"/>
    <w:rsid w:val="00F17FC1"/>
    <w:rsid w:val="00F20014"/>
    <w:rsid w:val="00F203E1"/>
    <w:rsid w:val="00F20639"/>
    <w:rsid w:val="00F20744"/>
    <w:rsid w:val="00F20800"/>
    <w:rsid w:val="00F208FA"/>
    <w:rsid w:val="00F20EBD"/>
    <w:rsid w:val="00F20EC6"/>
    <w:rsid w:val="00F21133"/>
    <w:rsid w:val="00F21265"/>
    <w:rsid w:val="00F2181A"/>
    <w:rsid w:val="00F21DD2"/>
    <w:rsid w:val="00F22ED7"/>
    <w:rsid w:val="00F23045"/>
    <w:rsid w:val="00F23100"/>
    <w:rsid w:val="00F23195"/>
    <w:rsid w:val="00F2362F"/>
    <w:rsid w:val="00F23875"/>
    <w:rsid w:val="00F23B24"/>
    <w:rsid w:val="00F23B6F"/>
    <w:rsid w:val="00F24676"/>
    <w:rsid w:val="00F2485C"/>
    <w:rsid w:val="00F249BB"/>
    <w:rsid w:val="00F24A8F"/>
    <w:rsid w:val="00F24C5C"/>
    <w:rsid w:val="00F24E1D"/>
    <w:rsid w:val="00F25A21"/>
    <w:rsid w:val="00F25AC7"/>
    <w:rsid w:val="00F25ED6"/>
    <w:rsid w:val="00F26276"/>
    <w:rsid w:val="00F266C0"/>
    <w:rsid w:val="00F275A2"/>
    <w:rsid w:val="00F27678"/>
    <w:rsid w:val="00F278E8"/>
    <w:rsid w:val="00F27A44"/>
    <w:rsid w:val="00F30066"/>
    <w:rsid w:val="00F30220"/>
    <w:rsid w:val="00F31074"/>
    <w:rsid w:val="00F313E3"/>
    <w:rsid w:val="00F3160B"/>
    <w:rsid w:val="00F32098"/>
    <w:rsid w:val="00F32122"/>
    <w:rsid w:val="00F32559"/>
    <w:rsid w:val="00F3255C"/>
    <w:rsid w:val="00F325FD"/>
    <w:rsid w:val="00F33188"/>
    <w:rsid w:val="00F332FC"/>
    <w:rsid w:val="00F335B2"/>
    <w:rsid w:val="00F336A7"/>
    <w:rsid w:val="00F343C9"/>
    <w:rsid w:val="00F349F0"/>
    <w:rsid w:val="00F34BC5"/>
    <w:rsid w:val="00F34E1E"/>
    <w:rsid w:val="00F351ED"/>
    <w:rsid w:val="00F35710"/>
    <w:rsid w:val="00F358F2"/>
    <w:rsid w:val="00F35F51"/>
    <w:rsid w:val="00F35FE4"/>
    <w:rsid w:val="00F36646"/>
    <w:rsid w:val="00F36A8B"/>
    <w:rsid w:val="00F36E00"/>
    <w:rsid w:val="00F36F12"/>
    <w:rsid w:val="00F36F14"/>
    <w:rsid w:val="00F36FCD"/>
    <w:rsid w:val="00F374CA"/>
    <w:rsid w:val="00F37630"/>
    <w:rsid w:val="00F403A5"/>
    <w:rsid w:val="00F40646"/>
    <w:rsid w:val="00F409EC"/>
    <w:rsid w:val="00F40CD6"/>
    <w:rsid w:val="00F40DCC"/>
    <w:rsid w:val="00F40F38"/>
    <w:rsid w:val="00F41A39"/>
    <w:rsid w:val="00F41BB4"/>
    <w:rsid w:val="00F42446"/>
    <w:rsid w:val="00F42460"/>
    <w:rsid w:val="00F42764"/>
    <w:rsid w:val="00F42AAA"/>
    <w:rsid w:val="00F42C94"/>
    <w:rsid w:val="00F42DCA"/>
    <w:rsid w:val="00F42F62"/>
    <w:rsid w:val="00F435DE"/>
    <w:rsid w:val="00F4393E"/>
    <w:rsid w:val="00F439F1"/>
    <w:rsid w:val="00F43B11"/>
    <w:rsid w:val="00F43B9D"/>
    <w:rsid w:val="00F44002"/>
    <w:rsid w:val="00F4436A"/>
    <w:rsid w:val="00F4467C"/>
    <w:rsid w:val="00F44733"/>
    <w:rsid w:val="00F448CB"/>
    <w:rsid w:val="00F44AD3"/>
    <w:rsid w:val="00F44AE9"/>
    <w:rsid w:val="00F44D1D"/>
    <w:rsid w:val="00F44D94"/>
    <w:rsid w:val="00F44E5D"/>
    <w:rsid w:val="00F45A05"/>
    <w:rsid w:val="00F45DC8"/>
    <w:rsid w:val="00F46069"/>
    <w:rsid w:val="00F460FE"/>
    <w:rsid w:val="00F465AB"/>
    <w:rsid w:val="00F4668B"/>
    <w:rsid w:val="00F468B3"/>
    <w:rsid w:val="00F46971"/>
    <w:rsid w:val="00F469AC"/>
    <w:rsid w:val="00F46D86"/>
    <w:rsid w:val="00F47354"/>
    <w:rsid w:val="00F4747F"/>
    <w:rsid w:val="00F475A4"/>
    <w:rsid w:val="00F5004C"/>
    <w:rsid w:val="00F504A8"/>
    <w:rsid w:val="00F50B5A"/>
    <w:rsid w:val="00F50CAD"/>
    <w:rsid w:val="00F50D78"/>
    <w:rsid w:val="00F50E92"/>
    <w:rsid w:val="00F51387"/>
    <w:rsid w:val="00F517E4"/>
    <w:rsid w:val="00F5195D"/>
    <w:rsid w:val="00F51A7F"/>
    <w:rsid w:val="00F51D7B"/>
    <w:rsid w:val="00F5200D"/>
    <w:rsid w:val="00F5241B"/>
    <w:rsid w:val="00F525C8"/>
    <w:rsid w:val="00F52A2E"/>
    <w:rsid w:val="00F52D97"/>
    <w:rsid w:val="00F52DDE"/>
    <w:rsid w:val="00F536D5"/>
    <w:rsid w:val="00F53716"/>
    <w:rsid w:val="00F5394A"/>
    <w:rsid w:val="00F53AC3"/>
    <w:rsid w:val="00F53EB4"/>
    <w:rsid w:val="00F5401C"/>
    <w:rsid w:val="00F54522"/>
    <w:rsid w:val="00F54A5E"/>
    <w:rsid w:val="00F54B9F"/>
    <w:rsid w:val="00F54CA5"/>
    <w:rsid w:val="00F54DAC"/>
    <w:rsid w:val="00F5541C"/>
    <w:rsid w:val="00F555C0"/>
    <w:rsid w:val="00F55808"/>
    <w:rsid w:val="00F5631F"/>
    <w:rsid w:val="00F564BF"/>
    <w:rsid w:val="00F57F82"/>
    <w:rsid w:val="00F60180"/>
    <w:rsid w:val="00F610D9"/>
    <w:rsid w:val="00F61196"/>
    <w:rsid w:val="00F6139E"/>
    <w:rsid w:val="00F615A0"/>
    <w:rsid w:val="00F6179D"/>
    <w:rsid w:val="00F61961"/>
    <w:rsid w:val="00F61DC7"/>
    <w:rsid w:val="00F61FF6"/>
    <w:rsid w:val="00F625A3"/>
    <w:rsid w:val="00F6298A"/>
    <w:rsid w:val="00F62B25"/>
    <w:rsid w:val="00F62DFD"/>
    <w:rsid w:val="00F630D7"/>
    <w:rsid w:val="00F63170"/>
    <w:rsid w:val="00F632FB"/>
    <w:rsid w:val="00F63468"/>
    <w:rsid w:val="00F6346D"/>
    <w:rsid w:val="00F635A7"/>
    <w:rsid w:val="00F638C4"/>
    <w:rsid w:val="00F63BF2"/>
    <w:rsid w:val="00F63D04"/>
    <w:rsid w:val="00F63F40"/>
    <w:rsid w:val="00F6403A"/>
    <w:rsid w:val="00F6421B"/>
    <w:rsid w:val="00F64BAD"/>
    <w:rsid w:val="00F64CC6"/>
    <w:rsid w:val="00F64D45"/>
    <w:rsid w:val="00F64DE7"/>
    <w:rsid w:val="00F6524D"/>
    <w:rsid w:val="00F65725"/>
    <w:rsid w:val="00F658C7"/>
    <w:rsid w:val="00F65967"/>
    <w:rsid w:val="00F65B3D"/>
    <w:rsid w:val="00F660A4"/>
    <w:rsid w:val="00F66189"/>
    <w:rsid w:val="00F664AE"/>
    <w:rsid w:val="00F66517"/>
    <w:rsid w:val="00F666A9"/>
    <w:rsid w:val="00F66C9A"/>
    <w:rsid w:val="00F672D6"/>
    <w:rsid w:val="00F6735B"/>
    <w:rsid w:val="00F67375"/>
    <w:rsid w:val="00F678B5"/>
    <w:rsid w:val="00F67A15"/>
    <w:rsid w:val="00F67B3A"/>
    <w:rsid w:val="00F67CB8"/>
    <w:rsid w:val="00F67FFA"/>
    <w:rsid w:val="00F70229"/>
    <w:rsid w:val="00F70920"/>
    <w:rsid w:val="00F71463"/>
    <w:rsid w:val="00F71572"/>
    <w:rsid w:val="00F716B2"/>
    <w:rsid w:val="00F71792"/>
    <w:rsid w:val="00F717C4"/>
    <w:rsid w:val="00F71867"/>
    <w:rsid w:val="00F71BD7"/>
    <w:rsid w:val="00F71F5D"/>
    <w:rsid w:val="00F72026"/>
    <w:rsid w:val="00F72431"/>
    <w:rsid w:val="00F72591"/>
    <w:rsid w:val="00F725E4"/>
    <w:rsid w:val="00F72DEE"/>
    <w:rsid w:val="00F72FE9"/>
    <w:rsid w:val="00F7343B"/>
    <w:rsid w:val="00F73E41"/>
    <w:rsid w:val="00F741E2"/>
    <w:rsid w:val="00F742D1"/>
    <w:rsid w:val="00F7444B"/>
    <w:rsid w:val="00F74858"/>
    <w:rsid w:val="00F74930"/>
    <w:rsid w:val="00F74AC0"/>
    <w:rsid w:val="00F7533C"/>
    <w:rsid w:val="00F75525"/>
    <w:rsid w:val="00F7576D"/>
    <w:rsid w:val="00F7587C"/>
    <w:rsid w:val="00F75973"/>
    <w:rsid w:val="00F75C07"/>
    <w:rsid w:val="00F75C75"/>
    <w:rsid w:val="00F75DC5"/>
    <w:rsid w:val="00F768D0"/>
    <w:rsid w:val="00F76949"/>
    <w:rsid w:val="00F76DDC"/>
    <w:rsid w:val="00F76E94"/>
    <w:rsid w:val="00F76EE0"/>
    <w:rsid w:val="00F77156"/>
    <w:rsid w:val="00F7716F"/>
    <w:rsid w:val="00F77179"/>
    <w:rsid w:val="00F7725B"/>
    <w:rsid w:val="00F772CC"/>
    <w:rsid w:val="00F77399"/>
    <w:rsid w:val="00F77704"/>
    <w:rsid w:val="00F77D95"/>
    <w:rsid w:val="00F77E62"/>
    <w:rsid w:val="00F80003"/>
    <w:rsid w:val="00F809D4"/>
    <w:rsid w:val="00F80A2D"/>
    <w:rsid w:val="00F80BF0"/>
    <w:rsid w:val="00F80C24"/>
    <w:rsid w:val="00F81069"/>
    <w:rsid w:val="00F8115C"/>
    <w:rsid w:val="00F81B30"/>
    <w:rsid w:val="00F8207E"/>
    <w:rsid w:val="00F821FC"/>
    <w:rsid w:val="00F822C3"/>
    <w:rsid w:val="00F82602"/>
    <w:rsid w:val="00F826B7"/>
    <w:rsid w:val="00F82747"/>
    <w:rsid w:val="00F82C1D"/>
    <w:rsid w:val="00F82E06"/>
    <w:rsid w:val="00F82E87"/>
    <w:rsid w:val="00F8339F"/>
    <w:rsid w:val="00F833CA"/>
    <w:rsid w:val="00F83C2F"/>
    <w:rsid w:val="00F83C89"/>
    <w:rsid w:val="00F84063"/>
    <w:rsid w:val="00F8412C"/>
    <w:rsid w:val="00F841F9"/>
    <w:rsid w:val="00F842F6"/>
    <w:rsid w:val="00F8439A"/>
    <w:rsid w:val="00F84860"/>
    <w:rsid w:val="00F84B5F"/>
    <w:rsid w:val="00F8511D"/>
    <w:rsid w:val="00F854B5"/>
    <w:rsid w:val="00F85723"/>
    <w:rsid w:val="00F85F14"/>
    <w:rsid w:val="00F85FB4"/>
    <w:rsid w:val="00F86139"/>
    <w:rsid w:val="00F86161"/>
    <w:rsid w:val="00F862D9"/>
    <w:rsid w:val="00F8633A"/>
    <w:rsid w:val="00F8646C"/>
    <w:rsid w:val="00F86B73"/>
    <w:rsid w:val="00F86E3E"/>
    <w:rsid w:val="00F86F71"/>
    <w:rsid w:val="00F87A16"/>
    <w:rsid w:val="00F87B71"/>
    <w:rsid w:val="00F900BD"/>
    <w:rsid w:val="00F9083C"/>
    <w:rsid w:val="00F90C40"/>
    <w:rsid w:val="00F90E02"/>
    <w:rsid w:val="00F90E0C"/>
    <w:rsid w:val="00F9168D"/>
    <w:rsid w:val="00F917D0"/>
    <w:rsid w:val="00F9191A"/>
    <w:rsid w:val="00F92047"/>
    <w:rsid w:val="00F9287D"/>
    <w:rsid w:val="00F92A2E"/>
    <w:rsid w:val="00F92F38"/>
    <w:rsid w:val="00F92F7B"/>
    <w:rsid w:val="00F93076"/>
    <w:rsid w:val="00F93115"/>
    <w:rsid w:val="00F93285"/>
    <w:rsid w:val="00F934E1"/>
    <w:rsid w:val="00F93743"/>
    <w:rsid w:val="00F938CD"/>
    <w:rsid w:val="00F93B52"/>
    <w:rsid w:val="00F93F39"/>
    <w:rsid w:val="00F945E1"/>
    <w:rsid w:val="00F948B2"/>
    <w:rsid w:val="00F94904"/>
    <w:rsid w:val="00F94A65"/>
    <w:rsid w:val="00F94BDD"/>
    <w:rsid w:val="00F94C9F"/>
    <w:rsid w:val="00F95093"/>
    <w:rsid w:val="00F953A1"/>
    <w:rsid w:val="00F953B5"/>
    <w:rsid w:val="00F955B7"/>
    <w:rsid w:val="00F95778"/>
    <w:rsid w:val="00F9586C"/>
    <w:rsid w:val="00F95ECE"/>
    <w:rsid w:val="00F9620C"/>
    <w:rsid w:val="00F969B7"/>
    <w:rsid w:val="00F971D0"/>
    <w:rsid w:val="00F97569"/>
    <w:rsid w:val="00F975D1"/>
    <w:rsid w:val="00FA0226"/>
    <w:rsid w:val="00FA0717"/>
    <w:rsid w:val="00FA07C9"/>
    <w:rsid w:val="00FA0A6E"/>
    <w:rsid w:val="00FA0BE0"/>
    <w:rsid w:val="00FA0D61"/>
    <w:rsid w:val="00FA1537"/>
    <w:rsid w:val="00FA18AE"/>
    <w:rsid w:val="00FA19BB"/>
    <w:rsid w:val="00FA1FAE"/>
    <w:rsid w:val="00FA2039"/>
    <w:rsid w:val="00FA23BE"/>
    <w:rsid w:val="00FA244B"/>
    <w:rsid w:val="00FA267D"/>
    <w:rsid w:val="00FA2A08"/>
    <w:rsid w:val="00FA314D"/>
    <w:rsid w:val="00FA34D1"/>
    <w:rsid w:val="00FA36CC"/>
    <w:rsid w:val="00FA3899"/>
    <w:rsid w:val="00FA3FE1"/>
    <w:rsid w:val="00FA4122"/>
    <w:rsid w:val="00FA4AA3"/>
    <w:rsid w:val="00FA4D2E"/>
    <w:rsid w:val="00FA4ED0"/>
    <w:rsid w:val="00FA51C9"/>
    <w:rsid w:val="00FA551C"/>
    <w:rsid w:val="00FA5856"/>
    <w:rsid w:val="00FA5908"/>
    <w:rsid w:val="00FA5AE8"/>
    <w:rsid w:val="00FA5CBE"/>
    <w:rsid w:val="00FA6047"/>
    <w:rsid w:val="00FA6202"/>
    <w:rsid w:val="00FA684C"/>
    <w:rsid w:val="00FA69B8"/>
    <w:rsid w:val="00FA6A06"/>
    <w:rsid w:val="00FA6C50"/>
    <w:rsid w:val="00FA702B"/>
    <w:rsid w:val="00FA72F0"/>
    <w:rsid w:val="00FA7424"/>
    <w:rsid w:val="00FA7895"/>
    <w:rsid w:val="00FA798E"/>
    <w:rsid w:val="00FA79F1"/>
    <w:rsid w:val="00FB01AE"/>
    <w:rsid w:val="00FB01C0"/>
    <w:rsid w:val="00FB0869"/>
    <w:rsid w:val="00FB0900"/>
    <w:rsid w:val="00FB0987"/>
    <w:rsid w:val="00FB099A"/>
    <w:rsid w:val="00FB0B84"/>
    <w:rsid w:val="00FB0FEA"/>
    <w:rsid w:val="00FB17F5"/>
    <w:rsid w:val="00FB1811"/>
    <w:rsid w:val="00FB183D"/>
    <w:rsid w:val="00FB1E09"/>
    <w:rsid w:val="00FB2157"/>
    <w:rsid w:val="00FB25F7"/>
    <w:rsid w:val="00FB2647"/>
    <w:rsid w:val="00FB2A27"/>
    <w:rsid w:val="00FB2C05"/>
    <w:rsid w:val="00FB2D93"/>
    <w:rsid w:val="00FB2F27"/>
    <w:rsid w:val="00FB2FB9"/>
    <w:rsid w:val="00FB3572"/>
    <w:rsid w:val="00FB3622"/>
    <w:rsid w:val="00FB388F"/>
    <w:rsid w:val="00FB3923"/>
    <w:rsid w:val="00FB3B49"/>
    <w:rsid w:val="00FB412A"/>
    <w:rsid w:val="00FB44E9"/>
    <w:rsid w:val="00FB4895"/>
    <w:rsid w:val="00FB4963"/>
    <w:rsid w:val="00FB4B4C"/>
    <w:rsid w:val="00FB4ECC"/>
    <w:rsid w:val="00FB5C85"/>
    <w:rsid w:val="00FB5EAF"/>
    <w:rsid w:val="00FB5FAA"/>
    <w:rsid w:val="00FB6085"/>
    <w:rsid w:val="00FB6405"/>
    <w:rsid w:val="00FB67D7"/>
    <w:rsid w:val="00FB683E"/>
    <w:rsid w:val="00FB68B5"/>
    <w:rsid w:val="00FB697B"/>
    <w:rsid w:val="00FB6EA5"/>
    <w:rsid w:val="00FB7735"/>
    <w:rsid w:val="00FB794D"/>
    <w:rsid w:val="00FB7A29"/>
    <w:rsid w:val="00FC00EF"/>
    <w:rsid w:val="00FC022F"/>
    <w:rsid w:val="00FC04B8"/>
    <w:rsid w:val="00FC086E"/>
    <w:rsid w:val="00FC0B9A"/>
    <w:rsid w:val="00FC0CA2"/>
    <w:rsid w:val="00FC0FA0"/>
    <w:rsid w:val="00FC1232"/>
    <w:rsid w:val="00FC1354"/>
    <w:rsid w:val="00FC18B2"/>
    <w:rsid w:val="00FC1AFC"/>
    <w:rsid w:val="00FC1B36"/>
    <w:rsid w:val="00FC1EAB"/>
    <w:rsid w:val="00FC1FD5"/>
    <w:rsid w:val="00FC1FF5"/>
    <w:rsid w:val="00FC2300"/>
    <w:rsid w:val="00FC23CE"/>
    <w:rsid w:val="00FC24CD"/>
    <w:rsid w:val="00FC2761"/>
    <w:rsid w:val="00FC3399"/>
    <w:rsid w:val="00FC3819"/>
    <w:rsid w:val="00FC3A8E"/>
    <w:rsid w:val="00FC3ADE"/>
    <w:rsid w:val="00FC3D82"/>
    <w:rsid w:val="00FC3DCC"/>
    <w:rsid w:val="00FC406C"/>
    <w:rsid w:val="00FC4151"/>
    <w:rsid w:val="00FC423E"/>
    <w:rsid w:val="00FC44B8"/>
    <w:rsid w:val="00FC4514"/>
    <w:rsid w:val="00FC4526"/>
    <w:rsid w:val="00FC466B"/>
    <w:rsid w:val="00FC4A2D"/>
    <w:rsid w:val="00FC4A5A"/>
    <w:rsid w:val="00FC5152"/>
    <w:rsid w:val="00FC51F5"/>
    <w:rsid w:val="00FC536E"/>
    <w:rsid w:val="00FC542C"/>
    <w:rsid w:val="00FC5470"/>
    <w:rsid w:val="00FC57DB"/>
    <w:rsid w:val="00FC5AE2"/>
    <w:rsid w:val="00FC5F79"/>
    <w:rsid w:val="00FC63B6"/>
    <w:rsid w:val="00FC69A8"/>
    <w:rsid w:val="00FC6AA0"/>
    <w:rsid w:val="00FC6EED"/>
    <w:rsid w:val="00FC7236"/>
    <w:rsid w:val="00FC73A6"/>
    <w:rsid w:val="00FC77AB"/>
    <w:rsid w:val="00FC77F0"/>
    <w:rsid w:val="00FC79F7"/>
    <w:rsid w:val="00FC7E5C"/>
    <w:rsid w:val="00FD0758"/>
    <w:rsid w:val="00FD0968"/>
    <w:rsid w:val="00FD0BC2"/>
    <w:rsid w:val="00FD14D4"/>
    <w:rsid w:val="00FD14DA"/>
    <w:rsid w:val="00FD15CD"/>
    <w:rsid w:val="00FD1666"/>
    <w:rsid w:val="00FD1BB5"/>
    <w:rsid w:val="00FD1CCC"/>
    <w:rsid w:val="00FD1F23"/>
    <w:rsid w:val="00FD1F2C"/>
    <w:rsid w:val="00FD2096"/>
    <w:rsid w:val="00FD2665"/>
    <w:rsid w:val="00FD2666"/>
    <w:rsid w:val="00FD26E7"/>
    <w:rsid w:val="00FD2878"/>
    <w:rsid w:val="00FD2955"/>
    <w:rsid w:val="00FD2A3B"/>
    <w:rsid w:val="00FD2A8F"/>
    <w:rsid w:val="00FD2BC6"/>
    <w:rsid w:val="00FD2BDE"/>
    <w:rsid w:val="00FD300B"/>
    <w:rsid w:val="00FD367B"/>
    <w:rsid w:val="00FD3816"/>
    <w:rsid w:val="00FD3C31"/>
    <w:rsid w:val="00FD422D"/>
    <w:rsid w:val="00FD4504"/>
    <w:rsid w:val="00FD4642"/>
    <w:rsid w:val="00FD4703"/>
    <w:rsid w:val="00FD487A"/>
    <w:rsid w:val="00FD4E4D"/>
    <w:rsid w:val="00FD528B"/>
    <w:rsid w:val="00FD55CC"/>
    <w:rsid w:val="00FD58F9"/>
    <w:rsid w:val="00FD5BAF"/>
    <w:rsid w:val="00FD6113"/>
    <w:rsid w:val="00FD6E9C"/>
    <w:rsid w:val="00FD7706"/>
    <w:rsid w:val="00FD7AD4"/>
    <w:rsid w:val="00FD7C8D"/>
    <w:rsid w:val="00FE00D8"/>
    <w:rsid w:val="00FE02CE"/>
    <w:rsid w:val="00FE056C"/>
    <w:rsid w:val="00FE05C8"/>
    <w:rsid w:val="00FE0860"/>
    <w:rsid w:val="00FE09F1"/>
    <w:rsid w:val="00FE0D23"/>
    <w:rsid w:val="00FE11C8"/>
    <w:rsid w:val="00FE1A2A"/>
    <w:rsid w:val="00FE1C06"/>
    <w:rsid w:val="00FE1EA2"/>
    <w:rsid w:val="00FE20D8"/>
    <w:rsid w:val="00FE2121"/>
    <w:rsid w:val="00FE247E"/>
    <w:rsid w:val="00FE24C9"/>
    <w:rsid w:val="00FE260E"/>
    <w:rsid w:val="00FE27F1"/>
    <w:rsid w:val="00FE2930"/>
    <w:rsid w:val="00FE295F"/>
    <w:rsid w:val="00FE2BF8"/>
    <w:rsid w:val="00FE2CD4"/>
    <w:rsid w:val="00FE2FFF"/>
    <w:rsid w:val="00FE31A5"/>
    <w:rsid w:val="00FE31E5"/>
    <w:rsid w:val="00FE3221"/>
    <w:rsid w:val="00FE32F7"/>
    <w:rsid w:val="00FE350D"/>
    <w:rsid w:val="00FE3652"/>
    <w:rsid w:val="00FE3694"/>
    <w:rsid w:val="00FE39AC"/>
    <w:rsid w:val="00FE3BA6"/>
    <w:rsid w:val="00FE402E"/>
    <w:rsid w:val="00FE45BF"/>
    <w:rsid w:val="00FE47D3"/>
    <w:rsid w:val="00FE481A"/>
    <w:rsid w:val="00FE5049"/>
    <w:rsid w:val="00FE5748"/>
    <w:rsid w:val="00FE58B2"/>
    <w:rsid w:val="00FE58DB"/>
    <w:rsid w:val="00FE593C"/>
    <w:rsid w:val="00FE5942"/>
    <w:rsid w:val="00FE5A2B"/>
    <w:rsid w:val="00FE632A"/>
    <w:rsid w:val="00FE6687"/>
    <w:rsid w:val="00FE66F4"/>
    <w:rsid w:val="00FE680D"/>
    <w:rsid w:val="00FE6AB2"/>
    <w:rsid w:val="00FE6E3D"/>
    <w:rsid w:val="00FE6E9D"/>
    <w:rsid w:val="00FE6FE9"/>
    <w:rsid w:val="00FE73D7"/>
    <w:rsid w:val="00FE7B3E"/>
    <w:rsid w:val="00FE7DE9"/>
    <w:rsid w:val="00FF0106"/>
    <w:rsid w:val="00FF02F3"/>
    <w:rsid w:val="00FF0486"/>
    <w:rsid w:val="00FF0F6D"/>
    <w:rsid w:val="00FF1275"/>
    <w:rsid w:val="00FF134D"/>
    <w:rsid w:val="00FF1354"/>
    <w:rsid w:val="00FF1393"/>
    <w:rsid w:val="00FF1434"/>
    <w:rsid w:val="00FF1529"/>
    <w:rsid w:val="00FF1770"/>
    <w:rsid w:val="00FF17C7"/>
    <w:rsid w:val="00FF1CFC"/>
    <w:rsid w:val="00FF1D1C"/>
    <w:rsid w:val="00FF2207"/>
    <w:rsid w:val="00FF2412"/>
    <w:rsid w:val="00FF24AA"/>
    <w:rsid w:val="00FF2A4E"/>
    <w:rsid w:val="00FF2B46"/>
    <w:rsid w:val="00FF2ECC"/>
    <w:rsid w:val="00FF3271"/>
    <w:rsid w:val="00FF4205"/>
    <w:rsid w:val="00FF427F"/>
    <w:rsid w:val="00FF4328"/>
    <w:rsid w:val="00FF4475"/>
    <w:rsid w:val="00FF44AC"/>
    <w:rsid w:val="00FF46D3"/>
    <w:rsid w:val="00FF47C7"/>
    <w:rsid w:val="00FF49A4"/>
    <w:rsid w:val="00FF4A4E"/>
    <w:rsid w:val="00FF4C53"/>
    <w:rsid w:val="00FF5011"/>
    <w:rsid w:val="00FF53B1"/>
    <w:rsid w:val="00FF54F1"/>
    <w:rsid w:val="00FF55CC"/>
    <w:rsid w:val="00FF6A26"/>
    <w:rsid w:val="00FF6ED0"/>
    <w:rsid w:val="00FF7BFC"/>
    <w:rsid w:val="00FF7C5C"/>
    <w:rsid w:val="00FF7E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B4C03A0E-6DDA-4CE1-A913-2EBB2FA43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iPriority="0" w:unhideWhenUsed="1"/>
    <w:lsdException w:name="footer" w:locked="1" w:semiHidden="1" w:unhideWhenUsed="1"/>
    <w:lsdException w:name="index heading" w:locked="1" w:semiHidden="1" w:unhideWhenUsed="1"/>
    <w:lsdException w:name="caption" w:lock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iPriority="0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iPriority="0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iPriority="0" w:unhideWhenUsed="1"/>
    <w:lsdException w:name="List Number" w:locked="1" w:semiHidden="1" w:uiPriority="0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iPriority="0" w:unhideWhenUsed="1"/>
    <w:lsdException w:name="List Bullet 3" w:locked="1" w:semiHidden="1" w:uiPriority="0" w:unhideWhenUsed="1"/>
    <w:lsdException w:name="List Bullet 4" w:locked="1" w:semiHidden="1" w:uiPriority="0" w:unhideWhenUsed="1"/>
    <w:lsdException w:name="List Bullet 5" w:locked="1" w:semiHidden="1" w:uiPriority="0" w:unhideWhenUsed="1"/>
    <w:lsdException w:name="List Number 2" w:locked="1" w:semiHidden="1" w:uiPriority="0" w:unhideWhenUsed="1"/>
    <w:lsdException w:name="List Number 3" w:locked="1" w:semiHidden="1" w:uiPriority="0" w:unhideWhenUsed="1"/>
    <w:lsdException w:name="List Number 4" w:locked="1" w:semiHidden="1" w:uiPriority="0" w:unhideWhenUsed="1"/>
    <w:lsdException w:name="List Number 5" w:locked="1" w:semiHidden="1" w:uiPriority="0" w:unhideWhenUsed="1"/>
    <w:lsdException w:name="Title" w:locked="1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iPriority="0" w:unhideWhenUsed="1"/>
    <w:lsdException w:name="Body Text Indent" w:locked="1" w:semiHidden="1" w:uiPriority="0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iPriority="0" w:unhideWhenUsed="1"/>
    <w:lsdException w:name="Hyperlink" w:locked="1" w:semiHidden="1" w:unhideWhenUsed="1"/>
    <w:lsdException w:name="FollowedHyperlink" w:locked="1" w:semiHidden="1" w:uiPriority="0" w:unhideWhenUsed="1"/>
    <w:lsdException w:name="Strong" w:locked="1" w:uiPriority="22" w:qFormat="1"/>
    <w:lsdException w:name="Emphasis" w:locked="1" w:uiPriority="0" w:qFormat="1"/>
    <w:lsdException w:name="Document Map" w:locked="1" w:semiHidden="1" w:unhideWhenUsed="1"/>
    <w:lsdException w:name="Plain Text" w:locked="1" w:semiHidden="1" w:uiPriority="0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3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54C8F"/>
    <w:rPr>
      <w:rFonts w:cs="Cordia New"/>
      <w:b/>
      <w:bCs/>
      <w:sz w:val="40"/>
      <w:szCs w:val="40"/>
      <w:u w:val="single"/>
    </w:rPr>
  </w:style>
  <w:style w:type="paragraph" w:styleId="Heading1">
    <w:name w:val="heading 1"/>
    <w:basedOn w:val="Normal"/>
    <w:next w:val="Normal"/>
    <w:link w:val="Heading1Char"/>
    <w:qFormat/>
    <w:rsid w:val="0057689A"/>
    <w:pPr>
      <w:keepNext/>
      <w:outlineLvl w:val="0"/>
    </w:pPr>
    <w:rPr>
      <w:rFonts w:ascii="Cambria" w:hAnsi="Cambria" w:cs="Angsana New"/>
      <w:kern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57689A"/>
    <w:pPr>
      <w:keepNext/>
      <w:jc w:val="center"/>
      <w:outlineLvl w:val="1"/>
    </w:pPr>
    <w:rPr>
      <w:rFonts w:ascii="Cambria" w:hAnsi="Cambria" w:cs="Angsana New"/>
      <w:i/>
      <w:iCs/>
      <w:sz w:val="35"/>
      <w:szCs w:val="35"/>
    </w:rPr>
  </w:style>
  <w:style w:type="paragraph" w:styleId="Heading3">
    <w:name w:val="heading 3"/>
    <w:basedOn w:val="Normal"/>
    <w:next w:val="Normal"/>
    <w:link w:val="Heading3Char"/>
    <w:uiPriority w:val="99"/>
    <w:qFormat/>
    <w:rsid w:val="0057689A"/>
    <w:pPr>
      <w:keepNext/>
      <w:spacing w:before="120"/>
      <w:outlineLvl w:val="2"/>
    </w:pPr>
    <w:rPr>
      <w:rFonts w:ascii="Cambria" w:hAnsi="Cambria" w:cs="Angsana New"/>
      <w:sz w:val="33"/>
      <w:szCs w:val="33"/>
    </w:rPr>
  </w:style>
  <w:style w:type="paragraph" w:styleId="Heading4">
    <w:name w:val="heading 4"/>
    <w:basedOn w:val="Normal"/>
    <w:next w:val="Normal"/>
    <w:link w:val="Heading4Char"/>
    <w:uiPriority w:val="99"/>
    <w:qFormat/>
    <w:rsid w:val="0057689A"/>
    <w:pPr>
      <w:keepNext/>
      <w:spacing w:before="120"/>
      <w:ind w:firstLine="1418"/>
      <w:jc w:val="thaiDistribute"/>
      <w:outlineLvl w:val="3"/>
    </w:pPr>
    <w:rPr>
      <w:rFonts w:ascii="Calibri" w:hAnsi="Calibri" w:cs="Angsana New"/>
      <w:sz w:val="35"/>
      <w:szCs w:val="35"/>
    </w:rPr>
  </w:style>
  <w:style w:type="paragraph" w:styleId="Heading5">
    <w:name w:val="heading 5"/>
    <w:basedOn w:val="Normal"/>
    <w:next w:val="Normal"/>
    <w:link w:val="Heading5Char"/>
    <w:uiPriority w:val="99"/>
    <w:qFormat/>
    <w:rsid w:val="0057689A"/>
    <w:pPr>
      <w:keepNext/>
      <w:ind w:firstLine="1418"/>
      <w:outlineLvl w:val="4"/>
    </w:pPr>
    <w:rPr>
      <w:rFonts w:ascii="Calibri" w:hAnsi="Calibri" w:cs="Angsana New"/>
      <w:i/>
      <w:iCs/>
      <w:sz w:val="33"/>
      <w:szCs w:val="33"/>
    </w:rPr>
  </w:style>
  <w:style w:type="paragraph" w:styleId="Heading6">
    <w:name w:val="heading 6"/>
    <w:basedOn w:val="Normal"/>
    <w:next w:val="Normal"/>
    <w:link w:val="Heading6Char"/>
    <w:uiPriority w:val="99"/>
    <w:qFormat/>
    <w:rsid w:val="0057689A"/>
    <w:pPr>
      <w:keepNext/>
      <w:spacing w:before="240"/>
      <w:jc w:val="thaiDistribute"/>
      <w:outlineLvl w:val="5"/>
    </w:pPr>
    <w:rPr>
      <w:rFonts w:ascii="Calibri" w:hAnsi="Calibri" w:cs="Angsana New"/>
      <w:b w:val="0"/>
      <w:bCs w:val="0"/>
      <w:sz w:val="20"/>
      <w:szCs w:val="20"/>
    </w:rPr>
  </w:style>
  <w:style w:type="paragraph" w:styleId="Heading7">
    <w:name w:val="heading 7"/>
    <w:basedOn w:val="Normal"/>
    <w:next w:val="Normal"/>
    <w:link w:val="Heading7Char"/>
    <w:uiPriority w:val="99"/>
    <w:qFormat/>
    <w:rsid w:val="0057689A"/>
    <w:pPr>
      <w:keepNext/>
      <w:spacing w:before="240"/>
      <w:jc w:val="thaiDistribute"/>
      <w:outlineLvl w:val="6"/>
    </w:pPr>
    <w:rPr>
      <w:rFonts w:ascii="Calibri" w:hAnsi="Calibri" w:cs="Angsana New"/>
      <w:sz w:val="30"/>
      <w:szCs w:val="30"/>
    </w:rPr>
  </w:style>
  <w:style w:type="paragraph" w:styleId="Heading8">
    <w:name w:val="heading 8"/>
    <w:basedOn w:val="Normal"/>
    <w:next w:val="Normal"/>
    <w:link w:val="Heading8Char"/>
    <w:uiPriority w:val="99"/>
    <w:qFormat/>
    <w:rsid w:val="0057689A"/>
    <w:pPr>
      <w:keepNext/>
      <w:outlineLvl w:val="7"/>
    </w:pPr>
    <w:rPr>
      <w:rFonts w:ascii="Calibri" w:hAnsi="Calibri" w:cs="Angsana New"/>
      <w:i/>
      <w:iCs/>
      <w:sz w:val="30"/>
      <w:szCs w:val="30"/>
    </w:rPr>
  </w:style>
  <w:style w:type="paragraph" w:styleId="Heading9">
    <w:name w:val="heading 9"/>
    <w:basedOn w:val="Normal"/>
    <w:next w:val="Normal"/>
    <w:link w:val="Heading9Char"/>
    <w:uiPriority w:val="99"/>
    <w:qFormat/>
    <w:rsid w:val="0057689A"/>
    <w:pPr>
      <w:keepNext/>
      <w:spacing w:before="240"/>
      <w:jc w:val="center"/>
      <w:outlineLvl w:val="8"/>
    </w:pPr>
    <w:rPr>
      <w:rFonts w:ascii="Cambria" w:hAnsi="Cambria" w:cs="Angsana New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locked/>
    <w:rsid w:val="004A36F9"/>
    <w:rPr>
      <w:rFonts w:ascii="Cambria" w:hAnsi="Cambria" w:cs="Angsana New"/>
      <w:b/>
      <w:bCs/>
      <w:kern w:val="32"/>
      <w:sz w:val="40"/>
      <w:szCs w:val="40"/>
      <w:u w:val="single"/>
    </w:rPr>
  </w:style>
  <w:style w:type="character" w:customStyle="1" w:styleId="Heading2Char">
    <w:name w:val="Heading 2 Char"/>
    <w:link w:val="Heading2"/>
    <w:uiPriority w:val="99"/>
    <w:semiHidden/>
    <w:locked/>
    <w:rsid w:val="004A36F9"/>
    <w:rPr>
      <w:rFonts w:ascii="Cambria" w:hAnsi="Cambria" w:cs="Angsana New"/>
      <w:b/>
      <w:bCs/>
      <w:i/>
      <w:iCs/>
      <w:sz w:val="35"/>
      <w:szCs w:val="35"/>
      <w:u w:val="single"/>
    </w:rPr>
  </w:style>
  <w:style w:type="character" w:customStyle="1" w:styleId="Heading3Char">
    <w:name w:val="Heading 3 Char"/>
    <w:link w:val="Heading3"/>
    <w:uiPriority w:val="99"/>
    <w:semiHidden/>
    <w:locked/>
    <w:rsid w:val="004A36F9"/>
    <w:rPr>
      <w:rFonts w:ascii="Cambria" w:hAnsi="Cambria" w:cs="Angsana New"/>
      <w:b/>
      <w:bCs/>
      <w:sz w:val="33"/>
      <w:szCs w:val="33"/>
      <w:u w:val="single"/>
    </w:rPr>
  </w:style>
  <w:style w:type="character" w:customStyle="1" w:styleId="Heading4Char">
    <w:name w:val="Heading 4 Char"/>
    <w:link w:val="Heading4"/>
    <w:uiPriority w:val="99"/>
    <w:semiHidden/>
    <w:locked/>
    <w:rsid w:val="004A36F9"/>
    <w:rPr>
      <w:rFonts w:ascii="Calibri" w:hAnsi="Calibri" w:cs="Cordia New"/>
      <w:b/>
      <w:bCs/>
      <w:sz w:val="35"/>
      <w:szCs w:val="35"/>
      <w:u w:val="single"/>
    </w:rPr>
  </w:style>
  <w:style w:type="character" w:customStyle="1" w:styleId="Heading5Char">
    <w:name w:val="Heading 5 Char"/>
    <w:link w:val="Heading5"/>
    <w:uiPriority w:val="99"/>
    <w:semiHidden/>
    <w:locked/>
    <w:rsid w:val="004A36F9"/>
    <w:rPr>
      <w:rFonts w:ascii="Calibri" w:hAnsi="Calibri" w:cs="Cordia New"/>
      <w:b/>
      <w:bCs/>
      <w:i/>
      <w:iCs/>
      <w:sz w:val="33"/>
      <w:szCs w:val="33"/>
      <w:u w:val="single"/>
    </w:rPr>
  </w:style>
  <w:style w:type="character" w:customStyle="1" w:styleId="Heading6Char">
    <w:name w:val="Heading 6 Char"/>
    <w:link w:val="Heading6"/>
    <w:uiPriority w:val="99"/>
    <w:semiHidden/>
    <w:locked/>
    <w:rsid w:val="004A36F9"/>
    <w:rPr>
      <w:rFonts w:ascii="Calibri" w:hAnsi="Calibri" w:cs="Cordia New"/>
      <w:u w:val="single"/>
    </w:rPr>
  </w:style>
  <w:style w:type="character" w:customStyle="1" w:styleId="Heading7Char">
    <w:name w:val="Heading 7 Char"/>
    <w:link w:val="Heading7"/>
    <w:uiPriority w:val="99"/>
    <w:semiHidden/>
    <w:locked/>
    <w:rsid w:val="004A36F9"/>
    <w:rPr>
      <w:rFonts w:ascii="Calibri" w:hAnsi="Calibri" w:cs="Cordia New"/>
      <w:b/>
      <w:bCs/>
      <w:sz w:val="30"/>
      <w:szCs w:val="30"/>
      <w:u w:val="single"/>
    </w:rPr>
  </w:style>
  <w:style w:type="character" w:customStyle="1" w:styleId="Heading8Char">
    <w:name w:val="Heading 8 Char"/>
    <w:link w:val="Heading8"/>
    <w:uiPriority w:val="99"/>
    <w:semiHidden/>
    <w:locked/>
    <w:rsid w:val="004A36F9"/>
    <w:rPr>
      <w:rFonts w:ascii="Calibri" w:hAnsi="Calibri" w:cs="Cordia New"/>
      <w:b/>
      <w:bCs/>
      <w:i/>
      <w:iCs/>
      <w:sz w:val="30"/>
      <w:szCs w:val="30"/>
      <w:u w:val="single"/>
    </w:rPr>
  </w:style>
  <w:style w:type="character" w:customStyle="1" w:styleId="Heading9Char">
    <w:name w:val="Heading 9 Char"/>
    <w:link w:val="Heading9"/>
    <w:uiPriority w:val="99"/>
    <w:semiHidden/>
    <w:locked/>
    <w:rsid w:val="004A36F9"/>
    <w:rPr>
      <w:rFonts w:ascii="Cambria" w:hAnsi="Cambria" w:cs="Angsana New"/>
      <w:b/>
      <w:bCs/>
      <w:u w:val="single"/>
    </w:rPr>
  </w:style>
  <w:style w:type="paragraph" w:styleId="BodyTextIndent">
    <w:name w:val="Body Text Indent"/>
    <w:basedOn w:val="Normal"/>
    <w:link w:val="BodyTextIndentChar"/>
    <w:rsid w:val="0057689A"/>
    <w:pPr>
      <w:ind w:left="360"/>
    </w:pPr>
    <w:rPr>
      <w:rFonts w:cs="Angsana New"/>
      <w:sz w:val="50"/>
      <w:szCs w:val="50"/>
    </w:rPr>
  </w:style>
  <w:style w:type="character" w:customStyle="1" w:styleId="BodyTextIndentChar">
    <w:name w:val="Body Text Indent Char"/>
    <w:link w:val="BodyTextIndent"/>
    <w:locked/>
    <w:rsid w:val="004A36F9"/>
    <w:rPr>
      <w:rFonts w:cs="Cordia New"/>
      <w:b/>
      <w:bCs/>
      <w:sz w:val="50"/>
      <w:szCs w:val="50"/>
      <w:u w:val="single"/>
    </w:rPr>
  </w:style>
  <w:style w:type="paragraph" w:styleId="BodyText">
    <w:name w:val="Body Text"/>
    <w:basedOn w:val="Normal"/>
    <w:link w:val="BodyTextChar"/>
    <w:rsid w:val="0057689A"/>
    <w:rPr>
      <w:rFonts w:cs="Angsana New"/>
      <w:sz w:val="30"/>
      <w:szCs w:val="30"/>
      <w:u w:val="none"/>
    </w:rPr>
  </w:style>
  <w:style w:type="character" w:customStyle="1" w:styleId="BodyTextChar">
    <w:name w:val="Body Text Char"/>
    <w:link w:val="BodyText"/>
    <w:locked/>
    <w:rsid w:val="00C301F8"/>
    <w:rPr>
      <w:rFonts w:cs="Cordia New"/>
      <w:b/>
      <w:bCs/>
      <w:sz w:val="30"/>
      <w:szCs w:val="30"/>
    </w:rPr>
  </w:style>
  <w:style w:type="paragraph" w:styleId="BodyText2">
    <w:name w:val="Body Text 2"/>
    <w:basedOn w:val="Normal"/>
    <w:link w:val="BodyText2Char"/>
    <w:uiPriority w:val="99"/>
    <w:rsid w:val="0057689A"/>
    <w:pPr>
      <w:jc w:val="thaiDistribute"/>
    </w:pPr>
    <w:rPr>
      <w:rFonts w:cs="Angsana New"/>
      <w:sz w:val="50"/>
      <w:szCs w:val="50"/>
    </w:rPr>
  </w:style>
  <w:style w:type="character" w:customStyle="1" w:styleId="BodyText2Char">
    <w:name w:val="Body Text 2 Char"/>
    <w:link w:val="BodyText2"/>
    <w:uiPriority w:val="99"/>
    <w:semiHidden/>
    <w:locked/>
    <w:rsid w:val="004A36F9"/>
    <w:rPr>
      <w:rFonts w:cs="Cordia New"/>
      <w:b/>
      <w:bCs/>
      <w:sz w:val="50"/>
      <w:szCs w:val="50"/>
      <w:u w:val="single"/>
    </w:rPr>
  </w:style>
  <w:style w:type="paragraph" w:styleId="BodyTextIndent2">
    <w:name w:val="Body Text Indent 2"/>
    <w:basedOn w:val="Normal"/>
    <w:link w:val="BodyTextIndent2Char"/>
    <w:uiPriority w:val="99"/>
    <w:rsid w:val="0057689A"/>
    <w:pPr>
      <w:ind w:left="1440"/>
    </w:pPr>
    <w:rPr>
      <w:rFonts w:cs="Angsana New"/>
      <w:sz w:val="50"/>
      <w:szCs w:val="50"/>
    </w:rPr>
  </w:style>
  <w:style w:type="character" w:customStyle="1" w:styleId="BodyTextIndent2Char">
    <w:name w:val="Body Text Indent 2 Char"/>
    <w:link w:val="BodyTextIndent2"/>
    <w:uiPriority w:val="99"/>
    <w:semiHidden/>
    <w:locked/>
    <w:rsid w:val="004A36F9"/>
    <w:rPr>
      <w:rFonts w:cs="Cordia New"/>
      <w:b/>
      <w:bCs/>
      <w:sz w:val="50"/>
      <w:szCs w:val="50"/>
      <w:u w:val="single"/>
    </w:rPr>
  </w:style>
  <w:style w:type="paragraph" w:styleId="Title">
    <w:name w:val="Title"/>
    <w:basedOn w:val="Normal"/>
    <w:link w:val="TitleChar"/>
    <w:uiPriority w:val="99"/>
    <w:qFormat/>
    <w:rsid w:val="0057689A"/>
    <w:pPr>
      <w:jc w:val="center"/>
    </w:pPr>
    <w:rPr>
      <w:rFonts w:ascii="Cambria" w:hAnsi="Cambria" w:cs="Angsana New"/>
      <w:kern w:val="28"/>
    </w:rPr>
  </w:style>
  <w:style w:type="character" w:customStyle="1" w:styleId="TitleChar">
    <w:name w:val="Title Char"/>
    <w:link w:val="Title"/>
    <w:uiPriority w:val="99"/>
    <w:locked/>
    <w:rsid w:val="004A36F9"/>
    <w:rPr>
      <w:rFonts w:ascii="Cambria" w:hAnsi="Cambria" w:cs="Angsana New"/>
      <w:b/>
      <w:bCs/>
      <w:kern w:val="28"/>
      <w:sz w:val="40"/>
      <w:szCs w:val="40"/>
      <w:u w:val="single"/>
    </w:rPr>
  </w:style>
  <w:style w:type="paragraph" w:styleId="BodyTextIndent3">
    <w:name w:val="Body Text Indent 3"/>
    <w:basedOn w:val="Normal"/>
    <w:link w:val="BodyTextIndent3Char"/>
    <w:uiPriority w:val="99"/>
    <w:rsid w:val="0057689A"/>
    <w:pPr>
      <w:ind w:firstLine="720"/>
    </w:pPr>
    <w:rPr>
      <w:rFonts w:cs="Angsana New"/>
      <w:sz w:val="20"/>
      <w:szCs w:val="20"/>
    </w:rPr>
  </w:style>
  <w:style w:type="character" w:customStyle="1" w:styleId="BodyTextIndent3Char">
    <w:name w:val="Body Text Indent 3 Char"/>
    <w:link w:val="BodyTextIndent3"/>
    <w:uiPriority w:val="99"/>
    <w:semiHidden/>
    <w:locked/>
    <w:rsid w:val="004A36F9"/>
    <w:rPr>
      <w:rFonts w:cs="Cordia New"/>
      <w:b/>
      <w:bCs/>
      <w:sz w:val="20"/>
      <w:szCs w:val="20"/>
      <w:u w:val="single"/>
    </w:rPr>
  </w:style>
  <w:style w:type="paragraph" w:styleId="Subtitle">
    <w:name w:val="Subtitle"/>
    <w:basedOn w:val="Normal"/>
    <w:link w:val="SubtitleChar"/>
    <w:uiPriority w:val="99"/>
    <w:qFormat/>
    <w:rsid w:val="0057689A"/>
    <w:pPr>
      <w:jc w:val="center"/>
    </w:pPr>
    <w:rPr>
      <w:rFonts w:ascii="Cambria" w:hAnsi="Cambria" w:cs="Angsana New"/>
      <w:sz w:val="30"/>
      <w:szCs w:val="30"/>
    </w:rPr>
  </w:style>
  <w:style w:type="character" w:customStyle="1" w:styleId="SubtitleChar">
    <w:name w:val="Subtitle Char"/>
    <w:link w:val="Subtitle"/>
    <w:uiPriority w:val="99"/>
    <w:locked/>
    <w:rsid w:val="004A36F9"/>
    <w:rPr>
      <w:rFonts w:ascii="Cambria" w:hAnsi="Cambria" w:cs="Angsana New"/>
      <w:b/>
      <w:bCs/>
      <w:sz w:val="30"/>
      <w:szCs w:val="30"/>
      <w:u w:val="single"/>
    </w:rPr>
  </w:style>
  <w:style w:type="paragraph" w:styleId="DocumentMap">
    <w:name w:val="Document Map"/>
    <w:basedOn w:val="Normal"/>
    <w:link w:val="DocumentMapChar"/>
    <w:uiPriority w:val="99"/>
    <w:semiHidden/>
    <w:rsid w:val="0057689A"/>
    <w:pPr>
      <w:shd w:val="clear" w:color="auto" w:fill="000080"/>
    </w:pPr>
    <w:rPr>
      <w:rFonts w:ascii="Times New Roman" w:hAnsi="Times New Roman" w:cs="Angsana New"/>
      <w:sz w:val="2"/>
      <w:szCs w:val="20"/>
    </w:rPr>
  </w:style>
  <w:style w:type="character" w:customStyle="1" w:styleId="DocumentMapChar">
    <w:name w:val="Document Map Char"/>
    <w:link w:val="DocumentMap"/>
    <w:uiPriority w:val="99"/>
    <w:semiHidden/>
    <w:locked/>
    <w:rsid w:val="004A36F9"/>
    <w:rPr>
      <w:rFonts w:ascii="Times New Roman" w:hAnsi="Times New Roman" w:cs="Cordia New"/>
      <w:b/>
      <w:bCs/>
      <w:sz w:val="2"/>
      <w:u w:val="single"/>
    </w:rPr>
  </w:style>
  <w:style w:type="paragraph" w:styleId="Header">
    <w:name w:val="header"/>
    <w:basedOn w:val="Normal"/>
    <w:link w:val="HeaderChar"/>
    <w:rsid w:val="0057689A"/>
    <w:pPr>
      <w:tabs>
        <w:tab w:val="center" w:pos="4153"/>
        <w:tab w:val="right" w:pos="8306"/>
      </w:tabs>
    </w:pPr>
    <w:rPr>
      <w:rFonts w:cs="Angsana New"/>
    </w:rPr>
  </w:style>
  <w:style w:type="character" w:customStyle="1" w:styleId="HeaderChar">
    <w:name w:val="Header Char"/>
    <w:link w:val="Header"/>
    <w:locked/>
    <w:rsid w:val="004165E6"/>
    <w:rPr>
      <w:rFonts w:cs="Cordia New"/>
      <w:b/>
      <w:bCs/>
      <w:sz w:val="40"/>
      <w:szCs w:val="40"/>
      <w:u w:val="single"/>
    </w:rPr>
  </w:style>
  <w:style w:type="character" w:styleId="PageNumber">
    <w:name w:val="page number"/>
    <w:rsid w:val="0057689A"/>
    <w:rPr>
      <w:rFonts w:cs="Times New Roman"/>
    </w:rPr>
  </w:style>
  <w:style w:type="paragraph" w:styleId="Footer">
    <w:name w:val="footer"/>
    <w:basedOn w:val="Normal"/>
    <w:link w:val="FooterChar"/>
    <w:uiPriority w:val="99"/>
    <w:rsid w:val="0057689A"/>
    <w:pPr>
      <w:tabs>
        <w:tab w:val="center" w:pos="4153"/>
        <w:tab w:val="right" w:pos="8306"/>
      </w:tabs>
    </w:pPr>
    <w:rPr>
      <w:rFonts w:cs="Angsana New"/>
      <w:sz w:val="50"/>
      <w:szCs w:val="50"/>
    </w:rPr>
  </w:style>
  <w:style w:type="character" w:customStyle="1" w:styleId="FooterChar">
    <w:name w:val="Footer Char"/>
    <w:link w:val="Footer"/>
    <w:uiPriority w:val="99"/>
    <w:locked/>
    <w:rsid w:val="004A36F9"/>
    <w:rPr>
      <w:rFonts w:cs="Cordia New"/>
      <w:b/>
      <w:bCs/>
      <w:sz w:val="50"/>
      <w:szCs w:val="50"/>
      <w:u w:val="single"/>
    </w:rPr>
  </w:style>
  <w:style w:type="paragraph" w:styleId="Caption">
    <w:name w:val="caption"/>
    <w:basedOn w:val="Normal"/>
    <w:next w:val="Normal"/>
    <w:uiPriority w:val="99"/>
    <w:qFormat/>
    <w:rsid w:val="0057689A"/>
    <w:pPr>
      <w:spacing w:before="120" w:after="120"/>
    </w:pPr>
    <w:rPr>
      <w:rFonts w:ascii="Angsana New" w:eastAsia="Times New Roman" w:cs="Angsana New"/>
      <w:sz w:val="30"/>
      <w:szCs w:val="30"/>
      <w:u w:val="none"/>
    </w:rPr>
  </w:style>
  <w:style w:type="paragraph" w:styleId="BodyText3">
    <w:name w:val="Body Text 3"/>
    <w:basedOn w:val="Normal"/>
    <w:link w:val="BodyText3Char"/>
    <w:uiPriority w:val="99"/>
    <w:rsid w:val="0057689A"/>
    <w:pPr>
      <w:jc w:val="thaiDistribute"/>
    </w:pPr>
    <w:rPr>
      <w:rFonts w:cs="Angsana New"/>
      <w:sz w:val="20"/>
      <w:szCs w:val="20"/>
    </w:rPr>
  </w:style>
  <w:style w:type="character" w:customStyle="1" w:styleId="BodyText3Char">
    <w:name w:val="Body Text 3 Char"/>
    <w:link w:val="BodyText3"/>
    <w:uiPriority w:val="99"/>
    <w:semiHidden/>
    <w:locked/>
    <w:rsid w:val="004A36F9"/>
    <w:rPr>
      <w:rFonts w:cs="Cordia New"/>
      <w:b/>
      <w:bCs/>
      <w:sz w:val="20"/>
      <w:szCs w:val="20"/>
      <w:u w:val="single"/>
    </w:rPr>
  </w:style>
  <w:style w:type="table" w:styleId="TableGrid">
    <w:name w:val="Table Grid"/>
    <w:basedOn w:val="TableNormal"/>
    <w:uiPriority w:val="39"/>
    <w:rsid w:val="00E50F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rsid w:val="00024D40"/>
    <w:rPr>
      <w:rFonts w:ascii="Times New Roman" w:hAnsi="Times New Roman" w:cs="Angsana New"/>
      <w:sz w:val="2"/>
      <w:szCs w:val="20"/>
    </w:rPr>
  </w:style>
  <w:style w:type="character" w:customStyle="1" w:styleId="BalloonTextChar">
    <w:name w:val="Balloon Text Char"/>
    <w:link w:val="BalloonText"/>
    <w:uiPriority w:val="99"/>
    <w:semiHidden/>
    <w:locked/>
    <w:rsid w:val="004A36F9"/>
    <w:rPr>
      <w:rFonts w:ascii="Times New Roman" w:hAnsi="Times New Roman" w:cs="Cordia New"/>
      <w:b/>
      <w:bCs/>
      <w:sz w:val="2"/>
      <w:u w:val="single"/>
    </w:rPr>
  </w:style>
  <w:style w:type="paragraph" w:customStyle="1" w:styleId="Default">
    <w:name w:val="Default"/>
    <w:rsid w:val="00287D40"/>
    <w:pPr>
      <w:autoSpaceDE w:val="0"/>
      <w:autoSpaceDN w:val="0"/>
      <w:adjustRightInd w:val="0"/>
    </w:pPr>
    <w:rPr>
      <w:rFonts w:ascii="Browallia New" w:hAnsi="Browallia New" w:cs="Browallia New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800EA7"/>
    <w:pPr>
      <w:spacing w:after="160" w:line="259" w:lineRule="auto"/>
      <w:ind w:left="720"/>
      <w:contextualSpacing/>
    </w:pPr>
    <w:rPr>
      <w:rFonts w:ascii="Calibri" w:hAnsi="Calibri"/>
      <w:b w:val="0"/>
      <w:bCs w:val="0"/>
      <w:sz w:val="22"/>
      <w:szCs w:val="28"/>
      <w:u w:val="none"/>
    </w:rPr>
  </w:style>
  <w:style w:type="table" w:customStyle="1" w:styleId="TableGrid1">
    <w:name w:val="Table Grid1"/>
    <w:basedOn w:val="TableNormal"/>
    <w:next w:val="TableGrid"/>
    <w:uiPriority w:val="39"/>
    <w:rsid w:val="008C22F5"/>
    <w:rPr>
      <w:rFonts w:ascii="Calibri" w:eastAsia="Calibri" w:hAnsi="Calibri" w:cs="Cordia New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DC77CC"/>
    <w:rPr>
      <w:rFonts w:ascii="Calibri" w:eastAsia="Calibri" w:hAnsi="Calibri" w:cs="Cordia New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neNumber">
    <w:name w:val="line number"/>
    <w:basedOn w:val="DefaultParagraphFont"/>
    <w:uiPriority w:val="99"/>
    <w:semiHidden/>
    <w:unhideWhenUsed/>
    <w:locked/>
    <w:rsid w:val="003306A4"/>
  </w:style>
  <w:style w:type="paragraph" w:styleId="NormalWeb">
    <w:name w:val="Normal (Web)"/>
    <w:basedOn w:val="Normal"/>
    <w:uiPriority w:val="99"/>
    <w:unhideWhenUsed/>
    <w:locked/>
    <w:rsid w:val="004C1F94"/>
    <w:pPr>
      <w:spacing w:before="100" w:beforeAutospacing="1" w:after="100" w:afterAutospacing="1"/>
    </w:pPr>
    <w:rPr>
      <w:rFonts w:ascii="Times New Roman" w:eastAsia="Times New Roman" w:hAnsi="Times New Roman" w:cs="Times New Roman"/>
      <w:b w:val="0"/>
      <w:bCs w:val="0"/>
      <w:sz w:val="24"/>
      <w:szCs w:val="24"/>
      <w:u w:val="none"/>
    </w:rPr>
  </w:style>
  <w:style w:type="numbering" w:customStyle="1" w:styleId="NoList1">
    <w:name w:val="No List1"/>
    <w:next w:val="NoList"/>
    <w:uiPriority w:val="99"/>
    <w:semiHidden/>
    <w:unhideWhenUsed/>
    <w:rsid w:val="00782E10"/>
  </w:style>
  <w:style w:type="paragraph" w:customStyle="1" w:styleId="a">
    <w:name w:val="??"/>
    <w:basedOn w:val="Normal"/>
    <w:rsid w:val="00782E10"/>
    <w:pPr>
      <w:tabs>
        <w:tab w:val="left" w:pos="360"/>
        <w:tab w:val="left" w:pos="720"/>
        <w:tab w:val="left" w:pos="1080"/>
      </w:tabs>
    </w:pPr>
    <w:rPr>
      <w:rFonts w:ascii="Times New Roman" w:eastAsia="Times New Roman" w:hAnsi="Times New Roman" w:cs="Angsana New"/>
      <w:b w:val="0"/>
      <w:bCs w:val="0"/>
      <w:sz w:val="28"/>
      <w:szCs w:val="28"/>
      <w:u w:val="none"/>
      <w:lang w:val="th-TH"/>
    </w:rPr>
  </w:style>
  <w:style w:type="paragraph" w:customStyle="1" w:styleId="3">
    <w:name w:val="?????3????"/>
    <w:basedOn w:val="Normal"/>
    <w:rsid w:val="00782E10"/>
    <w:pPr>
      <w:tabs>
        <w:tab w:val="left" w:pos="360"/>
        <w:tab w:val="left" w:pos="720"/>
      </w:tabs>
    </w:pPr>
    <w:rPr>
      <w:rFonts w:ascii="Times New Roman" w:eastAsia="Times New Roman" w:hAnsi="Times New Roman" w:cs="Angsana New"/>
      <w:b w:val="0"/>
      <w:bCs w:val="0"/>
      <w:sz w:val="22"/>
      <w:szCs w:val="22"/>
      <w:u w:val="none"/>
      <w:lang w:val="th-TH"/>
    </w:rPr>
  </w:style>
  <w:style w:type="paragraph" w:customStyle="1" w:styleId="10">
    <w:name w:val="10"/>
    <w:basedOn w:val="Normal"/>
    <w:rsid w:val="00782E10"/>
    <w:pPr>
      <w:tabs>
        <w:tab w:val="left" w:pos="1080"/>
      </w:tabs>
      <w:jc w:val="both"/>
    </w:pPr>
    <w:rPr>
      <w:rFonts w:ascii="Times New Roman" w:eastAsia="Times New Roman" w:hAnsi="Times New Roman" w:cs="Angsana New"/>
      <w:b w:val="0"/>
      <w:bCs w:val="0"/>
      <w:sz w:val="20"/>
      <w:szCs w:val="20"/>
      <w:u w:val="none"/>
      <w:lang w:val="th-TH"/>
    </w:rPr>
  </w:style>
  <w:style w:type="paragraph" w:styleId="PlainText">
    <w:name w:val="Plain Text"/>
    <w:basedOn w:val="Normal"/>
    <w:link w:val="PlainTextChar"/>
    <w:locked/>
    <w:rsid w:val="00782E10"/>
    <w:pPr>
      <w:widowControl w:val="0"/>
    </w:pPr>
    <w:rPr>
      <w:rFonts w:ascii="Times New Roman" w:eastAsia="Times New Roman" w:hAnsi="Times New Roman" w:cs="Angsana New"/>
      <w:b w:val="0"/>
      <w:bCs w:val="0"/>
      <w:sz w:val="28"/>
      <w:szCs w:val="28"/>
      <w:u w:val="none"/>
      <w:lang w:val="th-TH"/>
    </w:rPr>
  </w:style>
  <w:style w:type="character" w:customStyle="1" w:styleId="PlainTextChar">
    <w:name w:val="Plain Text Char"/>
    <w:link w:val="PlainText"/>
    <w:rsid w:val="00782E10"/>
    <w:rPr>
      <w:rFonts w:ascii="Times New Roman" w:eastAsia="Times New Roman" w:hAnsi="Times New Roman"/>
      <w:sz w:val="28"/>
      <w:szCs w:val="28"/>
      <w:lang w:val="th-TH"/>
    </w:rPr>
  </w:style>
  <w:style w:type="paragraph" w:styleId="ListBullet">
    <w:name w:val="List Bullet"/>
    <w:basedOn w:val="Normal"/>
    <w:autoRedefine/>
    <w:locked/>
    <w:rsid w:val="00782E10"/>
    <w:pPr>
      <w:numPr>
        <w:numId w:val="3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Bullet2">
    <w:name w:val="List Bullet 2"/>
    <w:basedOn w:val="Normal"/>
    <w:autoRedefine/>
    <w:locked/>
    <w:rsid w:val="00782E10"/>
    <w:pPr>
      <w:numPr>
        <w:numId w:val="4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Bullet3">
    <w:name w:val="List Bullet 3"/>
    <w:basedOn w:val="Normal"/>
    <w:autoRedefine/>
    <w:locked/>
    <w:rsid w:val="00782E10"/>
    <w:pPr>
      <w:numPr>
        <w:numId w:val="5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Bullet4">
    <w:name w:val="List Bullet 4"/>
    <w:basedOn w:val="Normal"/>
    <w:autoRedefine/>
    <w:locked/>
    <w:rsid w:val="00782E10"/>
    <w:pPr>
      <w:numPr>
        <w:numId w:val="6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Bullet5">
    <w:name w:val="List Bullet 5"/>
    <w:basedOn w:val="Normal"/>
    <w:autoRedefine/>
    <w:locked/>
    <w:rsid w:val="00782E10"/>
    <w:pPr>
      <w:numPr>
        <w:numId w:val="7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Number">
    <w:name w:val="List Number"/>
    <w:basedOn w:val="Normal"/>
    <w:locked/>
    <w:rsid w:val="00782E10"/>
    <w:pPr>
      <w:numPr>
        <w:numId w:val="8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Number2">
    <w:name w:val="List Number 2"/>
    <w:basedOn w:val="Normal"/>
    <w:locked/>
    <w:rsid w:val="00782E10"/>
    <w:pPr>
      <w:numPr>
        <w:numId w:val="9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Number3">
    <w:name w:val="List Number 3"/>
    <w:basedOn w:val="Normal"/>
    <w:locked/>
    <w:rsid w:val="00782E10"/>
    <w:pPr>
      <w:numPr>
        <w:numId w:val="10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Number4">
    <w:name w:val="List Number 4"/>
    <w:basedOn w:val="Normal"/>
    <w:locked/>
    <w:rsid w:val="00782E10"/>
    <w:pPr>
      <w:numPr>
        <w:numId w:val="11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Number5">
    <w:name w:val="List Number 5"/>
    <w:basedOn w:val="Normal"/>
    <w:locked/>
    <w:rsid w:val="00782E10"/>
    <w:pPr>
      <w:numPr>
        <w:numId w:val="12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table" w:customStyle="1" w:styleId="TableGrid3">
    <w:name w:val="Table Grid3"/>
    <w:basedOn w:val="TableNormal"/>
    <w:next w:val="TableGrid"/>
    <w:rsid w:val="00782E10"/>
    <w:rPr>
      <w:rFonts w:ascii="Times New Roman" w:eastAsia="MS Mincho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lockText">
    <w:name w:val="Block Text"/>
    <w:basedOn w:val="Normal"/>
    <w:locked/>
    <w:rsid w:val="00782E10"/>
    <w:pPr>
      <w:tabs>
        <w:tab w:val="left" w:pos="360"/>
        <w:tab w:val="left" w:pos="900"/>
      </w:tabs>
      <w:spacing w:before="240"/>
      <w:ind w:left="900" w:right="-306" w:firstLine="540"/>
    </w:pPr>
    <w:rPr>
      <w:rFonts w:ascii="Angsana New" w:eastAsia="Times New Roman" w:hAnsi="Times New Roman"/>
      <w:b w:val="0"/>
      <w:bCs w:val="0"/>
      <w:sz w:val="32"/>
      <w:szCs w:val="32"/>
      <w:u w:val="none"/>
    </w:rPr>
  </w:style>
  <w:style w:type="paragraph" w:customStyle="1" w:styleId="Char">
    <w:name w:val="Char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1">
    <w:name w:val="Char1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2">
    <w:name w:val="Char2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a0">
    <w:name w:val="อักขระ อักขระ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6">
    <w:name w:val="Char6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5">
    <w:name w:val="Char5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4">
    <w:name w:val="Char4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3">
    <w:name w:val="Char3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character" w:styleId="Hyperlink">
    <w:name w:val="Hyperlink"/>
    <w:uiPriority w:val="99"/>
    <w:unhideWhenUsed/>
    <w:locked/>
    <w:rsid w:val="00782E10"/>
    <w:rPr>
      <w:color w:val="0000FF"/>
      <w:u w:val="single"/>
    </w:rPr>
  </w:style>
  <w:style w:type="paragraph" w:customStyle="1" w:styleId="1">
    <w:name w:val="อักขระ อักขระ1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7">
    <w:name w:val="Char7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styleId="TOCHeading">
    <w:name w:val="TOC Heading"/>
    <w:basedOn w:val="Heading1"/>
    <w:next w:val="Normal"/>
    <w:uiPriority w:val="39"/>
    <w:qFormat/>
    <w:rsid w:val="00782E10"/>
    <w:pPr>
      <w:overflowPunct w:val="0"/>
      <w:autoSpaceDE w:val="0"/>
      <w:autoSpaceDN w:val="0"/>
      <w:adjustRightInd w:val="0"/>
      <w:spacing w:before="240" w:after="60"/>
      <w:textAlignment w:val="baseline"/>
      <w:outlineLvl w:val="9"/>
    </w:pPr>
    <w:rPr>
      <w:sz w:val="32"/>
      <w:u w:val="none"/>
    </w:rPr>
  </w:style>
  <w:style w:type="paragraph" w:styleId="TOC1">
    <w:name w:val="toc 1"/>
    <w:basedOn w:val="Normal"/>
    <w:next w:val="Normal"/>
    <w:autoRedefine/>
    <w:uiPriority w:val="39"/>
    <w:locked/>
    <w:rsid w:val="00782E10"/>
    <w:pPr>
      <w:tabs>
        <w:tab w:val="left" w:pos="540"/>
        <w:tab w:val="right" w:leader="dot" w:pos="9540"/>
      </w:tabs>
    </w:pPr>
    <w:rPr>
      <w:rFonts w:ascii="Angsana New" w:eastAsia="Times New Roman" w:hAnsi="Angsana New" w:cs="Angsana New"/>
      <w:b w:val="0"/>
      <w:bCs w:val="0"/>
      <w:noProof/>
      <w:sz w:val="32"/>
      <w:szCs w:val="32"/>
      <w:u w:val="none"/>
      <w:lang w:val="th-TH"/>
    </w:rPr>
  </w:style>
  <w:style w:type="paragraph" w:customStyle="1" w:styleId="CharCharCharCharCharCharCharCharCharCharCharCharCharChar">
    <w:name w:val="Char Char Char Char Char Char Char Char Char Char Char Char Char Char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character" w:styleId="Emphasis">
    <w:name w:val="Emphasis"/>
    <w:qFormat/>
    <w:locked/>
    <w:rsid w:val="00782E10"/>
    <w:rPr>
      <w:i/>
      <w:iCs/>
    </w:rPr>
  </w:style>
  <w:style w:type="paragraph" w:customStyle="1" w:styleId="Char8">
    <w:name w:val="Char8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CharCharCharCharCharCharCharCharCharCharCharCharChar1">
    <w:name w:val="Char Char Char Char Char Char Char Char Char Char Char Char Char Char1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character" w:customStyle="1" w:styleId="CharChar16">
    <w:name w:val="Char Char16"/>
    <w:rsid w:val="00782E10"/>
    <w:rPr>
      <w:rFonts w:ascii="Times New Roman" w:eastAsia="Times New Roman" w:hAnsi="Times New Roman" w:cs="Angsana New"/>
      <w:b/>
      <w:bCs/>
      <w:sz w:val="24"/>
      <w:szCs w:val="24"/>
      <w:u w:val="single"/>
      <w:lang w:val="th-TH"/>
    </w:rPr>
  </w:style>
  <w:style w:type="character" w:styleId="FollowedHyperlink">
    <w:name w:val="FollowedHyperlink"/>
    <w:locked/>
    <w:rsid w:val="00782E10"/>
    <w:rPr>
      <w:color w:val="800080"/>
      <w:u w:val="single"/>
    </w:rPr>
  </w:style>
  <w:style w:type="paragraph" w:styleId="NoSpacing">
    <w:name w:val="No Spacing"/>
    <w:uiPriority w:val="1"/>
    <w:qFormat/>
    <w:rsid w:val="00782E10"/>
    <w:rPr>
      <w:rFonts w:ascii="Calibri" w:eastAsia="Calibri" w:hAnsi="Calibri" w:cs="Cordia New"/>
      <w:sz w:val="22"/>
      <w:szCs w:val="28"/>
    </w:rPr>
  </w:style>
  <w:style w:type="paragraph" w:customStyle="1" w:styleId="BodyText4">
    <w:name w:val="Body Text 4"/>
    <w:basedOn w:val="Normal"/>
    <w:rsid w:val="00D651A2"/>
    <w:pPr>
      <w:suppressAutoHyphens/>
      <w:spacing w:after="120"/>
      <w:ind w:left="283"/>
    </w:pPr>
    <w:rPr>
      <w:rFonts w:ascii="Times New Roman" w:eastAsia="Times New Roman" w:hAnsi="Times New Roman" w:cs="Angsana New"/>
      <w:b w:val="0"/>
      <w:bCs w:val="0"/>
      <w:sz w:val="22"/>
      <w:szCs w:val="22"/>
      <w:u w:val="none"/>
      <w:lang w:val="th-TH" w:eastAsia="th-TH"/>
    </w:rPr>
  </w:style>
  <w:style w:type="character" w:styleId="CommentReference">
    <w:name w:val="annotation reference"/>
    <w:uiPriority w:val="99"/>
    <w:semiHidden/>
    <w:unhideWhenUsed/>
    <w:locked/>
    <w:rsid w:val="002A60C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locked/>
    <w:rsid w:val="002A60CB"/>
    <w:rPr>
      <w:rFonts w:cs="Angsana New"/>
      <w:sz w:val="20"/>
      <w:szCs w:val="25"/>
    </w:rPr>
  </w:style>
  <w:style w:type="character" w:customStyle="1" w:styleId="CommentTextChar">
    <w:name w:val="Comment Text Char"/>
    <w:link w:val="CommentText"/>
    <w:uiPriority w:val="99"/>
    <w:semiHidden/>
    <w:rsid w:val="002A60CB"/>
    <w:rPr>
      <w:rFonts w:cs="Cordia New"/>
      <w:b/>
      <w:bCs/>
      <w:szCs w:val="25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locked/>
    <w:rsid w:val="002A60CB"/>
  </w:style>
  <w:style w:type="character" w:customStyle="1" w:styleId="CommentSubjectChar">
    <w:name w:val="Comment Subject Char"/>
    <w:link w:val="CommentSubject"/>
    <w:uiPriority w:val="99"/>
    <w:semiHidden/>
    <w:rsid w:val="002A60CB"/>
    <w:rPr>
      <w:rFonts w:cs="Cordia New"/>
      <w:b/>
      <w:bCs/>
      <w:szCs w:val="25"/>
      <w:u w:val="single"/>
    </w:rPr>
  </w:style>
  <w:style w:type="table" w:customStyle="1" w:styleId="PlainTable51">
    <w:name w:val="Plain Table 51"/>
    <w:basedOn w:val="TableNormal"/>
    <w:uiPriority w:val="45"/>
    <w:rsid w:val="00287CA7"/>
    <w:tblPr>
      <w:tblStyleRowBandSize w:val="1"/>
      <w:tblStyleColBandSize w:val="1"/>
    </w:tblPr>
    <w:tblStylePr w:type="firstRow">
      <w:rPr>
        <w:rFonts w:ascii="TH SarabunPSK" w:eastAsia="Times New Roman" w:hAnsi="TH SarabunPSK" w:cs="Angsana New"/>
        <w:i/>
        <w:iCs/>
        <w:sz w:val="26"/>
      </w:rPr>
      <w:tblPr/>
      <w:tcPr>
        <w:tcBorders>
          <w:bottom w:val="single" w:sz="4" w:space="0" w:color="7F7F7F"/>
        </w:tcBorders>
        <w:shd w:val="clear" w:color="auto" w:fill="FFFFFF"/>
      </w:tcPr>
    </w:tblStylePr>
    <w:tblStylePr w:type="lastRow">
      <w:rPr>
        <w:rFonts w:ascii="TH SarabunPSK" w:eastAsia="Times New Roman" w:hAnsi="TH SarabunPSK" w:cs="Angsana New"/>
        <w:i/>
        <w:iCs/>
        <w:sz w:val="26"/>
      </w:rPr>
      <w:tblPr/>
      <w:tcPr>
        <w:tcBorders>
          <w:top w:val="single" w:sz="4" w:space="0" w:color="7F7F7F"/>
        </w:tcBorders>
        <w:shd w:val="clear" w:color="auto" w:fill="FFFFFF"/>
      </w:tcPr>
    </w:tblStylePr>
    <w:tblStylePr w:type="firstCol">
      <w:pPr>
        <w:jc w:val="right"/>
      </w:pPr>
      <w:rPr>
        <w:rFonts w:ascii="TH SarabunPSK" w:eastAsia="Times New Roman" w:hAnsi="TH SarabunPSK" w:cs="Angsana New"/>
        <w:i/>
        <w:iCs/>
        <w:sz w:val="26"/>
      </w:rPr>
      <w:tblPr/>
      <w:tcPr>
        <w:tcBorders>
          <w:right w:val="single" w:sz="4" w:space="0" w:color="7F7F7F"/>
        </w:tcBorders>
        <w:shd w:val="clear" w:color="auto" w:fill="FFFFFF"/>
      </w:tcPr>
    </w:tblStylePr>
    <w:tblStylePr w:type="lastCol">
      <w:rPr>
        <w:rFonts w:ascii="TH SarabunPSK" w:eastAsia="Times New Roman" w:hAnsi="TH SarabunPSK" w:cs="Angsana New"/>
        <w:i/>
        <w:iCs/>
        <w:sz w:val="26"/>
      </w:rPr>
      <w:tblPr/>
      <w:tcPr>
        <w:tcBorders>
          <w:left w:val="single" w:sz="4" w:space="0" w:color="7F7F7F"/>
        </w:tcBorders>
        <w:shd w:val="clear" w:color="auto" w:fill="FFFFFF"/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MacroText">
    <w:name w:val="macro"/>
    <w:link w:val="MacroTextChar"/>
    <w:locked/>
    <w:rsid w:val="00862631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eastAsia="MS Mincho" w:hAnsi="Courier New"/>
      <w:lang w:val="en-AU"/>
    </w:rPr>
  </w:style>
  <w:style w:type="character" w:customStyle="1" w:styleId="MacroTextChar">
    <w:name w:val="Macro Text Char"/>
    <w:basedOn w:val="DefaultParagraphFont"/>
    <w:link w:val="MacroText"/>
    <w:rsid w:val="00862631"/>
    <w:rPr>
      <w:rFonts w:ascii="Courier New" w:eastAsia="MS Mincho" w:hAnsi="Courier New"/>
      <w:lang w:val="en-AU"/>
    </w:rPr>
  </w:style>
  <w:style w:type="character" w:styleId="Strong">
    <w:name w:val="Strong"/>
    <w:basedOn w:val="DefaultParagraphFont"/>
    <w:uiPriority w:val="22"/>
    <w:qFormat/>
    <w:locked/>
    <w:rsid w:val="00AE5FB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8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8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5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0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29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5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9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1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2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1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9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93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59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4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1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7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89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202378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878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1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1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7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1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0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735084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418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40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07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3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1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4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9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89813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66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1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45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0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52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7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5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1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57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5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03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0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0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68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71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42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86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0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16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6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8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82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3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0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1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1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77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268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90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4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56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60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0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83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5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0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86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18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7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28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20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99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8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05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9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0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7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50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95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6077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52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2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96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6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92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533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2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8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84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453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381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759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3508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504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331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429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346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919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22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85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467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915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972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034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774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19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383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515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833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72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026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442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3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2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18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19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7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37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7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2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3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1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058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55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512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9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09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7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16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0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5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2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5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5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3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6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1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66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9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36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9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12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190376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09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5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83584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11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26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036302">
          <w:marLeft w:val="547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065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1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1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32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5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1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7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47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40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00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53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0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63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8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7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76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53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59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86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0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84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3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43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62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63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72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8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07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59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27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1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72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7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77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27943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12562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235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8457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7206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76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2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7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49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3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24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emf"/><Relationship Id="rId21" Type="http://schemas.openxmlformats.org/officeDocument/2006/relationships/image" Target="media/image8.emf"/><Relationship Id="rId42" Type="http://schemas.openxmlformats.org/officeDocument/2006/relationships/package" Target="embeddings/Microsoft_Excel_Worksheet16.xlsx"/><Relationship Id="rId63" Type="http://schemas.openxmlformats.org/officeDocument/2006/relationships/image" Target="media/image29.emf"/><Relationship Id="rId84" Type="http://schemas.openxmlformats.org/officeDocument/2006/relationships/package" Target="embeddings/Microsoft_Excel_Worksheet37.xlsx"/><Relationship Id="rId138" Type="http://schemas.openxmlformats.org/officeDocument/2006/relationships/package" Target="embeddings/Microsoft_Excel_Worksheet64.xlsx"/><Relationship Id="rId159" Type="http://schemas.openxmlformats.org/officeDocument/2006/relationships/image" Target="media/image75.emf"/><Relationship Id="rId107" Type="http://schemas.openxmlformats.org/officeDocument/2006/relationships/image" Target="media/image51.emf"/><Relationship Id="rId11" Type="http://schemas.openxmlformats.org/officeDocument/2006/relationships/package" Target="embeddings/Microsoft_Excel_Worksheet1.xlsx"/><Relationship Id="rId32" Type="http://schemas.openxmlformats.org/officeDocument/2006/relationships/package" Target="embeddings/Microsoft_Excel_Worksheet11.xlsx"/><Relationship Id="rId53" Type="http://schemas.openxmlformats.org/officeDocument/2006/relationships/image" Target="media/image24.emf"/><Relationship Id="rId74" Type="http://schemas.openxmlformats.org/officeDocument/2006/relationships/package" Target="embeddings/Microsoft_Excel_Worksheet32.xlsx"/><Relationship Id="rId128" Type="http://schemas.openxmlformats.org/officeDocument/2006/relationships/package" Target="embeddings/Microsoft_Excel_Worksheet59.xlsx"/><Relationship Id="rId149" Type="http://schemas.openxmlformats.org/officeDocument/2006/relationships/image" Target="media/image70.emf"/><Relationship Id="rId5" Type="http://schemas.openxmlformats.org/officeDocument/2006/relationships/webSettings" Target="webSettings.xml"/><Relationship Id="rId95" Type="http://schemas.openxmlformats.org/officeDocument/2006/relationships/image" Target="media/image45.emf"/><Relationship Id="rId160" Type="http://schemas.openxmlformats.org/officeDocument/2006/relationships/package" Target="embeddings/Microsoft_Excel_Worksheet73.xlsx"/><Relationship Id="rId22" Type="http://schemas.openxmlformats.org/officeDocument/2006/relationships/package" Target="embeddings/Microsoft_Excel_Worksheet6.xlsx"/><Relationship Id="rId43" Type="http://schemas.openxmlformats.org/officeDocument/2006/relationships/image" Target="media/image19.emf"/><Relationship Id="rId64" Type="http://schemas.openxmlformats.org/officeDocument/2006/relationships/package" Target="embeddings/Microsoft_Excel_Worksheet27.xlsx"/><Relationship Id="rId118" Type="http://schemas.openxmlformats.org/officeDocument/2006/relationships/package" Target="embeddings/Microsoft_Excel_Worksheet54.xlsx"/><Relationship Id="rId139" Type="http://schemas.openxmlformats.org/officeDocument/2006/relationships/image" Target="media/image67.emf"/><Relationship Id="rId85" Type="http://schemas.openxmlformats.org/officeDocument/2006/relationships/image" Target="media/image40.emf"/><Relationship Id="rId150" Type="http://schemas.openxmlformats.org/officeDocument/2006/relationships/package" Target="embeddings/Microsoft_Excel_Worksheet68.xlsx"/><Relationship Id="rId12" Type="http://schemas.openxmlformats.org/officeDocument/2006/relationships/image" Target="media/image3.emf"/><Relationship Id="rId17" Type="http://schemas.openxmlformats.org/officeDocument/2006/relationships/image" Target="media/image6.emf"/><Relationship Id="rId33" Type="http://schemas.openxmlformats.org/officeDocument/2006/relationships/image" Target="media/image14.emf"/><Relationship Id="rId38" Type="http://schemas.openxmlformats.org/officeDocument/2006/relationships/package" Target="embeddings/Microsoft_Excel_Worksheet14.xlsx"/><Relationship Id="rId59" Type="http://schemas.openxmlformats.org/officeDocument/2006/relationships/image" Target="media/image27.emf"/><Relationship Id="rId103" Type="http://schemas.openxmlformats.org/officeDocument/2006/relationships/image" Target="media/image49.emf"/><Relationship Id="rId108" Type="http://schemas.openxmlformats.org/officeDocument/2006/relationships/package" Target="embeddings/Microsoft_Excel_Worksheet49.xlsx"/><Relationship Id="rId124" Type="http://schemas.openxmlformats.org/officeDocument/2006/relationships/package" Target="embeddings/Microsoft_Excel_Worksheet57.xlsx"/><Relationship Id="rId129" Type="http://schemas.openxmlformats.org/officeDocument/2006/relationships/image" Target="media/image62.emf"/><Relationship Id="rId54" Type="http://schemas.openxmlformats.org/officeDocument/2006/relationships/package" Target="embeddings/Microsoft_Excel_Worksheet22.xlsx"/><Relationship Id="rId70" Type="http://schemas.openxmlformats.org/officeDocument/2006/relationships/package" Target="embeddings/Microsoft_Excel_Worksheet30.xlsx"/><Relationship Id="rId75" Type="http://schemas.openxmlformats.org/officeDocument/2006/relationships/image" Target="media/image35.emf"/><Relationship Id="rId91" Type="http://schemas.openxmlformats.org/officeDocument/2006/relationships/image" Target="media/image43.emf"/><Relationship Id="rId96" Type="http://schemas.openxmlformats.org/officeDocument/2006/relationships/package" Target="embeddings/Microsoft_Excel_Worksheet43.xlsx"/><Relationship Id="rId140" Type="http://schemas.openxmlformats.org/officeDocument/2006/relationships/package" Target="embeddings/Microsoft_Excel_Worksheet65.xlsx"/><Relationship Id="rId145" Type="http://schemas.openxmlformats.org/officeDocument/2006/relationships/header" Target="header1.xml"/><Relationship Id="rId16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9.emf"/><Relationship Id="rId28" Type="http://schemas.openxmlformats.org/officeDocument/2006/relationships/package" Target="embeddings/Microsoft_Excel_Worksheet9.xlsx"/><Relationship Id="rId49" Type="http://schemas.openxmlformats.org/officeDocument/2006/relationships/image" Target="media/image22.emf"/><Relationship Id="rId114" Type="http://schemas.openxmlformats.org/officeDocument/2006/relationships/package" Target="embeddings/Microsoft_Excel_Worksheet52.xlsx"/><Relationship Id="rId119" Type="http://schemas.openxmlformats.org/officeDocument/2006/relationships/image" Target="media/image57.emf"/><Relationship Id="rId44" Type="http://schemas.openxmlformats.org/officeDocument/2006/relationships/package" Target="embeddings/Microsoft_Excel_Worksheet17.xlsx"/><Relationship Id="rId60" Type="http://schemas.openxmlformats.org/officeDocument/2006/relationships/package" Target="embeddings/Microsoft_Excel_Worksheet25.xlsx"/><Relationship Id="rId65" Type="http://schemas.openxmlformats.org/officeDocument/2006/relationships/image" Target="media/image30.emf"/><Relationship Id="rId81" Type="http://schemas.openxmlformats.org/officeDocument/2006/relationships/image" Target="media/image38.emf"/><Relationship Id="rId86" Type="http://schemas.openxmlformats.org/officeDocument/2006/relationships/package" Target="embeddings/Microsoft_Excel_Worksheet38.xlsx"/><Relationship Id="rId130" Type="http://schemas.openxmlformats.org/officeDocument/2006/relationships/package" Target="embeddings/Microsoft_Excel_Worksheet60.xlsx"/><Relationship Id="rId135" Type="http://schemas.openxmlformats.org/officeDocument/2006/relationships/image" Target="media/image65.emf"/><Relationship Id="rId151" Type="http://schemas.openxmlformats.org/officeDocument/2006/relationships/image" Target="media/image71.emf"/><Relationship Id="rId156" Type="http://schemas.openxmlformats.org/officeDocument/2006/relationships/package" Target="embeddings/Microsoft_Excel_Worksheet71.xlsx"/><Relationship Id="rId13" Type="http://schemas.openxmlformats.org/officeDocument/2006/relationships/package" Target="embeddings/Microsoft_Excel_Worksheet2.xlsx"/><Relationship Id="rId18" Type="http://schemas.openxmlformats.org/officeDocument/2006/relationships/package" Target="embeddings/Microsoft_Excel_Worksheet4.xlsx"/><Relationship Id="rId39" Type="http://schemas.openxmlformats.org/officeDocument/2006/relationships/image" Target="media/image17.emf"/><Relationship Id="rId109" Type="http://schemas.openxmlformats.org/officeDocument/2006/relationships/image" Target="media/image52.emf"/><Relationship Id="rId34" Type="http://schemas.openxmlformats.org/officeDocument/2006/relationships/package" Target="embeddings/Microsoft_Excel_Worksheet12.xlsx"/><Relationship Id="rId50" Type="http://schemas.openxmlformats.org/officeDocument/2006/relationships/package" Target="embeddings/Microsoft_Excel_Worksheet20.xlsx"/><Relationship Id="rId55" Type="http://schemas.openxmlformats.org/officeDocument/2006/relationships/image" Target="media/image25.emf"/><Relationship Id="rId76" Type="http://schemas.openxmlformats.org/officeDocument/2006/relationships/package" Target="embeddings/Microsoft_Excel_Worksheet33.xlsx"/><Relationship Id="rId97" Type="http://schemas.openxmlformats.org/officeDocument/2006/relationships/image" Target="media/image46.emf"/><Relationship Id="rId104" Type="http://schemas.openxmlformats.org/officeDocument/2006/relationships/package" Target="embeddings/Microsoft_Excel_Worksheet47.xlsx"/><Relationship Id="rId120" Type="http://schemas.openxmlformats.org/officeDocument/2006/relationships/package" Target="embeddings/Microsoft_Excel_Worksheet55.xlsx"/><Relationship Id="rId125" Type="http://schemas.openxmlformats.org/officeDocument/2006/relationships/image" Target="media/image60.emf"/><Relationship Id="rId141" Type="http://schemas.openxmlformats.org/officeDocument/2006/relationships/image" Target="media/image68.emf"/><Relationship Id="rId146" Type="http://schemas.openxmlformats.org/officeDocument/2006/relationships/header" Target="header2.xml"/><Relationship Id="rId7" Type="http://schemas.openxmlformats.org/officeDocument/2006/relationships/endnotes" Target="endnotes.xml"/><Relationship Id="rId71" Type="http://schemas.openxmlformats.org/officeDocument/2006/relationships/image" Target="media/image33.emf"/><Relationship Id="rId92" Type="http://schemas.openxmlformats.org/officeDocument/2006/relationships/package" Target="embeddings/Microsoft_Excel_Worksheet41.xlsx"/><Relationship Id="rId162" Type="http://schemas.openxmlformats.org/officeDocument/2006/relationships/theme" Target="theme/theme1.xml"/><Relationship Id="rId2" Type="http://schemas.openxmlformats.org/officeDocument/2006/relationships/numbering" Target="numbering.xml"/><Relationship Id="rId29" Type="http://schemas.openxmlformats.org/officeDocument/2006/relationships/image" Target="media/image12.emf"/><Relationship Id="rId24" Type="http://schemas.openxmlformats.org/officeDocument/2006/relationships/package" Target="embeddings/Microsoft_Excel_Worksheet7.xlsx"/><Relationship Id="rId40" Type="http://schemas.openxmlformats.org/officeDocument/2006/relationships/package" Target="embeddings/Microsoft_Excel_Worksheet15.xlsx"/><Relationship Id="rId45" Type="http://schemas.openxmlformats.org/officeDocument/2006/relationships/image" Target="media/image20.emf"/><Relationship Id="rId66" Type="http://schemas.openxmlformats.org/officeDocument/2006/relationships/package" Target="embeddings/Microsoft_Excel_Worksheet28.xlsx"/><Relationship Id="rId87" Type="http://schemas.openxmlformats.org/officeDocument/2006/relationships/image" Target="media/image41.emf"/><Relationship Id="rId110" Type="http://schemas.openxmlformats.org/officeDocument/2006/relationships/package" Target="embeddings/Microsoft_Excel_Worksheet50.xlsx"/><Relationship Id="rId115" Type="http://schemas.openxmlformats.org/officeDocument/2006/relationships/image" Target="media/image55.emf"/><Relationship Id="rId131" Type="http://schemas.openxmlformats.org/officeDocument/2006/relationships/image" Target="media/image63.emf"/><Relationship Id="rId136" Type="http://schemas.openxmlformats.org/officeDocument/2006/relationships/package" Target="embeddings/Microsoft_Excel_Worksheet63.xlsx"/><Relationship Id="rId157" Type="http://schemas.openxmlformats.org/officeDocument/2006/relationships/image" Target="media/image74.emf"/><Relationship Id="rId61" Type="http://schemas.openxmlformats.org/officeDocument/2006/relationships/image" Target="media/image28.emf"/><Relationship Id="rId82" Type="http://schemas.openxmlformats.org/officeDocument/2006/relationships/package" Target="embeddings/Microsoft_Excel_Worksheet36.xlsx"/><Relationship Id="rId152" Type="http://schemas.openxmlformats.org/officeDocument/2006/relationships/package" Target="embeddings/Microsoft_Excel_Worksheet69.xlsx"/><Relationship Id="rId19" Type="http://schemas.openxmlformats.org/officeDocument/2006/relationships/image" Target="media/image7.emf"/><Relationship Id="rId14" Type="http://schemas.openxmlformats.org/officeDocument/2006/relationships/image" Target="media/image4.emf"/><Relationship Id="rId30" Type="http://schemas.openxmlformats.org/officeDocument/2006/relationships/package" Target="embeddings/Microsoft_Excel_Worksheet10.xlsx"/><Relationship Id="rId35" Type="http://schemas.openxmlformats.org/officeDocument/2006/relationships/image" Target="media/image15.emf"/><Relationship Id="rId56" Type="http://schemas.openxmlformats.org/officeDocument/2006/relationships/package" Target="embeddings/Microsoft_Excel_Worksheet23.xlsx"/><Relationship Id="rId77" Type="http://schemas.openxmlformats.org/officeDocument/2006/relationships/image" Target="media/image36.emf"/><Relationship Id="rId100" Type="http://schemas.openxmlformats.org/officeDocument/2006/relationships/package" Target="embeddings/Microsoft_Excel_Worksheet45.xlsx"/><Relationship Id="rId105" Type="http://schemas.openxmlformats.org/officeDocument/2006/relationships/image" Target="media/image50.emf"/><Relationship Id="rId126" Type="http://schemas.openxmlformats.org/officeDocument/2006/relationships/package" Target="embeddings/Microsoft_Excel_Worksheet58.xlsx"/><Relationship Id="rId147" Type="http://schemas.openxmlformats.org/officeDocument/2006/relationships/footer" Target="footer1.xml"/><Relationship Id="rId8" Type="http://schemas.openxmlformats.org/officeDocument/2006/relationships/image" Target="media/image1.emf"/><Relationship Id="rId51" Type="http://schemas.openxmlformats.org/officeDocument/2006/relationships/image" Target="media/image23.emf"/><Relationship Id="rId72" Type="http://schemas.openxmlformats.org/officeDocument/2006/relationships/package" Target="embeddings/Microsoft_Excel_Worksheet31.xlsx"/><Relationship Id="rId93" Type="http://schemas.openxmlformats.org/officeDocument/2006/relationships/image" Target="media/image44.emf"/><Relationship Id="rId98" Type="http://schemas.openxmlformats.org/officeDocument/2006/relationships/package" Target="embeddings/Microsoft_Excel_Worksheet44.xlsx"/><Relationship Id="rId121" Type="http://schemas.openxmlformats.org/officeDocument/2006/relationships/image" Target="media/image58.emf"/><Relationship Id="rId142" Type="http://schemas.openxmlformats.org/officeDocument/2006/relationships/package" Target="embeddings/Microsoft_Excel_Worksheet66.xlsx"/><Relationship Id="rId3" Type="http://schemas.openxmlformats.org/officeDocument/2006/relationships/styles" Target="styles.xml"/><Relationship Id="rId25" Type="http://schemas.openxmlformats.org/officeDocument/2006/relationships/image" Target="media/image10.emf"/><Relationship Id="rId46" Type="http://schemas.openxmlformats.org/officeDocument/2006/relationships/package" Target="embeddings/Microsoft_Excel_Worksheet18.xlsx"/><Relationship Id="rId67" Type="http://schemas.openxmlformats.org/officeDocument/2006/relationships/image" Target="media/image31.emf"/><Relationship Id="rId116" Type="http://schemas.openxmlformats.org/officeDocument/2006/relationships/package" Target="embeddings/Microsoft_Excel_Worksheet53.xlsx"/><Relationship Id="rId137" Type="http://schemas.openxmlformats.org/officeDocument/2006/relationships/image" Target="media/image66.emf"/><Relationship Id="rId158" Type="http://schemas.openxmlformats.org/officeDocument/2006/relationships/package" Target="embeddings/Microsoft_Excel_Worksheet72.xlsx"/><Relationship Id="rId20" Type="http://schemas.openxmlformats.org/officeDocument/2006/relationships/package" Target="embeddings/Microsoft_Excel_Worksheet5.xlsx"/><Relationship Id="rId41" Type="http://schemas.openxmlformats.org/officeDocument/2006/relationships/image" Target="media/image18.emf"/><Relationship Id="rId62" Type="http://schemas.openxmlformats.org/officeDocument/2006/relationships/package" Target="embeddings/Microsoft_Excel_Worksheet26.xlsx"/><Relationship Id="rId83" Type="http://schemas.openxmlformats.org/officeDocument/2006/relationships/image" Target="media/image39.emf"/><Relationship Id="rId88" Type="http://schemas.openxmlformats.org/officeDocument/2006/relationships/package" Target="embeddings/Microsoft_Excel_Worksheet39.xlsx"/><Relationship Id="rId111" Type="http://schemas.openxmlformats.org/officeDocument/2006/relationships/image" Target="media/image53.emf"/><Relationship Id="rId132" Type="http://schemas.openxmlformats.org/officeDocument/2006/relationships/package" Target="embeddings/Microsoft_Excel_Worksheet61.xlsx"/><Relationship Id="rId153" Type="http://schemas.openxmlformats.org/officeDocument/2006/relationships/image" Target="media/image72.emf"/><Relationship Id="rId15" Type="http://schemas.openxmlformats.org/officeDocument/2006/relationships/image" Target="media/image5.emf"/><Relationship Id="rId36" Type="http://schemas.openxmlformats.org/officeDocument/2006/relationships/package" Target="embeddings/Microsoft_Excel_Worksheet13.xlsx"/><Relationship Id="rId57" Type="http://schemas.openxmlformats.org/officeDocument/2006/relationships/image" Target="media/image26.emf"/><Relationship Id="rId106" Type="http://schemas.openxmlformats.org/officeDocument/2006/relationships/package" Target="embeddings/Microsoft_Excel_Worksheet48.xlsx"/><Relationship Id="rId127" Type="http://schemas.openxmlformats.org/officeDocument/2006/relationships/image" Target="media/image61.emf"/><Relationship Id="rId10" Type="http://schemas.openxmlformats.org/officeDocument/2006/relationships/image" Target="media/image2.emf"/><Relationship Id="rId31" Type="http://schemas.openxmlformats.org/officeDocument/2006/relationships/image" Target="media/image13.emf"/><Relationship Id="rId52" Type="http://schemas.openxmlformats.org/officeDocument/2006/relationships/package" Target="embeddings/Microsoft_Excel_Worksheet21.xlsx"/><Relationship Id="rId73" Type="http://schemas.openxmlformats.org/officeDocument/2006/relationships/image" Target="media/image34.emf"/><Relationship Id="rId78" Type="http://schemas.openxmlformats.org/officeDocument/2006/relationships/package" Target="embeddings/Microsoft_Excel_Worksheet34.xlsx"/><Relationship Id="rId94" Type="http://schemas.openxmlformats.org/officeDocument/2006/relationships/package" Target="embeddings/Microsoft_Excel_Worksheet42.xlsx"/><Relationship Id="rId99" Type="http://schemas.openxmlformats.org/officeDocument/2006/relationships/image" Target="media/image47.emf"/><Relationship Id="rId101" Type="http://schemas.openxmlformats.org/officeDocument/2006/relationships/image" Target="media/image48.emf"/><Relationship Id="rId122" Type="http://schemas.openxmlformats.org/officeDocument/2006/relationships/package" Target="embeddings/Microsoft_Excel_Worksheet56.xlsx"/><Relationship Id="rId143" Type="http://schemas.openxmlformats.org/officeDocument/2006/relationships/image" Target="media/image69.emf"/><Relationship Id="rId148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26" Type="http://schemas.openxmlformats.org/officeDocument/2006/relationships/package" Target="embeddings/Microsoft_Excel_Worksheet8.xlsx"/><Relationship Id="rId47" Type="http://schemas.openxmlformats.org/officeDocument/2006/relationships/image" Target="media/image21.emf"/><Relationship Id="rId68" Type="http://schemas.openxmlformats.org/officeDocument/2006/relationships/package" Target="embeddings/Microsoft_Excel_Worksheet29.xlsx"/><Relationship Id="rId89" Type="http://schemas.openxmlformats.org/officeDocument/2006/relationships/image" Target="media/image42.emf"/><Relationship Id="rId112" Type="http://schemas.openxmlformats.org/officeDocument/2006/relationships/package" Target="embeddings/Microsoft_Excel_Worksheet51.xlsx"/><Relationship Id="rId133" Type="http://schemas.openxmlformats.org/officeDocument/2006/relationships/image" Target="media/image64.emf"/><Relationship Id="rId154" Type="http://schemas.openxmlformats.org/officeDocument/2006/relationships/package" Target="embeddings/Microsoft_Excel_Worksheet70.xlsx"/><Relationship Id="rId16" Type="http://schemas.openxmlformats.org/officeDocument/2006/relationships/package" Target="embeddings/Microsoft_Excel_Worksheet3.xlsx"/><Relationship Id="rId37" Type="http://schemas.openxmlformats.org/officeDocument/2006/relationships/image" Target="media/image16.emf"/><Relationship Id="rId58" Type="http://schemas.openxmlformats.org/officeDocument/2006/relationships/package" Target="embeddings/Microsoft_Excel_Worksheet24.xlsx"/><Relationship Id="rId79" Type="http://schemas.openxmlformats.org/officeDocument/2006/relationships/image" Target="media/image37.emf"/><Relationship Id="rId102" Type="http://schemas.openxmlformats.org/officeDocument/2006/relationships/package" Target="embeddings/Microsoft_Excel_Worksheet46.xlsx"/><Relationship Id="rId123" Type="http://schemas.openxmlformats.org/officeDocument/2006/relationships/image" Target="media/image59.emf"/><Relationship Id="rId144" Type="http://schemas.openxmlformats.org/officeDocument/2006/relationships/package" Target="embeddings/Microsoft_Excel_Worksheet67.xlsx"/><Relationship Id="rId90" Type="http://schemas.openxmlformats.org/officeDocument/2006/relationships/package" Target="embeddings/Microsoft_Excel_Worksheet40.xlsx"/><Relationship Id="rId27" Type="http://schemas.openxmlformats.org/officeDocument/2006/relationships/image" Target="media/image11.emf"/><Relationship Id="rId48" Type="http://schemas.openxmlformats.org/officeDocument/2006/relationships/package" Target="embeddings/Microsoft_Excel_Worksheet19.xlsx"/><Relationship Id="rId69" Type="http://schemas.openxmlformats.org/officeDocument/2006/relationships/image" Target="media/image32.emf"/><Relationship Id="rId113" Type="http://schemas.openxmlformats.org/officeDocument/2006/relationships/image" Target="media/image54.emf"/><Relationship Id="rId134" Type="http://schemas.openxmlformats.org/officeDocument/2006/relationships/package" Target="embeddings/Microsoft_Excel_Worksheet62.xlsx"/><Relationship Id="rId80" Type="http://schemas.openxmlformats.org/officeDocument/2006/relationships/package" Target="embeddings/Microsoft_Excel_Worksheet35.xlsx"/><Relationship Id="rId155" Type="http://schemas.openxmlformats.org/officeDocument/2006/relationships/image" Target="media/image73.em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73DDA0-7BEA-4DF3-AF6B-984E969AD4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253</TotalTime>
  <Pages>81</Pages>
  <Words>12269</Words>
  <Characters>69936</Characters>
  <Application>Microsoft Office Word</Application>
  <DocSecurity>0</DocSecurity>
  <Lines>582</Lines>
  <Paragraphs>164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  บริหารสินทรัพย์ กรุงเทพพาณิชย์  จำกัด</vt:lpstr>
      <vt:lpstr>บริษัท  บริหารสินทรัพย์ กรุงเทพพาณิชย์  จำกัด</vt:lpstr>
    </vt:vector>
  </TitlesOfParts>
  <Company/>
  <LinksUpToDate>false</LinksUpToDate>
  <CharactersWithSpaces>82041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 บริหารสินทรัพย์ กรุงเทพพาณิชย์  จำกัด</dc:title>
  <dc:subject/>
  <dc:creator>BAM</dc:creator>
  <cp:keywords/>
  <dc:description/>
  <cp:lastModifiedBy>อุทัยวรรณ คงทอง (Authaiwan Khongthong)</cp:lastModifiedBy>
  <cp:revision>48</cp:revision>
  <cp:lastPrinted>2020-02-26T07:45:00Z</cp:lastPrinted>
  <dcterms:created xsi:type="dcterms:W3CDTF">2020-02-26T00:56:00Z</dcterms:created>
  <dcterms:modified xsi:type="dcterms:W3CDTF">2020-02-27T09:06:00Z</dcterms:modified>
</cp:coreProperties>
</file>