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E4536" w14:textId="4C2D6B44" w:rsidR="007064C3" w:rsidRDefault="007064C3" w:rsidP="00003CE5">
      <w:pPr>
        <w:spacing w:line="216" w:lineRule="auto"/>
        <w:rPr>
          <w:b/>
          <w:bCs/>
          <w:sz w:val="30"/>
          <w:szCs w:val="30"/>
        </w:rPr>
      </w:pPr>
    </w:p>
    <w:p w14:paraId="07D203BC" w14:textId="2FD13844"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14:paraId="1EE5F1FB" w14:textId="77777777" w:rsidR="008E2C0B" w:rsidRPr="000C3672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C12068" w:rsidRPr="00BE4992">
        <w:rPr>
          <w:b/>
          <w:bCs/>
          <w:sz w:val="30"/>
          <w:szCs w:val="30"/>
          <w:cs/>
        </w:rPr>
        <w:t>บริษัท เท็กซ์ไทล์เพรสทีจ จำกัด (มหาชน)</w:t>
      </w:r>
      <w:r w:rsidRPr="000C3672">
        <w:rPr>
          <w:b/>
          <w:bCs/>
          <w:sz w:val="30"/>
          <w:szCs w:val="30"/>
          <w:cs/>
        </w:rPr>
        <w:t xml:space="preserve"> </w:t>
      </w:r>
    </w:p>
    <w:p w14:paraId="7680E3E0" w14:textId="77777777"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</w:rPr>
      </w:pPr>
    </w:p>
    <w:p w14:paraId="49B30355" w14:textId="77777777"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14:paraId="7393B090" w14:textId="00DBB74F"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C12068" w:rsidRPr="00BE4992">
        <w:rPr>
          <w:sz w:val="30"/>
          <w:szCs w:val="30"/>
          <w:cs/>
        </w:rPr>
        <w:t>บริษัท เท็กซ์ไทล์เพรสทีจ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 </w:t>
      </w:r>
      <w:r w:rsidR="00A87198">
        <w:rPr>
          <w:rFonts w:hint="cs"/>
          <w:sz w:val="30"/>
          <w:szCs w:val="30"/>
          <w:cs/>
        </w:rPr>
        <w:t xml:space="preserve">   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E073E7">
        <w:rPr>
          <w:sz w:val="30"/>
          <w:szCs w:val="30"/>
        </w:rPr>
        <w:t>3</w:t>
      </w:r>
      <w:r w:rsidR="005442BA">
        <w:rPr>
          <w:sz w:val="30"/>
          <w:szCs w:val="30"/>
        </w:rPr>
        <w:t>1</w:t>
      </w:r>
      <w:r w:rsidR="005442BA">
        <w:rPr>
          <w:rFonts w:hint="cs"/>
          <w:sz w:val="30"/>
          <w:szCs w:val="30"/>
          <w:cs/>
        </w:rPr>
        <w:t xml:space="preserve"> </w:t>
      </w:r>
      <w:r w:rsidR="000A0C9D">
        <w:rPr>
          <w:sz w:val="30"/>
          <w:szCs w:val="30"/>
          <w:cs/>
        </w:rPr>
        <w:t>ธันวาค</w:t>
      </w:r>
      <w:r w:rsidR="000A0C9D">
        <w:rPr>
          <w:rFonts w:hint="cs"/>
          <w:sz w:val="30"/>
          <w:szCs w:val="30"/>
          <w:cs/>
        </w:rPr>
        <w:t xml:space="preserve">ม </w:t>
      </w:r>
      <w:r w:rsidR="00C66E77">
        <w:rPr>
          <w:sz w:val="30"/>
          <w:szCs w:val="30"/>
        </w:rPr>
        <w:t>256</w:t>
      </w:r>
      <w:r w:rsidR="00A866C9">
        <w:rPr>
          <w:sz w:val="30"/>
          <w:szCs w:val="30"/>
        </w:rPr>
        <w:t>2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01B01131"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BD4738">
        <w:rPr>
          <w:sz w:val="30"/>
          <w:szCs w:val="30"/>
          <w:lang w:val="en-AU"/>
        </w:rPr>
        <w:t>31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ธันวาคม </w:t>
      </w:r>
      <w:r w:rsidR="00A07DBA">
        <w:rPr>
          <w:sz w:val="30"/>
          <w:szCs w:val="30"/>
          <w:lang w:val="en-AU"/>
        </w:rPr>
        <w:t>256</w:t>
      </w:r>
      <w:r w:rsidR="00A866C9">
        <w:rPr>
          <w:sz w:val="30"/>
          <w:szCs w:val="30"/>
          <w:lang w:val="en-AU"/>
        </w:rPr>
        <w:t>2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สำหรับปีสิ้นสุดวันเดียวกันของบริษัท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</w:t>
      </w:r>
      <w:r w:rsidR="00A33464">
        <w:rPr>
          <w:sz w:val="30"/>
          <w:szCs w:val="30"/>
          <w:lang w:val="en-AU"/>
        </w:rPr>
        <w:t xml:space="preserve">) </w:t>
      </w:r>
      <w:r w:rsidR="00A33464">
        <w:rPr>
          <w:rFonts w:hint="cs"/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14:paraId="2EC48230" w14:textId="77777777"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14:paraId="43C347E6" w14:textId="77777777" w:rsidR="008E2C0B" w:rsidRPr="004F2B14" w:rsidRDefault="0016407F" w:rsidP="00003CE5">
      <w:pPr>
        <w:spacing w:before="120" w:line="216" w:lineRule="auto"/>
        <w:jc w:val="thaiDistribute"/>
        <w:rPr>
          <w:sz w:val="30"/>
          <w:szCs w:val="30"/>
        </w:rPr>
      </w:pPr>
      <w:r w:rsidRPr="004F2B14">
        <w:rPr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ความรับผิดชอบของข้าพเจ้าได้กล่าวไว้ใน</w:t>
      </w:r>
      <w:r w:rsidR="008E496B">
        <w:rPr>
          <w:rFonts w:hint="cs"/>
          <w:sz w:val="30"/>
          <w:szCs w:val="30"/>
          <w:cs/>
        </w:rPr>
        <w:t>วรรค</w:t>
      </w:r>
      <w:r w:rsidRPr="004F2B14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ข้าพเจ้ามีความเป็นอิสระจาก</w:t>
      </w:r>
      <w:r w:rsidRPr="004F2B14">
        <w:rPr>
          <w:rFonts w:hint="cs"/>
          <w:sz w:val="30"/>
          <w:szCs w:val="30"/>
          <w:cs/>
        </w:rPr>
        <w:t>กลุ่ม</w:t>
      </w:r>
      <w:r w:rsidRPr="004F2B14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4F2B14">
        <w:rPr>
          <w:rFonts w:hint="cs"/>
          <w:sz w:val="30"/>
          <w:szCs w:val="30"/>
          <w:cs/>
        </w:rPr>
        <w:t>รวม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ซึ่งเป็นไปตามข้อกำหนดเหล่านี้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14:paraId="35AA21F0" w14:textId="77777777" w:rsidR="00C90109" w:rsidRPr="00034AFA" w:rsidRDefault="00C90109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14:paraId="5AE4D6CB" w14:textId="77777777" w:rsidR="00C90109" w:rsidRDefault="00C90109" w:rsidP="00003CE5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  <w:r w:rsidRPr="00BE4992">
        <w:rPr>
          <w:sz w:val="30"/>
          <w:szCs w:val="30"/>
        </w:rPr>
        <w:t xml:space="preserve"> </w:t>
      </w:r>
    </w:p>
    <w:p w14:paraId="18110516" w14:textId="77777777" w:rsidR="00C90109" w:rsidRPr="00003CE5" w:rsidRDefault="00C90109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14:paraId="5FFCE093" w14:textId="77777777"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กลุ่มบริษัทมีราย</w:t>
      </w:r>
      <w:r>
        <w:rPr>
          <w:sz w:val="30"/>
          <w:szCs w:val="30"/>
          <w:cs/>
        </w:rPr>
        <w:t>ได้จากการดำเนินงานประกอบด้วยรายได</w:t>
      </w:r>
      <w:r>
        <w:rPr>
          <w:rFonts w:hint="cs"/>
          <w:sz w:val="30"/>
          <w:szCs w:val="30"/>
          <w:cs/>
        </w:rPr>
        <w:t>้จากการขาย</w:t>
      </w:r>
      <w:r w:rsidRPr="006827DC">
        <w:rPr>
          <w:sz w:val="30"/>
          <w:szCs w:val="30"/>
          <w:cs/>
        </w:rPr>
        <w:t>และ</w:t>
      </w:r>
      <w:r w:rsidRPr="002F2930">
        <w:rPr>
          <w:sz w:val="30"/>
          <w:szCs w:val="30"/>
          <w:cs/>
        </w:rPr>
        <w:t>รายได้รับจ้างทำของ</w:t>
      </w:r>
      <w:r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6827DC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03406177" w14:textId="77777777" w:rsidR="00A74302" w:rsidRDefault="00A74302" w:rsidP="00003CE5">
      <w:pPr>
        <w:spacing w:line="216" w:lineRule="auto"/>
        <w:ind w:left="425"/>
        <w:jc w:val="thaiDistribute"/>
        <w:rPr>
          <w:sz w:val="30"/>
          <w:szCs w:val="30"/>
        </w:rPr>
      </w:pPr>
    </w:p>
    <w:p w14:paraId="57E7C196" w14:textId="77777777" w:rsidR="007064C3" w:rsidRDefault="007064C3" w:rsidP="00003CE5">
      <w:pPr>
        <w:spacing w:line="216" w:lineRule="auto"/>
        <w:ind w:left="425"/>
        <w:jc w:val="thaiDistribute"/>
        <w:rPr>
          <w:sz w:val="30"/>
          <w:szCs w:val="30"/>
        </w:rPr>
      </w:pPr>
    </w:p>
    <w:p w14:paraId="70FA698A" w14:textId="77777777" w:rsidR="008E496B" w:rsidRDefault="008E496B" w:rsidP="00003CE5">
      <w:pPr>
        <w:spacing w:line="216" w:lineRule="auto"/>
        <w:ind w:left="425"/>
        <w:jc w:val="right"/>
        <w:rPr>
          <w:sz w:val="30"/>
          <w:szCs w:val="30"/>
        </w:rPr>
      </w:pPr>
      <w:r>
        <w:rPr>
          <w:sz w:val="30"/>
          <w:szCs w:val="30"/>
        </w:rPr>
        <w:t>…/2</w:t>
      </w:r>
    </w:p>
    <w:p w14:paraId="51AFC001" w14:textId="0578FDBD"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>
        <w:rPr>
          <w:rFonts w:hint="cs"/>
          <w:sz w:val="30"/>
          <w:szCs w:val="30"/>
          <w:cs/>
        </w:rPr>
        <w:t>การ</w:t>
      </w:r>
      <w:r w:rsidRPr="006827DC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>
        <w:rPr>
          <w:rFonts w:hint="cs"/>
          <w:sz w:val="30"/>
          <w:szCs w:val="30"/>
          <w:cs/>
        </w:rPr>
        <w:t>การ</w:t>
      </w:r>
      <w:r>
        <w:rPr>
          <w:sz w:val="30"/>
          <w:szCs w:val="30"/>
          <w:cs/>
        </w:rPr>
        <w:t>สอบถาม</w:t>
      </w:r>
      <w:r>
        <w:rPr>
          <w:rFonts w:hint="cs"/>
          <w:sz w:val="30"/>
          <w:szCs w:val="30"/>
          <w:cs/>
        </w:rPr>
        <w:t>เจ้าหน้าที่ที่เกี่ยวข้อง</w:t>
      </w:r>
      <w:r w:rsidRPr="006827DC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</w:t>
      </w:r>
      <w:r w:rsidRPr="00EA2732">
        <w:rPr>
          <w:sz w:val="30"/>
          <w:szCs w:val="30"/>
          <w:cs/>
        </w:rPr>
        <w:t>สอบทานนโยบายการรับรู้รายได้ของ</w:t>
      </w:r>
      <w:r>
        <w:rPr>
          <w:rFonts w:hint="cs"/>
          <w:sz w:val="30"/>
          <w:szCs w:val="30"/>
          <w:cs/>
        </w:rPr>
        <w:t xml:space="preserve">กลุ่มบริษัท </w:t>
      </w:r>
      <w:r w:rsidRPr="006827DC">
        <w:rPr>
          <w:sz w:val="30"/>
          <w:szCs w:val="30"/>
          <w:cs/>
        </w:rPr>
        <w:t>สุ่มตรวจสอบเอกสาร</w:t>
      </w:r>
      <w:r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6827DC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>
        <w:rPr>
          <w:rFonts w:hint="cs"/>
          <w:sz w:val="30"/>
          <w:szCs w:val="30"/>
          <w:cs/>
        </w:rPr>
        <w:t xml:space="preserve">การตรวจตัดยอดขาย </w:t>
      </w:r>
      <w:r w:rsidRPr="006827DC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77777777" w:rsidR="00A74302" w:rsidRPr="00003CE5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เงินลงทุนระยะยาวอื่น</w:t>
      </w:r>
    </w:p>
    <w:p w14:paraId="001E217B" w14:textId="646299FB" w:rsidR="00A74302" w:rsidRDefault="00A74302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8A53D4">
        <w:rPr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1</w:t>
      </w:r>
      <w:r w:rsidR="002B33E8">
        <w:rPr>
          <w:sz w:val="30"/>
          <w:szCs w:val="30"/>
        </w:rPr>
        <w:t>1</w:t>
      </w:r>
      <w:r w:rsidRPr="008A53D4">
        <w:rPr>
          <w:rFonts w:hint="cs"/>
          <w:sz w:val="30"/>
          <w:szCs w:val="30"/>
          <w:cs/>
        </w:rPr>
        <w:t xml:space="preserve"> และข้อ </w:t>
      </w:r>
      <w:r w:rsidRPr="008A53D4">
        <w:rPr>
          <w:sz w:val="30"/>
          <w:szCs w:val="30"/>
        </w:rPr>
        <w:t>1</w:t>
      </w:r>
      <w:r w:rsidR="002B33E8">
        <w:rPr>
          <w:sz w:val="30"/>
          <w:szCs w:val="30"/>
        </w:rPr>
        <w:t>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งบการเงินเฉพาะกิจการ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="00A07DBA">
        <w:rPr>
          <w:sz w:val="30"/>
          <w:szCs w:val="30"/>
        </w:rPr>
        <w:t>25</w:t>
      </w:r>
      <w:r w:rsidR="00E467D8">
        <w:rPr>
          <w:sz w:val="30"/>
          <w:szCs w:val="30"/>
        </w:rPr>
        <w:t>62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เงินลงทุนในบริษัทร่วมและ</w:t>
      </w:r>
      <w:r w:rsidRPr="008A53D4">
        <w:rPr>
          <w:sz w:val="30"/>
          <w:szCs w:val="30"/>
          <w:cs/>
        </w:rPr>
        <w:t>เงินลงทุนในบริษัทย่อยสุทธิเป็นจำนวน</w:t>
      </w:r>
      <w:r w:rsidRPr="008A53D4">
        <w:rPr>
          <w:sz w:val="30"/>
          <w:szCs w:val="30"/>
        </w:rPr>
        <w:t xml:space="preserve"> </w:t>
      </w:r>
      <w:r w:rsidR="0066688A">
        <w:rPr>
          <w:sz w:val="30"/>
          <w:szCs w:val="30"/>
        </w:rPr>
        <w:t>90.01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และ</w:t>
      </w:r>
      <w:r w:rsidRPr="008A53D4">
        <w:rPr>
          <w:sz w:val="30"/>
          <w:szCs w:val="30"/>
          <w:cs/>
        </w:rPr>
        <w:t>จำนวน</w:t>
      </w:r>
      <w:r w:rsidRPr="008A53D4">
        <w:rPr>
          <w:sz w:val="30"/>
          <w:szCs w:val="30"/>
        </w:rPr>
        <w:t xml:space="preserve"> </w:t>
      </w:r>
      <w:r w:rsidR="001008AB">
        <w:rPr>
          <w:sz w:val="30"/>
          <w:szCs w:val="30"/>
        </w:rPr>
        <w:t>17.50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ล้านบาท </w:t>
      </w:r>
      <w:r w:rsidRPr="008A53D4">
        <w:rPr>
          <w:rFonts w:hint="cs"/>
          <w:sz w:val="30"/>
          <w:szCs w:val="30"/>
          <w:cs/>
        </w:rPr>
        <w:t>ตามลำดับ และใน</w:t>
      </w:r>
      <w:r w:rsidRPr="008A53D4">
        <w:rPr>
          <w:sz w:val="30"/>
          <w:szCs w:val="30"/>
          <w:cs/>
        </w:rPr>
        <w:t>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0124B8">
        <w:rPr>
          <w:sz w:val="30"/>
          <w:szCs w:val="30"/>
        </w:rPr>
        <w:t>1</w:t>
      </w:r>
      <w:r w:rsidR="002B33E8">
        <w:rPr>
          <w:sz w:val="30"/>
          <w:szCs w:val="30"/>
        </w:rPr>
        <w:t>3</w:t>
      </w:r>
      <w:r w:rsidRPr="008A53D4">
        <w:rPr>
          <w:rFonts w:hint="cs"/>
          <w:sz w:val="30"/>
          <w:szCs w:val="30"/>
          <w:cs/>
        </w:rPr>
        <w:t xml:space="preserve"> งบการเงินรวมและงบ</w:t>
      </w:r>
      <w:r w:rsidRPr="008A53D4">
        <w:rPr>
          <w:sz w:val="30"/>
          <w:szCs w:val="30"/>
          <w:cs/>
        </w:rPr>
        <w:t>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="00A07DBA">
        <w:rPr>
          <w:sz w:val="30"/>
          <w:szCs w:val="30"/>
        </w:rPr>
        <w:t>256</w:t>
      </w:r>
      <w:r w:rsidR="00E467D8">
        <w:rPr>
          <w:sz w:val="30"/>
          <w:szCs w:val="30"/>
        </w:rPr>
        <w:t>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เงินลงทุนระยะยาวอื่น</w:t>
      </w:r>
      <w:r w:rsidRPr="008A53D4">
        <w:rPr>
          <w:sz w:val="30"/>
          <w:szCs w:val="30"/>
          <w:cs/>
        </w:rPr>
        <w:t>สุทธิเป็นจำนวน</w:t>
      </w:r>
      <w:r w:rsidRPr="008A53D4">
        <w:rPr>
          <w:sz w:val="30"/>
          <w:szCs w:val="30"/>
        </w:rPr>
        <w:t xml:space="preserve"> </w:t>
      </w:r>
      <w:r w:rsidR="001008AB">
        <w:rPr>
          <w:sz w:val="30"/>
          <w:szCs w:val="30"/>
        </w:rPr>
        <w:t>371.30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 w:rsidRPr="008A53D4">
        <w:rPr>
          <w:sz w:val="30"/>
          <w:szCs w:val="30"/>
          <w:cs/>
        </w:rPr>
        <w:t>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8A53D4">
        <w:rPr>
          <w:rFonts w:hint="cs"/>
          <w:sz w:val="30"/>
          <w:szCs w:val="30"/>
          <w:cs/>
        </w:rPr>
        <w:t>ร่วม บริษัทย่อย และ</w:t>
      </w:r>
      <w:r>
        <w:rPr>
          <w:rFonts w:hint="cs"/>
          <w:sz w:val="30"/>
          <w:szCs w:val="30"/>
          <w:cs/>
        </w:rPr>
        <w:t>เงินลงทุนระยะยาว</w:t>
      </w:r>
      <w:r w:rsidRPr="008A53D4">
        <w:rPr>
          <w:rFonts w:hint="cs"/>
          <w:sz w:val="30"/>
          <w:szCs w:val="30"/>
          <w:cs/>
        </w:rPr>
        <w:t>อื่นใ</w:t>
      </w:r>
      <w:r w:rsidRPr="008A53D4">
        <w:rPr>
          <w:sz w:val="30"/>
          <w:szCs w:val="30"/>
          <w:cs/>
        </w:rPr>
        <w:t>นงบการเงินจำนวน</w:t>
      </w:r>
      <w:r>
        <w:rPr>
          <w:rFonts w:hint="cs"/>
          <w:sz w:val="30"/>
          <w:szCs w:val="30"/>
          <w:cs/>
        </w:rPr>
        <w:t xml:space="preserve"> </w:t>
      </w:r>
      <w:r w:rsidR="0066688A">
        <w:rPr>
          <w:sz w:val="30"/>
          <w:szCs w:val="30"/>
        </w:rPr>
        <w:t>74.38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จำนวน</w:t>
      </w:r>
      <w:r>
        <w:rPr>
          <w:rFonts w:hint="cs"/>
          <w:sz w:val="30"/>
          <w:szCs w:val="30"/>
          <w:cs/>
        </w:rPr>
        <w:t xml:space="preserve"> </w:t>
      </w:r>
      <w:r w:rsidR="001008AB">
        <w:rPr>
          <w:sz w:val="30"/>
          <w:szCs w:val="30"/>
        </w:rPr>
        <w:t>8.00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</w:t>
      </w:r>
      <w:r>
        <w:rPr>
          <w:sz w:val="30"/>
          <w:szCs w:val="30"/>
          <w:cs/>
        </w:rPr>
        <w:t>จำนวน</w:t>
      </w:r>
      <w:r w:rsidR="00AF2ED9">
        <w:rPr>
          <w:rFonts w:hint="cs"/>
          <w:sz w:val="30"/>
          <w:szCs w:val="30"/>
          <w:cs/>
        </w:rPr>
        <w:t xml:space="preserve"> </w:t>
      </w:r>
      <w:r w:rsidR="004A7C7E">
        <w:rPr>
          <w:sz w:val="30"/>
          <w:szCs w:val="30"/>
        </w:rPr>
        <w:t>4</w:t>
      </w:r>
      <w:r w:rsidR="001008AB">
        <w:rPr>
          <w:sz w:val="30"/>
          <w:szCs w:val="30"/>
        </w:rPr>
        <w:t>6.51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ตามลำดับ</w:t>
      </w:r>
    </w:p>
    <w:p w14:paraId="1EF721DC" w14:textId="34C8121F" w:rsidR="00A74302" w:rsidRPr="00A70B2C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</w:t>
      </w:r>
      <w:r w:rsidRPr="008A53D4">
        <w:rPr>
          <w:sz w:val="30"/>
          <w:szCs w:val="30"/>
          <w:cs/>
        </w:rPr>
        <w:t>การทดสอบการด้อยค่าของเงินลงทุนตามมาตรฐานรายงานทางการเงินนี้มีนัยสำคัญต่อการตรวจสอบ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เนื่องจาก</w:t>
      </w:r>
      <w:r w:rsidRPr="008A53D4">
        <w:rPr>
          <w:rFonts w:hint="cs"/>
          <w:sz w:val="30"/>
          <w:szCs w:val="30"/>
          <w:cs/>
        </w:rPr>
        <w:t>เงินลงทุน</w:t>
      </w:r>
      <w:r w:rsidRPr="008A53D4">
        <w:rPr>
          <w:sz w:val="30"/>
          <w:szCs w:val="30"/>
          <w:cs/>
        </w:rPr>
        <w:t xml:space="preserve">มีมูลค่าที่คาดว่าจะได้รับคืนต่ำกว่ามูลค่าที่ลงทุน ณ วันที่ </w:t>
      </w:r>
      <w:r w:rsidRPr="008A53D4">
        <w:rPr>
          <w:sz w:val="30"/>
          <w:szCs w:val="30"/>
        </w:rPr>
        <w:t xml:space="preserve">31 </w:t>
      </w:r>
      <w:r w:rsidRPr="008A53D4">
        <w:rPr>
          <w:sz w:val="30"/>
          <w:szCs w:val="30"/>
          <w:cs/>
        </w:rPr>
        <w:t>ธันวา</w:t>
      </w:r>
      <w:r w:rsidRPr="008A53D4">
        <w:rPr>
          <w:rFonts w:hint="cs"/>
          <w:sz w:val="30"/>
          <w:szCs w:val="30"/>
          <w:cs/>
        </w:rPr>
        <w:t xml:space="preserve">คม </w:t>
      </w:r>
      <w:r w:rsidR="00A07DBA">
        <w:rPr>
          <w:sz w:val="30"/>
          <w:szCs w:val="30"/>
        </w:rPr>
        <w:t>256</w:t>
      </w:r>
      <w:r w:rsidR="00E467D8">
        <w:rPr>
          <w:sz w:val="30"/>
          <w:szCs w:val="30"/>
        </w:rPr>
        <w:t>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และมีสาระสำคัญต่องบการเงิน </w:t>
      </w:r>
      <w:r w:rsidRPr="008A53D4">
        <w:rPr>
          <w:rFonts w:hint="cs"/>
          <w:sz w:val="30"/>
          <w:szCs w:val="30"/>
          <w:cs/>
        </w:rPr>
        <w:t>โดย</w:t>
      </w:r>
      <w:r w:rsidRPr="008A53D4">
        <w:rPr>
          <w:sz w:val="30"/>
          <w:szCs w:val="30"/>
          <w:cs/>
        </w:rPr>
        <w:t>การพิจารณาการด้อยค่าของเงินลงทุนขึ้นอยู่กับการใช้ดุลยพินิจของผู้บริหารของกลุ่มบริษัท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และข้อสมมติ</w:t>
      </w:r>
      <w:r>
        <w:rPr>
          <w:rFonts w:hint="cs"/>
          <w:sz w:val="30"/>
          <w:szCs w:val="30"/>
          <w:cs/>
        </w:rPr>
        <w:t>ฐาน</w:t>
      </w:r>
      <w:r w:rsidRPr="008A53D4">
        <w:rPr>
          <w:sz w:val="30"/>
          <w:szCs w:val="30"/>
          <w:cs/>
        </w:rPr>
        <w:t>ที่สำคัญ</w:t>
      </w:r>
      <w:r w:rsidRPr="008A53D4">
        <w:rPr>
          <w:rFonts w:hint="cs"/>
          <w:sz w:val="30"/>
          <w:szCs w:val="30"/>
          <w:cs/>
        </w:rPr>
        <w:t>ใน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พิจารณามูลค่าที่คาดว่าจะได้รับคืน</w:t>
      </w:r>
      <w:r w:rsidRPr="00A70B2C">
        <w:rPr>
          <w:rFonts w:hint="cs"/>
          <w:sz w:val="30"/>
          <w:szCs w:val="30"/>
          <w:cs/>
        </w:rPr>
        <w:t>ว่าถูกต้องเพียงพอและเหมาะสมเพียงใด</w:t>
      </w:r>
    </w:p>
    <w:p w14:paraId="09DAB4EA" w14:textId="77777777" w:rsidR="00A74302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การพิจารณาการด้อยค่าของเงินลงทุน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>หลักฐานประกอบการพิจารณาของผู้บริหารเกี่ยวกับข้อบ่งชี้ของการด้อยค่าของเงินลงทุน และประเมินความเหมาะสมของวิธีการที่ผู้บริหารของกลุ่มบริษัท นำมาใช้ในการคำนวณการด้อยค่าของเงินลงทุน 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</w:p>
    <w:p w14:paraId="265B3B84" w14:textId="77777777"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ข้อมูลอื่น</w:t>
      </w:r>
    </w:p>
    <w:p w14:paraId="15070DDF" w14:textId="77777777" w:rsidR="008E0D8C" w:rsidRPr="006827DC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6827DC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6827DC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6827DC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6827DC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6827DC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6827DC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77777777" w:rsidR="00003CE5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A01E81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A01E81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77777777" w:rsidR="00226D5C" w:rsidRPr="00A01E81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A01E81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77777777" w:rsidR="004F2B14" w:rsidRPr="00A01E81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เม</w:t>
      </w:r>
      <w:r w:rsidR="008B6482" w:rsidRPr="00A01E81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A01E81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A01E81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14:paraId="2739E20A" w14:textId="0DAAF85B"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ความรับผิดชอบของ</w:t>
      </w:r>
      <w:r w:rsidR="0074449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77777777"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77777777"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563785CF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9F6282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77777777"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77777777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54C7F043" w14:textId="77777777" w:rsidR="008E2C0B" w:rsidRPr="009F6282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77777777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77777777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77777777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5F2845C8" w:rsidR="008E2C0B" w:rsidRPr="00034AFA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>ถ้า</w:t>
      </w:r>
      <w:r w:rsidR="00AC75D9" w:rsidRPr="00107CDD">
        <w:rPr>
          <w:rFonts w:ascii="Cordia New" w:hAnsi="Cordia New" w:cs="Cordia New"/>
          <w:sz w:val="30"/>
          <w:szCs w:val="30"/>
          <w:cs/>
        </w:rPr>
        <w:lastRenderedPageBreak/>
        <w:t xml:space="preserve">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A8398C2" w14:textId="18C447E9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55883087" w14:textId="7C353964" w:rsidR="008E2C0B" w:rsidRPr="0084216F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14:paraId="64BA9404" w14:textId="70AE45E4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14:paraId="64CD49A6" w14:textId="1DEBC8F6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14:paraId="328F4A3C" w14:textId="01D4F43A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185DBCC2"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14:paraId="603BA9BE" w14:textId="7306737A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bookmarkStart w:id="0" w:name="_GoBack"/>
      <w:bookmarkEnd w:id="0"/>
    </w:p>
    <w:p w14:paraId="6BEBBD54" w14:textId="56AF978B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DCB4184" w14:textId="0184C0F4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99D447E" w14:textId="77777777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71593996" w14:textId="77777777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70328F4" w14:textId="77777777" w:rsidR="00B927A4" w:rsidRPr="00E520A4" w:rsidRDefault="00C12068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14:paraId="1F46DD0D" w14:textId="77777777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AE530E">
        <w:rPr>
          <w:color w:val="000000"/>
          <w:sz w:val="30"/>
          <w:szCs w:val="30"/>
        </w:rPr>
        <w:t>5875</w:t>
      </w:r>
    </w:p>
    <w:p w14:paraId="7C9B0F57" w14:textId="77777777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เอเอสวี แอนด์ แอสโซซิเอทส์ จำกัด</w:t>
      </w:r>
    </w:p>
    <w:p w14:paraId="63A871B7" w14:textId="77777777" w:rsidR="00B927A4" w:rsidRPr="00E520A4" w:rsidRDefault="00B927A4" w:rsidP="00003CE5">
      <w:pPr>
        <w:spacing w:line="216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14:paraId="501F7616" w14:textId="2BDD645C" w:rsidR="00E05F0B" w:rsidRPr="009D22E3" w:rsidRDefault="006E6B10" w:rsidP="00003CE5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26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5D5898">
        <w:rPr>
          <w:sz w:val="30"/>
          <w:szCs w:val="30"/>
        </w:rPr>
        <w:t>2563</w:t>
      </w:r>
    </w:p>
    <w:sectPr w:rsidR="00E05F0B" w:rsidRPr="009D22E3" w:rsidSect="007064C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1DF07" w14:textId="77777777" w:rsidR="00DA22B6" w:rsidRDefault="00DA22B6">
      <w:r>
        <w:separator/>
      </w:r>
    </w:p>
  </w:endnote>
  <w:endnote w:type="continuationSeparator" w:id="0">
    <w:p w14:paraId="3C3151BA" w14:textId="77777777" w:rsidR="00DA22B6" w:rsidRDefault="00DA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9E6CB" w14:textId="77777777" w:rsidR="00A74302" w:rsidRDefault="00A74302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7B3F6" w14:textId="77777777" w:rsidR="00A74302" w:rsidRDefault="00A743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/>
    <w:sdtContent>
      <w:p w14:paraId="6916DDC9" w14:textId="77777777" w:rsidR="00A74302" w:rsidRPr="003C159C" w:rsidRDefault="00A74302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106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9D0B6" w14:textId="77777777" w:rsidR="00A74302" w:rsidRPr="00097B28" w:rsidRDefault="007C1063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 w14:anchorId="16E174CE">
        <v:line id="_x0000_s2049" style="position:absolute;left:0;text-align:left;z-index:251660288" from="0,-2.55pt" to="454.4pt,-2.55pt"/>
      </w:pict>
    </w:r>
    <w:r w:rsidR="00A74302" w:rsidRPr="00097B28">
      <w:rPr>
        <w:sz w:val="22"/>
        <w:szCs w:val="22"/>
      </w:rPr>
      <w:t xml:space="preserve">47 Soi 53, Rama 3 Road, Bangpongpang, Yannawa, </w:t>
    </w:r>
    <w:smartTag w:uri="urn:schemas-microsoft-com:office:smarttags" w:element="place">
      <w:smartTag w:uri="urn:schemas-microsoft-com:office:smarttags" w:element="City">
        <w:r w:rsidR="00A74302" w:rsidRPr="00097B28">
          <w:rPr>
            <w:sz w:val="22"/>
            <w:szCs w:val="22"/>
          </w:rPr>
          <w:t>Bangkok</w:t>
        </w:r>
      </w:smartTag>
      <w:r w:rsidR="00A74302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A74302" w:rsidRPr="00097B28">
          <w:rPr>
            <w:sz w:val="22"/>
            <w:szCs w:val="22"/>
          </w:rPr>
          <w:t>10120</w:t>
        </w:r>
      </w:smartTag>
      <w:r w:rsidR="00A74302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A74302" w:rsidRPr="00097B28">
          <w:rPr>
            <w:sz w:val="22"/>
            <w:szCs w:val="22"/>
          </w:rPr>
          <w:t>Thailand</w:t>
        </w:r>
      </w:smartTag>
    </w:smartTag>
  </w:p>
  <w:p w14:paraId="2FD8C52A" w14:textId="77777777" w:rsidR="00A74302" w:rsidRPr="00097B28" w:rsidRDefault="00A74302" w:rsidP="00097B28">
    <w:pPr>
      <w:pStyle w:val="Footer"/>
      <w:jc w:val="center"/>
    </w:pPr>
    <w:r w:rsidRPr="00097B28">
      <w:rPr>
        <w:sz w:val="22"/>
        <w:szCs w:val="22"/>
      </w:rPr>
      <w:t xml:space="preserve">Tel: 66(0)2 294-8504, 66(0)2 294-8587  Fax: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F2C2B" w14:textId="77777777" w:rsidR="00DA22B6" w:rsidRDefault="00DA22B6">
      <w:r>
        <w:separator/>
      </w:r>
    </w:p>
  </w:footnote>
  <w:footnote w:type="continuationSeparator" w:id="0">
    <w:p w14:paraId="094AC3D7" w14:textId="77777777" w:rsidR="00DA22B6" w:rsidRDefault="00DA2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66072" w14:textId="3D843EB6" w:rsidR="00A74302" w:rsidRPr="00CF1A6C" w:rsidRDefault="00A7430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1F41060B" wp14:editId="15669BFE">
          <wp:simplePos x="0" y="0"/>
          <wp:positionH relativeFrom="column">
            <wp:posOffset>-41910</wp:posOffset>
          </wp:positionH>
          <wp:positionV relativeFrom="paragraph">
            <wp:posOffset>-39370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1"/>
  </w:num>
  <w:num w:numId="4">
    <w:abstractNumId w:val="15"/>
  </w:num>
  <w:num w:numId="5">
    <w:abstractNumId w:val="17"/>
  </w:num>
  <w:num w:numId="6">
    <w:abstractNumId w:val="28"/>
  </w:num>
  <w:num w:numId="7">
    <w:abstractNumId w:val="7"/>
  </w:num>
  <w:num w:numId="8">
    <w:abstractNumId w:val="4"/>
  </w:num>
  <w:num w:numId="9">
    <w:abstractNumId w:val="24"/>
  </w:num>
  <w:num w:numId="10">
    <w:abstractNumId w:val="2"/>
  </w:num>
  <w:num w:numId="11">
    <w:abstractNumId w:val="20"/>
  </w:num>
  <w:num w:numId="12">
    <w:abstractNumId w:val="11"/>
  </w:num>
  <w:num w:numId="13">
    <w:abstractNumId w:val="23"/>
  </w:num>
  <w:num w:numId="14">
    <w:abstractNumId w:val="26"/>
  </w:num>
  <w:num w:numId="15">
    <w:abstractNumId w:val="8"/>
  </w:num>
  <w:num w:numId="16">
    <w:abstractNumId w:val="14"/>
  </w:num>
  <w:num w:numId="17">
    <w:abstractNumId w:val="0"/>
  </w:num>
  <w:num w:numId="18">
    <w:abstractNumId w:val="22"/>
  </w:num>
  <w:num w:numId="19">
    <w:abstractNumId w:val="6"/>
  </w:num>
  <w:num w:numId="20">
    <w:abstractNumId w:val="25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18CB"/>
    <w:rsid w:val="00294392"/>
    <w:rsid w:val="002A2920"/>
    <w:rsid w:val="002A52BD"/>
    <w:rsid w:val="002A698D"/>
    <w:rsid w:val="002B33E8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3814"/>
    <w:rsid w:val="002D6548"/>
    <w:rsid w:val="002D7AB8"/>
    <w:rsid w:val="002E2EC1"/>
    <w:rsid w:val="002E5D23"/>
    <w:rsid w:val="002E6D27"/>
    <w:rsid w:val="002E6FA3"/>
    <w:rsid w:val="002F0884"/>
    <w:rsid w:val="002F452C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73A19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056D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834"/>
    <w:rsid w:val="0047491F"/>
    <w:rsid w:val="00475CA0"/>
    <w:rsid w:val="0047709E"/>
    <w:rsid w:val="00480DE3"/>
    <w:rsid w:val="00483CD1"/>
    <w:rsid w:val="00484305"/>
    <w:rsid w:val="00484E8D"/>
    <w:rsid w:val="0049072C"/>
    <w:rsid w:val="0049398D"/>
    <w:rsid w:val="004A7C7E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2A5"/>
    <w:rsid w:val="0056345B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339"/>
    <w:rsid w:val="005C1911"/>
    <w:rsid w:val="005C6530"/>
    <w:rsid w:val="005D5898"/>
    <w:rsid w:val="005D7CF6"/>
    <w:rsid w:val="005E06CD"/>
    <w:rsid w:val="005E102C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87B"/>
    <w:rsid w:val="00613380"/>
    <w:rsid w:val="00615C81"/>
    <w:rsid w:val="006179C0"/>
    <w:rsid w:val="006301CE"/>
    <w:rsid w:val="00631E8B"/>
    <w:rsid w:val="006347E8"/>
    <w:rsid w:val="0063603F"/>
    <w:rsid w:val="00640BCE"/>
    <w:rsid w:val="0064224D"/>
    <w:rsid w:val="00650477"/>
    <w:rsid w:val="006520E8"/>
    <w:rsid w:val="00653922"/>
    <w:rsid w:val="00654336"/>
    <w:rsid w:val="0066069A"/>
    <w:rsid w:val="00664A12"/>
    <w:rsid w:val="00664C54"/>
    <w:rsid w:val="00665443"/>
    <w:rsid w:val="0066688A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6B10"/>
    <w:rsid w:val="006E7CED"/>
    <w:rsid w:val="006F19DF"/>
    <w:rsid w:val="006F4FDC"/>
    <w:rsid w:val="006F52B1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61CD"/>
    <w:rsid w:val="007731FC"/>
    <w:rsid w:val="00773240"/>
    <w:rsid w:val="00774F46"/>
    <w:rsid w:val="0077554C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4116C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C018D"/>
    <w:rsid w:val="008C2BFD"/>
    <w:rsid w:val="008C4C84"/>
    <w:rsid w:val="008D1988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3CCB"/>
    <w:rsid w:val="00970032"/>
    <w:rsid w:val="009706B0"/>
    <w:rsid w:val="00985165"/>
    <w:rsid w:val="009914D6"/>
    <w:rsid w:val="00991893"/>
    <w:rsid w:val="009931BC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2CBC"/>
    <w:rsid w:val="00C75FB9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83902"/>
    <w:rsid w:val="00D84C19"/>
    <w:rsid w:val="00D90231"/>
    <w:rsid w:val="00DA1B6B"/>
    <w:rsid w:val="00DA22B6"/>
    <w:rsid w:val="00DA3961"/>
    <w:rsid w:val="00DA4FD4"/>
    <w:rsid w:val="00DB07BC"/>
    <w:rsid w:val="00DB0A59"/>
    <w:rsid w:val="00DB1BEA"/>
    <w:rsid w:val="00DB277F"/>
    <w:rsid w:val="00DB45F9"/>
    <w:rsid w:val="00DB5574"/>
    <w:rsid w:val="00DB738B"/>
    <w:rsid w:val="00DC29E6"/>
    <w:rsid w:val="00DD4B48"/>
    <w:rsid w:val="00DD67AA"/>
    <w:rsid w:val="00DD6925"/>
    <w:rsid w:val="00DD7D4C"/>
    <w:rsid w:val="00DE17FA"/>
    <w:rsid w:val="00DE1888"/>
    <w:rsid w:val="00DE52BE"/>
    <w:rsid w:val="00DE568F"/>
    <w:rsid w:val="00DE5C7D"/>
    <w:rsid w:val="00DE74CB"/>
    <w:rsid w:val="00DF02EE"/>
    <w:rsid w:val="00DF130E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1E39"/>
    <w:rsid w:val="00E22594"/>
    <w:rsid w:val="00E24D03"/>
    <w:rsid w:val="00E260FC"/>
    <w:rsid w:val="00E34BA7"/>
    <w:rsid w:val="00E35ABE"/>
    <w:rsid w:val="00E35B13"/>
    <w:rsid w:val="00E366B7"/>
    <w:rsid w:val="00E37023"/>
    <w:rsid w:val="00E42B96"/>
    <w:rsid w:val="00E4428D"/>
    <w:rsid w:val="00E4574C"/>
    <w:rsid w:val="00E46113"/>
    <w:rsid w:val="00E462BB"/>
    <w:rsid w:val="00E467D8"/>
    <w:rsid w:val="00E46A80"/>
    <w:rsid w:val="00E50A16"/>
    <w:rsid w:val="00E55361"/>
    <w:rsid w:val="00E55396"/>
    <w:rsid w:val="00E5583C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4:docId w14:val="663E385F"/>
  <w15:docId w15:val="{B5EC27C7-533D-4163-B696-0F21C8E1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E6455-06C7-46F2-9584-3A913A78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1561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63</cp:revision>
  <cp:lastPrinted>2020-02-22T08:24:00Z</cp:lastPrinted>
  <dcterms:created xsi:type="dcterms:W3CDTF">2017-02-10T09:44:00Z</dcterms:created>
  <dcterms:modified xsi:type="dcterms:W3CDTF">2020-02-22T08:24:00Z</dcterms:modified>
</cp:coreProperties>
</file>