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BD5A6E" w:rsidRDefault="00BD5A6E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198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แคล</w:t>
            </w:r>
            <w:r w:rsidR="00BF0F4B">
              <w:rPr>
                <w:rFonts w:ascii="Angsana New" w:hAnsi="Angsana New"/>
                <w:color w:val="7F7E82"/>
                <w:sz w:val="36"/>
                <w:szCs w:val="36"/>
              </w:rPr>
              <w:t>-</w:t>
            </w:r>
            <w:proofErr w:type="spellStart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คอมพ์</w:t>
            </w:r>
            <w:proofErr w:type="spellEnd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อี</w:t>
            </w:r>
            <w:proofErr w:type="spellStart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เล็ค</w:t>
            </w:r>
            <w:proofErr w:type="spellEnd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โทร</w:t>
            </w:r>
            <w:proofErr w:type="spellStart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นิคส์</w:t>
            </w:r>
            <w:proofErr w:type="spellEnd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(ประเทศไทย) จำกัด (มหาชน)</w:t>
            </w:r>
          </w:p>
          <w:p w:rsidR="00BF0F4B" w:rsidRPr="006D198D" w:rsidRDefault="00BF0F4B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6E5204" w:rsidRPr="007B65E8" w:rsidRDefault="006E5204" w:rsidP="00B050A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B65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E69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F04B3" w:rsidRPr="0077481E" w:rsidRDefault="004B1EBC" w:rsidP="00B050A0">
            <w:pPr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C6CC8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B626F4" w:rsidRDefault="00B626F4" w:rsidP="00B050A0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B1EBC" w:rsidRPr="00146476" w:rsidRDefault="004B1EBC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4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BD5A6E" w:rsidRPr="00146476" w:rsidRDefault="006E5204" w:rsidP="00146476">
      <w:pPr>
        <w:pStyle w:val="Heading4"/>
        <w:tabs>
          <w:tab w:val="clear" w:pos="720"/>
          <w:tab w:val="clear" w:pos="5490"/>
        </w:tabs>
        <w:jc w:val="left"/>
        <w:rPr>
          <w:spacing w:val="6"/>
          <w:sz w:val="32"/>
          <w:szCs w:val="32"/>
        </w:rPr>
      </w:pPr>
      <w:r w:rsidRPr="00146476">
        <w:rPr>
          <w:sz w:val="32"/>
          <w:szCs w:val="32"/>
          <w:cs/>
        </w:rPr>
        <w:t>เสนอต่อผู้ถือหุ้นของ</w:t>
      </w:r>
      <w:r w:rsidR="00BD5A6E" w:rsidRPr="00146476">
        <w:rPr>
          <w:sz w:val="32"/>
          <w:szCs w:val="32"/>
          <w:cs/>
        </w:rPr>
        <w:t xml:space="preserve">บริษัท </w:t>
      </w:r>
      <w:r w:rsidR="00BF0F4B" w:rsidRPr="00146476">
        <w:rPr>
          <w:sz w:val="32"/>
          <w:szCs w:val="32"/>
          <w:cs/>
        </w:rPr>
        <w:t>แคล</w:t>
      </w:r>
      <w:r w:rsidR="00BF0F4B" w:rsidRPr="00146476">
        <w:rPr>
          <w:sz w:val="32"/>
          <w:szCs w:val="32"/>
        </w:rPr>
        <w:t>-</w:t>
      </w:r>
      <w:proofErr w:type="spellStart"/>
      <w:r w:rsidR="00BF0F4B" w:rsidRPr="00146476">
        <w:rPr>
          <w:sz w:val="32"/>
          <w:szCs w:val="32"/>
          <w:cs/>
        </w:rPr>
        <w:t>คอมพ์</w:t>
      </w:r>
      <w:proofErr w:type="spellEnd"/>
      <w:r w:rsidR="00BF0F4B" w:rsidRPr="00146476">
        <w:rPr>
          <w:sz w:val="32"/>
          <w:szCs w:val="32"/>
          <w:cs/>
        </w:rPr>
        <w:t xml:space="preserve"> อี</w:t>
      </w:r>
      <w:proofErr w:type="spellStart"/>
      <w:r w:rsidR="00BF0F4B" w:rsidRPr="00146476">
        <w:rPr>
          <w:sz w:val="32"/>
          <w:szCs w:val="32"/>
          <w:cs/>
        </w:rPr>
        <w:t>เล็ค</w:t>
      </w:r>
      <w:proofErr w:type="spellEnd"/>
      <w:r w:rsidR="00BF0F4B" w:rsidRPr="00146476">
        <w:rPr>
          <w:sz w:val="32"/>
          <w:szCs w:val="32"/>
          <w:cs/>
        </w:rPr>
        <w:t>โทร</w:t>
      </w:r>
      <w:proofErr w:type="spellStart"/>
      <w:r w:rsidR="00BF0F4B" w:rsidRPr="00146476">
        <w:rPr>
          <w:sz w:val="32"/>
          <w:szCs w:val="32"/>
          <w:cs/>
        </w:rPr>
        <w:t>นิคส์</w:t>
      </w:r>
      <w:proofErr w:type="spellEnd"/>
      <w:r w:rsidR="00BF0F4B" w:rsidRPr="00146476">
        <w:rPr>
          <w:sz w:val="32"/>
          <w:szCs w:val="32"/>
          <w:cs/>
        </w:rPr>
        <w:t xml:space="preserve"> (ประเทศไทย) จำกัด (มหาชน)</w:t>
      </w:r>
    </w:p>
    <w:p w:rsidR="00BF0F4B" w:rsidRPr="00146476" w:rsidRDefault="00BF0F4B" w:rsidP="0014647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แคล-</w:t>
      </w:r>
      <w:proofErr w:type="spellStart"/>
      <w:r w:rsidRPr="00146476">
        <w:rPr>
          <w:rFonts w:ascii="Angsana New" w:hAnsi="Angsana New"/>
          <w:spacing w:val="6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pacing w:val="6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pacing w:val="6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pacing w:val="6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(ประเทศไท</w:t>
      </w:r>
      <w:r w:rsidR="008237E1">
        <w:rPr>
          <w:rFonts w:ascii="Angsana New" w:hAnsi="Angsana New"/>
          <w:spacing w:val="6"/>
          <w:sz w:val="32"/>
          <w:szCs w:val="32"/>
          <w:cs/>
        </w:rPr>
        <w:t xml:space="preserve">ย) จำกัด (มหาชน) และบริษัทย่อย 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(“</w:t>
      </w:r>
      <w:r w:rsidR="008237E1">
        <w:rPr>
          <w:rFonts w:ascii="Angsana New" w:hAnsi="Angsana New"/>
          <w:spacing w:val="6"/>
          <w:sz w:val="32"/>
          <w:szCs w:val="32"/>
          <w:cs/>
        </w:rPr>
        <w:t>กลุ่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ม</w:t>
      </w:r>
      <w:r w:rsidRPr="00146476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Pr="00146476">
        <w:rPr>
          <w:rFonts w:ascii="Angsana New" w:hAnsi="Angsana New"/>
          <w:spacing w:val="6"/>
          <w:sz w:val="32"/>
          <w:szCs w:val="32"/>
        </w:rPr>
        <w:t>31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CC6CC8">
        <w:rPr>
          <w:rFonts w:ascii="Angsana New" w:hAnsi="Angsana New"/>
          <w:spacing w:val="6"/>
          <w:sz w:val="32"/>
          <w:szCs w:val="32"/>
        </w:rPr>
        <w:t>2562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E4B5F" w:rsidRPr="00146476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6"/>
          <w:sz w:val="32"/>
          <w:szCs w:val="32"/>
          <w:cs/>
        </w:rPr>
        <w:t>งบกำไรขาดทุนรวม งบ</w:t>
      </w:r>
      <w:r w:rsidRPr="00146476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146476">
        <w:rPr>
          <w:rFonts w:ascii="Angsana New" w:hAnsi="Angsana New"/>
          <w:sz w:val="32"/>
          <w:szCs w:val="32"/>
          <w:cs/>
        </w:rPr>
        <w:t>และ</w:t>
      </w:r>
      <w:r w:rsidR="004E4B5F" w:rsidRPr="00146476">
        <w:rPr>
          <w:rFonts w:ascii="Angsana New" w:hAnsi="Angsana New"/>
          <w:sz w:val="32"/>
          <w:szCs w:val="32"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งบกระแสเงินสดรวมสำหรับปีสิ้นสุดวันเดียวกัน</w:t>
      </w:r>
      <w:r w:rsidR="00B540A2">
        <w:rPr>
          <w:rFonts w:ascii="Angsana New" w:hAnsi="Angsana New"/>
          <w:sz w:val="32"/>
          <w:szCs w:val="32"/>
        </w:rPr>
        <w:t xml:space="preserve"> </w:t>
      </w:r>
      <w:r w:rsidR="00B540A2">
        <w:rPr>
          <w:rFonts w:ascii="Angsana New" w:hAnsi="Angsana New" w:hint="cs"/>
          <w:sz w:val="32"/>
          <w:szCs w:val="32"/>
          <w:cs/>
        </w:rPr>
        <w:t>ซึ่ง</w:t>
      </w:r>
      <w:r w:rsidR="00394C05">
        <w:rPr>
          <w:rFonts w:ascii="Angsana New" w:hAnsi="Angsana New" w:hint="cs"/>
          <w:sz w:val="32"/>
          <w:szCs w:val="32"/>
          <w:cs/>
        </w:rPr>
        <w:t>นำเสนอใน</w:t>
      </w:r>
      <w:r w:rsidR="00B540A2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สกุลเงินเหรียญสหรัฐอเมริกาและสกุลเงินบาท</w:t>
      </w:r>
      <w:r w:rsidRPr="00146476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รวมถึงหมายเหตุ</w:t>
      </w:r>
      <w:r w:rsidR="004E4B5F" w:rsidRPr="00146476">
        <w:rPr>
          <w:rFonts w:ascii="Angsana New" w:hAnsi="Angsana New"/>
          <w:sz w:val="32"/>
          <w:szCs w:val="32"/>
          <w:cs/>
        </w:rPr>
        <w:t>สรุปนโยบายการบัญชี</w:t>
      </w:r>
      <w:r w:rsidRPr="00146476">
        <w:rPr>
          <w:rFonts w:ascii="Angsana New" w:hAnsi="Angsana New"/>
          <w:sz w:val="32"/>
          <w:szCs w:val="32"/>
          <w:cs/>
        </w:rPr>
        <w:t>ที่สำคัญ และได้ตรวจสอบ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แคล-</w:t>
      </w:r>
      <w:proofErr w:type="spellStart"/>
      <w:r w:rsidRPr="00146476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z w:val="32"/>
          <w:szCs w:val="32"/>
          <w:cs/>
        </w:rPr>
        <w:t xml:space="preserve"> (ประเทศไทย)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46476">
        <w:rPr>
          <w:rFonts w:ascii="Angsana New" w:hAnsi="Angsana New"/>
          <w:sz w:val="32"/>
          <w:szCs w:val="32"/>
          <w:cs/>
        </w:rPr>
        <w:t>เห็น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ว่า</w:t>
      </w:r>
      <w:r w:rsidR="008237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146476">
        <w:rPr>
          <w:rFonts w:ascii="Angsana New" w:hAnsi="Angsana New"/>
          <w:spacing w:val="-4"/>
          <w:sz w:val="32"/>
          <w:szCs w:val="32"/>
        </w:rPr>
        <w:t>31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46476">
        <w:rPr>
          <w:rFonts w:ascii="Angsana New" w:hAnsi="Angsana New"/>
          <w:sz w:val="32"/>
          <w:szCs w:val="32"/>
          <w:cs/>
        </w:rPr>
        <w:t xml:space="preserve"> </w:t>
      </w:r>
      <w:r w:rsidR="00CC6CC8">
        <w:rPr>
          <w:rFonts w:ascii="Angsana New" w:hAnsi="Angsana New"/>
          <w:spacing w:val="-2"/>
          <w:sz w:val="32"/>
          <w:szCs w:val="32"/>
        </w:rPr>
        <w:t>2562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E4B5F" w:rsidRPr="00146476">
        <w:rPr>
          <w:rFonts w:ascii="Angsana New" w:hAnsi="Angsana New"/>
          <w:sz w:val="32"/>
          <w:szCs w:val="32"/>
          <w:cs/>
        </w:rPr>
        <w:t xml:space="preserve">            </w:t>
      </w:r>
      <w:r w:rsidR="008A48A6" w:rsidRPr="00146476">
        <w:rPr>
          <w:rFonts w:ascii="Angsana New" w:hAnsi="Angsana New"/>
          <w:sz w:val="32"/>
          <w:szCs w:val="32"/>
          <w:cs/>
        </w:rPr>
        <w:t>กระแสเงินสด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ของบริษัท แคล-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(ประเทศไทย) จำกัด (มหาชน) </w:t>
      </w:r>
      <w:r w:rsidR="000F7F91" w:rsidRPr="0014647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และเฉพาะของบริษัท แคล-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(ประเทศไทย) จำกัด (มหาชน)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="00394C05">
        <w:rPr>
          <w:rFonts w:ascii="Angsana New" w:hAnsi="Angsana New" w:hint="cs"/>
          <w:spacing w:val="-4"/>
          <w:sz w:val="32"/>
          <w:szCs w:val="32"/>
          <w:cs/>
        </w:rPr>
        <w:t xml:space="preserve">นำเสนอใน       </w:t>
      </w:r>
      <w:r w:rsidR="00E85E5D">
        <w:rPr>
          <w:rFonts w:ascii="Angsana New" w:hAnsi="Angsana New" w:hint="cs"/>
          <w:spacing w:val="-4"/>
          <w:sz w:val="32"/>
          <w:szCs w:val="32"/>
          <w:cs/>
        </w:rPr>
        <w:t>สกุล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>เงินเหรียญสหรัฐอเมริกาและสกุลเงินบาท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146476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 xml:space="preserve">ทางการเงิน  </w:t>
      </w: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BF0F4B" w:rsidRPr="00146476" w:rsidRDefault="00BF0F4B" w:rsidP="0014647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4647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14647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725BE8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="00261FD9"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146476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261FD9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</w:t>
      </w:r>
      <w:r w:rsidR="00261FD9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:rsidR="00613996" w:rsidRPr="00146476" w:rsidRDefault="00613996" w:rsidP="00146476">
      <w:pPr>
        <w:spacing w:before="120" w:after="120"/>
        <w:rPr>
          <w:rFonts w:ascii="Angsana New" w:hAnsi="Angsana New"/>
          <w:sz w:val="32"/>
          <w:szCs w:val="32"/>
        </w:rPr>
      </w:pPr>
    </w:p>
    <w:p w:rsidR="00B050A0" w:rsidRPr="00146476" w:rsidRDefault="00B050A0" w:rsidP="00146476">
      <w:pPr>
        <w:spacing w:before="120" w:after="120"/>
        <w:rPr>
          <w:rFonts w:ascii="Angsana New" w:hAnsi="Angsana New"/>
          <w:sz w:val="32"/>
          <w:szCs w:val="32"/>
          <w:cs/>
        </w:rPr>
        <w:sectPr w:rsidR="00B050A0" w:rsidRPr="00146476" w:rsidSect="00146476">
          <w:footerReference w:type="default" r:id="rId10"/>
          <w:headerReference w:type="first" r:id="rId11"/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  <w:cs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B540A2" w:rsidRDefault="00BF0F4B" w:rsidP="00555134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 w:rsidR="00394C05">
        <w:rPr>
          <w:rFonts w:ascii="Angsana New" w:hAnsi="Angsana New" w:hint="cs"/>
          <w:sz w:val="32"/>
          <w:szCs w:val="32"/>
          <w:cs/>
        </w:rPr>
        <w:t>เรื่อง</w:t>
      </w:r>
      <w:r w:rsidR="00B540A2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B540A2" w:rsidRDefault="00B540A2" w:rsidP="00B540A2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ตามที่กล่าวในหมายเหตุประกอบงบการเงินรวมข้อ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ในระหว่างปีปัจจุบัน บริษัท</w:t>
      </w:r>
      <w:r w:rsidR="00677C61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ได้เปลี่ยนแปลง</w:t>
      </w:r>
      <w:r w:rsidR="00E85E5D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สกุลเงินที่ใช้ในการดำเนินงานใหม่ โดยใช้วิธีเปลี่ยนทันทีเป็นต้นไป</w:t>
      </w:r>
      <w:r w:rsidR="00E85E5D">
        <w:rPr>
          <w:rFonts w:ascii="Angsana New" w:hAnsi="Angsana New" w:hint="cs"/>
          <w:sz w:val="32"/>
          <w:szCs w:val="32"/>
          <w:cs/>
        </w:rPr>
        <w:t xml:space="preserve"> </w:t>
      </w:r>
      <w:r w:rsidR="00394C05">
        <w:rPr>
          <w:rFonts w:ascii="Angsana New" w:hAnsi="Angsana New" w:hint="cs"/>
          <w:sz w:val="32"/>
          <w:szCs w:val="32"/>
          <w:cs/>
        </w:rPr>
        <w:t>นับตั้งแต่วันที่</w:t>
      </w:r>
      <w:r w:rsidR="00394C05">
        <w:rPr>
          <w:rFonts w:ascii="Angsana New" w:hAnsi="Angsana New"/>
          <w:sz w:val="32"/>
          <w:szCs w:val="32"/>
        </w:rPr>
        <w:t xml:space="preserve"> 1</w:t>
      </w:r>
      <w:r w:rsidR="00394C05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394C05">
        <w:rPr>
          <w:rFonts w:ascii="Angsana New" w:hAnsi="Angsana New"/>
          <w:sz w:val="32"/>
          <w:szCs w:val="32"/>
        </w:rPr>
        <w:t xml:space="preserve"> 2562</w:t>
      </w:r>
    </w:p>
    <w:p w:rsidR="00B540A2" w:rsidRDefault="00B540A2" w:rsidP="00B540A2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F0F4B" w:rsidRPr="00146476">
        <w:rPr>
          <w:rFonts w:ascii="Angsana New" w:hAnsi="Angsana New"/>
          <w:sz w:val="32"/>
          <w:szCs w:val="32"/>
          <w:cs/>
        </w:rPr>
        <w:t>บริษัทฯมีรายการขายสินค้าและซื้อวัตถุดิบ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</w:t>
      </w:r>
      <w:r w:rsidR="00394C05">
        <w:rPr>
          <w:rFonts w:ascii="Angsana New" w:hAnsi="Angsana New"/>
          <w:sz w:val="32"/>
          <w:szCs w:val="32"/>
        </w:rPr>
        <w:t xml:space="preserve"> 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</w:t>
      </w:r>
      <w:r w:rsidR="00BF0F4B" w:rsidRPr="00146476">
        <w:rPr>
          <w:rFonts w:ascii="Angsana New" w:hAnsi="Angsana New"/>
          <w:sz w:val="32"/>
          <w:szCs w:val="32"/>
          <w:cs/>
        </w:rPr>
        <w:t>เป็นจำนวนมากกับบริษัทย่อยและบริษัทที่เกี่ยวข้องกัน</w:t>
      </w:r>
    </w:p>
    <w:p w:rsidR="00BF0F4B" w:rsidRPr="00146476" w:rsidRDefault="00BF0F4B" w:rsidP="00555134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</w:t>
      </w:r>
      <w:r w:rsidR="00B540A2">
        <w:rPr>
          <w:rFonts w:ascii="Angsana New" w:hAnsi="Angsana New" w:hint="cs"/>
          <w:sz w:val="32"/>
          <w:szCs w:val="32"/>
          <w:cs/>
        </w:rPr>
        <w:t>เหล่า</w:t>
      </w:r>
      <w:r w:rsidRPr="00146476">
        <w:rPr>
          <w:rFonts w:ascii="Angsana New" w:hAnsi="Angsana New"/>
          <w:sz w:val="32"/>
          <w:szCs w:val="32"/>
          <w:cs/>
        </w:rPr>
        <w:t>นี้แต่อย่างใด</w:t>
      </w: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BF0F4B" w:rsidRPr="00146476" w:rsidRDefault="00BF0F4B" w:rsidP="00725BE8">
      <w:pPr>
        <w:pStyle w:val="Default"/>
        <w:spacing w:before="120" w:after="120"/>
        <w:ind w:right="-115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</w:t>
      </w:r>
      <w:r w:rsidR="00725BE8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รื่องเหล่านี้มาพิจารณาในบริบทของ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="00D12A3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4647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5BE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D12A3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BF0F4B" w:rsidRPr="00146476" w:rsidRDefault="00BF0F4B" w:rsidP="00146476">
      <w:pPr>
        <w:pStyle w:val="Default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</w:t>
      </w:r>
      <w:r w:rsidR="00241D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รายได้จากการขายเป็นตัวเลขที่มีสาระสำคัญที่สุดในงบกำไรขาดทุนและเป็นตัวชี้วัดหลักใน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แง่                    </w:t>
      </w:r>
      <w:r w:rsidR="00241D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ผลการดำเนินงานของธุรกิจซึ่ง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ผู้</w:t>
      </w:r>
      <w:r w:rsidR="00241D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ใช้งบการเงินให้ความสนใจ ประกอบกับ</w:t>
      </w:r>
      <w:r w:rsidR="00394C0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บริษัทมีลูกค้าจำนวนมากราย</w:t>
      </w:r>
      <w:r w:rsidR="00E85E5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ซึ่งมีเงื่อนไข</w:t>
      </w:r>
      <w:r w:rsidR="00021192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ทางการค้า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ที่แตกต่างกันออกไป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ข้าพเจ้าจึง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พิจารณาการรับรู้รายได้จากการขายเป็นเรื่องสำคัญ</w:t>
      </w:r>
      <w:r w:rsidR="00E85E5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ในการตรวจสอบ</w:t>
      </w:r>
      <w:r w:rsidR="00996DC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ให้ความสำคัญกับการเกิดขึ</w:t>
      </w:r>
      <w:r w:rsidR="00EB0EF7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้นจริงของรายได้และระยะเวลาใน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การรับรู้รายได้</w:t>
      </w:r>
      <w:r w:rsidR="00401F84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จากการขาย</w:t>
      </w:r>
    </w:p>
    <w:p w:rsidR="00241DFD" w:rsidRDefault="00547165" w:rsidP="00146476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ที่สำคัญสำหรับ</w:t>
      </w:r>
      <w:r w:rsidR="00021192" w:rsidRPr="00146476">
        <w:rPr>
          <w:rFonts w:ascii="Angsana New" w:hAnsi="Angsana New" w:cs="Angsana New"/>
          <w:spacing w:val="-4"/>
          <w:sz w:val="32"/>
          <w:szCs w:val="32"/>
          <w:cs/>
        </w:rPr>
        <w:t>การรับรู้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ของข้าพเจ้า ประกอบด้วย</w:t>
      </w:r>
    </w:p>
    <w:p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ประเมินและทดสอบระบบสารสนเทศและระบบการควบคุมภายในของบริษัทฯที่เกี่ยวข้องกับวงจรรายได้ </w:t>
      </w:r>
      <w:r w:rsidR="005F61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</w:t>
      </w:r>
      <w:r w:rsidR="008A48A6" w:rsidRPr="00146476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ที่บริษัทฯออกแบบไว้ </w:t>
      </w:r>
    </w:p>
    <w:p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สุ่มตัวอย่างเอกสารการขายเพื่อตรวจสอบการรับรู้รายได้ว่าเป็นไปตามเงื่อนไขการขายและสอดคล้อง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กับนโยบายการรับรู้รายได้ของบริษัทฯ</w:t>
      </w:r>
    </w:p>
    <w:p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สอบทานใบลดหนี้ที่บริษัทฯออก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ให้แก่ลูกค้า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ภายหลังวันสิ้นรอบระยะเวลาบัญชี </w:t>
      </w:r>
    </w:p>
    <w:p w:rsidR="00BF0F4B" w:rsidRPr="00146476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  <w:cs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จากการขาย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แบบแยกย่อย (</w:t>
      </w:r>
      <w:r w:rsidRPr="00146476">
        <w:rPr>
          <w:rFonts w:ascii="Angsana New" w:hAnsi="Angsana New" w:cs="Angsana New"/>
          <w:spacing w:val="-4"/>
          <w:sz w:val="32"/>
          <w:szCs w:val="32"/>
        </w:rPr>
        <w:t xml:space="preserve">Disaggregated data) 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ความผิดปกติที่อาจเกิดขึ้นของรายการขายตลอดรอบระยะเวลาบัญชี </w:t>
      </w:r>
    </w:p>
    <w:p w:rsidR="00BF0F4B" w:rsidRPr="00146476" w:rsidRDefault="00E44345" w:rsidP="0078513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การเปลี่ยนแปลง</w:t>
      </w:r>
      <w:r w:rsidR="00394C05">
        <w:rPr>
          <w:rFonts w:ascii="Angsana New" w:hAnsi="Angsana New" w:cs="Angsana New" w:hint="cs"/>
          <w:b/>
          <w:bCs/>
          <w:sz w:val="32"/>
          <w:szCs w:val="32"/>
          <w:cs/>
        </w:rPr>
        <w:t>ใน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สกุลเงินที่ใช้ในการดำเนินงาน</w:t>
      </w:r>
    </w:p>
    <w:p w:rsidR="00785132" w:rsidRDefault="00785132" w:rsidP="0078513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ตามที่กล่าวในวรรคข้อมูลและเหตุการณที่เน้น</w:t>
      </w:r>
      <w:r w:rsidR="00394C05">
        <w:rPr>
          <w:rFonts w:asciiTheme="majorBidi" w:hAnsiTheme="majorBidi" w:cstheme="majorBidi" w:hint="cs"/>
          <w:sz w:val="32"/>
          <w:szCs w:val="32"/>
          <w:cs/>
        </w:rPr>
        <w:t>เกี่ยวกับการเปลี่ยนแปลงในสกุลเงินที่ใช้ในการดำเนินงาน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394C05">
        <w:rPr>
          <w:rFonts w:asciiTheme="majorBidi" w:hAnsiTheme="majorBidi" w:cstheme="majorBidi" w:hint="cs"/>
          <w:sz w:val="32"/>
          <w:szCs w:val="32"/>
          <w:cs/>
        </w:rPr>
        <w:t>ตามที่กล่าวใน</w:t>
      </w:r>
      <w:r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หมายเหตุประกอบงบการเงินรวมข้อ</w:t>
      </w:r>
      <w:r>
        <w:rPr>
          <w:rFonts w:asciiTheme="majorBidi" w:hAnsiTheme="majorBidi" w:cstheme="majorBidi"/>
          <w:sz w:val="32"/>
          <w:szCs w:val="32"/>
        </w:rPr>
        <w:t xml:space="preserve"> 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90D5F">
        <w:rPr>
          <w:rFonts w:asciiTheme="majorBidi" w:hAnsiTheme="majorBidi"/>
          <w:sz w:val="32"/>
          <w:szCs w:val="32"/>
          <w:cs/>
        </w:rPr>
        <w:t>บริษัทฯได</w:t>
      </w:r>
      <w:r>
        <w:rPr>
          <w:rFonts w:asciiTheme="majorBidi" w:hAnsiTheme="majorBidi" w:hint="cs"/>
          <w:sz w:val="32"/>
          <w:szCs w:val="32"/>
          <w:cs/>
        </w:rPr>
        <w:t>้</w:t>
      </w:r>
      <w:r w:rsidRPr="00D90D5F">
        <w:rPr>
          <w:rFonts w:asciiTheme="majorBidi" w:hAnsiTheme="majorBidi"/>
          <w:sz w:val="32"/>
          <w:szCs w:val="32"/>
          <w:cs/>
        </w:rPr>
        <w:t>เปลี่ยนแปลงสกุลเงินที่ใช้ในการดำเนินงาน</w:t>
      </w:r>
      <w:r w:rsidR="00394C05">
        <w:rPr>
          <w:rFonts w:asciiTheme="majorBidi" w:hAnsiTheme="majorBidi" w:hint="cs"/>
          <w:sz w:val="32"/>
          <w:szCs w:val="32"/>
          <w:cs/>
        </w:rPr>
        <w:t>ใหม่</w:t>
      </w:r>
      <w:r w:rsidRPr="00D90D5F">
        <w:rPr>
          <w:rFonts w:asciiTheme="majorBidi" w:hAnsiTheme="majorBidi"/>
          <w:sz w:val="32"/>
          <w:szCs w:val="32"/>
          <w:cs/>
        </w:rPr>
        <w:t xml:space="preserve"> โดยเปลี่ยนจากสกุลเงินบาทเป็นสกุลเงินเหรียญสหรัฐอเมริกา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394C05">
        <w:rPr>
          <w:rFonts w:asciiTheme="majorBidi" w:hAnsiTheme="majorBidi" w:cstheme="majorBidi" w:hint="cs"/>
          <w:sz w:val="32"/>
          <w:szCs w:val="32"/>
          <w:cs/>
        </w:rPr>
        <w:t>การเปลี่ยนแปลงสกุลเงินที่ใช้ในการดำเนินงานนี้เป็นผลมาจาก</w:t>
      </w:r>
      <w:r w:rsidRPr="00D16D65">
        <w:rPr>
          <w:rFonts w:asciiTheme="majorBidi" w:hAnsiTheme="majorBidi" w:cstheme="majorBidi"/>
          <w:sz w:val="32"/>
          <w:szCs w:val="32"/>
          <w:cs/>
        </w:rPr>
        <w:t>พระราชบัญญัติแก้ไขเพิ่มเติมประมวลรัษฎาก</w:t>
      </w:r>
      <w:r w:rsidR="00394C05">
        <w:rPr>
          <w:rFonts w:asciiTheme="majorBidi" w:hAnsiTheme="majorBidi" w:cstheme="majorBidi" w:hint="cs"/>
          <w:sz w:val="32"/>
          <w:szCs w:val="32"/>
          <w:cs/>
        </w:rPr>
        <w:t>รที่ออกมาใหม่</w:t>
      </w:r>
      <w:r w:rsidR="00E85E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6D65">
        <w:rPr>
          <w:rFonts w:asciiTheme="majorBidi" w:hAnsiTheme="majorBidi" w:cstheme="majorBidi"/>
          <w:sz w:val="32"/>
          <w:szCs w:val="32"/>
          <w:cs/>
        </w:rPr>
        <w:t>ซึ่งอนุญาตให้บริษัทหรือห้างหุ้นส่วน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16D65">
        <w:rPr>
          <w:rFonts w:asciiTheme="majorBidi" w:hAnsiTheme="majorBidi" w:cstheme="majorBidi"/>
          <w:sz w:val="32"/>
          <w:szCs w:val="32"/>
          <w:cs/>
        </w:rPr>
        <w:t>นิติบุคคลที่ใช้เงินตราสกุลอื่นนอกจากสกุลเงินบาทเป็นสกุลเงินที่ใช้ในการดำเนินงานสามารถคำนวณภาษีเงินได้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16D65">
        <w:rPr>
          <w:rFonts w:asciiTheme="majorBidi" w:hAnsiTheme="majorBidi" w:cstheme="majorBidi"/>
          <w:sz w:val="32"/>
          <w:szCs w:val="32"/>
          <w:cs/>
        </w:rPr>
        <w:t>ที่ต้องเสียจากงบการเงินที่จัดทำขึ้นจากเงินตราสกุลอื่นได้ ประกอบกับรายการ</w:t>
      </w:r>
      <w:r w:rsidR="00394C05">
        <w:rPr>
          <w:rFonts w:asciiTheme="majorBidi" w:hAnsiTheme="majorBidi" w:cstheme="majorBidi" w:hint="cs"/>
          <w:sz w:val="32"/>
          <w:szCs w:val="32"/>
          <w:cs/>
        </w:rPr>
        <w:t>ธุรกิจของบริษัทฯที่อยู่</w:t>
      </w:r>
      <w:r w:rsidRPr="00D16D65">
        <w:rPr>
          <w:rFonts w:asciiTheme="majorBidi" w:hAnsiTheme="majorBidi" w:cstheme="majorBidi"/>
          <w:sz w:val="32"/>
          <w:szCs w:val="32"/>
          <w:cs/>
        </w:rPr>
        <w:t>ในสกุลเงินเหรียญสหรัฐอเมริกา</w:t>
      </w:r>
      <w:r w:rsidR="00394C05">
        <w:rPr>
          <w:rFonts w:asciiTheme="majorBidi" w:hAnsiTheme="majorBidi" w:cstheme="majorBidi" w:hint="cs"/>
          <w:sz w:val="32"/>
          <w:szCs w:val="32"/>
          <w:cs/>
        </w:rPr>
        <w:t>มีจำนวน</w:t>
      </w:r>
      <w:r w:rsidRPr="00D16D65">
        <w:rPr>
          <w:rFonts w:asciiTheme="majorBidi" w:hAnsiTheme="majorBidi" w:cstheme="majorBidi"/>
          <w:sz w:val="32"/>
          <w:szCs w:val="32"/>
          <w:cs/>
        </w:rPr>
        <w:t>เพิ่มขึ้นอย่างต่อเนื่อง</w:t>
      </w:r>
      <w:r w:rsidRPr="00D16D65">
        <w:rPr>
          <w:rFonts w:asciiTheme="majorBidi" w:hAnsiTheme="majorBidi" w:cstheme="majorBidi"/>
          <w:sz w:val="32"/>
          <w:szCs w:val="32"/>
        </w:rPr>
        <w:t xml:space="preserve"> </w:t>
      </w:r>
      <w:r w:rsidRPr="00D16D65">
        <w:rPr>
          <w:rFonts w:asciiTheme="majorBidi" w:hAnsiTheme="majorBidi" w:cstheme="majorBidi"/>
          <w:sz w:val="32"/>
          <w:szCs w:val="32"/>
          <w:cs/>
        </w:rPr>
        <w:t>ดังนั้น ฝ่ายบริหารของบริษัทฯจึงพิจารณาเปลี่ยนแปลง</w:t>
      </w:r>
      <w:r w:rsidR="00E85E5D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16D65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>จากสกุลเงินบาทเป็นสกุลเงินเหรียญสหรัฐอเมริกา</w:t>
      </w:r>
      <w:r w:rsidRPr="00D16D65">
        <w:rPr>
          <w:rFonts w:asciiTheme="majorBidi" w:hAnsiTheme="majorBidi" w:cstheme="majorBidi"/>
          <w:sz w:val="32"/>
          <w:szCs w:val="32"/>
          <w:cs/>
        </w:rPr>
        <w:t>ตั้งแต่วันที่</w:t>
      </w:r>
      <w:r w:rsidRPr="00D16D65">
        <w:rPr>
          <w:rFonts w:asciiTheme="majorBidi" w:hAnsiTheme="majorBidi" w:cstheme="majorBidi"/>
          <w:sz w:val="32"/>
          <w:szCs w:val="32"/>
        </w:rPr>
        <w:t xml:space="preserve"> 1 </w:t>
      </w:r>
      <w:r w:rsidRPr="00D16D6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16D65">
        <w:rPr>
          <w:rFonts w:asciiTheme="majorBidi" w:hAnsiTheme="majorBidi" w:cstheme="majorBidi"/>
          <w:sz w:val="32"/>
          <w:szCs w:val="32"/>
        </w:rPr>
        <w:t>2562</w:t>
      </w:r>
      <w:r w:rsidRPr="00D16D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E5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16D65">
        <w:rPr>
          <w:rFonts w:asciiTheme="majorBidi" w:hAnsiTheme="majorBidi" w:cstheme="majorBidi"/>
          <w:sz w:val="32"/>
          <w:szCs w:val="32"/>
          <w:cs/>
        </w:rPr>
        <w:t>โดยใช้วิธีเปลี่ยนทันทีเป็นต้นไป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>
        <w:rPr>
          <w:rFonts w:asciiTheme="majorBidi" w:hAnsiTheme="majorBidi" w:cstheme="majorBidi" w:hint="cs"/>
          <w:sz w:val="32"/>
          <w:szCs w:val="32"/>
          <w:cs/>
        </w:rPr>
        <w:t>ข้าพเจ้าให้ความสำคัญ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>กับ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D90D5F">
        <w:rPr>
          <w:rFonts w:asciiTheme="majorBidi" w:hAnsiTheme="majorBidi"/>
          <w:sz w:val="32"/>
          <w:szCs w:val="32"/>
          <w:cs/>
        </w:rPr>
        <w:t>เปลี่ยนแปลง</w:t>
      </w:r>
      <w:r w:rsidR="00CA1261">
        <w:rPr>
          <w:rFonts w:asciiTheme="majorBidi" w:hAnsiTheme="majorBidi" w:hint="cs"/>
          <w:sz w:val="32"/>
          <w:szCs w:val="32"/>
          <w:cs/>
        </w:rPr>
        <w:t>ใน</w:t>
      </w:r>
      <w:r w:rsidRPr="00D90D5F">
        <w:rPr>
          <w:rFonts w:asciiTheme="majorBidi" w:hAnsiTheme="majorBidi"/>
          <w:sz w:val="32"/>
          <w:szCs w:val="32"/>
          <w:cs/>
        </w:rPr>
        <w:t>สกุลเงินที่ใช้ในการดำเนินงาน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>การเปลี่ยนแปลงดังกล่าวมีผล</w:t>
      </w:r>
      <w:r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 w:hint="cs"/>
          <w:sz w:val="32"/>
          <w:szCs w:val="32"/>
          <w:cs/>
        </w:rPr>
        <w:t>แผ่กระจายไปยัง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>ตัวเลขใน</w:t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งบการเงินรวม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>และต้องใช้ดุลยพินิจของฝ่ายบริหารในการพิจารณา</w:t>
      </w:r>
      <w:r w:rsidR="00677C61" w:rsidRPr="00D16D65">
        <w:rPr>
          <w:rFonts w:asciiTheme="majorBidi" w:hAnsiTheme="majorBidi" w:cstheme="majorBidi"/>
          <w:sz w:val="32"/>
          <w:szCs w:val="32"/>
          <w:cs/>
        </w:rPr>
        <w:t>เปลี่ยนแปลงสกุลเงินที่ใช้ในการดำเนินงาน</w:t>
      </w:r>
    </w:p>
    <w:p w:rsidR="00785132" w:rsidRDefault="00785132" w:rsidP="00785132">
      <w:pPr>
        <w:rPr>
          <w:rFonts w:asciiTheme="majorBidi" w:hAnsiTheme="majorBidi"/>
          <w:sz w:val="32"/>
          <w:szCs w:val="32"/>
        </w:rPr>
      </w:pPr>
      <w:r w:rsidRPr="002C4D48">
        <w:rPr>
          <w:rFonts w:asciiTheme="majorBidi" w:hAnsiTheme="majorBidi"/>
          <w:sz w:val="32"/>
          <w:szCs w:val="32"/>
          <w:cs/>
        </w:rPr>
        <w:t>วิธีการตรวจสอบที่สำคัญสำหรับการเปลี่ยนแปลง</w:t>
      </w:r>
      <w:r w:rsidR="00CA1261">
        <w:rPr>
          <w:rFonts w:asciiTheme="majorBidi" w:hAnsiTheme="majorBidi" w:hint="cs"/>
          <w:sz w:val="32"/>
          <w:szCs w:val="32"/>
          <w:cs/>
        </w:rPr>
        <w:t>ใน</w:t>
      </w:r>
      <w:r w:rsidRPr="002C4D48">
        <w:rPr>
          <w:rFonts w:asciiTheme="majorBidi" w:hAnsiTheme="majorBidi"/>
          <w:sz w:val="32"/>
          <w:szCs w:val="32"/>
          <w:cs/>
        </w:rPr>
        <w:t>สกุลเงินที่ใช้ในการดำเนินงาน</w:t>
      </w:r>
      <w:r w:rsidR="00CA1261">
        <w:rPr>
          <w:rFonts w:asciiTheme="majorBidi" w:hAnsiTheme="majorBidi" w:hint="cs"/>
          <w:sz w:val="32"/>
          <w:szCs w:val="32"/>
          <w:cs/>
        </w:rPr>
        <w:t>ของข้าพเจ้า</w:t>
      </w:r>
      <w:r w:rsidRPr="002C4D48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2C4D48">
        <w:rPr>
          <w:rFonts w:ascii="Angsana New" w:hAnsi="Angsana New" w:cs="Angsana New"/>
          <w:spacing w:val="-4"/>
          <w:sz w:val="32"/>
          <w:szCs w:val="32"/>
          <w:cs/>
        </w:rPr>
        <w:t>สอบทาน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การวิเคราะห์ของฝ่ายบริหาร</w:t>
      </w:r>
      <w:r w:rsidR="00CA1261">
        <w:rPr>
          <w:rFonts w:ascii="Angsana New" w:hAnsi="Angsana New" w:cs="Angsana New" w:hint="cs"/>
          <w:spacing w:val="-4"/>
          <w:sz w:val="32"/>
          <w:szCs w:val="32"/>
          <w:cs/>
        </w:rPr>
        <w:t>รวมถึงผลลัพธ์จากการวิเคราะห์ เพื่อประเมินความเหมาะสม</w:t>
      </w:r>
      <w:r w:rsidR="00E85E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ในการ</w:t>
      </w:r>
      <w:r>
        <w:rPr>
          <w:rFonts w:asciiTheme="majorBidi" w:hAnsiTheme="majorBidi" w:cstheme="majorBidi" w:hint="cs"/>
          <w:sz w:val="32"/>
          <w:szCs w:val="32"/>
          <w:cs/>
        </w:rPr>
        <w:t>เปลี่ยนแปลงสกุลเงินที่ใช้ในการดำเนินงาน</w:t>
      </w:r>
    </w:p>
    <w:p w:rsidR="00785132" w:rsidRPr="00E92D53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เปรียบเทียบ</w:t>
      </w:r>
      <w:r w:rsidR="00CA1261">
        <w:rPr>
          <w:rFonts w:ascii="Angsana New" w:hAnsi="Angsana New" w:cs="Angsana New" w:hint="cs"/>
          <w:spacing w:val="-4"/>
          <w:sz w:val="32"/>
          <w:szCs w:val="32"/>
          <w:cs/>
        </w:rPr>
        <w:t>วิธี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ปฏิบัติทางบัญชีสำหรับการ</w:t>
      </w:r>
      <w:r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E85E5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กับมาตรฐานการรายงานทางการเงิน</w:t>
      </w:r>
      <w:r w:rsidR="00CA1261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</w:p>
    <w:p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ทดสอบการ</w:t>
      </w:r>
      <w:r w:rsidR="00CA1261">
        <w:rPr>
          <w:rFonts w:ascii="Angsana New" w:hAnsi="Angsana New" w:cs="Angsana New" w:hint="cs"/>
          <w:spacing w:val="-4"/>
          <w:sz w:val="32"/>
          <w:szCs w:val="32"/>
          <w:cs/>
        </w:rPr>
        <w:t>คำนวณการ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แปลงค่าของบริษัทฯ เพื่อให้มั่นใจว่ายอดคงเหลือในงบแสดงฐานะทางการเงิน</w:t>
      </w:r>
      <w:r w:rsidR="00E85E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ได้ถูกแปลงค่าเป็นสกุลเงินที่ใช้ในการดำเนินงานใหม่</w:t>
      </w:r>
      <w:r w:rsidR="00CA1261">
        <w:rPr>
          <w:rFonts w:ascii="Angsana New" w:hAnsi="Angsana New" w:cs="Angsana New" w:hint="cs"/>
          <w:spacing w:val="-4"/>
          <w:sz w:val="32"/>
          <w:szCs w:val="32"/>
          <w:cs/>
        </w:rPr>
        <w:t>ด้วยอัตรา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แลกเปลี่ยน ณ วันที่มีการเปลี่ยนแปลง</w:t>
      </w:r>
      <w:r w:rsidR="00E85E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</w:t>
      </w:r>
      <w:r w:rsidR="00CA126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และรายการที่เป็นเงินตราต่างประเทศที่เกิดขึ้นตั้งแต่วันที่ </w:t>
      </w:r>
      <w:r w:rsidR="00CA1261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CA126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มกราคม </w:t>
      </w:r>
      <w:r w:rsidR="00CA1261">
        <w:rPr>
          <w:rFonts w:ascii="Angsana New" w:hAnsi="Angsana New" w:cs="Angsana New"/>
          <w:spacing w:val="-4"/>
          <w:sz w:val="32"/>
          <w:szCs w:val="32"/>
        </w:rPr>
        <w:t>2562</w:t>
      </w:r>
      <w:r w:rsidR="00CA126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เป็นต้นไป ได้ถูกแปลงค่าเป็นสกุลเงินเหรียญสหรัฐอเมริกาอย่างถูกต้อง</w:t>
      </w:r>
    </w:p>
    <w:p w:rsidR="00785132" w:rsidRPr="00E92D53" w:rsidRDefault="00785132" w:rsidP="00785132">
      <w:pPr>
        <w:pStyle w:val="CM2"/>
        <w:rPr>
          <w:rFonts w:asciiTheme="majorBidi" w:hAnsiTheme="majorBidi" w:cstheme="majorBidi"/>
          <w:b/>
          <w:bCs/>
          <w:sz w:val="32"/>
          <w:szCs w:val="32"/>
        </w:rPr>
      </w:pPr>
      <w:r w:rsidRPr="00E92D5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:rsidR="00785132" w:rsidRPr="00E92D53" w:rsidRDefault="00785132" w:rsidP="00785132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</w:pPr>
      <w:r w:rsidRPr="00E92D53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                        งบการเงินรวมข้อ </w:t>
      </w:r>
      <w:r w:rsidRPr="00E92D53">
        <w:rPr>
          <w:rFonts w:asciiTheme="majorBidi" w:eastAsiaTheme="minorHAnsi" w:hAnsiTheme="majorBidi" w:cstheme="majorBidi"/>
          <w:sz w:val="32"/>
          <w:szCs w:val="32"/>
        </w:rPr>
        <w:t>1</w:t>
      </w:r>
      <w:r>
        <w:rPr>
          <w:rFonts w:asciiTheme="majorBidi" w:eastAsiaTheme="minorHAnsi" w:hAnsiTheme="majorBidi" w:cstheme="majorBidi"/>
          <w:sz w:val="32"/>
          <w:szCs w:val="32"/>
        </w:rPr>
        <w:t>1</w:t>
      </w:r>
      <w:r w:rsidRPr="00E92D5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                  ค่าเผื่อการลดลงของมูลค่าสินค้าคงเหลือสำหรับสินค้าที่ล้าสมัยซึ่งขึ้นอยู่กับการวิเคราะห์ในรายละเอียดเกี่ยวกับวงจรอายุของสินค้าและการแข่งขันทางการตลาด ซึ่งอาจทำให้เกิดความเสี่ยงในการรับรู้ค่าเผื่อการลดลงของมูลค่าสินค้าคงเหลือไม่เพียงพอ</w:t>
      </w:r>
    </w:p>
    <w:p w:rsidR="00785132" w:rsidRPr="00E92D53" w:rsidRDefault="00CA1261" w:rsidP="00785132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วิธีการตรวจสอบที่สำคัญสำหรับการรับรู้ค่าเผื่อการลดลงของมูลค่าสินค้าคงเหลือของข้าพเจ้า ประกอบด้วย</w:t>
      </w:r>
      <w:r w:rsidR="00785132" w:rsidRPr="00E92D53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p w:rsidR="00E85E5D" w:rsidRDefault="00E85E5D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eastAsiaTheme="minorEastAsia" w:hAnsiTheme="majorBidi" w:cstheme="majorBidi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  <w:bookmarkStart w:id="0" w:name="_GoBack"/>
      <w:bookmarkEnd w:id="0"/>
    </w:p>
    <w:p w:rsidR="00785132" w:rsidRPr="00E92D53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        ความสม่ำเสมอของการใช้เกณฑ์ดังกล่าว และเหตุผลสำหรับการรับรู้ค่าเผื่อการลดลงของมูลค่า               สินค้าคงเหลือแบบเฉพาะเจาะจง</w:t>
      </w:r>
    </w:p>
    <w:p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                            เพื่อระบุถึงกลุ่มสินค้าที่มีข้อบ่งชี้ว่ามีการหมุนเวียนของสินค้าที่ช้ากว่าปกติ</w:t>
      </w:r>
    </w:p>
    <w:p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B97E0A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                      กับราคาทุนของสินค้าคงเหลือแต่ละกลุ่มสินค้า</w:t>
      </w:r>
    </w:p>
    <w:p w:rsidR="00BF0F4B" w:rsidRPr="00146476" w:rsidRDefault="00BF0F4B" w:rsidP="00EA336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</w:t>
      </w:r>
      <w:r w:rsidR="00725BE8">
        <w:rPr>
          <w:rFonts w:ascii="Angsana New" w:hAnsi="Angsana New" w:cs="Angsana New"/>
          <w:sz w:val="32"/>
          <w:szCs w:val="32"/>
          <w:cs/>
        </w:rPr>
        <w:t xml:space="preserve">ู่ในรายงานประจำปีของกลุ่มบริษัท </w:t>
      </w:r>
      <w:r w:rsidRPr="00146476">
        <w:rPr>
          <w:rFonts w:ascii="Angsana New" w:hAnsi="Angsana New" w:cs="Angsana New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96BAC">
        <w:rPr>
          <w:rFonts w:ascii="Angsana New" w:hAnsi="Angsana New" w:cs="Angsana New"/>
          <w:sz w:val="32"/>
          <w:szCs w:val="32"/>
        </w:rPr>
        <w:t xml:space="preserve">     </w:t>
      </w:r>
      <w:r w:rsidRPr="00146476">
        <w:rPr>
          <w:rFonts w:ascii="Angsana New" w:hAnsi="Angsana New" w:cs="Angsana New"/>
          <w:sz w:val="32"/>
          <w:szCs w:val="32"/>
          <w:cs/>
        </w:rPr>
        <w:t>ความเชื่อมั่นในรูปแบบ</w:t>
      </w:r>
      <w:proofErr w:type="spellStart"/>
      <w:r w:rsidRPr="00146476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="00261F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675C3E" w:rsidRDefault="00675C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46476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237E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>เพื่อให้มีการดำเนินการแก้ไขที่เหมาะสมต่อไป</w:t>
      </w: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96BAC">
        <w:rPr>
          <w:rFonts w:ascii="Angsana New" w:hAnsi="Angsana New"/>
          <w:sz w:val="32"/>
          <w:szCs w:val="32"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BF0F4B" w:rsidRPr="00146476" w:rsidRDefault="00BF0F4B" w:rsidP="00146476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46476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46476">
        <w:rPr>
          <w:rFonts w:ascii="Angsana New" w:eastAsiaTheme="minorEastAsia" w:hAnsi="Angsana New"/>
          <w:sz w:val="32"/>
          <w:szCs w:val="32"/>
        </w:rPr>
        <w:t xml:space="preserve">      </w:t>
      </w:r>
      <w:r w:rsidRPr="00146476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:rsidR="00675C3E" w:rsidRDefault="00675C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46476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</w:t>
      </w:r>
      <w:r w:rsidR="00D96BAC">
        <w:rPr>
          <w:rFonts w:ascii="Angsana New" w:hAnsi="Angsana New"/>
          <w:sz w:val="32"/>
          <w:szCs w:val="32"/>
          <w:cs/>
        </w:rPr>
        <w:t>ิงอันเป็นสาระสำคัญซึ่งเป็นผล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96BAC">
        <w:rPr>
          <w:rFonts w:ascii="Angsana New" w:hAnsi="Angsana New"/>
          <w:sz w:val="32"/>
          <w:szCs w:val="32"/>
          <w:cs/>
        </w:rPr>
        <w:t>มาจ</w:t>
      </w:r>
      <w:r w:rsidR="00D96BAC">
        <w:rPr>
          <w:rFonts w:ascii="Angsana New" w:hAnsi="Angsana New" w:hint="cs"/>
          <w:sz w:val="32"/>
          <w:szCs w:val="32"/>
          <w:cs/>
        </w:rPr>
        <w:t>า</w:t>
      </w:r>
      <w:r w:rsidRPr="00146476">
        <w:rPr>
          <w:rFonts w:ascii="Angsana New" w:hAnsi="Angsana New"/>
          <w:sz w:val="32"/>
          <w:szCs w:val="32"/>
          <w:cs/>
        </w:rPr>
        <w:t xml:space="preserve">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วิธีการตรวจสอบให้เหมาะสมกับสถานการณ์ แต่ไม่ใช่เพื่อวัตถุประสงค์ในการแสดงความเห็น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46476">
        <w:rPr>
          <w:rFonts w:ascii="Angsana New" w:hAnsi="Angsana New"/>
          <w:sz w:val="32"/>
          <w:szCs w:val="32"/>
          <w:cs/>
        </w:rPr>
        <w:t>ต่อความมีประสิทธิผลของการควบคุมภายในของกลุ่มบริษัท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</w:t>
      </w:r>
      <w:r w:rsidR="00BE2EE1">
        <w:rPr>
          <w:rFonts w:ascii="Angsana New" w:hAnsi="Angsana New"/>
          <w:sz w:val="32"/>
          <w:szCs w:val="32"/>
        </w:rPr>
        <w:t xml:space="preserve">   </w:t>
      </w:r>
      <w:r w:rsidRPr="00146476">
        <w:rPr>
          <w:rFonts w:ascii="Angsana New" w:hAnsi="Angsana New"/>
          <w:sz w:val="32"/>
          <w:szCs w:val="32"/>
          <w:cs/>
        </w:rPr>
        <w:t>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6B5084" w:rsidRPr="00146476">
        <w:rPr>
          <w:rFonts w:ascii="Angsana New" w:hAnsi="Angsana New"/>
          <w:sz w:val="32"/>
          <w:szCs w:val="32"/>
          <w:cs/>
        </w:rPr>
        <w:t>ในงบการเงิน</w:t>
      </w:r>
      <w:r w:rsidR="006B5084" w:rsidRPr="00146476">
        <w:rPr>
          <w:rFonts w:ascii="Angsana New" w:hAnsi="Angsana New"/>
          <w:sz w:val="32"/>
          <w:szCs w:val="32"/>
        </w:rPr>
        <w:t xml:space="preserve">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 xml:space="preserve">หรือหากเห็นว่าการเปิดเผยดังกล่าวไม่เพียงพอ ข้าพเจ้าจะแสดงความเห็นที่เปลี่ยนแปลงไป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เหตุการณ์หรือสถานการณ์ในอนาคตอาจเป็นเหตุให้กลุ่มบริษัทต้องหยุด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การดำเนินงานต่อเนื่องได้</w:t>
      </w:r>
    </w:p>
    <w:p w:rsidR="00BF0F4B" w:rsidRPr="00146476" w:rsidRDefault="008A48A6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ประเมินการนำเสนอโ</w:t>
      </w:r>
      <w:r w:rsidR="00BF0F4B" w:rsidRPr="00146476">
        <w:rPr>
          <w:rFonts w:ascii="Angsana New" w:hAnsi="Angsana New"/>
          <w:sz w:val="32"/>
          <w:szCs w:val="32"/>
          <w:cs/>
        </w:rPr>
        <w:t xml:space="preserve">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</w:t>
      </w:r>
      <w:r w:rsidRPr="00146476">
        <w:rPr>
          <w:rFonts w:ascii="Angsana New" w:hAnsi="Angsana New"/>
          <w:sz w:val="32"/>
          <w:szCs w:val="32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D96BA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D96BAC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25BE8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725BE8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725BE8">
        <w:rPr>
          <w:rFonts w:ascii="Angsana New" w:hAnsi="Angsana New" w:hint="cs"/>
          <w:sz w:val="32"/>
          <w:szCs w:val="32"/>
          <w:cs/>
        </w:rPr>
        <w:t xml:space="preserve"> ซึ่งรวมถึง</w:t>
      </w:r>
      <w:r w:rsidRPr="00146476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การควบคุมภายใน</w:t>
      </w:r>
      <w:r w:rsidR="00725BE8">
        <w:rPr>
          <w:rFonts w:ascii="Angsana New" w:hAnsi="Angsana New" w:hint="cs"/>
          <w:sz w:val="32"/>
          <w:szCs w:val="32"/>
          <w:cs/>
        </w:rPr>
        <w:t>หาก</w:t>
      </w:r>
      <w:r w:rsidRPr="00146476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A48A6" w:rsidRPr="00146476">
        <w:rPr>
          <w:rFonts w:ascii="Angsana New" w:hAnsi="Angsana New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9E69BF" w:rsidRPr="00146476">
        <w:rPr>
          <w:rFonts w:ascii="Angsana New" w:hAnsi="Angsana New"/>
          <w:spacing w:val="-4"/>
          <w:sz w:val="32"/>
          <w:szCs w:val="32"/>
          <w:cs/>
        </w:rPr>
        <w:t>แล ข้าพเจ้าได้พิจารณาเรื่อง</w:t>
      </w:r>
      <w:proofErr w:type="spellStart"/>
      <w:r w:rsidR="009E69BF" w:rsidRPr="00146476">
        <w:rPr>
          <w:rFonts w:ascii="Angsana New" w:hAnsi="Angsana New"/>
          <w:spacing w:val="-4"/>
          <w:sz w:val="32"/>
          <w:szCs w:val="32"/>
          <w:cs/>
        </w:rPr>
        <w:t>ต่าง</w:t>
      </w:r>
      <w:r w:rsidRPr="00146476">
        <w:rPr>
          <w:rFonts w:ascii="Angsana New" w:hAnsi="Angsana New"/>
          <w:spacing w:val="-4"/>
          <w:sz w:val="32"/>
          <w:szCs w:val="32"/>
          <w:cs/>
        </w:rPr>
        <w:t>ๆ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="00725BE8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จะได้จากการสื่อสารดังกล่าว</w:t>
      </w:r>
    </w:p>
    <w:p w:rsidR="00BF0F4B" w:rsidRPr="00146476" w:rsidRDefault="00D12A38" w:rsidP="00146476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BF0F4B" w:rsidRPr="00146476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BF0F4B" w:rsidRPr="00146476" w:rsidRDefault="00146476" w:rsidP="00146476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:rsidR="00BF0F4B" w:rsidRPr="00146476" w:rsidRDefault="00BF0F4B" w:rsidP="0014647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146476">
        <w:rPr>
          <w:rFonts w:ascii="Angsana New" w:hAnsi="Angsana New"/>
          <w:spacing w:val="-4"/>
          <w:sz w:val="32"/>
          <w:szCs w:val="32"/>
        </w:rPr>
        <w:t>3516</w:t>
      </w:r>
    </w:p>
    <w:p w:rsidR="00BF0F4B" w:rsidRPr="00146476" w:rsidRDefault="00BF0F4B" w:rsidP="0014647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BF0F4B" w:rsidRPr="00146476" w:rsidRDefault="00BF0F4B" w:rsidP="00146476">
      <w:pPr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: </w:t>
      </w:r>
      <w:r w:rsidR="00785132">
        <w:rPr>
          <w:rFonts w:ascii="Angsana New" w:hAnsi="Angsana New"/>
          <w:spacing w:val="-4"/>
          <w:sz w:val="32"/>
          <w:szCs w:val="32"/>
        </w:rPr>
        <w:t>28</w:t>
      </w:r>
      <w:r w:rsidR="00555134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8E04FE">
        <w:rPr>
          <w:rFonts w:ascii="Angsana New" w:hAnsi="Angsana New"/>
          <w:spacing w:val="-4"/>
          <w:sz w:val="32"/>
          <w:szCs w:val="32"/>
        </w:rPr>
        <w:t xml:space="preserve"> 256</w:t>
      </w:r>
      <w:r w:rsidR="00CC6CC8">
        <w:rPr>
          <w:rFonts w:ascii="Angsana New" w:hAnsi="Angsana New"/>
          <w:spacing w:val="-4"/>
          <w:sz w:val="32"/>
          <w:szCs w:val="32"/>
        </w:rPr>
        <w:t>3</w:t>
      </w:r>
    </w:p>
    <w:p w:rsidR="00146476" w:rsidRPr="00146476" w:rsidRDefault="0014647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sectPr w:rsidR="00146476" w:rsidRPr="00146476" w:rsidSect="002A4608">
      <w:footerReference w:type="default" r:id="rId12"/>
      <w:pgSz w:w="11909" w:h="16834" w:code="9"/>
      <w:pgMar w:top="2160" w:right="1008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F6B" w:rsidRDefault="00FA5F6B" w:rsidP="0077481E">
      <w:r>
        <w:separator/>
      </w:r>
    </w:p>
  </w:endnote>
  <w:endnote w:type="continuationSeparator" w:id="0">
    <w:p w:rsidR="00FA5F6B" w:rsidRDefault="00FA5F6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59663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668" w:rsidRDefault="00A976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7668" w:rsidRDefault="00A97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F91" w:rsidRPr="0005698E" w:rsidRDefault="000F7F91" w:rsidP="000F7F91">
    <w:pPr>
      <w:pStyle w:val="Footer"/>
      <w:jc w:val="right"/>
      <w:rPr>
        <w:rFonts w:ascii="Angsana New" w:hAnsi="Angsana New"/>
        <w:sz w:val="32"/>
        <w:szCs w:val="32"/>
      </w:rPr>
    </w:pPr>
  </w:p>
  <w:p w:rsidR="00A97668" w:rsidRPr="00A97668" w:rsidRDefault="00A97668">
    <w:pPr>
      <w:pStyle w:val="Footer"/>
      <w:jc w:val="right"/>
      <w:rPr>
        <w:rFonts w:ascii="Angsana New" w:hAnsi="Angsana New"/>
        <w:sz w:val="32"/>
        <w:szCs w:val="32"/>
      </w:rPr>
    </w:pPr>
  </w:p>
  <w:p w:rsidR="0035516B" w:rsidRDefault="00355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862479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217D5" w:rsidRPr="00146476" w:rsidRDefault="000217D5" w:rsidP="0014647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BE2EE1">
          <w:rPr>
            <w:rFonts w:ascii="Angsana New" w:hAnsi="Angsana New"/>
            <w:noProof/>
            <w:sz w:val="32"/>
            <w:szCs w:val="32"/>
          </w:rPr>
          <w:t>7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F6B" w:rsidRDefault="00FA5F6B" w:rsidP="0077481E">
      <w:r>
        <w:separator/>
      </w:r>
    </w:p>
  </w:footnote>
  <w:footnote w:type="continuationSeparator" w:id="0">
    <w:p w:rsidR="00FA5F6B" w:rsidRDefault="00FA5F6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C1D57"/>
    <w:multiLevelType w:val="hybridMultilevel"/>
    <w:tmpl w:val="41AA9584"/>
    <w:lvl w:ilvl="0" w:tplc="EB68AD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468FA"/>
    <w:multiLevelType w:val="hybridMultilevel"/>
    <w:tmpl w:val="0C58C9B8"/>
    <w:lvl w:ilvl="0" w:tplc="E2DE0D5A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21D0E"/>
    <w:multiLevelType w:val="hybridMultilevel"/>
    <w:tmpl w:val="A54A95CE"/>
    <w:lvl w:ilvl="0" w:tplc="E2DE0D5A">
      <w:start w:val="1"/>
      <w:numFmt w:val="bullet"/>
      <w:lvlText w:val="•"/>
      <w:lvlJc w:val="left"/>
      <w:pPr>
        <w:ind w:left="4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4" w15:restartNumberingAfterBreak="0">
    <w:nsid w:val="73A83475"/>
    <w:multiLevelType w:val="hybridMultilevel"/>
    <w:tmpl w:val="C8363476"/>
    <w:lvl w:ilvl="0" w:tplc="29B0CC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3651EF"/>
    <w:multiLevelType w:val="hybridMultilevel"/>
    <w:tmpl w:val="E8082358"/>
    <w:lvl w:ilvl="0" w:tplc="E2DE0D5A">
      <w:start w:val="1"/>
      <w:numFmt w:val="bullet"/>
      <w:lvlText w:val="•"/>
      <w:lvlJc w:val="left"/>
      <w:pPr>
        <w:ind w:left="64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192"/>
    <w:rsid w:val="00021322"/>
    <w:rsid w:val="000217D5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74E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F91"/>
    <w:rsid w:val="00100D53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476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42A"/>
    <w:rsid w:val="001A493A"/>
    <w:rsid w:val="001A4980"/>
    <w:rsid w:val="001A53D2"/>
    <w:rsid w:val="001A571B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1DFD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1FD9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608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63FC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344"/>
    <w:rsid w:val="00332494"/>
    <w:rsid w:val="00334F04"/>
    <w:rsid w:val="00335070"/>
    <w:rsid w:val="00335E5D"/>
    <w:rsid w:val="003366E1"/>
    <w:rsid w:val="00336DEE"/>
    <w:rsid w:val="003374EE"/>
    <w:rsid w:val="00340089"/>
    <w:rsid w:val="00340DD9"/>
    <w:rsid w:val="00342919"/>
    <w:rsid w:val="00342A23"/>
    <w:rsid w:val="003438A5"/>
    <w:rsid w:val="003438F0"/>
    <w:rsid w:val="00343993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516B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49EE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05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C7C3B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F84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2D7"/>
    <w:rsid w:val="00473B25"/>
    <w:rsid w:val="004747AF"/>
    <w:rsid w:val="00474A5E"/>
    <w:rsid w:val="00474DFD"/>
    <w:rsid w:val="004777E6"/>
    <w:rsid w:val="00481207"/>
    <w:rsid w:val="004814C2"/>
    <w:rsid w:val="0048224C"/>
    <w:rsid w:val="004839C9"/>
    <w:rsid w:val="004862E9"/>
    <w:rsid w:val="00486C8D"/>
    <w:rsid w:val="004902FF"/>
    <w:rsid w:val="0049053D"/>
    <w:rsid w:val="004927C1"/>
    <w:rsid w:val="00493F31"/>
    <w:rsid w:val="004943EF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EBC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4B5F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197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65"/>
    <w:rsid w:val="005471FD"/>
    <w:rsid w:val="005518BE"/>
    <w:rsid w:val="00551CB1"/>
    <w:rsid w:val="00551DF5"/>
    <w:rsid w:val="005543BF"/>
    <w:rsid w:val="005545A3"/>
    <w:rsid w:val="005546A7"/>
    <w:rsid w:val="00555134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7FB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C16"/>
    <w:rsid w:val="005E69FA"/>
    <w:rsid w:val="005E6B8A"/>
    <w:rsid w:val="005F0019"/>
    <w:rsid w:val="005F21AE"/>
    <w:rsid w:val="005F29DD"/>
    <w:rsid w:val="005F4ACE"/>
    <w:rsid w:val="005F4B6E"/>
    <w:rsid w:val="005F5083"/>
    <w:rsid w:val="005F61B1"/>
    <w:rsid w:val="005F7AF1"/>
    <w:rsid w:val="005F7EC0"/>
    <w:rsid w:val="006006F4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4C6F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5C3E"/>
    <w:rsid w:val="00676A42"/>
    <w:rsid w:val="00677C61"/>
    <w:rsid w:val="006801D3"/>
    <w:rsid w:val="00680F01"/>
    <w:rsid w:val="00685053"/>
    <w:rsid w:val="00685E02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258"/>
    <w:rsid w:val="006A7F78"/>
    <w:rsid w:val="006B1119"/>
    <w:rsid w:val="006B233E"/>
    <w:rsid w:val="006B2F6C"/>
    <w:rsid w:val="006B32CE"/>
    <w:rsid w:val="006B4325"/>
    <w:rsid w:val="006B50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880"/>
    <w:rsid w:val="006D4289"/>
    <w:rsid w:val="006D48E3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E7C81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BE8"/>
    <w:rsid w:val="0072682B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132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70A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7E1"/>
    <w:rsid w:val="008239A4"/>
    <w:rsid w:val="00823B27"/>
    <w:rsid w:val="00823EC8"/>
    <w:rsid w:val="00825961"/>
    <w:rsid w:val="00827DD8"/>
    <w:rsid w:val="00830CBC"/>
    <w:rsid w:val="00830FE5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8A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04FE"/>
    <w:rsid w:val="008E0C9D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74B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6DCF"/>
    <w:rsid w:val="00997019"/>
    <w:rsid w:val="0099723E"/>
    <w:rsid w:val="00997B4E"/>
    <w:rsid w:val="009A0465"/>
    <w:rsid w:val="009A19A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735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BF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17FA6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69D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668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89D"/>
    <w:rsid w:val="00B469DB"/>
    <w:rsid w:val="00B51DBC"/>
    <w:rsid w:val="00B51F0B"/>
    <w:rsid w:val="00B523D1"/>
    <w:rsid w:val="00B52F68"/>
    <w:rsid w:val="00B540A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2EE1"/>
    <w:rsid w:val="00BE3E04"/>
    <w:rsid w:val="00BE40F3"/>
    <w:rsid w:val="00BE542C"/>
    <w:rsid w:val="00BF0532"/>
    <w:rsid w:val="00BF0F4B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B2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27EB9"/>
    <w:rsid w:val="00C31213"/>
    <w:rsid w:val="00C31986"/>
    <w:rsid w:val="00C31BE1"/>
    <w:rsid w:val="00C32083"/>
    <w:rsid w:val="00C328C6"/>
    <w:rsid w:val="00C32D70"/>
    <w:rsid w:val="00C33878"/>
    <w:rsid w:val="00C35824"/>
    <w:rsid w:val="00C42C90"/>
    <w:rsid w:val="00C4308F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261"/>
    <w:rsid w:val="00CA1654"/>
    <w:rsid w:val="00CA2AB9"/>
    <w:rsid w:val="00CA4803"/>
    <w:rsid w:val="00CA7E2D"/>
    <w:rsid w:val="00CA7F97"/>
    <w:rsid w:val="00CB06D3"/>
    <w:rsid w:val="00CB06E9"/>
    <w:rsid w:val="00CB27F5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6CC8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30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A38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FCF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96BAC"/>
    <w:rsid w:val="00DA0E66"/>
    <w:rsid w:val="00DA0FB4"/>
    <w:rsid w:val="00DA21E3"/>
    <w:rsid w:val="00DA27EF"/>
    <w:rsid w:val="00DA2A9B"/>
    <w:rsid w:val="00DA2C06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345"/>
    <w:rsid w:val="00E447B2"/>
    <w:rsid w:val="00E44F16"/>
    <w:rsid w:val="00E4537A"/>
    <w:rsid w:val="00E45B9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5E5D"/>
    <w:rsid w:val="00E8773E"/>
    <w:rsid w:val="00E905A8"/>
    <w:rsid w:val="00E92867"/>
    <w:rsid w:val="00E93AF2"/>
    <w:rsid w:val="00E9446A"/>
    <w:rsid w:val="00E956F3"/>
    <w:rsid w:val="00E95F44"/>
    <w:rsid w:val="00E9629E"/>
    <w:rsid w:val="00EA03A0"/>
    <w:rsid w:val="00EA3366"/>
    <w:rsid w:val="00EA58D1"/>
    <w:rsid w:val="00EA5A75"/>
    <w:rsid w:val="00EB026D"/>
    <w:rsid w:val="00EB0EF7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6B"/>
    <w:rsid w:val="00FA5FA1"/>
    <w:rsid w:val="00FA6238"/>
    <w:rsid w:val="00FA746C"/>
    <w:rsid w:val="00FA7B33"/>
    <w:rsid w:val="00FB171A"/>
    <w:rsid w:val="00FB2250"/>
    <w:rsid w:val="00FB340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6270438C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2A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41ACD-47D4-4CB1-8C6F-A7428F51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105</TotalTime>
  <Pages>8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88</cp:revision>
  <cp:lastPrinted>2020-02-26T04:02:00Z</cp:lastPrinted>
  <dcterms:created xsi:type="dcterms:W3CDTF">2013-12-28T15:36:00Z</dcterms:created>
  <dcterms:modified xsi:type="dcterms:W3CDTF">2020-02-26T04:02:00Z</dcterms:modified>
</cp:coreProperties>
</file>