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3D983" w14:textId="77777777" w:rsidR="0042349D" w:rsidRPr="00575DB5" w:rsidRDefault="0042349D" w:rsidP="0077654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75DB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DFC4CC2" w14:textId="77777777" w:rsidR="00992E1A" w:rsidRPr="001A242C" w:rsidRDefault="00992E1A" w:rsidP="007765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2"/>
          <w:lang w:bidi="th-TH"/>
        </w:rPr>
      </w:pPr>
    </w:p>
    <w:p w14:paraId="131983F9" w14:textId="77777777" w:rsidR="00037388" w:rsidRPr="00575DB5" w:rsidRDefault="00037388" w:rsidP="00776541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575DB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C512A6" w:rsidRPr="00575DB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575DB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ทรู คอร์ปอเรชั่น จำกัด </w:t>
      </w:r>
      <w:r w:rsidRPr="00575DB5">
        <w:rPr>
          <w:rFonts w:ascii="Browallia New" w:hAnsi="Browallia New" w:cs="Browallia New"/>
          <w:color w:val="CF4A02"/>
          <w:sz w:val="26"/>
          <w:szCs w:val="26"/>
          <w:rtl/>
          <w:cs/>
        </w:rPr>
        <w:t>(</w:t>
      </w:r>
      <w:r w:rsidRPr="00575DB5">
        <w:rPr>
          <w:rFonts w:ascii="Browallia New" w:hAnsi="Browallia New" w:cs="Browallia New"/>
          <w:color w:val="CF4A02"/>
          <w:sz w:val="26"/>
          <w:szCs w:val="26"/>
          <w:rtl/>
          <w:cs/>
          <w:lang w:bidi="th-TH"/>
        </w:rPr>
        <w:t>มหาชน</w:t>
      </w:r>
      <w:r w:rsidRPr="00575DB5">
        <w:rPr>
          <w:rFonts w:ascii="Browallia New" w:hAnsi="Browallia New" w:cs="Browallia New"/>
          <w:color w:val="CF4A02"/>
          <w:sz w:val="26"/>
          <w:szCs w:val="26"/>
          <w:rtl/>
          <w:cs/>
        </w:rPr>
        <w:t>)</w:t>
      </w:r>
    </w:p>
    <w:p w14:paraId="54E8A499" w14:textId="77777777" w:rsidR="00992E1A" w:rsidRPr="001A242C" w:rsidRDefault="00992E1A" w:rsidP="00776541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7BFF63CF" w14:textId="77777777" w:rsidR="0042349D" w:rsidRPr="00575DB5" w:rsidRDefault="0042349D" w:rsidP="0077654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75D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FA5016D" w14:textId="77777777" w:rsidR="00E000DF" w:rsidRPr="001A242C" w:rsidRDefault="00E000DF" w:rsidP="0077654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8346493" w14:textId="5683F68A" w:rsidR="00AA046E" w:rsidRPr="001A242C" w:rsidRDefault="00AA046E" w:rsidP="001A242C">
      <w:pPr>
        <w:spacing w:after="0" w:line="320" w:lineRule="exact"/>
        <w:jc w:val="thaiDistribute"/>
        <w:rPr>
          <w:rFonts w:ascii="Browallia New" w:hAnsi="Browallia New" w:cs="Browallia New"/>
          <w:i/>
          <w:iCs/>
          <w:spacing w:val="-6"/>
          <w:sz w:val="26"/>
          <w:szCs w:val="26"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037388" w:rsidRPr="001A242C">
        <w:rPr>
          <w:rFonts w:ascii="Browallia New" w:hAnsi="Browallia New" w:cs="Browallia New"/>
          <w:sz w:val="26"/>
          <w:szCs w:val="26"/>
          <w:cs/>
          <w:lang w:bidi="th-TH"/>
        </w:rPr>
        <w:t>ทรู คอร์ปอเรชั่น จำกัด (มหาชน)</w:t>
      </w:r>
      <w:r w:rsidR="00B161AD" w:rsidRPr="001A242C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B161AD" w:rsidRPr="001A242C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B161AD" w:rsidRPr="001A242C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="00037388"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63931" w:rsidRPr="001A242C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</w:t>
      </w:r>
      <w:r w:rsidR="00B161AD" w:rsidRPr="001A24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161AD" w:rsidRPr="001A242C">
        <w:rPr>
          <w:rFonts w:ascii="Browallia New" w:hAnsi="Browallia New" w:cs="Browallia New"/>
          <w:sz w:val="26"/>
          <w:szCs w:val="26"/>
          <w:cs/>
          <w:lang w:bidi="th-TH"/>
        </w:rPr>
        <w:t>(กลุ่มกิจการ)</w:t>
      </w:r>
      <w:r w:rsidR="00037388"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31239" w:rsidRPr="001A242C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A242C">
        <w:rPr>
          <w:rFonts w:ascii="Browallia New" w:hAnsi="Browallia New" w:cs="Browallia New"/>
          <w:sz w:val="26"/>
          <w:szCs w:val="26"/>
          <w:cs/>
          <w:lang w:bidi="th-TH"/>
        </w:rPr>
        <w:t>กิจการของบริษัท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1A242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="00037388" w:rsidRPr="001A24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ณ วันที่</w:t>
      </w:r>
      <w:r w:rsidR="00037388"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06C29" w:rsidRPr="00A06C2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37388" w:rsidRPr="001A242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1A242C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="00037388" w:rsidRPr="001A242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A06C29" w:rsidRPr="00A06C2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037388" w:rsidRPr="001A242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</w:t>
      </w:r>
      <w:bookmarkStart w:id="0" w:name="_GoBack"/>
      <w:bookmarkEnd w:id="0"/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งานเฉพาะกิจการ กระแสเงินสดรวมและกระแสเงินสดเฉพาะกิจการ</w:t>
      </w:r>
      <w:r w:rsidR="001A242C">
        <w:rPr>
          <w:rFonts w:ascii="Browallia New" w:hAnsi="Browallia New" w:cs="Browallia New"/>
          <w:sz w:val="26"/>
          <w:szCs w:val="26"/>
          <w:lang w:bidi="th-TH"/>
        </w:rPr>
        <w:br/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1A24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D033B2A" w14:textId="77777777" w:rsidR="00AA046E" w:rsidRPr="001A242C" w:rsidRDefault="00AA046E" w:rsidP="007765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200172FB" w14:textId="77777777" w:rsidR="007658D6" w:rsidRPr="00575DB5" w:rsidRDefault="007658D6" w:rsidP="0077654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75D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2A4CDEA" w14:textId="77777777" w:rsidR="00E000DF" w:rsidRPr="001A242C" w:rsidRDefault="00E000DF" w:rsidP="0077654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77C75D5" w14:textId="77777777" w:rsidR="009B7039" w:rsidRPr="001A242C" w:rsidRDefault="009B7039" w:rsidP="0077654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C12E8B" w14:textId="566D5E91" w:rsidR="009B7039" w:rsidRPr="001A242C" w:rsidRDefault="009B7039" w:rsidP="001A242C">
      <w:pPr>
        <w:pStyle w:val="ListParagraph"/>
        <w:numPr>
          <w:ilvl w:val="3"/>
          <w:numId w:val="6"/>
        </w:numPr>
        <w:spacing w:after="0" w:line="240" w:lineRule="auto"/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1A242C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06C29" w:rsidRPr="00A06C2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A242C">
        <w:rPr>
          <w:rFonts w:ascii="Browallia New" w:hAnsi="Browallia New" w:cs="Browallia New"/>
          <w:sz w:val="26"/>
          <w:szCs w:val="26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06C29" w:rsidRPr="00A06C29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5A234CE2" w14:textId="77777777" w:rsidR="009B7039" w:rsidRPr="001A242C" w:rsidRDefault="009B7039" w:rsidP="001A242C">
      <w:pPr>
        <w:pStyle w:val="ListParagraph"/>
        <w:numPr>
          <w:ilvl w:val="3"/>
          <w:numId w:val="6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A242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A242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7495165" w14:textId="77777777" w:rsidR="009B7039" w:rsidRPr="001A242C" w:rsidRDefault="009B7039" w:rsidP="001A242C">
      <w:pPr>
        <w:pStyle w:val="ListParagraph"/>
        <w:numPr>
          <w:ilvl w:val="3"/>
          <w:numId w:val="6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A242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1A242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2C45A9E" w14:textId="77777777" w:rsidR="009B7039" w:rsidRPr="001A242C" w:rsidRDefault="009B7039" w:rsidP="001A242C">
      <w:pPr>
        <w:pStyle w:val="ListParagraph"/>
        <w:numPr>
          <w:ilvl w:val="3"/>
          <w:numId w:val="6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A242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A242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1D551D0" w14:textId="2A8D618E" w:rsidR="009B7039" w:rsidRPr="001A242C" w:rsidRDefault="009B7039" w:rsidP="001A242C">
      <w:pPr>
        <w:pStyle w:val="ListParagraph"/>
        <w:numPr>
          <w:ilvl w:val="3"/>
          <w:numId w:val="6"/>
        </w:numPr>
        <w:spacing w:after="0" w:line="240" w:lineRule="auto"/>
        <w:ind w:left="63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A242C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หมายเหตุประกอบงบการเงินรวมและงบการเงินเฉพาะกิจการซึ่งรวมถึงสรุปนโยบายการบัญชีที่สำคัญ</w:t>
      </w:r>
    </w:p>
    <w:p w14:paraId="1FB0807E" w14:textId="77777777" w:rsidR="00F0402A" w:rsidRPr="001A242C" w:rsidRDefault="00F0402A" w:rsidP="007765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513E12DA" w14:textId="77777777" w:rsidR="00F0402A" w:rsidRPr="00575DB5" w:rsidRDefault="00F0402A" w:rsidP="0077654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575D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575DB5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5660E0F" w14:textId="77777777" w:rsidR="00E000DF" w:rsidRPr="001A242C" w:rsidRDefault="00E000DF" w:rsidP="0077654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7363F9F" w14:textId="6A84AB65" w:rsidR="00F0402A" w:rsidRPr="001A242C" w:rsidRDefault="00F0402A" w:rsidP="001A242C">
      <w:pPr>
        <w:spacing w:after="0"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</w:t>
      </w:r>
      <w:r w:rsidRPr="001A242C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ที่เกี่ยวข้องกับการตรวจสอบงบการเงินรวมและ</w:t>
      </w:r>
      <w:r w:rsidR="001A242C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br/>
      </w:r>
      <w:r w:rsidRPr="001A242C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งบการเงินเฉพาะ</w:t>
      </w:r>
      <w:r w:rsidRPr="001A242C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1A242C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ที่กำหนดโดยสภาวิชาชีพบัญชีในพระบรมราชูปถัมภ์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="001A242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1A242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</w:t>
      </w:r>
      <w:r w:rsidR="008C271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07339F5E" w14:textId="77777777" w:rsidR="00F0402A" w:rsidRPr="001A242C" w:rsidRDefault="00F0402A" w:rsidP="007765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62757C23" w14:textId="77777777" w:rsidR="00F0402A" w:rsidRPr="00575DB5" w:rsidRDefault="00F0402A" w:rsidP="0077654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575D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5028443F" w14:textId="77777777" w:rsidR="00E000DF" w:rsidRPr="001A242C" w:rsidRDefault="00E000DF" w:rsidP="0077654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  <w:cs/>
        </w:rPr>
      </w:pPr>
    </w:p>
    <w:p w14:paraId="33CF168E" w14:textId="2EF06424" w:rsidR="0077019C" w:rsidRPr="001A242C" w:rsidRDefault="00F0402A" w:rsidP="001A242C">
      <w:pPr>
        <w:spacing w:after="0" w:line="320" w:lineRule="exact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A06C29" w:rsidRPr="00A06C29">
        <w:rPr>
          <w:rFonts w:ascii="Browallia New" w:eastAsia="Calibri" w:hAnsi="Browallia New" w:cs="Browallia New"/>
          <w:sz w:val="26"/>
          <w:szCs w:val="26"/>
          <w:lang w:val="en-GB" w:bidi="th-TH"/>
        </w:rPr>
        <w:t>37</w:t>
      </w:r>
      <w:r w:rsidRPr="001A242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เกี่ยวกับความไม่แน่นอนเนื่องจากกลุ่ม</w:t>
      </w:r>
      <w:r w:rsidR="006116EF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มีคดีฟ้องร้องที่ยัง</w:t>
      </w:r>
      <w:r w:rsidR="00196670">
        <w:rPr>
          <w:rFonts w:ascii="Browallia New" w:eastAsia="Calibri" w:hAnsi="Browallia New" w:cs="Browallia New"/>
          <w:sz w:val="26"/>
          <w:szCs w:val="26"/>
          <w:lang w:bidi="th-TH"/>
        </w:rPr>
        <w:t xml:space="preserve">                   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ไม่ทราบผล</w:t>
      </w:r>
      <w:r w:rsidR="0092588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="001E76F7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ความเห็นของข้าพเจ้าไม่ได้เปลี่ยนแปลงไปเนื่องจากเรื่องที่ให้สังเกตนี้</w:t>
      </w:r>
    </w:p>
    <w:p w14:paraId="2AA10E1E" w14:textId="77777777" w:rsidR="00E213BC" w:rsidRPr="001A242C" w:rsidRDefault="00E213BC" w:rsidP="00776541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7FA76824" w14:textId="77777777" w:rsidR="00E213BC" w:rsidRPr="00575DB5" w:rsidRDefault="00E213BC" w:rsidP="00E213B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575D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45325B6" w14:textId="77777777" w:rsidR="00E213BC" w:rsidRPr="001A242C" w:rsidRDefault="00E213BC" w:rsidP="00E213BC">
      <w:pPr>
        <w:spacing w:after="0" w:line="240" w:lineRule="auto"/>
        <w:rPr>
          <w:rFonts w:ascii="Browallia New" w:hAnsi="Browallia New" w:cs="Browallia New"/>
          <w:sz w:val="12"/>
          <w:szCs w:val="12"/>
          <w:lang w:bidi="th-TH"/>
        </w:rPr>
      </w:pPr>
    </w:p>
    <w:p w14:paraId="14DAA20B" w14:textId="4D642575" w:rsidR="00E213BC" w:rsidRDefault="00E213BC" w:rsidP="001A242C">
      <w:pPr>
        <w:spacing w:after="0"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1A242C">
        <w:rPr>
          <w:rFonts w:ascii="Browallia New" w:hAnsi="Browallia New" w:cs="Browallia New"/>
          <w:sz w:val="26"/>
          <w:szCs w:val="26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A242C">
        <w:rPr>
          <w:rFonts w:ascii="Browallia New" w:hAnsi="Browallia New" w:cs="Browallia New"/>
          <w:sz w:val="26"/>
          <w:szCs w:val="26"/>
          <w:lang w:bidi="th-TH"/>
        </w:rPr>
        <w:br/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1A24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="001A242C">
        <w:rPr>
          <w:rFonts w:ascii="Browallia New" w:hAnsi="Browallia New" w:cs="Browallia New"/>
          <w:sz w:val="26"/>
          <w:szCs w:val="26"/>
          <w:lang w:bidi="th-TH"/>
        </w:rPr>
        <w:br/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A242C">
        <w:rPr>
          <w:rFonts w:ascii="Browallia New" w:hAnsi="Browallia New" w:cs="Browallia New"/>
          <w:sz w:val="26"/>
          <w:szCs w:val="26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1A242C">
        <w:rPr>
          <w:rFonts w:ascii="Browallia New" w:hAnsi="Browallia New" w:cs="Browallia New"/>
          <w:sz w:val="26"/>
          <w:szCs w:val="26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="001A242C">
        <w:rPr>
          <w:rFonts w:ascii="Browallia New" w:hAnsi="Browallia New" w:cs="Browallia New"/>
          <w:sz w:val="26"/>
          <w:szCs w:val="26"/>
          <w:lang w:bidi="th-TH"/>
        </w:rPr>
        <w:br/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  <w:r w:rsidRPr="001A242C">
        <w:rPr>
          <w:rFonts w:ascii="Browallia New" w:hAnsi="Browallia New" w:cs="Browallia New"/>
          <w:sz w:val="26"/>
          <w:szCs w:val="26"/>
        </w:rPr>
        <w:t xml:space="preserve"> </w:t>
      </w:r>
    </w:p>
    <w:p w14:paraId="44D1DD30" w14:textId="77777777" w:rsidR="008C630D" w:rsidRDefault="008C630D" w:rsidP="001A242C">
      <w:pPr>
        <w:spacing w:after="0" w:line="320" w:lineRule="exact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8C630D" w:rsidSect="008C630D">
          <w:pgSz w:w="11909" w:h="16834" w:code="9"/>
          <w:pgMar w:top="2736" w:right="720" w:bottom="1584" w:left="1987" w:header="720" w:footer="720" w:gutter="0"/>
          <w:cols w:space="720"/>
          <w:docGrid w:linePitch="360"/>
        </w:sectPr>
      </w:pPr>
    </w:p>
    <w:p w14:paraId="40C30EBD" w14:textId="77777777" w:rsidR="006B0FD1" w:rsidRPr="008E044E" w:rsidRDefault="006B0FD1" w:rsidP="006B0FD1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tbl>
      <w:tblPr>
        <w:tblW w:w="9227" w:type="dxa"/>
        <w:tblInd w:w="108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4590"/>
        <w:gridCol w:w="4637"/>
      </w:tblGrid>
      <w:tr w:rsidR="006B0FD1" w:rsidRPr="004879FF" w14:paraId="499DF689" w14:textId="77777777" w:rsidTr="008C630D">
        <w:trPr>
          <w:trHeight w:val="400"/>
        </w:trPr>
        <w:tc>
          <w:tcPr>
            <w:tcW w:w="4590" w:type="dxa"/>
            <w:shd w:val="clear" w:color="auto" w:fill="FFA543"/>
            <w:vAlign w:val="center"/>
            <w:hideMark/>
          </w:tcPr>
          <w:p w14:paraId="16194E0B" w14:textId="77777777" w:rsidR="006B0FD1" w:rsidRPr="004879FF" w:rsidRDefault="006B0FD1" w:rsidP="000F4047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37" w:type="dxa"/>
            <w:shd w:val="clear" w:color="auto" w:fill="FFA543"/>
            <w:vAlign w:val="center"/>
            <w:hideMark/>
          </w:tcPr>
          <w:p w14:paraId="63D3A641" w14:textId="77777777" w:rsidR="006B0FD1" w:rsidRPr="004879FF" w:rsidRDefault="006B0FD1" w:rsidP="000F4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6B0FD1" w:rsidRPr="004879FF" w14:paraId="42A18921" w14:textId="77777777" w:rsidTr="008C630D">
        <w:tc>
          <w:tcPr>
            <w:tcW w:w="4590" w:type="dxa"/>
            <w:shd w:val="clear" w:color="auto" w:fill="auto"/>
          </w:tcPr>
          <w:p w14:paraId="4C07C753" w14:textId="77777777" w:rsidR="006B0FD1" w:rsidRPr="00084BFF" w:rsidRDefault="006B0FD1" w:rsidP="000F4047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  <w:p w14:paraId="6176A805" w14:textId="60342F96" w:rsidR="006B0FD1" w:rsidRPr="00526D96" w:rsidRDefault="006B0FD1" w:rsidP="000F4047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val="en-GB" w:bidi="th-TH"/>
              </w:rPr>
              <w:t>กา</w:t>
            </w:r>
            <w:r w:rsidRPr="00526D96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  <w:lang w:val="en-GB" w:bidi="th-TH"/>
              </w:rPr>
              <w:t xml:space="preserve">รรับรู้รายได้ </w:t>
            </w:r>
            <w:r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lang w:val="en-GB" w:bidi="th-TH"/>
              </w:rPr>
              <w:t>-</w:t>
            </w:r>
            <w:r w:rsidRPr="00526D96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526D96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  <w:lang w:val="en-GB" w:bidi="th-TH"/>
              </w:rPr>
              <w:t>ความถูกต้องและการตัดรอบบัญชีของ</w:t>
            </w:r>
            <w:r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  <w:lang w:val="en-GB" w:bidi="th-TH"/>
              </w:rPr>
              <w:t xml:space="preserve">การบันทึกรายได้ และการนำมาตรฐานการรายงานทางการเงินฉบับที่ </w:t>
            </w:r>
            <w:r w:rsidR="00A06C29" w:rsidRPr="00A06C29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lang w:val="en-GB" w:bidi="th-TH"/>
              </w:rPr>
              <w:t>15</w:t>
            </w:r>
            <w:r w:rsidRPr="00526D96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  <w:lang w:val="en-GB" w:bidi="th-TH"/>
              </w:rPr>
              <w:t xml:space="preserve"> เรื่อง รายได้จากสัญญากับลูกค้ามาถือปฏิบัติเป็น</w:t>
            </w:r>
            <w:r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  <w:lang w:val="en-GB" w:bidi="th-TH"/>
              </w:rPr>
              <w:t>ครั้งแรก</w:t>
            </w:r>
          </w:p>
          <w:p w14:paraId="2018C519" w14:textId="77777777" w:rsidR="006B0FD1" w:rsidRPr="00084BFF" w:rsidRDefault="006B0FD1" w:rsidP="000F404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  <w:p w14:paraId="714E1E87" w14:textId="421F4ECF" w:rsidR="006B0FD1" w:rsidRPr="00526D96" w:rsidRDefault="006B0FD1" w:rsidP="000F4047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การบันทึกรายได้เป็นความเสี่ยงสืบเนื่องของอุตสาหกรรมโทรคมนาคม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เนื่องจากระบบการเรียกเก็บเงินของธุรกิจโทรคมนาคมมีความซับซ้อน อีกทั้งการขายที่มีภาระที่ต้องปฏิบัติในสัญญาหลายอย่างอยู่รวมกัน เช่น การขายสินค้าและบริการร่วมกัน และการเปลี่ยนแปลงการกำหนดราคาเกี่ยวกับอัตราค่าบริการและส่วนลดตลอดทั้งปี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8C630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ทำให้การรับรู้รายได้</w:t>
            </w:r>
            <w:r w:rsidR="00D1543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ของแต่ละภาระที่ต้องปฏิบัติในสัญญา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มีความซับซ้อนและอาจไม่ถูกต้อง</w:t>
            </w:r>
          </w:p>
          <w:p w14:paraId="5CF62810" w14:textId="77777777" w:rsidR="006B0FD1" w:rsidRPr="00526D96" w:rsidRDefault="006B0FD1" w:rsidP="000F4047">
            <w:pPr>
              <w:spacing w:after="0" w:line="280" w:lineRule="exact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</w:p>
          <w:p w14:paraId="6A6BD3F0" w14:textId="275343BA" w:rsidR="006B0FD1" w:rsidRPr="00526D96" w:rsidRDefault="006B0FD1" w:rsidP="000F4047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การตัดรอบบัญชีรายได้ถือเป็นเรื่อง</w:t>
            </w:r>
            <w:r w:rsidR="00F3275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ที่ข้าพเจ้าให้ความสำคัญใน</w:t>
            </w:r>
            <w:r w:rsidR="008C630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="00F3275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การตรวจสอบ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เนื่องจากรอบระยะเวลาการเรียกเก็บเงินรายเดือนที่ถูกแบ่งเป็นหลายรอบ และวันสิ้นรอบของการเรียกเก็บเงินของแต่ละรอบอาจไม่ตรงกับรอบการปิดบัญชีสิ้นงวด ทำให้มีความเสี่ยงว่า</w:t>
            </w:r>
            <w:r w:rsidR="008C630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การบันทึกรายได้อาจ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ไม่ถูกต้องตรงตามรอบบัญชี</w:t>
            </w:r>
          </w:p>
          <w:p w14:paraId="45AE8E21" w14:textId="77777777" w:rsidR="006B0FD1" w:rsidRPr="00526D96" w:rsidRDefault="006B0FD1" w:rsidP="000F4047">
            <w:pPr>
              <w:spacing w:after="0" w:line="280" w:lineRule="exact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</w:p>
          <w:p w14:paraId="548F7010" w14:textId="546611B4" w:rsidR="006B0FD1" w:rsidRPr="00526D96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นอกจากนั้น กลุ่มกิจการได้นำมาตรฐานการรายงานทางการเงิน</w:t>
            </w:r>
            <w:r w:rsidR="008C630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ฉบับที่ 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เรื่อง รายได้จากสัญญากับลูกค้ามาถือปฏิบัติเป็น</w:t>
            </w:r>
            <w:r w:rsidR="008C63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8C630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ครั้งแรก ตั้งแต่วันที่ 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1</w:t>
            </w:r>
            <w:r w:rsidRPr="008C630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มกราคม พ.ศ. 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2562</w:t>
            </w:r>
            <w:r w:rsidRPr="008C630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โดยใช้วิธีรับรู้ผลกระทบ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สะสมจาก</w:t>
            </w:r>
            <w:r w:rsidRPr="00526D9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การปรับใช้มาตรฐานการรายงานทางการเงิน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ฉบับนี้เป็นรายการ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ปรับปรุงกับกำไรสะสมต้นงวด (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Modified retrospective)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  <w:r w:rsidR="008C630D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ซึ่งเกี่ยวกับ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การใช้ดุลยพินิจและการประมาณการของผู้บริหาร ผลกระทบของรายการปรับปรุงได้เปิดเผยในหมายเหตุประกอบ</w:t>
            </w:r>
            <w:r w:rsidR="008C63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งบการเงินข้อ</w:t>
            </w:r>
            <w:r w:rsidRPr="00526D9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</w:p>
          <w:p w14:paraId="1DCAFB1E" w14:textId="77777777" w:rsidR="006B0FD1" w:rsidRPr="00526D96" w:rsidRDefault="006B0FD1" w:rsidP="000F4047">
            <w:pPr>
              <w:autoSpaceDE w:val="0"/>
              <w:autoSpaceDN w:val="0"/>
              <w:adjustRightInd w:val="0"/>
              <w:spacing w:after="0" w:line="280" w:lineRule="exact"/>
              <w:ind w:right="162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0F10778E" w14:textId="77777777" w:rsidR="006B0FD1" w:rsidRPr="00526D96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ข้าพเจ้าให้ความสำคัญในการตรวจสอบการรับรู้รายได้เนื่องจากจำนวนเงินและจำนวนรายการของรายได้มีสาระสำคัญอย่างมาก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ีกทั้งการรับรู้รายได้มีความซับซ้อนและเกี่ยวข้องกับการประมาณของผู้บริหารสำหรับรายได้ที่ยังไม่ได้ออกใบแจ้งหนี้ในช่วงสิ้นงวด</w:t>
            </w:r>
          </w:p>
          <w:p w14:paraId="05C74B45" w14:textId="77777777" w:rsidR="006B0FD1" w:rsidRPr="004879FF" w:rsidRDefault="006B0FD1" w:rsidP="000F404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637" w:type="dxa"/>
            <w:shd w:val="clear" w:color="auto" w:fill="FAFAFA"/>
          </w:tcPr>
          <w:p w14:paraId="499F50E3" w14:textId="77777777" w:rsidR="006B0FD1" w:rsidRPr="00084BFF" w:rsidRDefault="006B0FD1" w:rsidP="000F4047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  <w:p w14:paraId="7FEEDE7E" w14:textId="78A1B46A" w:rsidR="006B0FD1" w:rsidRPr="00526D96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วิธีการตรวจสอบของข้าพเจ้ารวมถึงเรื่องดังต่อไปนี้</w:t>
            </w:r>
          </w:p>
          <w:p w14:paraId="09DA734D" w14:textId="77777777" w:rsidR="006B0FD1" w:rsidRPr="00526D96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1C85F743" w14:textId="6D1637AC" w:rsidR="006B0FD1" w:rsidRPr="00526D96" w:rsidRDefault="006B0FD1" w:rsidP="000F4047">
            <w:pPr>
              <w:numPr>
                <w:ilvl w:val="0"/>
                <w:numId w:val="14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5" w:hanging="22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ประเมินและทดสอบการควบคุม</w:t>
            </w:r>
            <w:r w:rsidR="00F6130E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ภายใน</w:t>
            </w:r>
            <w:r w:rsidRPr="00526D9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ทั่วไปในระบบเทคโนโลยีสารสนเทศ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ที่เกี่ยวข้องกับระบบการเรียกเก็บเงินและระบบสนับสนุนอื่นๆ 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ที่เกี่ยวข้อง รวมถึงกระบวนการควบคุมการเปลี่ยนแปลงในระบบ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ดังกล่าว</w:t>
            </w:r>
          </w:p>
          <w:p w14:paraId="5A6B9836" w14:textId="77777777" w:rsidR="006B0FD1" w:rsidRPr="00526D96" w:rsidRDefault="006B0FD1" w:rsidP="000F4047">
            <w:pPr>
              <w:numPr>
                <w:ilvl w:val="0"/>
                <w:numId w:val="14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5" w:hanging="22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ประเมินและทดสอบการควบคุมภายในเกี่ยวกับการอนุมัติ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การเปลี่ยนแปลงอัตราค่าบริการ และแผนการส่งเสริมการขายใหม่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และการนำเข้าข้อมูลในระบบการเรียกเก็บเงิน</w:t>
            </w:r>
          </w:p>
          <w:p w14:paraId="6CBB2568" w14:textId="4FFC0488" w:rsidR="006B0FD1" w:rsidRPr="00526D96" w:rsidRDefault="006B0FD1" w:rsidP="000F4047">
            <w:pPr>
              <w:numPr>
                <w:ilvl w:val="0"/>
                <w:numId w:val="14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5" w:hanging="22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ทดสอบการปันมูลค่ายุติธรรมสำหรับแต่ละภาระที่ต้องปฏิบัติ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ในการขายสินค้าและรายได้ค่าบริการที่ขายพร้อมกันในแผน</w:t>
            </w:r>
            <w:r w:rsidR="008C63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การส่งเสริมการขาย ที่เป็นรายการใหม่ในระหว่างปีว่าเป็นไปตามวิธีการปันส่วนราคาภายใต้มาตรฐานการรายงานทางการเงินฉบับที่ 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</w:p>
          <w:p w14:paraId="62970628" w14:textId="77777777" w:rsidR="006B0FD1" w:rsidRPr="00526D96" w:rsidRDefault="006B0FD1" w:rsidP="000F4047">
            <w:pPr>
              <w:numPr>
                <w:ilvl w:val="0"/>
                <w:numId w:val="14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การกระทบยอดรายได้รวมในบัญชีแยกประเภททั่วไปกับยอดรายได้ทั้งหมดในระบบของการเรียกเก็บเงินการทดสอบนี้รวมถึงการตรวจสอบรายการปรับปรุงทางบัญชีที่สำคัญ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ในระบบการเรียกเก็บเงินและบัญชีแยกประเภททั่วไป</w:t>
            </w:r>
          </w:p>
          <w:p w14:paraId="56D424A4" w14:textId="77777777" w:rsidR="006B0FD1" w:rsidRPr="00526D96" w:rsidRDefault="006B0FD1" w:rsidP="000F4047">
            <w:pPr>
              <w:numPr>
                <w:ilvl w:val="0"/>
                <w:numId w:val="14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5" w:hanging="22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rtl/>
                <w:cs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ทดสอบกลุ่มตัวอย่างที่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ครอบคลุมทั้งลูกค้าประเภทบุคคลและลูกค้าองค์กร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เพื่อตรวจสอบความถูกต้องของใบแจ้งหนี้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โดยตรวจกับจำนวนรับชำระจริงตามใบเสร็จ </w:t>
            </w:r>
          </w:p>
          <w:p w14:paraId="238E87F0" w14:textId="77777777" w:rsidR="006B0FD1" w:rsidRPr="00526D96" w:rsidRDefault="006B0FD1" w:rsidP="000F4047">
            <w:pPr>
              <w:numPr>
                <w:ilvl w:val="0"/>
                <w:numId w:val="14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5" w:hanging="22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ทดสอบประมาณการรายได้ช่วงปิดบัญชีสิ้นงวดโดยเปรียบเทียบ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ยได้ที่เกิดขึ้นจริงจากการใช้งานของลูกค้าที่ทราบภายหลังการปิดบัญชีกับประมาณการรายได้ที่บันทึกในส่วนที่ยังไม่ได้ออกใบแจ้งหนี้ในช่วงสิ้นงวด</w:t>
            </w:r>
          </w:p>
          <w:p w14:paraId="16072560" w14:textId="334C5F42" w:rsidR="006B0FD1" w:rsidRPr="00F3275D" w:rsidRDefault="006B0FD1" w:rsidP="00F3275D">
            <w:pPr>
              <w:numPr>
                <w:ilvl w:val="0"/>
                <w:numId w:val="14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ทำการวิเคราะห์แนวโน้มของรายได้ โดยคาดการณ์รายได้จากข้อมูลการใช้งานของลูกค้าและจำนวนลูกค้า </w:t>
            </w:r>
            <w:r w:rsidR="00F3275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</w:t>
            </w:r>
            <w:r w:rsidRPr="00F3275D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สอบถามกับผู้บริหารที่เกี่ยวข้องเพื่อหาหลักฐานสนับสนุนสาเหตุ</w:t>
            </w:r>
            <w:r w:rsidRPr="00F3275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ที่รายได้เปลี่ยนแปลงไปอย่างสำคัญและแนวโน้มที่เกิดขึ้นในระหว่างปี</w:t>
            </w:r>
          </w:p>
          <w:p w14:paraId="2B319C55" w14:textId="3FCBB262" w:rsidR="006B0FD1" w:rsidRPr="00526D96" w:rsidRDefault="006B0FD1" w:rsidP="000F4047">
            <w:pPr>
              <w:numPr>
                <w:ilvl w:val="0"/>
                <w:numId w:val="14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5" w:hanging="22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ประเมินวิธีการบันทึกบัญชี</w:t>
            </w:r>
            <w:r w:rsidR="00F3275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รายได้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ว่าเป็นไปตามมาตรฐาน</w:t>
            </w:r>
            <w:r w:rsidR="008C63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การรายงานทางการเงินฉบับที่ 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15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หรือไม่</w:t>
            </w:r>
            <w:r w:rsidR="00D1543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และ</w:t>
            </w:r>
          </w:p>
          <w:p w14:paraId="29473528" w14:textId="515B35D0" w:rsidR="006B0FD1" w:rsidRPr="00526D96" w:rsidRDefault="006B0FD1" w:rsidP="000F4047">
            <w:pPr>
              <w:numPr>
                <w:ilvl w:val="0"/>
                <w:numId w:val="14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ทดสอบความถูกต้องของผลกระทบสะสมจากการปรับใช้มาตรฐาน</w:t>
            </w:r>
            <w:r w:rsidRPr="00526D96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การรายงานทางการเงินฉบับนี้</w:t>
            </w:r>
            <w:r w:rsidR="00F3275D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ที่</w:t>
            </w:r>
            <w:r w:rsidRPr="00526D96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เป็นรายการปรับปรุงกับ</w:t>
            </w:r>
            <w:r w:rsidR="008C630D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กำไรสะสม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ต้นงวดที่ระบุโดยผู้บริหาร</w:t>
            </w:r>
          </w:p>
          <w:p w14:paraId="2BCF15ED" w14:textId="77777777" w:rsidR="006B0FD1" w:rsidRPr="00526D96" w:rsidRDefault="006B0FD1" w:rsidP="000F4047">
            <w:pPr>
              <w:autoSpaceDE w:val="0"/>
              <w:autoSpaceDN w:val="0"/>
              <w:adjustRightInd w:val="0"/>
              <w:spacing w:after="0" w:line="280" w:lineRule="exact"/>
              <w:ind w:left="36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4288E922" w14:textId="77777777" w:rsidR="006B0FD1" w:rsidRPr="00526D96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</w:pP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ข้าพเจ้าไม่พบประเด็นที่มีสาระสำคัญจากการปฏิบัติงานดังกล่าวข้างต้น</w:t>
            </w:r>
          </w:p>
          <w:p w14:paraId="1964947F" w14:textId="77777777" w:rsidR="006B0FD1" w:rsidRPr="00084BFF" w:rsidRDefault="006B0FD1" w:rsidP="000F4047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</w:tbl>
    <w:p w14:paraId="22873B31" w14:textId="77777777" w:rsidR="00802049" w:rsidRPr="006B0FD1" w:rsidRDefault="00802049" w:rsidP="001A242C">
      <w:pPr>
        <w:spacing w:after="0" w:line="320" w:lineRule="exact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802049" w:rsidRPr="006B0FD1" w:rsidSect="008C630D">
          <w:pgSz w:w="11909" w:h="16834" w:code="9"/>
          <w:pgMar w:top="2736" w:right="720" w:bottom="1584" w:left="1987" w:header="720" w:footer="720" w:gutter="0"/>
          <w:cols w:space="720"/>
          <w:docGrid w:linePitch="360"/>
        </w:sectPr>
      </w:pPr>
    </w:p>
    <w:tbl>
      <w:tblPr>
        <w:tblW w:w="9288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4590"/>
        <w:gridCol w:w="4698"/>
      </w:tblGrid>
      <w:tr w:rsidR="006B0FD1" w:rsidRPr="007623CD" w14:paraId="0546FF53" w14:textId="77777777" w:rsidTr="008C630D">
        <w:tc>
          <w:tcPr>
            <w:tcW w:w="4590" w:type="dxa"/>
            <w:shd w:val="clear" w:color="auto" w:fill="FFA543"/>
          </w:tcPr>
          <w:p w14:paraId="40572658" w14:textId="3A1F81FC" w:rsidR="006B0FD1" w:rsidRPr="006B0FD1" w:rsidRDefault="006B0FD1" w:rsidP="006B0FD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0F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lastRenderedPageBreak/>
              <w:br w:type="page"/>
            </w:r>
            <w:r w:rsidR="00C9318C" w:rsidRPr="006B0F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br w:type="page"/>
            </w:r>
            <w:r w:rsidRPr="006B0F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br w:type="page"/>
            </w:r>
            <w:r w:rsidRPr="006B0F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br w:type="page"/>
            </w:r>
            <w:r w:rsidRPr="006B0F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8" w:type="dxa"/>
            <w:shd w:val="clear" w:color="auto" w:fill="FFA543"/>
          </w:tcPr>
          <w:p w14:paraId="6A66D003" w14:textId="77777777" w:rsidR="006B0FD1" w:rsidRPr="006B0FD1" w:rsidRDefault="006B0FD1" w:rsidP="006B0FD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B0F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B0FD1" w:rsidRPr="007623CD" w14:paraId="7963F8CD" w14:textId="77777777" w:rsidTr="008C630D">
        <w:trPr>
          <w:trHeight w:val="8034"/>
        </w:trPr>
        <w:tc>
          <w:tcPr>
            <w:tcW w:w="4590" w:type="dxa"/>
            <w:shd w:val="clear" w:color="auto" w:fill="auto"/>
          </w:tcPr>
          <w:p w14:paraId="0FBDCCC7" w14:textId="77777777" w:rsidR="006B0FD1" w:rsidRPr="007623CD" w:rsidRDefault="006B0FD1" w:rsidP="000F404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7F65958D" w14:textId="77777777" w:rsidR="006B0FD1" w:rsidRPr="007623CD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</w:pPr>
            <w:r w:rsidRPr="007623CD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การขายสินทรัพย์ให้แก่ กองทุนรวมโครงสร้างพื้นฐานโทรคมนาคม ดิจิทัล (</w:t>
            </w:r>
            <w:r w:rsidRPr="007623CD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  <w:t xml:space="preserve">DIF) </w:t>
            </w:r>
            <w:r w:rsidRPr="007623CD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-</w:t>
            </w:r>
            <w:r w:rsidRPr="007623CD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623CD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ความถูกต้องและการจัดประเภท</w:t>
            </w:r>
          </w:p>
          <w:p w14:paraId="77274951" w14:textId="77777777" w:rsidR="006B0FD1" w:rsidRPr="007623CD" w:rsidRDefault="006B0FD1" w:rsidP="000F4047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9349572" w14:textId="54097163" w:rsidR="006B0FD1" w:rsidRPr="007623CD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อ้างอิงถึงหมายเหตุประกอบงบการเงินรวมและงบการเงิน</w:t>
            </w:r>
            <w:proofErr w:type="spellEnd"/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เฉพาะกิจการข้อ</w:t>
            </w:r>
            <w:proofErr w:type="spellEnd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</w:t>
            </w:r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ในระหว่างปี</w:t>
            </w:r>
            <w:proofErr w:type="spellEnd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พ.ศ</w:t>
            </w:r>
            <w:proofErr w:type="spellEnd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. 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2562</w:t>
            </w:r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กลุ่มกิจการได้เข้าทำรายการกับ</w:t>
            </w:r>
            <w:proofErr w:type="spellEnd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DIF </w:t>
            </w: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เพื่อขาย</w:t>
            </w:r>
            <w:proofErr w:type="spellEnd"/>
            <w:r w:rsidR="00F6130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สิ</w:t>
            </w: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นทรัพย์โทรคมนาคม</w:t>
            </w:r>
            <w:proofErr w:type="spellEnd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B85D3F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และ</w:t>
            </w: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ได้ทำสัญญาเช่ากลับสินทรัพย์บางรายการจาก</w:t>
            </w:r>
            <w:proofErr w:type="spellEnd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DIF  </w:t>
            </w:r>
          </w:p>
          <w:p w14:paraId="31561B58" w14:textId="77777777" w:rsidR="006B0FD1" w:rsidRPr="007623CD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4F63CC25" w14:textId="53F0F229" w:rsidR="006B0FD1" w:rsidRPr="007623CD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กลุ่มกิจการรับรู้กำไรจากรายการดังกล่าวจำนวน</w:t>
            </w:r>
            <w:proofErr w:type="spellEnd"/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064DD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634</w:t>
            </w:r>
            <w:r w:rsidR="006064DD">
              <w:rPr>
                <w:rFonts w:ascii="Browallia New" w:hAnsi="Browallia New" w:cs="Browallia New"/>
                <w:spacing w:val="-4"/>
                <w:sz w:val="24"/>
                <w:szCs w:val="24"/>
              </w:rPr>
              <w:t>.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ล้านบาท</w:t>
            </w:r>
            <w:proofErr w:type="spellEnd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</w:t>
            </w: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นอกจากนี้สำหรับรายการเช่ากลับคืน</w:t>
            </w:r>
            <w:proofErr w:type="spellEnd"/>
            <w:proofErr w:type="gramEnd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กลุ่มกิจการใช้หลักเกณฑ์</w:t>
            </w:r>
            <w:proofErr w:type="spellEnd"/>
            <w:r w:rsidR="008C630D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proofErr w:type="spellStart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การบันทึกรายการที่ระบุในมาตรฐานการบัญชีเรื่องสัญญาเช่า</w:t>
            </w:r>
            <w:proofErr w:type="spellEnd"/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</w:p>
          <w:p w14:paraId="429B84BA" w14:textId="77777777" w:rsidR="006B0FD1" w:rsidRPr="007623CD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633FB2E1" w14:textId="77777777" w:rsidR="006B0FD1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ข้าพเจ้าให้ความสำคัญในรายการดังกล่าวเนื่องจากมูลค่าของรายการมี</w:t>
            </w:r>
            <w:r w:rsidRPr="007623CD">
              <w:rPr>
                <w:rFonts w:ascii="Browallia New" w:hAnsi="Browallia New" w:cs="Browallia New"/>
                <w:sz w:val="24"/>
                <w:szCs w:val="24"/>
                <w:cs/>
              </w:rPr>
              <w:t>สาระสำคัญอย่างมาก และเกี่ยวข้องกับการใช้ดุลยพินิจของผู้บริหารอย่างมาก</w:t>
            </w:r>
            <w:r w:rsidRPr="007623C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ในการตีความเงื่อนไขในสัญญาและในการตัดสินใจเรื่องการใช้วิธีการบัญชีที่เหมาะสม ซึ่งมีผลกระทบต่อการแสดงฐานะการเงินและผลการดำเนินงานของกลุ่มกิจการอย่างมีสาระสำคัญ</w:t>
            </w:r>
          </w:p>
          <w:p w14:paraId="1DBE3D61" w14:textId="77777777" w:rsidR="006B0FD1" w:rsidRPr="00761796" w:rsidRDefault="006B0FD1" w:rsidP="000F4047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456B56" w14:textId="77777777" w:rsidR="006B0FD1" w:rsidRPr="00761796" w:rsidRDefault="006B0FD1" w:rsidP="000F4047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0338574" w14:textId="77777777" w:rsidR="006B0FD1" w:rsidRPr="00761796" w:rsidRDefault="006B0FD1" w:rsidP="000F4047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938A5B" w14:textId="77777777" w:rsidR="006B0FD1" w:rsidRPr="00761796" w:rsidRDefault="006B0FD1" w:rsidP="000F4047">
            <w:pPr>
              <w:tabs>
                <w:tab w:val="left" w:pos="3360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ab/>
            </w:r>
          </w:p>
        </w:tc>
        <w:tc>
          <w:tcPr>
            <w:tcW w:w="4698" w:type="dxa"/>
            <w:shd w:val="clear" w:color="auto" w:fill="FAFAFA"/>
          </w:tcPr>
          <w:p w14:paraId="2E2FAF62" w14:textId="77777777" w:rsidR="006B0FD1" w:rsidRPr="007623CD" w:rsidRDefault="006B0FD1" w:rsidP="000F404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66812C6" w14:textId="77777777" w:rsidR="006B0FD1" w:rsidRPr="007623CD" w:rsidRDefault="006B0FD1" w:rsidP="000F404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1A51D69" w14:textId="77777777" w:rsidR="006B0FD1" w:rsidRPr="007623CD" w:rsidRDefault="006B0FD1" w:rsidP="000F404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65F2C8" w14:textId="77777777" w:rsidR="006B0FD1" w:rsidRPr="007623CD" w:rsidRDefault="006B0FD1" w:rsidP="000F404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01F8786" w14:textId="77777777" w:rsidR="006B0FD1" w:rsidRPr="007623CD" w:rsidRDefault="006B0FD1" w:rsidP="000F404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7623CD">
              <w:rPr>
                <w:rFonts w:ascii="Browallia New" w:hAnsi="Browallia New" w:cs="Browallia New"/>
                <w:sz w:val="24"/>
                <w:szCs w:val="24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249EE13E" w14:textId="77777777" w:rsidR="006B0FD1" w:rsidRPr="006B0FD1" w:rsidRDefault="006B0FD1" w:rsidP="000F404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E33DEE3" w14:textId="77777777" w:rsidR="006B0FD1" w:rsidRPr="007623CD" w:rsidRDefault="006B0FD1" w:rsidP="006B0FD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623CD">
              <w:rPr>
                <w:rFonts w:ascii="Browallia New" w:hAnsi="Browallia New" w:cs="Browallia New"/>
                <w:sz w:val="24"/>
                <w:szCs w:val="24"/>
                <w:cs/>
              </w:rPr>
              <w:t>ทำความเข้าใจในลักษณะของรายการ และข้อกำหนดและเงื่อนไขที่สำคัญในสัญญาที่เกี่ยวข้อง</w:t>
            </w:r>
          </w:p>
          <w:p w14:paraId="26FAA2BA" w14:textId="77777777" w:rsidR="006B0FD1" w:rsidRPr="007623CD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8418193" w14:textId="77777777" w:rsidR="006B0FD1" w:rsidRPr="007623CD" w:rsidRDefault="006B0FD1" w:rsidP="006B0FD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623CD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ประเมินวิธีการบัญชีที่เลือกโดยผู้บริหารว่าถูกต้องตามมาตรฐานการบัญชีหรือไม่</w:t>
            </w:r>
          </w:p>
          <w:p w14:paraId="0414D39A" w14:textId="77777777" w:rsidR="006B0FD1" w:rsidRPr="007623CD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065D57" w14:textId="77777777" w:rsidR="006B0FD1" w:rsidRPr="007623CD" w:rsidRDefault="006B0FD1" w:rsidP="006B0FD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623CD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การใช้ดุลยพินิจของผู้บริหารในการตีความเงื่อนไขในสัญญาและตรวจความถูกต้องของจำนวนเงินที่บันทึกบัญชี รวมทั้งสอบถามผู้บริหารในเชิงทดสอบเกี่ยวกับสมมติฐานที่สำคัญ เช่น อัตราคิดลดและค่าใช้จ่ายที่เกี่ยวข้อง และทำการทดสอบการคำนวณของรายการที่สำคัญบางรายการ</w:t>
            </w:r>
          </w:p>
          <w:p w14:paraId="45379464" w14:textId="77777777" w:rsidR="006B0FD1" w:rsidRPr="007623CD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44AC9B" w14:textId="71668AD7" w:rsidR="006B0FD1" w:rsidRPr="007623CD" w:rsidRDefault="006B0FD1" w:rsidP="006B0FD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623CD">
              <w:rPr>
                <w:rFonts w:ascii="Browallia New" w:hAnsi="Browallia New" w:cs="Browallia New"/>
                <w:sz w:val="24"/>
                <w:szCs w:val="24"/>
                <w:cs/>
              </w:rPr>
              <w:t>ตรวจ</w:t>
            </w:r>
            <w:r w:rsidR="00D1543B">
              <w:rPr>
                <w:rFonts w:ascii="Browallia New" w:hAnsi="Browallia New" w:cs="Browallia New" w:hint="cs"/>
                <w:sz w:val="24"/>
                <w:szCs w:val="24"/>
                <w:cs/>
              </w:rPr>
              <w:t>สอบ</w:t>
            </w:r>
            <w:r w:rsidRPr="007623CD">
              <w:rPr>
                <w:rFonts w:ascii="Browallia New" w:hAnsi="Browallia New" w:cs="Browallia New"/>
                <w:sz w:val="24"/>
                <w:szCs w:val="24"/>
                <w:cs/>
              </w:rPr>
              <w:t>รายการ</w:t>
            </w:r>
            <w:r w:rsidR="00D1543B">
              <w:rPr>
                <w:rFonts w:ascii="Browallia New" w:hAnsi="Browallia New" w:cs="Browallia New" w:hint="cs"/>
                <w:sz w:val="24"/>
                <w:szCs w:val="24"/>
                <w:cs/>
              </w:rPr>
              <w:t>ขายและเงินสดรับ</w:t>
            </w:r>
            <w:r w:rsidRPr="007623CD">
              <w:rPr>
                <w:rFonts w:ascii="Browallia New" w:hAnsi="Browallia New" w:cs="Browallia New"/>
                <w:sz w:val="24"/>
                <w:szCs w:val="24"/>
                <w:cs/>
              </w:rPr>
              <w:t>กับรายการเงินฝากบัญชีธนาคาร</w:t>
            </w:r>
            <w:r w:rsidR="00D1543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และสัญญาขายสินทรัพย์ และ</w:t>
            </w:r>
          </w:p>
          <w:p w14:paraId="659E557A" w14:textId="77777777" w:rsidR="006B0FD1" w:rsidRPr="007623CD" w:rsidRDefault="006B0FD1" w:rsidP="000F404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4218BE" w14:textId="3E985E7E" w:rsidR="006B0FD1" w:rsidRPr="007623CD" w:rsidRDefault="006B0FD1" w:rsidP="006B0FD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623CD">
              <w:rPr>
                <w:rFonts w:ascii="Browallia New" w:hAnsi="Browallia New" w:cs="Browallia New"/>
                <w:sz w:val="24"/>
                <w:szCs w:val="24"/>
                <w:cs/>
              </w:rPr>
              <w:t>ตรวจความถูกต้อง และการจัดประเภทของรายการบัญชีที่เกี่ยวข้อง</w:t>
            </w:r>
            <w:r w:rsidR="00D1543B">
              <w:rPr>
                <w:rFonts w:ascii="Browallia New" w:hAnsi="Browallia New" w:cs="Browallia New" w:hint="cs"/>
                <w:sz w:val="24"/>
                <w:szCs w:val="24"/>
                <w:cs/>
              </w:rPr>
              <w:t>ว่าเป็นไปตามมาตรฐานการบัญชี</w:t>
            </w:r>
          </w:p>
          <w:p w14:paraId="30BBF6B5" w14:textId="77777777" w:rsidR="006B0FD1" w:rsidRPr="007623CD" w:rsidRDefault="006B0FD1" w:rsidP="000F4047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5F454BF" w14:textId="77777777" w:rsidR="006B0FD1" w:rsidRPr="007623CD" w:rsidRDefault="006B0FD1" w:rsidP="000F4047">
            <w:pPr>
              <w:autoSpaceDE w:val="0"/>
              <w:autoSpaceDN w:val="0"/>
              <w:adjustRightInd w:val="0"/>
              <w:spacing w:after="0" w:line="240" w:lineRule="auto"/>
              <w:ind w:right="-1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623CD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ข้าพเจ้าไม่พบประเด็นที่มีสาระสำคัญจากการปฏิบัติงานดังกล่าวข้างต้น</w:t>
            </w:r>
          </w:p>
        </w:tc>
      </w:tr>
    </w:tbl>
    <w:p w14:paraId="3453510A" w14:textId="77777777" w:rsidR="006B0FD1" w:rsidRDefault="006B0FD1" w:rsidP="00C9318C">
      <w:pPr>
        <w:spacing w:after="0" w:line="240" w:lineRule="auto"/>
        <w:rPr>
          <w:rFonts w:ascii="Browallia New" w:hAnsi="Browallia New" w:cs="Browallia New"/>
          <w:sz w:val="2"/>
          <w:szCs w:val="2"/>
          <w:cs/>
        </w:rPr>
      </w:pPr>
      <w:r>
        <w:rPr>
          <w:rFonts w:ascii="Browallia New" w:hAnsi="Browallia New" w:cs="Browallia New"/>
          <w:sz w:val="2"/>
          <w:szCs w:val="2"/>
          <w:cs/>
        </w:rPr>
        <w:br/>
      </w:r>
    </w:p>
    <w:p w14:paraId="322EC79E" w14:textId="77777777" w:rsidR="00CA7823" w:rsidRPr="0044767C" w:rsidRDefault="006B0FD1" w:rsidP="00C9318C">
      <w:pPr>
        <w:spacing w:after="0" w:line="240" w:lineRule="auto"/>
        <w:rPr>
          <w:rFonts w:ascii="Browallia New" w:hAnsi="Browallia New" w:cs="Browallia New"/>
          <w:sz w:val="2"/>
          <w:szCs w:val="2"/>
          <w:cs/>
          <w:lang w:val="en-GB"/>
        </w:rPr>
      </w:pPr>
      <w:r>
        <w:rPr>
          <w:rFonts w:ascii="Browallia New" w:hAnsi="Browallia New" w:cs="Browallia New"/>
          <w:sz w:val="2"/>
          <w:szCs w:val="2"/>
        </w:rPr>
        <w:br w:type="page"/>
      </w:r>
    </w:p>
    <w:tbl>
      <w:tblPr>
        <w:tblW w:w="9180" w:type="dxa"/>
        <w:tblInd w:w="108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CA7823" w:rsidRPr="008E044E" w14:paraId="0D18E69D" w14:textId="77777777" w:rsidTr="008C630D">
        <w:trPr>
          <w:trHeight w:val="320"/>
        </w:trPr>
        <w:tc>
          <w:tcPr>
            <w:tcW w:w="4590" w:type="dxa"/>
            <w:shd w:val="clear" w:color="auto" w:fill="FFA543"/>
            <w:vAlign w:val="center"/>
            <w:hideMark/>
          </w:tcPr>
          <w:p w14:paraId="47ACD04A" w14:textId="77777777" w:rsidR="00CA7823" w:rsidRPr="004879FF" w:rsidRDefault="00CA7823" w:rsidP="007B35FE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14:paraId="4BBF8332" w14:textId="77777777" w:rsidR="00CA7823" w:rsidRPr="004879FF" w:rsidRDefault="00CA7823" w:rsidP="007B3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CA7823" w:rsidRPr="008E044E" w14:paraId="06A5695C" w14:textId="77777777" w:rsidTr="008C630D">
        <w:tc>
          <w:tcPr>
            <w:tcW w:w="4590" w:type="dxa"/>
            <w:shd w:val="clear" w:color="auto" w:fill="auto"/>
          </w:tcPr>
          <w:p w14:paraId="0F53D986" w14:textId="77777777" w:rsidR="00CA7823" w:rsidRPr="004879FF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  <w:p w14:paraId="1ECC9DE8" w14:textId="77777777" w:rsidR="00CA7823" w:rsidRPr="000056F8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การประเมินการด้อยค่าของค่าความนิยม </w:t>
            </w:r>
          </w:p>
          <w:p w14:paraId="2AD297E9" w14:textId="77777777" w:rsidR="00CA7823" w:rsidRPr="004879FF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  <w:p w14:paraId="6C1A9C2F" w14:textId="1C96484A" w:rsidR="00CA7823" w:rsidRPr="000056F8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อ้างอิงถึงหมายเหตุประกอบงบการเงินรวมและงบการเงินเฉพาะกิจการ</w:t>
            </w:r>
            <w:r w:rsidRPr="000A39A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ของบริษัทข้อ 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6</w:t>
            </w:r>
            <w:r w:rsidRPr="000A39A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0A39A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 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21</w:t>
            </w:r>
            <w:r w:rsidRPr="000A39A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เรื่องประมาณการทางบัญชีที่สำคัญ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และการใช้ดุลยพินิจและเรื่องค่าความนิยม</w:t>
            </w:r>
          </w:p>
          <w:p w14:paraId="53E6AF68" w14:textId="77777777" w:rsidR="00CA7823" w:rsidRPr="003D4CE2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shd w:val="clear" w:color="auto" w:fill="FFFFFF"/>
                <w:lang w:bidi="th-TH"/>
              </w:rPr>
            </w:pPr>
          </w:p>
          <w:p w14:paraId="53E41E31" w14:textId="1DDFEBD9" w:rsidR="00CA7823" w:rsidRPr="000056F8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ค่าความนิยมของกลุ่มกิจการเกิดจากหน่วยสินทรัพย์ที่ก่อให้เกิด</w:t>
            </w:r>
            <w:r w:rsidRPr="000056F8">
              <w:rPr>
                <w:rFonts w:ascii="Browallia New" w:hAnsi="Browallia New" w:cs="Browallia New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เงินสดของส่วนงานดำเนินงานการให้บริการโทรทัศน์ระบบบอกรับ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เป็นสมาชิก จำนวน 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9</w:t>
            </w:r>
            <w:r w:rsidR="00F6130E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bidi="th-TH"/>
              </w:rPr>
              <w:t>,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167</w:t>
            </w:r>
            <w:r w:rsidR="00F6130E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bidi="th-TH"/>
              </w:rPr>
              <w:t>.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47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ล้านบาท 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กลุ่มกิจการ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ทดสอบการด้อยค่าของค่าความนิยมอย่างน้อยปีละหนึ่งครั้งตามข้อกำหนดของมาตรฐานการรายงานทางการเงิน</w:t>
            </w:r>
          </w:p>
          <w:p w14:paraId="71672FD7" w14:textId="77777777" w:rsidR="00CA7823" w:rsidRPr="000056F8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1EA3367B" w14:textId="2B2B8D8E" w:rsidR="00CA7823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เรื่องการประเมินการด้อยค่าของค่าความนิยมเนื่องจากมูลค่าของค่าความนิยมมีสาระสำคัญต่องบการเงิน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มูลค่า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AD590C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ที่คาดว่าจะได้รับคืนของค่าความนิยมขึ้นอยู่กับดุลยพินิจของผู้บริหาร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ในการกำหนดตัวแปรต่างๆ ที่ใช้ในการประเมิน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มูลค่า เช่น </w:t>
            </w:r>
            <w:r w:rsidRPr="000056F8">
              <w:rPr>
                <w:rFonts w:ascii="Browallia New" w:hAnsi="Browallia New" w:cs="Browallia New"/>
                <w:spacing w:val="-5"/>
                <w:sz w:val="24"/>
                <w:szCs w:val="24"/>
                <w:shd w:val="clear" w:color="auto" w:fill="FFFFFF"/>
                <w:cs/>
                <w:lang w:val="en-GB" w:bidi="th-TH"/>
              </w:rPr>
              <w:t>รายได้ อัตราการเติบโตของรายได้ อัตรากำไรขั้นต้น ค่าใช้จ่ายฝ่ายทุน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และอัตราคิดลด นอกจากนั้นอุตสาหกรรมทีวีมีแนวโน้มการแข่งขัน</w:t>
            </w:r>
            <w:r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ที่สูงขึ้นจากบริการสื่อสาร แพร่ภาพและเสียงผ่านอินเทอร์เน็ต และพฤติกรรมของผู้บริโภคที่เปลี่ยนไป </w:t>
            </w:r>
          </w:p>
          <w:p w14:paraId="40E23A35" w14:textId="77777777" w:rsidR="009F57B6" w:rsidRPr="000056F8" w:rsidRDefault="009F57B6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766DCB65" w14:textId="77777777" w:rsidR="00CA7823" w:rsidRPr="000056F8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shd w:val="clear" w:color="auto" w:fill="FFFFFF"/>
                <w:lang w:val="en-GB" w:bidi="th-TH"/>
              </w:rPr>
            </w:pPr>
          </w:p>
          <w:p w14:paraId="6D20E32A" w14:textId="0160F15B" w:rsidR="00CA7823" w:rsidRPr="000056F8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สำหรับปีสิ้นสุดวันที่ 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31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ธันวาคม พ.ศ. 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2562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ผู้บริหารได้ทดสอบการด้อยค่าของค่าความนิยมโดย</w:t>
            </w:r>
          </w:p>
          <w:p w14:paraId="21B7BDAB" w14:textId="6C014EF3" w:rsidR="00CA7823" w:rsidRPr="000056F8" w:rsidRDefault="00A06C29" w:rsidP="007B35FE">
            <w:pPr>
              <w:tabs>
                <w:tab w:val="left" w:pos="247"/>
              </w:tabs>
              <w:spacing w:after="0" w:line="240" w:lineRule="auto"/>
              <w:ind w:left="245" w:hanging="24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A06C2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="00CA7823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CA7823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CA7823" w:rsidRPr="000056F8">
              <w:rPr>
                <w:rFonts w:ascii="Browallia New" w:hAnsi="Browallia New" w:cs="Browallia New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>จ้างผู้ประเมินราคาอิสระในการคำนวณหามูลค่าที่คาดว่าจะได้รับคืน</w:t>
            </w:r>
            <w:r w:rsidR="00CA7823" w:rsidRPr="000056F8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ของค่าความนิยมจากมูลค่าจากการใช้</w:t>
            </w:r>
            <w:r w:rsidR="00CA7823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ที่ก่อให้เกิดเงินสดโดยวิธีการคิดลดประมาณการกระแสเงินสดในอนาคต วิธีนี้ขึ้นอยู่กับประมาณการกระแสเงิน</w:t>
            </w:r>
            <w:r w:rsidR="00CA7823" w:rsidRPr="000056F8">
              <w:rPr>
                <w:rFonts w:ascii="Browallia New" w:hAnsi="Browallia New" w:cs="Browallia New"/>
                <w:spacing w:val="-3"/>
                <w:sz w:val="24"/>
                <w:szCs w:val="24"/>
                <w:shd w:val="clear" w:color="auto" w:fill="FFFFFF"/>
                <w:cs/>
                <w:lang w:val="en-GB" w:bidi="th-TH"/>
              </w:rPr>
              <w:t>สด</w:t>
            </w:r>
            <w:r w:rsidR="00CA7823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เกี่ยวกับ</w:t>
            </w:r>
            <w:r w:rsidR="00CA7823"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รายได้ ค่าใช้จ่ายและค่าใช้จ่ายฝ่ายทุน ที่เกิดขึ้นจากแต่ละหน่วยสินทรัพย์ที่ก่อให้เกิดเงินสดสำหรับห้าปีข้างหน้าโดยใช้สมมติฐาน</w:t>
            </w:r>
            <w:r w:rsidR="00CA7823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ว่าไม่มีอัตราการเติบโตของกระแสเงินสดตั้งแต่ปีที่ห้าเป็นต้นไป </w:t>
            </w:r>
            <w:r w:rsidR="00CA7823"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และคิดลดประมาณการกระแสเงินสดในอนาคตเป็นมูลค่าปัจจุบัน</w:t>
            </w:r>
            <w:r w:rsidR="00CA7823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โดยใช้อัตราต้นทุนถัวเฉลี่ยถ่วงน้ำหนักของเงินทุนเป็นอัตรา</w:t>
            </w:r>
            <w:r w:rsidR="008C630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CA7823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คิดลด</w:t>
            </w:r>
            <w:r w:rsidR="00D1543B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</w:t>
            </w:r>
          </w:p>
          <w:p w14:paraId="20F402E5" w14:textId="77777777" w:rsidR="00CA7823" w:rsidRPr="003D4CE2" w:rsidRDefault="00CA7823" w:rsidP="007B35FE">
            <w:pPr>
              <w:tabs>
                <w:tab w:val="left" w:pos="247"/>
              </w:tabs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shd w:val="clear" w:color="auto" w:fill="FFFFFF"/>
                <w:lang w:val="en-GB" w:bidi="th-TH"/>
              </w:rPr>
            </w:pPr>
          </w:p>
          <w:p w14:paraId="4C1FC064" w14:textId="01B1EB9C" w:rsidR="00CA7823" w:rsidRPr="000056F8" w:rsidRDefault="00A06C29" w:rsidP="007B35FE">
            <w:pPr>
              <w:tabs>
                <w:tab w:val="left" w:pos="247"/>
              </w:tabs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A06C2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</w:t>
            </w:r>
            <w:r w:rsidR="00CA7823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CA7823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CA7823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เปรียบเทียบกับมูลค่าจากการใช้งานที่ก่อให้เกิดเงินสดกับมูลค่าตามบัญชีและพิจารณาบันทึกตั้งค่าเผื่อการด้อยค่าถ้าหากมูลค่าจากการใช้น้อยกว่ามูลค่าตามบัญชี </w:t>
            </w:r>
          </w:p>
          <w:p w14:paraId="792494D1" w14:textId="77777777" w:rsidR="00CA7823" w:rsidRPr="003D4CE2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shd w:val="clear" w:color="auto" w:fill="FFFFFF"/>
                <w:lang w:val="en-GB" w:bidi="th-TH"/>
              </w:rPr>
            </w:pPr>
          </w:p>
          <w:p w14:paraId="0B6E03A0" w14:textId="34A8AE1A" w:rsidR="00CA7823" w:rsidRPr="000056F8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จากการทดสอบการด้อยค่าของค่าความนิยมประจำปีดังกล่าว</w:t>
            </w:r>
            <w:r w:rsidR="009E42AC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ผู้บริหารรับรู้ขาดทุนจากการด้อยค่า</w:t>
            </w:r>
            <w:r w:rsidR="00F6130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ของ</w:t>
            </w:r>
            <w:r w:rsidR="009E42AC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ค่าความนิยม</w:t>
            </w:r>
            <w:r w:rsidR="003D6092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="009E42AC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จำนวน 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="009E42AC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875</w:t>
            </w:r>
            <w:r w:rsidR="009E42AC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9E42AC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ล้านบาท </w:t>
            </w:r>
            <w:r w:rsidR="00F6130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ในค่าใช้จ่ายอื่นในงบกำไรขาดทุนเบ็ดเสร็จรวม</w:t>
            </w:r>
            <w:r w:rsidR="009E42AC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ผู้</w:t>
            </w:r>
            <w:r w:rsidR="00F3275D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และผู้</w:t>
            </w:r>
            <w:r w:rsidR="009E42AC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บริหาร</w:t>
            </w:r>
            <w:r w:rsidR="00F3275D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ประเมิน</w:t>
            </w:r>
            <w:r w:rsidR="009E42AC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ว่าค่าเผื่อการด้อยค่าที่บันทึกไว้มีความเพียงพอและเหมาะสม</w:t>
            </w:r>
          </w:p>
          <w:p w14:paraId="168DC19B" w14:textId="77777777" w:rsidR="00CA7823" w:rsidRPr="003D4CE2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  <w:tc>
          <w:tcPr>
            <w:tcW w:w="4590" w:type="dxa"/>
            <w:shd w:val="clear" w:color="auto" w:fill="FAFAFA"/>
          </w:tcPr>
          <w:p w14:paraId="57491ECA" w14:textId="77777777" w:rsidR="00CA7823" w:rsidRPr="004879FF" w:rsidRDefault="00CA7823" w:rsidP="007B35F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  <w:p w14:paraId="2B2F102A" w14:textId="77777777" w:rsidR="00CA7823" w:rsidRDefault="00CA7823" w:rsidP="007B35FE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78BDA7F" w14:textId="77777777" w:rsidR="00CA7823" w:rsidRPr="000056F8" w:rsidRDefault="00CA7823" w:rsidP="007B35FE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val="en-GB" w:bidi="th-TH"/>
              </w:rPr>
            </w:pPr>
          </w:p>
          <w:p w14:paraId="5B4A1FAA" w14:textId="77777777" w:rsidR="00CA7823" w:rsidRPr="000056F8" w:rsidRDefault="00CA7823" w:rsidP="007B35FE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879F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วิ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ธีการตรวจสอบของข้าพเจ้ารวมถึงเรื่องดังต่อไปนี้ </w:t>
            </w:r>
          </w:p>
          <w:p w14:paraId="45AD9B51" w14:textId="77777777" w:rsidR="00CA7823" w:rsidRPr="000056F8" w:rsidRDefault="00CA7823" w:rsidP="007B35FE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302C551C" w14:textId="77777777" w:rsidR="00CA7823" w:rsidRPr="000056F8" w:rsidRDefault="00CA7823" w:rsidP="007B35FE">
            <w:pPr>
              <w:numPr>
                <w:ilvl w:val="0"/>
                <w:numId w:val="14"/>
              </w:numPr>
              <w:shd w:val="clear" w:color="auto" w:fill="FAFAFA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264" w:hanging="18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ได้รับประมาณการกระแสเงินสดในอนาคตที่จัดทำขึ้นโดยผู้บริหาร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ของกลุ่มกิจการ</w:t>
            </w:r>
            <w:r w:rsidRPr="000056F8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และสอบทานโดยผู้ประเมินอิสระ</w:t>
            </w:r>
            <w:r w:rsidRPr="000056F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ภายนอก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และทำความเข้าใจและประเมินวิธีการจัดทำประมาณการ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ดังกล่าว </w:t>
            </w:r>
          </w:p>
          <w:p w14:paraId="2FC9CF1E" w14:textId="77777777" w:rsidR="00CA7823" w:rsidRPr="000056F8" w:rsidRDefault="00CA7823" w:rsidP="007B35FE">
            <w:pPr>
              <w:shd w:val="clear" w:color="auto" w:fill="FAFAFA"/>
              <w:tabs>
                <w:tab w:val="left" w:pos="273"/>
              </w:tabs>
              <w:spacing w:after="0" w:line="240" w:lineRule="auto"/>
              <w:ind w:left="264" w:hanging="18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C1B715C" w14:textId="3DA421BB" w:rsidR="00CA7823" w:rsidRPr="000056F8" w:rsidRDefault="00CA7823" w:rsidP="007B35FE">
            <w:pPr>
              <w:numPr>
                <w:ilvl w:val="0"/>
                <w:numId w:val="14"/>
              </w:numPr>
              <w:shd w:val="clear" w:color="auto" w:fill="FAFAFA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264" w:hanging="18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ปรียบเทียบประมาณการกระแสเงินสดดังกล่าวกับงบประมาณที่ได้รับการอนุมัติจากประธานเจ้าหน้าที่ฝ่ายการเงินของ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กลุ่มกิจการ</w:t>
            </w:r>
          </w:p>
          <w:p w14:paraId="73D8D0DA" w14:textId="77777777" w:rsidR="00CA7823" w:rsidRPr="000056F8" w:rsidRDefault="00CA7823" w:rsidP="007B35FE">
            <w:pPr>
              <w:shd w:val="clear" w:color="auto" w:fill="FAFAFA"/>
              <w:tabs>
                <w:tab w:val="left" w:pos="273"/>
              </w:tabs>
              <w:spacing w:after="0" w:line="240" w:lineRule="auto"/>
              <w:ind w:left="264" w:hanging="18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5FD133E7" w14:textId="77777777" w:rsidR="00CA7823" w:rsidRPr="000056F8" w:rsidRDefault="00CA7823" w:rsidP="007B35FE">
            <w:pPr>
              <w:numPr>
                <w:ilvl w:val="0"/>
                <w:numId w:val="14"/>
              </w:numPr>
              <w:shd w:val="clear" w:color="auto" w:fill="FAFAFA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264" w:hanging="18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สอบถามผู้บริหารในเชิงทดสอบเกี่ยวกับสมมติฐานที่สำคัญที่ให้ผู้ประเมินราคาอิสระใช้ในการจัดทำประมาณการกระแสเงินสด </w:t>
            </w:r>
            <w:r w:rsidRPr="000056F8">
              <w:rPr>
                <w:rFonts w:ascii="Browallia New" w:hAnsi="Browallia New" w:cs="Browallia New"/>
                <w:spacing w:val="-7"/>
                <w:sz w:val="24"/>
                <w:szCs w:val="24"/>
                <w:cs/>
                <w:lang w:val="en-GB" w:bidi="th-TH"/>
              </w:rPr>
              <w:t>เช่น รายได้ อัตราการเติบโตของรายได้ อัตรากำไรขั้นต้น ค่าใช้จ่าย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ฝ่ายทุนและอัตราคิดลดโดยอ้างอิงกับแนวโน้มสภาพเศรษฐกิจและอุตสาหกรรม และสมมติฐานที่จัดทำโดยผู้บริหารในปีก่อนโดยคำนึงถึง ความอ่อนไหวของสมมติฐานดังกล่าวที่มีผลต่อมูลค่าของค่าความนิยม </w:t>
            </w:r>
          </w:p>
          <w:p w14:paraId="77C116BB" w14:textId="77777777" w:rsidR="00CA7823" w:rsidRPr="000056F8" w:rsidRDefault="00CA7823" w:rsidP="007B35FE">
            <w:pPr>
              <w:shd w:val="clear" w:color="auto" w:fill="FAFAFA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264" w:hanging="18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  <w:p w14:paraId="459200C4" w14:textId="63350560" w:rsidR="00CA7823" w:rsidRPr="000056F8" w:rsidRDefault="00CA7823" w:rsidP="007B35FE">
            <w:pPr>
              <w:numPr>
                <w:ilvl w:val="0"/>
                <w:numId w:val="14"/>
              </w:numPr>
              <w:shd w:val="clear" w:color="auto" w:fill="FAFAFA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264" w:hanging="18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ประเมินความรู้ ความสามารถ ความเป็นอิสระ และความเป็นกลาง</w:t>
            </w:r>
            <w:r w:rsidRPr="000056F8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ของผู้ประเมิน</w:t>
            </w:r>
            <w:r w:rsidR="00F3275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ราคา</w:t>
            </w:r>
            <w:r w:rsidRPr="000056F8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อิสระ</w:t>
            </w:r>
            <w:r w:rsidR="00D1543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และ</w:t>
            </w:r>
          </w:p>
          <w:p w14:paraId="0D342A5C" w14:textId="77777777" w:rsidR="00CA7823" w:rsidRPr="000056F8" w:rsidRDefault="00CA7823" w:rsidP="007B35FE">
            <w:pPr>
              <w:shd w:val="clear" w:color="auto" w:fill="FAFAFA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264" w:hanging="189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2549C605" w14:textId="79CBB8A1" w:rsidR="00CA7823" w:rsidRPr="000056F8" w:rsidRDefault="00CA7823" w:rsidP="007B35FE">
            <w:pPr>
              <w:numPr>
                <w:ilvl w:val="0"/>
                <w:numId w:val="14"/>
              </w:numPr>
              <w:shd w:val="clear" w:color="auto" w:fill="FAFAFA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259" w:hanging="187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ให้ผู้เชี่ยวชาญด้านการประเมิน</w:t>
            </w:r>
            <w:r w:rsidR="00F6130E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ราคา</w:t>
            </w: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ในสำนักงาน</w:t>
            </w:r>
            <w:r w:rsidR="00F6130E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เดียวกันกับ</w:t>
            </w: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ข้าพเจ้า</w:t>
            </w:r>
            <w:r w:rsidR="00783881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 xml:space="preserve"> 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ประเมินความสม</w:t>
            </w:r>
            <w:r w:rsidR="00F6130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เหตุสมผล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ของอัตราการคิดลดที่ใช้ในการจัดทำประมาณการกระแสเงินสดคิดลด</w:t>
            </w:r>
            <w:r w:rsidR="00F6130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ในอนาคต</w:t>
            </w:r>
            <w:r w:rsidR="0078388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F6130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รวมถึ</w:t>
            </w:r>
            <w:r w:rsidR="0078388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</w:t>
            </w:r>
            <w:r w:rsidR="00F6130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ทดสอบความถูกต้องในการคำนวณ</w:t>
            </w:r>
          </w:p>
          <w:p w14:paraId="1A3E62F1" w14:textId="77777777" w:rsidR="00CA7823" w:rsidRPr="000056F8" w:rsidRDefault="00CA7823" w:rsidP="007B35FE">
            <w:pPr>
              <w:shd w:val="clear" w:color="auto" w:fill="FAFAFA"/>
              <w:spacing w:after="0"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66668912" w14:textId="4B4A1D53" w:rsidR="00CA7823" w:rsidRPr="004879FF" w:rsidRDefault="00CA7823" w:rsidP="007B35FE">
            <w:pPr>
              <w:shd w:val="clear" w:color="auto" w:fill="FAFAFA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จากการปฏิบัติงานตามวิธีการข้างต้น</w:t>
            </w:r>
            <w:r w:rsidR="00557A0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ข้าพเจ้าพบว่า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สมมติฐานที่สำคัญ</w:t>
            </w:r>
            <w:r w:rsidRPr="000056F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ที่ผู้บริหารของกลุ่มกิจการใช้มีความสมเหตุสมผลตามหลักฐาน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สนับสนุนและเหมาะสมกับสถานการณ์และสภาพแวดล้อมในปัจจุบัน</w:t>
            </w:r>
          </w:p>
        </w:tc>
      </w:tr>
    </w:tbl>
    <w:p w14:paraId="0F196C0D" w14:textId="77777777" w:rsidR="00CA7823" w:rsidRDefault="00CA7823" w:rsidP="00C9318C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4EB6FBF8" w14:textId="77777777" w:rsidR="00CA7823" w:rsidRDefault="00CA7823" w:rsidP="00C9318C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76B4F0C1" w14:textId="77777777" w:rsidR="00CA7823" w:rsidRDefault="00CA7823" w:rsidP="00C9318C">
      <w:pPr>
        <w:spacing w:after="0" w:line="240" w:lineRule="auto"/>
        <w:rPr>
          <w:rFonts w:ascii="Browallia New" w:hAnsi="Browallia New" w:cs="Browallia New"/>
          <w:sz w:val="2"/>
          <w:szCs w:val="2"/>
          <w:cs/>
        </w:rPr>
      </w:pPr>
      <w:r>
        <w:rPr>
          <w:rFonts w:ascii="Browallia New" w:hAnsi="Browallia New" w:cs="Browallia New"/>
          <w:sz w:val="2"/>
          <w:szCs w:val="2"/>
          <w:cs/>
        </w:rPr>
        <w:br/>
      </w:r>
    </w:p>
    <w:p w14:paraId="39C92BB0" w14:textId="168509BC" w:rsidR="00C9318C" w:rsidRPr="00575DB5" w:rsidRDefault="00CA7823" w:rsidP="00C9318C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>
        <w:rPr>
          <w:rFonts w:ascii="Browallia New" w:hAnsi="Browallia New" w:cs="Browallia New"/>
          <w:sz w:val="2"/>
          <w:szCs w:val="2"/>
        </w:rPr>
        <w:br w:type="page"/>
      </w:r>
      <w:r w:rsidR="006B0FD1">
        <w:rPr>
          <w:rFonts w:ascii="Browallia New" w:hAnsi="Browallia New" w:cs="Browallia New"/>
          <w:sz w:val="2"/>
          <w:szCs w:val="2"/>
          <w:cs/>
        </w:rPr>
        <w:lastRenderedPageBreak/>
        <w:br/>
      </w:r>
    </w:p>
    <w:tbl>
      <w:tblPr>
        <w:tblW w:w="9227" w:type="dxa"/>
        <w:tblInd w:w="108" w:type="dxa"/>
        <w:tblBorders>
          <w:bottom w:val="single" w:sz="4" w:space="0" w:color="FFA543"/>
        </w:tblBorders>
        <w:tblLook w:val="04A0" w:firstRow="1" w:lastRow="0" w:firstColumn="1" w:lastColumn="0" w:noHBand="0" w:noVBand="1"/>
      </w:tblPr>
      <w:tblGrid>
        <w:gridCol w:w="4637"/>
        <w:gridCol w:w="4590"/>
      </w:tblGrid>
      <w:tr w:rsidR="008E044E" w:rsidRPr="008E044E" w14:paraId="709617F9" w14:textId="77777777" w:rsidTr="008C630D">
        <w:tc>
          <w:tcPr>
            <w:tcW w:w="4637" w:type="dxa"/>
            <w:shd w:val="clear" w:color="auto" w:fill="FFA351"/>
            <w:hideMark/>
          </w:tcPr>
          <w:p w14:paraId="54062621" w14:textId="77777777" w:rsidR="008E044E" w:rsidRPr="004879FF" w:rsidRDefault="008E044E" w:rsidP="004879F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351"/>
            <w:hideMark/>
          </w:tcPr>
          <w:p w14:paraId="0AF192B6" w14:textId="77777777" w:rsidR="008E044E" w:rsidRPr="004879FF" w:rsidRDefault="008E044E" w:rsidP="00487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8E044E" w:rsidRPr="008E044E" w14:paraId="1AD3FAB6" w14:textId="77777777" w:rsidTr="008C630D">
        <w:trPr>
          <w:trHeight w:val="60"/>
        </w:trPr>
        <w:tc>
          <w:tcPr>
            <w:tcW w:w="4637" w:type="dxa"/>
            <w:shd w:val="clear" w:color="auto" w:fill="auto"/>
          </w:tcPr>
          <w:p w14:paraId="49228CB7" w14:textId="77777777" w:rsidR="008E044E" w:rsidRPr="003D4CE2" w:rsidRDefault="008E044E" w:rsidP="003D4CE2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  <w:p w14:paraId="4D7D19A1" w14:textId="77777777" w:rsidR="008E044E" w:rsidRPr="000056F8" w:rsidRDefault="008E044E" w:rsidP="000056F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</w:pPr>
            <w:r w:rsidRPr="000056F8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>การประเมินการด้อยค่าของ</w:t>
            </w:r>
            <w:r w:rsidRPr="000056F8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ใบอนุญาตให้บริการโทรทัศน์ในระบบดิจิตอลและสินทรัพย์ไม่มีตัวตนที่เกี่ยวข้อง</w:t>
            </w:r>
          </w:p>
          <w:p w14:paraId="534D0476" w14:textId="77777777" w:rsidR="008E044E" w:rsidRPr="003D4CE2" w:rsidRDefault="008E044E" w:rsidP="000056F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  <w:p w14:paraId="7ED898ED" w14:textId="2428E1F7" w:rsidR="003D4CE2" w:rsidRPr="000056F8" w:rsidRDefault="00A02BD1" w:rsidP="000056F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อ้างอิงถึงหมายเหตุประกอบงบการเงินรวมและงบการเงินเฉพาะกิจการของบริษัทข้อ 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22</w:t>
            </w:r>
            <w:r w:rsidRPr="000056F8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เรื่องสินทรัพย์ไม่มีตัวตน</w:t>
            </w:r>
          </w:p>
          <w:p w14:paraId="16D414F2" w14:textId="77777777" w:rsidR="003D4CE2" w:rsidRPr="000056F8" w:rsidRDefault="003D4CE2" w:rsidP="000056F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5EAABAD7" w14:textId="1EBB8B36" w:rsidR="008E044E" w:rsidRPr="000056F8" w:rsidRDefault="008E044E" w:rsidP="000056F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บริษัทย่อย</w:t>
            </w:r>
            <w:r w:rsidR="00573A62" w:rsidRPr="000056F8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สอง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แห่งได้รับ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ใบอนุญาตให้บริการโทรทัศน์ในระบบ</w:t>
            </w:r>
            <w:r w:rsidRPr="000056F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ดิจิตอล ที่ออกโดย กสทช. </w:t>
            </w:r>
            <w:r w:rsidRPr="000056F8">
              <w:rPr>
                <w:rFonts w:ascii="Browallia New" w:hAnsi="Browallia New" w:cs="Browallia New"/>
                <w:spacing w:val="-8"/>
                <w:sz w:val="24"/>
                <w:szCs w:val="24"/>
                <w:lang w:bidi="th-TH"/>
              </w:rPr>
              <w:t>(</w:t>
            </w:r>
            <w:r w:rsidRPr="000056F8">
              <w:rPr>
                <w:rFonts w:ascii="Browallia New" w:hAnsi="Browallia New" w:cs="Browallia New"/>
                <w:spacing w:val="-8"/>
                <w:sz w:val="24"/>
                <w:szCs w:val="24"/>
                <w:lang w:val="en-GB" w:bidi="th-TH"/>
              </w:rPr>
              <w:t>“</w:t>
            </w:r>
            <w:r w:rsidRPr="000056F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ใบอนุญาตทีวีดิจิตอล”) ซึ่งมีระยะเวลา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ครอบคลุม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15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ปี จนถึงปี พ.ศ. 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2572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ณ วันที่</w:t>
            </w:r>
            <w:r w:rsidR="003D4CE2" w:rsidRPr="000056F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31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ธันวาคมพ.ศ. </w:t>
            </w:r>
            <w:r w:rsidR="00A06C29" w:rsidRPr="00A06C29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2562</w:t>
            </w:r>
            <w:r w:rsidRPr="000056F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990000" w:rsidRPr="000056F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มูลค่าตามบัญชีของ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ใบอนุญาตทีวีดิจิตอลและสินทรัพย์ไม่มีตัวตนที่เกี่ยวข้องกับการให้บริการมี</w:t>
            </w: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 xml:space="preserve">มูลค่าคงเหลือ จำนวน </w:t>
            </w:r>
            <w:r w:rsidR="00A06C29" w:rsidRPr="00A06C29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1</w:t>
            </w: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,</w:t>
            </w:r>
            <w:r w:rsidR="00A06C29" w:rsidRPr="00A06C29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066</w:t>
            </w: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.</w:t>
            </w:r>
            <w:r w:rsidR="00A06C29" w:rsidRPr="00A06C29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17</w:t>
            </w: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 xml:space="preserve"> ล้านบาท และ </w:t>
            </w:r>
            <w:r w:rsidR="00A06C29" w:rsidRPr="00A06C29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413</w:t>
            </w: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.</w:t>
            </w:r>
            <w:r w:rsidR="00A06C29" w:rsidRPr="00A06C29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68</w:t>
            </w: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 xml:space="preserve"> ล้านบาท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ตามลำดับ</w:t>
            </w:r>
          </w:p>
          <w:p w14:paraId="56CEA1C5" w14:textId="77777777" w:rsidR="008E044E" w:rsidRPr="000056F8" w:rsidRDefault="008E044E" w:rsidP="000056F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  <w:p w14:paraId="5020F056" w14:textId="1A6EE035" w:rsidR="008E044E" w:rsidRPr="000056F8" w:rsidRDefault="008E044E" w:rsidP="000056F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</w:pP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เนื่องจากแนวโน้มของธุรกิจทีวีดิจิตอลอยู่ในภาวะถดถอยจากพฤติกรรม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การบริโภคสื่อของผู้บริโภคเปลี่ยนแปลงไป ส่งผลให้เกิดความเสี่ยงจากการด้อยค</w:t>
            </w:r>
            <w:r w:rsidR="009F57B6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่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าของสินทรัพย์ อ้างถึงมาตรฐานการบัญชี ฉบับที่ </w:t>
            </w:r>
            <w:r w:rsidR="00A06C29" w:rsidRPr="00A06C29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36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เรื่องการด้อยค่าของสินทรัพย์ ผู้บริหารต้องทดสอบการด้อยค่าของสินทรัพย์ เมื่อพบว่ามีข้อบ่งชี้ว่าสินทรั</w:t>
            </w:r>
            <w:r w:rsidR="00D3643B" w:rsidRPr="000056F8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พย์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อาจเกิดการด้อยค่า</w:t>
            </w:r>
          </w:p>
          <w:p w14:paraId="1AB0F10E" w14:textId="77777777" w:rsidR="008E044E" w:rsidRPr="000056F8" w:rsidRDefault="008E044E" w:rsidP="000056F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111C6973" w14:textId="355F7146" w:rsidR="008E044E" w:rsidRPr="000056F8" w:rsidRDefault="008E044E" w:rsidP="000056F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ข้าพเจ้าให้ความสำคัญกับรายการนี้ เนื่องจากมูลค่าคงเหลือของใบอนุญาตทีวีดิจิตอล และสินทรัพย์ไม่มีตัวตนที่เกี่ยวข้องมีจำนวน</w:t>
            </w:r>
            <w:r w:rsid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ที่เป็นสาระสำคัญ และการประเมินมูลค่าที่คาดว่าจะได้รับคืนจะต้องใช้ดุลยพินิจของผู้บริหารในการกำหนดตัวแปรต่าง ๆ ที่ใช้ในการประเมินมูลค่า เช่น รายได้ อัตราการเติบโตของรายได้ อัตรากำไรขั้นต้น ค่าใช้จ่ายฝ่ายทุนและอัตราคิดลด </w:t>
            </w:r>
          </w:p>
          <w:p w14:paraId="0A061F92" w14:textId="77777777" w:rsidR="008E044E" w:rsidRPr="000056F8" w:rsidRDefault="008E044E" w:rsidP="000056F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14:paraId="27F5DFC2" w14:textId="2989671E" w:rsidR="008E044E" w:rsidRPr="000056F8" w:rsidRDefault="008E044E" w:rsidP="000056F8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จากการทดสอบการด้อยค่าดังกล่าว ผู้บริหารได้ข้อสรุปว่าไม่มี</w:t>
            </w:r>
            <w:r w:rsid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การด้อยค่าของใบอนุญาตให้บริการโทรทัศน์ในระบบดิจิตอลและสินทรัพย์ไม่มีตัวตนที่เกี่ยวข้อง </w:t>
            </w:r>
          </w:p>
          <w:p w14:paraId="0643FE66" w14:textId="77777777" w:rsidR="008E044E" w:rsidRPr="003D4CE2" w:rsidRDefault="008E044E" w:rsidP="003D4CE2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  <w:tc>
          <w:tcPr>
            <w:tcW w:w="4590" w:type="dxa"/>
            <w:shd w:val="clear" w:color="auto" w:fill="FAFAFA"/>
          </w:tcPr>
          <w:p w14:paraId="798342C1" w14:textId="77777777" w:rsidR="008E044E" w:rsidRPr="003D4CE2" w:rsidRDefault="008E044E" w:rsidP="003D4CE2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  <w:p w14:paraId="7CE08D02" w14:textId="77777777" w:rsidR="003D4CE2" w:rsidRPr="000056F8" w:rsidRDefault="003D4CE2" w:rsidP="004879FF">
            <w:pPr>
              <w:shd w:val="clear" w:color="auto" w:fill="FAFAFA"/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F8F6EF6" w14:textId="6CA0C9E7" w:rsidR="003D4CE2" w:rsidRPr="000056F8" w:rsidRDefault="003D4CE2" w:rsidP="004879FF">
            <w:pPr>
              <w:shd w:val="clear" w:color="auto" w:fill="FAFAFA"/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F6E8A8B" w14:textId="77777777" w:rsidR="003D4CE2" w:rsidRPr="00A777B5" w:rsidRDefault="003D4CE2" w:rsidP="003D4CE2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3C4D6F67" w14:textId="4D8E84F4" w:rsidR="008E044E" w:rsidRPr="000056F8" w:rsidRDefault="008E044E" w:rsidP="000056F8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01B798BD" w14:textId="77777777" w:rsidR="008E044E" w:rsidRPr="004879FF" w:rsidRDefault="008E044E" w:rsidP="004879FF">
            <w:pPr>
              <w:shd w:val="clear" w:color="auto" w:fill="FAFAFA"/>
              <w:spacing w:after="0"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7B6B47B9" w14:textId="20489FC1" w:rsidR="008E044E" w:rsidRPr="000056F8" w:rsidRDefault="008E044E" w:rsidP="00526D96">
            <w:pPr>
              <w:numPr>
                <w:ilvl w:val="0"/>
                <w:numId w:val="14"/>
              </w:numPr>
              <w:shd w:val="clear" w:color="auto" w:fill="FAFAFA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204" w:hanging="18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777B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ได้รับประมาณการกระแสเงินสดในอนาคตที่จัดทำขึ้นโดยผู้บริหาร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ของกลุ่มกิจการ และทำความเข้าใจและประเมินวิธีการจัดทำประมาณการดังกล่าว </w:t>
            </w:r>
          </w:p>
          <w:p w14:paraId="5DAB85D5" w14:textId="77777777" w:rsidR="008E044E" w:rsidRPr="004879FF" w:rsidRDefault="008E044E" w:rsidP="00A777B5">
            <w:pPr>
              <w:shd w:val="clear" w:color="auto" w:fill="FAFAFA"/>
              <w:tabs>
                <w:tab w:val="left" w:pos="204"/>
              </w:tabs>
              <w:spacing w:after="0" w:line="280" w:lineRule="exact"/>
              <w:ind w:left="204" w:hanging="20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83A3671" w14:textId="052D2B10" w:rsidR="008E044E" w:rsidRPr="000056F8" w:rsidRDefault="008E044E" w:rsidP="00A777B5">
            <w:pPr>
              <w:numPr>
                <w:ilvl w:val="0"/>
                <w:numId w:val="14"/>
              </w:numPr>
              <w:shd w:val="clear" w:color="auto" w:fill="FAFAFA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204" w:hanging="204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ปรียบเทียบประมาณการกระแสเงินสดดังกล่าวกับงบประมาณที่ได้รับการอนุมัติจากประธานเจ้าหน้าที่ฝ่ายการเงินของ</w:t>
            </w:r>
            <w:r w:rsidR="008C63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="004221E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กลุ่ม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กิจการ</w:t>
            </w:r>
          </w:p>
          <w:p w14:paraId="0C473C69" w14:textId="77777777" w:rsidR="008E044E" w:rsidRPr="004879FF" w:rsidRDefault="008E044E" w:rsidP="00A777B5">
            <w:pPr>
              <w:shd w:val="clear" w:color="auto" w:fill="FAFAFA"/>
              <w:tabs>
                <w:tab w:val="left" w:pos="204"/>
              </w:tabs>
              <w:spacing w:after="0" w:line="280" w:lineRule="exact"/>
              <w:ind w:left="204" w:hanging="204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3E533D4" w14:textId="42B9392F" w:rsidR="008E044E" w:rsidRPr="000056F8" w:rsidRDefault="008E044E" w:rsidP="00CA48E3">
            <w:pPr>
              <w:numPr>
                <w:ilvl w:val="0"/>
                <w:numId w:val="14"/>
              </w:numPr>
              <w:shd w:val="clear" w:color="auto" w:fill="FAFAFA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202" w:hanging="202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สอบถามผู้บริหารในเชิงทดสอบเกี่ยวกับสมมติฐานที่สำคัญที่</w:t>
            </w:r>
            <w:r w:rsidR="00A777B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A777B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ในการจัดทำประมาณการกระแสเงินสด เช่น รายได้ อัตราการเติบโต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ของรายได้ อัตรากำไรขั้นต้น ค่าใช้จ่ายฝ่ายทุนและอัตราคิดลด โดยอ้างอิงกับผลประกอบการในอดีตโดยเฉพาะในปี</w:t>
            </w:r>
            <w:r w:rsidR="00A777B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ที่ผ่านมา และเปรียบเทียบกับข้อมูลในอุตสาหกรรมทีวี ดิจิตอล และ </w:t>
            </w:r>
          </w:p>
          <w:p w14:paraId="2B0221E3" w14:textId="77777777" w:rsidR="008E044E" w:rsidRPr="004879FF" w:rsidRDefault="008E044E" w:rsidP="00A777B5">
            <w:pPr>
              <w:shd w:val="clear" w:color="auto" w:fill="FAFAFA"/>
              <w:tabs>
                <w:tab w:val="left" w:pos="204"/>
              </w:tabs>
              <w:autoSpaceDE w:val="0"/>
              <w:autoSpaceDN w:val="0"/>
              <w:adjustRightInd w:val="0"/>
              <w:spacing w:after="0" w:line="280" w:lineRule="exact"/>
              <w:ind w:left="204" w:hanging="20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4DB07CA" w14:textId="5BCC90C5" w:rsidR="00783881" w:rsidRPr="00783881" w:rsidRDefault="00783881" w:rsidP="00783881">
            <w:pPr>
              <w:numPr>
                <w:ilvl w:val="0"/>
                <w:numId w:val="14"/>
              </w:numPr>
              <w:shd w:val="clear" w:color="auto" w:fill="FAFAFA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204" w:hanging="204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83881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ให้ผู้เชี่ยวชาญด้านการประเมินราคาในสำนักงานเดียวกันกับข้าพเจ้า ประเมินความสมเหตุสมผลของอัตราการคิดลดที่ใช้ในการจัดทำประมาณการกระแสเงินสดคิดลดในอนาคต รวมถึงทดสอบความถูกต้องในการคำนวณ</w:t>
            </w:r>
          </w:p>
          <w:p w14:paraId="375203A8" w14:textId="77777777" w:rsidR="00D3643B" w:rsidRPr="000056F8" w:rsidRDefault="00D3643B" w:rsidP="004879FF">
            <w:pPr>
              <w:shd w:val="clear" w:color="auto" w:fill="FAFAFA"/>
              <w:autoSpaceDE w:val="0"/>
              <w:autoSpaceDN w:val="0"/>
              <w:adjustRightInd w:val="0"/>
              <w:spacing w:after="0" w:line="280" w:lineRule="exact"/>
              <w:ind w:left="18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237F7622" w14:textId="46AF3706" w:rsidR="008E044E" w:rsidRPr="000056F8" w:rsidRDefault="008E044E" w:rsidP="000056F8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จากการปฏิบัติงานตามวิธีการข้างต้น </w:t>
            </w:r>
            <w:r w:rsidR="004221E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ข้าพเจ้าพบว่า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มมติฐานที่สำคัญที่ผู้บริหารใช้มีความสมเหตุสมผลตามหลักฐานสนับสนุนและเหมาะสมกับสถานการณ์และสภาพแวดล้อมในปัจจุบัน</w:t>
            </w:r>
          </w:p>
          <w:p w14:paraId="6BE3BCEF" w14:textId="77777777" w:rsidR="008E044E" w:rsidRPr="004879FF" w:rsidRDefault="008E044E" w:rsidP="004879FF">
            <w:pPr>
              <w:spacing w:after="0" w:line="280" w:lineRule="exact"/>
              <w:contextualSpacing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</w:tbl>
    <w:p w14:paraId="667C6497" w14:textId="13B81030" w:rsidR="00F6158F" w:rsidRPr="00575DB5" w:rsidRDefault="00C9318C" w:rsidP="006B0FD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42349D" w:rsidRPr="00575D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575D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575D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D2BDF7A" w14:textId="77777777" w:rsidR="001C3D4D" w:rsidRPr="007623CD" w:rsidRDefault="001C3D4D" w:rsidP="00573A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729375E" w14:textId="77777777" w:rsidR="00F021E2" w:rsidRPr="001A242C" w:rsidRDefault="00BA217C" w:rsidP="00573A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A242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กรรมการ</w:t>
      </w:r>
      <w:r w:rsidR="00F021E2" w:rsidRPr="001A242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A242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021E2" w:rsidRPr="001A242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A242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021E2" w:rsidRPr="001A242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A242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ประจำปี</w:t>
      </w:r>
      <w:r w:rsidR="00F021E2" w:rsidRPr="001A242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021E2" w:rsidRPr="001A242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A242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รวมและ</w:t>
      </w:r>
      <w:r w:rsidR="007623C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="00F40F78" w:rsidRPr="001A242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งบการเงินเฉพาะ</w:t>
      </w:r>
      <w:r w:rsidRPr="001A242C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7B1BED" w:rsidRPr="001A24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A242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A242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33DE823" w14:textId="77777777" w:rsidR="007B1BED" w:rsidRPr="007623CD" w:rsidRDefault="007B1BED" w:rsidP="00573A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 w:bidi="th-TH"/>
        </w:rPr>
      </w:pPr>
    </w:p>
    <w:p w14:paraId="28FF8280" w14:textId="77777777" w:rsidR="00F021E2" w:rsidRPr="007623CD" w:rsidRDefault="00F021E2" w:rsidP="00573A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623CD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623CD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623C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623CD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623C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623CD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7623CD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623CD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6D3E1EAC" w14:textId="77777777" w:rsidR="007B1BED" w:rsidRPr="007623CD" w:rsidRDefault="007B1BED" w:rsidP="00573A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 w:bidi="th-TH"/>
        </w:rPr>
      </w:pPr>
    </w:p>
    <w:p w14:paraId="032B92D7" w14:textId="53B5E441" w:rsidR="00F021E2" w:rsidRPr="001A242C" w:rsidRDefault="00F021E2" w:rsidP="00573A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A242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1A242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A242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A24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573A62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1A242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1A242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39ACFA61" w14:textId="77777777" w:rsidR="007B1BED" w:rsidRPr="007623CD" w:rsidRDefault="007B1BED" w:rsidP="00573A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 w:bidi="th-TH"/>
        </w:rPr>
      </w:pPr>
    </w:p>
    <w:p w14:paraId="3C0E1E87" w14:textId="77777777" w:rsidR="00D837AC" w:rsidRPr="001A242C" w:rsidRDefault="00F021E2" w:rsidP="00573A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1A242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1A242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0F9C9F07" w14:textId="77777777" w:rsidR="00990000" w:rsidRDefault="00990000" w:rsidP="00573A6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4B5EFDF" w14:textId="3467DD2C" w:rsidR="0042349D" w:rsidRPr="00575DB5" w:rsidRDefault="0042349D" w:rsidP="00573A62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575D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575D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575DB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575D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75D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2BFF4C9" w14:textId="77777777" w:rsidR="00E57A65" w:rsidRPr="007623CD" w:rsidRDefault="00E57A65" w:rsidP="0077654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  <w:cs/>
          <w:lang w:bidi="th-TH"/>
        </w:rPr>
      </w:pPr>
    </w:p>
    <w:p w14:paraId="291E9465" w14:textId="77777777" w:rsidR="0042349D" w:rsidRPr="001A242C" w:rsidRDefault="00BA217C" w:rsidP="0077654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A242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A242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7623C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52FA436" w14:textId="77777777" w:rsidR="007B1BED" w:rsidRPr="001A242C" w:rsidRDefault="007B1BED" w:rsidP="0077654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FBB63F6" w14:textId="77777777" w:rsidR="0042349D" w:rsidRPr="001A242C" w:rsidRDefault="0042349D" w:rsidP="007765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A242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A242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A242C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1A242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A242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A242C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A242C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A24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A242C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A242C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A242C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1A242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A24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A242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2F6C4FC" w14:textId="77777777" w:rsidR="007B1BED" w:rsidRPr="001A242C" w:rsidRDefault="007B1BED" w:rsidP="0077654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FEFD19C" w14:textId="60A124B7" w:rsidR="0042349D" w:rsidRPr="001A242C" w:rsidRDefault="00BA217C" w:rsidP="0077654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F40F78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6E49343F" w14:textId="77777777" w:rsidR="00F6158F" w:rsidRPr="001A242C" w:rsidRDefault="00F6158F" w:rsidP="00776541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09664848" w14:textId="77777777" w:rsidR="0042349D" w:rsidRPr="00575DB5" w:rsidRDefault="0042349D" w:rsidP="0077654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575D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575D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575D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3EF9B25" w14:textId="77777777" w:rsidR="00E57A65" w:rsidRPr="007623CD" w:rsidRDefault="00E57A65" w:rsidP="00776541">
      <w:pPr>
        <w:spacing w:after="0" w:line="240" w:lineRule="auto"/>
        <w:rPr>
          <w:rFonts w:ascii="Browallia New" w:hAnsi="Browallia New" w:cs="Browallia New"/>
          <w:sz w:val="12"/>
          <w:szCs w:val="12"/>
          <w:lang w:bidi="th-TH"/>
        </w:rPr>
      </w:pPr>
    </w:p>
    <w:p w14:paraId="0A1F9BA2" w14:textId="6CF1CFF9" w:rsidR="0042349D" w:rsidRPr="001A242C" w:rsidRDefault="0042349D" w:rsidP="007765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A242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8C630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8C630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A242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8C630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A242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A242C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8C630D">
        <w:rPr>
          <w:rFonts w:ascii="Browallia New" w:hAnsi="Browallia New" w:cs="Browallia New"/>
          <w:sz w:val="26"/>
          <w:szCs w:val="26"/>
          <w:lang w:bidi="th-TH"/>
        </w:rPr>
        <w:br/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A242C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20C2B60" w14:textId="00328E1C" w:rsidR="0042349D" w:rsidRPr="00990000" w:rsidRDefault="00990000" w:rsidP="009900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325098"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900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7E8EE4D" w14:textId="77777777" w:rsidR="007B1BED" w:rsidRPr="00990000" w:rsidRDefault="007B1BED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E0AAD15" w14:textId="77777777" w:rsidR="0042349D" w:rsidRPr="00990000" w:rsidRDefault="0042349D" w:rsidP="009900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90000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90000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</w:t>
      </w:r>
      <w:r w:rsidR="007623CD" w:rsidRPr="00990000">
        <w:rPr>
          <w:rFonts w:ascii="Browallia New" w:hAnsi="Browallia New" w:cs="Browallia New"/>
          <w:sz w:val="26"/>
          <w:szCs w:val="26"/>
          <w:lang w:val="en-GB"/>
        </w:rPr>
        <w:br/>
      </w:r>
      <w:r w:rsidR="00F40F78" w:rsidRPr="00990000">
        <w:rPr>
          <w:rFonts w:ascii="Browallia New" w:hAnsi="Browallia New" w:cs="Browallia New"/>
          <w:sz w:val="26"/>
          <w:szCs w:val="26"/>
          <w:cs/>
          <w:lang w:val="en-GB"/>
        </w:rPr>
        <w:t>เฉพาะ</w:t>
      </w:r>
      <w:r w:rsidR="004E36D0" w:rsidRPr="00990000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990000">
        <w:rPr>
          <w:rFonts w:ascii="Browallia New" w:hAnsi="Browallia New" w:cs="Browallia New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7623CD" w:rsidRPr="00990000">
        <w:rPr>
          <w:rFonts w:ascii="Browallia New" w:eastAsia="Calibri" w:hAnsi="Browallia New" w:cs="Browallia New"/>
          <w:sz w:val="26"/>
          <w:szCs w:val="26"/>
        </w:rPr>
        <w:br/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7623CD" w:rsidRPr="00990000">
        <w:rPr>
          <w:rFonts w:ascii="Browallia New" w:eastAsia="Calibri" w:hAnsi="Browallia New" w:cs="Browallia New"/>
          <w:sz w:val="26"/>
          <w:szCs w:val="26"/>
        </w:rPr>
        <w:br/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90000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9000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A9EBF71" w14:textId="77777777" w:rsidR="0042349D" w:rsidRPr="00990000" w:rsidRDefault="0042349D" w:rsidP="009900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90000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90000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90000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90000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90000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7233076" w14:textId="13C480E4" w:rsidR="0042349D" w:rsidRPr="00990000" w:rsidRDefault="0042349D" w:rsidP="0099000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90000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90000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9000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8C630D">
        <w:rPr>
          <w:rFonts w:ascii="Browallia New" w:eastAsia="Calibri" w:hAnsi="Browallia New" w:cs="Browallia New"/>
          <w:sz w:val="26"/>
          <w:szCs w:val="26"/>
        </w:rPr>
        <w:br/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990000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990000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9000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C06F39D" w14:textId="79A49488" w:rsidR="00FB383B" w:rsidRPr="00990000" w:rsidRDefault="00FB383B" w:rsidP="009900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90000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99000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82ED4">
        <w:rPr>
          <w:rFonts w:ascii="Browallia New" w:eastAsia="Calibri" w:hAnsi="Browallia New" w:cs="Browallia New"/>
          <w:sz w:val="26"/>
          <w:szCs w:val="26"/>
        </w:rPr>
        <w:br/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99000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ถ้าข้าพเจ้า</w:t>
      </w:r>
      <w:r w:rsidR="00282ED4">
        <w:rPr>
          <w:rFonts w:ascii="Browallia New" w:eastAsia="Calibri" w:hAnsi="Browallia New" w:cs="Browallia New"/>
          <w:sz w:val="26"/>
          <w:szCs w:val="26"/>
        </w:rPr>
        <w:br/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ได้ข้อสรุปว่ามีความไม่แน่นอนที่มีสาระสำคัญ</w:t>
      </w:r>
      <w:r w:rsidRPr="0099000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9000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99000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Pr="0099000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9000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Pr="0099000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990000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21BC9239" w14:textId="77777777" w:rsidR="00FB383B" w:rsidRPr="00990000" w:rsidRDefault="00FB383B" w:rsidP="009900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90000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ประเมินการนำเสนอ</w:t>
      </w:r>
      <w:r w:rsidRPr="0099000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pacing w:val="-4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99000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รวมถึงการเปิดเผยข้อมูลว่างบการเงินรวม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และงบการเงินเฉพาะกิจการแสดงรายการ</w:t>
      </w:r>
      <w:r w:rsidRPr="0099000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A42536C" w14:textId="77777777" w:rsidR="00FB383B" w:rsidRPr="00990000" w:rsidRDefault="00FB383B" w:rsidP="00990000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90000">
        <w:rPr>
          <w:rFonts w:ascii="Browallia New" w:eastAsia="Calibri" w:hAnsi="Browallia New" w:cs="Browall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7623CD" w:rsidRPr="00990000">
        <w:rPr>
          <w:rFonts w:ascii="Browallia New" w:eastAsia="Calibri" w:hAnsi="Browallia New" w:cs="Browallia New"/>
          <w:sz w:val="26"/>
          <w:szCs w:val="26"/>
        </w:rPr>
        <w:br/>
      </w:r>
      <w:r w:rsidRPr="00990000">
        <w:rPr>
          <w:rFonts w:ascii="Browallia New" w:eastAsia="Calibri" w:hAnsi="Browallia New" w:cs="Browallia New"/>
          <w:spacing w:val="-4"/>
          <w:sz w:val="26"/>
          <w:szCs w:val="26"/>
          <w:cs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990000">
        <w:rPr>
          <w:rFonts w:ascii="Browallia New" w:eastAsia="Calibri" w:hAnsi="Browallia New" w:cs="Browallia New"/>
          <w:sz w:val="26"/>
          <w:szCs w:val="26"/>
          <w:cs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D873159" w14:textId="77777777" w:rsidR="00E57A65" w:rsidRPr="00990000" w:rsidRDefault="00E57A65" w:rsidP="009900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67CF861" w14:textId="77777777" w:rsidR="00EE30FC" w:rsidRPr="00990000" w:rsidRDefault="00FB383B" w:rsidP="0099000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Pr="009900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9900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3515AF0" w14:textId="77777777" w:rsidR="003F22DB" w:rsidRPr="00990000" w:rsidRDefault="003F22DB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1A576B" w14:textId="74916100" w:rsidR="0042349D" w:rsidRDefault="0042349D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9000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900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9900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9900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9000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9000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9000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843235B" w14:textId="77777777" w:rsidR="008C630D" w:rsidRPr="00990000" w:rsidRDefault="008C630D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985F301" w14:textId="76782149" w:rsidR="0042349D" w:rsidRPr="001A242C" w:rsidRDefault="00990000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42349D" w:rsidRPr="00990000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9000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42349D" w:rsidRPr="0099000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</w:t>
      </w:r>
      <w:r w:rsidR="00F96F86" w:rsidRPr="00990000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DA5008" w:rsidRPr="00990000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="0042349D" w:rsidRPr="00990000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900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990000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42349D" w:rsidRPr="00990000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</w:t>
      </w:r>
      <w:r w:rsidR="0042349D"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</w:t>
      </w:r>
      <w:r w:rsidR="0042349D" w:rsidRPr="001A242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ในรายงานของข้าพเจ้าเพราะการกระทำดังกล่าวสามารถคาดการณ์</w:t>
      </w:r>
      <w:r w:rsidR="0053137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="0042349D" w:rsidRPr="001A242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</w:t>
      </w:r>
      <w:r w:rsidR="0042349D"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สาธารณะจากการสื่อสารดังกล่าว </w:t>
      </w:r>
    </w:p>
    <w:p w14:paraId="52C86506" w14:textId="77777777" w:rsidR="0042349D" w:rsidRPr="001A242C" w:rsidRDefault="0042349D" w:rsidP="0099000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D87417" w14:textId="77777777" w:rsidR="0042349D" w:rsidRPr="001A242C" w:rsidRDefault="0042349D" w:rsidP="0099000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6EA7930" w14:textId="77777777" w:rsidR="004E36D0" w:rsidRPr="001A242C" w:rsidRDefault="004E36D0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C37F065" w14:textId="77777777" w:rsidR="00F021E2" w:rsidRPr="001A242C" w:rsidRDefault="00F021E2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0E10E1" w14:textId="77777777" w:rsidR="00EE30FC" w:rsidRPr="001A242C" w:rsidRDefault="00EE30FC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AA7ECD" w14:textId="77777777" w:rsidR="00E57A65" w:rsidRPr="001A242C" w:rsidRDefault="00E57A65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6CF4A13" w14:textId="08148BF4" w:rsidR="00E57A65" w:rsidRDefault="00E57A65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49CF7B" w14:textId="77777777" w:rsidR="00575DB5" w:rsidRPr="001A242C" w:rsidRDefault="00575DB5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9599F4F" w14:textId="77777777" w:rsidR="00EE30FC" w:rsidRPr="001A242C" w:rsidRDefault="00EE30FC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E415C76" w14:textId="77777777" w:rsidR="00037388" w:rsidRPr="001A242C" w:rsidRDefault="007B24AE" w:rsidP="0099000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พิสิฐ ทางธนกุล</w:t>
      </w:r>
    </w:p>
    <w:p w14:paraId="4C84EEA3" w14:textId="4CCDF03B" w:rsidR="00037388" w:rsidRPr="001A242C" w:rsidRDefault="00037388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06C29" w:rsidRPr="00A06C29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14:paraId="22C3BFE7" w14:textId="77777777" w:rsidR="00F021E2" w:rsidRPr="001A242C" w:rsidRDefault="00F021E2" w:rsidP="009900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A242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AA5CED8" w14:textId="5759A174" w:rsidR="0037374B" w:rsidRPr="001A242C" w:rsidRDefault="00A06C29" w:rsidP="005313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A06C29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7B24A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B24A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6C271E" w:rsidRPr="001A242C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037388" w:rsidRPr="001A242C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A06C29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55FD0AB6" w14:textId="77777777" w:rsidR="0037374B" w:rsidRPr="001A242C" w:rsidRDefault="0037374B" w:rsidP="0053137E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1A242C" w:rsidSect="0012030E">
          <w:headerReference w:type="default" r:id="rId8"/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6790C494" w14:textId="77777777" w:rsidR="00005794" w:rsidRPr="007623CD" w:rsidRDefault="00005794" w:rsidP="00776541">
      <w:pPr>
        <w:pStyle w:val="EnvelopeReturn"/>
        <w:tabs>
          <w:tab w:val="left" w:pos="709"/>
          <w:tab w:val="left" w:pos="9781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23CD">
        <w:rPr>
          <w:rFonts w:ascii="Browallia New" w:hAnsi="Browallia New" w:cs="Browallia New"/>
          <w:b/>
          <w:bCs/>
          <w:sz w:val="28"/>
          <w:szCs w:val="28"/>
          <w:cs/>
        </w:rPr>
        <w:t>บริษัท ทรู คอร์ปอเรชั่น จำกัด (มหาชน)</w:t>
      </w:r>
    </w:p>
    <w:p w14:paraId="37D24126" w14:textId="77777777" w:rsidR="00005794" w:rsidRPr="007623CD" w:rsidRDefault="00005794" w:rsidP="00776541">
      <w:pPr>
        <w:pStyle w:val="EnvelopeReturn"/>
        <w:tabs>
          <w:tab w:val="left" w:pos="709"/>
          <w:tab w:val="left" w:pos="9781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81A316A" w14:textId="77777777" w:rsidR="00005794" w:rsidRPr="007623CD" w:rsidRDefault="00005794" w:rsidP="00776541">
      <w:pPr>
        <w:pStyle w:val="EnvelopeReturn"/>
        <w:tabs>
          <w:tab w:val="left" w:pos="709"/>
          <w:tab w:val="left" w:pos="9781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623CD">
        <w:rPr>
          <w:rFonts w:ascii="Browallia New" w:hAnsi="Browallia New" w:cs="Browallia New"/>
          <w:b/>
          <w:bCs/>
          <w:sz w:val="28"/>
          <w:szCs w:val="28"/>
          <w:cs/>
        </w:rPr>
        <w:t>งบก</w:t>
      </w:r>
      <w:r w:rsidR="00111E92" w:rsidRPr="007623CD">
        <w:rPr>
          <w:rFonts w:ascii="Browallia New" w:hAnsi="Browallia New" w:cs="Browallia New"/>
          <w:b/>
          <w:bCs/>
          <w:sz w:val="28"/>
          <w:szCs w:val="28"/>
          <w:cs/>
        </w:rPr>
        <w:t>ารเงินรวมและงบการเงินเฉพาะกิจการ</w:t>
      </w:r>
    </w:p>
    <w:p w14:paraId="3FE6647C" w14:textId="0C20783C" w:rsidR="00005794" w:rsidRPr="007623CD" w:rsidRDefault="00005794" w:rsidP="00776541">
      <w:pPr>
        <w:pStyle w:val="EnvelopeReturn"/>
        <w:tabs>
          <w:tab w:val="left" w:pos="709"/>
          <w:tab w:val="left" w:pos="9781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23C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A06C29" w:rsidRPr="00A06C29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7623CD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พ.ศ. </w:t>
      </w:r>
      <w:r w:rsidR="00A06C29" w:rsidRPr="00A06C29">
        <w:rPr>
          <w:rFonts w:ascii="Browallia New" w:hAnsi="Browallia New" w:cs="Browallia New"/>
          <w:b/>
          <w:bCs/>
          <w:sz w:val="28"/>
          <w:szCs w:val="28"/>
        </w:rPr>
        <w:t>2562</w:t>
      </w:r>
    </w:p>
    <w:sectPr w:rsidR="00005794" w:rsidRPr="007623CD" w:rsidSect="008C630D">
      <w:pgSz w:w="11909" w:h="16834" w:code="9"/>
      <w:pgMar w:top="4176" w:right="2880" w:bottom="1008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6C88B" w14:textId="77777777" w:rsidR="009218C8" w:rsidRDefault="009218C8" w:rsidP="0042349D">
      <w:pPr>
        <w:spacing w:after="0" w:line="240" w:lineRule="auto"/>
      </w:pPr>
      <w:r>
        <w:separator/>
      </w:r>
    </w:p>
  </w:endnote>
  <w:endnote w:type="continuationSeparator" w:id="0">
    <w:p w14:paraId="3CA04D0A" w14:textId="77777777" w:rsidR="009218C8" w:rsidRDefault="009218C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115AE" w14:textId="77777777" w:rsidR="009218C8" w:rsidRDefault="009218C8" w:rsidP="0042349D">
      <w:pPr>
        <w:spacing w:after="0" w:line="240" w:lineRule="auto"/>
      </w:pPr>
      <w:r>
        <w:separator/>
      </w:r>
    </w:p>
  </w:footnote>
  <w:footnote w:type="continuationSeparator" w:id="0">
    <w:p w14:paraId="6096DF1D" w14:textId="77777777" w:rsidR="009218C8" w:rsidRDefault="009218C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7A3C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6AACDB0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C01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2F09206"/>
    <w:lvl w:ilvl="0" w:tplc="8A3E15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C41616"/>
    <w:multiLevelType w:val="hybridMultilevel"/>
    <w:tmpl w:val="0A34B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37DE6"/>
    <w:multiLevelType w:val="hybridMultilevel"/>
    <w:tmpl w:val="66568D4C"/>
    <w:lvl w:ilvl="0" w:tplc="000C4D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2571C"/>
    <w:multiLevelType w:val="hybridMultilevel"/>
    <w:tmpl w:val="48045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8110A9"/>
    <w:multiLevelType w:val="hybridMultilevel"/>
    <w:tmpl w:val="6A84ABE4"/>
    <w:lvl w:ilvl="0" w:tplc="390E5CAA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363F6"/>
    <w:multiLevelType w:val="hybridMultilevel"/>
    <w:tmpl w:val="8076A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51E48"/>
    <w:multiLevelType w:val="hybridMultilevel"/>
    <w:tmpl w:val="BF1ACCB2"/>
    <w:lvl w:ilvl="0" w:tplc="E28A430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7C07E4"/>
    <w:multiLevelType w:val="hybridMultilevel"/>
    <w:tmpl w:val="69B0DD08"/>
    <w:lvl w:ilvl="0" w:tplc="140A3180">
      <w:start w:val="1"/>
      <w:numFmt w:val="decimal"/>
      <w:lvlText w:val="%1.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34280"/>
    <w:multiLevelType w:val="hybridMultilevel"/>
    <w:tmpl w:val="D07E044C"/>
    <w:lvl w:ilvl="0" w:tplc="207231D8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5"/>
  </w:num>
  <w:num w:numId="12">
    <w:abstractNumId w:val="6"/>
  </w:num>
  <w:num w:numId="13">
    <w:abstractNumId w:val="10"/>
  </w:num>
  <w:num w:numId="14">
    <w:abstractNumId w:val="1"/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B99"/>
    <w:rsid w:val="00005435"/>
    <w:rsid w:val="000056F8"/>
    <w:rsid w:val="00005794"/>
    <w:rsid w:val="00015C53"/>
    <w:rsid w:val="000262A0"/>
    <w:rsid w:val="00035365"/>
    <w:rsid w:val="00037388"/>
    <w:rsid w:val="00037783"/>
    <w:rsid w:val="000541A4"/>
    <w:rsid w:val="000547D8"/>
    <w:rsid w:val="000611B7"/>
    <w:rsid w:val="00061710"/>
    <w:rsid w:val="0006502A"/>
    <w:rsid w:val="0007044E"/>
    <w:rsid w:val="00084BFF"/>
    <w:rsid w:val="000A046E"/>
    <w:rsid w:val="000A2446"/>
    <w:rsid w:val="000A2D0A"/>
    <w:rsid w:val="000A39A0"/>
    <w:rsid w:val="000D3A1E"/>
    <w:rsid w:val="000D73C0"/>
    <w:rsid w:val="000E54F0"/>
    <w:rsid w:val="000F12BB"/>
    <w:rsid w:val="00111E92"/>
    <w:rsid w:val="0012030E"/>
    <w:rsid w:val="00122CD6"/>
    <w:rsid w:val="00131721"/>
    <w:rsid w:val="0013427B"/>
    <w:rsid w:val="00135380"/>
    <w:rsid w:val="00135D9F"/>
    <w:rsid w:val="00150892"/>
    <w:rsid w:val="00151149"/>
    <w:rsid w:val="00162BCF"/>
    <w:rsid w:val="00187FE1"/>
    <w:rsid w:val="0019170E"/>
    <w:rsid w:val="00196670"/>
    <w:rsid w:val="00197EDD"/>
    <w:rsid w:val="001A242C"/>
    <w:rsid w:val="001A7236"/>
    <w:rsid w:val="001A7674"/>
    <w:rsid w:val="001B144A"/>
    <w:rsid w:val="001B77EB"/>
    <w:rsid w:val="001C27AE"/>
    <w:rsid w:val="001C3D4D"/>
    <w:rsid w:val="001C632B"/>
    <w:rsid w:val="001D7FDF"/>
    <w:rsid w:val="001E2AEA"/>
    <w:rsid w:val="001E5CDC"/>
    <w:rsid w:val="001E76F7"/>
    <w:rsid w:val="001F0C92"/>
    <w:rsid w:val="00200F35"/>
    <w:rsid w:val="0021052E"/>
    <w:rsid w:val="00211D17"/>
    <w:rsid w:val="00223FF4"/>
    <w:rsid w:val="002241E8"/>
    <w:rsid w:val="0023790B"/>
    <w:rsid w:val="00241D9C"/>
    <w:rsid w:val="0025262F"/>
    <w:rsid w:val="00253F01"/>
    <w:rsid w:val="00260DF3"/>
    <w:rsid w:val="00282ED4"/>
    <w:rsid w:val="002A1E25"/>
    <w:rsid w:val="002B2807"/>
    <w:rsid w:val="002B305D"/>
    <w:rsid w:val="002C191E"/>
    <w:rsid w:val="002C4F6F"/>
    <w:rsid w:val="002D606E"/>
    <w:rsid w:val="002D70DF"/>
    <w:rsid w:val="002D79A8"/>
    <w:rsid w:val="002E406E"/>
    <w:rsid w:val="002E67C7"/>
    <w:rsid w:val="002E6F57"/>
    <w:rsid w:val="002F44EB"/>
    <w:rsid w:val="00304B88"/>
    <w:rsid w:val="00312223"/>
    <w:rsid w:val="00316BC5"/>
    <w:rsid w:val="00321317"/>
    <w:rsid w:val="00323CB3"/>
    <w:rsid w:val="00325098"/>
    <w:rsid w:val="00337A3A"/>
    <w:rsid w:val="00341DCB"/>
    <w:rsid w:val="0035367D"/>
    <w:rsid w:val="00355B6D"/>
    <w:rsid w:val="00360EEC"/>
    <w:rsid w:val="00361300"/>
    <w:rsid w:val="00370E0C"/>
    <w:rsid w:val="0037374B"/>
    <w:rsid w:val="00381E66"/>
    <w:rsid w:val="00382A0E"/>
    <w:rsid w:val="003911AB"/>
    <w:rsid w:val="00392AA7"/>
    <w:rsid w:val="0039697D"/>
    <w:rsid w:val="003B5F4C"/>
    <w:rsid w:val="003B7C40"/>
    <w:rsid w:val="003C226D"/>
    <w:rsid w:val="003D4CE2"/>
    <w:rsid w:val="003D6092"/>
    <w:rsid w:val="003F22DB"/>
    <w:rsid w:val="00405FB6"/>
    <w:rsid w:val="004105A3"/>
    <w:rsid w:val="004138ED"/>
    <w:rsid w:val="004221E2"/>
    <w:rsid w:val="0042349D"/>
    <w:rsid w:val="00423E73"/>
    <w:rsid w:val="0043666A"/>
    <w:rsid w:val="00437615"/>
    <w:rsid w:val="0044767C"/>
    <w:rsid w:val="00447AF8"/>
    <w:rsid w:val="004618A4"/>
    <w:rsid w:val="00463931"/>
    <w:rsid w:val="00463A3C"/>
    <w:rsid w:val="00471043"/>
    <w:rsid w:val="00473B30"/>
    <w:rsid w:val="00482A76"/>
    <w:rsid w:val="004879FF"/>
    <w:rsid w:val="004947B6"/>
    <w:rsid w:val="00494E5F"/>
    <w:rsid w:val="004B0E09"/>
    <w:rsid w:val="004B1798"/>
    <w:rsid w:val="004B276C"/>
    <w:rsid w:val="004C344C"/>
    <w:rsid w:val="004D5BCE"/>
    <w:rsid w:val="004E36D0"/>
    <w:rsid w:val="004F22BD"/>
    <w:rsid w:val="004F2E01"/>
    <w:rsid w:val="005149C4"/>
    <w:rsid w:val="00517920"/>
    <w:rsid w:val="00520D58"/>
    <w:rsid w:val="00526D96"/>
    <w:rsid w:val="0053137E"/>
    <w:rsid w:val="005370C2"/>
    <w:rsid w:val="00553F67"/>
    <w:rsid w:val="00557A0B"/>
    <w:rsid w:val="00560C05"/>
    <w:rsid w:val="0057334C"/>
    <w:rsid w:val="00573A62"/>
    <w:rsid w:val="00574B39"/>
    <w:rsid w:val="00575DB5"/>
    <w:rsid w:val="0059266A"/>
    <w:rsid w:val="00597287"/>
    <w:rsid w:val="005A3A0A"/>
    <w:rsid w:val="005A4EB2"/>
    <w:rsid w:val="005A4F84"/>
    <w:rsid w:val="005B02D0"/>
    <w:rsid w:val="005C34CD"/>
    <w:rsid w:val="005C5C43"/>
    <w:rsid w:val="005D6C60"/>
    <w:rsid w:val="005E46BC"/>
    <w:rsid w:val="005F07D0"/>
    <w:rsid w:val="005F7785"/>
    <w:rsid w:val="006064DD"/>
    <w:rsid w:val="006075FD"/>
    <w:rsid w:val="006116EF"/>
    <w:rsid w:val="006219F8"/>
    <w:rsid w:val="00630A9C"/>
    <w:rsid w:val="00634A0B"/>
    <w:rsid w:val="0064633A"/>
    <w:rsid w:val="0065022F"/>
    <w:rsid w:val="006507D3"/>
    <w:rsid w:val="006A005D"/>
    <w:rsid w:val="006A1F6A"/>
    <w:rsid w:val="006A7854"/>
    <w:rsid w:val="006B0FD1"/>
    <w:rsid w:val="006B7EE7"/>
    <w:rsid w:val="006C1444"/>
    <w:rsid w:val="006C271E"/>
    <w:rsid w:val="006D7E1C"/>
    <w:rsid w:val="006F2BAE"/>
    <w:rsid w:val="00703135"/>
    <w:rsid w:val="007132A2"/>
    <w:rsid w:val="00714C9C"/>
    <w:rsid w:val="00730306"/>
    <w:rsid w:val="00731449"/>
    <w:rsid w:val="0073345A"/>
    <w:rsid w:val="00735227"/>
    <w:rsid w:val="0073760D"/>
    <w:rsid w:val="007623CD"/>
    <w:rsid w:val="007658D6"/>
    <w:rsid w:val="0077019C"/>
    <w:rsid w:val="00771D3E"/>
    <w:rsid w:val="007750A9"/>
    <w:rsid w:val="00776541"/>
    <w:rsid w:val="00777990"/>
    <w:rsid w:val="00780FFA"/>
    <w:rsid w:val="00782735"/>
    <w:rsid w:val="00783881"/>
    <w:rsid w:val="0079347C"/>
    <w:rsid w:val="00795129"/>
    <w:rsid w:val="007A1412"/>
    <w:rsid w:val="007A24E6"/>
    <w:rsid w:val="007A6B86"/>
    <w:rsid w:val="007B1BED"/>
    <w:rsid w:val="007B24AE"/>
    <w:rsid w:val="007D3E61"/>
    <w:rsid w:val="007D40F9"/>
    <w:rsid w:val="007D4A5C"/>
    <w:rsid w:val="007F7023"/>
    <w:rsid w:val="00802049"/>
    <w:rsid w:val="008031CC"/>
    <w:rsid w:val="00815336"/>
    <w:rsid w:val="00830476"/>
    <w:rsid w:val="00850705"/>
    <w:rsid w:val="008513EF"/>
    <w:rsid w:val="00854607"/>
    <w:rsid w:val="00854F1F"/>
    <w:rsid w:val="00866AF2"/>
    <w:rsid w:val="0087783B"/>
    <w:rsid w:val="00877BDF"/>
    <w:rsid w:val="0088592B"/>
    <w:rsid w:val="00891351"/>
    <w:rsid w:val="008958C4"/>
    <w:rsid w:val="008A6B14"/>
    <w:rsid w:val="008A7FD7"/>
    <w:rsid w:val="008B3503"/>
    <w:rsid w:val="008C2718"/>
    <w:rsid w:val="008C2AAA"/>
    <w:rsid w:val="008C630D"/>
    <w:rsid w:val="008C6B6A"/>
    <w:rsid w:val="008C7DA3"/>
    <w:rsid w:val="008D2C0F"/>
    <w:rsid w:val="008E044E"/>
    <w:rsid w:val="008E68E0"/>
    <w:rsid w:val="0091126D"/>
    <w:rsid w:val="0091133B"/>
    <w:rsid w:val="009218C8"/>
    <w:rsid w:val="0092191D"/>
    <w:rsid w:val="009248BE"/>
    <w:rsid w:val="0092588B"/>
    <w:rsid w:val="0093430E"/>
    <w:rsid w:val="00940E9F"/>
    <w:rsid w:val="009424B5"/>
    <w:rsid w:val="0094453D"/>
    <w:rsid w:val="009520A1"/>
    <w:rsid w:val="00957E0B"/>
    <w:rsid w:val="009611A6"/>
    <w:rsid w:val="0096576E"/>
    <w:rsid w:val="009771D0"/>
    <w:rsid w:val="00977A6D"/>
    <w:rsid w:val="00990000"/>
    <w:rsid w:val="00992E1A"/>
    <w:rsid w:val="00995296"/>
    <w:rsid w:val="00996AE0"/>
    <w:rsid w:val="009A00B5"/>
    <w:rsid w:val="009A1C0F"/>
    <w:rsid w:val="009A2BFB"/>
    <w:rsid w:val="009B16A7"/>
    <w:rsid w:val="009B279C"/>
    <w:rsid w:val="009B43F8"/>
    <w:rsid w:val="009B51EE"/>
    <w:rsid w:val="009B7039"/>
    <w:rsid w:val="009C0056"/>
    <w:rsid w:val="009E2C8B"/>
    <w:rsid w:val="009E42AC"/>
    <w:rsid w:val="009F01AF"/>
    <w:rsid w:val="009F05B0"/>
    <w:rsid w:val="009F57B6"/>
    <w:rsid w:val="009F5B22"/>
    <w:rsid w:val="009F7660"/>
    <w:rsid w:val="00A02BD1"/>
    <w:rsid w:val="00A0300F"/>
    <w:rsid w:val="00A03A75"/>
    <w:rsid w:val="00A06C29"/>
    <w:rsid w:val="00A2765D"/>
    <w:rsid w:val="00A41F8C"/>
    <w:rsid w:val="00A4775E"/>
    <w:rsid w:val="00A50473"/>
    <w:rsid w:val="00A51124"/>
    <w:rsid w:val="00A55F1B"/>
    <w:rsid w:val="00A5721C"/>
    <w:rsid w:val="00A737B3"/>
    <w:rsid w:val="00A777B5"/>
    <w:rsid w:val="00AA046E"/>
    <w:rsid w:val="00AA44AD"/>
    <w:rsid w:val="00AB5958"/>
    <w:rsid w:val="00AC1C23"/>
    <w:rsid w:val="00AC1DD0"/>
    <w:rsid w:val="00AC41AF"/>
    <w:rsid w:val="00AC71DA"/>
    <w:rsid w:val="00AD293D"/>
    <w:rsid w:val="00AD590C"/>
    <w:rsid w:val="00AE672F"/>
    <w:rsid w:val="00AF1FD3"/>
    <w:rsid w:val="00AF6E4C"/>
    <w:rsid w:val="00AF6F57"/>
    <w:rsid w:val="00B01264"/>
    <w:rsid w:val="00B073B8"/>
    <w:rsid w:val="00B161AD"/>
    <w:rsid w:val="00B24971"/>
    <w:rsid w:val="00B31239"/>
    <w:rsid w:val="00B34CC1"/>
    <w:rsid w:val="00B41333"/>
    <w:rsid w:val="00B559A8"/>
    <w:rsid w:val="00B66398"/>
    <w:rsid w:val="00B74FB8"/>
    <w:rsid w:val="00B800EE"/>
    <w:rsid w:val="00B85D3F"/>
    <w:rsid w:val="00B93AEA"/>
    <w:rsid w:val="00B9635C"/>
    <w:rsid w:val="00BA217C"/>
    <w:rsid w:val="00BA670A"/>
    <w:rsid w:val="00BE404B"/>
    <w:rsid w:val="00C0317B"/>
    <w:rsid w:val="00C07516"/>
    <w:rsid w:val="00C40413"/>
    <w:rsid w:val="00C4452C"/>
    <w:rsid w:val="00C470C0"/>
    <w:rsid w:val="00C512A6"/>
    <w:rsid w:val="00C513F8"/>
    <w:rsid w:val="00C524BD"/>
    <w:rsid w:val="00C53E22"/>
    <w:rsid w:val="00C55123"/>
    <w:rsid w:val="00C630EE"/>
    <w:rsid w:val="00C72D54"/>
    <w:rsid w:val="00C74D5C"/>
    <w:rsid w:val="00C836FE"/>
    <w:rsid w:val="00C83DB6"/>
    <w:rsid w:val="00C928F2"/>
    <w:rsid w:val="00C9318C"/>
    <w:rsid w:val="00CA48E3"/>
    <w:rsid w:val="00CA7823"/>
    <w:rsid w:val="00CC025E"/>
    <w:rsid w:val="00CC42FE"/>
    <w:rsid w:val="00CC7795"/>
    <w:rsid w:val="00CD0F61"/>
    <w:rsid w:val="00CF6049"/>
    <w:rsid w:val="00D020B7"/>
    <w:rsid w:val="00D04657"/>
    <w:rsid w:val="00D07DD6"/>
    <w:rsid w:val="00D1543B"/>
    <w:rsid w:val="00D2327D"/>
    <w:rsid w:val="00D23AAC"/>
    <w:rsid w:val="00D340BF"/>
    <w:rsid w:val="00D35F7A"/>
    <w:rsid w:val="00D3643B"/>
    <w:rsid w:val="00D424E1"/>
    <w:rsid w:val="00D64004"/>
    <w:rsid w:val="00D6756E"/>
    <w:rsid w:val="00D7083C"/>
    <w:rsid w:val="00D837AC"/>
    <w:rsid w:val="00D91897"/>
    <w:rsid w:val="00DA1B06"/>
    <w:rsid w:val="00DA4555"/>
    <w:rsid w:val="00DA5008"/>
    <w:rsid w:val="00DA6F34"/>
    <w:rsid w:val="00DB020D"/>
    <w:rsid w:val="00DB5D5E"/>
    <w:rsid w:val="00DE252F"/>
    <w:rsid w:val="00DE3AEF"/>
    <w:rsid w:val="00DF0AA3"/>
    <w:rsid w:val="00DF626D"/>
    <w:rsid w:val="00E000DF"/>
    <w:rsid w:val="00E025B8"/>
    <w:rsid w:val="00E05CE5"/>
    <w:rsid w:val="00E15136"/>
    <w:rsid w:val="00E213BC"/>
    <w:rsid w:val="00E53AF9"/>
    <w:rsid w:val="00E57A65"/>
    <w:rsid w:val="00E732EC"/>
    <w:rsid w:val="00E7664E"/>
    <w:rsid w:val="00E8080D"/>
    <w:rsid w:val="00E8187C"/>
    <w:rsid w:val="00E878BC"/>
    <w:rsid w:val="00E9184F"/>
    <w:rsid w:val="00E97698"/>
    <w:rsid w:val="00EA742C"/>
    <w:rsid w:val="00EB4500"/>
    <w:rsid w:val="00EC0EAF"/>
    <w:rsid w:val="00EC2DF2"/>
    <w:rsid w:val="00EE30FC"/>
    <w:rsid w:val="00F019EB"/>
    <w:rsid w:val="00F021E2"/>
    <w:rsid w:val="00F0402A"/>
    <w:rsid w:val="00F13ECB"/>
    <w:rsid w:val="00F3275D"/>
    <w:rsid w:val="00F40248"/>
    <w:rsid w:val="00F40F78"/>
    <w:rsid w:val="00F528B2"/>
    <w:rsid w:val="00F60A41"/>
    <w:rsid w:val="00F61123"/>
    <w:rsid w:val="00F6130E"/>
    <w:rsid w:val="00F6158F"/>
    <w:rsid w:val="00F700BF"/>
    <w:rsid w:val="00F871AB"/>
    <w:rsid w:val="00F93BE3"/>
    <w:rsid w:val="00F94319"/>
    <w:rsid w:val="00F96F86"/>
    <w:rsid w:val="00FB383B"/>
    <w:rsid w:val="00FB5E7C"/>
    <w:rsid w:val="00FB67E1"/>
    <w:rsid w:val="00FB6A89"/>
    <w:rsid w:val="00FC308F"/>
    <w:rsid w:val="00FE48AF"/>
    <w:rsid w:val="00FF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1D46F3"/>
  <w15:chartTrackingRefBased/>
  <w15:docId w15:val="{3F538613-2634-4B64-81F0-16BE1D965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EnvelopeReturn">
    <w:name w:val="envelope return"/>
    <w:basedOn w:val="Normal"/>
    <w:rsid w:val="00005794"/>
    <w:pPr>
      <w:spacing w:after="0" w:line="240" w:lineRule="auto"/>
      <w:jc w:val="both"/>
    </w:pPr>
    <w:rPr>
      <w:rFonts w:ascii="Times New Roman" w:eastAsia="Cordia New" w:hAnsi="Times New Roman" w:cs="Cordia New"/>
      <w:sz w:val="24"/>
      <w:szCs w:val="24"/>
      <w:lang w:val="en-GB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E3A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rsid w:val="00DE3AEF"/>
    <w:rPr>
      <w:rFonts w:ascii="Courier New" w:eastAsia="Times New Roman" w:hAnsi="Courier New" w:cs="Courier New"/>
      <w:szCs w:val="20"/>
      <w:lang w:val="en-GB" w:eastAsia="en-GB" w:bidi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AEF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3AEF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E3AEF"/>
    <w:rPr>
      <w:b/>
      <w:bCs/>
      <w:szCs w:val="20"/>
    </w:rPr>
  </w:style>
  <w:style w:type="character" w:styleId="CommentReference">
    <w:name w:val="annotation reference"/>
    <w:uiPriority w:val="99"/>
    <w:semiHidden/>
    <w:unhideWhenUsed/>
    <w:rsid w:val="0023790B"/>
    <w:rPr>
      <w:sz w:val="16"/>
      <w:szCs w:val="16"/>
    </w:rPr>
  </w:style>
  <w:style w:type="paragraph" w:styleId="Revision">
    <w:name w:val="Revision"/>
    <w:hidden/>
    <w:uiPriority w:val="99"/>
    <w:semiHidden/>
    <w:rsid w:val="00CA48E3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2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276C4-27BE-411B-9DC9-CA23CF17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2800</Words>
  <Characters>15964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</cp:lastModifiedBy>
  <cp:revision>10</cp:revision>
  <cp:lastPrinted>2020-02-28T06:16:00Z</cp:lastPrinted>
  <dcterms:created xsi:type="dcterms:W3CDTF">2020-02-21T08:41:00Z</dcterms:created>
  <dcterms:modified xsi:type="dcterms:W3CDTF">2020-02-28T06:16:00Z</dcterms:modified>
</cp:coreProperties>
</file>